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93" w:rsidRPr="009D68F8" w:rsidRDefault="0002648E" w:rsidP="00D31793">
      <w:pPr>
        <w:widowControl/>
        <w:jc w:val="center"/>
        <w:rPr>
          <w:rFonts w:ascii="黑体" w:eastAsia="黑体" w:hAnsi="黑体"/>
          <w:b/>
          <w:bCs/>
          <w:color w:val="000000" w:themeColor="text1"/>
          <w:sz w:val="32"/>
          <w:szCs w:val="21"/>
        </w:rPr>
      </w:pPr>
      <w:bookmarkStart w:id="0" w:name="_Toc469670933"/>
      <w:r>
        <w:rPr>
          <w:rFonts w:ascii="黑体" w:eastAsia="黑体" w:hAnsi="黑体" w:hint="eastAsia"/>
          <w:b/>
          <w:bCs/>
          <w:color w:val="000000" w:themeColor="text1"/>
          <w:sz w:val="32"/>
          <w:szCs w:val="21"/>
        </w:rPr>
        <w:t>2017-2018学年第二学期</w:t>
      </w:r>
      <w:r w:rsidR="00D31793" w:rsidRPr="009D68F8">
        <w:rPr>
          <w:rFonts w:ascii="黑体" w:eastAsia="黑体" w:hAnsi="黑体" w:hint="eastAsia"/>
          <w:b/>
          <w:bCs/>
          <w:color w:val="000000" w:themeColor="text1"/>
          <w:sz w:val="32"/>
          <w:szCs w:val="21"/>
        </w:rPr>
        <w:t>预警学生学情分析报告</w:t>
      </w:r>
    </w:p>
    <w:p w:rsidR="00D31793" w:rsidRPr="009D68F8" w:rsidRDefault="00D31793" w:rsidP="00D31793">
      <w:pPr>
        <w:widowControl/>
        <w:jc w:val="center"/>
        <w:rPr>
          <w:rFonts w:ascii="黑体" w:eastAsia="黑体" w:hAnsi="黑体"/>
          <w:b/>
          <w:color w:val="000000" w:themeColor="text1"/>
          <w:sz w:val="32"/>
          <w:szCs w:val="21"/>
        </w:rPr>
      </w:pPr>
      <w:r w:rsidRPr="009D68F8">
        <w:rPr>
          <w:rFonts w:ascii="黑体" w:eastAsia="黑体" w:hAnsi="黑体" w:hint="eastAsia"/>
          <w:b/>
          <w:color w:val="000000" w:themeColor="text1"/>
          <w:sz w:val="32"/>
          <w:szCs w:val="21"/>
        </w:rPr>
        <w:t>报告提要</w:t>
      </w:r>
    </w:p>
    <w:p w:rsidR="00D31793" w:rsidRPr="009D68F8" w:rsidRDefault="00D31793" w:rsidP="00D31793">
      <w:pPr>
        <w:widowControl/>
        <w:jc w:val="center"/>
        <w:rPr>
          <w:rFonts w:ascii="黑体" w:eastAsia="黑体" w:hAnsi="黑体"/>
          <w:b/>
          <w:color w:val="000000" w:themeColor="text1"/>
          <w:sz w:val="32"/>
          <w:szCs w:val="21"/>
        </w:rPr>
      </w:pPr>
    </w:p>
    <w:p w:rsidR="00B834B0" w:rsidRDefault="00B834B0" w:rsidP="00570040">
      <w:pPr>
        <w:widowControl/>
        <w:spacing w:line="360" w:lineRule="auto"/>
        <w:ind w:firstLineChars="198" w:firstLine="416"/>
        <w:jc w:val="left"/>
        <w:rPr>
          <w:rFonts w:ascii="宋体" w:hAnsi="宋体"/>
          <w:color w:val="000000" w:themeColor="text1"/>
          <w:szCs w:val="21"/>
        </w:rPr>
      </w:pPr>
      <w:r w:rsidRPr="00B834B0">
        <w:rPr>
          <w:rFonts w:ascii="宋体" w:hAnsi="宋体" w:hint="eastAsia"/>
          <w:color w:val="000000" w:themeColor="text1"/>
          <w:szCs w:val="21"/>
        </w:rPr>
        <w:t>2017-2018学年第二学期学业预警1928人，占全校2015级、2016级、2017级学生，共计18464人的10.44%，同比2016-2017学年第二学期减少7.49%。全校预警学生涉及不及格课程1337门课程共计14732门次，其中预警学生不及格门次占全校不及格课程门次总数28994的50.81%，同比2016-2017学年第二学期减少3.74%。此外，学业预警学生人均不及格门次达7.64，同比上学年略有升高。</w:t>
      </w:r>
    </w:p>
    <w:p w:rsidR="00570040" w:rsidRPr="00A70D4A" w:rsidRDefault="00570040" w:rsidP="00570040">
      <w:pPr>
        <w:widowControl/>
        <w:spacing w:line="360" w:lineRule="auto"/>
        <w:ind w:firstLineChars="198" w:firstLine="417"/>
        <w:jc w:val="left"/>
        <w:rPr>
          <w:rFonts w:ascii="宋体" w:hAnsi="宋体"/>
          <w:b/>
          <w:color w:val="000000" w:themeColor="text1"/>
          <w:szCs w:val="21"/>
        </w:rPr>
      </w:pPr>
      <w:r w:rsidRPr="00A70D4A">
        <w:rPr>
          <w:rFonts w:ascii="宋体" w:hAnsi="宋体" w:hint="eastAsia"/>
          <w:b/>
          <w:color w:val="000000" w:themeColor="text1"/>
          <w:szCs w:val="21"/>
        </w:rPr>
        <w:t>一、本期基础数据统计特征</w:t>
      </w:r>
    </w:p>
    <w:p w:rsidR="00570040" w:rsidRPr="003C0BD1" w:rsidRDefault="00250693" w:rsidP="00BB477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1、</w:t>
      </w:r>
      <w:r w:rsidR="00B34A7A">
        <w:rPr>
          <w:rFonts w:ascii="宋体" w:hAnsi="宋体" w:hint="eastAsia"/>
          <w:color w:val="000000" w:themeColor="text1"/>
          <w:szCs w:val="21"/>
        </w:rPr>
        <w:t>文理</w:t>
      </w:r>
      <w:r w:rsidR="00B34A7A">
        <w:rPr>
          <w:rFonts w:ascii="宋体" w:hAnsi="宋体"/>
          <w:color w:val="000000" w:themeColor="text1"/>
          <w:szCs w:val="21"/>
        </w:rPr>
        <w:t>科学院</w:t>
      </w:r>
      <w:r w:rsidR="00B34A7A">
        <w:rPr>
          <w:rFonts w:ascii="宋体" w:hAnsi="宋体" w:hint="eastAsia"/>
          <w:color w:val="000000" w:themeColor="text1"/>
          <w:szCs w:val="21"/>
        </w:rPr>
        <w:t>学业预警</w:t>
      </w:r>
      <w:r w:rsidR="00B34A7A">
        <w:rPr>
          <w:rFonts w:ascii="宋体" w:hAnsi="宋体"/>
          <w:color w:val="000000" w:themeColor="text1"/>
          <w:szCs w:val="21"/>
        </w:rPr>
        <w:t>情况</w:t>
      </w:r>
      <w:r w:rsidR="00B34A7A">
        <w:rPr>
          <w:rFonts w:ascii="宋体" w:hAnsi="宋体" w:hint="eastAsia"/>
          <w:color w:val="000000" w:themeColor="text1"/>
          <w:szCs w:val="21"/>
        </w:rPr>
        <w:t>特点突出</w:t>
      </w:r>
      <w:r w:rsidR="00B34A7A">
        <w:rPr>
          <w:rFonts w:ascii="宋体" w:hAnsi="宋体"/>
          <w:color w:val="000000" w:themeColor="text1"/>
          <w:szCs w:val="21"/>
        </w:rPr>
        <w:t>，</w:t>
      </w:r>
      <w:r w:rsidR="00570040" w:rsidRPr="003C0BD1">
        <w:rPr>
          <w:rFonts w:ascii="宋体" w:hAnsi="宋体" w:hint="eastAsia"/>
          <w:color w:val="000000" w:themeColor="text1"/>
          <w:szCs w:val="21"/>
        </w:rPr>
        <w:t>理工科学院</w:t>
      </w:r>
      <w:r w:rsidR="0079681D">
        <w:rPr>
          <w:rFonts w:ascii="宋体" w:hAnsi="宋体" w:hint="eastAsia"/>
          <w:color w:val="000000" w:themeColor="text1"/>
          <w:szCs w:val="21"/>
        </w:rPr>
        <w:t>学业难度、</w:t>
      </w:r>
      <w:r w:rsidR="0079681D">
        <w:rPr>
          <w:rFonts w:ascii="宋体" w:hAnsi="宋体"/>
          <w:color w:val="000000" w:themeColor="text1"/>
          <w:szCs w:val="21"/>
        </w:rPr>
        <w:t>覆盖面</w:t>
      </w:r>
      <w:r w:rsidR="0079681D">
        <w:rPr>
          <w:rFonts w:ascii="宋体" w:hAnsi="宋体" w:hint="eastAsia"/>
          <w:color w:val="000000" w:themeColor="text1"/>
          <w:szCs w:val="21"/>
        </w:rPr>
        <w:t>、</w:t>
      </w:r>
      <w:r w:rsidR="0079681D">
        <w:rPr>
          <w:rFonts w:ascii="宋体" w:hAnsi="宋体"/>
          <w:color w:val="000000" w:themeColor="text1"/>
          <w:szCs w:val="21"/>
        </w:rPr>
        <w:t>预警策略等普遍高于</w:t>
      </w:r>
      <w:r w:rsidR="00570040" w:rsidRPr="003C0BD1">
        <w:rPr>
          <w:rFonts w:ascii="宋体" w:hAnsi="宋体" w:hint="eastAsia"/>
          <w:color w:val="000000" w:themeColor="text1"/>
          <w:szCs w:val="21"/>
        </w:rPr>
        <w:t>文科类学院，</w:t>
      </w:r>
      <w:r w:rsidR="00B34A7A">
        <w:rPr>
          <w:rFonts w:ascii="宋体" w:hAnsi="宋体" w:hint="eastAsia"/>
          <w:color w:val="000000" w:themeColor="text1"/>
          <w:szCs w:val="21"/>
        </w:rPr>
        <w:t>基本</w:t>
      </w:r>
      <w:r w:rsidR="00B34A7A">
        <w:rPr>
          <w:rFonts w:ascii="宋体" w:hAnsi="宋体"/>
          <w:color w:val="000000" w:themeColor="text1"/>
          <w:szCs w:val="21"/>
        </w:rPr>
        <w:t>超过</w:t>
      </w:r>
      <w:r w:rsidR="00570040" w:rsidRPr="003C0BD1">
        <w:rPr>
          <w:rFonts w:ascii="宋体" w:hAnsi="宋体" w:hint="eastAsia"/>
          <w:color w:val="000000" w:themeColor="text1"/>
          <w:szCs w:val="21"/>
        </w:rPr>
        <w:t>10%</w:t>
      </w:r>
      <w:r w:rsidR="006761D1" w:rsidRPr="003C0BD1">
        <w:rPr>
          <w:rFonts w:ascii="宋体" w:hAnsi="宋体" w:hint="eastAsia"/>
          <w:color w:val="000000" w:themeColor="text1"/>
          <w:szCs w:val="21"/>
        </w:rPr>
        <w:t>（详见P</w:t>
      </w:r>
      <w:r w:rsidR="00B60AB2">
        <w:rPr>
          <w:rFonts w:ascii="宋体" w:hAnsi="宋体"/>
          <w:color w:val="000000" w:themeColor="text1"/>
          <w:szCs w:val="21"/>
        </w:rPr>
        <w:t>1</w:t>
      </w:r>
      <w:r w:rsidR="006761D1" w:rsidRPr="003C0BD1">
        <w:rPr>
          <w:rFonts w:ascii="宋体" w:hAnsi="宋体" w:hint="eastAsia"/>
          <w:color w:val="000000" w:themeColor="text1"/>
          <w:szCs w:val="21"/>
        </w:rPr>
        <w:t>，表1.1</w:t>
      </w:r>
      <w:r w:rsidR="006761D1">
        <w:rPr>
          <w:rFonts w:ascii="宋体" w:hAnsi="宋体" w:hint="eastAsia"/>
          <w:color w:val="000000" w:themeColor="text1"/>
          <w:szCs w:val="21"/>
        </w:rPr>
        <w:t>）</w:t>
      </w:r>
      <w:r w:rsidR="00570040" w:rsidRPr="003C0BD1">
        <w:rPr>
          <w:rFonts w:ascii="宋体" w:hAnsi="宋体" w:hint="eastAsia"/>
          <w:color w:val="000000" w:themeColor="text1"/>
          <w:szCs w:val="21"/>
        </w:rPr>
        <w:t>。</w:t>
      </w:r>
      <w:r w:rsidR="003F6C33">
        <w:rPr>
          <w:rFonts w:ascii="宋体" w:hAnsi="宋体" w:hint="eastAsia"/>
          <w:color w:val="000000" w:themeColor="text1"/>
          <w:szCs w:val="21"/>
        </w:rPr>
        <w:t>部分</w:t>
      </w:r>
      <w:r w:rsidR="00570040" w:rsidRPr="003C0BD1">
        <w:rPr>
          <w:rFonts w:ascii="宋体" w:hAnsi="宋体" w:hint="eastAsia"/>
          <w:color w:val="000000" w:themeColor="text1"/>
          <w:szCs w:val="21"/>
        </w:rPr>
        <w:t>专业</w:t>
      </w:r>
      <w:r w:rsidR="003F6C33">
        <w:rPr>
          <w:rFonts w:ascii="宋体" w:hAnsi="宋体" w:hint="eastAsia"/>
          <w:color w:val="000000" w:themeColor="text1"/>
          <w:szCs w:val="21"/>
        </w:rPr>
        <w:t>学业预警学生</w:t>
      </w:r>
      <w:r w:rsidR="00570040" w:rsidRPr="003C0BD1">
        <w:rPr>
          <w:rFonts w:ascii="宋体" w:hAnsi="宋体" w:hint="eastAsia"/>
          <w:color w:val="000000" w:themeColor="text1"/>
          <w:szCs w:val="21"/>
        </w:rPr>
        <w:t>学业</w:t>
      </w:r>
      <w:r w:rsidR="00570040" w:rsidRPr="003C0BD1">
        <w:rPr>
          <w:rFonts w:ascii="宋体" w:hAnsi="宋体"/>
          <w:color w:val="000000" w:themeColor="text1"/>
          <w:szCs w:val="21"/>
        </w:rPr>
        <w:t>难度较高，</w:t>
      </w:r>
      <w:r w:rsidR="00570040" w:rsidRPr="003C0BD1">
        <w:rPr>
          <w:rFonts w:ascii="宋体" w:hAnsi="宋体" w:hint="eastAsia"/>
          <w:color w:val="000000" w:themeColor="text1"/>
          <w:szCs w:val="21"/>
        </w:rPr>
        <w:t>专业</w:t>
      </w:r>
      <w:r w:rsidR="00570040" w:rsidRPr="003C0BD1">
        <w:rPr>
          <w:rFonts w:ascii="宋体" w:hAnsi="宋体"/>
          <w:color w:val="000000" w:themeColor="text1"/>
          <w:szCs w:val="21"/>
        </w:rPr>
        <w:t>建设不理想，预警学生比例相对较高</w:t>
      </w:r>
      <w:r w:rsidR="003C0BD1" w:rsidRPr="003C0BD1">
        <w:rPr>
          <w:rFonts w:ascii="宋体" w:hAnsi="宋体" w:hint="eastAsia"/>
          <w:color w:val="000000" w:themeColor="text1"/>
          <w:szCs w:val="21"/>
        </w:rPr>
        <w:t>，其中历史学、绘画、新闻学三类专业的</w:t>
      </w:r>
      <w:r w:rsidR="003C0BD1" w:rsidRPr="003C0BD1">
        <w:rPr>
          <w:rFonts w:ascii="宋体" w:hAnsi="宋体"/>
          <w:color w:val="000000" w:themeColor="text1"/>
          <w:szCs w:val="21"/>
        </w:rPr>
        <w:t>预警学生</w:t>
      </w:r>
      <w:r w:rsidR="003C0BD1" w:rsidRPr="003C0BD1">
        <w:rPr>
          <w:rFonts w:ascii="宋体" w:hAnsi="宋体" w:hint="eastAsia"/>
          <w:color w:val="000000" w:themeColor="text1"/>
          <w:szCs w:val="21"/>
        </w:rPr>
        <w:t>学业</w:t>
      </w:r>
      <w:r w:rsidR="003C0BD1" w:rsidRPr="003C0BD1">
        <w:rPr>
          <w:rFonts w:ascii="宋体" w:hAnsi="宋体"/>
          <w:color w:val="000000" w:themeColor="text1"/>
          <w:szCs w:val="21"/>
        </w:rPr>
        <w:t>情况最为困难</w:t>
      </w:r>
      <w:r w:rsidR="00570040" w:rsidRPr="003C0BD1">
        <w:rPr>
          <w:rFonts w:ascii="宋体" w:hAnsi="宋体" w:hint="eastAsia"/>
          <w:color w:val="000000" w:themeColor="text1"/>
          <w:szCs w:val="21"/>
        </w:rPr>
        <w:t>。（详见P</w:t>
      </w:r>
      <w:r w:rsidR="005C1630">
        <w:rPr>
          <w:rFonts w:ascii="宋体" w:hAnsi="宋体"/>
          <w:color w:val="000000" w:themeColor="text1"/>
          <w:szCs w:val="21"/>
        </w:rPr>
        <w:t>4</w:t>
      </w:r>
      <w:r w:rsidR="006761D1">
        <w:rPr>
          <w:rFonts w:ascii="宋体" w:hAnsi="宋体" w:hint="eastAsia"/>
          <w:color w:val="000000" w:themeColor="text1"/>
          <w:szCs w:val="21"/>
        </w:rPr>
        <w:t>，表</w:t>
      </w:r>
      <w:r w:rsidR="00995CFA">
        <w:rPr>
          <w:rFonts w:ascii="宋体" w:hAnsi="宋体" w:hint="eastAsia"/>
          <w:color w:val="000000" w:themeColor="text1"/>
          <w:szCs w:val="21"/>
        </w:rPr>
        <w:t>1</w:t>
      </w:r>
      <w:r w:rsidR="00995CFA">
        <w:rPr>
          <w:rFonts w:ascii="宋体" w:hAnsi="宋体"/>
          <w:color w:val="000000" w:themeColor="text1"/>
          <w:szCs w:val="21"/>
        </w:rPr>
        <w:t>.</w:t>
      </w:r>
      <w:r w:rsidR="00BE6FA8">
        <w:rPr>
          <w:rFonts w:ascii="宋体" w:hAnsi="宋体"/>
          <w:color w:val="000000" w:themeColor="text1"/>
          <w:szCs w:val="21"/>
        </w:rPr>
        <w:t>5</w:t>
      </w:r>
      <w:r w:rsidR="006761D1">
        <w:rPr>
          <w:rFonts w:ascii="宋体" w:hAnsi="宋体" w:hint="eastAsia"/>
          <w:color w:val="000000" w:themeColor="text1"/>
          <w:szCs w:val="21"/>
        </w:rPr>
        <w:t>）</w:t>
      </w:r>
    </w:p>
    <w:p w:rsidR="00570040" w:rsidRPr="003C0BD1" w:rsidRDefault="00250693" w:rsidP="00570040">
      <w:pPr>
        <w:widowControl/>
        <w:spacing w:line="360" w:lineRule="auto"/>
        <w:ind w:firstLineChars="198" w:firstLine="416"/>
        <w:jc w:val="left"/>
        <w:rPr>
          <w:rFonts w:ascii="宋体" w:hAnsi="宋体"/>
          <w:color w:val="000000" w:themeColor="text1"/>
          <w:szCs w:val="21"/>
        </w:rPr>
      </w:pPr>
      <w:r>
        <w:rPr>
          <w:rFonts w:ascii="宋体" w:hAnsi="宋体"/>
          <w:color w:val="000000" w:themeColor="text1"/>
          <w:szCs w:val="21"/>
        </w:rPr>
        <w:t>2</w:t>
      </w:r>
      <w:r>
        <w:rPr>
          <w:rFonts w:ascii="宋体" w:hAnsi="宋体" w:hint="eastAsia"/>
          <w:color w:val="000000" w:themeColor="text1"/>
          <w:szCs w:val="21"/>
        </w:rPr>
        <w:t>、</w:t>
      </w:r>
      <w:r w:rsidR="00905F4B">
        <w:rPr>
          <w:rFonts w:ascii="宋体" w:hAnsi="宋体" w:hint="eastAsia"/>
          <w:color w:val="000000" w:themeColor="text1"/>
          <w:szCs w:val="21"/>
        </w:rPr>
        <w:t>汉、土家、回、藏、苗预警</w:t>
      </w:r>
      <w:r w:rsidR="00905F4B">
        <w:rPr>
          <w:rFonts w:ascii="宋体" w:hAnsi="宋体"/>
          <w:color w:val="000000" w:themeColor="text1"/>
          <w:szCs w:val="21"/>
        </w:rPr>
        <w:t>学生</w:t>
      </w:r>
      <w:r w:rsidR="00570040" w:rsidRPr="003C0BD1">
        <w:rPr>
          <w:rFonts w:ascii="宋体" w:hAnsi="宋体" w:hint="eastAsia"/>
          <w:color w:val="000000" w:themeColor="text1"/>
          <w:szCs w:val="21"/>
        </w:rPr>
        <w:t>共1</w:t>
      </w:r>
      <w:r w:rsidR="003C0BD1" w:rsidRPr="003C0BD1">
        <w:rPr>
          <w:rFonts w:ascii="宋体" w:hAnsi="宋体"/>
          <w:color w:val="000000" w:themeColor="text1"/>
          <w:szCs w:val="21"/>
        </w:rPr>
        <w:t>257</w:t>
      </w:r>
      <w:r w:rsidR="00570040" w:rsidRPr="003C0BD1">
        <w:rPr>
          <w:rFonts w:ascii="宋体" w:hAnsi="宋体" w:hint="eastAsia"/>
          <w:color w:val="000000" w:themeColor="text1"/>
          <w:szCs w:val="21"/>
        </w:rPr>
        <w:t>人，占预警学生总数</w:t>
      </w:r>
      <w:r w:rsidR="003C0BD1" w:rsidRPr="003C0BD1">
        <w:rPr>
          <w:rFonts w:ascii="宋体" w:hAnsi="宋体"/>
          <w:color w:val="000000" w:themeColor="text1"/>
          <w:szCs w:val="21"/>
        </w:rPr>
        <w:t>65.20</w:t>
      </w:r>
      <w:r w:rsidR="00570040" w:rsidRPr="003C0BD1">
        <w:rPr>
          <w:rFonts w:ascii="宋体" w:hAnsi="宋体" w:hint="eastAsia"/>
          <w:color w:val="000000" w:themeColor="text1"/>
          <w:szCs w:val="21"/>
        </w:rPr>
        <w:t>%</w:t>
      </w:r>
      <w:r w:rsidR="009A1B4F">
        <w:rPr>
          <w:rFonts w:ascii="宋体" w:hAnsi="宋体" w:hint="eastAsia"/>
          <w:color w:val="000000" w:themeColor="text1"/>
          <w:szCs w:val="21"/>
        </w:rPr>
        <w:t>。</w:t>
      </w:r>
      <w:r w:rsidR="00570040" w:rsidRPr="003C0BD1">
        <w:rPr>
          <w:rFonts w:ascii="宋体" w:hAnsi="宋体" w:hint="eastAsia"/>
          <w:color w:val="000000" w:themeColor="text1"/>
          <w:szCs w:val="21"/>
        </w:rPr>
        <w:t>汉族人数多</w:t>
      </w:r>
      <w:r w:rsidR="003C0BD1" w:rsidRPr="003C0BD1">
        <w:rPr>
          <w:rFonts w:ascii="宋体" w:hAnsi="宋体"/>
          <w:color w:val="000000" w:themeColor="text1"/>
          <w:szCs w:val="21"/>
        </w:rPr>
        <w:t>583</w:t>
      </w:r>
      <w:r w:rsidR="00570040" w:rsidRPr="003C0BD1">
        <w:rPr>
          <w:rFonts w:ascii="宋体" w:hAnsi="宋体" w:hint="eastAsia"/>
          <w:color w:val="000000" w:themeColor="text1"/>
          <w:szCs w:val="21"/>
        </w:rPr>
        <w:t>人，少数民族比例高。</w:t>
      </w:r>
      <w:r w:rsidR="00905F4B">
        <w:rPr>
          <w:rFonts w:ascii="宋体" w:hAnsi="宋体" w:hint="eastAsia"/>
          <w:color w:val="000000" w:themeColor="text1"/>
          <w:szCs w:val="21"/>
        </w:rPr>
        <w:t>其中</w:t>
      </w:r>
      <w:r w:rsidR="00905F4B">
        <w:rPr>
          <w:rFonts w:ascii="宋体" w:hAnsi="宋体"/>
          <w:color w:val="000000" w:themeColor="text1"/>
          <w:szCs w:val="21"/>
        </w:rPr>
        <w:t>，</w:t>
      </w:r>
      <w:r w:rsidR="00BB4770" w:rsidRPr="00BB4770">
        <w:rPr>
          <w:rFonts w:ascii="宋体" w:hAnsi="宋体" w:hint="eastAsia"/>
          <w:color w:val="000000" w:themeColor="text1"/>
          <w:szCs w:val="21"/>
        </w:rPr>
        <w:t>持续预警学生汉族（340人）、回族（146人）、土家族（138）人数超过100人，共计624人。藏、蒙古、苗、壮、满、维吾尔、布衣族7</w:t>
      </w:r>
      <w:r w:rsidR="00C14B19">
        <w:rPr>
          <w:rFonts w:ascii="宋体" w:hAnsi="宋体" w:hint="eastAsia"/>
          <w:color w:val="000000" w:themeColor="text1"/>
          <w:szCs w:val="21"/>
        </w:rPr>
        <w:t>个</w:t>
      </w:r>
      <w:r w:rsidR="00BB4770" w:rsidRPr="00BB4770">
        <w:rPr>
          <w:rFonts w:ascii="宋体" w:hAnsi="宋体" w:hint="eastAsia"/>
          <w:color w:val="000000" w:themeColor="text1"/>
          <w:szCs w:val="21"/>
        </w:rPr>
        <w:t>民族共计304人，占持续预警学生总数26.34%</w:t>
      </w:r>
      <w:r w:rsidR="006761D1">
        <w:rPr>
          <w:rFonts w:ascii="宋体" w:hAnsi="宋体" w:hint="eastAsia"/>
          <w:color w:val="000000" w:themeColor="text1"/>
          <w:szCs w:val="21"/>
        </w:rPr>
        <w:t>。</w:t>
      </w:r>
      <w:r w:rsidR="00570040" w:rsidRPr="003C0BD1">
        <w:rPr>
          <w:rFonts w:ascii="宋体" w:hAnsi="宋体" w:hint="eastAsia"/>
          <w:color w:val="000000" w:themeColor="text1"/>
          <w:szCs w:val="21"/>
        </w:rPr>
        <w:t>（详见P</w:t>
      </w:r>
      <w:r w:rsidR="00B60AB2">
        <w:rPr>
          <w:rFonts w:ascii="宋体" w:hAnsi="宋体"/>
          <w:color w:val="000000" w:themeColor="text1"/>
          <w:szCs w:val="21"/>
        </w:rPr>
        <w:t>3</w:t>
      </w:r>
      <w:r w:rsidR="005C1630">
        <w:rPr>
          <w:rFonts w:ascii="宋体" w:hAnsi="宋体"/>
          <w:color w:val="000000" w:themeColor="text1"/>
          <w:szCs w:val="21"/>
        </w:rPr>
        <w:t>2</w:t>
      </w:r>
      <w:r w:rsidR="00570040" w:rsidRPr="003C0BD1">
        <w:rPr>
          <w:rFonts w:ascii="宋体" w:hAnsi="宋体" w:hint="eastAsia"/>
          <w:color w:val="000000" w:themeColor="text1"/>
          <w:szCs w:val="21"/>
        </w:rPr>
        <w:t>表</w:t>
      </w:r>
      <w:r w:rsidR="00BB4770">
        <w:rPr>
          <w:rFonts w:ascii="宋体" w:hAnsi="宋体" w:hint="eastAsia"/>
          <w:color w:val="000000" w:themeColor="text1"/>
          <w:szCs w:val="21"/>
        </w:rPr>
        <w:t>2.</w:t>
      </w:r>
      <w:r w:rsidR="00BE6FA8">
        <w:rPr>
          <w:rFonts w:ascii="宋体" w:hAnsi="宋体"/>
          <w:color w:val="000000" w:themeColor="text1"/>
          <w:szCs w:val="21"/>
        </w:rPr>
        <w:t>7</w:t>
      </w:r>
      <w:r w:rsidR="00570040" w:rsidRPr="003C0BD1">
        <w:rPr>
          <w:rFonts w:ascii="宋体" w:hAnsi="宋体" w:hint="eastAsia"/>
          <w:color w:val="000000" w:themeColor="text1"/>
          <w:szCs w:val="21"/>
        </w:rPr>
        <w:t>）</w:t>
      </w:r>
    </w:p>
    <w:p w:rsidR="004A4799" w:rsidRDefault="00250693" w:rsidP="00570040">
      <w:pPr>
        <w:widowControl/>
        <w:spacing w:line="360" w:lineRule="auto"/>
        <w:ind w:firstLineChars="198" w:firstLine="416"/>
        <w:jc w:val="left"/>
        <w:rPr>
          <w:rFonts w:ascii="宋体" w:hAnsi="宋体"/>
          <w:color w:val="000000" w:themeColor="text1"/>
          <w:szCs w:val="21"/>
        </w:rPr>
      </w:pPr>
      <w:r>
        <w:rPr>
          <w:rFonts w:ascii="宋体" w:hAnsi="宋体"/>
          <w:color w:val="000000" w:themeColor="text1"/>
          <w:szCs w:val="21"/>
        </w:rPr>
        <w:t>3</w:t>
      </w:r>
      <w:r>
        <w:rPr>
          <w:rFonts w:ascii="宋体" w:hAnsi="宋体" w:hint="eastAsia"/>
          <w:color w:val="000000" w:themeColor="text1"/>
          <w:szCs w:val="21"/>
        </w:rPr>
        <w:t>、</w:t>
      </w:r>
      <w:r w:rsidR="00570040" w:rsidRPr="003C0BD1">
        <w:rPr>
          <w:rFonts w:ascii="宋体" w:hAnsi="宋体" w:hint="eastAsia"/>
          <w:color w:val="000000" w:themeColor="text1"/>
          <w:szCs w:val="21"/>
        </w:rPr>
        <w:t>高年级预警人均门次、全校人均门次、均值比普遍高于低年级，年级越高预警学生与其他学生两极分化越重（详见P</w:t>
      </w:r>
      <w:r w:rsidR="00B60AB2">
        <w:rPr>
          <w:rFonts w:ascii="宋体" w:hAnsi="宋体"/>
          <w:color w:val="000000" w:themeColor="text1"/>
          <w:szCs w:val="21"/>
        </w:rPr>
        <w:t>11</w:t>
      </w:r>
      <w:r w:rsidR="00570040" w:rsidRPr="003C0BD1">
        <w:rPr>
          <w:rFonts w:ascii="宋体" w:hAnsi="宋体" w:hint="eastAsia"/>
          <w:color w:val="000000" w:themeColor="text1"/>
          <w:szCs w:val="21"/>
        </w:rPr>
        <w:t>表</w:t>
      </w:r>
      <w:r w:rsidR="00872290">
        <w:rPr>
          <w:rFonts w:ascii="宋体" w:hAnsi="宋体" w:hint="eastAsia"/>
          <w:color w:val="000000" w:themeColor="text1"/>
          <w:szCs w:val="21"/>
        </w:rPr>
        <w:t>1</w:t>
      </w:r>
      <w:r w:rsidR="00872290">
        <w:rPr>
          <w:rFonts w:ascii="宋体" w:hAnsi="宋体"/>
          <w:color w:val="000000" w:themeColor="text1"/>
          <w:szCs w:val="21"/>
        </w:rPr>
        <w:t>.1</w:t>
      </w:r>
      <w:r w:rsidR="00BE6FA8">
        <w:rPr>
          <w:rFonts w:ascii="宋体" w:hAnsi="宋体"/>
          <w:color w:val="000000" w:themeColor="text1"/>
          <w:szCs w:val="21"/>
        </w:rPr>
        <w:t>8</w:t>
      </w:r>
      <w:r w:rsidR="00570040" w:rsidRPr="003C0BD1">
        <w:rPr>
          <w:rFonts w:ascii="宋体" w:hAnsi="宋体" w:hint="eastAsia"/>
          <w:color w:val="000000" w:themeColor="text1"/>
          <w:szCs w:val="21"/>
        </w:rPr>
        <w:t>）</w:t>
      </w:r>
      <w:r w:rsidR="003C0BD1">
        <w:rPr>
          <w:rFonts w:ascii="宋体" w:hAnsi="宋体" w:hint="eastAsia"/>
          <w:color w:val="000000" w:themeColor="text1"/>
          <w:szCs w:val="21"/>
        </w:rPr>
        <w:t>，</w:t>
      </w:r>
      <w:r w:rsidR="003C0BD1">
        <w:rPr>
          <w:rFonts w:ascii="宋体" w:hAnsi="宋体"/>
          <w:color w:val="000000" w:themeColor="text1"/>
          <w:szCs w:val="21"/>
        </w:rPr>
        <w:t>其中</w:t>
      </w:r>
      <w:r w:rsidR="003C0BD1">
        <w:rPr>
          <w:rFonts w:ascii="宋体" w:hAnsi="宋体" w:hint="eastAsia"/>
          <w:color w:val="000000" w:themeColor="text1"/>
          <w:szCs w:val="21"/>
        </w:rPr>
        <w:t>2015</w:t>
      </w:r>
      <w:r w:rsidR="009A1B4F">
        <w:rPr>
          <w:rFonts w:ascii="宋体" w:hAnsi="宋体" w:hint="eastAsia"/>
          <w:color w:val="000000" w:themeColor="text1"/>
          <w:szCs w:val="21"/>
        </w:rPr>
        <w:t>级</w:t>
      </w:r>
      <w:r w:rsidR="003C0BD1">
        <w:rPr>
          <w:rFonts w:ascii="宋体" w:hAnsi="宋体"/>
          <w:color w:val="000000" w:themeColor="text1"/>
          <w:szCs w:val="21"/>
        </w:rPr>
        <w:t>预警学生人均不及格</w:t>
      </w:r>
      <w:r w:rsidR="003C0BD1">
        <w:rPr>
          <w:rFonts w:ascii="宋体" w:hAnsi="宋体" w:hint="eastAsia"/>
          <w:color w:val="000000" w:themeColor="text1"/>
          <w:szCs w:val="21"/>
        </w:rPr>
        <w:t>10</w:t>
      </w:r>
      <w:r w:rsidR="004A4799">
        <w:rPr>
          <w:rFonts w:ascii="宋体" w:hAnsi="宋体"/>
          <w:color w:val="000000" w:themeColor="text1"/>
          <w:szCs w:val="21"/>
        </w:rPr>
        <w:t>.</w:t>
      </w:r>
      <w:r w:rsidR="003C0BD1">
        <w:rPr>
          <w:rFonts w:ascii="宋体" w:hAnsi="宋体" w:hint="eastAsia"/>
          <w:color w:val="000000" w:themeColor="text1"/>
          <w:szCs w:val="21"/>
        </w:rPr>
        <w:t>44</w:t>
      </w:r>
      <w:r w:rsidR="004A4799">
        <w:rPr>
          <w:rFonts w:ascii="宋体" w:hAnsi="宋体" w:hint="eastAsia"/>
          <w:color w:val="000000" w:themeColor="text1"/>
          <w:szCs w:val="21"/>
        </w:rPr>
        <w:t>门次</w:t>
      </w:r>
      <w:r w:rsidR="00570040" w:rsidRPr="003C0BD1">
        <w:rPr>
          <w:rFonts w:ascii="宋体" w:hAnsi="宋体" w:hint="eastAsia"/>
          <w:color w:val="000000" w:themeColor="text1"/>
          <w:szCs w:val="21"/>
        </w:rPr>
        <w:t>,</w:t>
      </w:r>
      <w:r w:rsidR="004A4799">
        <w:rPr>
          <w:rFonts w:ascii="宋体" w:hAnsi="宋体" w:hint="eastAsia"/>
          <w:color w:val="000000" w:themeColor="text1"/>
          <w:szCs w:val="21"/>
        </w:rPr>
        <w:t>全校</w:t>
      </w:r>
      <w:r w:rsidR="004A4799">
        <w:rPr>
          <w:rFonts w:ascii="宋体" w:hAnsi="宋体"/>
          <w:color w:val="000000" w:themeColor="text1"/>
          <w:szCs w:val="21"/>
        </w:rPr>
        <w:t>人均不及格</w:t>
      </w:r>
      <w:r w:rsidR="004A4799">
        <w:rPr>
          <w:rFonts w:ascii="宋体" w:hAnsi="宋体" w:hint="eastAsia"/>
          <w:color w:val="000000" w:themeColor="text1"/>
          <w:szCs w:val="21"/>
        </w:rPr>
        <w:t>2.172</w:t>
      </w:r>
      <w:r w:rsidR="004A4799">
        <w:rPr>
          <w:rFonts w:ascii="宋体" w:hAnsi="宋体"/>
          <w:color w:val="000000" w:themeColor="text1"/>
          <w:szCs w:val="21"/>
        </w:rPr>
        <w:t>门次</w:t>
      </w:r>
      <w:r w:rsidR="004A4799">
        <w:rPr>
          <w:rFonts w:ascii="宋体" w:hAnsi="宋体" w:hint="eastAsia"/>
          <w:color w:val="000000" w:themeColor="text1"/>
          <w:szCs w:val="21"/>
        </w:rPr>
        <w:t>，</w:t>
      </w:r>
      <w:r w:rsidR="004A4799">
        <w:rPr>
          <w:rFonts w:ascii="宋体" w:hAnsi="宋体"/>
          <w:color w:val="000000" w:themeColor="text1"/>
          <w:szCs w:val="21"/>
        </w:rPr>
        <w:t>均值比</w:t>
      </w:r>
      <w:r w:rsidR="004A4799">
        <w:rPr>
          <w:rFonts w:ascii="宋体" w:hAnsi="宋体" w:hint="eastAsia"/>
          <w:color w:val="000000" w:themeColor="text1"/>
          <w:szCs w:val="21"/>
        </w:rPr>
        <w:t>4.806。</w:t>
      </w:r>
    </w:p>
    <w:p w:rsidR="00570040" w:rsidRPr="00752B6A" w:rsidRDefault="00250693" w:rsidP="00570040">
      <w:pPr>
        <w:widowControl/>
        <w:spacing w:line="360" w:lineRule="auto"/>
        <w:ind w:firstLineChars="198" w:firstLine="416"/>
        <w:jc w:val="left"/>
        <w:rPr>
          <w:rFonts w:ascii="宋体" w:hAnsi="宋体"/>
          <w:color w:val="000000" w:themeColor="text1"/>
          <w:szCs w:val="21"/>
        </w:rPr>
      </w:pPr>
      <w:r>
        <w:rPr>
          <w:rFonts w:ascii="宋体" w:hAnsi="宋体"/>
          <w:color w:val="000000" w:themeColor="text1"/>
          <w:szCs w:val="21"/>
        </w:rPr>
        <w:t>4</w:t>
      </w:r>
      <w:r>
        <w:rPr>
          <w:rFonts w:ascii="宋体" w:hAnsi="宋体" w:hint="eastAsia"/>
          <w:color w:val="000000" w:themeColor="text1"/>
          <w:szCs w:val="21"/>
        </w:rPr>
        <w:t>、</w:t>
      </w:r>
      <w:r w:rsidR="00F90044" w:rsidRPr="00752B6A">
        <w:rPr>
          <w:rFonts w:ascii="宋体" w:hAnsi="宋体"/>
          <w:color w:val="000000" w:themeColor="text1"/>
          <w:szCs w:val="21"/>
        </w:rPr>
        <w:t>西藏</w:t>
      </w:r>
      <w:r w:rsidR="00F90044" w:rsidRPr="00752B6A">
        <w:rPr>
          <w:rFonts w:ascii="宋体" w:hAnsi="宋体" w:hint="eastAsia"/>
          <w:color w:val="000000" w:themeColor="text1"/>
          <w:szCs w:val="21"/>
        </w:rPr>
        <w:t>、</w:t>
      </w:r>
      <w:r w:rsidR="00F90044" w:rsidRPr="00752B6A">
        <w:rPr>
          <w:rFonts w:ascii="宋体" w:hAnsi="宋体"/>
          <w:color w:val="000000" w:themeColor="text1"/>
          <w:szCs w:val="21"/>
        </w:rPr>
        <w:t>青海、新疆</w:t>
      </w:r>
      <w:r w:rsidR="00F90044">
        <w:rPr>
          <w:rFonts w:ascii="宋体" w:hAnsi="宋体" w:hint="eastAsia"/>
          <w:color w:val="000000" w:themeColor="text1"/>
          <w:szCs w:val="21"/>
        </w:rPr>
        <w:t>，</w:t>
      </w:r>
      <w:r w:rsidR="00F90044" w:rsidRPr="00752B6A">
        <w:rPr>
          <w:rFonts w:ascii="宋体" w:hAnsi="宋体"/>
          <w:color w:val="000000" w:themeColor="text1"/>
          <w:szCs w:val="21"/>
        </w:rPr>
        <w:t>以及</w:t>
      </w:r>
      <w:r w:rsidR="00F90044" w:rsidRPr="00752B6A">
        <w:rPr>
          <w:rFonts w:ascii="宋体" w:hAnsi="宋体" w:hint="eastAsia"/>
          <w:color w:val="000000" w:themeColor="text1"/>
          <w:szCs w:val="21"/>
        </w:rPr>
        <w:t>东北三省</w:t>
      </w:r>
      <w:r w:rsidR="00F90044" w:rsidRPr="00752B6A">
        <w:rPr>
          <w:rFonts w:ascii="宋体" w:hAnsi="宋体"/>
          <w:color w:val="000000" w:themeColor="text1"/>
          <w:szCs w:val="21"/>
        </w:rPr>
        <w:t>等</w:t>
      </w:r>
      <w:r w:rsidR="00F90044" w:rsidRPr="00752B6A">
        <w:rPr>
          <w:rFonts w:ascii="宋体" w:hAnsi="宋体" w:hint="eastAsia"/>
          <w:color w:val="000000" w:themeColor="text1"/>
          <w:szCs w:val="21"/>
        </w:rPr>
        <w:t>8个</w:t>
      </w:r>
      <w:r w:rsidR="00F90044" w:rsidRPr="00752B6A">
        <w:rPr>
          <w:rFonts w:ascii="宋体" w:hAnsi="宋体"/>
          <w:color w:val="000000" w:themeColor="text1"/>
          <w:szCs w:val="21"/>
        </w:rPr>
        <w:t>地区</w:t>
      </w:r>
      <w:r w:rsidR="00570040" w:rsidRPr="00752B6A">
        <w:rPr>
          <w:rFonts w:ascii="宋体" w:hAnsi="宋体" w:hint="eastAsia"/>
          <w:color w:val="000000" w:themeColor="text1"/>
          <w:szCs w:val="21"/>
        </w:rPr>
        <w:t>预警</w:t>
      </w:r>
      <w:r w:rsidR="00570040" w:rsidRPr="00752B6A">
        <w:rPr>
          <w:rFonts w:ascii="宋体" w:hAnsi="宋体"/>
          <w:color w:val="000000" w:themeColor="text1"/>
          <w:szCs w:val="21"/>
        </w:rPr>
        <w:t>学生</w:t>
      </w:r>
      <w:r w:rsidR="00570040" w:rsidRPr="00752B6A">
        <w:rPr>
          <w:rFonts w:ascii="宋体" w:hAnsi="宋体" w:hint="eastAsia"/>
          <w:color w:val="000000" w:themeColor="text1"/>
          <w:szCs w:val="21"/>
        </w:rPr>
        <w:t>表现较为</w:t>
      </w:r>
      <w:r w:rsidR="00570040" w:rsidRPr="00752B6A">
        <w:rPr>
          <w:rFonts w:ascii="宋体" w:hAnsi="宋体"/>
          <w:color w:val="000000" w:themeColor="text1"/>
          <w:szCs w:val="21"/>
        </w:rPr>
        <w:t>严重</w:t>
      </w:r>
      <w:r w:rsidR="00F90044">
        <w:rPr>
          <w:rFonts w:ascii="宋体" w:hAnsi="宋体" w:hint="eastAsia"/>
          <w:color w:val="000000" w:themeColor="text1"/>
          <w:szCs w:val="21"/>
        </w:rPr>
        <w:t>。</w:t>
      </w:r>
      <w:r w:rsidR="00570040" w:rsidRPr="00752B6A">
        <w:rPr>
          <w:rFonts w:ascii="宋体" w:hAnsi="宋体"/>
          <w:color w:val="000000" w:themeColor="text1"/>
          <w:szCs w:val="21"/>
        </w:rPr>
        <w:t>山西</w:t>
      </w:r>
      <w:r w:rsidR="00570040" w:rsidRPr="00752B6A">
        <w:rPr>
          <w:rFonts w:ascii="宋体" w:hAnsi="宋体" w:hint="eastAsia"/>
          <w:color w:val="000000" w:themeColor="text1"/>
          <w:szCs w:val="21"/>
        </w:rPr>
        <w:t>学业</w:t>
      </w:r>
      <w:r w:rsidR="00570040" w:rsidRPr="00752B6A">
        <w:rPr>
          <w:rFonts w:ascii="宋体" w:hAnsi="宋体"/>
          <w:color w:val="000000" w:themeColor="text1"/>
          <w:szCs w:val="21"/>
        </w:rPr>
        <w:t>水平较高</w:t>
      </w:r>
      <w:r w:rsidR="00752B6A" w:rsidRPr="00752B6A">
        <w:rPr>
          <w:rFonts w:ascii="宋体" w:hAnsi="宋体" w:hint="eastAsia"/>
          <w:color w:val="000000" w:themeColor="text1"/>
          <w:szCs w:val="21"/>
        </w:rPr>
        <w:t>，预警人数仅9人，占全校山西学生5.56%，占不及格学生人数15.79%</w:t>
      </w:r>
      <w:r w:rsidR="00570040" w:rsidRPr="00752B6A">
        <w:rPr>
          <w:rFonts w:ascii="宋体" w:hAnsi="宋体" w:hint="eastAsia"/>
          <w:color w:val="000000" w:themeColor="text1"/>
          <w:szCs w:val="21"/>
        </w:rPr>
        <w:t>（详见P</w:t>
      </w:r>
      <w:r w:rsidR="00B60AB2">
        <w:rPr>
          <w:rFonts w:ascii="宋体" w:hAnsi="宋体"/>
          <w:color w:val="000000" w:themeColor="text1"/>
          <w:szCs w:val="21"/>
        </w:rPr>
        <w:t>1</w:t>
      </w:r>
      <w:r w:rsidR="005C1630">
        <w:rPr>
          <w:rFonts w:ascii="宋体" w:hAnsi="宋体"/>
          <w:color w:val="000000" w:themeColor="text1"/>
          <w:szCs w:val="21"/>
        </w:rPr>
        <w:t>2</w:t>
      </w:r>
      <w:r w:rsidR="00570040" w:rsidRPr="00752B6A">
        <w:rPr>
          <w:rFonts w:ascii="宋体" w:hAnsi="宋体" w:hint="eastAsia"/>
          <w:color w:val="000000" w:themeColor="text1"/>
          <w:szCs w:val="21"/>
        </w:rPr>
        <w:t>表1</w:t>
      </w:r>
      <w:r w:rsidR="00570040" w:rsidRPr="00752B6A">
        <w:rPr>
          <w:rFonts w:ascii="宋体" w:hAnsi="宋体"/>
          <w:color w:val="000000" w:themeColor="text1"/>
          <w:szCs w:val="21"/>
        </w:rPr>
        <w:t>.</w:t>
      </w:r>
      <w:r w:rsidR="00BE6FA8">
        <w:rPr>
          <w:rFonts w:ascii="宋体" w:hAnsi="宋体"/>
          <w:color w:val="000000" w:themeColor="text1"/>
          <w:szCs w:val="21"/>
        </w:rPr>
        <w:t>20</w:t>
      </w:r>
      <w:r w:rsidR="00570040" w:rsidRPr="00752B6A">
        <w:rPr>
          <w:rFonts w:ascii="宋体" w:hAnsi="宋体" w:hint="eastAsia"/>
          <w:color w:val="000000" w:themeColor="text1"/>
          <w:szCs w:val="21"/>
        </w:rPr>
        <w:t>）</w:t>
      </w:r>
    </w:p>
    <w:p w:rsidR="00570040" w:rsidRPr="00224E39" w:rsidRDefault="00250693" w:rsidP="00570040">
      <w:pPr>
        <w:widowControl/>
        <w:spacing w:line="360" w:lineRule="auto"/>
        <w:ind w:firstLineChars="198" w:firstLine="416"/>
        <w:jc w:val="left"/>
        <w:rPr>
          <w:rFonts w:ascii="宋体" w:hAnsi="宋体"/>
          <w:color w:val="000000" w:themeColor="text1"/>
          <w:szCs w:val="21"/>
        </w:rPr>
      </w:pPr>
      <w:r>
        <w:rPr>
          <w:rFonts w:ascii="宋体" w:hAnsi="宋体" w:hint="eastAsia"/>
          <w:color w:val="000000" w:themeColor="text1"/>
          <w:szCs w:val="21"/>
        </w:rPr>
        <w:t>5、</w:t>
      </w:r>
      <w:r w:rsidR="00BE6FA8">
        <w:rPr>
          <w:rFonts w:ascii="宋体" w:hAnsi="宋体" w:hint="eastAsia"/>
          <w:color w:val="000000" w:themeColor="text1"/>
          <w:szCs w:val="21"/>
        </w:rPr>
        <w:t>有</w:t>
      </w:r>
      <w:r w:rsidR="00BE6FA8" w:rsidRPr="00224E39">
        <w:rPr>
          <w:rFonts w:ascii="宋体" w:hAnsi="宋体" w:hint="eastAsia"/>
          <w:color w:val="000000" w:themeColor="text1"/>
          <w:szCs w:val="21"/>
        </w:rPr>
        <w:t>1411人</w:t>
      </w:r>
      <w:r w:rsidR="006B5734" w:rsidRPr="00224E39">
        <w:rPr>
          <w:rFonts w:ascii="宋体" w:hAnsi="宋体" w:hint="eastAsia"/>
          <w:color w:val="000000" w:themeColor="text1"/>
          <w:szCs w:val="21"/>
        </w:rPr>
        <w:t>预警学生</w:t>
      </w:r>
      <w:r w:rsidR="00BE6FA8">
        <w:rPr>
          <w:rFonts w:ascii="宋体" w:hAnsi="宋体" w:hint="eastAsia"/>
          <w:color w:val="000000" w:themeColor="text1"/>
          <w:szCs w:val="21"/>
        </w:rPr>
        <w:t>共</w:t>
      </w:r>
      <w:r w:rsidR="006B5734" w:rsidRPr="00224E39">
        <w:rPr>
          <w:rFonts w:ascii="宋体" w:hAnsi="宋体" w:hint="eastAsia"/>
          <w:color w:val="000000" w:themeColor="text1"/>
          <w:szCs w:val="21"/>
        </w:rPr>
        <w:t>964</w:t>
      </w:r>
      <w:r w:rsidR="00BE6FA8">
        <w:rPr>
          <w:rFonts w:ascii="宋体" w:hAnsi="宋体" w:hint="eastAsia"/>
          <w:color w:val="000000" w:themeColor="text1"/>
          <w:szCs w:val="21"/>
        </w:rPr>
        <w:t>间宿舍信息完整</w:t>
      </w:r>
      <w:r w:rsidR="006B5734" w:rsidRPr="00224E39">
        <w:rPr>
          <w:rFonts w:ascii="宋体" w:hAnsi="宋体"/>
          <w:color w:val="000000" w:themeColor="text1"/>
          <w:szCs w:val="21"/>
        </w:rPr>
        <w:t>。</w:t>
      </w:r>
      <w:r w:rsidR="006B5734" w:rsidRPr="00224E39">
        <w:rPr>
          <w:rFonts w:ascii="宋体" w:hAnsi="宋体" w:hint="eastAsia"/>
          <w:color w:val="000000" w:themeColor="text1"/>
          <w:szCs w:val="21"/>
        </w:rPr>
        <w:t>其中有3间宿舍5人被预警，28间宿舍4人被预警，77间宿舍3人被预警，197间宿舍2人被预警，659间宿舍1人被预警。下表是预警超过4人的宿舍号。</w:t>
      </w:r>
      <w:r w:rsidR="00570040" w:rsidRPr="00224E39">
        <w:rPr>
          <w:rFonts w:ascii="宋体" w:hAnsi="宋体" w:hint="eastAsia"/>
          <w:color w:val="000000" w:themeColor="text1"/>
          <w:szCs w:val="21"/>
        </w:rPr>
        <w:t>（详见P</w:t>
      </w:r>
      <w:r w:rsidR="00B60AB2">
        <w:rPr>
          <w:rFonts w:ascii="宋体" w:hAnsi="宋体"/>
          <w:color w:val="000000" w:themeColor="text1"/>
          <w:szCs w:val="21"/>
        </w:rPr>
        <w:t>1</w:t>
      </w:r>
      <w:r w:rsidR="005C1630">
        <w:rPr>
          <w:rFonts w:ascii="宋体" w:hAnsi="宋体"/>
          <w:color w:val="000000" w:themeColor="text1"/>
          <w:szCs w:val="21"/>
        </w:rPr>
        <w:t>4</w:t>
      </w:r>
      <w:r w:rsidR="00570040" w:rsidRPr="00224E39">
        <w:rPr>
          <w:rFonts w:ascii="宋体" w:hAnsi="宋体" w:hint="eastAsia"/>
          <w:color w:val="000000" w:themeColor="text1"/>
          <w:szCs w:val="21"/>
        </w:rPr>
        <w:t>表1.2</w:t>
      </w:r>
      <w:r w:rsidR="00BE6FA8">
        <w:rPr>
          <w:rFonts w:ascii="宋体" w:hAnsi="宋体"/>
          <w:color w:val="000000" w:themeColor="text1"/>
          <w:szCs w:val="21"/>
        </w:rPr>
        <w:t>2</w:t>
      </w:r>
      <w:r w:rsidR="00570040" w:rsidRPr="00224E39">
        <w:rPr>
          <w:rFonts w:ascii="宋体" w:hAnsi="宋体" w:hint="eastAsia"/>
          <w:color w:val="000000" w:themeColor="text1"/>
          <w:szCs w:val="21"/>
        </w:rPr>
        <w:t>）</w:t>
      </w:r>
    </w:p>
    <w:p w:rsidR="00692FEA" w:rsidRDefault="00250693" w:rsidP="00570040">
      <w:pPr>
        <w:widowControl/>
        <w:spacing w:line="360" w:lineRule="auto"/>
        <w:ind w:firstLineChars="198" w:firstLine="416"/>
        <w:jc w:val="left"/>
        <w:rPr>
          <w:rFonts w:ascii="宋体" w:hAnsi="宋体"/>
          <w:color w:val="000000" w:themeColor="text1"/>
          <w:szCs w:val="21"/>
        </w:rPr>
      </w:pPr>
      <w:r>
        <w:rPr>
          <w:rFonts w:ascii="宋体" w:hAnsi="宋体"/>
          <w:szCs w:val="21"/>
        </w:rPr>
        <w:t>6</w:t>
      </w:r>
      <w:r>
        <w:rPr>
          <w:rFonts w:ascii="宋体" w:hAnsi="宋体" w:hint="eastAsia"/>
          <w:szCs w:val="21"/>
        </w:rPr>
        <w:t>、</w:t>
      </w:r>
      <w:r w:rsidR="00570040" w:rsidRPr="00676447">
        <w:rPr>
          <w:rFonts w:ascii="宋体" w:hAnsi="宋体" w:hint="eastAsia"/>
          <w:szCs w:val="21"/>
        </w:rPr>
        <w:t>新疆籍学生共8</w:t>
      </w:r>
      <w:r w:rsidR="00676447" w:rsidRPr="00676447">
        <w:rPr>
          <w:rFonts w:ascii="宋体" w:hAnsi="宋体"/>
          <w:szCs w:val="21"/>
        </w:rPr>
        <w:t>6</w:t>
      </w:r>
      <w:r w:rsidR="00692FEA">
        <w:rPr>
          <w:rFonts w:ascii="宋体" w:hAnsi="宋体" w:hint="eastAsia"/>
          <w:szCs w:val="21"/>
        </w:rPr>
        <w:t>人被预警，</w:t>
      </w:r>
      <w:r w:rsidR="00570040" w:rsidRPr="00676447">
        <w:rPr>
          <w:rFonts w:ascii="宋体" w:hAnsi="宋体" w:hint="eastAsia"/>
          <w:szCs w:val="21"/>
        </w:rPr>
        <w:t>预警比例</w:t>
      </w:r>
      <w:r w:rsidR="00676447" w:rsidRPr="00676447">
        <w:rPr>
          <w:rFonts w:ascii="宋体" w:hAnsi="宋体"/>
          <w:szCs w:val="21"/>
        </w:rPr>
        <w:t>26.63</w:t>
      </w:r>
      <w:r w:rsidR="00570040" w:rsidRPr="00676447">
        <w:rPr>
          <w:rFonts w:ascii="宋体" w:hAnsi="宋体" w:hint="eastAsia"/>
          <w:szCs w:val="21"/>
        </w:rPr>
        <w:t>%</w:t>
      </w:r>
      <w:r w:rsidR="0022009A">
        <w:rPr>
          <w:rFonts w:ascii="宋体" w:hAnsi="宋体" w:hint="eastAsia"/>
          <w:szCs w:val="21"/>
        </w:rPr>
        <w:t>。</w:t>
      </w:r>
      <w:r w:rsidR="0022009A" w:rsidRPr="00C737E1">
        <w:rPr>
          <w:rFonts w:ascii="宋体" w:hAnsi="宋体" w:hint="eastAsia"/>
          <w:color w:val="000000" w:themeColor="text1"/>
          <w:szCs w:val="21"/>
        </w:rPr>
        <w:t>（详见P</w:t>
      </w:r>
      <w:r w:rsidR="005C1630">
        <w:rPr>
          <w:rFonts w:ascii="宋体" w:hAnsi="宋体"/>
          <w:color w:val="000000" w:themeColor="text1"/>
          <w:szCs w:val="21"/>
        </w:rPr>
        <w:t>20</w:t>
      </w:r>
      <w:r w:rsidR="0022009A" w:rsidRPr="00C737E1">
        <w:rPr>
          <w:rFonts w:ascii="宋体" w:hAnsi="宋体" w:hint="eastAsia"/>
          <w:color w:val="000000" w:themeColor="text1"/>
          <w:szCs w:val="21"/>
        </w:rPr>
        <w:t>表1.</w:t>
      </w:r>
      <w:r w:rsidR="00D43037">
        <w:rPr>
          <w:rFonts w:ascii="宋体" w:hAnsi="宋体"/>
          <w:color w:val="000000" w:themeColor="text1"/>
          <w:szCs w:val="21"/>
        </w:rPr>
        <w:t>30</w:t>
      </w:r>
      <w:r w:rsidR="0022009A" w:rsidRPr="00C737E1">
        <w:rPr>
          <w:rFonts w:ascii="宋体" w:hAnsi="宋体" w:hint="eastAsia"/>
          <w:color w:val="000000" w:themeColor="text1"/>
          <w:szCs w:val="21"/>
        </w:rPr>
        <w:t>）</w:t>
      </w:r>
      <w:r w:rsidR="00570040" w:rsidRPr="00676447">
        <w:rPr>
          <w:rFonts w:ascii="宋体" w:hAnsi="宋体" w:hint="eastAsia"/>
          <w:szCs w:val="21"/>
        </w:rPr>
        <w:t>藏</w:t>
      </w:r>
      <w:r w:rsidR="00676447" w:rsidRPr="00676447">
        <w:rPr>
          <w:rFonts w:ascii="宋体" w:hAnsi="宋体" w:hint="eastAsia"/>
          <w:szCs w:val="21"/>
        </w:rPr>
        <w:t>籍</w:t>
      </w:r>
      <w:r w:rsidR="00692FEA">
        <w:rPr>
          <w:rFonts w:ascii="宋体" w:hAnsi="宋体" w:hint="eastAsia"/>
          <w:szCs w:val="21"/>
        </w:rPr>
        <w:t>学生</w:t>
      </w:r>
      <w:r w:rsidR="00692FEA" w:rsidRPr="00676447">
        <w:rPr>
          <w:rFonts w:ascii="宋体" w:hAnsi="宋体" w:hint="eastAsia"/>
          <w:szCs w:val="21"/>
        </w:rPr>
        <w:t>87</w:t>
      </w:r>
      <w:r w:rsidR="00692FEA">
        <w:rPr>
          <w:rFonts w:ascii="宋体" w:hAnsi="宋体" w:hint="eastAsia"/>
          <w:szCs w:val="21"/>
        </w:rPr>
        <w:t>人被预警，</w:t>
      </w:r>
      <w:r w:rsidR="0022009A" w:rsidRPr="0022009A">
        <w:rPr>
          <w:rFonts w:ascii="宋体" w:hAnsi="宋体" w:hint="eastAsia"/>
          <w:szCs w:val="21"/>
        </w:rPr>
        <w:t>预警比例</w:t>
      </w:r>
      <w:r w:rsidR="0022009A" w:rsidRPr="0022009A">
        <w:rPr>
          <w:rFonts w:ascii="宋体" w:hAnsi="宋体"/>
          <w:szCs w:val="21"/>
        </w:rPr>
        <w:t>34.12%</w:t>
      </w:r>
      <w:r w:rsidR="0022009A">
        <w:rPr>
          <w:rFonts w:ascii="宋体" w:hAnsi="宋体" w:hint="eastAsia"/>
          <w:szCs w:val="21"/>
        </w:rPr>
        <w:t>，</w:t>
      </w:r>
      <w:r w:rsidR="0022009A" w:rsidRPr="00C737E1">
        <w:rPr>
          <w:rFonts w:ascii="宋体" w:hAnsi="宋体" w:hint="eastAsia"/>
          <w:color w:val="000000" w:themeColor="text1"/>
          <w:szCs w:val="21"/>
        </w:rPr>
        <w:t>（详见P</w:t>
      </w:r>
      <w:r w:rsidR="005C1630">
        <w:rPr>
          <w:rFonts w:ascii="宋体" w:hAnsi="宋体"/>
          <w:color w:val="000000" w:themeColor="text1"/>
          <w:szCs w:val="21"/>
        </w:rPr>
        <w:t>20</w:t>
      </w:r>
      <w:r w:rsidR="0022009A" w:rsidRPr="00C737E1">
        <w:rPr>
          <w:rFonts w:ascii="宋体" w:hAnsi="宋体" w:hint="eastAsia"/>
          <w:color w:val="000000" w:themeColor="text1"/>
          <w:szCs w:val="21"/>
        </w:rPr>
        <w:t>表1.</w:t>
      </w:r>
      <w:r w:rsidR="00D43037">
        <w:rPr>
          <w:rFonts w:ascii="宋体" w:hAnsi="宋体"/>
          <w:color w:val="000000" w:themeColor="text1"/>
          <w:szCs w:val="21"/>
        </w:rPr>
        <w:t>31</w:t>
      </w:r>
      <w:r w:rsidR="0022009A" w:rsidRPr="00C737E1">
        <w:rPr>
          <w:rFonts w:ascii="宋体" w:hAnsi="宋体" w:hint="eastAsia"/>
          <w:color w:val="000000" w:themeColor="text1"/>
          <w:szCs w:val="21"/>
        </w:rPr>
        <w:t>）</w:t>
      </w:r>
      <w:r w:rsidR="00BB4770" w:rsidRPr="00C737E1">
        <w:rPr>
          <w:rFonts w:ascii="宋体" w:hAnsi="宋体" w:hint="eastAsia"/>
          <w:color w:val="000000" w:themeColor="text1"/>
          <w:szCs w:val="21"/>
        </w:rPr>
        <w:t>人口较少民族的学生共59人被预警，预警比例为</w:t>
      </w:r>
      <w:r w:rsidR="00BB4770" w:rsidRPr="00C737E1">
        <w:rPr>
          <w:rFonts w:ascii="宋体" w:hAnsi="宋体"/>
          <w:color w:val="000000" w:themeColor="text1"/>
          <w:szCs w:val="21"/>
        </w:rPr>
        <w:t>24.28</w:t>
      </w:r>
      <w:r w:rsidR="00BB4770" w:rsidRPr="00C737E1">
        <w:rPr>
          <w:rFonts w:ascii="宋体" w:hAnsi="宋体" w:hint="eastAsia"/>
          <w:color w:val="000000" w:themeColor="text1"/>
          <w:szCs w:val="21"/>
        </w:rPr>
        <w:t>%。（详见P</w:t>
      </w:r>
      <w:r w:rsidR="005C1630">
        <w:rPr>
          <w:rFonts w:ascii="宋体" w:hAnsi="宋体"/>
          <w:color w:val="000000" w:themeColor="text1"/>
          <w:szCs w:val="21"/>
        </w:rPr>
        <w:t>19</w:t>
      </w:r>
      <w:r w:rsidR="00BB4770" w:rsidRPr="00C737E1">
        <w:rPr>
          <w:rFonts w:ascii="宋体" w:hAnsi="宋体" w:hint="eastAsia"/>
          <w:color w:val="000000" w:themeColor="text1"/>
          <w:szCs w:val="21"/>
        </w:rPr>
        <w:t>表1.</w:t>
      </w:r>
      <w:r w:rsidR="00BB4770" w:rsidRPr="00C737E1">
        <w:rPr>
          <w:rFonts w:ascii="宋体" w:hAnsi="宋体"/>
          <w:color w:val="000000" w:themeColor="text1"/>
          <w:szCs w:val="21"/>
        </w:rPr>
        <w:t>2</w:t>
      </w:r>
      <w:r w:rsidR="00D43037">
        <w:rPr>
          <w:rFonts w:ascii="宋体" w:hAnsi="宋体"/>
          <w:color w:val="000000" w:themeColor="text1"/>
          <w:szCs w:val="21"/>
        </w:rPr>
        <w:t>9</w:t>
      </w:r>
      <w:r w:rsidR="00BB4770" w:rsidRPr="00C737E1">
        <w:rPr>
          <w:rFonts w:ascii="宋体" w:hAnsi="宋体" w:hint="eastAsia"/>
          <w:color w:val="000000" w:themeColor="text1"/>
          <w:szCs w:val="21"/>
        </w:rPr>
        <w:t>）</w:t>
      </w:r>
    </w:p>
    <w:p w:rsidR="00EB45EC" w:rsidRDefault="00250693" w:rsidP="00570040">
      <w:pPr>
        <w:widowControl/>
        <w:spacing w:line="360" w:lineRule="auto"/>
        <w:ind w:firstLineChars="198" w:firstLine="416"/>
        <w:jc w:val="left"/>
        <w:rPr>
          <w:rFonts w:ascii="宋体" w:hAnsi="宋体"/>
          <w:color w:val="000000" w:themeColor="text1"/>
          <w:szCs w:val="21"/>
        </w:rPr>
      </w:pPr>
      <w:r>
        <w:rPr>
          <w:rFonts w:ascii="宋体" w:hAnsi="宋体"/>
          <w:color w:val="000000" w:themeColor="text1"/>
          <w:szCs w:val="21"/>
        </w:rPr>
        <w:lastRenderedPageBreak/>
        <w:t>7</w:t>
      </w:r>
      <w:r>
        <w:rPr>
          <w:rFonts w:ascii="宋体" w:hAnsi="宋体" w:hint="eastAsia"/>
          <w:color w:val="000000" w:themeColor="text1"/>
          <w:szCs w:val="21"/>
        </w:rPr>
        <w:t>、</w:t>
      </w:r>
      <w:r w:rsidR="00BB4770">
        <w:rPr>
          <w:rFonts w:ascii="宋体" w:hAnsi="宋体" w:hint="eastAsia"/>
          <w:color w:val="000000" w:themeColor="text1"/>
          <w:szCs w:val="21"/>
        </w:rPr>
        <w:t>本期</w:t>
      </w:r>
      <w:r w:rsidR="00A80B3B">
        <w:rPr>
          <w:rFonts w:ascii="宋体" w:hAnsi="宋体" w:hint="eastAsia"/>
          <w:color w:val="000000" w:themeColor="text1"/>
          <w:szCs w:val="21"/>
        </w:rPr>
        <w:t>预警</w:t>
      </w:r>
      <w:r w:rsidR="00A80B3B">
        <w:rPr>
          <w:rFonts w:ascii="宋体" w:hAnsi="宋体"/>
          <w:color w:val="000000" w:themeColor="text1"/>
          <w:szCs w:val="21"/>
        </w:rPr>
        <w:t>类别中</w:t>
      </w:r>
      <w:r w:rsidR="00A80B3B">
        <w:rPr>
          <w:rFonts w:ascii="宋体" w:hAnsi="宋体" w:hint="eastAsia"/>
          <w:color w:val="000000" w:themeColor="text1"/>
          <w:szCs w:val="21"/>
        </w:rPr>
        <w:t>“蓝色”</w:t>
      </w:r>
      <w:r w:rsidR="00BB4770" w:rsidRPr="00BB4770">
        <w:rPr>
          <w:rFonts w:ascii="宋体" w:hAnsi="宋体" w:hint="eastAsia"/>
          <w:color w:val="000000" w:themeColor="text1"/>
          <w:szCs w:val="21"/>
        </w:rPr>
        <w:t>753人</w:t>
      </w:r>
      <w:r w:rsidR="00EB45EC">
        <w:rPr>
          <w:rFonts w:ascii="宋体" w:hAnsi="宋体" w:hint="eastAsia"/>
          <w:color w:val="000000" w:themeColor="text1"/>
          <w:szCs w:val="21"/>
        </w:rPr>
        <w:t>（同</w:t>
      </w:r>
      <w:r w:rsidR="00EB45EC">
        <w:rPr>
          <w:rFonts w:ascii="宋体" w:hAnsi="宋体"/>
          <w:color w:val="000000" w:themeColor="text1"/>
          <w:szCs w:val="21"/>
        </w:rPr>
        <w:t>比去年</w:t>
      </w:r>
      <w:r w:rsidR="00EB45EC" w:rsidRPr="009F1585">
        <w:rPr>
          <w:rFonts w:ascii="宋体" w:hAnsi="宋体" w:hint="eastAsia"/>
          <w:color w:val="000000" w:themeColor="text1"/>
          <w:szCs w:val="21"/>
        </w:rPr>
        <w:t>增加5.13个百分点</w:t>
      </w:r>
      <w:r w:rsidR="00EB45EC">
        <w:rPr>
          <w:rFonts w:ascii="宋体" w:hAnsi="宋体"/>
          <w:color w:val="000000" w:themeColor="text1"/>
          <w:szCs w:val="21"/>
        </w:rPr>
        <w:t>）</w:t>
      </w:r>
      <w:r w:rsidR="00A80B3B">
        <w:rPr>
          <w:rFonts w:ascii="宋体" w:hAnsi="宋体" w:hint="eastAsia"/>
          <w:color w:val="000000" w:themeColor="text1"/>
          <w:szCs w:val="21"/>
        </w:rPr>
        <w:t>，“</w:t>
      </w:r>
      <w:r w:rsidR="00BB4770" w:rsidRPr="00BB4770">
        <w:rPr>
          <w:rFonts w:ascii="宋体" w:hAnsi="宋体" w:hint="eastAsia"/>
          <w:color w:val="000000" w:themeColor="text1"/>
          <w:szCs w:val="21"/>
        </w:rPr>
        <w:t>黄色</w:t>
      </w:r>
      <w:r w:rsidR="00A80B3B">
        <w:rPr>
          <w:rFonts w:ascii="宋体" w:hAnsi="宋体" w:hint="eastAsia"/>
          <w:color w:val="000000" w:themeColor="text1"/>
          <w:szCs w:val="21"/>
        </w:rPr>
        <w:t>”</w:t>
      </w:r>
      <w:r w:rsidR="00BB4770" w:rsidRPr="00BB4770">
        <w:rPr>
          <w:rFonts w:ascii="宋体" w:hAnsi="宋体" w:hint="eastAsia"/>
          <w:color w:val="000000" w:themeColor="text1"/>
          <w:szCs w:val="21"/>
        </w:rPr>
        <w:t>404人</w:t>
      </w:r>
      <w:r w:rsidR="00EB45EC">
        <w:rPr>
          <w:rFonts w:ascii="宋体" w:hAnsi="宋体" w:hint="eastAsia"/>
          <w:color w:val="000000" w:themeColor="text1"/>
          <w:szCs w:val="21"/>
        </w:rPr>
        <w:t>（同</w:t>
      </w:r>
      <w:r w:rsidR="00EB45EC">
        <w:rPr>
          <w:rFonts w:ascii="宋体" w:hAnsi="宋体"/>
          <w:color w:val="000000" w:themeColor="text1"/>
          <w:szCs w:val="21"/>
        </w:rPr>
        <w:t>比去年</w:t>
      </w:r>
      <w:r w:rsidR="00EB45EC">
        <w:rPr>
          <w:rFonts w:ascii="宋体" w:hAnsi="宋体" w:hint="eastAsia"/>
          <w:color w:val="000000" w:themeColor="text1"/>
          <w:szCs w:val="21"/>
        </w:rPr>
        <w:t>减少6.07</w:t>
      </w:r>
      <w:r w:rsidR="00EB45EC" w:rsidRPr="009F1585">
        <w:rPr>
          <w:rFonts w:ascii="宋体" w:hAnsi="宋体" w:hint="eastAsia"/>
          <w:color w:val="000000" w:themeColor="text1"/>
          <w:szCs w:val="21"/>
        </w:rPr>
        <w:t>个百分点</w:t>
      </w:r>
      <w:r w:rsidR="00EB45EC">
        <w:rPr>
          <w:rFonts w:ascii="宋体" w:hAnsi="宋体"/>
          <w:color w:val="000000" w:themeColor="text1"/>
          <w:szCs w:val="21"/>
        </w:rPr>
        <w:t>）</w:t>
      </w:r>
      <w:r w:rsidR="00BB4770" w:rsidRPr="00BB4770">
        <w:rPr>
          <w:rFonts w:ascii="宋体" w:hAnsi="宋体" w:hint="eastAsia"/>
          <w:color w:val="000000" w:themeColor="text1"/>
          <w:szCs w:val="21"/>
        </w:rPr>
        <w:t>，</w:t>
      </w:r>
      <w:r w:rsidR="00A80B3B">
        <w:rPr>
          <w:rFonts w:ascii="宋体" w:hAnsi="宋体" w:hint="eastAsia"/>
          <w:color w:val="000000" w:themeColor="text1"/>
          <w:szCs w:val="21"/>
        </w:rPr>
        <w:t>“</w:t>
      </w:r>
      <w:r w:rsidR="00BB4770" w:rsidRPr="00BB4770">
        <w:rPr>
          <w:rFonts w:ascii="宋体" w:hAnsi="宋体" w:hint="eastAsia"/>
          <w:color w:val="000000" w:themeColor="text1"/>
          <w:szCs w:val="21"/>
        </w:rPr>
        <w:t>橙色</w:t>
      </w:r>
      <w:r w:rsidR="00A80B3B">
        <w:rPr>
          <w:rFonts w:ascii="宋体" w:hAnsi="宋体" w:hint="eastAsia"/>
          <w:color w:val="000000" w:themeColor="text1"/>
          <w:szCs w:val="21"/>
        </w:rPr>
        <w:t>”</w:t>
      </w:r>
      <w:r w:rsidR="00BB4770" w:rsidRPr="00BB4770">
        <w:rPr>
          <w:rFonts w:ascii="宋体" w:hAnsi="宋体" w:hint="eastAsia"/>
          <w:color w:val="000000" w:themeColor="text1"/>
          <w:szCs w:val="21"/>
        </w:rPr>
        <w:t>476人，</w:t>
      </w:r>
      <w:r w:rsidR="00A80B3B">
        <w:rPr>
          <w:rFonts w:ascii="宋体" w:hAnsi="宋体" w:hint="eastAsia"/>
          <w:color w:val="000000" w:themeColor="text1"/>
          <w:szCs w:val="21"/>
        </w:rPr>
        <w:t>“</w:t>
      </w:r>
      <w:r w:rsidR="00BB4770" w:rsidRPr="00BB4770">
        <w:rPr>
          <w:rFonts w:ascii="宋体" w:hAnsi="宋体" w:hint="eastAsia"/>
          <w:color w:val="000000" w:themeColor="text1"/>
          <w:szCs w:val="21"/>
        </w:rPr>
        <w:t>红色</w:t>
      </w:r>
      <w:r w:rsidR="00A80B3B">
        <w:rPr>
          <w:rFonts w:ascii="宋体" w:hAnsi="宋体" w:hint="eastAsia"/>
          <w:color w:val="000000" w:themeColor="text1"/>
          <w:szCs w:val="21"/>
        </w:rPr>
        <w:t>”</w:t>
      </w:r>
      <w:r w:rsidR="00BB4770" w:rsidRPr="00BB4770">
        <w:rPr>
          <w:rFonts w:ascii="宋体" w:hAnsi="宋体" w:hint="eastAsia"/>
          <w:color w:val="000000" w:themeColor="text1"/>
          <w:szCs w:val="21"/>
        </w:rPr>
        <w:t>295</w:t>
      </w:r>
      <w:r w:rsidR="00BB4770">
        <w:rPr>
          <w:rFonts w:ascii="宋体" w:hAnsi="宋体" w:hint="eastAsia"/>
          <w:color w:val="000000" w:themeColor="text1"/>
          <w:szCs w:val="21"/>
        </w:rPr>
        <w:t>人</w:t>
      </w:r>
      <w:r w:rsidR="00BB4770" w:rsidRPr="00BB4770">
        <w:rPr>
          <w:rFonts w:ascii="宋体" w:hAnsi="宋体" w:hint="eastAsia"/>
          <w:color w:val="000000" w:themeColor="text1"/>
          <w:szCs w:val="21"/>
        </w:rPr>
        <w:t>。其中公管、计机预警类别出现断层，有过轻或过重的预警判定</w:t>
      </w:r>
      <w:r w:rsidR="00435471">
        <w:rPr>
          <w:rFonts w:ascii="宋体" w:hAnsi="宋体" w:hint="eastAsia"/>
          <w:color w:val="000000" w:themeColor="text1"/>
          <w:szCs w:val="21"/>
        </w:rPr>
        <w:t>。</w:t>
      </w:r>
      <w:r w:rsidR="009F1585" w:rsidRPr="00C737E1">
        <w:rPr>
          <w:rFonts w:ascii="宋体" w:hAnsi="宋体" w:hint="eastAsia"/>
          <w:color w:val="000000" w:themeColor="text1"/>
          <w:szCs w:val="21"/>
        </w:rPr>
        <w:t>（详见P</w:t>
      </w:r>
      <w:r w:rsidR="005C1630">
        <w:rPr>
          <w:rFonts w:ascii="宋体" w:hAnsi="宋体"/>
          <w:color w:val="000000" w:themeColor="text1"/>
          <w:szCs w:val="21"/>
        </w:rPr>
        <w:t>11</w:t>
      </w:r>
      <w:r w:rsidR="009F1585" w:rsidRPr="00C737E1">
        <w:rPr>
          <w:rFonts w:ascii="宋体" w:hAnsi="宋体" w:hint="eastAsia"/>
          <w:color w:val="000000" w:themeColor="text1"/>
          <w:szCs w:val="21"/>
        </w:rPr>
        <w:t>表1</w:t>
      </w:r>
      <w:r w:rsidR="009F1585">
        <w:rPr>
          <w:rFonts w:ascii="宋体" w:hAnsi="宋体"/>
          <w:color w:val="000000" w:themeColor="text1"/>
          <w:szCs w:val="21"/>
        </w:rPr>
        <w:t>.1</w:t>
      </w:r>
      <w:r w:rsidR="00393C09">
        <w:rPr>
          <w:rFonts w:ascii="宋体" w:hAnsi="宋体"/>
          <w:color w:val="000000" w:themeColor="text1"/>
          <w:szCs w:val="21"/>
        </w:rPr>
        <w:t>9</w:t>
      </w:r>
      <w:r w:rsidR="009F1585" w:rsidRPr="00C737E1">
        <w:rPr>
          <w:rFonts w:ascii="宋体" w:hAnsi="宋体" w:hint="eastAsia"/>
          <w:color w:val="000000" w:themeColor="text1"/>
          <w:szCs w:val="21"/>
        </w:rPr>
        <w:t>）</w:t>
      </w:r>
    </w:p>
    <w:p w:rsidR="00570040" w:rsidRPr="00A70D4A" w:rsidRDefault="00570040" w:rsidP="00570040">
      <w:pPr>
        <w:widowControl/>
        <w:spacing w:line="360" w:lineRule="auto"/>
        <w:ind w:firstLineChars="198" w:firstLine="417"/>
        <w:jc w:val="left"/>
        <w:rPr>
          <w:rFonts w:ascii="宋体" w:hAnsi="宋体"/>
          <w:b/>
          <w:color w:val="000000" w:themeColor="text1"/>
          <w:szCs w:val="21"/>
        </w:rPr>
      </w:pPr>
      <w:r w:rsidRPr="00A70D4A">
        <w:rPr>
          <w:rFonts w:ascii="宋体" w:hAnsi="宋体" w:hint="eastAsia"/>
          <w:b/>
          <w:color w:val="000000" w:themeColor="text1"/>
          <w:szCs w:val="21"/>
        </w:rPr>
        <w:t>二、预警学生不及格课程情况</w:t>
      </w:r>
    </w:p>
    <w:p w:rsidR="00570040" w:rsidRPr="00676447" w:rsidRDefault="00250693" w:rsidP="00570040">
      <w:pPr>
        <w:widowControl/>
        <w:spacing w:line="360" w:lineRule="auto"/>
        <w:ind w:firstLineChars="198" w:firstLine="416"/>
        <w:jc w:val="left"/>
        <w:rPr>
          <w:rFonts w:ascii="宋体" w:hAnsi="宋体"/>
          <w:szCs w:val="21"/>
        </w:rPr>
      </w:pPr>
      <w:r>
        <w:rPr>
          <w:rFonts w:ascii="宋体" w:hAnsi="宋体"/>
          <w:szCs w:val="21"/>
        </w:rPr>
        <w:t>1</w:t>
      </w:r>
      <w:r>
        <w:rPr>
          <w:rFonts w:ascii="宋体" w:hAnsi="宋体" w:hint="eastAsia"/>
          <w:szCs w:val="21"/>
        </w:rPr>
        <w:t>、</w:t>
      </w:r>
      <w:r w:rsidR="00570040" w:rsidRPr="00676447">
        <w:rPr>
          <w:rFonts w:ascii="宋体" w:hAnsi="宋体" w:hint="eastAsia"/>
          <w:szCs w:val="21"/>
        </w:rPr>
        <w:t>A-F（6</w:t>
      </w:r>
      <w:r w:rsidR="00676447" w:rsidRPr="00676447">
        <w:rPr>
          <w:rFonts w:ascii="宋体" w:hAnsi="宋体" w:hint="eastAsia"/>
          <w:szCs w:val="21"/>
        </w:rPr>
        <w:t>）类学院预警水平差异较大</w:t>
      </w:r>
      <w:r w:rsidR="00570040" w:rsidRPr="00676447">
        <w:rPr>
          <w:rFonts w:ascii="宋体" w:hAnsi="宋体" w:hint="eastAsia"/>
          <w:szCs w:val="21"/>
        </w:rPr>
        <w:t>，全校预警学生的不及格课程数量占全校不及格课程数量的</w:t>
      </w:r>
      <w:r w:rsidR="00676447" w:rsidRPr="00676447">
        <w:rPr>
          <w:rFonts w:ascii="宋体" w:hAnsi="宋体"/>
          <w:szCs w:val="21"/>
        </w:rPr>
        <w:t>50.81</w:t>
      </w:r>
      <w:r w:rsidR="00570040" w:rsidRPr="00676447">
        <w:rPr>
          <w:rFonts w:ascii="宋体" w:hAnsi="宋体" w:hint="eastAsia"/>
          <w:szCs w:val="21"/>
        </w:rPr>
        <w:t>%。（详见P</w:t>
      </w:r>
      <w:r w:rsidR="005C1630">
        <w:rPr>
          <w:rFonts w:ascii="宋体" w:hAnsi="宋体"/>
          <w:szCs w:val="21"/>
        </w:rPr>
        <w:t>14</w:t>
      </w:r>
      <w:r w:rsidR="00570040" w:rsidRPr="00676447">
        <w:rPr>
          <w:rFonts w:ascii="宋体" w:hAnsi="宋体" w:hint="eastAsia"/>
          <w:szCs w:val="21"/>
        </w:rPr>
        <w:t>表1.</w:t>
      </w:r>
      <w:r w:rsidR="00676447" w:rsidRPr="00676447">
        <w:rPr>
          <w:rFonts w:ascii="宋体" w:hAnsi="宋体"/>
          <w:szCs w:val="21"/>
        </w:rPr>
        <w:t>2</w:t>
      </w:r>
      <w:r w:rsidR="00393C09">
        <w:rPr>
          <w:rFonts w:ascii="宋体" w:hAnsi="宋体"/>
          <w:szCs w:val="21"/>
        </w:rPr>
        <w:t>3-1.24</w:t>
      </w:r>
      <w:r w:rsidR="00570040" w:rsidRPr="00676447">
        <w:rPr>
          <w:rFonts w:ascii="宋体" w:hAnsi="宋体" w:hint="eastAsia"/>
          <w:szCs w:val="21"/>
        </w:rPr>
        <w:t>）</w:t>
      </w:r>
    </w:p>
    <w:p w:rsidR="00570040" w:rsidRPr="00D13082" w:rsidRDefault="00250693" w:rsidP="00250693">
      <w:pPr>
        <w:widowControl/>
        <w:spacing w:line="360" w:lineRule="auto"/>
        <w:ind w:firstLine="416"/>
        <w:jc w:val="left"/>
        <w:rPr>
          <w:rFonts w:ascii="宋体" w:hAnsi="宋体"/>
          <w:szCs w:val="21"/>
        </w:rPr>
      </w:pPr>
      <w:r>
        <w:rPr>
          <w:rFonts w:ascii="宋体" w:hAnsi="宋体"/>
          <w:szCs w:val="21"/>
        </w:rPr>
        <w:t>2</w:t>
      </w:r>
      <w:r>
        <w:rPr>
          <w:rFonts w:ascii="宋体" w:hAnsi="宋体" w:hint="eastAsia"/>
          <w:szCs w:val="21"/>
        </w:rPr>
        <w:t>、</w:t>
      </w:r>
      <w:r w:rsidR="00CF186B">
        <w:rPr>
          <w:rFonts w:ascii="宋体" w:hAnsi="宋体" w:hint="eastAsia"/>
          <w:szCs w:val="21"/>
        </w:rPr>
        <w:t>预警学生</w:t>
      </w:r>
      <w:r w:rsidR="00CF186B" w:rsidRPr="00D13082">
        <w:rPr>
          <w:rFonts w:ascii="宋体" w:hAnsi="宋体" w:hint="eastAsia"/>
          <w:szCs w:val="21"/>
        </w:rPr>
        <w:t>不及格课程中</w:t>
      </w:r>
      <w:r w:rsidR="00570040" w:rsidRPr="00D13082">
        <w:rPr>
          <w:rFonts w:ascii="宋体" w:hAnsi="宋体" w:hint="eastAsia"/>
          <w:szCs w:val="21"/>
        </w:rPr>
        <w:t>有</w:t>
      </w:r>
      <w:r w:rsidR="00D13082" w:rsidRPr="00D13082">
        <w:rPr>
          <w:rFonts w:ascii="宋体" w:hAnsi="宋体"/>
          <w:szCs w:val="21"/>
        </w:rPr>
        <w:t>22</w:t>
      </w:r>
      <w:r w:rsidR="00570040" w:rsidRPr="00D13082">
        <w:rPr>
          <w:rFonts w:ascii="宋体" w:hAnsi="宋体" w:hint="eastAsia"/>
          <w:szCs w:val="21"/>
        </w:rPr>
        <w:t>门不及格课程超过100人（详见P</w:t>
      </w:r>
      <w:r w:rsidR="005C1630">
        <w:rPr>
          <w:rFonts w:ascii="宋体" w:hAnsi="宋体"/>
          <w:szCs w:val="21"/>
        </w:rPr>
        <w:t>16</w:t>
      </w:r>
      <w:r w:rsidR="00570040" w:rsidRPr="00D13082">
        <w:rPr>
          <w:rFonts w:ascii="宋体" w:hAnsi="宋体" w:hint="eastAsia"/>
          <w:szCs w:val="21"/>
        </w:rPr>
        <w:t>表1.</w:t>
      </w:r>
      <w:r w:rsidR="00D13082" w:rsidRPr="00D13082">
        <w:rPr>
          <w:rFonts w:ascii="宋体" w:hAnsi="宋体"/>
          <w:szCs w:val="21"/>
        </w:rPr>
        <w:t>2</w:t>
      </w:r>
      <w:r w:rsidR="00393C09">
        <w:rPr>
          <w:rFonts w:ascii="宋体" w:hAnsi="宋体"/>
          <w:szCs w:val="21"/>
        </w:rPr>
        <w:t>5</w:t>
      </w:r>
      <w:r w:rsidR="00570040" w:rsidRPr="00D13082">
        <w:rPr>
          <w:rFonts w:ascii="宋体" w:hAnsi="宋体" w:hint="eastAsia"/>
          <w:szCs w:val="21"/>
        </w:rPr>
        <w:t>）；此外，</w:t>
      </w:r>
      <w:r w:rsidR="00D13082" w:rsidRPr="00D13082">
        <w:rPr>
          <w:rFonts w:ascii="宋体" w:hAnsi="宋体" w:hint="eastAsia"/>
          <w:szCs w:val="21"/>
        </w:rPr>
        <w:t>全校预警学生共涉及385</w:t>
      </w:r>
      <w:r w:rsidR="006B6C4C">
        <w:rPr>
          <w:rFonts w:ascii="宋体" w:hAnsi="宋体" w:hint="eastAsia"/>
          <w:szCs w:val="21"/>
        </w:rPr>
        <w:t>门不及格课程“</w:t>
      </w:r>
      <w:r w:rsidR="00D13082" w:rsidRPr="00D13082">
        <w:rPr>
          <w:rFonts w:ascii="宋体" w:hAnsi="宋体" w:hint="eastAsia"/>
          <w:szCs w:val="21"/>
        </w:rPr>
        <w:t>百分百被预警</w:t>
      </w:r>
      <w:r w:rsidR="006B6C4C">
        <w:rPr>
          <w:rFonts w:ascii="宋体" w:hAnsi="宋体" w:hint="eastAsia"/>
          <w:szCs w:val="21"/>
        </w:rPr>
        <w:t>”</w:t>
      </w:r>
      <w:r w:rsidR="00D13082" w:rsidRPr="00D13082">
        <w:rPr>
          <w:rFonts w:ascii="宋体" w:hAnsi="宋体" w:hint="eastAsia"/>
          <w:szCs w:val="21"/>
        </w:rPr>
        <w:t>（</w:t>
      </w:r>
      <w:r w:rsidR="00D51AE1" w:rsidRPr="00D13082">
        <w:rPr>
          <w:rFonts w:ascii="宋体" w:hAnsi="宋体"/>
          <w:szCs w:val="21"/>
        </w:rPr>
        <w:t>附</w:t>
      </w:r>
      <w:r w:rsidR="00D51AE1" w:rsidRPr="00D13082">
        <w:rPr>
          <w:rFonts w:ascii="宋体" w:hAnsi="宋体" w:hint="eastAsia"/>
          <w:szCs w:val="21"/>
        </w:rPr>
        <w:t>表</w:t>
      </w:r>
      <w:r w:rsidR="000D7812">
        <w:rPr>
          <w:rFonts w:ascii="宋体" w:hAnsi="宋体"/>
          <w:szCs w:val="21"/>
        </w:rPr>
        <w:t>2</w:t>
      </w:r>
      <w:r w:rsidR="00570040" w:rsidRPr="00D13082">
        <w:rPr>
          <w:rFonts w:ascii="宋体" w:hAnsi="宋体" w:hint="eastAsia"/>
          <w:szCs w:val="21"/>
        </w:rPr>
        <w:t>）。</w:t>
      </w:r>
    </w:p>
    <w:p w:rsidR="00570040" w:rsidRPr="00CF186B" w:rsidRDefault="00250693" w:rsidP="00570040">
      <w:pPr>
        <w:widowControl/>
        <w:spacing w:line="360" w:lineRule="auto"/>
        <w:ind w:firstLineChars="198" w:firstLine="416"/>
        <w:jc w:val="left"/>
        <w:rPr>
          <w:rFonts w:ascii="宋体" w:hAnsi="宋体"/>
          <w:szCs w:val="21"/>
        </w:rPr>
      </w:pPr>
      <w:r>
        <w:rPr>
          <w:rFonts w:ascii="宋体" w:hAnsi="宋体" w:hint="eastAsia"/>
          <w:szCs w:val="21"/>
        </w:rPr>
        <w:t>3、</w:t>
      </w:r>
      <w:r w:rsidR="00CF186B" w:rsidRPr="00CF186B">
        <w:rPr>
          <w:rFonts w:ascii="宋体" w:hAnsi="宋体" w:hint="eastAsia"/>
          <w:szCs w:val="21"/>
        </w:rPr>
        <w:t>预警学生三类必修课占主导成份。</w:t>
      </w:r>
      <w:r w:rsidR="00570040" w:rsidRPr="00CF186B">
        <w:rPr>
          <w:rFonts w:ascii="宋体" w:hAnsi="宋体" w:hint="eastAsia"/>
          <w:szCs w:val="21"/>
        </w:rPr>
        <w:t>（详见P</w:t>
      </w:r>
      <w:r w:rsidR="005C1630">
        <w:rPr>
          <w:rFonts w:ascii="宋体" w:hAnsi="宋体"/>
          <w:szCs w:val="21"/>
        </w:rPr>
        <w:t>17</w:t>
      </w:r>
      <w:r w:rsidR="00393C09">
        <w:rPr>
          <w:rFonts w:ascii="宋体" w:hAnsi="宋体" w:hint="eastAsia"/>
          <w:szCs w:val="21"/>
        </w:rPr>
        <w:t>，</w:t>
      </w:r>
      <w:r w:rsidR="00570040" w:rsidRPr="00CF186B">
        <w:rPr>
          <w:rFonts w:ascii="宋体" w:hAnsi="宋体" w:hint="eastAsia"/>
          <w:szCs w:val="21"/>
        </w:rPr>
        <w:t>表1.</w:t>
      </w:r>
      <w:r w:rsidR="00393C09">
        <w:rPr>
          <w:rFonts w:ascii="宋体" w:hAnsi="宋体"/>
          <w:szCs w:val="21"/>
        </w:rPr>
        <w:t>26</w:t>
      </w:r>
      <w:r w:rsidR="00435471">
        <w:rPr>
          <w:rFonts w:ascii="宋体" w:hAnsi="宋体" w:hint="eastAsia"/>
          <w:szCs w:val="21"/>
        </w:rPr>
        <w:t>）</w:t>
      </w:r>
    </w:p>
    <w:p w:rsidR="00570040" w:rsidRPr="00CF186B" w:rsidRDefault="00250693" w:rsidP="00570040">
      <w:pPr>
        <w:widowControl/>
        <w:spacing w:line="360" w:lineRule="auto"/>
        <w:ind w:firstLineChars="198" w:firstLine="416"/>
        <w:jc w:val="left"/>
        <w:rPr>
          <w:rFonts w:ascii="宋体" w:hAnsi="宋体"/>
          <w:szCs w:val="21"/>
        </w:rPr>
      </w:pPr>
      <w:r>
        <w:rPr>
          <w:rFonts w:ascii="宋体" w:hAnsi="宋体"/>
          <w:szCs w:val="21"/>
        </w:rPr>
        <w:t>4</w:t>
      </w:r>
      <w:r>
        <w:rPr>
          <w:rFonts w:ascii="宋体" w:hAnsi="宋体" w:hint="eastAsia"/>
          <w:szCs w:val="21"/>
        </w:rPr>
        <w:t>、</w:t>
      </w:r>
      <w:r w:rsidR="00570040" w:rsidRPr="00CF186B">
        <w:rPr>
          <w:rFonts w:ascii="宋体" w:hAnsi="宋体" w:hint="eastAsia"/>
          <w:szCs w:val="21"/>
        </w:rPr>
        <w:t>全校有</w:t>
      </w:r>
      <w:r w:rsidR="00CF186B" w:rsidRPr="00CF186B">
        <w:rPr>
          <w:rFonts w:ascii="宋体" w:hAnsi="宋体"/>
          <w:szCs w:val="21"/>
        </w:rPr>
        <w:t>8038</w:t>
      </w:r>
      <w:r w:rsidR="006B6C4C">
        <w:rPr>
          <w:rFonts w:ascii="宋体" w:hAnsi="宋体" w:hint="eastAsia"/>
          <w:szCs w:val="21"/>
        </w:rPr>
        <w:t>人出现不及格现象，预警学生占</w:t>
      </w:r>
      <w:r w:rsidR="00CF186B" w:rsidRPr="00CF186B">
        <w:rPr>
          <w:rFonts w:ascii="宋体" w:hAnsi="宋体"/>
          <w:szCs w:val="21"/>
        </w:rPr>
        <w:t>43.53</w:t>
      </w:r>
      <w:r w:rsidR="00570040" w:rsidRPr="00CF186B">
        <w:rPr>
          <w:rFonts w:ascii="宋体" w:hAnsi="宋体" w:hint="eastAsia"/>
          <w:szCs w:val="21"/>
        </w:rPr>
        <w:t>%</w:t>
      </w:r>
      <w:r w:rsidR="006B6C4C">
        <w:rPr>
          <w:rFonts w:ascii="宋体" w:hAnsi="宋体" w:hint="eastAsia"/>
          <w:szCs w:val="21"/>
        </w:rPr>
        <w:t>。其中</w:t>
      </w:r>
      <w:r w:rsidR="00570040" w:rsidRPr="00CF186B">
        <w:rPr>
          <w:rFonts w:ascii="宋体" w:hAnsi="宋体" w:hint="eastAsia"/>
          <w:szCs w:val="21"/>
        </w:rPr>
        <w:t>1-5门课程不及格预警学生</w:t>
      </w:r>
      <w:r w:rsidR="00CF186B" w:rsidRPr="00CF186B">
        <w:rPr>
          <w:rFonts w:ascii="宋体" w:hAnsi="宋体"/>
          <w:szCs w:val="21"/>
        </w:rPr>
        <w:t>866</w:t>
      </w:r>
      <w:r w:rsidR="00570040" w:rsidRPr="00CF186B">
        <w:rPr>
          <w:rFonts w:ascii="宋体" w:hAnsi="宋体" w:hint="eastAsia"/>
          <w:szCs w:val="21"/>
        </w:rPr>
        <w:t>人</w:t>
      </w:r>
      <w:r w:rsidR="00CF186B" w:rsidRPr="00CF186B">
        <w:rPr>
          <w:rFonts w:ascii="宋体" w:hAnsi="宋体" w:hint="eastAsia"/>
          <w:szCs w:val="21"/>
        </w:rPr>
        <w:t>，6-10门633人</w:t>
      </w:r>
      <w:r w:rsidR="00CF186B" w:rsidRPr="00CF186B">
        <w:rPr>
          <w:rFonts w:ascii="宋体" w:hAnsi="宋体"/>
          <w:szCs w:val="21"/>
        </w:rPr>
        <w:t>。</w:t>
      </w:r>
      <w:r w:rsidR="00570040" w:rsidRPr="00CF186B">
        <w:rPr>
          <w:rFonts w:ascii="宋体" w:hAnsi="宋体" w:hint="eastAsia"/>
          <w:szCs w:val="21"/>
        </w:rPr>
        <w:t>此外</w:t>
      </w:r>
      <w:r w:rsidR="006B6C4C">
        <w:rPr>
          <w:rFonts w:ascii="宋体" w:hAnsi="宋体" w:hint="eastAsia"/>
          <w:szCs w:val="21"/>
        </w:rPr>
        <w:t>，</w:t>
      </w:r>
      <w:r w:rsidR="006B6C4C">
        <w:rPr>
          <w:rFonts w:ascii="宋体" w:hAnsi="宋体"/>
          <w:szCs w:val="21"/>
        </w:rPr>
        <w:t>仍有</w:t>
      </w:r>
      <w:r w:rsidR="00570040" w:rsidRPr="00CF186B">
        <w:rPr>
          <w:rFonts w:ascii="宋体" w:hAnsi="宋体" w:hint="eastAsia"/>
          <w:szCs w:val="21"/>
        </w:rPr>
        <w:t>6门以上的不及格课程现象共</w:t>
      </w:r>
      <w:r w:rsidR="00CF186B" w:rsidRPr="00CF186B">
        <w:rPr>
          <w:rFonts w:ascii="宋体" w:hAnsi="宋体"/>
          <w:szCs w:val="21"/>
        </w:rPr>
        <w:t>421</w:t>
      </w:r>
      <w:r w:rsidR="00570040" w:rsidRPr="00CF186B">
        <w:rPr>
          <w:rFonts w:ascii="宋体" w:hAnsi="宋体" w:hint="eastAsia"/>
          <w:szCs w:val="21"/>
        </w:rPr>
        <w:t>人未预警，有待学院核查。（详见P</w:t>
      </w:r>
      <w:r w:rsidR="005C1630">
        <w:rPr>
          <w:rFonts w:ascii="宋体" w:hAnsi="宋体"/>
          <w:szCs w:val="21"/>
        </w:rPr>
        <w:t>18</w:t>
      </w:r>
      <w:r w:rsidR="00570040" w:rsidRPr="00CF186B">
        <w:rPr>
          <w:rFonts w:ascii="宋体" w:hAnsi="宋体" w:hint="eastAsia"/>
          <w:szCs w:val="21"/>
        </w:rPr>
        <w:t>表</w:t>
      </w:r>
      <w:r w:rsidR="00435471">
        <w:rPr>
          <w:rFonts w:ascii="宋体" w:hAnsi="宋体" w:hint="eastAsia"/>
          <w:szCs w:val="21"/>
        </w:rPr>
        <w:t>1.2</w:t>
      </w:r>
      <w:r w:rsidR="00393C09">
        <w:rPr>
          <w:rFonts w:ascii="宋体" w:hAnsi="宋体"/>
          <w:szCs w:val="21"/>
        </w:rPr>
        <w:t>7</w:t>
      </w:r>
      <w:r w:rsidR="00570040" w:rsidRPr="00CF186B">
        <w:rPr>
          <w:rFonts w:ascii="宋体" w:hAnsi="宋体" w:hint="eastAsia"/>
          <w:szCs w:val="21"/>
        </w:rPr>
        <w:t>，</w:t>
      </w:r>
      <w:r w:rsidR="00570040" w:rsidRPr="00CF186B">
        <w:rPr>
          <w:rFonts w:ascii="宋体" w:hAnsi="宋体"/>
          <w:szCs w:val="21"/>
        </w:rPr>
        <w:t>附</w:t>
      </w:r>
      <w:r w:rsidR="00D51AE1" w:rsidRPr="00CF186B">
        <w:rPr>
          <w:rFonts w:ascii="宋体" w:hAnsi="宋体" w:hint="eastAsia"/>
          <w:szCs w:val="21"/>
        </w:rPr>
        <w:t>表</w:t>
      </w:r>
      <w:r w:rsidR="000D7812">
        <w:rPr>
          <w:rFonts w:ascii="宋体" w:hAnsi="宋体"/>
          <w:szCs w:val="21"/>
        </w:rPr>
        <w:t>3</w:t>
      </w:r>
      <w:r w:rsidR="00570040" w:rsidRPr="00CF186B">
        <w:rPr>
          <w:rFonts w:ascii="宋体" w:hAnsi="宋体" w:hint="eastAsia"/>
          <w:szCs w:val="21"/>
        </w:rPr>
        <w:t>）</w:t>
      </w:r>
    </w:p>
    <w:p w:rsidR="00570040" w:rsidRPr="00CF186B" w:rsidRDefault="00250693" w:rsidP="00570040">
      <w:pPr>
        <w:widowControl/>
        <w:spacing w:line="360" w:lineRule="auto"/>
        <w:ind w:firstLineChars="198" w:firstLine="416"/>
        <w:jc w:val="left"/>
        <w:rPr>
          <w:rFonts w:ascii="宋体" w:hAnsi="宋体"/>
          <w:szCs w:val="21"/>
        </w:rPr>
      </w:pPr>
      <w:r>
        <w:rPr>
          <w:rFonts w:ascii="宋体" w:hAnsi="宋体" w:hint="eastAsia"/>
          <w:szCs w:val="21"/>
        </w:rPr>
        <w:t>5、</w:t>
      </w:r>
      <w:r w:rsidR="00CF186B" w:rsidRPr="00CF186B">
        <w:rPr>
          <w:rFonts w:ascii="宋体" w:hAnsi="宋体" w:hint="eastAsia"/>
          <w:szCs w:val="21"/>
        </w:rPr>
        <w:t>预警学生重考199门次，占全校重考不及格课程47.72%。重修不通过人较少，全校学生38人，其中预警学生仅23人。</w:t>
      </w:r>
      <w:r w:rsidR="00435471" w:rsidRPr="00CF186B">
        <w:rPr>
          <w:rFonts w:ascii="宋体" w:hAnsi="宋体" w:hint="eastAsia"/>
          <w:szCs w:val="21"/>
        </w:rPr>
        <w:t>（详见P</w:t>
      </w:r>
      <w:r w:rsidR="005C1630">
        <w:rPr>
          <w:rFonts w:ascii="宋体" w:hAnsi="宋体"/>
          <w:szCs w:val="21"/>
        </w:rPr>
        <w:t>18</w:t>
      </w:r>
      <w:r w:rsidR="00435471" w:rsidRPr="00CF186B">
        <w:rPr>
          <w:rFonts w:ascii="宋体" w:hAnsi="宋体" w:hint="eastAsia"/>
          <w:szCs w:val="21"/>
        </w:rPr>
        <w:t>表1.</w:t>
      </w:r>
      <w:r w:rsidR="00435471" w:rsidRPr="00CF186B">
        <w:rPr>
          <w:rFonts w:ascii="宋体" w:hAnsi="宋体"/>
          <w:szCs w:val="21"/>
        </w:rPr>
        <w:t>2</w:t>
      </w:r>
      <w:r w:rsidR="00393C09">
        <w:rPr>
          <w:rFonts w:ascii="宋体" w:hAnsi="宋体"/>
          <w:szCs w:val="21"/>
        </w:rPr>
        <w:t>8</w:t>
      </w:r>
      <w:r w:rsidR="00435471">
        <w:rPr>
          <w:rFonts w:ascii="宋体" w:hAnsi="宋体" w:hint="eastAsia"/>
          <w:szCs w:val="21"/>
        </w:rPr>
        <w:t>）</w:t>
      </w:r>
    </w:p>
    <w:p w:rsidR="00570040" w:rsidRPr="00A70D4A" w:rsidRDefault="00570040" w:rsidP="00570040">
      <w:pPr>
        <w:widowControl/>
        <w:spacing w:line="360" w:lineRule="auto"/>
        <w:ind w:firstLineChars="198" w:firstLine="417"/>
        <w:jc w:val="left"/>
        <w:rPr>
          <w:rFonts w:ascii="宋体" w:hAnsi="宋体"/>
          <w:b/>
          <w:color w:val="000000" w:themeColor="text1"/>
          <w:szCs w:val="21"/>
        </w:rPr>
      </w:pPr>
      <w:r w:rsidRPr="00A70D4A">
        <w:rPr>
          <w:rFonts w:ascii="宋体" w:hAnsi="宋体" w:hint="eastAsia"/>
          <w:b/>
          <w:color w:val="000000" w:themeColor="text1"/>
          <w:szCs w:val="21"/>
        </w:rPr>
        <w:t>三、各期及持续预警学生群体特征</w:t>
      </w:r>
    </w:p>
    <w:p w:rsidR="00570040" w:rsidRPr="006D137F" w:rsidRDefault="00250693" w:rsidP="00570040">
      <w:pPr>
        <w:widowControl/>
        <w:spacing w:line="360" w:lineRule="auto"/>
        <w:ind w:firstLineChars="198" w:firstLine="416"/>
        <w:jc w:val="left"/>
        <w:rPr>
          <w:rFonts w:ascii="宋体" w:hAnsi="宋体"/>
          <w:szCs w:val="21"/>
        </w:rPr>
      </w:pPr>
      <w:r>
        <w:rPr>
          <w:rFonts w:ascii="宋体" w:hAnsi="宋体" w:hint="eastAsia"/>
          <w:szCs w:val="21"/>
        </w:rPr>
        <w:t>1、</w:t>
      </w:r>
      <w:r w:rsidR="00934679" w:rsidRPr="006D137F">
        <w:rPr>
          <w:rFonts w:ascii="宋体" w:hAnsi="宋体" w:hint="eastAsia"/>
          <w:szCs w:val="21"/>
        </w:rPr>
        <w:t>预警人数相比往期均有所</w:t>
      </w:r>
      <w:r w:rsidR="00570040" w:rsidRPr="006D137F">
        <w:rPr>
          <w:rFonts w:ascii="宋体" w:hAnsi="宋体" w:hint="eastAsia"/>
          <w:szCs w:val="21"/>
        </w:rPr>
        <w:t>下降，男女比例保持少量回升，</w:t>
      </w:r>
      <w:r w:rsidR="00934679" w:rsidRPr="006D137F">
        <w:rPr>
          <w:rFonts w:ascii="宋体" w:hAnsi="宋体" w:hint="eastAsia"/>
          <w:szCs w:val="21"/>
        </w:rPr>
        <w:t>人均不及格门次</w:t>
      </w:r>
      <w:r w:rsidR="00934679" w:rsidRPr="006D137F">
        <w:rPr>
          <w:rFonts w:ascii="宋体" w:hAnsi="宋体"/>
          <w:szCs w:val="21"/>
        </w:rPr>
        <w:t>一定程度增加</w:t>
      </w:r>
      <w:r w:rsidR="00570040" w:rsidRPr="006D137F">
        <w:rPr>
          <w:rFonts w:ascii="宋体" w:hAnsi="宋体" w:hint="eastAsia"/>
          <w:szCs w:val="21"/>
        </w:rPr>
        <w:t>。（详见P</w:t>
      </w:r>
      <w:r w:rsidR="0063162B">
        <w:rPr>
          <w:rFonts w:ascii="宋体" w:hAnsi="宋体"/>
          <w:szCs w:val="21"/>
        </w:rPr>
        <w:t>21</w:t>
      </w:r>
      <w:r w:rsidR="00393C09">
        <w:rPr>
          <w:rFonts w:ascii="宋体" w:hAnsi="宋体" w:hint="eastAsia"/>
          <w:szCs w:val="21"/>
        </w:rPr>
        <w:t>图</w:t>
      </w:r>
      <w:r w:rsidR="00570040" w:rsidRPr="006D137F">
        <w:rPr>
          <w:rFonts w:ascii="宋体" w:hAnsi="宋体" w:hint="eastAsia"/>
          <w:szCs w:val="21"/>
        </w:rPr>
        <w:t>2.1</w:t>
      </w:r>
      <w:r w:rsidR="00393C09">
        <w:rPr>
          <w:rFonts w:ascii="宋体" w:hAnsi="宋体"/>
          <w:szCs w:val="21"/>
        </w:rPr>
        <w:t>-2.3</w:t>
      </w:r>
      <w:r w:rsidR="00570040" w:rsidRPr="006D137F">
        <w:rPr>
          <w:rFonts w:ascii="宋体" w:hAnsi="宋体" w:hint="eastAsia"/>
          <w:szCs w:val="21"/>
        </w:rPr>
        <w:t>）</w:t>
      </w:r>
    </w:p>
    <w:p w:rsidR="00570040" w:rsidRPr="006D137F" w:rsidRDefault="00250693" w:rsidP="00570040">
      <w:pPr>
        <w:widowControl/>
        <w:spacing w:line="360" w:lineRule="auto"/>
        <w:ind w:firstLineChars="198" w:firstLine="416"/>
        <w:jc w:val="left"/>
        <w:rPr>
          <w:rFonts w:ascii="宋体" w:hAnsi="宋体"/>
          <w:szCs w:val="21"/>
        </w:rPr>
      </w:pPr>
      <w:r>
        <w:rPr>
          <w:rFonts w:ascii="宋体" w:hAnsi="宋体" w:hint="eastAsia"/>
          <w:szCs w:val="21"/>
        </w:rPr>
        <w:t>2、</w:t>
      </w:r>
      <w:r w:rsidR="006D137F" w:rsidRPr="006D137F">
        <w:rPr>
          <w:rFonts w:ascii="宋体" w:hAnsi="宋体" w:hint="eastAsia"/>
          <w:szCs w:val="21"/>
        </w:rPr>
        <w:t>大多数学院预警有</w:t>
      </w:r>
      <w:r w:rsidR="006D137F" w:rsidRPr="006D137F">
        <w:rPr>
          <w:rFonts w:ascii="宋体" w:hAnsi="宋体"/>
          <w:szCs w:val="21"/>
        </w:rPr>
        <w:t>微量上升</w:t>
      </w:r>
      <w:r w:rsidR="006D137F" w:rsidRPr="006D137F">
        <w:rPr>
          <w:rFonts w:ascii="宋体" w:hAnsi="宋体" w:hint="eastAsia"/>
          <w:szCs w:val="21"/>
        </w:rPr>
        <w:t>趋势</w:t>
      </w:r>
      <w:r w:rsidR="00570040" w:rsidRPr="006D137F">
        <w:rPr>
          <w:rFonts w:ascii="宋体" w:hAnsi="宋体" w:hint="eastAsia"/>
          <w:szCs w:val="21"/>
        </w:rPr>
        <w:t>。（详见P</w:t>
      </w:r>
      <w:r w:rsidR="0063162B">
        <w:rPr>
          <w:rFonts w:ascii="宋体" w:hAnsi="宋体"/>
          <w:szCs w:val="21"/>
        </w:rPr>
        <w:t>23</w:t>
      </w:r>
      <w:r w:rsidR="00570040" w:rsidRPr="006D137F">
        <w:rPr>
          <w:rFonts w:ascii="宋体" w:hAnsi="宋体" w:hint="eastAsia"/>
          <w:szCs w:val="21"/>
        </w:rPr>
        <w:t>图2.</w:t>
      </w:r>
      <w:r w:rsidR="00846146">
        <w:rPr>
          <w:rFonts w:ascii="宋体" w:hAnsi="宋体"/>
          <w:szCs w:val="21"/>
        </w:rPr>
        <w:t>4</w:t>
      </w:r>
      <w:r w:rsidR="00570040" w:rsidRPr="006D137F">
        <w:rPr>
          <w:rFonts w:ascii="宋体" w:hAnsi="宋体" w:hint="eastAsia"/>
          <w:szCs w:val="21"/>
        </w:rPr>
        <w:t>-2.</w:t>
      </w:r>
      <w:r w:rsidR="00846146">
        <w:rPr>
          <w:rFonts w:ascii="宋体" w:hAnsi="宋体"/>
          <w:szCs w:val="21"/>
        </w:rPr>
        <w:t>9</w:t>
      </w:r>
      <w:r w:rsidR="00570040" w:rsidRPr="006D137F">
        <w:rPr>
          <w:rFonts w:ascii="宋体" w:hAnsi="宋体" w:hint="eastAsia"/>
          <w:szCs w:val="21"/>
        </w:rPr>
        <w:t>）</w:t>
      </w:r>
    </w:p>
    <w:p w:rsidR="00570040" w:rsidRPr="00F50628" w:rsidRDefault="00250693" w:rsidP="00570040">
      <w:pPr>
        <w:widowControl/>
        <w:spacing w:line="360" w:lineRule="auto"/>
        <w:ind w:firstLineChars="198" w:firstLine="416"/>
        <w:jc w:val="left"/>
        <w:rPr>
          <w:rFonts w:ascii="宋体" w:hAnsi="宋体"/>
          <w:szCs w:val="21"/>
        </w:rPr>
      </w:pPr>
      <w:r>
        <w:rPr>
          <w:rFonts w:ascii="宋体" w:hAnsi="宋体" w:hint="eastAsia"/>
          <w:szCs w:val="21"/>
        </w:rPr>
        <w:t>3、</w:t>
      </w:r>
      <w:r w:rsidR="00F50628" w:rsidRPr="00F50628">
        <w:rPr>
          <w:rFonts w:ascii="宋体" w:hAnsi="宋体" w:hint="eastAsia"/>
          <w:szCs w:val="21"/>
        </w:rPr>
        <w:t>新生预警有所慎重，低年级学业有所好转。全校各年级预警比例也下降近5个百分点，大二大三比例少量增加。</w:t>
      </w:r>
      <w:r w:rsidR="00570040" w:rsidRPr="00F50628">
        <w:rPr>
          <w:rFonts w:ascii="宋体" w:hAnsi="宋体" w:hint="eastAsia"/>
          <w:szCs w:val="21"/>
        </w:rPr>
        <w:t>（详见P</w:t>
      </w:r>
      <w:r w:rsidR="0063162B">
        <w:rPr>
          <w:rFonts w:ascii="宋体" w:hAnsi="宋体"/>
          <w:szCs w:val="21"/>
        </w:rPr>
        <w:t>26</w:t>
      </w:r>
      <w:r w:rsidR="00570040" w:rsidRPr="00F50628">
        <w:rPr>
          <w:rFonts w:ascii="宋体" w:hAnsi="宋体" w:hint="eastAsia"/>
          <w:szCs w:val="21"/>
        </w:rPr>
        <w:t>图2.</w:t>
      </w:r>
      <w:r w:rsidR="00846146">
        <w:rPr>
          <w:rFonts w:ascii="宋体" w:hAnsi="宋体"/>
          <w:szCs w:val="21"/>
        </w:rPr>
        <w:t>10</w:t>
      </w:r>
      <w:r w:rsidR="00570040" w:rsidRPr="00F50628">
        <w:rPr>
          <w:rFonts w:ascii="宋体" w:hAnsi="宋体" w:hint="eastAsia"/>
          <w:szCs w:val="21"/>
        </w:rPr>
        <w:t>、图2.</w:t>
      </w:r>
      <w:r w:rsidR="00846146">
        <w:rPr>
          <w:rFonts w:ascii="宋体" w:hAnsi="宋体"/>
          <w:szCs w:val="21"/>
        </w:rPr>
        <w:t>11</w:t>
      </w:r>
      <w:r w:rsidR="00F50628" w:rsidRPr="00F50628">
        <w:rPr>
          <w:rFonts w:ascii="宋体" w:hAnsi="宋体" w:hint="eastAsia"/>
          <w:szCs w:val="21"/>
        </w:rPr>
        <w:t>）</w:t>
      </w:r>
    </w:p>
    <w:p w:rsidR="00570040" w:rsidRPr="00D07C30" w:rsidRDefault="00250693" w:rsidP="00F50628">
      <w:pPr>
        <w:widowControl/>
        <w:spacing w:line="360" w:lineRule="auto"/>
        <w:ind w:firstLineChars="198" w:firstLine="416"/>
        <w:jc w:val="left"/>
        <w:rPr>
          <w:rFonts w:ascii="宋体" w:hAnsi="宋体"/>
          <w:szCs w:val="21"/>
        </w:rPr>
      </w:pPr>
      <w:r>
        <w:rPr>
          <w:rFonts w:ascii="宋体" w:hAnsi="宋体" w:hint="eastAsia"/>
          <w:szCs w:val="21"/>
        </w:rPr>
        <w:t>4、</w:t>
      </w:r>
      <w:r w:rsidR="009A1B4F">
        <w:rPr>
          <w:rFonts w:ascii="宋体" w:hAnsi="宋体" w:hint="eastAsia"/>
          <w:szCs w:val="21"/>
        </w:rPr>
        <w:t>高挂科门次学生有所增加，扁平化趋势明显。</w:t>
      </w:r>
      <w:r w:rsidR="00F50628" w:rsidRPr="00D07C30">
        <w:rPr>
          <w:rFonts w:ascii="宋体" w:hAnsi="宋体" w:hint="eastAsia"/>
          <w:szCs w:val="21"/>
        </w:rPr>
        <w:t>挂科12门以上预警学生，共357人进入学业预警重点关注人群。</w:t>
      </w:r>
      <w:r w:rsidR="00570040" w:rsidRPr="00D07C30">
        <w:rPr>
          <w:rFonts w:ascii="宋体" w:hAnsi="宋体" w:hint="eastAsia"/>
          <w:szCs w:val="21"/>
        </w:rPr>
        <w:t>（详见P</w:t>
      </w:r>
      <w:r w:rsidR="0063162B">
        <w:rPr>
          <w:rFonts w:ascii="宋体" w:hAnsi="宋体" w:hint="eastAsia"/>
          <w:szCs w:val="21"/>
        </w:rPr>
        <w:t>27</w:t>
      </w:r>
      <w:r w:rsidR="00570040" w:rsidRPr="00D07C30">
        <w:rPr>
          <w:rFonts w:ascii="宋体" w:hAnsi="宋体" w:hint="eastAsia"/>
          <w:szCs w:val="21"/>
        </w:rPr>
        <w:t>图2.1</w:t>
      </w:r>
      <w:r w:rsidR="00393C09">
        <w:rPr>
          <w:rFonts w:ascii="宋体" w:hAnsi="宋体"/>
          <w:szCs w:val="21"/>
        </w:rPr>
        <w:t>2</w:t>
      </w:r>
      <w:r w:rsidR="00F50628" w:rsidRPr="00D07C30">
        <w:rPr>
          <w:rFonts w:ascii="宋体" w:hAnsi="宋体" w:hint="eastAsia"/>
          <w:szCs w:val="21"/>
        </w:rPr>
        <w:t>，</w:t>
      </w:r>
      <w:r w:rsidR="00F50628" w:rsidRPr="00D07C30">
        <w:rPr>
          <w:rFonts w:ascii="宋体" w:hAnsi="宋体"/>
          <w:szCs w:val="21"/>
        </w:rPr>
        <w:t>附表</w:t>
      </w:r>
      <w:r w:rsidR="000D7812">
        <w:rPr>
          <w:rFonts w:ascii="宋体" w:hAnsi="宋体"/>
          <w:szCs w:val="21"/>
        </w:rPr>
        <w:t>4</w:t>
      </w:r>
      <w:r w:rsidR="00570040" w:rsidRPr="00D07C30">
        <w:rPr>
          <w:rFonts w:ascii="宋体" w:hAnsi="宋体" w:hint="eastAsia"/>
          <w:szCs w:val="21"/>
        </w:rPr>
        <w:t>）</w:t>
      </w:r>
    </w:p>
    <w:p w:rsidR="00570040" w:rsidRPr="008E4107" w:rsidRDefault="00250693" w:rsidP="00570040">
      <w:pPr>
        <w:widowControl/>
        <w:spacing w:line="360" w:lineRule="auto"/>
        <w:ind w:firstLineChars="198" w:firstLine="416"/>
        <w:jc w:val="left"/>
        <w:rPr>
          <w:rFonts w:ascii="宋体" w:hAnsi="宋体"/>
          <w:szCs w:val="21"/>
        </w:rPr>
      </w:pPr>
      <w:r>
        <w:rPr>
          <w:rFonts w:ascii="宋体" w:hAnsi="宋体"/>
          <w:szCs w:val="21"/>
        </w:rPr>
        <w:t>5</w:t>
      </w:r>
      <w:r>
        <w:rPr>
          <w:rFonts w:ascii="宋体" w:hAnsi="宋体" w:hint="eastAsia"/>
          <w:szCs w:val="21"/>
        </w:rPr>
        <w:t>、</w:t>
      </w:r>
      <w:r w:rsidR="007D264F" w:rsidRPr="00D04646">
        <w:rPr>
          <w:rFonts w:ascii="宋体" w:hAnsi="宋体" w:hint="eastAsia"/>
          <w:szCs w:val="21"/>
        </w:rPr>
        <w:t>各个学院出现不同程度的误差，其中数统数据准确，其他学院相关数据有待进</w:t>
      </w:r>
      <w:r w:rsidR="007D264F" w:rsidRPr="008E4107">
        <w:rPr>
          <w:rFonts w:ascii="宋体" w:hAnsi="宋体" w:hint="eastAsia"/>
          <w:szCs w:val="21"/>
        </w:rPr>
        <w:t>一步核查。</w:t>
      </w:r>
      <w:r w:rsidR="00570040" w:rsidRPr="008E4107">
        <w:rPr>
          <w:rFonts w:ascii="宋体" w:hAnsi="宋体" w:hint="eastAsia"/>
          <w:szCs w:val="21"/>
        </w:rPr>
        <w:t>（详见P</w:t>
      </w:r>
      <w:r w:rsidR="0063162B">
        <w:rPr>
          <w:rFonts w:ascii="宋体" w:hAnsi="宋体"/>
          <w:szCs w:val="21"/>
        </w:rPr>
        <w:t>29</w:t>
      </w:r>
      <w:r w:rsidR="00570040" w:rsidRPr="008E4107">
        <w:rPr>
          <w:rFonts w:ascii="宋体" w:hAnsi="宋体" w:hint="eastAsia"/>
          <w:szCs w:val="21"/>
        </w:rPr>
        <w:t>表2.</w:t>
      </w:r>
      <w:r w:rsidR="00393C09">
        <w:rPr>
          <w:rFonts w:ascii="宋体" w:hAnsi="宋体"/>
          <w:szCs w:val="21"/>
        </w:rPr>
        <w:t>3</w:t>
      </w:r>
      <w:r w:rsidR="00570040" w:rsidRPr="008E4107">
        <w:rPr>
          <w:rFonts w:ascii="宋体" w:hAnsi="宋体" w:hint="eastAsia"/>
          <w:szCs w:val="21"/>
        </w:rPr>
        <w:t>）</w:t>
      </w:r>
    </w:p>
    <w:p w:rsidR="00570040" w:rsidRPr="008E4107" w:rsidRDefault="00250693" w:rsidP="00570040">
      <w:pPr>
        <w:widowControl/>
        <w:spacing w:line="360" w:lineRule="auto"/>
        <w:ind w:firstLineChars="198" w:firstLine="416"/>
        <w:jc w:val="left"/>
        <w:rPr>
          <w:rFonts w:ascii="宋体" w:hAnsi="宋体"/>
          <w:szCs w:val="21"/>
        </w:rPr>
      </w:pPr>
      <w:r>
        <w:rPr>
          <w:rFonts w:ascii="宋体" w:hAnsi="宋体" w:hint="eastAsia"/>
          <w:szCs w:val="21"/>
        </w:rPr>
        <w:t>6、</w:t>
      </w:r>
      <w:r w:rsidR="00570040" w:rsidRPr="008E4107">
        <w:rPr>
          <w:rFonts w:ascii="宋体" w:hAnsi="宋体" w:hint="eastAsia"/>
          <w:szCs w:val="21"/>
        </w:rPr>
        <w:t>本期持续预警学生共</w:t>
      </w:r>
      <w:r w:rsidR="008E4107" w:rsidRPr="008E4107">
        <w:rPr>
          <w:rFonts w:ascii="宋体" w:hAnsi="宋体"/>
          <w:szCs w:val="21"/>
        </w:rPr>
        <w:t>1205</w:t>
      </w:r>
      <w:r w:rsidR="00570040" w:rsidRPr="008E4107">
        <w:rPr>
          <w:rFonts w:ascii="宋体" w:hAnsi="宋体" w:hint="eastAsia"/>
          <w:szCs w:val="21"/>
        </w:rPr>
        <w:t>人，占预警学生</w:t>
      </w:r>
      <w:r w:rsidR="008E4107" w:rsidRPr="008E4107">
        <w:rPr>
          <w:rFonts w:ascii="宋体" w:hAnsi="宋体"/>
          <w:szCs w:val="21"/>
        </w:rPr>
        <w:t>62.50</w:t>
      </w:r>
      <w:r w:rsidR="00570040" w:rsidRPr="008E4107">
        <w:rPr>
          <w:rFonts w:ascii="宋体" w:hAnsi="宋体" w:hint="eastAsia"/>
          <w:szCs w:val="21"/>
        </w:rPr>
        <w:t>%</w:t>
      </w:r>
      <w:r w:rsidR="008E4107" w:rsidRPr="008E4107">
        <w:rPr>
          <w:rFonts w:ascii="宋体" w:hAnsi="宋体" w:hint="eastAsia"/>
          <w:szCs w:val="21"/>
        </w:rPr>
        <w:t>。文科类学院持续预警数据要低于理科类学院，高次数的持续预警学生人数和比例要少得多，有9个学院的持续预警百分比超过全校均值，其中生医预警总比最高</w:t>
      </w:r>
      <w:r w:rsidR="00FB530A" w:rsidRPr="008E4107">
        <w:rPr>
          <w:rFonts w:ascii="宋体" w:hAnsi="宋体" w:hint="eastAsia"/>
          <w:szCs w:val="21"/>
        </w:rPr>
        <w:t>89.47%</w:t>
      </w:r>
      <w:r w:rsidR="008E4107" w:rsidRPr="008E4107">
        <w:rPr>
          <w:rFonts w:ascii="宋体" w:hAnsi="宋体" w:hint="eastAsia"/>
          <w:szCs w:val="21"/>
        </w:rPr>
        <w:t>。</w:t>
      </w:r>
      <w:r w:rsidR="00570040" w:rsidRPr="008E4107">
        <w:rPr>
          <w:rFonts w:ascii="宋体" w:hAnsi="宋体" w:hint="eastAsia"/>
          <w:szCs w:val="21"/>
        </w:rPr>
        <w:t>（详见P</w:t>
      </w:r>
      <w:r w:rsidR="0063162B">
        <w:rPr>
          <w:rFonts w:ascii="宋体" w:hAnsi="宋体"/>
          <w:szCs w:val="21"/>
        </w:rPr>
        <w:t>30</w:t>
      </w:r>
      <w:r w:rsidR="00570040" w:rsidRPr="008E4107">
        <w:rPr>
          <w:rFonts w:ascii="宋体" w:hAnsi="宋体" w:hint="eastAsia"/>
          <w:szCs w:val="21"/>
        </w:rPr>
        <w:t>表2.</w:t>
      </w:r>
      <w:r w:rsidR="00393C09">
        <w:rPr>
          <w:rFonts w:ascii="宋体" w:hAnsi="宋体"/>
          <w:szCs w:val="21"/>
        </w:rPr>
        <w:t>4</w:t>
      </w:r>
      <w:r w:rsidR="00570040" w:rsidRPr="008E4107">
        <w:rPr>
          <w:rFonts w:ascii="宋体" w:hAnsi="宋体" w:hint="eastAsia"/>
          <w:szCs w:val="21"/>
        </w:rPr>
        <w:t>）</w:t>
      </w:r>
    </w:p>
    <w:p w:rsidR="00570040" w:rsidRPr="008E4107" w:rsidRDefault="00250693" w:rsidP="00570040">
      <w:pPr>
        <w:widowControl/>
        <w:spacing w:line="360" w:lineRule="auto"/>
        <w:ind w:firstLineChars="198" w:firstLine="416"/>
        <w:jc w:val="left"/>
        <w:rPr>
          <w:rFonts w:ascii="宋体" w:hAnsi="宋体"/>
          <w:szCs w:val="21"/>
        </w:rPr>
      </w:pPr>
      <w:r>
        <w:rPr>
          <w:rFonts w:ascii="宋体" w:hAnsi="宋体" w:hint="eastAsia"/>
          <w:szCs w:val="21"/>
        </w:rPr>
        <w:t>7、</w:t>
      </w:r>
      <w:r w:rsidR="008E4107" w:rsidRPr="008E4107">
        <w:rPr>
          <w:rFonts w:ascii="宋体" w:hAnsi="宋体" w:hint="eastAsia"/>
          <w:szCs w:val="21"/>
        </w:rPr>
        <w:t>排名前10的持续预警专业均为理工类。其中医学信息工程比例最高为93.02%。</w:t>
      </w:r>
      <w:r w:rsidR="00570040" w:rsidRPr="008E4107">
        <w:rPr>
          <w:rFonts w:ascii="宋体" w:hAnsi="宋体" w:hint="eastAsia"/>
          <w:szCs w:val="21"/>
        </w:rPr>
        <w:t>（详见P</w:t>
      </w:r>
      <w:r w:rsidR="0063162B">
        <w:rPr>
          <w:rFonts w:ascii="宋体" w:hAnsi="宋体"/>
          <w:szCs w:val="21"/>
        </w:rPr>
        <w:t>31</w:t>
      </w:r>
      <w:r w:rsidR="00570040" w:rsidRPr="008E4107">
        <w:rPr>
          <w:rFonts w:ascii="宋体" w:hAnsi="宋体" w:hint="eastAsia"/>
          <w:szCs w:val="21"/>
        </w:rPr>
        <w:t>表2.</w:t>
      </w:r>
      <w:r w:rsidR="00393C09">
        <w:rPr>
          <w:rFonts w:ascii="宋体" w:hAnsi="宋体"/>
          <w:szCs w:val="21"/>
        </w:rPr>
        <w:t>5</w:t>
      </w:r>
      <w:r w:rsidR="008E4107" w:rsidRPr="008E4107">
        <w:rPr>
          <w:rFonts w:ascii="宋体" w:hAnsi="宋体" w:hint="eastAsia"/>
          <w:szCs w:val="21"/>
        </w:rPr>
        <w:t>）</w:t>
      </w:r>
    </w:p>
    <w:p w:rsidR="00570040" w:rsidRPr="009B4F67" w:rsidRDefault="00250693" w:rsidP="00570040">
      <w:pPr>
        <w:widowControl/>
        <w:spacing w:line="360" w:lineRule="auto"/>
        <w:ind w:firstLineChars="198" w:firstLine="416"/>
        <w:jc w:val="left"/>
        <w:rPr>
          <w:rFonts w:ascii="宋体" w:hAnsi="宋体"/>
          <w:szCs w:val="21"/>
        </w:rPr>
      </w:pPr>
      <w:r>
        <w:rPr>
          <w:rFonts w:ascii="宋体" w:hAnsi="宋体" w:hint="eastAsia"/>
          <w:szCs w:val="21"/>
        </w:rPr>
        <w:lastRenderedPageBreak/>
        <w:t>8、</w:t>
      </w:r>
      <w:r w:rsidR="009B4F67" w:rsidRPr="009B4F67">
        <w:rPr>
          <w:rFonts w:ascii="宋体" w:hAnsi="宋体" w:hint="eastAsia"/>
          <w:szCs w:val="21"/>
        </w:rPr>
        <w:t>本期</w:t>
      </w:r>
      <w:r w:rsidR="009A1B4F">
        <w:rPr>
          <w:rFonts w:ascii="宋体" w:hAnsi="宋体" w:hint="eastAsia"/>
          <w:szCs w:val="21"/>
        </w:rPr>
        <w:t>新增预警均值小于</w:t>
      </w:r>
      <w:r w:rsidR="00A524E4">
        <w:rPr>
          <w:rFonts w:ascii="宋体" w:hAnsi="宋体" w:hint="eastAsia"/>
          <w:szCs w:val="21"/>
        </w:rPr>
        <w:t>前两期，</w:t>
      </w:r>
      <w:r w:rsidR="009B4F67" w:rsidRPr="009B4F67">
        <w:rPr>
          <w:rFonts w:ascii="宋体" w:hAnsi="宋体" w:hint="eastAsia"/>
          <w:szCs w:val="21"/>
        </w:rPr>
        <w:t>学业预警表现成效显著，各次数持续预警学生均值普遍低于上期</w:t>
      </w:r>
      <w:r w:rsidR="00A524E4">
        <w:rPr>
          <w:rFonts w:ascii="宋体" w:hAnsi="宋体" w:hint="eastAsia"/>
          <w:szCs w:val="21"/>
        </w:rPr>
        <w:t>，</w:t>
      </w:r>
      <w:r w:rsidR="009B4F67" w:rsidRPr="009B4F67">
        <w:rPr>
          <w:rFonts w:ascii="宋体" w:hAnsi="宋体" w:hint="eastAsia"/>
          <w:szCs w:val="21"/>
        </w:rPr>
        <w:t>尤其是持续3次到持续7次预警，两期之间有7%-8%的下降。</w:t>
      </w:r>
      <w:r w:rsidR="00570040" w:rsidRPr="009B4F67">
        <w:rPr>
          <w:rFonts w:ascii="宋体" w:hAnsi="宋体" w:hint="eastAsia"/>
          <w:szCs w:val="21"/>
        </w:rPr>
        <w:t>（详见P</w:t>
      </w:r>
      <w:r w:rsidR="0063162B">
        <w:rPr>
          <w:rFonts w:ascii="宋体" w:hAnsi="宋体"/>
          <w:szCs w:val="21"/>
        </w:rPr>
        <w:t>32</w:t>
      </w:r>
      <w:r w:rsidR="00570040" w:rsidRPr="009B4F67">
        <w:rPr>
          <w:rFonts w:ascii="宋体" w:hAnsi="宋体" w:hint="eastAsia"/>
          <w:szCs w:val="21"/>
        </w:rPr>
        <w:t>表</w:t>
      </w:r>
      <w:r w:rsidR="009B4F67" w:rsidRPr="009B4F67">
        <w:rPr>
          <w:rFonts w:ascii="宋体" w:hAnsi="宋体"/>
          <w:szCs w:val="21"/>
        </w:rPr>
        <w:t>2.</w:t>
      </w:r>
      <w:r w:rsidR="00393C09">
        <w:rPr>
          <w:rFonts w:ascii="宋体" w:hAnsi="宋体"/>
          <w:szCs w:val="21"/>
        </w:rPr>
        <w:t>8</w:t>
      </w:r>
      <w:r w:rsidR="009B4F67" w:rsidRPr="009B4F67">
        <w:rPr>
          <w:rFonts w:ascii="宋体" w:hAnsi="宋体"/>
          <w:szCs w:val="21"/>
        </w:rPr>
        <w:t>-2.1</w:t>
      </w:r>
      <w:r w:rsidR="00393C09">
        <w:rPr>
          <w:rFonts w:ascii="宋体" w:hAnsi="宋体"/>
          <w:szCs w:val="21"/>
        </w:rPr>
        <w:t>0</w:t>
      </w:r>
      <w:r w:rsidR="00570040" w:rsidRPr="009B4F67">
        <w:rPr>
          <w:rFonts w:ascii="宋体" w:hAnsi="宋体" w:hint="eastAsia"/>
          <w:szCs w:val="21"/>
        </w:rPr>
        <w:t>）</w:t>
      </w:r>
    </w:p>
    <w:p w:rsidR="00570040" w:rsidRPr="00A70D4A" w:rsidRDefault="00570040" w:rsidP="00570040">
      <w:pPr>
        <w:widowControl/>
        <w:spacing w:line="360" w:lineRule="auto"/>
        <w:ind w:firstLineChars="198" w:firstLine="417"/>
        <w:jc w:val="left"/>
        <w:rPr>
          <w:rFonts w:ascii="宋体" w:hAnsi="宋体"/>
          <w:b/>
          <w:color w:val="000000" w:themeColor="text1"/>
          <w:szCs w:val="21"/>
        </w:rPr>
      </w:pPr>
      <w:r w:rsidRPr="00A70D4A">
        <w:rPr>
          <w:rFonts w:ascii="宋体" w:hAnsi="宋体" w:hint="eastAsia"/>
          <w:b/>
          <w:color w:val="000000" w:themeColor="text1"/>
          <w:szCs w:val="21"/>
        </w:rPr>
        <w:t>四、辅导课程情况</w:t>
      </w:r>
    </w:p>
    <w:p w:rsidR="00570040" w:rsidRPr="000C2926" w:rsidRDefault="00570040" w:rsidP="00570040">
      <w:pPr>
        <w:widowControl/>
        <w:spacing w:line="360" w:lineRule="auto"/>
        <w:ind w:firstLineChars="198" w:firstLine="416"/>
        <w:jc w:val="left"/>
        <w:rPr>
          <w:rFonts w:ascii="宋体" w:hAnsi="宋体"/>
          <w:szCs w:val="21"/>
        </w:rPr>
      </w:pPr>
      <w:r w:rsidRPr="000C2926">
        <w:rPr>
          <w:rFonts w:ascii="宋体" w:hAnsi="宋体" w:hint="eastAsia"/>
          <w:szCs w:val="21"/>
        </w:rPr>
        <w:t>辅导课程效果明显报名学生（含预警学生），通过率普遍高于或接近全校重修通过率。报名预警学生明显高于未报名的预警学生</w:t>
      </w:r>
      <w:r w:rsidR="000C2926" w:rsidRPr="000C2926">
        <w:rPr>
          <w:rFonts w:ascii="宋体" w:hAnsi="宋体" w:hint="eastAsia"/>
          <w:szCs w:val="21"/>
        </w:rPr>
        <w:t>。</w:t>
      </w:r>
      <w:r w:rsidR="000C2926" w:rsidRPr="000C2926">
        <w:rPr>
          <w:rFonts w:asciiTheme="minorEastAsia" w:eastAsiaTheme="minorEastAsia" w:hAnsiTheme="minorEastAsia" w:hint="eastAsia"/>
          <w:szCs w:val="21"/>
        </w:rPr>
        <w:t>其中学校学业发展中心开设</w:t>
      </w:r>
      <w:r w:rsidR="000C2926" w:rsidRPr="000C2926">
        <w:rPr>
          <w:rFonts w:asciiTheme="minorEastAsia" w:eastAsiaTheme="minorEastAsia" w:hAnsiTheme="minorEastAsia"/>
          <w:szCs w:val="21"/>
        </w:rPr>
        <w:t>4</w:t>
      </w:r>
      <w:r w:rsidR="000C2926" w:rsidRPr="000C2926">
        <w:rPr>
          <w:rFonts w:asciiTheme="minorEastAsia" w:eastAsiaTheme="minorEastAsia" w:hAnsiTheme="minorEastAsia" w:hint="eastAsia"/>
          <w:szCs w:val="21"/>
        </w:rPr>
        <w:t>门课程，</w:t>
      </w:r>
      <w:r w:rsidR="000C2926" w:rsidRPr="000C2926">
        <w:rPr>
          <w:rFonts w:ascii="宋体" w:hAnsi="宋体" w:hint="eastAsia"/>
          <w:szCs w:val="21"/>
        </w:rPr>
        <w:t>参与309学生人，207人通过，</w:t>
      </w:r>
      <w:r w:rsidR="00250693">
        <w:rPr>
          <w:rFonts w:ascii="宋体" w:hAnsi="宋体" w:hint="eastAsia"/>
          <w:szCs w:val="21"/>
        </w:rPr>
        <w:t>平均</w:t>
      </w:r>
      <w:r w:rsidR="000C2926" w:rsidRPr="000C2926">
        <w:rPr>
          <w:rFonts w:ascii="宋体" w:hAnsi="宋体" w:hint="eastAsia"/>
          <w:szCs w:val="21"/>
        </w:rPr>
        <w:t>通过率66.99%；学院学业发展中心组织开设的2门帮扶课程，有118名学生通过重修，平均通过率为75.64%。共372有效学时，预计发放金额18600元。</w:t>
      </w:r>
      <w:r w:rsidRPr="000C2926">
        <w:rPr>
          <w:rFonts w:ascii="宋体" w:hAnsi="宋体" w:hint="eastAsia"/>
          <w:szCs w:val="21"/>
        </w:rPr>
        <w:t>（详见P</w:t>
      </w:r>
      <w:r w:rsidR="0063162B">
        <w:rPr>
          <w:rFonts w:ascii="宋体" w:hAnsi="宋体"/>
          <w:szCs w:val="21"/>
        </w:rPr>
        <w:t>36</w:t>
      </w:r>
      <w:r w:rsidRPr="000C2926">
        <w:rPr>
          <w:rFonts w:ascii="宋体" w:hAnsi="宋体" w:hint="eastAsia"/>
          <w:szCs w:val="21"/>
        </w:rPr>
        <w:t>表</w:t>
      </w:r>
      <w:r w:rsidRPr="000C2926">
        <w:rPr>
          <w:rFonts w:ascii="宋体" w:hAnsi="宋体"/>
          <w:szCs w:val="21"/>
        </w:rPr>
        <w:t>3.1-3.3</w:t>
      </w:r>
      <w:r w:rsidR="00393C09">
        <w:rPr>
          <w:rFonts w:ascii="宋体" w:hAnsi="宋体" w:hint="eastAsia"/>
          <w:szCs w:val="21"/>
        </w:rPr>
        <w:t>，</w:t>
      </w:r>
      <w:r w:rsidR="00393C09">
        <w:rPr>
          <w:rFonts w:ascii="宋体" w:hAnsi="宋体"/>
          <w:szCs w:val="21"/>
        </w:rPr>
        <w:t>图</w:t>
      </w:r>
      <w:r w:rsidR="00393C09">
        <w:rPr>
          <w:rFonts w:ascii="宋体" w:hAnsi="宋体" w:hint="eastAsia"/>
          <w:szCs w:val="21"/>
        </w:rPr>
        <w:t>2.1-3.3</w:t>
      </w:r>
      <w:r w:rsidRPr="000C2926">
        <w:rPr>
          <w:rFonts w:ascii="宋体" w:hAnsi="宋体" w:hint="eastAsia"/>
          <w:szCs w:val="21"/>
        </w:rPr>
        <w:t>）</w:t>
      </w:r>
    </w:p>
    <w:p w:rsidR="00570040" w:rsidRPr="00A70D4A" w:rsidRDefault="00570040" w:rsidP="00570040">
      <w:pPr>
        <w:widowControl/>
        <w:spacing w:line="360" w:lineRule="auto"/>
        <w:ind w:firstLineChars="198" w:firstLine="477"/>
        <w:jc w:val="left"/>
        <w:rPr>
          <w:rFonts w:ascii="宋体" w:hAnsi="宋体"/>
          <w:b/>
          <w:bCs/>
          <w:color w:val="000000" w:themeColor="text1"/>
          <w:sz w:val="24"/>
          <w:szCs w:val="21"/>
        </w:rPr>
      </w:pPr>
      <w:r w:rsidRPr="00A70D4A">
        <w:rPr>
          <w:rFonts w:ascii="宋体" w:hAnsi="宋体" w:hint="eastAsia"/>
          <w:b/>
          <w:bCs/>
          <w:color w:val="000000" w:themeColor="text1"/>
          <w:sz w:val="24"/>
          <w:szCs w:val="21"/>
        </w:rPr>
        <w:t>五、对策建议</w:t>
      </w:r>
    </w:p>
    <w:p w:rsidR="00B83738" w:rsidRPr="00B83738" w:rsidRDefault="00B83738" w:rsidP="00B83738">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1、引导师生树立“四个回归”意识</w:t>
      </w:r>
    </w:p>
    <w:p w:rsidR="00B83738" w:rsidRPr="00B83738" w:rsidRDefault="00B83738" w:rsidP="00B83738">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t>学校要健全多部门协作常态机制和联席会议制度，统一思想、统一步调，构建学生发展服务性组织，为学生学业发展提供稳定的管理环境保障。在提升人才培养质量方面，选树学业先进典型师生，发挥其示范作用，营造先进典型思想育人环境。打通学工、教务、团委、招就、现教、双创等相关职能部门信息壁垒，逐步完善学生综合素质测评体系，为学生评价提供事实依据，营造功能全面的信息服务育人环境。聚焦学生学业主线，引导教师回归课堂教学，适应学生学习需求，提升课程品质，营造优质课堂教学育人环境；提升宿舍教育管理服务品质，为转专业、延迟毕业等高关怀学生提供可调配空间，落实宿舍学业困难帮扶措施，营造高质量宿舍育人环境。完善各部门事务服务流程，落实“一站式”平台，提供心理、生活、经济等方面的的学习支持服务，以优质的服务让学生“学有所依，学无杂念，乐在学中”。</w:t>
      </w:r>
    </w:p>
    <w:p w:rsidR="00B83738" w:rsidRPr="00B83738" w:rsidRDefault="00B83738" w:rsidP="00B83738">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2、推进师德师风和学风建设一体化</w:t>
      </w:r>
    </w:p>
    <w:p w:rsidR="00B83738" w:rsidRPr="00B83738" w:rsidRDefault="00B83738" w:rsidP="00B83738">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t>教师应以“十大”育人体系内涵为指导，深入挖掘课程、科研、实践、文化、网络、心理等方面的育人功能。发挥课程学习本质，激发学生学习动力；发挥教师科研引领作用,提高学生科研水平；提升教学实践的水平，积极引导学生“学有所用”；创建学习型校园文化，不断感染学生使其积极向上；利用新型网络多媒体网络平台，积极宣传倡导正确的“学业观”。教师应该主动与学生沟通，从课堂教学角度剖析学业困难原因，做到心中有数，应对有策。加强学业指导，针对学习困难学生开展大学学业生涯规划指导，帮助其确定科学可行的学习目标，提前做好毕业规划，助力学生成才。</w:t>
      </w:r>
    </w:p>
    <w:p w:rsidR="00B83738" w:rsidRPr="00B83738" w:rsidRDefault="00B83738" w:rsidP="00B83738">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3、构建学业发展“立体化”育人体系</w:t>
      </w:r>
    </w:p>
    <w:p w:rsidR="00B83738" w:rsidRPr="00B83738" w:rsidRDefault="00B83738" w:rsidP="00B83738">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lastRenderedPageBreak/>
        <w:t>学院根据学科专业特点，深化学业预警相关制度，合理调控学业预警，做好学业帮扶。加强思政辅导员与生活辅导员沟通，做好学生分类管理，重点关注预警学生较多宿舍，引导他们融入学生寝室文化圈，树立正向价值观。针对持续预警、挂科12门次以上、心理危机、违纪、学籍异动且挂科较多等高关怀学生，应专门制定学业帮扶计划，对可能成为风险点学生要定期排查，做好台帐，制定综合处置方案。丰富“新生成长训练营”内涵，做好大一新生的学风建设，做好学业困难学生寒暑假学习衔接，适时纠正学习态度，规范学习方法，增强学习自信心。加强高级别预警大三学生暑假学业、就业规划指导，疏导心理焦虑，督促其顺利完成学业。激发学生学习动力，引导学生时刻关注自己学业，积极调整心态，多参与讨论，不耻下问，思考并尝试适合自己的学习方法，养成自主学习与自我管理能力，努力提高学业成绩。</w:t>
      </w:r>
    </w:p>
    <w:p w:rsidR="00B83738" w:rsidRPr="00B83738" w:rsidRDefault="00B83738" w:rsidP="00B83738">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4、推广学业预警与精准帮扶项目成果经验</w:t>
      </w:r>
    </w:p>
    <w:p w:rsidR="00B83738" w:rsidRPr="00B83738" w:rsidRDefault="00B83738" w:rsidP="00B83738">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t>积极推广“少数民族大学生学业预警与精准帮扶”项目研究成果，把握六个精准要义，帮扶活动设计应注重形式和内容的多样性，使学业困难学生有乐趣、有尊严的接受帮扶，不追求大而全，提高帮扶针对性与实效性，活动目的及资金使用要服务于学业帮扶。对于成绩有明显进步的预警同学，坚持精神激励与适当物质奖励相结合，在预警同学中形成良性竞争氛围。坚持“四个施策”主旨，坚持启发式教育，调动学生学习主动性，注重体验价值和活动质量，因人、因事、因类施策合理。开展“五种渠道”辅导，以课程为核心，积极组织志愿者“1对1”辅导，发挥优秀学生的示范引领，开展辅导员工作室和学习支持团队系统帮扶。进一步调动学校、学院、教师、家长、辅导员、优秀学生参与到学业精准帮扶的行动，形成“全员、全程、全域、全心、全媒”学业精准帮扶新格局。</w:t>
      </w:r>
    </w:p>
    <w:p w:rsidR="005F1E87" w:rsidRDefault="005F1E87" w:rsidP="00B83738">
      <w:pPr>
        <w:widowControl/>
        <w:spacing w:line="360" w:lineRule="auto"/>
        <w:ind w:firstLine="420"/>
        <w:jc w:val="left"/>
        <w:rPr>
          <w:rFonts w:ascii="宋体" w:hAnsi="宋体"/>
          <w:b/>
          <w:bCs/>
          <w:color w:val="000000" w:themeColor="text1"/>
          <w:sz w:val="24"/>
          <w:szCs w:val="21"/>
        </w:rPr>
      </w:pPr>
    </w:p>
    <w:p w:rsidR="005F1E87" w:rsidRDefault="005F1E87" w:rsidP="00B83738">
      <w:pPr>
        <w:widowControl/>
        <w:spacing w:line="360" w:lineRule="auto"/>
        <w:ind w:firstLine="420"/>
        <w:jc w:val="left"/>
        <w:rPr>
          <w:rFonts w:ascii="宋体" w:hAnsi="宋体"/>
          <w:b/>
          <w:bCs/>
          <w:color w:val="000000" w:themeColor="text1"/>
          <w:sz w:val="24"/>
          <w:szCs w:val="21"/>
        </w:rPr>
      </w:pPr>
    </w:p>
    <w:p w:rsidR="005F1E87" w:rsidRDefault="005F1E87">
      <w:pPr>
        <w:widowControl/>
        <w:jc w:val="left"/>
        <w:rPr>
          <w:rFonts w:ascii="宋体" w:hAnsi="宋体"/>
          <w:b/>
          <w:bCs/>
          <w:color w:val="000000" w:themeColor="text1"/>
          <w:sz w:val="24"/>
          <w:szCs w:val="21"/>
        </w:rPr>
      </w:pPr>
      <w:r>
        <w:rPr>
          <w:rFonts w:ascii="宋体" w:hAnsi="宋体"/>
          <w:b/>
          <w:bCs/>
          <w:color w:val="000000" w:themeColor="text1"/>
          <w:sz w:val="24"/>
          <w:szCs w:val="21"/>
        </w:rPr>
        <w:br w:type="page"/>
      </w:r>
    </w:p>
    <w:p w:rsidR="005B4ECB" w:rsidRPr="009D68F8" w:rsidRDefault="00CF5482" w:rsidP="00B83738">
      <w:pPr>
        <w:widowControl/>
        <w:spacing w:line="360" w:lineRule="auto"/>
        <w:ind w:firstLine="420"/>
        <w:jc w:val="left"/>
        <w:rPr>
          <w:rFonts w:ascii="宋体" w:hAnsi="宋体"/>
          <w:b/>
          <w:bCs/>
          <w:color w:val="000000" w:themeColor="text1"/>
          <w:sz w:val="24"/>
          <w:szCs w:val="21"/>
        </w:rPr>
      </w:pPr>
      <w:r w:rsidRPr="009D68F8">
        <w:rPr>
          <w:rFonts w:ascii="宋体" w:hAnsi="宋体" w:hint="eastAsia"/>
          <w:b/>
          <w:bCs/>
          <w:color w:val="000000" w:themeColor="text1"/>
          <w:sz w:val="24"/>
          <w:szCs w:val="21"/>
        </w:rPr>
        <w:lastRenderedPageBreak/>
        <w:t>七</w:t>
      </w:r>
      <w:r w:rsidR="005B4ECB" w:rsidRPr="009D68F8">
        <w:rPr>
          <w:rFonts w:ascii="宋体" w:hAnsi="宋体" w:hint="eastAsia"/>
          <w:b/>
          <w:bCs/>
          <w:color w:val="000000" w:themeColor="text1"/>
          <w:sz w:val="24"/>
          <w:szCs w:val="21"/>
        </w:rPr>
        <w:t>、报告结构设计</w:t>
      </w:r>
    </w:p>
    <w:p w:rsidR="005B4ECB" w:rsidRPr="009D68F8" w:rsidRDefault="005B4ECB" w:rsidP="005B4ECB">
      <w:pPr>
        <w:widowControl/>
        <w:jc w:val="left"/>
        <w:rPr>
          <w:rFonts w:ascii="宋体" w:hAnsi="宋体"/>
          <w:b/>
          <w:bCs/>
          <w:color w:val="000000" w:themeColor="text1"/>
          <w:szCs w:val="21"/>
        </w:rPr>
      </w:pPr>
    </w:p>
    <w:tbl>
      <w:tblPr>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3"/>
        <w:gridCol w:w="1362"/>
        <w:gridCol w:w="1559"/>
        <w:gridCol w:w="4039"/>
      </w:tblGrid>
      <w:tr w:rsidR="009D68F8" w:rsidRPr="009D68F8" w:rsidTr="0098788F">
        <w:trPr>
          <w:trHeight w:val="523"/>
        </w:trPr>
        <w:tc>
          <w:tcPr>
            <w:tcW w:w="585"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序号</w:t>
            </w:r>
          </w:p>
        </w:tc>
        <w:tc>
          <w:tcPr>
            <w:tcW w:w="864"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一级要点</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二级要点</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三级要点</w:t>
            </w:r>
          </w:p>
        </w:tc>
      </w:tr>
      <w:tr w:rsidR="009D68F8" w:rsidRPr="009D68F8" w:rsidTr="0098788F">
        <w:trPr>
          <w:trHeight w:val="1649"/>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1</w:t>
            </w:r>
          </w:p>
        </w:tc>
        <w:tc>
          <w:tcPr>
            <w:tcW w:w="864"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基本信息部分</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学院、专业、年级、民族、性别、预警类别、生源地、公寓、学籍、人口较少民族、部分边疆地区预警、多维度等</w:t>
            </w:r>
          </w:p>
        </w:tc>
      </w:tr>
      <w:tr w:rsidR="009D68F8" w:rsidRPr="009D68F8" w:rsidTr="0098788F">
        <w:trPr>
          <w:trHeight w:val="109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989" w:type="pct"/>
            <w:vAlign w:val="center"/>
          </w:tcPr>
          <w:p w:rsidR="005B4ECB" w:rsidRPr="009D68F8" w:rsidRDefault="005B4ECB" w:rsidP="00415EF5">
            <w:pPr>
              <w:jc w:val="center"/>
              <w:rPr>
                <w:rFonts w:ascii="宋体" w:hAnsi="宋体" w:cs="宋体"/>
                <w:color w:val="000000" w:themeColor="text1"/>
                <w:szCs w:val="21"/>
              </w:rPr>
            </w:pPr>
            <w:r w:rsidRPr="009D68F8">
              <w:rPr>
                <w:rFonts w:ascii="宋体" w:hAnsi="宋体" w:hint="eastAsia"/>
                <w:color w:val="000000" w:themeColor="text1"/>
                <w:szCs w:val="21"/>
              </w:rPr>
              <w:t>不及格课程</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挂科门次、课程不及格人数、课程类型、考试次数</w:t>
            </w:r>
            <w:r w:rsidRPr="009D68F8">
              <w:rPr>
                <w:rFonts w:ascii="宋体" w:hAnsi="宋体" w:cs="宋体" w:hint="eastAsia"/>
                <w:color w:val="000000" w:themeColor="text1"/>
                <w:szCs w:val="21"/>
              </w:rPr>
              <w:t>等</w:t>
            </w:r>
          </w:p>
        </w:tc>
      </w:tr>
      <w:tr w:rsidR="009D68F8" w:rsidRPr="009D68F8" w:rsidTr="0098788F">
        <w:trPr>
          <w:trHeight w:val="1623"/>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2</w:t>
            </w:r>
          </w:p>
        </w:tc>
        <w:tc>
          <w:tcPr>
            <w:tcW w:w="864" w:type="pct"/>
            <w:vMerge w:val="restart"/>
            <w:vAlign w:val="center"/>
          </w:tcPr>
          <w:p w:rsidR="005B4ECB" w:rsidRPr="009D68F8" w:rsidRDefault="00730FE8" w:rsidP="00415EF5">
            <w:pPr>
              <w:jc w:val="center"/>
              <w:rPr>
                <w:rFonts w:ascii="宋体" w:hAnsi="宋体"/>
                <w:color w:val="000000" w:themeColor="text1"/>
                <w:szCs w:val="21"/>
              </w:rPr>
            </w:pPr>
            <w:r>
              <w:rPr>
                <w:rFonts w:ascii="宋体" w:hAnsi="宋体" w:hint="eastAsia"/>
                <w:color w:val="000000" w:themeColor="text1"/>
                <w:szCs w:val="21"/>
              </w:rPr>
              <w:t>各学期</w:t>
            </w:r>
            <w:r w:rsidR="005B4ECB" w:rsidRPr="009D68F8">
              <w:rPr>
                <w:rFonts w:ascii="宋体" w:hAnsi="宋体" w:hint="eastAsia"/>
                <w:color w:val="000000" w:themeColor="text1"/>
                <w:szCs w:val="21"/>
              </w:rPr>
              <w:t>对比部分</w:t>
            </w:r>
          </w:p>
        </w:tc>
        <w:tc>
          <w:tcPr>
            <w:tcW w:w="989" w:type="pct"/>
            <w:vAlign w:val="center"/>
          </w:tcPr>
          <w:p w:rsidR="005B4ECB" w:rsidRPr="009D68F8" w:rsidRDefault="008208E4" w:rsidP="00415EF5">
            <w:pPr>
              <w:jc w:val="center"/>
              <w:rPr>
                <w:rFonts w:ascii="宋体" w:hAnsi="宋体"/>
                <w:color w:val="000000" w:themeColor="text1"/>
                <w:szCs w:val="21"/>
              </w:rPr>
            </w:pPr>
            <w:r w:rsidRPr="009D68F8">
              <w:rPr>
                <w:rFonts w:ascii="宋体" w:hAnsi="宋体" w:hint="eastAsia"/>
                <w:color w:val="000000" w:themeColor="text1"/>
                <w:szCs w:val="21"/>
              </w:rPr>
              <w:t>全校</w:t>
            </w:r>
            <w:r w:rsidR="005B4ECB" w:rsidRPr="009D68F8">
              <w:rPr>
                <w:rFonts w:ascii="宋体" w:hAnsi="宋体" w:hint="eastAsia"/>
                <w:color w:val="000000" w:themeColor="text1"/>
                <w:szCs w:val="21"/>
              </w:rPr>
              <w:t>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校级层面、学院、专业、民族、年级、挂科门数、预警类别、人口较少民族、部分边疆地区预警等</w:t>
            </w:r>
          </w:p>
        </w:tc>
      </w:tr>
      <w:tr w:rsidR="009D68F8" w:rsidRPr="009D68F8" w:rsidTr="0098788F">
        <w:trPr>
          <w:trHeight w:val="109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989" w:type="pct"/>
            <w:vAlign w:val="center"/>
          </w:tcPr>
          <w:p w:rsidR="005B4ECB" w:rsidRPr="009D68F8" w:rsidRDefault="005B4ECB" w:rsidP="008208E4">
            <w:pPr>
              <w:jc w:val="center"/>
              <w:rPr>
                <w:rFonts w:ascii="宋体" w:hAnsi="宋体"/>
                <w:color w:val="000000" w:themeColor="text1"/>
                <w:szCs w:val="21"/>
              </w:rPr>
            </w:pPr>
            <w:r w:rsidRPr="009D68F8">
              <w:rPr>
                <w:rFonts w:ascii="宋体" w:hAnsi="宋体" w:hint="eastAsia"/>
                <w:color w:val="000000" w:themeColor="text1"/>
                <w:szCs w:val="21"/>
              </w:rPr>
              <w:t>持续预警学生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学院、专业、性别、民族、预警类别、生源地、预警级别变更数据等</w:t>
            </w:r>
          </w:p>
        </w:tc>
      </w:tr>
      <w:tr w:rsidR="009D68F8" w:rsidRPr="009D68F8" w:rsidTr="0098788F">
        <w:trPr>
          <w:trHeight w:val="549"/>
        </w:trPr>
        <w:tc>
          <w:tcPr>
            <w:tcW w:w="585"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3</w:t>
            </w:r>
          </w:p>
        </w:tc>
        <w:tc>
          <w:tcPr>
            <w:tcW w:w="864"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课程辅导部分</w:t>
            </w:r>
          </w:p>
        </w:tc>
        <w:tc>
          <w:tcPr>
            <w:tcW w:w="989" w:type="pct"/>
            <w:vAlign w:val="center"/>
          </w:tcPr>
          <w:p w:rsidR="005B4ECB" w:rsidRPr="009D68F8" w:rsidRDefault="005B4ECB" w:rsidP="00415EF5">
            <w:pPr>
              <w:jc w:val="center"/>
              <w:rPr>
                <w:rFonts w:ascii="宋体" w:hAnsi="宋体"/>
                <w:b/>
                <w:color w:val="000000" w:themeColor="text1"/>
                <w:szCs w:val="21"/>
              </w:rPr>
            </w:pPr>
            <w:r w:rsidRPr="009D68F8">
              <w:rPr>
                <w:rFonts w:ascii="宋体" w:hAnsi="宋体" w:hint="eastAsia"/>
                <w:color w:val="000000" w:themeColor="text1"/>
                <w:szCs w:val="21"/>
              </w:rPr>
              <w:t>辅导课程</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学业发展公共课、</w:t>
            </w:r>
            <w:r w:rsidRPr="009D68F8">
              <w:rPr>
                <w:rFonts w:ascii="宋体" w:hAnsi="宋体"/>
                <w:color w:val="000000" w:themeColor="text1"/>
                <w:szCs w:val="21"/>
              </w:rPr>
              <w:t>专业课</w:t>
            </w:r>
            <w:r w:rsidRPr="009D68F8">
              <w:rPr>
                <w:rFonts w:ascii="宋体" w:hAnsi="宋体" w:hint="eastAsia"/>
                <w:color w:val="000000" w:themeColor="text1"/>
                <w:szCs w:val="21"/>
              </w:rPr>
              <w:t>简介</w:t>
            </w:r>
            <w:r w:rsidRPr="009D68F8">
              <w:rPr>
                <w:rFonts w:ascii="宋体" w:hAnsi="宋体"/>
                <w:color w:val="000000" w:themeColor="text1"/>
                <w:szCs w:val="21"/>
              </w:rPr>
              <w:t>及效果</w:t>
            </w:r>
          </w:p>
        </w:tc>
      </w:tr>
      <w:tr w:rsidR="009D68F8" w:rsidRPr="009D68F8" w:rsidTr="0098788F">
        <w:trPr>
          <w:trHeight w:val="1623"/>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4</w:t>
            </w:r>
          </w:p>
        </w:tc>
        <w:tc>
          <w:tcPr>
            <w:tcW w:w="864" w:type="pct"/>
            <w:vMerge w:val="restart"/>
            <w:vAlign w:val="center"/>
          </w:tcPr>
          <w:p w:rsidR="005B4ECB" w:rsidRPr="009D68F8" w:rsidRDefault="00FD17AB" w:rsidP="00415EF5">
            <w:pPr>
              <w:jc w:val="center"/>
              <w:rPr>
                <w:rFonts w:ascii="宋体" w:hAnsi="宋体"/>
                <w:color w:val="000000" w:themeColor="text1"/>
                <w:szCs w:val="21"/>
              </w:rPr>
            </w:pPr>
            <w:r>
              <w:rPr>
                <w:rFonts w:ascii="宋体" w:hAnsi="宋体" w:hint="eastAsia"/>
                <w:color w:val="000000" w:themeColor="text1"/>
                <w:szCs w:val="21"/>
              </w:rPr>
              <w:t>帮扶路径</w:t>
            </w:r>
            <w:r w:rsidR="005B4ECB" w:rsidRPr="009D68F8">
              <w:rPr>
                <w:rFonts w:ascii="宋体" w:hAnsi="宋体" w:hint="eastAsia"/>
                <w:color w:val="000000" w:themeColor="text1"/>
                <w:szCs w:val="21"/>
              </w:rPr>
              <w:t>探索</w:t>
            </w:r>
          </w:p>
        </w:tc>
        <w:tc>
          <w:tcPr>
            <w:tcW w:w="989" w:type="pct"/>
            <w:vAlign w:val="center"/>
          </w:tcPr>
          <w:p w:rsidR="005B4ECB" w:rsidRPr="009D68F8" w:rsidRDefault="000F6CFF" w:rsidP="00415EF5">
            <w:pPr>
              <w:jc w:val="center"/>
              <w:rPr>
                <w:rFonts w:ascii="宋体" w:hAnsi="宋体"/>
                <w:color w:val="000000" w:themeColor="text1"/>
                <w:szCs w:val="21"/>
              </w:rPr>
            </w:pPr>
            <w:r>
              <w:rPr>
                <w:rFonts w:ascii="宋体" w:hAnsi="宋体" w:hint="eastAsia"/>
                <w:color w:val="000000" w:themeColor="text1"/>
                <w:szCs w:val="21"/>
              </w:rPr>
              <w:t>学业发展</w:t>
            </w:r>
            <w:r>
              <w:rPr>
                <w:rFonts w:ascii="宋体" w:hAnsi="宋体"/>
                <w:color w:val="000000" w:themeColor="text1"/>
                <w:szCs w:val="21"/>
              </w:rPr>
              <w:t>中心相关工作</w:t>
            </w:r>
          </w:p>
        </w:tc>
        <w:tc>
          <w:tcPr>
            <w:tcW w:w="2561" w:type="pct"/>
            <w:vAlign w:val="center"/>
          </w:tcPr>
          <w:p w:rsidR="005B4ECB" w:rsidRPr="009D68F8" w:rsidRDefault="005B4ECB" w:rsidP="006D29DA">
            <w:pPr>
              <w:jc w:val="center"/>
              <w:rPr>
                <w:rFonts w:ascii="宋体" w:hAnsi="宋体"/>
                <w:color w:val="000000" w:themeColor="text1"/>
                <w:szCs w:val="21"/>
              </w:rPr>
            </w:pPr>
            <w:r w:rsidRPr="009D68F8">
              <w:rPr>
                <w:rFonts w:ascii="宋体" w:hAnsi="宋体" w:hint="eastAsia"/>
                <w:color w:val="000000" w:themeColor="text1"/>
                <w:szCs w:val="21"/>
              </w:rPr>
              <w:t>评优评先、</w:t>
            </w:r>
            <w:r w:rsidRPr="009D68F8">
              <w:rPr>
                <w:rFonts w:ascii="宋体" w:hAnsi="宋体"/>
                <w:color w:val="000000" w:themeColor="text1"/>
                <w:szCs w:val="21"/>
              </w:rPr>
              <w:t>辅导课程</w:t>
            </w:r>
            <w:r w:rsidRPr="009D68F8">
              <w:rPr>
                <w:rFonts w:ascii="宋体" w:hAnsi="宋体" w:hint="eastAsia"/>
                <w:color w:val="000000" w:themeColor="text1"/>
                <w:szCs w:val="21"/>
              </w:rPr>
              <w:t>、</w:t>
            </w:r>
            <w:r w:rsidRPr="009D68F8">
              <w:rPr>
                <w:rFonts w:ascii="宋体" w:hAnsi="宋体"/>
                <w:color w:val="000000" w:themeColor="text1"/>
                <w:szCs w:val="21"/>
              </w:rPr>
              <w:t>辅导工作室及导生团队、学业发展追踪研究</w:t>
            </w:r>
            <w:r w:rsidR="00F8170A">
              <w:rPr>
                <w:rFonts w:ascii="宋体" w:hAnsi="宋体" w:hint="eastAsia"/>
                <w:color w:val="000000" w:themeColor="text1"/>
                <w:szCs w:val="21"/>
              </w:rPr>
              <w:t>、</w:t>
            </w:r>
            <w:r w:rsidR="00F8170A">
              <w:rPr>
                <w:rFonts w:ascii="宋体" w:hAnsi="宋体"/>
                <w:color w:val="000000" w:themeColor="text1"/>
                <w:szCs w:val="21"/>
              </w:rPr>
              <w:t>学风建设</w:t>
            </w:r>
          </w:p>
        </w:tc>
      </w:tr>
      <w:tr w:rsidR="005B4ECB" w:rsidRPr="009D68F8" w:rsidTr="0098788F">
        <w:trPr>
          <w:trHeight w:val="54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3551" w:type="pct"/>
            <w:gridSpan w:val="2"/>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下一步努力方向</w:t>
            </w:r>
          </w:p>
        </w:tc>
      </w:tr>
    </w:tbl>
    <w:p w:rsidR="00A3266D" w:rsidRPr="009D68F8" w:rsidRDefault="00A3266D" w:rsidP="00194D3B">
      <w:pPr>
        <w:pStyle w:val="a7"/>
        <w:rPr>
          <w:color w:val="000000" w:themeColor="text1"/>
        </w:rPr>
      </w:pPr>
    </w:p>
    <w:p w:rsidR="000E1D1F" w:rsidRDefault="00A3266D" w:rsidP="00A3266D">
      <w:pPr>
        <w:widowControl/>
        <w:jc w:val="left"/>
        <w:rPr>
          <w:rFonts w:asciiTheme="minorEastAsia" w:eastAsiaTheme="minorEastAsia" w:hAnsiTheme="minorEastAsia"/>
          <w:b/>
          <w:bCs/>
          <w:color w:val="000000" w:themeColor="text1"/>
          <w:szCs w:val="21"/>
        </w:rPr>
        <w:sectPr w:rsidR="000E1D1F" w:rsidSect="000E1D1F">
          <w:footerReference w:type="default" r:id="rId7"/>
          <w:pgSz w:w="11906" w:h="16838"/>
          <w:pgMar w:top="1440" w:right="1800" w:bottom="1440" w:left="1800" w:header="851" w:footer="992" w:gutter="0"/>
          <w:pgNumType w:fmt="upperRoman"/>
          <w:cols w:space="425"/>
          <w:docGrid w:type="lines" w:linePitch="312"/>
        </w:sectPr>
      </w:pPr>
      <w:r w:rsidRPr="009D68F8">
        <w:rPr>
          <w:rFonts w:asciiTheme="minorEastAsia" w:eastAsiaTheme="minorEastAsia" w:hAnsiTheme="minorEastAsia"/>
          <w:b/>
          <w:bCs/>
          <w:color w:val="000000" w:themeColor="text1"/>
          <w:szCs w:val="21"/>
        </w:rPr>
        <w:br w:type="page"/>
      </w:r>
    </w:p>
    <w:sdt>
      <w:sdtPr>
        <w:rPr>
          <w:rFonts w:ascii="Calibri" w:eastAsia="宋体" w:hAnsi="Calibri" w:cs="Times New Roman"/>
          <w:color w:val="000000" w:themeColor="text1"/>
          <w:kern w:val="2"/>
          <w:sz w:val="21"/>
          <w:szCs w:val="22"/>
          <w:lang w:val="zh-CN"/>
        </w:rPr>
        <w:id w:val="1385452161"/>
        <w:docPartObj>
          <w:docPartGallery w:val="Table of Contents"/>
          <w:docPartUnique/>
        </w:docPartObj>
      </w:sdtPr>
      <w:sdtEndPr>
        <w:rPr>
          <w:rFonts w:ascii="宋体" w:hAnsi="宋体"/>
          <w:b/>
          <w:bCs/>
        </w:rPr>
      </w:sdtEndPr>
      <w:sdtContent>
        <w:p w:rsidR="009916AD" w:rsidRPr="009D68F8" w:rsidRDefault="009916AD" w:rsidP="00AD0A4A">
          <w:pPr>
            <w:pStyle w:val="TOC"/>
            <w:spacing w:line="600" w:lineRule="auto"/>
            <w:jc w:val="center"/>
            <w:rPr>
              <w:rFonts w:asciiTheme="minorEastAsia" w:eastAsiaTheme="minorEastAsia" w:hAnsiTheme="minorEastAsia"/>
              <w:b/>
              <w:bCs/>
              <w:color w:val="000000" w:themeColor="text1"/>
              <w:sz w:val="24"/>
              <w:szCs w:val="24"/>
            </w:rPr>
          </w:pPr>
          <w:r w:rsidRPr="009D68F8">
            <w:rPr>
              <w:b/>
              <w:color w:val="000000" w:themeColor="text1"/>
              <w:sz w:val="24"/>
              <w:szCs w:val="24"/>
              <w:lang w:val="zh-CN"/>
            </w:rPr>
            <w:t>目录</w:t>
          </w:r>
          <w:r w:rsidR="00AD0A4A" w:rsidRPr="009D68F8">
            <w:rPr>
              <w:rFonts w:hint="eastAsia"/>
              <w:b/>
              <w:color w:val="000000" w:themeColor="text1"/>
              <w:sz w:val="24"/>
              <w:szCs w:val="24"/>
              <w:lang w:val="zh-CN"/>
            </w:rPr>
            <w:t>（一</w:t>
          </w:r>
          <w:r w:rsidR="00AD0A4A" w:rsidRPr="009D68F8">
            <w:rPr>
              <w:b/>
              <w:color w:val="000000" w:themeColor="text1"/>
              <w:sz w:val="24"/>
              <w:szCs w:val="24"/>
              <w:lang w:val="zh-CN"/>
            </w:rPr>
            <w:t>）</w:t>
          </w:r>
        </w:p>
        <w:p w:rsidR="00AA24E4" w:rsidRDefault="009916AD">
          <w:pPr>
            <w:pStyle w:val="22"/>
            <w:tabs>
              <w:tab w:val="right" w:leader="dot" w:pos="8296"/>
            </w:tabs>
            <w:rPr>
              <w:rFonts w:asciiTheme="minorHAnsi" w:eastAsiaTheme="minorEastAsia" w:hAnsiTheme="minorHAnsi" w:cstheme="minorBidi"/>
              <w:noProof/>
            </w:rPr>
          </w:pPr>
          <w:r w:rsidRPr="00B857BA">
            <w:rPr>
              <w:rFonts w:ascii="宋体" w:hAnsi="宋体"/>
              <w:color w:val="000000" w:themeColor="text1"/>
              <w:sz w:val="24"/>
              <w:szCs w:val="24"/>
            </w:rPr>
            <w:fldChar w:fldCharType="begin"/>
          </w:r>
          <w:r w:rsidRPr="00B857BA">
            <w:rPr>
              <w:rFonts w:ascii="宋体" w:hAnsi="宋体"/>
              <w:color w:val="000000" w:themeColor="text1"/>
              <w:sz w:val="24"/>
              <w:szCs w:val="24"/>
            </w:rPr>
            <w:instrText xml:space="preserve"> TOC \o "1-3" \h \z \u </w:instrText>
          </w:r>
          <w:r w:rsidRPr="00B857BA">
            <w:rPr>
              <w:rFonts w:ascii="宋体" w:hAnsi="宋体"/>
              <w:color w:val="000000" w:themeColor="text1"/>
              <w:sz w:val="24"/>
              <w:szCs w:val="24"/>
            </w:rPr>
            <w:fldChar w:fldCharType="separate"/>
          </w:r>
          <w:hyperlink w:anchor="_Toc527381138" w:history="1">
            <w:r w:rsidR="00AA24E4" w:rsidRPr="00A70943">
              <w:rPr>
                <w:rStyle w:val="ac"/>
                <w:rFonts w:ascii="黑体" w:eastAsia="黑体" w:hAnsi="黑体"/>
                <w:noProof/>
              </w:rPr>
              <w:t>第一章  2017-2018学年第二学期学业预警学生情况分析</w:t>
            </w:r>
            <w:r w:rsidR="00AA24E4">
              <w:rPr>
                <w:noProof/>
                <w:webHidden/>
              </w:rPr>
              <w:tab/>
            </w:r>
            <w:r w:rsidR="00AA24E4">
              <w:rPr>
                <w:noProof/>
                <w:webHidden/>
              </w:rPr>
              <w:fldChar w:fldCharType="begin"/>
            </w:r>
            <w:r w:rsidR="00AA24E4">
              <w:rPr>
                <w:noProof/>
                <w:webHidden/>
              </w:rPr>
              <w:instrText xml:space="preserve"> PAGEREF _Toc527381138 \h </w:instrText>
            </w:r>
            <w:r w:rsidR="00AA24E4">
              <w:rPr>
                <w:noProof/>
                <w:webHidden/>
              </w:rPr>
            </w:r>
            <w:r w:rsidR="00AA24E4">
              <w:rPr>
                <w:noProof/>
                <w:webHidden/>
              </w:rPr>
              <w:fldChar w:fldCharType="separate"/>
            </w:r>
            <w:r w:rsidR="00731F0C">
              <w:rPr>
                <w:noProof/>
                <w:webHidden/>
              </w:rPr>
              <w:t>1</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39" w:history="1">
            <w:r w:rsidR="00AA24E4" w:rsidRPr="00A70943">
              <w:rPr>
                <w:rStyle w:val="ac"/>
                <w:rFonts w:asciiTheme="minorEastAsia" w:hAnsiTheme="minorEastAsia"/>
                <w:noProof/>
              </w:rPr>
              <w:t>一、数据来源</w:t>
            </w:r>
            <w:r w:rsidR="00AA24E4">
              <w:rPr>
                <w:noProof/>
                <w:webHidden/>
              </w:rPr>
              <w:tab/>
            </w:r>
            <w:r w:rsidR="00AA24E4">
              <w:rPr>
                <w:noProof/>
                <w:webHidden/>
              </w:rPr>
              <w:fldChar w:fldCharType="begin"/>
            </w:r>
            <w:r w:rsidR="00AA24E4">
              <w:rPr>
                <w:noProof/>
                <w:webHidden/>
              </w:rPr>
              <w:instrText xml:space="preserve"> PAGEREF _Toc527381139 \h </w:instrText>
            </w:r>
            <w:r w:rsidR="00AA24E4">
              <w:rPr>
                <w:noProof/>
                <w:webHidden/>
              </w:rPr>
            </w:r>
            <w:r w:rsidR="00AA24E4">
              <w:rPr>
                <w:noProof/>
                <w:webHidden/>
              </w:rPr>
              <w:fldChar w:fldCharType="separate"/>
            </w:r>
            <w:r w:rsidR="00731F0C">
              <w:rPr>
                <w:noProof/>
                <w:webHidden/>
              </w:rPr>
              <w:t>1</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0" w:history="1">
            <w:r w:rsidR="00AA24E4" w:rsidRPr="00A70943">
              <w:rPr>
                <w:rStyle w:val="ac"/>
                <w:rFonts w:asciiTheme="minorEastAsia" w:hAnsiTheme="minorEastAsia"/>
                <w:noProof/>
              </w:rPr>
              <w:t>二、预警学生基本情况</w:t>
            </w:r>
            <w:r w:rsidR="00AA24E4">
              <w:rPr>
                <w:noProof/>
                <w:webHidden/>
              </w:rPr>
              <w:tab/>
            </w:r>
            <w:r w:rsidR="00AA24E4">
              <w:rPr>
                <w:noProof/>
                <w:webHidden/>
              </w:rPr>
              <w:fldChar w:fldCharType="begin"/>
            </w:r>
            <w:r w:rsidR="00AA24E4">
              <w:rPr>
                <w:noProof/>
                <w:webHidden/>
              </w:rPr>
              <w:instrText xml:space="preserve"> PAGEREF _Toc527381140 \h </w:instrText>
            </w:r>
            <w:r w:rsidR="00AA24E4">
              <w:rPr>
                <w:noProof/>
                <w:webHidden/>
              </w:rPr>
            </w:r>
            <w:r w:rsidR="00AA24E4">
              <w:rPr>
                <w:noProof/>
                <w:webHidden/>
              </w:rPr>
              <w:fldChar w:fldCharType="separate"/>
            </w:r>
            <w:r w:rsidR="00731F0C">
              <w:rPr>
                <w:noProof/>
                <w:webHidden/>
              </w:rPr>
              <w:t>1</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1" w:history="1">
            <w:r w:rsidR="00AA24E4" w:rsidRPr="00A70943">
              <w:rPr>
                <w:rStyle w:val="ac"/>
                <w:rFonts w:asciiTheme="minorEastAsia" w:hAnsiTheme="minorEastAsia"/>
                <w:noProof/>
              </w:rPr>
              <w:t>三、预警学生不及格课程情况</w:t>
            </w:r>
            <w:r w:rsidR="00AA24E4">
              <w:rPr>
                <w:noProof/>
                <w:webHidden/>
              </w:rPr>
              <w:tab/>
            </w:r>
            <w:r w:rsidR="00AA24E4">
              <w:rPr>
                <w:noProof/>
                <w:webHidden/>
              </w:rPr>
              <w:fldChar w:fldCharType="begin"/>
            </w:r>
            <w:r w:rsidR="00AA24E4">
              <w:rPr>
                <w:noProof/>
                <w:webHidden/>
              </w:rPr>
              <w:instrText xml:space="preserve"> PAGEREF _Toc527381141 \h </w:instrText>
            </w:r>
            <w:r w:rsidR="00AA24E4">
              <w:rPr>
                <w:noProof/>
                <w:webHidden/>
              </w:rPr>
            </w:r>
            <w:r w:rsidR="00AA24E4">
              <w:rPr>
                <w:noProof/>
                <w:webHidden/>
              </w:rPr>
              <w:fldChar w:fldCharType="separate"/>
            </w:r>
            <w:r w:rsidR="00731F0C">
              <w:rPr>
                <w:noProof/>
                <w:webHidden/>
              </w:rPr>
              <w:t>14</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2" w:history="1">
            <w:r w:rsidR="00AA24E4" w:rsidRPr="00A70943">
              <w:rPr>
                <w:rStyle w:val="ac"/>
                <w:rFonts w:asciiTheme="minorEastAsia" w:hAnsiTheme="minorEastAsia"/>
                <w:noProof/>
              </w:rPr>
              <w:t>四、人口较少民族，部分边疆地区学生学业预警情况</w:t>
            </w:r>
            <w:r w:rsidR="00AA24E4">
              <w:rPr>
                <w:noProof/>
                <w:webHidden/>
              </w:rPr>
              <w:tab/>
            </w:r>
            <w:r w:rsidR="00AA24E4">
              <w:rPr>
                <w:noProof/>
                <w:webHidden/>
              </w:rPr>
              <w:fldChar w:fldCharType="begin"/>
            </w:r>
            <w:r w:rsidR="00AA24E4">
              <w:rPr>
                <w:noProof/>
                <w:webHidden/>
              </w:rPr>
              <w:instrText xml:space="preserve"> PAGEREF _Toc527381142 \h </w:instrText>
            </w:r>
            <w:r w:rsidR="00AA24E4">
              <w:rPr>
                <w:noProof/>
                <w:webHidden/>
              </w:rPr>
            </w:r>
            <w:r w:rsidR="00AA24E4">
              <w:rPr>
                <w:noProof/>
                <w:webHidden/>
              </w:rPr>
              <w:fldChar w:fldCharType="separate"/>
            </w:r>
            <w:r w:rsidR="00731F0C">
              <w:rPr>
                <w:noProof/>
                <w:webHidden/>
              </w:rPr>
              <w:t>19</w:t>
            </w:r>
            <w:r w:rsidR="00AA24E4">
              <w:rPr>
                <w:noProof/>
                <w:webHidden/>
              </w:rPr>
              <w:fldChar w:fldCharType="end"/>
            </w:r>
          </w:hyperlink>
        </w:p>
        <w:p w:rsidR="00AA24E4" w:rsidRDefault="00AF46E8">
          <w:pPr>
            <w:pStyle w:val="22"/>
            <w:tabs>
              <w:tab w:val="right" w:leader="dot" w:pos="8296"/>
            </w:tabs>
            <w:rPr>
              <w:rFonts w:asciiTheme="minorHAnsi" w:eastAsiaTheme="minorEastAsia" w:hAnsiTheme="minorHAnsi" w:cstheme="minorBidi"/>
              <w:noProof/>
            </w:rPr>
          </w:pPr>
          <w:hyperlink w:anchor="_Toc527381143" w:history="1">
            <w:r w:rsidR="00AA24E4" w:rsidRPr="00A70943">
              <w:rPr>
                <w:rStyle w:val="ac"/>
                <w:rFonts w:ascii="黑体" w:eastAsia="黑体" w:hAnsi="黑体"/>
                <w:noProof/>
              </w:rPr>
              <w:t>第二章  各学期的学业预警学生对比分析</w:t>
            </w:r>
            <w:r w:rsidR="00AA24E4">
              <w:rPr>
                <w:noProof/>
                <w:webHidden/>
              </w:rPr>
              <w:tab/>
            </w:r>
            <w:r w:rsidR="00AA24E4">
              <w:rPr>
                <w:noProof/>
                <w:webHidden/>
              </w:rPr>
              <w:fldChar w:fldCharType="begin"/>
            </w:r>
            <w:r w:rsidR="00AA24E4">
              <w:rPr>
                <w:noProof/>
                <w:webHidden/>
              </w:rPr>
              <w:instrText xml:space="preserve"> PAGEREF _Toc527381143 \h </w:instrText>
            </w:r>
            <w:r w:rsidR="00AA24E4">
              <w:rPr>
                <w:noProof/>
                <w:webHidden/>
              </w:rPr>
            </w:r>
            <w:r w:rsidR="00AA24E4">
              <w:rPr>
                <w:noProof/>
                <w:webHidden/>
              </w:rPr>
              <w:fldChar w:fldCharType="separate"/>
            </w:r>
            <w:r w:rsidR="00731F0C">
              <w:rPr>
                <w:noProof/>
                <w:webHidden/>
              </w:rPr>
              <w:t>21</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4" w:history="1">
            <w:r w:rsidR="00AA24E4" w:rsidRPr="00A70943">
              <w:rPr>
                <w:rStyle w:val="ac"/>
                <w:rFonts w:asciiTheme="minorEastAsia" w:hAnsiTheme="minorEastAsia"/>
                <w:noProof/>
              </w:rPr>
              <w:t>一、全校整体预警概况对比分析</w:t>
            </w:r>
            <w:r w:rsidR="00AA24E4">
              <w:rPr>
                <w:noProof/>
                <w:webHidden/>
              </w:rPr>
              <w:tab/>
            </w:r>
            <w:r w:rsidR="00AA24E4">
              <w:rPr>
                <w:noProof/>
                <w:webHidden/>
              </w:rPr>
              <w:fldChar w:fldCharType="begin"/>
            </w:r>
            <w:r w:rsidR="00AA24E4">
              <w:rPr>
                <w:noProof/>
                <w:webHidden/>
              </w:rPr>
              <w:instrText xml:space="preserve"> PAGEREF _Toc527381144 \h </w:instrText>
            </w:r>
            <w:r w:rsidR="00AA24E4">
              <w:rPr>
                <w:noProof/>
                <w:webHidden/>
              </w:rPr>
            </w:r>
            <w:r w:rsidR="00AA24E4">
              <w:rPr>
                <w:noProof/>
                <w:webHidden/>
              </w:rPr>
              <w:fldChar w:fldCharType="separate"/>
            </w:r>
            <w:r w:rsidR="00731F0C">
              <w:rPr>
                <w:noProof/>
                <w:webHidden/>
              </w:rPr>
              <w:t>21</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5" w:history="1">
            <w:r w:rsidR="00AA24E4" w:rsidRPr="00A70943">
              <w:rPr>
                <w:rStyle w:val="ac"/>
                <w:rFonts w:asciiTheme="minorEastAsia" w:hAnsiTheme="minorEastAsia"/>
                <w:noProof/>
              </w:rPr>
              <w:t>二、预警学生基本情况对比分析</w:t>
            </w:r>
            <w:r w:rsidR="00AA24E4">
              <w:rPr>
                <w:noProof/>
                <w:webHidden/>
              </w:rPr>
              <w:tab/>
            </w:r>
            <w:r w:rsidR="00AA24E4">
              <w:rPr>
                <w:noProof/>
                <w:webHidden/>
              </w:rPr>
              <w:fldChar w:fldCharType="begin"/>
            </w:r>
            <w:r w:rsidR="00AA24E4">
              <w:rPr>
                <w:noProof/>
                <w:webHidden/>
              </w:rPr>
              <w:instrText xml:space="preserve"> PAGEREF _Toc527381145 \h </w:instrText>
            </w:r>
            <w:r w:rsidR="00AA24E4">
              <w:rPr>
                <w:noProof/>
                <w:webHidden/>
              </w:rPr>
            </w:r>
            <w:r w:rsidR="00AA24E4">
              <w:rPr>
                <w:noProof/>
                <w:webHidden/>
              </w:rPr>
              <w:fldChar w:fldCharType="separate"/>
            </w:r>
            <w:r w:rsidR="00731F0C">
              <w:rPr>
                <w:noProof/>
                <w:webHidden/>
              </w:rPr>
              <w:t>23</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6" w:history="1">
            <w:r w:rsidR="00AA24E4" w:rsidRPr="00A70943">
              <w:rPr>
                <w:rStyle w:val="ac"/>
                <w:rFonts w:asciiTheme="minorEastAsia" w:hAnsiTheme="minorEastAsia"/>
                <w:noProof/>
              </w:rPr>
              <w:t>三、基于持续预警学生对比分析</w:t>
            </w:r>
            <w:r w:rsidR="00AA24E4">
              <w:rPr>
                <w:noProof/>
                <w:webHidden/>
              </w:rPr>
              <w:tab/>
            </w:r>
            <w:r w:rsidR="00AA24E4">
              <w:rPr>
                <w:noProof/>
                <w:webHidden/>
              </w:rPr>
              <w:fldChar w:fldCharType="begin"/>
            </w:r>
            <w:r w:rsidR="00AA24E4">
              <w:rPr>
                <w:noProof/>
                <w:webHidden/>
              </w:rPr>
              <w:instrText xml:space="preserve"> PAGEREF _Toc527381146 \h </w:instrText>
            </w:r>
            <w:r w:rsidR="00AA24E4">
              <w:rPr>
                <w:noProof/>
                <w:webHidden/>
              </w:rPr>
            </w:r>
            <w:r w:rsidR="00AA24E4">
              <w:rPr>
                <w:noProof/>
                <w:webHidden/>
              </w:rPr>
              <w:fldChar w:fldCharType="separate"/>
            </w:r>
            <w:r w:rsidR="00731F0C">
              <w:rPr>
                <w:noProof/>
                <w:webHidden/>
              </w:rPr>
              <w:t>29</w:t>
            </w:r>
            <w:r w:rsidR="00AA24E4">
              <w:rPr>
                <w:noProof/>
                <w:webHidden/>
              </w:rPr>
              <w:fldChar w:fldCharType="end"/>
            </w:r>
          </w:hyperlink>
        </w:p>
        <w:p w:rsidR="00AA24E4" w:rsidRDefault="00AF46E8">
          <w:pPr>
            <w:pStyle w:val="22"/>
            <w:tabs>
              <w:tab w:val="right" w:leader="dot" w:pos="8296"/>
            </w:tabs>
            <w:rPr>
              <w:rFonts w:asciiTheme="minorHAnsi" w:eastAsiaTheme="minorEastAsia" w:hAnsiTheme="minorHAnsi" w:cstheme="minorBidi"/>
              <w:noProof/>
            </w:rPr>
          </w:pPr>
          <w:hyperlink w:anchor="_Toc527381147" w:history="1">
            <w:r w:rsidR="00AA24E4" w:rsidRPr="00A70943">
              <w:rPr>
                <w:rStyle w:val="ac"/>
                <w:rFonts w:ascii="黑体" w:eastAsia="黑体" w:hAnsi="黑体"/>
                <w:noProof/>
              </w:rPr>
              <w:t>第三章  2017-2018学年第二学期学业辅导课程情况</w:t>
            </w:r>
            <w:r w:rsidR="00AA24E4">
              <w:rPr>
                <w:noProof/>
                <w:webHidden/>
              </w:rPr>
              <w:tab/>
            </w:r>
            <w:r w:rsidR="00AA24E4">
              <w:rPr>
                <w:noProof/>
                <w:webHidden/>
              </w:rPr>
              <w:fldChar w:fldCharType="begin"/>
            </w:r>
            <w:r w:rsidR="00AA24E4">
              <w:rPr>
                <w:noProof/>
                <w:webHidden/>
              </w:rPr>
              <w:instrText xml:space="preserve"> PAGEREF _Toc527381147 \h </w:instrText>
            </w:r>
            <w:r w:rsidR="00AA24E4">
              <w:rPr>
                <w:noProof/>
                <w:webHidden/>
              </w:rPr>
            </w:r>
            <w:r w:rsidR="00AA24E4">
              <w:rPr>
                <w:noProof/>
                <w:webHidden/>
              </w:rPr>
              <w:fldChar w:fldCharType="separate"/>
            </w:r>
            <w:r w:rsidR="00731F0C">
              <w:rPr>
                <w:noProof/>
                <w:webHidden/>
              </w:rPr>
              <w:t>36</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8" w:history="1">
            <w:r w:rsidR="00AA24E4" w:rsidRPr="00A70943">
              <w:rPr>
                <w:rStyle w:val="ac"/>
                <w:rFonts w:asciiTheme="minorEastAsia" w:hAnsiTheme="minorEastAsia"/>
                <w:noProof/>
              </w:rPr>
              <w:t>一、课程辅导简介</w:t>
            </w:r>
            <w:r w:rsidR="00AA24E4">
              <w:rPr>
                <w:noProof/>
                <w:webHidden/>
              </w:rPr>
              <w:tab/>
            </w:r>
            <w:r w:rsidR="00AA24E4">
              <w:rPr>
                <w:noProof/>
                <w:webHidden/>
              </w:rPr>
              <w:fldChar w:fldCharType="begin"/>
            </w:r>
            <w:r w:rsidR="00AA24E4">
              <w:rPr>
                <w:noProof/>
                <w:webHidden/>
              </w:rPr>
              <w:instrText xml:space="preserve"> PAGEREF _Toc527381148 \h </w:instrText>
            </w:r>
            <w:r w:rsidR="00AA24E4">
              <w:rPr>
                <w:noProof/>
                <w:webHidden/>
              </w:rPr>
            </w:r>
            <w:r w:rsidR="00AA24E4">
              <w:rPr>
                <w:noProof/>
                <w:webHidden/>
              </w:rPr>
              <w:fldChar w:fldCharType="separate"/>
            </w:r>
            <w:r w:rsidR="00731F0C">
              <w:rPr>
                <w:noProof/>
                <w:webHidden/>
              </w:rPr>
              <w:t>36</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49" w:history="1">
            <w:r w:rsidR="00AA24E4" w:rsidRPr="00A70943">
              <w:rPr>
                <w:rStyle w:val="ac"/>
                <w:rFonts w:asciiTheme="minorEastAsia" w:hAnsiTheme="minorEastAsia"/>
                <w:noProof/>
              </w:rPr>
              <w:t>二、学业发展中心辅导课程开课情况</w:t>
            </w:r>
            <w:r w:rsidR="00AA24E4">
              <w:rPr>
                <w:noProof/>
                <w:webHidden/>
              </w:rPr>
              <w:tab/>
            </w:r>
            <w:r w:rsidR="00AA24E4">
              <w:rPr>
                <w:noProof/>
                <w:webHidden/>
              </w:rPr>
              <w:fldChar w:fldCharType="begin"/>
            </w:r>
            <w:r w:rsidR="00AA24E4">
              <w:rPr>
                <w:noProof/>
                <w:webHidden/>
              </w:rPr>
              <w:instrText xml:space="preserve"> PAGEREF _Toc527381149 \h </w:instrText>
            </w:r>
            <w:r w:rsidR="00AA24E4">
              <w:rPr>
                <w:noProof/>
                <w:webHidden/>
              </w:rPr>
            </w:r>
            <w:r w:rsidR="00AA24E4">
              <w:rPr>
                <w:noProof/>
                <w:webHidden/>
              </w:rPr>
              <w:fldChar w:fldCharType="separate"/>
            </w:r>
            <w:r w:rsidR="00731F0C">
              <w:rPr>
                <w:noProof/>
                <w:webHidden/>
              </w:rPr>
              <w:t>36</w:t>
            </w:r>
            <w:r w:rsidR="00AA24E4">
              <w:rPr>
                <w:noProof/>
                <w:webHidden/>
              </w:rPr>
              <w:fldChar w:fldCharType="end"/>
            </w:r>
          </w:hyperlink>
        </w:p>
        <w:p w:rsidR="00AA24E4" w:rsidRDefault="00AF46E8">
          <w:pPr>
            <w:pStyle w:val="22"/>
            <w:tabs>
              <w:tab w:val="right" w:leader="dot" w:pos="8296"/>
            </w:tabs>
            <w:rPr>
              <w:rFonts w:asciiTheme="minorHAnsi" w:eastAsiaTheme="minorEastAsia" w:hAnsiTheme="minorHAnsi" w:cstheme="minorBidi"/>
              <w:noProof/>
            </w:rPr>
          </w:pPr>
          <w:hyperlink w:anchor="_Toc527381150" w:history="1">
            <w:r w:rsidR="00AA24E4" w:rsidRPr="00A70943">
              <w:rPr>
                <w:rStyle w:val="ac"/>
                <w:rFonts w:ascii="黑体" w:eastAsia="黑体" w:hAnsi="黑体"/>
                <w:noProof/>
              </w:rPr>
              <w:t>第四章  学业发展中心学业帮扶路径探索</w:t>
            </w:r>
            <w:r w:rsidR="00AA24E4">
              <w:rPr>
                <w:noProof/>
                <w:webHidden/>
              </w:rPr>
              <w:tab/>
            </w:r>
            <w:r w:rsidR="00AA24E4">
              <w:rPr>
                <w:noProof/>
                <w:webHidden/>
              </w:rPr>
              <w:fldChar w:fldCharType="begin"/>
            </w:r>
            <w:r w:rsidR="00AA24E4">
              <w:rPr>
                <w:noProof/>
                <w:webHidden/>
              </w:rPr>
              <w:instrText xml:space="preserve"> PAGEREF _Toc527381150 \h </w:instrText>
            </w:r>
            <w:r w:rsidR="00AA24E4">
              <w:rPr>
                <w:noProof/>
                <w:webHidden/>
              </w:rPr>
            </w:r>
            <w:r w:rsidR="00AA24E4">
              <w:rPr>
                <w:noProof/>
                <w:webHidden/>
              </w:rPr>
              <w:fldChar w:fldCharType="separate"/>
            </w:r>
            <w:r w:rsidR="00731F0C">
              <w:rPr>
                <w:noProof/>
                <w:webHidden/>
              </w:rPr>
              <w:t>40</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51" w:history="1">
            <w:r w:rsidR="00AA24E4" w:rsidRPr="00A70943">
              <w:rPr>
                <w:rStyle w:val="ac"/>
                <w:rFonts w:asciiTheme="minorEastAsia" w:hAnsiTheme="minorEastAsia"/>
                <w:noProof/>
              </w:rPr>
              <w:t>一、学业发展中心建设现状</w:t>
            </w:r>
            <w:r w:rsidR="00AA24E4">
              <w:rPr>
                <w:noProof/>
                <w:webHidden/>
              </w:rPr>
              <w:tab/>
            </w:r>
            <w:r w:rsidR="00AA24E4">
              <w:rPr>
                <w:noProof/>
                <w:webHidden/>
              </w:rPr>
              <w:fldChar w:fldCharType="begin"/>
            </w:r>
            <w:r w:rsidR="00AA24E4">
              <w:rPr>
                <w:noProof/>
                <w:webHidden/>
              </w:rPr>
              <w:instrText xml:space="preserve"> PAGEREF _Toc527381151 \h </w:instrText>
            </w:r>
            <w:r w:rsidR="00AA24E4">
              <w:rPr>
                <w:noProof/>
                <w:webHidden/>
              </w:rPr>
            </w:r>
            <w:r w:rsidR="00AA24E4">
              <w:rPr>
                <w:noProof/>
                <w:webHidden/>
              </w:rPr>
              <w:fldChar w:fldCharType="separate"/>
            </w:r>
            <w:r w:rsidR="00731F0C">
              <w:rPr>
                <w:noProof/>
                <w:webHidden/>
              </w:rPr>
              <w:t>40</w:t>
            </w:r>
            <w:r w:rsidR="00AA24E4">
              <w:rPr>
                <w:noProof/>
                <w:webHidden/>
              </w:rPr>
              <w:fldChar w:fldCharType="end"/>
            </w:r>
          </w:hyperlink>
        </w:p>
        <w:p w:rsidR="00AA24E4" w:rsidRDefault="00AF46E8">
          <w:pPr>
            <w:pStyle w:val="32"/>
            <w:rPr>
              <w:rFonts w:asciiTheme="minorHAnsi" w:eastAsiaTheme="minorEastAsia" w:hAnsiTheme="minorHAnsi" w:cstheme="minorBidi"/>
              <w:noProof/>
            </w:rPr>
          </w:pPr>
          <w:hyperlink w:anchor="_Toc527381152" w:history="1">
            <w:r w:rsidR="00AA24E4" w:rsidRPr="00A70943">
              <w:rPr>
                <w:rStyle w:val="ac"/>
                <w:rFonts w:asciiTheme="minorEastAsia" w:hAnsiTheme="minorEastAsia"/>
                <w:noProof/>
              </w:rPr>
              <w:t>二、下一步努力方向</w:t>
            </w:r>
            <w:r w:rsidR="00AA24E4">
              <w:rPr>
                <w:noProof/>
                <w:webHidden/>
              </w:rPr>
              <w:tab/>
            </w:r>
            <w:r w:rsidR="00AA24E4">
              <w:rPr>
                <w:noProof/>
                <w:webHidden/>
              </w:rPr>
              <w:fldChar w:fldCharType="begin"/>
            </w:r>
            <w:r w:rsidR="00AA24E4">
              <w:rPr>
                <w:noProof/>
                <w:webHidden/>
              </w:rPr>
              <w:instrText xml:space="preserve"> PAGEREF _Toc527381152 \h </w:instrText>
            </w:r>
            <w:r w:rsidR="00AA24E4">
              <w:rPr>
                <w:noProof/>
                <w:webHidden/>
              </w:rPr>
            </w:r>
            <w:r w:rsidR="00AA24E4">
              <w:rPr>
                <w:noProof/>
                <w:webHidden/>
              </w:rPr>
              <w:fldChar w:fldCharType="separate"/>
            </w:r>
            <w:r w:rsidR="00731F0C">
              <w:rPr>
                <w:noProof/>
                <w:webHidden/>
              </w:rPr>
              <w:t>40</w:t>
            </w:r>
            <w:r w:rsidR="00AA24E4">
              <w:rPr>
                <w:noProof/>
                <w:webHidden/>
              </w:rPr>
              <w:fldChar w:fldCharType="end"/>
            </w:r>
          </w:hyperlink>
        </w:p>
        <w:p w:rsidR="009916AD" w:rsidRPr="009D68F8" w:rsidRDefault="009916AD" w:rsidP="00E515D7">
          <w:pPr>
            <w:spacing w:line="600" w:lineRule="auto"/>
            <w:rPr>
              <w:rFonts w:ascii="宋体" w:hAnsi="宋体"/>
              <w:color w:val="000000" w:themeColor="text1"/>
            </w:rPr>
          </w:pPr>
          <w:r w:rsidRPr="00B857BA">
            <w:rPr>
              <w:rFonts w:ascii="宋体" w:hAnsi="宋体"/>
              <w:b/>
              <w:bCs/>
              <w:color w:val="000000" w:themeColor="text1"/>
              <w:sz w:val="24"/>
              <w:szCs w:val="24"/>
              <w:lang w:val="zh-CN"/>
            </w:rPr>
            <w:fldChar w:fldCharType="end"/>
          </w:r>
        </w:p>
      </w:sdtContent>
    </w:sdt>
    <w:p w:rsidR="008A7A11" w:rsidRPr="009D68F8" w:rsidRDefault="008A7A11">
      <w:pPr>
        <w:widowControl/>
        <w:jc w:val="left"/>
        <w:rPr>
          <w:rFonts w:ascii="宋体" w:hAnsi="宋体"/>
          <w:b/>
          <w:bCs/>
          <w:color w:val="000000" w:themeColor="text1"/>
          <w:sz w:val="28"/>
          <w:szCs w:val="21"/>
        </w:rPr>
      </w:pPr>
      <w:r w:rsidRPr="009D68F8">
        <w:rPr>
          <w:rFonts w:ascii="宋体" w:hAnsi="宋体"/>
          <w:b/>
          <w:bCs/>
          <w:color w:val="000000" w:themeColor="text1"/>
          <w:sz w:val="28"/>
          <w:szCs w:val="21"/>
        </w:rPr>
        <w:br w:type="page"/>
      </w:r>
    </w:p>
    <w:p w:rsidR="00AD0A4A" w:rsidRPr="009D68F8" w:rsidRDefault="00AD0A4A" w:rsidP="00AD0A4A">
      <w:pPr>
        <w:pStyle w:val="ad"/>
        <w:tabs>
          <w:tab w:val="right" w:leader="dot" w:pos="8296"/>
        </w:tabs>
        <w:spacing w:line="360" w:lineRule="auto"/>
        <w:ind w:left="982" w:hanging="562"/>
        <w:jc w:val="center"/>
        <w:rPr>
          <w:rFonts w:ascii="宋体" w:hAnsi="宋体"/>
          <w:b/>
          <w:bCs/>
          <w:color w:val="000000" w:themeColor="text1"/>
          <w:sz w:val="28"/>
          <w:szCs w:val="21"/>
        </w:rPr>
      </w:pPr>
      <w:r w:rsidRPr="009D68F8">
        <w:rPr>
          <w:rFonts w:ascii="宋体" w:hAnsi="宋体" w:hint="eastAsia"/>
          <w:b/>
          <w:bCs/>
          <w:color w:val="000000" w:themeColor="text1"/>
          <w:sz w:val="28"/>
          <w:szCs w:val="21"/>
        </w:rPr>
        <w:lastRenderedPageBreak/>
        <w:t>目录（二</w:t>
      </w:r>
      <w:r w:rsidRPr="009D68F8">
        <w:rPr>
          <w:rFonts w:ascii="宋体" w:hAnsi="宋体"/>
          <w:b/>
          <w:bCs/>
          <w:color w:val="000000" w:themeColor="text1"/>
          <w:sz w:val="28"/>
          <w:szCs w:val="21"/>
        </w:rPr>
        <w:t>）</w:t>
      </w:r>
    </w:p>
    <w:p w:rsidR="006A316F" w:rsidRPr="009D68F8" w:rsidRDefault="006A316F" w:rsidP="00AD0A4A">
      <w:pPr>
        <w:pStyle w:val="ad"/>
        <w:tabs>
          <w:tab w:val="right" w:leader="dot" w:pos="8296"/>
        </w:tabs>
        <w:spacing w:line="720" w:lineRule="auto"/>
        <w:ind w:leftChars="0" w:firstLineChars="0" w:firstLine="0"/>
        <w:jc w:val="left"/>
        <w:rPr>
          <w:rFonts w:ascii="宋体" w:hAnsi="宋体"/>
          <w:b/>
          <w:bCs/>
          <w:color w:val="000000" w:themeColor="text1"/>
          <w:szCs w:val="21"/>
        </w:rPr>
      </w:pPr>
      <w:r w:rsidRPr="009D68F8">
        <w:rPr>
          <w:rFonts w:ascii="宋体" w:hAnsi="宋体"/>
          <w:b/>
          <w:bCs/>
          <w:color w:val="000000" w:themeColor="text1"/>
          <w:szCs w:val="21"/>
        </w:rPr>
        <w:t>第一章  2016-2017学年第一学期学业预警学生情况分析</w:t>
      </w:r>
    </w:p>
    <w:p w:rsidR="00B60AB2" w:rsidRDefault="00415EF5" w:rsidP="00B60AB2">
      <w:pPr>
        <w:pStyle w:val="ad"/>
        <w:tabs>
          <w:tab w:val="right" w:leader="dot" w:pos="8296"/>
        </w:tabs>
        <w:spacing w:line="360" w:lineRule="auto"/>
        <w:ind w:left="842" w:hanging="422"/>
        <w:rPr>
          <w:rFonts w:asciiTheme="minorHAnsi" w:eastAsiaTheme="minorEastAsia" w:hAnsiTheme="minorHAnsi" w:cstheme="minorBidi"/>
          <w:noProof/>
        </w:rPr>
      </w:pPr>
      <w:r w:rsidRPr="009D68F8">
        <w:rPr>
          <w:rFonts w:ascii="宋体" w:hAnsi="宋体"/>
          <w:b/>
          <w:bCs/>
          <w:color w:val="000000" w:themeColor="text1"/>
          <w:szCs w:val="21"/>
        </w:rPr>
        <w:fldChar w:fldCharType="begin"/>
      </w:r>
      <w:r w:rsidRPr="009D68F8">
        <w:rPr>
          <w:rFonts w:ascii="宋体" w:hAnsi="宋体"/>
          <w:b/>
          <w:bCs/>
          <w:color w:val="000000" w:themeColor="text1"/>
          <w:szCs w:val="21"/>
        </w:rPr>
        <w:instrText xml:space="preserve"> TOC \h \z \c "表1. " </w:instrText>
      </w:r>
      <w:r w:rsidRPr="009D68F8">
        <w:rPr>
          <w:rFonts w:ascii="宋体" w:hAnsi="宋体"/>
          <w:b/>
          <w:bCs/>
          <w:color w:val="000000" w:themeColor="text1"/>
          <w:szCs w:val="21"/>
        </w:rPr>
        <w:fldChar w:fldCharType="separate"/>
      </w:r>
      <w:hyperlink w:anchor="_Toc529801908" w:history="1">
        <w:r w:rsidR="00B60AB2" w:rsidRPr="00D70E24">
          <w:rPr>
            <w:rStyle w:val="ac"/>
            <w:rFonts w:asciiTheme="minorEastAsia" w:hAnsiTheme="minorEastAsia"/>
            <w:noProof/>
          </w:rPr>
          <w:t>表1.1：2017-2018学年第二学期各学院预警学生统计情况</w:t>
        </w:r>
        <w:r w:rsidR="00B60AB2">
          <w:rPr>
            <w:noProof/>
            <w:webHidden/>
          </w:rPr>
          <w:tab/>
        </w:r>
        <w:r w:rsidR="00B60AB2">
          <w:rPr>
            <w:noProof/>
            <w:webHidden/>
          </w:rPr>
          <w:fldChar w:fldCharType="begin"/>
        </w:r>
        <w:r w:rsidR="00B60AB2">
          <w:rPr>
            <w:noProof/>
            <w:webHidden/>
          </w:rPr>
          <w:instrText xml:space="preserve"> PAGEREF _Toc529801908 \h </w:instrText>
        </w:r>
        <w:r w:rsidR="00B60AB2">
          <w:rPr>
            <w:noProof/>
            <w:webHidden/>
          </w:rPr>
        </w:r>
        <w:r w:rsidR="00B60AB2">
          <w:rPr>
            <w:noProof/>
            <w:webHidden/>
          </w:rPr>
          <w:fldChar w:fldCharType="separate"/>
        </w:r>
        <w:r w:rsidR="00731F0C">
          <w:rPr>
            <w:noProof/>
            <w:webHidden/>
          </w:rPr>
          <w:t>1</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09" w:history="1">
        <w:r w:rsidR="00B60AB2" w:rsidRPr="00D70E24">
          <w:rPr>
            <w:rStyle w:val="ac"/>
            <w:rFonts w:asciiTheme="minorEastAsia" w:hAnsiTheme="minorEastAsia"/>
            <w:noProof/>
          </w:rPr>
          <w:t>表1.2：2017-2018学年第二学期各学院预警学生专业权重计算表</w:t>
        </w:r>
        <w:r w:rsidR="00B60AB2">
          <w:rPr>
            <w:noProof/>
            <w:webHidden/>
          </w:rPr>
          <w:tab/>
        </w:r>
        <w:r w:rsidR="00B60AB2">
          <w:rPr>
            <w:noProof/>
            <w:webHidden/>
          </w:rPr>
          <w:fldChar w:fldCharType="begin"/>
        </w:r>
        <w:r w:rsidR="00B60AB2">
          <w:rPr>
            <w:noProof/>
            <w:webHidden/>
          </w:rPr>
          <w:instrText xml:space="preserve"> PAGEREF _Toc529801909 \h </w:instrText>
        </w:r>
        <w:r w:rsidR="00B60AB2">
          <w:rPr>
            <w:noProof/>
            <w:webHidden/>
          </w:rPr>
        </w:r>
        <w:r w:rsidR="00B60AB2">
          <w:rPr>
            <w:noProof/>
            <w:webHidden/>
          </w:rPr>
          <w:fldChar w:fldCharType="separate"/>
        </w:r>
        <w:r w:rsidR="00731F0C">
          <w:rPr>
            <w:noProof/>
            <w:webHidden/>
          </w:rPr>
          <w:t>2</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0" w:history="1">
        <w:r w:rsidR="00B60AB2" w:rsidRPr="00D70E24">
          <w:rPr>
            <w:rStyle w:val="ac"/>
            <w:rFonts w:asciiTheme="minorEastAsia" w:hAnsiTheme="minorEastAsia"/>
            <w:noProof/>
          </w:rPr>
          <w:t>表1.3：2017-2018学年第二学期各学院预警学生专业权重</w:t>
        </w:r>
        <w:r w:rsidR="00B60AB2">
          <w:rPr>
            <w:noProof/>
            <w:webHidden/>
          </w:rPr>
          <w:tab/>
        </w:r>
        <w:r w:rsidR="00B60AB2">
          <w:rPr>
            <w:noProof/>
            <w:webHidden/>
          </w:rPr>
          <w:fldChar w:fldCharType="begin"/>
        </w:r>
        <w:r w:rsidR="00B60AB2">
          <w:rPr>
            <w:noProof/>
            <w:webHidden/>
          </w:rPr>
          <w:instrText xml:space="preserve"> PAGEREF _Toc529801910 \h </w:instrText>
        </w:r>
        <w:r w:rsidR="00B60AB2">
          <w:rPr>
            <w:noProof/>
            <w:webHidden/>
          </w:rPr>
        </w:r>
        <w:r w:rsidR="00B60AB2">
          <w:rPr>
            <w:noProof/>
            <w:webHidden/>
          </w:rPr>
          <w:fldChar w:fldCharType="separate"/>
        </w:r>
        <w:r w:rsidR="00731F0C">
          <w:rPr>
            <w:noProof/>
            <w:webHidden/>
          </w:rPr>
          <w:t>3</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1" w:history="1">
        <w:r w:rsidR="00B60AB2" w:rsidRPr="00D70E24">
          <w:rPr>
            <w:rStyle w:val="ac"/>
            <w:rFonts w:asciiTheme="minorEastAsia" w:hAnsiTheme="minorEastAsia"/>
            <w:noProof/>
          </w:rPr>
          <w:t>表1.4：2017-2018学年第二学期各专业预警学生人数统计SPSS系统聚类</w:t>
        </w:r>
        <w:r w:rsidR="00B60AB2">
          <w:rPr>
            <w:noProof/>
            <w:webHidden/>
          </w:rPr>
          <w:tab/>
        </w:r>
        <w:r w:rsidR="00B60AB2">
          <w:rPr>
            <w:noProof/>
            <w:webHidden/>
          </w:rPr>
          <w:fldChar w:fldCharType="begin"/>
        </w:r>
        <w:r w:rsidR="00B60AB2">
          <w:rPr>
            <w:noProof/>
            <w:webHidden/>
          </w:rPr>
          <w:instrText xml:space="preserve"> PAGEREF _Toc529801911 \h </w:instrText>
        </w:r>
        <w:r w:rsidR="00B60AB2">
          <w:rPr>
            <w:noProof/>
            <w:webHidden/>
          </w:rPr>
        </w:r>
        <w:r w:rsidR="00B60AB2">
          <w:rPr>
            <w:noProof/>
            <w:webHidden/>
          </w:rPr>
          <w:fldChar w:fldCharType="separate"/>
        </w:r>
        <w:r w:rsidR="00731F0C">
          <w:rPr>
            <w:noProof/>
            <w:webHidden/>
          </w:rPr>
          <w:t>4</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2" w:history="1">
        <w:r w:rsidR="00B60AB2" w:rsidRPr="00D70E24">
          <w:rPr>
            <w:rStyle w:val="ac"/>
            <w:rFonts w:asciiTheme="minorEastAsia" w:hAnsiTheme="minorEastAsia"/>
            <w:noProof/>
          </w:rPr>
          <w:t>表1.5：各类专业整体量化评价分布</w:t>
        </w:r>
        <w:r w:rsidR="00B60AB2">
          <w:rPr>
            <w:noProof/>
            <w:webHidden/>
          </w:rPr>
          <w:tab/>
        </w:r>
        <w:r w:rsidR="00B60AB2">
          <w:rPr>
            <w:noProof/>
            <w:webHidden/>
          </w:rPr>
          <w:fldChar w:fldCharType="begin"/>
        </w:r>
        <w:r w:rsidR="00B60AB2">
          <w:rPr>
            <w:noProof/>
            <w:webHidden/>
          </w:rPr>
          <w:instrText xml:space="preserve"> PAGEREF _Toc529801912 \h </w:instrText>
        </w:r>
        <w:r w:rsidR="00B60AB2">
          <w:rPr>
            <w:noProof/>
            <w:webHidden/>
          </w:rPr>
        </w:r>
        <w:r w:rsidR="00B60AB2">
          <w:rPr>
            <w:noProof/>
            <w:webHidden/>
          </w:rPr>
          <w:fldChar w:fldCharType="separate"/>
        </w:r>
        <w:r w:rsidR="00731F0C">
          <w:rPr>
            <w:noProof/>
            <w:webHidden/>
          </w:rPr>
          <w:t>4</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3" w:history="1">
        <w:r w:rsidR="00B60AB2" w:rsidRPr="00D70E24">
          <w:rPr>
            <w:rStyle w:val="ac"/>
            <w:rFonts w:asciiTheme="minorEastAsia" w:hAnsiTheme="minorEastAsia"/>
            <w:noProof/>
          </w:rPr>
          <w:t>表1.6：专业预警情况（一）</w:t>
        </w:r>
        <w:r w:rsidR="00B60AB2">
          <w:rPr>
            <w:noProof/>
            <w:webHidden/>
          </w:rPr>
          <w:tab/>
        </w:r>
        <w:r w:rsidR="00B60AB2">
          <w:rPr>
            <w:noProof/>
            <w:webHidden/>
          </w:rPr>
          <w:fldChar w:fldCharType="begin"/>
        </w:r>
        <w:r w:rsidR="00B60AB2">
          <w:rPr>
            <w:noProof/>
            <w:webHidden/>
          </w:rPr>
          <w:instrText xml:space="preserve"> PAGEREF _Toc529801913 \h </w:instrText>
        </w:r>
        <w:r w:rsidR="00B60AB2">
          <w:rPr>
            <w:noProof/>
            <w:webHidden/>
          </w:rPr>
        </w:r>
        <w:r w:rsidR="00B60AB2">
          <w:rPr>
            <w:noProof/>
            <w:webHidden/>
          </w:rPr>
          <w:fldChar w:fldCharType="separate"/>
        </w:r>
        <w:r w:rsidR="00731F0C">
          <w:rPr>
            <w:noProof/>
            <w:webHidden/>
          </w:rPr>
          <w:t>5</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4" w:history="1">
        <w:r w:rsidR="00B60AB2" w:rsidRPr="00D70E24">
          <w:rPr>
            <w:rStyle w:val="ac"/>
            <w:rFonts w:asciiTheme="minorEastAsia" w:hAnsiTheme="minorEastAsia"/>
            <w:noProof/>
          </w:rPr>
          <w:t>表1.7：专业预警情况（二）</w:t>
        </w:r>
        <w:r w:rsidR="00B60AB2">
          <w:rPr>
            <w:noProof/>
            <w:webHidden/>
          </w:rPr>
          <w:tab/>
        </w:r>
        <w:r w:rsidR="00B60AB2">
          <w:rPr>
            <w:noProof/>
            <w:webHidden/>
          </w:rPr>
          <w:fldChar w:fldCharType="begin"/>
        </w:r>
        <w:r w:rsidR="00B60AB2">
          <w:rPr>
            <w:noProof/>
            <w:webHidden/>
          </w:rPr>
          <w:instrText xml:space="preserve"> PAGEREF _Toc529801914 \h </w:instrText>
        </w:r>
        <w:r w:rsidR="00B60AB2">
          <w:rPr>
            <w:noProof/>
            <w:webHidden/>
          </w:rPr>
        </w:r>
        <w:r w:rsidR="00B60AB2">
          <w:rPr>
            <w:noProof/>
            <w:webHidden/>
          </w:rPr>
          <w:fldChar w:fldCharType="separate"/>
        </w:r>
        <w:r w:rsidR="00731F0C">
          <w:rPr>
            <w:noProof/>
            <w:webHidden/>
          </w:rPr>
          <w:t>5</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5" w:history="1">
        <w:r w:rsidR="00B60AB2" w:rsidRPr="00D70E24">
          <w:rPr>
            <w:rStyle w:val="ac"/>
            <w:rFonts w:asciiTheme="minorEastAsia" w:hAnsiTheme="minorEastAsia"/>
            <w:noProof/>
          </w:rPr>
          <w:t>表1.8：专业预警情况（三）</w:t>
        </w:r>
        <w:r w:rsidR="00B60AB2">
          <w:rPr>
            <w:noProof/>
            <w:webHidden/>
          </w:rPr>
          <w:tab/>
        </w:r>
        <w:r w:rsidR="00B60AB2">
          <w:rPr>
            <w:noProof/>
            <w:webHidden/>
          </w:rPr>
          <w:fldChar w:fldCharType="begin"/>
        </w:r>
        <w:r w:rsidR="00B60AB2">
          <w:rPr>
            <w:noProof/>
            <w:webHidden/>
          </w:rPr>
          <w:instrText xml:space="preserve"> PAGEREF _Toc529801915 \h </w:instrText>
        </w:r>
        <w:r w:rsidR="00B60AB2">
          <w:rPr>
            <w:noProof/>
            <w:webHidden/>
          </w:rPr>
        </w:r>
        <w:r w:rsidR="00B60AB2">
          <w:rPr>
            <w:noProof/>
            <w:webHidden/>
          </w:rPr>
          <w:fldChar w:fldCharType="separate"/>
        </w:r>
        <w:r w:rsidR="00731F0C">
          <w:rPr>
            <w:noProof/>
            <w:webHidden/>
          </w:rPr>
          <w:t>5</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6" w:history="1">
        <w:r w:rsidR="00B60AB2" w:rsidRPr="00D70E24">
          <w:rPr>
            <w:rStyle w:val="ac"/>
            <w:rFonts w:asciiTheme="minorEastAsia" w:hAnsiTheme="minorEastAsia"/>
            <w:noProof/>
          </w:rPr>
          <w:t>表1.9：专业预警情况（四）</w:t>
        </w:r>
        <w:r w:rsidR="00B60AB2">
          <w:rPr>
            <w:noProof/>
            <w:webHidden/>
          </w:rPr>
          <w:tab/>
        </w:r>
        <w:r w:rsidR="00B60AB2">
          <w:rPr>
            <w:noProof/>
            <w:webHidden/>
          </w:rPr>
          <w:fldChar w:fldCharType="begin"/>
        </w:r>
        <w:r w:rsidR="00B60AB2">
          <w:rPr>
            <w:noProof/>
            <w:webHidden/>
          </w:rPr>
          <w:instrText xml:space="preserve"> PAGEREF _Toc529801916 \h </w:instrText>
        </w:r>
        <w:r w:rsidR="00B60AB2">
          <w:rPr>
            <w:noProof/>
            <w:webHidden/>
          </w:rPr>
        </w:r>
        <w:r w:rsidR="00B60AB2">
          <w:rPr>
            <w:noProof/>
            <w:webHidden/>
          </w:rPr>
          <w:fldChar w:fldCharType="separate"/>
        </w:r>
        <w:r w:rsidR="00731F0C">
          <w:rPr>
            <w:noProof/>
            <w:webHidden/>
          </w:rPr>
          <w:t>6</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7" w:history="1">
        <w:r w:rsidR="00B60AB2" w:rsidRPr="00D70E24">
          <w:rPr>
            <w:rStyle w:val="ac"/>
            <w:rFonts w:asciiTheme="minorEastAsia" w:hAnsiTheme="minorEastAsia"/>
            <w:noProof/>
          </w:rPr>
          <w:t>表1.10：专业预警情况（五）</w:t>
        </w:r>
        <w:r w:rsidR="00B60AB2">
          <w:rPr>
            <w:noProof/>
            <w:webHidden/>
          </w:rPr>
          <w:tab/>
        </w:r>
        <w:r w:rsidR="00B60AB2">
          <w:rPr>
            <w:noProof/>
            <w:webHidden/>
          </w:rPr>
          <w:fldChar w:fldCharType="begin"/>
        </w:r>
        <w:r w:rsidR="00B60AB2">
          <w:rPr>
            <w:noProof/>
            <w:webHidden/>
          </w:rPr>
          <w:instrText xml:space="preserve"> PAGEREF _Toc529801917 \h </w:instrText>
        </w:r>
        <w:r w:rsidR="00B60AB2">
          <w:rPr>
            <w:noProof/>
            <w:webHidden/>
          </w:rPr>
        </w:r>
        <w:r w:rsidR="00B60AB2">
          <w:rPr>
            <w:noProof/>
            <w:webHidden/>
          </w:rPr>
          <w:fldChar w:fldCharType="separate"/>
        </w:r>
        <w:r w:rsidR="00731F0C">
          <w:rPr>
            <w:noProof/>
            <w:webHidden/>
          </w:rPr>
          <w:t>6</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8" w:history="1">
        <w:r w:rsidR="00B60AB2" w:rsidRPr="00D70E24">
          <w:rPr>
            <w:rStyle w:val="ac"/>
            <w:rFonts w:asciiTheme="minorEastAsia" w:hAnsiTheme="minorEastAsia"/>
            <w:noProof/>
          </w:rPr>
          <w:t>表1.11：专业预警情况（六）</w:t>
        </w:r>
        <w:r w:rsidR="00B60AB2">
          <w:rPr>
            <w:noProof/>
            <w:webHidden/>
          </w:rPr>
          <w:tab/>
        </w:r>
        <w:r w:rsidR="00B60AB2">
          <w:rPr>
            <w:noProof/>
            <w:webHidden/>
          </w:rPr>
          <w:fldChar w:fldCharType="begin"/>
        </w:r>
        <w:r w:rsidR="00B60AB2">
          <w:rPr>
            <w:noProof/>
            <w:webHidden/>
          </w:rPr>
          <w:instrText xml:space="preserve"> PAGEREF _Toc529801918 \h </w:instrText>
        </w:r>
        <w:r w:rsidR="00B60AB2">
          <w:rPr>
            <w:noProof/>
            <w:webHidden/>
          </w:rPr>
        </w:r>
        <w:r w:rsidR="00B60AB2">
          <w:rPr>
            <w:noProof/>
            <w:webHidden/>
          </w:rPr>
          <w:fldChar w:fldCharType="separate"/>
        </w:r>
        <w:r w:rsidR="00731F0C">
          <w:rPr>
            <w:noProof/>
            <w:webHidden/>
          </w:rPr>
          <w:t>7</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19" w:history="1">
        <w:r w:rsidR="00B60AB2" w:rsidRPr="00D70E24">
          <w:rPr>
            <w:rStyle w:val="ac"/>
            <w:rFonts w:asciiTheme="minorEastAsia" w:hAnsiTheme="minorEastAsia"/>
            <w:noProof/>
          </w:rPr>
          <w:t>表1.12：专业预警情况（七）</w:t>
        </w:r>
        <w:r w:rsidR="00B60AB2">
          <w:rPr>
            <w:noProof/>
            <w:webHidden/>
          </w:rPr>
          <w:tab/>
        </w:r>
        <w:r w:rsidR="00B60AB2">
          <w:rPr>
            <w:noProof/>
            <w:webHidden/>
          </w:rPr>
          <w:fldChar w:fldCharType="begin"/>
        </w:r>
        <w:r w:rsidR="00B60AB2">
          <w:rPr>
            <w:noProof/>
            <w:webHidden/>
          </w:rPr>
          <w:instrText xml:space="preserve"> PAGEREF _Toc529801919 \h </w:instrText>
        </w:r>
        <w:r w:rsidR="00B60AB2">
          <w:rPr>
            <w:noProof/>
            <w:webHidden/>
          </w:rPr>
        </w:r>
        <w:r w:rsidR="00B60AB2">
          <w:rPr>
            <w:noProof/>
            <w:webHidden/>
          </w:rPr>
          <w:fldChar w:fldCharType="separate"/>
        </w:r>
        <w:r w:rsidR="00731F0C">
          <w:rPr>
            <w:noProof/>
            <w:webHidden/>
          </w:rPr>
          <w:t>7</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0" w:history="1">
        <w:r w:rsidR="00B60AB2" w:rsidRPr="00D70E24">
          <w:rPr>
            <w:rStyle w:val="ac"/>
            <w:rFonts w:asciiTheme="minorEastAsia" w:hAnsiTheme="minorEastAsia"/>
            <w:noProof/>
          </w:rPr>
          <w:t>表1.13：专业预警情况（八）</w:t>
        </w:r>
        <w:r w:rsidR="00B60AB2">
          <w:rPr>
            <w:noProof/>
            <w:webHidden/>
          </w:rPr>
          <w:tab/>
        </w:r>
        <w:r w:rsidR="00B60AB2">
          <w:rPr>
            <w:noProof/>
            <w:webHidden/>
          </w:rPr>
          <w:fldChar w:fldCharType="begin"/>
        </w:r>
        <w:r w:rsidR="00B60AB2">
          <w:rPr>
            <w:noProof/>
            <w:webHidden/>
          </w:rPr>
          <w:instrText xml:space="preserve"> PAGEREF _Toc529801920 \h </w:instrText>
        </w:r>
        <w:r w:rsidR="00B60AB2">
          <w:rPr>
            <w:noProof/>
            <w:webHidden/>
          </w:rPr>
        </w:r>
        <w:r w:rsidR="00B60AB2">
          <w:rPr>
            <w:noProof/>
            <w:webHidden/>
          </w:rPr>
          <w:fldChar w:fldCharType="separate"/>
        </w:r>
        <w:r w:rsidR="00731F0C">
          <w:rPr>
            <w:noProof/>
            <w:webHidden/>
          </w:rPr>
          <w:t>8</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1" w:history="1">
        <w:r w:rsidR="00B60AB2" w:rsidRPr="00D70E24">
          <w:rPr>
            <w:rStyle w:val="ac"/>
            <w:rFonts w:asciiTheme="minorEastAsia" w:hAnsiTheme="minorEastAsia"/>
            <w:noProof/>
          </w:rPr>
          <w:t>表1.14：专业预警情况（九）</w:t>
        </w:r>
        <w:r w:rsidR="00B60AB2">
          <w:rPr>
            <w:noProof/>
            <w:webHidden/>
          </w:rPr>
          <w:tab/>
        </w:r>
        <w:r w:rsidR="00B60AB2">
          <w:rPr>
            <w:noProof/>
            <w:webHidden/>
          </w:rPr>
          <w:fldChar w:fldCharType="begin"/>
        </w:r>
        <w:r w:rsidR="00B60AB2">
          <w:rPr>
            <w:noProof/>
            <w:webHidden/>
          </w:rPr>
          <w:instrText xml:space="preserve"> PAGEREF _Toc529801921 \h </w:instrText>
        </w:r>
        <w:r w:rsidR="00B60AB2">
          <w:rPr>
            <w:noProof/>
            <w:webHidden/>
          </w:rPr>
        </w:r>
        <w:r w:rsidR="00B60AB2">
          <w:rPr>
            <w:noProof/>
            <w:webHidden/>
          </w:rPr>
          <w:fldChar w:fldCharType="separate"/>
        </w:r>
        <w:r w:rsidR="00731F0C">
          <w:rPr>
            <w:noProof/>
            <w:webHidden/>
          </w:rPr>
          <w:t>9</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2" w:history="1">
        <w:r w:rsidR="00B60AB2" w:rsidRPr="00D70E24">
          <w:rPr>
            <w:rStyle w:val="ac"/>
            <w:rFonts w:asciiTheme="minorEastAsia" w:hAnsiTheme="minorEastAsia"/>
            <w:noProof/>
          </w:rPr>
          <w:t>表1.15：专业预警情况（十）</w:t>
        </w:r>
        <w:r w:rsidR="00B60AB2">
          <w:rPr>
            <w:noProof/>
            <w:webHidden/>
          </w:rPr>
          <w:tab/>
        </w:r>
        <w:r w:rsidR="00B60AB2">
          <w:rPr>
            <w:noProof/>
            <w:webHidden/>
          </w:rPr>
          <w:fldChar w:fldCharType="begin"/>
        </w:r>
        <w:r w:rsidR="00B60AB2">
          <w:rPr>
            <w:noProof/>
            <w:webHidden/>
          </w:rPr>
          <w:instrText xml:space="preserve"> PAGEREF _Toc529801922 \h </w:instrText>
        </w:r>
        <w:r w:rsidR="00B60AB2">
          <w:rPr>
            <w:noProof/>
            <w:webHidden/>
          </w:rPr>
        </w:r>
        <w:r w:rsidR="00B60AB2">
          <w:rPr>
            <w:noProof/>
            <w:webHidden/>
          </w:rPr>
          <w:fldChar w:fldCharType="separate"/>
        </w:r>
        <w:r w:rsidR="00731F0C">
          <w:rPr>
            <w:noProof/>
            <w:webHidden/>
          </w:rPr>
          <w:t>9</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3" w:history="1">
        <w:r w:rsidR="00B60AB2" w:rsidRPr="00D70E24">
          <w:rPr>
            <w:rStyle w:val="ac"/>
            <w:rFonts w:asciiTheme="minorEastAsia" w:hAnsiTheme="minorEastAsia"/>
            <w:noProof/>
          </w:rPr>
          <w:t>表1.16：专业预警情况（十一）</w:t>
        </w:r>
        <w:r w:rsidR="00B60AB2">
          <w:rPr>
            <w:noProof/>
            <w:webHidden/>
          </w:rPr>
          <w:tab/>
        </w:r>
        <w:r w:rsidR="00B60AB2">
          <w:rPr>
            <w:noProof/>
            <w:webHidden/>
          </w:rPr>
          <w:fldChar w:fldCharType="begin"/>
        </w:r>
        <w:r w:rsidR="00B60AB2">
          <w:rPr>
            <w:noProof/>
            <w:webHidden/>
          </w:rPr>
          <w:instrText xml:space="preserve"> PAGEREF _Toc529801923 \h </w:instrText>
        </w:r>
        <w:r w:rsidR="00B60AB2">
          <w:rPr>
            <w:noProof/>
            <w:webHidden/>
          </w:rPr>
        </w:r>
        <w:r w:rsidR="00B60AB2">
          <w:rPr>
            <w:noProof/>
            <w:webHidden/>
          </w:rPr>
          <w:fldChar w:fldCharType="separate"/>
        </w:r>
        <w:r w:rsidR="00731F0C">
          <w:rPr>
            <w:noProof/>
            <w:webHidden/>
          </w:rPr>
          <w:t>10</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4" w:history="1">
        <w:r w:rsidR="00B60AB2" w:rsidRPr="00D70E24">
          <w:rPr>
            <w:rStyle w:val="ac"/>
            <w:rFonts w:asciiTheme="minorEastAsia" w:hAnsiTheme="minorEastAsia"/>
            <w:noProof/>
          </w:rPr>
          <w:t>表1.17：2017-2018学年第二学期预警学生民族分布</w:t>
        </w:r>
        <w:r w:rsidR="00B60AB2">
          <w:rPr>
            <w:noProof/>
            <w:webHidden/>
          </w:rPr>
          <w:tab/>
        </w:r>
        <w:r w:rsidR="00B60AB2">
          <w:rPr>
            <w:noProof/>
            <w:webHidden/>
          </w:rPr>
          <w:fldChar w:fldCharType="begin"/>
        </w:r>
        <w:r w:rsidR="00B60AB2">
          <w:rPr>
            <w:noProof/>
            <w:webHidden/>
          </w:rPr>
          <w:instrText xml:space="preserve"> PAGEREF _Toc529801924 \h </w:instrText>
        </w:r>
        <w:r w:rsidR="00B60AB2">
          <w:rPr>
            <w:noProof/>
            <w:webHidden/>
          </w:rPr>
        </w:r>
        <w:r w:rsidR="00B60AB2">
          <w:rPr>
            <w:noProof/>
            <w:webHidden/>
          </w:rPr>
          <w:fldChar w:fldCharType="separate"/>
        </w:r>
        <w:r w:rsidR="00731F0C">
          <w:rPr>
            <w:noProof/>
            <w:webHidden/>
          </w:rPr>
          <w:t>10</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5" w:history="1">
        <w:r w:rsidR="00B60AB2" w:rsidRPr="00D70E24">
          <w:rPr>
            <w:rStyle w:val="ac"/>
            <w:rFonts w:asciiTheme="minorEastAsia" w:hAnsiTheme="minorEastAsia"/>
            <w:noProof/>
          </w:rPr>
          <w:t>表1.18：2017-2018学年第二学期各年级预警学组间分布</w:t>
        </w:r>
        <w:r w:rsidR="00B60AB2">
          <w:rPr>
            <w:noProof/>
            <w:webHidden/>
          </w:rPr>
          <w:tab/>
        </w:r>
        <w:r w:rsidR="00B60AB2">
          <w:rPr>
            <w:noProof/>
            <w:webHidden/>
          </w:rPr>
          <w:fldChar w:fldCharType="begin"/>
        </w:r>
        <w:r w:rsidR="00B60AB2">
          <w:rPr>
            <w:noProof/>
            <w:webHidden/>
          </w:rPr>
          <w:instrText xml:space="preserve"> PAGEREF _Toc529801925 \h </w:instrText>
        </w:r>
        <w:r w:rsidR="00B60AB2">
          <w:rPr>
            <w:noProof/>
            <w:webHidden/>
          </w:rPr>
        </w:r>
        <w:r w:rsidR="00B60AB2">
          <w:rPr>
            <w:noProof/>
            <w:webHidden/>
          </w:rPr>
          <w:fldChar w:fldCharType="separate"/>
        </w:r>
        <w:r w:rsidR="00731F0C">
          <w:rPr>
            <w:noProof/>
            <w:webHidden/>
          </w:rPr>
          <w:t>11</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6" w:history="1">
        <w:r w:rsidR="00B60AB2" w:rsidRPr="00D70E24">
          <w:rPr>
            <w:rStyle w:val="ac"/>
            <w:rFonts w:asciiTheme="minorEastAsia" w:hAnsiTheme="minorEastAsia"/>
            <w:noProof/>
          </w:rPr>
          <w:t>表1.19：2017-2018学年第二学期各学院预警学生类别分布情况</w:t>
        </w:r>
        <w:r w:rsidR="00B60AB2">
          <w:rPr>
            <w:noProof/>
            <w:webHidden/>
          </w:rPr>
          <w:tab/>
        </w:r>
        <w:r w:rsidR="00B60AB2">
          <w:rPr>
            <w:noProof/>
            <w:webHidden/>
          </w:rPr>
          <w:fldChar w:fldCharType="begin"/>
        </w:r>
        <w:r w:rsidR="00B60AB2">
          <w:rPr>
            <w:noProof/>
            <w:webHidden/>
          </w:rPr>
          <w:instrText xml:space="preserve"> PAGEREF _Toc529801926 \h </w:instrText>
        </w:r>
        <w:r w:rsidR="00B60AB2">
          <w:rPr>
            <w:noProof/>
            <w:webHidden/>
          </w:rPr>
        </w:r>
        <w:r w:rsidR="00B60AB2">
          <w:rPr>
            <w:noProof/>
            <w:webHidden/>
          </w:rPr>
          <w:fldChar w:fldCharType="separate"/>
        </w:r>
        <w:r w:rsidR="00731F0C">
          <w:rPr>
            <w:noProof/>
            <w:webHidden/>
          </w:rPr>
          <w:t>11</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7" w:history="1">
        <w:r w:rsidR="00B60AB2" w:rsidRPr="00D70E24">
          <w:rPr>
            <w:rStyle w:val="ac"/>
            <w:rFonts w:asciiTheme="minorEastAsia" w:hAnsiTheme="minorEastAsia"/>
            <w:noProof/>
          </w:rPr>
          <w:t>表1.20：2017-2018学年第二学期各地区预警学生分布情况</w:t>
        </w:r>
        <w:r w:rsidR="00B60AB2">
          <w:rPr>
            <w:noProof/>
            <w:webHidden/>
          </w:rPr>
          <w:tab/>
        </w:r>
        <w:r w:rsidR="00B60AB2">
          <w:rPr>
            <w:noProof/>
            <w:webHidden/>
          </w:rPr>
          <w:fldChar w:fldCharType="begin"/>
        </w:r>
        <w:r w:rsidR="00B60AB2">
          <w:rPr>
            <w:noProof/>
            <w:webHidden/>
          </w:rPr>
          <w:instrText xml:space="preserve"> PAGEREF _Toc529801927 \h </w:instrText>
        </w:r>
        <w:r w:rsidR="00B60AB2">
          <w:rPr>
            <w:noProof/>
            <w:webHidden/>
          </w:rPr>
        </w:r>
        <w:r w:rsidR="00B60AB2">
          <w:rPr>
            <w:noProof/>
            <w:webHidden/>
          </w:rPr>
          <w:fldChar w:fldCharType="separate"/>
        </w:r>
        <w:r w:rsidR="00731F0C">
          <w:rPr>
            <w:noProof/>
            <w:webHidden/>
          </w:rPr>
          <w:t>12</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8" w:history="1">
        <w:r w:rsidR="00B60AB2" w:rsidRPr="00D70E24">
          <w:rPr>
            <w:rStyle w:val="ac"/>
            <w:rFonts w:asciiTheme="minorEastAsia" w:hAnsiTheme="minorEastAsia"/>
            <w:noProof/>
          </w:rPr>
          <w:t>表1.21：2017-2018学年第二学期各学院预警学生类别分布情况</w:t>
        </w:r>
        <w:r w:rsidR="00B60AB2">
          <w:rPr>
            <w:noProof/>
            <w:webHidden/>
          </w:rPr>
          <w:tab/>
        </w:r>
        <w:r w:rsidR="00B60AB2">
          <w:rPr>
            <w:noProof/>
            <w:webHidden/>
          </w:rPr>
          <w:fldChar w:fldCharType="begin"/>
        </w:r>
        <w:r w:rsidR="00B60AB2">
          <w:rPr>
            <w:noProof/>
            <w:webHidden/>
          </w:rPr>
          <w:instrText xml:space="preserve"> PAGEREF _Toc529801928 \h </w:instrText>
        </w:r>
        <w:r w:rsidR="00B60AB2">
          <w:rPr>
            <w:noProof/>
            <w:webHidden/>
          </w:rPr>
        </w:r>
        <w:r w:rsidR="00B60AB2">
          <w:rPr>
            <w:noProof/>
            <w:webHidden/>
          </w:rPr>
          <w:fldChar w:fldCharType="separate"/>
        </w:r>
        <w:r w:rsidR="00731F0C">
          <w:rPr>
            <w:noProof/>
            <w:webHidden/>
          </w:rPr>
          <w:t>13</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29" w:history="1">
        <w:r w:rsidR="00B60AB2" w:rsidRPr="00D70E24">
          <w:rPr>
            <w:rStyle w:val="ac"/>
            <w:rFonts w:asciiTheme="minorEastAsia" w:hAnsiTheme="minorEastAsia"/>
            <w:noProof/>
          </w:rPr>
          <w:t>表1.22：2017-2018学年第二学期预警学生超过4人的宿舍号分布情况</w:t>
        </w:r>
        <w:r w:rsidR="00B60AB2">
          <w:rPr>
            <w:noProof/>
            <w:webHidden/>
          </w:rPr>
          <w:tab/>
        </w:r>
        <w:r w:rsidR="00B60AB2">
          <w:rPr>
            <w:noProof/>
            <w:webHidden/>
          </w:rPr>
          <w:fldChar w:fldCharType="begin"/>
        </w:r>
        <w:r w:rsidR="00B60AB2">
          <w:rPr>
            <w:noProof/>
            <w:webHidden/>
          </w:rPr>
          <w:instrText xml:space="preserve"> PAGEREF _Toc529801929 \h </w:instrText>
        </w:r>
        <w:r w:rsidR="00B60AB2">
          <w:rPr>
            <w:noProof/>
            <w:webHidden/>
          </w:rPr>
        </w:r>
        <w:r w:rsidR="00B60AB2">
          <w:rPr>
            <w:noProof/>
            <w:webHidden/>
          </w:rPr>
          <w:fldChar w:fldCharType="separate"/>
        </w:r>
        <w:r w:rsidR="00731F0C">
          <w:rPr>
            <w:noProof/>
            <w:webHidden/>
          </w:rPr>
          <w:t>14</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0" w:history="1">
        <w:r w:rsidR="00B60AB2" w:rsidRPr="00D70E24">
          <w:rPr>
            <w:rStyle w:val="ac"/>
            <w:rFonts w:asciiTheme="minorEastAsia" w:hAnsiTheme="minorEastAsia"/>
            <w:noProof/>
          </w:rPr>
          <w:t>表1.23：2017-2018学年第二学期各学院预警学生不及格课程门次分布情况</w:t>
        </w:r>
        <w:r w:rsidR="00B60AB2">
          <w:rPr>
            <w:noProof/>
            <w:webHidden/>
          </w:rPr>
          <w:tab/>
        </w:r>
        <w:r w:rsidR="00B60AB2">
          <w:rPr>
            <w:noProof/>
            <w:webHidden/>
          </w:rPr>
          <w:fldChar w:fldCharType="begin"/>
        </w:r>
        <w:r w:rsidR="00B60AB2">
          <w:rPr>
            <w:noProof/>
            <w:webHidden/>
          </w:rPr>
          <w:instrText xml:space="preserve"> PAGEREF _Toc529801930 \h </w:instrText>
        </w:r>
        <w:r w:rsidR="00B60AB2">
          <w:rPr>
            <w:noProof/>
            <w:webHidden/>
          </w:rPr>
        </w:r>
        <w:r w:rsidR="00B60AB2">
          <w:rPr>
            <w:noProof/>
            <w:webHidden/>
          </w:rPr>
          <w:fldChar w:fldCharType="separate"/>
        </w:r>
        <w:r w:rsidR="00731F0C">
          <w:rPr>
            <w:noProof/>
            <w:webHidden/>
          </w:rPr>
          <w:t>14</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1" w:history="1">
        <w:r w:rsidR="00B60AB2" w:rsidRPr="00D70E24">
          <w:rPr>
            <w:rStyle w:val="ac"/>
            <w:rFonts w:asciiTheme="minorEastAsia" w:hAnsiTheme="minorEastAsia"/>
            <w:noProof/>
          </w:rPr>
          <w:t>表1.24：2017-2018学年第二学期各学院预警学生不及格课程门次分布情况</w:t>
        </w:r>
        <w:r w:rsidR="00B60AB2">
          <w:rPr>
            <w:noProof/>
            <w:webHidden/>
          </w:rPr>
          <w:tab/>
        </w:r>
        <w:r w:rsidR="00B60AB2">
          <w:rPr>
            <w:noProof/>
            <w:webHidden/>
          </w:rPr>
          <w:fldChar w:fldCharType="begin"/>
        </w:r>
        <w:r w:rsidR="00B60AB2">
          <w:rPr>
            <w:noProof/>
            <w:webHidden/>
          </w:rPr>
          <w:instrText xml:space="preserve"> PAGEREF _Toc529801931 \h </w:instrText>
        </w:r>
        <w:r w:rsidR="00B60AB2">
          <w:rPr>
            <w:noProof/>
            <w:webHidden/>
          </w:rPr>
        </w:r>
        <w:r w:rsidR="00B60AB2">
          <w:rPr>
            <w:noProof/>
            <w:webHidden/>
          </w:rPr>
          <w:fldChar w:fldCharType="separate"/>
        </w:r>
        <w:r w:rsidR="00731F0C">
          <w:rPr>
            <w:noProof/>
            <w:webHidden/>
          </w:rPr>
          <w:t>15</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2" w:history="1">
        <w:r w:rsidR="00B60AB2" w:rsidRPr="00D70E24">
          <w:rPr>
            <w:rStyle w:val="ac"/>
            <w:rFonts w:asciiTheme="minorEastAsia" w:hAnsiTheme="minorEastAsia"/>
            <w:noProof/>
          </w:rPr>
          <w:t>表1.25：2017-2018学年第二学期预警学生不及格课程科目分布情况</w:t>
        </w:r>
        <w:r w:rsidR="00B60AB2">
          <w:rPr>
            <w:noProof/>
            <w:webHidden/>
          </w:rPr>
          <w:tab/>
        </w:r>
        <w:r w:rsidR="00B60AB2">
          <w:rPr>
            <w:noProof/>
            <w:webHidden/>
          </w:rPr>
          <w:fldChar w:fldCharType="begin"/>
        </w:r>
        <w:r w:rsidR="00B60AB2">
          <w:rPr>
            <w:noProof/>
            <w:webHidden/>
          </w:rPr>
          <w:instrText xml:space="preserve"> PAGEREF _Toc529801932 \h </w:instrText>
        </w:r>
        <w:r w:rsidR="00B60AB2">
          <w:rPr>
            <w:noProof/>
            <w:webHidden/>
          </w:rPr>
        </w:r>
        <w:r w:rsidR="00B60AB2">
          <w:rPr>
            <w:noProof/>
            <w:webHidden/>
          </w:rPr>
          <w:fldChar w:fldCharType="separate"/>
        </w:r>
        <w:r w:rsidR="00731F0C">
          <w:rPr>
            <w:noProof/>
            <w:webHidden/>
          </w:rPr>
          <w:t>16</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3" w:history="1">
        <w:r w:rsidR="00B60AB2" w:rsidRPr="00D70E24">
          <w:rPr>
            <w:rStyle w:val="ac"/>
            <w:rFonts w:asciiTheme="minorEastAsia" w:hAnsiTheme="minorEastAsia"/>
            <w:noProof/>
          </w:rPr>
          <w:t>表1.26：2017-2018学年第二学期预警学生不及格课程类型情况</w:t>
        </w:r>
        <w:r w:rsidR="00B60AB2">
          <w:rPr>
            <w:noProof/>
            <w:webHidden/>
          </w:rPr>
          <w:tab/>
        </w:r>
        <w:r w:rsidR="00B60AB2">
          <w:rPr>
            <w:noProof/>
            <w:webHidden/>
          </w:rPr>
          <w:fldChar w:fldCharType="begin"/>
        </w:r>
        <w:r w:rsidR="00B60AB2">
          <w:rPr>
            <w:noProof/>
            <w:webHidden/>
          </w:rPr>
          <w:instrText xml:space="preserve"> PAGEREF _Toc529801933 \h </w:instrText>
        </w:r>
        <w:r w:rsidR="00B60AB2">
          <w:rPr>
            <w:noProof/>
            <w:webHidden/>
          </w:rPr>
        </w:r>
        <w:r w:rsidR="00B60AB2">
          <w:rPr>
            <w:noProof/>
            <w:webHidden/>
          </w:rPr>
          <w:fldChar w:fldCharType="separate"/>
        </w:r>
        <w:r w:rsidR="00731F0C">
          <w:rPr>
            <w:noProof/>
            <w:webHidden/>
          </w:rPr>
          <w:t>17</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4" w:history="1">
        <w:r w:rsidR="00B60AB2" w:rsidRPr="00D70E24">
          <w:rPr>
            <w:rStyle w:val="ac"/>
            <w:rFonts w:asciiTheme="minorEastAsia" w:hAnsiTheme="minorEastAsia"/>
            <w:noProof/>
          </w:rPr>
          <w:t>表1.27：2017-2018学年第二学期预警学生不及格课程门数情况</w:t>
        </w:r>
        <w:r w:rsidR="00B60AB2">
          <w:rPr>
            <w:noProof/>
            <w:webHidden/>
          </w:rPr>
          <w:tab/>
        </w:r>
        <w:r w:rsidR="00B60AB2">
          <w:rPr>
            <w:noProof/>
            <w:webHidden/>
          </w:rPr>
          <w:fldChar w:fldCharType="begin"/>
        </w:r>
        <w:r w:rsidR="00B60AB2">
          <w:rPr>
            <w:noProof/>
            <w:webHidden/>
          </w:rPr>
          <w:instrText xml:space="preserve"> PAGEREF _Toc529801934 \h </w:instrText>
        </w:r>
        <w:r w:rsidR="00B60AB2">
          <w:rPr>
            <w:noProof/>
            <w:webHidden/>
          </w:rPr>
        </w:r>
        <w:r w:rsidR="00B60AB2">
          <w:rPr>
            <w:noProof/>
            <w:webHidden/>
          </w:rPr>
          <w:fldChar w:fldCharType="separate"/>
        </w:r>
        <w:r w:rsidR="00731F0C">
          <w:rPr>
            <w:noProof/>
            <w:webHidden/>
          </w:rPr>
          <w:t>18</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5" w:history="1">
        <w:r w:rsidR="00B60AB2" w:rsidRPr="00D70E24">
          <w:rPr>
            <w:rStyle w:val="ac"/>
            <w:rFonts w:asciiTheme="minorEastAsia" w:hAnsiTheme="minorEastAsia"/>
            <w:noProof/>
          </w:rPr>
          <w:t>表1.28：2017-2018学年第二学期预警学生不及格课程重修情况</w:t>
        </w:r>
        <w:r w:rsidR="00B60AB2">
          <w:rPr>
            <w:noProof/>
            <w:webHidden/>
          </w:rPr>
          <w:tab/>
        </w:r>
        <w:r w:rsidR="00B60AB2">
          <w:rPr>
            <w:noProof/>
            <w:webHidden/>
          </w:rPr>
          <w:fldChar w:fldCharType="begin"/>
        </w:r>
        <w:r w:rsidR="00B60AB2">
          <w:rPr>
            <w:noProof/>
            <w:webHidden/>
          </w:rPr>
          <w:instrText xml:space="preserve"> PAGEREF _Toc529801935 \h </w:instrText>
        </w:r>
        <w:r w:rsidR="00B60AB2">
          <w:rPr>
            <w:noProof/>
            <w:webHidden/>
          </w:rPr>
        </w:r>
        <w:r w:rsidR="00B60AB2">
          <w:rPr>
            <w:noProof/>
            <w:webHidden/>
          </w:rPr>
          <w:fldChar w:fldCharType="separate"/>
        </w:r>
        <w:r w:rsidR="00731F0C">
          <w:rPr>
            <w:noProof/>
            <w:webHidden/>
          </w:rPr>
          <w:t>18</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6" w:history="1">
        <w:r w:rsidR="00B60AB2" w:rsidRPr="00D70E24">
          <w:rPr>
            <w:rStyle w:val="ac"/>
            <w:rFonts w:asciiTheme="minorEastAsia" w:hAnsiTheme="minorEastAsia"/>
            <w:noProof/>
          </w:rPr>
          <w:t>表1.29：2017-2018学年第二学期人口较少民族学生预警情况</w:t>
        </w:r>
        <w:r w:rsidR="00B60AB2">
          <w:rPr>
            <w:noProof/>
            <w:webHidden/>
          </w:rPr>
          <w:tab/>
        </w:r>
        <w:r w:rsidR="00B60AB2">
          <w:rPr>
            <w:noProof/>
            <w:webHidden/>
          </w:rPr>
          <w:fldChar w:fldCharType="begin"/>
        </w:r>
        <w:r w:rsidR="00B60AB2">
          <w:rPr>
            <w:noProof/>
            <w:webHidden/>
          </w:rPr>
          <w:instrText xml:space="preserve"> PAGEREF _Toc529801936 \h </w:instrText>
        </w:r>
        <w:r w:rsidR="00B60AB2">
          <w:rPr>
            <w:noProof/>
            <w:webHidden/>
          </w:rPr>
        </w:r>
        <w:r w:rsidR="00B60AB2">
          <w:rPr>
            <w:noProof/>
            <w:webHidden/>
          </w:rPr>
          <w:fldChar w:fldCharType="separate"/>
        </w:r>
        <w:r w:rsidR="00731F0C">
          <w:rPr>
            <w:noProof/>
            <w:webHidden/>
          </w:rPr>
          <w:t>19</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7" w:history="1">
        <w:r w:rsidR="00B60AB2" w:rsidRPr="00D70E24">
          <w:rPr>
            <w:rStyle w:val="ac"/>
            <w:rFonts w:asciiTheme="minorEastAsia" w:hAnsiTheme="minorEastAsia"/>
            <w:noProof/>
          </w:rPr>
          <w:t>表1.30：2017-2018学年第二学期新疆籍学生预警情况</w:t>
        </w:r>
        <w:r w:rsidR="00B60AB2">
          <w:rPr>
            <w:noProof/>
            <w:webHidden/>
          </w:rPr>
          <w:tab/>
        </w:r>
        <w:r w:rsidR="00B60AB2">
          <w:rPr>
            <w:noProof/>
            <w:webHidden/>
          </w:rPr>
          <w:fldChar w:fldCharType="begin"/>
        </w:r>
        <w:r w:rsidR="00B60AB2">
          <w:rPr>
            <w:noProof/>
            <w:webHidden/>
          </w:rPr>
          <w:instrText xml:space="preserve"> PAGEREF _Toc529801937 \h </w:instrText>
        </w:r>
        <w:r w:rsidR="00B60AB2">
          <w:rPr>
            <w:noProof/>
            <w:webHidden/>
          </w:rPr>
        </w:r>
        <w:r w:rsidR="00B60AB2">
          <w:rPr>
            <w:noProof/>
            <w:webHidden/>
          </w:rPr>
          <w:fldChar w:fldCharType="separate"/>
        </w:r>
        <w:r w:rsidR="00731F0C">
          <w:rPr>
            <w:noProof/>
            <w:webHidden/>
          </w:rPr>
          <w:t>20</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noProof/>
        </w:rPr>
      </w:pPr>
      <w:hyperlink w:anchor="_Toc529801938" w:history="1">
        <w:r w:rsidR="00B60AB2" w:rsidRPr="00D70E24">
          <w:rPr>
            <w:rStyle w:val="ac"/>
            <w:rFonts w:asciiTheme="minorEastAsia" w:hAnsiTheme="minorEastAsia"/>
            <w:noProof/>
          </w:rPr>
          <w:t>表1.31：2017-2018学年第二学期藏籍学生预警情况</w:t>
        </w:r>
        <w:r w:rsidR="00B60AB2">
          <w:rPr>
            <w:noProof/>
            <w:webHidden/>
          </w:rPr>
          <w:tab/>
        </w:r>
        <w:r w:rsidR="00B60AB2">
          <w:rPr>
            <w:noProof/>
            <w:webHidden/>
          </w:rPr>
          <w:fldChar w:fldCharType="begin"/>
        </w:r>
        <w:r w:rsidR="00B60AB2">
          <w:rPr>
            <w:noProof/>
            <w:webHidden/>
          </w:rPr>
          <w:instrText xml:space="preserve"> PAGEREF _Toc529801938 \h </w:instrText>
        </w:r>
        <w:r w:rsidR="00B60AB2">
          <w:rPr>
            <w:noProof/>
            <w:webHidden/>
          </w:rPr>
        </w:r>
        <w:r w:rsidR="00B60AB2">
          <w:rPr>
            <w:noProof/>
            <w:webHidden/>
          </w:rPr>
          <w:fldChar w:fldCharType="separate"/>
        </w:r>
        <w:r w:rsidR="00731F0C">
          <w:rPr>
            <w:noProof/>
            <w:webHidden/>
          </w:rPr>
          <w:t>20</w:t>
        </w:r>
        <w:r w:rsidR="00B60AB2">
          <w:rPr>
            <w:noProof/>
            <w:webHidden/>
          </w:rPr>
          <w:fldChar w:fldCharType="end"/>
        </w:r>
      </w:hyperlink>
      <w:r w:rsidR="00415EF5" w:rsidRPr="009D68F8">
        <w:rPr>
          <w:rFonts w:ascii="宋体" w:hAnsi="宋体"/>
          <w:color w:val="000000" w:themeColor="text1"/>
        </w:rPr>
        <w:fldChar w:fldCharType="end"/>
      </w:r>
      <w:r w:rsidR="00415EF5" w:rsidRPr="009D68F8">
        <w:rPr>
          <w:rFonts w:ascii="宋体" w:hAnsi="宋体"/>
          <w:color w:val="000000" w:themeColor="text1"/>
        </w:rPr>
        <w:fldChar w:fldCharType="begin"/>
      </w:r>
      <w:r w:rsidR="00415EF5" w:rsidRPr="009D68F8">
        <w:rPr>
          <w:rFonts w:ascii="宋体" w:hAnsi="宋体"/>
          <w:color w:val="000000" w:themeColor="text1"/>
        </w:rPr>
        <w:instrText xml:space="preserve"> TOC \h \z \c "图1. " </w:instrText>
      </w:r>
      <w:r w:rsidR="00415EF5" w:rsidRPr="009D68F8">
        <w:rPr>
          <w:rFonts w:ascii="宋体" w:hAnsi="宋体"/>
          <w:color w:val="000000" w:themeColor="text1"/>
        </w:rPr>
        <w:fldChar w:fldCharType="separate"/>
      </w:r>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39" w:history="1">
        <w:r w:rsidR="00B60AB2" w:rsidRPr="00333A1A">
          <w:rPr>
            <w:rStyle w:val="ac"/>
            <w:rFonts w:ascii="宋体" w:hAnsi="宋体"/>
            <w:noProof/>
          </w:rPr>
          <w:t>图1.1百分百预警课程类型分布</w:t>
        </w:r>
        <w:r w:rsidR="00B60AB2">
          <w:rPr>
            <w:noProof/>
            <w:webHidden/>
          </w:rPr>
          <w:tab/>
        </w:r>
        <w:r w:rsidR="00B60AB2">
          <w:rPr>
            <w:noProof/>
            <w:webHidden/>
          </w:rPr>
          <w:fldChar w:fldCharType="begin"/>
        </w:r>
        <w:r w:rsidR="00B60AB2">
          <w:rPr>
            <w:noProof/>
            <w:webHidden/>
          </w:rPr>
          <w:instrText xml:space="preserve"> PAGEREF _Toc529801939 \h </w:instrText>
        </w:r>
        <w:r w:rsidR="00B60AB2">
          <w:rPr>
            <w:noProof/>
            <w:webHidden/>
          </w:rPr>
        </w:r>
        <w:r w:rsidR="00B60AB2">
          <w:rPr>
            <w:noProof/>
            <w:webHidden/>
          </w:rPr>
          <w:fldChar w:fldCharType="separate"/>
        </w:r>
        <w:r w:rsidR="00731F0C">
          <w:rPr>
            <w:noProof/>
            <w:webHidden/>
          </w:rPr>
          <w:t>16</w:t>
        </w:r>
        <w:r w:rsidR="00B60AB2">
          <w:rPr>
            <w:noProof/>
            <w:webHidden/>
          </w:rPr>
          <w:fldChar w:fldCharType="end"/>
        </w:r>
      </w:hyperlink>
    </w:p>
    <w:p w:rsidR="00C97836" w:rsidRPr="009D68F8" w:rsidRDefault="00415EF5" w:rsidP="00B60AB2">
      <w:pPr>
        <w:pStyle w:val="ad"/>
        <w:tabs>
          <w:tab w:val="right" w:leader="dot" w:pos="8296"/>
        </w:tabs>
        <w:spacing w:line="360" w:lineRule="auto"/>
        <w:ind w:leftChars="31" w:left="265" w:hangingChars="95"/>
        <w:rPr>
          <w:rFonts w:asciiTheme="minorEastAsia" w:eastAsiaTheme="minorEastAsia" w:hAnsiTheme="minorEastAsia"/>
          <w:b/>
          <w:bCs/>
          <w:color w:val="000000" w:themeColor="text1"/>
          <w:szCs w:val="21"/>
        </w:rPr>
      </w:pPr>
      <w:r w:rsidRPr="009D68F8">
        <w:rPr>
          <w:rFonts w:ascii="宋体" w:hAnsi="宋体"/>
          <w:b/>
          <w:bCs/>
          <w:color w:val="000000" w:themeColor="text1"/>
          <w:szCs w:val="21"/>
        </w:rPr>
        <w:fldChar w:fldCharType="end"/>
      </w:r>
      <w:r w:rsidR="00AD0A4A" w:rsidRPr="009D68F8">
        <w:rPr>
          <w:rFonts w:asciiTheme="minorEastAsia" w:eastAsiaTheme="minorEastAsia" w:hAnsiTheme="minorEastAsia"/>
          <w:b/>
          <w:bCs/>
          <w:color w:val="000000" w:themeColor="text1"/>
          <w:szCs w:val="21"/>
        </w:rPr>
        <w:t>第二章  各学期的学业预警学生对比分析</w:t>
      </w:r>
    </w:p>
    <w:p w:rsidR="00B60AB2" w:rsidRDefault="006A316F" w:rsidP="00B60AB2">
      <w:pPr>
        <w:pStyle w:val="ad"/>
        <w:tabs>
          <w:tab w:val="right" w:leader="dot" w:pos="8296"/>
        </w:tabs>
        <w:spacing w:line="360" w:lineRule="auto"/>
        <w:ind w:left="842" w:hanging="422"/>
        <w:rPr>
          <w:rFonts w:asciiTheme="minorHAnsi" w:eastAsiaTheme="minorEastAsia" w:hAnsiTheme="minorHAnsi" w:cstheme="minorBidi"/>
          <w:noProof/>
        </w:rPr>
      </w:pPr>
      <w:r w:rsidRPr="009D68F8">
        <w:rPr>
          <w:rFonts w:ascii="宋体" w:hAnsi="宋体"/>
          <w:b/>
          <w:bCs/>
          <w:color w:val="000000" w:themeColor="text1"/>
          <w:szCs w:val="21"/>
        </w:rPr>
        <w:fldChar w:fldCharType="begin"/>
      </w:r>
      <w:r w:rsidRPr="009D68F8">
        <w:rPr>
          <w:rFonts w:ascii="宋体" w:hAnsi="宋体"/>
          <w:b/>
          <w:bCs/>
          <w:color w:val="000000" w:themeColor="text1"/>
          <w:szCs w:val="21"/>
        </w:rPr>
        <w:instrText xml:space="preserve"> TOC \h \z \c "表2. " </w:instrText>
      </w:r>
      <w:r w:rsidRPr="009D68F8">
        <w:rPr>
          <w:rFonts w:ascii="宋体" w:hAnsi="宋体"/>
          <w:b/>
          <w:bCs/>
          <w:color w:val="000000" w:themeColor="text1"/>
          <w:szCs w:val="21"/>
        </w:rPr>
        <w:fldChar w:fldCharType="separate"/>
      </w:r>
      <w:hyperlink w:anchor="_Toc529801940" w:history="1">
        <w:r w:rsidR="00B60AB2" w:rsidRPr="00171796">
          <w:rPr>
            <w:rStyle w:val="ac"/>
            <w:rFonts w:asciiTheme="minorEastAsia" w:hAnsiTheme="minorEastAsia"/>
            <w:noProof/>
          </w:rPr>
          <w:t>表2.1：全校各学期人口较少民族预警学生情况对比</w:t>
        </w:r>
        <w:r w:rsidR="00B60AB2">
          <w:rPr>
            <w:noProof/>
            <w:webHidden/>
          </w:rPr>
          <w:tab/>
        </w:r>
        <w:r w:rsidR="00B60AB2">
          <w:rPr>
            <w:noProof/>
            <w:webHidden/>
          </w:rPr>
          <w:fldChar w:fldCharType="begin"/>
        </w:r>
        <w:r w:rsidR="00B60AB2">
          <w:rPr>
            <w:noProof/>
            <w:webHidden/>
          </w:rPr>
          <w:instrText xml:space="preserve"> PAGEREF _Toc529801940 \h </w:instrText>
        </w:r>
        <w:r w:rsidR="00B60AB2">
          <w:rPr>
            <w:noProof/>
            <w:webHidden/>
          </w:rPr>
        </w:r>
        <w:r w:rsidR="00B60AB2">
          <w:rPr>
            <w:noProof/>
            <w:webHidden/>
          </w:rPr>
          <w:fldChar w:fldCharType="separate"/>
        </w:r>
        <w:r w:rsidR="00731F0C">
          <w:rPr>
            <w:noProof/>
            <w:webHidden/>
          </w:rPr>
          <w:t>28</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1" w:history="1">
        <w:r w:rsidR="00B60AB2" w:rsidRPr="00171796">
          <w:rPr>
            <w:rStyle w:val="ac"/>
            <w:rFonts w:asciiTheme="minorEastAsia" w:hAnsiTheme="minorEastAsia"/>
            <w:noProof/>
          </w:rPr>
          <w:t>表2.2：全校各学期新疆籍预警学生情况对比</w:t>
        </w:r>
        <w:r w:rsidR="00B60AB2">
          <w:rPr>
            <w:noProof/>
            <w:webHidden/>
          </w:rPr>
          <w:tab/>
        </w:r>
        <w:r w:rsidR="00B60AB2">
          <w:rPr>
            <w:noProof/>
            <w:webHidden/>
          </w:rPr>
          <w:fldChar w:fldCharType="begin"/>
        </w:r>
        <w:r w:rsidR="00B60AB2">
          <w:rPr>
            <w:noProof/>
            <w:webHidden/>
          </w:rPr>
          <w:instrText xml:space="preserve"> PAGEREF _Toc529801941 \h </w:instrText>
        </w:r>
        <w:r w:rsidR="00B60AB2">
          <w:rPr>
            <w:noProof/>
            <w:webHidden/>
          </w:rPr>
        </w:r>
        <w:r w:rsidR="00B60AB2">
          <w:rPr>
            <w:noProof/>
            <w:webHidden/>
          </w:rPr>
          <w:fldChar w:fldCharType="separate"/>
        </w:r>
        <w:r w:rsidR="00731F0C">
          <w:rPr>
            <w:noProof/>
            <w:webHidden/>
          </w:rPr>
          <w:t>28</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2" w:history="1">
        <w:r w:rsidR="00B60AB2" w:rsidRPr="00171796">
          <w:rPr>
            <w:rStyle w:val="ac"/>
            <w:rFonts w:asciiTheme="minorEastAsia" w:hAnsiTheme="minorEastAsia"/>
            <w:noProof/>
          </w:rPr>
          <w:t>表2.3：2017-2018学年第二学期预警级别人次变更情况</w:t>
        </w:r>
        <w:r w:rsidR="00B60AB2">
          <w:rPr>
            <w:noProof/>
            <w:webHidden/>
          </w:rPr>
          <w:tab/>
        </w:r>
        <w:r w:rsidR="00B60AB2">
          <w:rPr>
            <w:noProof/>
            <w:webHidden/>
          </w:rPr>
          <w:fldChar w:fldCharType="begin"/>
        </w:r>
        <w:r w:rsidR="00B60AB2">
          <w:rPr>
            <w:noProof/>
            <w:webHidden/>
          </w:rPr>
          <w:instrText xml:space="preserve"> PAGEREF _Toc529801942 \h </w:instrText>
        </w:r>
        <w:r w:rsidR="00B60AB2">
          <w:rPr>
            <w:noProof/>
            <w:webHidden/>
          </w:rPr>
        </w:r>
        <w:r w:rsidR="00B60AB2">
          <w:rPr>
            <w:noProof/>
            <w:webHidden/>
          </w:rPr>
          <w:fldChar w:fldCharType="separate"/>
        </w:r>
        <w:r w:rsidR="00731F0C">
          <w:rPr>
            <w:noProof/>
            <w:webHidden/>
          </w:rPr>
          <w:t>29</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3" w:history="1">
        <w:r w:rsidR="00B60AB2" w:rsidRPr="00171796">
          <w:rPr>
            <w:rStyle w:val="ac"/>
            <w:rFonts w:asciiTheme="minorEastAsia" w:hAnsiTheme="minorEastAsia"/>
            <w:noProof/>
          </w:rPr>
          <w:t>表2.4：2017-2018学年第二学期各学院持续预警学生分布</w:t>
        </w:r>
        <w:r w:rsidR="00B60AB2">
          <w:rPr>
            <w:noProof/>
            <w:webHidden/>
          </w:rPr>
          <w:tab/>
        </w:r>
        <w:r w:rsidR="00B60AB2">
          <w:rPr>
            <w:noProof/>
            <w:webHidden/>
          </w:rPr>
          <w:fldChar w:fldCharType="begin"/>
        </w:r>
        <w:r w:rsidR="00B60AB2">
          <w:rPr>
            <w:noProof/>
            <w:webHidden/>
          </w:rPr>
          <w:instrText xml:space="preserve"> PAGEREF _Toc529801943 \h </w:instrText>
        </w:r>
        <w:r w:rsidR="00B60AB2">
          <w:rPr>
            <w:noProof/>
            <w:webHidden/>
          </w:rPr>
        </w:r>
        <w:r w:rsidR="00B60AB2">
          <w:rPr>
            <w:noProof/>
            <w:webHidden/>
          </w:rPr>
          <w:fldChar w:fldCharType="separate"/>
        </w:r>
        <w:r w:rsidR="00731F0C">
          <w:rPr>
            <w:noProof/>
            <w:webHidden/>
          </w:rPr>
          <w:t>30</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4" w:history="1">
        <w:r w:rsidR="00B60AB2" w:rsidRPr="00171796">
          <w:rPr>
            <w:rStyle w:val="ac"/>
            <w:rFonts w:asciiTheme="minorEastAsia" w:hAnsiTheme="minorEastAsia"/>
            <w:noProof/>
          </w:rPr>
          <w:t>表2.5：2017-2018学年第二学期各类持续预警学生专业学生人数排名前10分布（按持续预警学生人数）</w:t>
        </w:r>
        <w:r w:rsidR="00B60AB2">
          <w:rPr>
            <w:noProof/>
            <w:webHidden/>
          </w:rPr>
          <w:tab/>
        </w:r>
        <w:r w:rsidR="00B60AB2">
          <w:rPr>
            <w:noProof/>
            <w:webHidden/>
          </w:rPr>
          <w:fldChar w:fldCharType="begin"/>
        </w:r>
        <w:r w:rsidR="00B60AB2">
          <w:rPr>
            <w:noProof/>
            <w:webHidden/>
          </w:rPr>
          <w:instrText xml:space="preserve"> PAGEREF _Toc529801944 \h </w:instrText>
        </w:r>
        <w:r w:rsidR="00B60AB2">
          <w:rPr>
            <w:noProof/>
            <w:webHidden/>
          </w:rPr>
        </w:r>
        <w:r w:rsidR="00B60AB2">
          <w:rPr>
            <w:noProof/>
            <w:webHidden/>
          </w:rPr>
          <w:fldChar w:fldCharType="separate"/>
        </w:r>
        <w:r w:rsidR="00731F0C">
          <w:rPr>
            <w:noProof/>
            <w:webHidden/>
          </w:rPr>
          <w:t>31</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5" w:history="1">
        <w:r w:rsidR="00B60AB2" w:rsidRPr="00171796">
          <w:rPr>
            <w:rStyle w:val="ac"/>
            <w:rFonts w:asciiTheme="minorEastAsia" w:hAnsiTheme="minorEastAsia"/>
            <w:noProof/>
          </w:rPr>
          <w:t>表2.6：2017-2018学年第二学期各类持续预警学生性别情况</w:t>
        </w:r>
        <w:r w:rsidR="00B60AB2">
          <w:rPr>
            <w:noProof/>
            <w:webHidden/>
          </w:rPr>
          <w:tab/>
        </w:r>
        <w:r w:rsidR="00B60AB2">
          <w:rPr>
            <w:noProof/>
            <w:webHidden/>
          </w:rPr>
          <w:fldChar w:fldCharType="begin"/>
        </w:r>
        <w:r w:rsidR="00B60AB2">
          <w:rPr>
            <w:noProof/>
            <w:webHidden/>
          </w:rPr>
          <w:instrText xml:space="preserve"> PAGEREF _Toc529801945 \h </w:instrText>
        </w:r>
        <w:r w:rsidR="00B60AB2">
          <w:rPr>
            <w:noProof/>
            <w:webHidden/>
          </w:rPr>
        </w:r>
        <w:r w:rsidR="00B60AB2">
          <w:rPr>
            <w:noProof/>
            <w:webHidden/>
          </w:rPr>
          <w:fldChar w:fldCharType="separate"/>
        </w:r>
        <w:r w:rsidR="00731F0C">
          <w:rPr>
            <w:noProof/>
            <w:webHidden/>
          </w:rPr>
          <w:t>31</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6" w:history="1">
        <w:r w:rsidR="00B60AB2" w:rsidRPr="00171796">
          <w:rPr>
            <w:rStyle w:val="ac"/>
            <w:rFonts w:asciiTheme="minorEastAsia" w:hAnsiTheme="minorEastAsia"/>
            <w:noProof/>
          </w:rPr>
          <w:t>表2.7：2017-2018学年第二学期各类持续预警学生民族分布人数排名前10情况（按持续预警学生人数）</w:t>
        </w:r>
        <w:r w:rsidR="00B60AB2">
          <w:rPr>
            <w:noProof/>
            <w:webHidden/>
          </w:rPr>
          <w:tab/>
        </w:r>
        <w:r w:rsidR="00B60AB2">
          <w:rPr>
            <w:noProof/>
            <w:webHidden/>
          </w:rPr>
          <w:fldChar w:fldCharType="begin"/>
        </w:r>
        <w:r w:rsidR="00B60AB2">
          <w:rPr>
            <w:noProof/>
            <w:webHidden/>
          </w:rPr>
          <w:instrText xml:space="preserve"> PAGEREF _Toc529801946 \h </w:instrText>
        </w:r>
        <w:r w:rsidR="00B60AB2">
          <w:rPr>
            <w:noProof/>
            <w:webHidden/>
          </w:rPr>
        </w:r>
        <w:r w:rsidR="00B60AB2">
          <w:rPr>
            <w:noProof/>
            <w:webHidden/>
          </w:rPr>
          <w:fldChar w:fldCharType="separate"/>
        </w:r>
        <w:r w:rsidR="00731F0C">
          <w:rPr>
            <w:noProof/>
            <w:webHidden/>
          </w:rPr>
          <w:t>32</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7" w:history="1">
        <w:r w:rsidR="00B60AB2" w:rsidRPr="00171796">
          <w:rPr>
            <w:rStyle w:val="ac"/>
            <w:rFonts w:asciiTheme="minorEastAsia" w:hAnsiTheme="minorEastAsia"/>
            <w:noProof/>
          </w:rPr>
          <w:t>表2.8：2017-2018学年第二学期各类持续预警学生预警类别均值比较</w:t>
        </w:r>
        <w:r w:rsidR="00B60AB2">
          <w:rPr>
            <w:noProof/>
            <w:webHidden/>
          </w:rPr>
          <w:tab/>
        </w:r>
        <w:r w:rsidR="00B60AB2">
          <w:rPr>
            <w:noProof/>
            <w:webHidden/>
          </w:rPr>
          <w:fldChar w:fldCharType="begin"/>
        </w:r>
        <w:r w:rsidR="00B60AB2">
          <w:rPr>
            <w:noProof/>
            <w:webHidden/>
          </w:rPr>
          <w:instrText xml:space="preserve"> PAGEREF _Toc529801947 \h </w:instrText>
        </w:r>
        <w:r w:rsidR="00B60AB2">
          <w:rPr>
            <w:noProof/>
            <w:webHidden/>
          </w:rPr>
        </w:r>
        <w:r w:rsidR="00B60AB2">
          <w:rPr>
            <w:noProof/>
            <w:webHidden/>
          </w:rPr>
          <w:fldChar w:fldCharType="separate"/>
        </w:r>
        <w:r w:rsidR="00731F0C">
          <w:rPr>
            <w:noProof/>
            <w:webHidden/>
          </w:rPr>
          <w:t>32</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48" w:history="1">
        <w:r w:rsidR="00B60AB2" w:rsidRPr="00171796">
          <w:rPr>
            <w:rStyle w:val="ac"/>
            <w:rFonts w:asciiTheme="minorEastAsia" w:hAnsiTheme="minorEastAsia"/>
            <w:noProof/>
          </w:rPr>
          <w:t>表2.9：2017-2018学年第二学期各类持续预警学生预警类别相关性比较</w:t>
        </w:r>
        <w:r w:rsidR="00B60AB2">
          <w:rPr>
            <w:noProof/>
            <w:webHidden/>
          </w:rPr>
          <w:tab/>
        </w:r>
        <w:r w:rsidR="00B60AB2">
          <w:rPr>
            <w:noProof/>
            <w:webHidden/>
          </w:rPr>
          <w:fldChar w:fldCharType="begin"/>
        </w:r>
        <w:r w:rsidR="00B60AB2">
          <w:rPr>
            <w:noProof/>
            <w:webHidden/>
          </w:rPr>
          <w:instrText xml:space="preserve"> PAGEREF _Toc529801948 \h </w:instrText>
        </w:r>
        <w:r w:rsidR="00B60AB2">
          <w:rPr>
            <w:noProof/>
            <w:webHidden/>
          </w:rPr>
        </w:r>
        <w:r w:rsidR="00B60AB2">
          <w:rPr>
            <w:noProof/>
            <w:webHidden/>
          </w:rPr>
          <w:fldChar w:fldCharType="separate"/>
        </w:r>
        <w:r w:rsidR="00731F0C">
          <w:rPr>
            <w:noProof/>
            <w:webHidden/>
          </w:rPr>
          <w:t>33</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noProof/>
        </w:rPr>
      </w:pPr>
      <w:hyperlink w:anchor="_Toc529801949" w:history="1">
        <w:r w:rsidR="00B60AB2" w:rsidRPr="00171796">
          <w:rPr>
            <w:rStyle w:val="ac"/>
            <w:rFonts w:asciiTheme="minorEastAsia" w:hAnsiTheme="minorEastAsia"/>
            <w:noProof/>
          </w:rPr>
          <w:t>表2.10：2017-2018学年第二学期各类持续预警学生预警类别t检验显著性比较</w:t>
        </w:r>
        <w:r w:rsidR="00B60AB2">
          <w:rPr>
            <w:noProof/>
            <w:webHidden/>
          </w:rPr>
          <w:tab/>
        </w:r>
        <w:r w:rsidR="00B60AB2">
          <w:rPr>
            <w:noProof/>
            <w:webHidden/>
          </w:rPr>
          <w:fldChar w:fldCharType="begin"/>
        </w:r>
        <w:r w:rsidR="00B60AB2">
          <w:rPr>
            <w:noProof/>
            <w:webHidden/>
          </w:rPr>
          <w:instrText xml:space="preserve"> PAGEREF _Toc529801949 \h </w:instrText>
        </w:r>
        <w:r w:rsidR="00B60AB2">
          <w:rPr>
            <w:noProof/>
            <w:webHidden/>
          </w:rPr>
        </w:r>
        <w:r w:rsidR="00B60AB2">
          <w:rPr>
            <w:noProof/>
            <w:webHidden/>
          </w:rPr>
          <w:fldChar w:fldCharType="separate"/>
        </w:r>
        <w:r w:rsidR="00731F0C">
          <w:rPr>
            <w:noProof/>
            <w:webHidden/>
          </w:rPr>
          <w:t>34</w:t>
        </w:r>
        <w:r w:rsidR="00B60AB2">
          <w:rPr>
            <w:noProof/>
            <w:webHidden/>
          </w:rPr>
          <w:fldChar w:fldCharType="end"/>
        </w:r>
      </w:hyperlink>
      <w:r w:rsidR="006A316F" w:rsidRPr="009D68F8">
        <w:rPr>
          <w:rFonts w:ascii="宋体" w:hAnsi="宋体"/>
          <w:b/>
          <w:bCs/>
          <w:color w:val="000000" w:themeColor="text1"/>
          <w:szCs w:val="21"/>
        </w:rPr>
        <w:fldChar w:fldCharType="end"/>
      </w:r>
      <w:r w:rsidR="006A316F" w:rsidRPr="009D68F8">
        <w:rPr>
          <w:rFonts w:ascii="宋体" w:hAnsi="宋体"/>
          <w:b/>
          <w:bCs/>
          <w:color w:val="000000" w:themeColor="text1"/>
          <w:szCs w:val="21"/>
        </w:rPr>
        <w:fldChar w:fldCharType="begin"/>
      </w:r>
      <w:r w:rsidR="006A316F" w:rsidRPr="009D68F8">
        <w:rPr>
          <w:rFonts w:ascii="宋体" w:hAnsi="宋体"/>
          <w:b/>
          <w:bCs/>
          <w:color w:val="000000" w:themeColor="text1"/>
          <w:szCs w:val="21"/>
        </w:rPr>
        <w:instrText xml:space="preserve"> TOC \h \z \c "图2. " </w:instrText>
      </w:r>
      <w:r w:rsidR="006A316F" w:rsidRPr="009D68F8">
        <w:rPr>
          <w:rFonts w:ascii="宋体" w:hAnsi="宋体"/>
          <w:b/>
          <w:bCs/>
          <w:color w:val="000000" w:themeColor="text1"/>
          <w:szCs w:val="21"/>
        </w:rPr>
        <w:fldChar w:fldCharType="separate"/>
      </w:r>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64" w:history="1">
        <w:r w:rsidR="00B60AB2" w:rsidRPr="00D31430">
          <w:rPr>
            <w:rStyle w:val="ac"/>
            <w:rFonts w:asciiTheme="minorEastAsia" w:hAnsiTheme="minorEastAsia"/>
            <w:noProof/>
          </w:rPr>
          <w:t>图2.1：各期全校学业预警人数、百分比分布</w:t>
        </w:r>
        <w:r w:rsidR="00B60AB2">
          <w:rPr>
            <w:noProof/>
            <w:webHidden/>
          </w:rPr>
          <w:tab/>
        </w:r>
        <w:r w:rsidR="00B60AB2">
          <w:rPr>
            <w:noProof/>
            <w:webHidden/>
          </w:rPr>
          <w:fldChar w:fldCharType="begin"/>
        </w:r>
        <w:r w:rsidR="00B60AB2">
          <w:rPr>
            <w:noProof/>
            <w:webHidden/>
          </w:rPr>
          <w:instrText xml:space="preserve"> PAGEREF _Toc529801964 \h </w:instrText>
        </w:r>
        <w:r w:rsidR="00B60AB2">
          <w:rPr>
            <w:noProof/>
            <w:webHidden/>
          </w:rPr>
        </w:r>
        <w:r w:rsidR="00B60AB2">
          <w:rPr>
            <w:noProof/>
            <w:webHidden/>
          </w:rPr>
          <w:fldChar w:fldCharType="separate"/>
        </w:r>
        <w:r w:rsidR="00731F0C">
          <w:rPr>
            <w:noProof/>
            <w:webHidden/>
          </w:rPr>
          <w:t>21</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65" w:history="1">
        <w:r w:rsidR="00B60AB2" w:rsidRPr="00D31430">
          <w:rPr>
            <w:rStyle w:val="ac"/>
            <w:rFonts w:asciiTheme="minorEastAsia" w:hAnsiTheme="minorEastAsia"/>
            <w:noProof/>
          </w:rPr>
          <w:t>图2.2：各期全校（预警）学生不及格课程门次、预警人均不及格门次分布</w:t>
        </w:r>
        <w:r w:rsidR="00B60AB2">
          <w:rPr>
            <w:noProof/>
            <w:webHidden/>
          </w:rPr>
          <w:tab/>
        </w:r>
        <w:r w:rsidR="00B60AB2">
          <w:rPr>
            <w:noProof/>
            <w:webHidden/>
          </w:rPr>
          <w:fldChar w:fldCharType="begin"/>
        </w:r>
        <w:r w:rsidR="00B60AB2">
          <w:rPr>
            <w:noProof/>
            <w:webHidden/>
          </w:rPr>
          <w:instrText xml:space="preserve"> PAGEREF _Toc529801965 \h </w:instrText>
        </w:r>
        <w:r w:rsidR="00B60AB2">
          <w:rPr>
            <w:noProof/>
            <w:webHidden/>
          </w:rPr>
        </w:r>
        <w:r w:rsidR="00B60AB2">
          <w:rPr>
            <w:noProof/>
            <w:webHidden/>
          </w:rPr>
          <w:fldChar w:fldCharType="separate"/>
        </w:r>
        <w:r w:rsidR="00731F0C">
          <w:rPr>
            <w:noProof/>
            <w:webHidden/>
          </w:rPr>
          <w:t>22</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66" w:history="1">
        <w:r w:rsidR="00B60AB2" w:rsidRPr="00D31430">
          <w:rPr>
            <w:rStyle w:val="ac"/>
            <w:rFonts w:asciiTheme="minorEastAsia" w:hAnsiTheme="minorEastAsia"/>
            <w:noProof/>
          </w:rPr>
          <w:t>图2.3：各期全校（预警）学生男女比例分布</w:t>
        </w:r>
        <w:r w:rsidR="00B60AB2">
          <w:rPr>
            <w:noProof/>
            <w:webHidden/>
          </w:rPr>
          <w:tab/>
        </w:r>
        <w:r w:rsidR="00B60AB2">
          <w:rPr>
            <w:noProof/>
            <w:webHidden/>
          </w:rPr>
          <w:fldChar w:fldCharType="begin"/>
        </w:r>
        <w:r w:rsidR="00B60AB2">
          <w:rPr>
            <w:noProof/>
            <w:webHidden/>
          </w:rPr>
          <w:instrText xml:space="preserve"> PAGEREF _Toc529801966 \h </w:instrText>
        </w:r>
        <w:r w:rsidR="00B60AB2">
          <w:rPr>
            <w:noProof/>
            <w:webHidden/>
          </w:rPr>
        </w:r>
        <w:r w:rsidR="00B60AB2">
          <w:rPr>
            <w:noProof/>
            <w:webHidden/>
          </w:rPr>
          <w:fldChar w:fldCharType="separate"/>
        </w:r>
        <w:r w:rsidR="00731F0C">
          <w:rPr>
            <w:noProof/>
            <w:webHidden/>
          </w:rPr>
          <w:t>22</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67" w:history="1">
        <w:r w:rsidR="00B60AB2" w:rsidRPr="00D31430">
          <w:rPr>
            <w:rStyle w:val="ac"/>
            <w:rFonts w:asciiTheme="minorEastAsia" w:hAnsiTheme="minorEastAsia"/>
            <w:noProof/>
          </w:rPr>
          <w:t>图2.4：A类学院各学期预警学生百分比对比</w:t>
        </w:r>
        <w:r w:rsidR="00B60AB2">
          <w:rPr>
            <w:noProof/>
            <w:webHidden/>
          </w:rPr>
          <w:tab/>
        </w:r>
        <w:r w:rsidR="00B60AB2">
          <w:rPr>
            <w:noProof/>
            <w:webHidden/>
          </w:rPr>
          <w:fldChar w:fldCharType="begin"/>
        </w:r>
        <w:r w:rsidR="00B60AB2">
          <w:rPr>
            <w:noProof/>
            <w:webHidden/>
          </w:rPr>
          <w:instrText xml:space="preserve"> PAGEREF _Toc529801967 \h </w:instrText>
        </w:r>
        <w:r w:rsidR="00B60AB2">
          <w:rPr>
            <w:noProof/>
            <w:webHidden/>
          </w:rPr>
        </w:r>
        <w:r w:rsidR="00B60AB2">
          <w:rPr>
            <w:noProof/>
            <w:webHidden/>
          </w:rPr>
          <w:fldChar w:fldCharType="separate"/>
        </w:r>
        <w:r w:rsidR="00731F0C">
          <w:rPr>
            <w:noProof/>
            <w:webHidden/>
          </w:rPr>
          <w:t>23</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68" w:history="1">
        <w:r w:rsidR="00B60AB2" w:rsidRPr="00D31430">
          <w:rPr>
            <w:rStyle w:val="ac"/>
            <w:rFonts w:asciiTheme="minorEastAsia" w:hAnsiTheme="minorEastAsia"/>
            <w:noProof/>
          </w:rPr>
          <w:t>图2.5：B类学院各学期预警学生百分比对比</w:t>
        </w:r>
        <w:r w:rsidR="00B60AB2">
          <w:rPr>
            <w:noProof/>
            <w:webHidden/>
          </w:rPr>
          <w:tab/>
        </w:r>
        <w:r w:rsidR="00B60AB2">
          <w:rPr>
            <w:noProof/>
            <w:webHidden/>
          </w:rPr>
          <w:fldChar w:fldCharType="begin"/>
        </w:r>
        <w:r w:rsidR="00B60AB2">
          <w:rPr>
            <w:noProof/>
            <w:webHidden/>
          </w:rPr>
          <w:instrText xml:space="preserve"> PAGEREF _Toc529801968 \h </w:instrText>
        </w:r>
        <w:r w:rsidR="00B60AB2">
          <w:rPr>
            <w:noProof/>
            <w:webHidden/>
          </w:rPr>
        </w:r>
        <w:r w:rsidR="00B60AB2">
          <w:rPr>
            <w:noProof/>
            <w:webHidden/>
          </w:rPr>
          <w:fldChar w:fldCharType="separate"/>
        </w:r>
        <w:r w:rsidR="00731F0C">
          <w:rPr>
            <w:noProof/>
            <w:webHidden/>
          </w:rPr>
          <w:t>23</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69" w:history="1">
        <w:r w:rsidR="00B60AB2" w:rsidRPr="00D31430">
          <w:rPr>
            <w:rStyle w:val="ac"/>
            <w:rFonts w:asciiTheme="minorEastAsia" w:hAnsiTheme="minorEastAsia"/>
            <w:noProof/>
          </w:rPr>
          <w:t>图2.6：C类学院各学期预警学生百分比对比</w:t>
        </w:r>
        <w:r w:rsidR="00B60AB2">
          <w:rPr>
            <w:noProof/>
            <w:webHidden/>
          </w:rPr>
          <w:tab/>
        </w:r>
        <w:r w:rsidR="00B60AB2">
          <w:rPr>
            <w:noProof/>
            <w:webHidden/>
          </w:rPr>
          <w:fldChar w:fldCharType="begin"/>
        </w:r>
        <w:r w:rsidR="00B60AB2">
          <w:rPr>
            <w:noProof/>
            <w:webHidden/>
          </w:rPr>
          <w:instrText xml:space="preserve"> PAGEREF _Toc529801969 \h </w:instrText>
        </w:r>
        <w:r w:rsidR="00B60AB2">
          <w:rPr>
            <w:noProof/>
            <w:webHidden/>
          </w:rPr>
        </w:r>
        <w:r w:rsidR="00B60AB2">
          <w:rPr>
            <w:noProof/>
            <w:webHidden/>
          </w:rPr>
          <w:fldChar w:fldCharType="separate"/>
        </w:r>
        <w:r w:rsidR="00731F0C">
          <w:rPr>
            <w:noProof/>
            <w:webHidden/>
          </w:rPr>
          <w:t>24</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0" w:history="1">
        <w:r w:rsidR="00B60AB2" w:rsidRPr="00D31430">
          <w:rPr>
            <w:rStyle w:val="ac"/>
            <w:rFonts w:asciiTheme="minorEastAsia" w:hAnsiTheme="minorEastAsia"/>
            <w:noProof/>
          </w:rPr>
          <w:t>图2.7：D类学院各学期预警学生百分比对比</w:t>
        </w:r>
        <w:r w:rsidR="00B60AB2">
          <w:rPr>
            <w:noProof/>
            <w:webHidden/>
          </w:rPr>
          <w:tab/>
        </w:r>
        <w:r w:rsidR="00B60AB2">
          <w:rPr>
            <w:noProof/>
            <w:webHidden/>
          </w:rPr>
          <w:fldChar w:fldCharType="begin"/>
        </w:r>
        <w:r w:rsidR="00B60AB2">
          <w:rPr>
            <w:noProof/>
            <w:webHidden/>
          </w:rPr>
          <w:instrText xml:space="preserve"> PAGEREF _Toc529801970 \h </w:instrText>
        </w:r>
        <w:r w:rsidR="00B60AB2">
          <w:rPr>
            <w:noProof/>
            <w:webHidden/>
          </w:rPr>
        </w:r>
        <w:r w:rsidR="00B60AB2">
          <w:rPr>
            <w:noProof/>
            <w:webHidden/>
          </w:rPr>
          <w:fldChar w:fldCharType="separate"/>
        </w:r>
        <w:r w:rsidR="00731F0C">
          <w:rPr>
            <w:noProof/>
            <w:webHidden/>
          </w:rPr>
          <w:t>24</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1" w:history="1">
        <w:r w:rsidR="00B60AB2" w:rsidRPr="00D31430">
          <w:rPr>
            <w:rStyle w:val="ac"/>
            <w:rFonts w:asciiTheme="minorEastAsia" w:hAnsiTheme="minorEastAsia"/>
            <w:noProof/>
          </w:rPr>
          <w:t>图2.8：E类学院各学期预警学生百分比对比</w:t>
        </w:r>
        <w:r w:rsidR="00B60AB2">
          <w:rPr>
            <w:noProof/>
            <w:webHidden/>
          </w:rPr>
          <w:tab/>
        </w:r>
        <w:r w:rsidR="00B60AB2">
          <w:rPr>
            <w:noProof/>
            <w:webHidden/>
          </w:rPr>
          <w:fldChar w:fldCharType="begin"/>
        </w:r>
        <w:r w:rsidR="00B60AB2">
          <w:rPr>
            <w:noProof/>
            <w:webHidden/>
          </w:rPr>
          <w:instrText xml:space="preserve"> PAGEREF _Toc529801971 \h </w:instrText>
        </w:r>
        <w:r w:rsidR="00B60AB2">
          <w:rPr>
            <w:noProof/>
            <w:webHidden/>
          </w:rPr>
        </w:r>
        <w:r w:rsidR="00B60AB2">
          <w:rPr>
            <w:noProof/>
            <w:webHidden/>
          </w:rPr>
          <w:fldChar w:fldCharType="separate"/>
        </w:r>
        <w:r w:rsidR="00731F0C">
          <w:rPr>
            <w:noProof/>
            <w:webHidden/>
          </w:rPr>
          <w:t>25</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2" w:history="1">
        <w:r w:rsidR="00B60AB2" w:rsidRPr="00D31430">
          <w:rPr>
            <w:rStyle w:val="ac"/>
            <w:rFonts w:asciiTheme="minorEastAsia" w:hAnsiTheme="minorEastAsia"/>
            <w:noProof/>
          </w:rPr>
          <w:t>图2.9：F类学院各学期预警学生百分比对比</w:t>
        </w:r>
        <w:r w:rsidR="00B60AB2">
          <w:rPr>
            <w:noProof/>
            <w:webHidden/>
          </w:rPr>
          <w:tab/>
        </w:r>
        <w:r w:rsidR="00B60AB2">
          <w:rPr>
            <w:noProof/>
            <w:webHidden/>
          </w:rPr>
          <w:fldChar w:fldCharType="begin"/>
        </w:r>
        <w:r w:rsidR="00B60AB2">
          <w:rPr>
            <w:noProof/>
            <w:webHidden/>
          </w:rPr>
          <w:instrText xml:space="preserve"> PAGEREF _Toc529801972 \h </w:instrText>
        </w:r>
        <w:r w:rsidR="00B60AB2">
          <w:rPr>
            <w:noProof/>
            <w:webHidden/>
          </w:rPr>
        </w:r>
        <w:r w:rsidR="00B60AB2">
          <w:rPr>
            <w:noProof/>
            <w:webHidden/>
          </w:rPr>
          <w:fldChar w:fldCharType="separate"/>
        </w:r>
        <w:r w:rsidR="00731F0C">
          <w:rPr>
            <w:noProof/>
            <w:webHidden/>
          </w:rPr>
          <w:t>25</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3" w:history="1">
        <w:r w:rsidR="00B60AB2" w:rsidRPr="00D31430">
          <w:rPr>
            <w:rStyle w:val="ac"/>
            <w:rFonts w:asciiTheme="minorEastAsia" w:hAnsiTheme="minorEastAsia"/>
            <w:noProof/>
          </w:rPr>
          <w:t>图2.10：各学期预警学生年级组成分布（预警学生）</w:t>
        </w:r>
        <w:r w:rsidR="00B60AB2">
          <w:rPr>
            <w:noProof/>
            <w:webHidden/>
          </w:rPr>
          <w:tab/>
        </w:r>
        <w:r w:rsidR="00B60AB2">
          <w:rPr>
            <w:noProof/>
            <w:webHidden/>
          </w:rPr>
          <w:fldChar w:fldCharType="begin"/>
        </w:r>
        <w:r w:rsidR="00B60AB2">
          <w:rPr>
            <w:noProof/>
            <w:webHidden/>
          </w:rPr>
          <w:instrText xml:space="preserve"> PAGEREF _Toc529801973 \h </w:instrText>
        </w:r>
        <w:r w:rsidR="00B60AB2">
          <w:rPr>
            <w:noProof/>
            <w:webHidden/>
          </w:rPr>
        </w:r>
        <w:r w:rsidR="00B60AB2">
          <w:rPr>
            <w:noProof/>
            <w:webHidden/>
          </w:rPr>
          <w:fldChar w:fldCharType="separate"/>
        </w:r>
        <w:r w:rsidR="00731F0C">
          <w:rPr>
            <w:noProof/>
            <w:webHidden/>
          </w:rPr>
          <w:t>26</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4" w:history="1">
        <w:r w:rsidR="00B60AB2" w:rsidRPr="00D31430">
          <w:rPr>
            <w:rStyle w:val="ac"/>
            <w:rFonts w:asciiTheme="minorEastAsia" w:hAnsiTheme="minorEastAsia"/>
            <w:noProof/>
          </w:rPr>
          <w:t>图2.11：各学期预警学生年级组成分布（全校学生）</w:t>
        </w:r>
        <w:r w:rsidR="00B60AB2">
          <w:rPr>
            <w:noProof/>
            <w:webHidden/>
          </w:rPr>
          <w:tab/>
        </w:r>
        <w:r w:rsidR="00B60AB2">
          <w:rPr>
            <w:noProof/>
            <w:webHidden/>
          </w:rPr>
          <w:fldChar w:fldCharType="begin"/>
        </w:r>
        <w:r w:rsidR="00B60AB2">
          <w:rPr>
            <w:noProof/>
            <w:webHidden/>
          </w:rPr>
          <w:instrText xml:space="preserve"> PAGEREF _Toc529801974 \h </w:instrText>
        </w:r>
        <w:r w:rsidR="00B60AB2">
          <w:rPr>
            <w:noProof/>
            <w:webHidden/>
          </w:rPr>
        </w:r>
        <w:r w:rsidR="00B60AB2">
          <w:rPr>
            <w:noProof/>
            <w:webHidden/>
          </w:rPr>
          <w:fldChar w:fldCharType="separate"/>
        </w:r>
        <w:r w:rsidR="00731F0C">
          <w:rPr>
            <w:noProof/>
            <w:webHidden/>
          </w:rPr>
          <w:t>26</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5" w:history="1">
        <w:r w:rsidR="00B60AB2" w:rsidRPr="00D31430">
          <w:rPr>
            <w:rStyle w:val="ac"/>
            <w:rFonts w:asciiTheme="minorEastAsia" w:hAnsiTheme="minorEastAsia"/>
            <w:noProof/>
          </w:rPr>
          <w:t>图2.12：同期预警学生的挂科门数对比</w:t>
        </w:r>
        <w:r w:rsidR="00B60AB2">
          <w:rPr>
            <w:noProof/>
            <w:webHidden/>
          </w:rPr>
          <w:tab/>
        </w:r>
        <w:r w:rsidR="00B60AB2">
          <w:rPr>
            <w:noProof/>
            <w:webHidden/>
          </w:rPr>
          <w:fldChar w:fldCharType="begin"/>
        </w:r>
        <w:r w:rsidR="00B60AB2">
          <w:rPr>
            <w:noProof/>
            <w:webHidden/>
          </w:rPr>
          <w:instrText xml:space="preserve"> PAGEREF _Toc529801975 \h </w:instrText>
        </w:r>
        <w:r w:rsidR="00B60AB2">
          <w:rPr>
            <w:noProof/>
            <w:webHidden/>
          </w:rPr>
        </w:r>
        <w:r w:rsidR="00B60AB2">
          <w:rPr>
            <w:noProof/>
            <w:webHidden/>
          </w:rPr>
          <w:fldChar w:fldCharType="separate"/>
        </w:r>
        <w:r w:rsidR="00731F0C">
          <w:rPr>
            <w:noProof/>
            <w:webHidden/>
          </w:rPr>
          <w:t>27</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6" w:history="1">
        <w:r w:rsidR="00B60AB2" w:rsidRPr="00D31430">
          <w:rPr>
            <w:rStyle w:val="ac"/>
            <w:rFonts w:asciiTheme="minorEastAsia" w:hAnsiTheme="minorEastAsia"/>
            <w:noProof/>
          </w:rPr>
          <w:t>图2.13：同期预警学生的预警类别对比</w:t>
        </w:r>
        <w:r w:rsidR="00B60AB2">
          <w:rPr>
            <w:noProof/>
            <w:webHidden/>
          </w:rPr>
          <w:tab/>
        </w:r>
        <w:r w:rsidR="00B60AB2">
          <w:rPr>
            <w:noProof/>
            <w:webHidden/>
          </w:rPr>
          <w:fldChar w:fldCharType="begin"/>
        </w:r>
        <w:r w:rsidR="00B60AB2">
          <w:rPr>
            <w:noProof/>
            <w:webHidden/>
          </w:rPr>
          <w:instrText xml:space="preserve"> PAGEREF _Toc529801976 \h </w:instrText>
        </w:r>
        <w:r w:rsidR="00B60AB2">
          <w:rPr>
            <w:noProof/>
            <w:webHidden/>
          </w:rPr>
        </w:r>
        <w:r w:rsidR="00B60AB2">
          <w:rPr>
            <w:noProof/>
            <w:webHidden/>
          </w:rPr>
          <w:fldChar w:fldCharType="separate"/>
        </w:r>
        <w:r w:rsidR="00731F0C">
          <w:rPr>
            <w:noProof/>
            <w:webHidden/>
          </w:rPr>
          <w:t>27</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7" w:history="1">
        <w:r w:rsidR="00B60AB2" w:rsidRPr="00D31430">
          <w:rPr>
            <w:rStyle w:val="ac"/>
            <w:rFonts w:asciiTheme="minorEastAsia" w:hAnsiTheme="minorEastAsia"/>
            <w:noProof/>
          </w:rPr>
          <w:t>图2.14：同期预警学生的预警类别对比</w:t>
        </w:r>
        <w:r w:rsidR="00B60AB2">
          <w:rPr>
            <w:noProof/>
            <w:webHidden/>
          </w:rPr>
          <w:tab/>
        </w:r>
        <w:r w:rsidR="00B60AB2">
          <w:rPr>
            <w:noProof/>
            <w:webHidden/>
          </w:rPr>
          <w:fldChar w:fldCharType="begin"/>
        </w:r>
        <w:r w:rsidR="00B60AB2">
          <w:rPr>
            <w:noProof/>
            <w:webHidden/>
          </w:rPr>
          <w:instrText xml:space="preserve"> PAGEREF _Toc529801977 \h </w:instrText>
        </w:r>
        <w:r w:rsidR="00B60AB2">
          <w:rPr>
            <w:noProof/>
            <w:webHidden/>
          </w:rPr>
        </w:r>
        <w:r w:rsidR="00B60AB2">
          <w:rPr>
            <w:noProof/>
            <w:webHidden/>
          </w:rPr>
          <w:fldChar w:fldCharType="separate"/>
        </w:r>
        <w:r w:rsidR="00731F0C">
          <w:rPr>
            <w:noProof/>
            <w:webHidden/>
          </w:rPr>
          <w:t>28</w:t>
        </w:r>
        <w:r w:rsidR="00B60AB2">
          <w:rPr>
            <w:noProof/>
            <w:webHidden/>
          </w:rPr>
          <w:fldChar w:fldCharType="end"/>
        </w:r>
      </w:hyperlink>
    </w:p>
    <w:p w:rsidR="00B60AB2" w:rsidRDefault="00AF46E8" w:rsidP="00B60AB2">
      <w:pPr>
        <w:pStyle w:val="ad"/>
        <w:tabs>
          <w:tab w:val="right" w:leader="dot" w:pos="8296"/>
        </w:tabs>
        <w:spacing w:line="360" w:lineRule="auto"/>
        <w:ind w:left="840" w:hanging="420"/>
        <w:rPr>
          <w:rFonts w:asciiTheme="minorHAnsi" w:eastAsiaTheme="minorEastAsia" w:hAnsiTheme="minorHAnsi" w:cstheme="minorBidi"/>
          <w:noProof/>
        </w:rPr>
      </w:pPr>
      <w:hyperlink w:anchor="_Toc529801978" w:history="1">
        <w:r w:rsidR="00B60AB2" w:rsidRPr="00D31430">
          <w:rPr>
            <w:rStyle w:val="ac"/>
            <w:rFonts w:asciiTheme="minorEastAsia" w:hAnsiTheme="minorEastAsia"/>
            <w:noProof/>
          </w:rPr>
          <w:t>图2.15：2017-2018学年第二学期各类持续预警学生年级对比</w:t>
        </w:r>
        <w:r w:rsidR="00B60AB2">
          <w:rPr>
            <w:noProof/>
            <w:webHidden/>
          </w:rPr>
          <w:tab/>
        </w:r>
        <w:r w:rsidR="00B60AB2">
          <w:rPr>
            <w:noProof/>
            <w:webHidden/>
          </w:rPr>
          <w:fldChar w:fldCharType="begin"/>
        </w:r>
        <w:r w:rsidR="00B60AB2">
          <w:rPr>
            <w:noProof/>
            <w:webHidden/>
          </w:rPr>
          <w:instrText xml:space="preserve"> PAGEREF _Toc529801978 \h </w:instrText>
        </w:r>
        <w:r w:rsidR="00B60AB2">
          <w:rPr>
            <w:noProof/>
            <w:webHidden/>
          </w:rPr>
        </w:r>
        <w:r w:rsidR="00B60AB2">
          <w:rPr>
            <w:noProof/>
            <w:webHidden/>
          </w:rPr>
          <w:fldChar w:fldCharType="separate"/>
        </w:r>
        <w:r w:rsidR="00731F0C">
          <w:rPr>
            <w:noProof/>
            <w:webHidden/>
          </w:rPr>
          <w:t>35</w:t>
        </w:r>
        <w:r w:rsidR="00B60AB2">
          <w:rPr>
            <w:noProof/>
            <w:webHidden/>
          </w:rPr>
          <w:fldChar w:fldCharType="end"/>
        </w:r>
      </w:hyperlink>
    </w:p>
    <w:p w:rsidR="00B60AB2" w:rsidRDefault="006A316F" w:rsidP="00B60AB2">
      <w:pPr>
        <w:widowControl/>
        <w:tabs>
          <w:tab w:val="left" w:pos="1134"/>
        </w:tabs>
        <w:spacing w:line="360" w:lineRule="auto"/>
        <w:jc w:val="left"/>
        <w:rPr>
          <w:noProof/>
        </w:rPr>
      </w:pPr>
      <w:r w:rsidRPr="009D68F8">
        <w:rPr>
          <w:rFonts w:ascii="宋体" w:hAnsi="宋体"/>
          <w:b/>
          <w:bCs/>
          <w:color w:val="000000" w:themeColor="text1"/>
          <w:szCs w:val="21"/>
        </w:rPr>
        <w:fldChar w:fldCharType="end"/>
      </w:r>
      <w:r w:rsidR="00AD0A4A" w:rsidRPr="00AE6246">
        <w:rPr>
          <w:rFonts w:asciiTheme="minorEastAsia" w:eastAsiaTheme="minorEastAsia" w:hAnsiTheme="minorEastAsia"/>
          <w:b/>
          <w:bCs/>
          <w:color w:val="000000" w:themeColor="text1"/>
          <w:szCs w:val="21"/>
        </w:rPr>
        <w:t xml:space="preserve">第三章  </w:t>
      </w:r>
      <w:r w:rsidR="0002648E">
        <w:rPr>
          <w:rFonts w:asciiTheme="minorEastAsia" w:eastAsiaTheme="minorEastAsia" w:hAnsiTheme="minorEastAsia"/>
          <w:b/>
          <w:bCs/>
          <w:color w:val="000000" w:themeColor="text1"/>
          <w:szCs w:val="21"/>
        </w:rPr>
        <w:t>2017-2018学年第二学期</w:t>
      </w:r>
      <w:r w:rsidR="00AD0A4A" w:rsidRPr="00AE6246">
        <w:rPr>
          <w:rFonts w:asciiTheme="minorEastAsia" w:eastAsiaTheme="minorEastAsia" w:hAnsiTheme="minorEastAsia"/>
          <w:b/>
          <w:bCs/>
          <w:color w:val="000000" w:themeColor="text1"/>
          <w:szCs w:val="21"/>
        </w:rPr>
        <w:t>学业辅导课程情况</w:t>
      </w:r>
      <w:r w:rsidRPr="009D68F8">
        <w:rPr>
          <w:rFonts w:asciiTheme="minorEastAsia" w:eastAsiaTheme="minorEastAsia" w:hAnsiTheme="minorEastAsia"/>
          <w:b/>
          <w:bCs/>
          <w:color w:val="000000" w:themeColor="text1"/>
          <w:szCs w:val="21"/>
        </w:rPr>
        <w:fldChar w:fldCharType="begin"/>
      </w:r>
      <w:r w:rsidRPr="00AE6246">
        <w:rPr>
          <w:rFonts w:asciiTheme="minorEastAsia" w:eastAsiaTheme="minorEastAsia" w:hAnsiTheme="minorEastAsia"/>
          <w:b/>
          <w:bCs/>
          <w:color w:val="000000" w:themeColor="text1"/>
          <w:szCs w:val="21"/>
        </w:rPr>
        <w:instrText xml:space="preserve"> TOC \h \z \c "表3. " </w:instrText>
      </w:r>
      <w:r w:rsidRPr="009D68F8">
        <w:rPr>
          <w:rFonts w:asciiTheme="minorEastAsia" w:eastAsiaTheme="minorEastAsia" w:hAnsiTheme="minorEastAsia"/>
          <w:b/>
          <w:bCs/>
          <w:color w:val="000000" w:themeColor="text1"/>
          <w:szCs w:val="21"/>
        </w:rPr>
        <w:fldChar w:fldCharType="separate"/>
      </w:r>
    </w:p>
    <w:p w:rsidR="00B60AB2" w:rsidRDefault="00AF46E8" w:rsidP="00B60AB2">
      <w:pPr>
        <w:pStyle w:val="ad"/>
        <w:tabs>
          <w:tab w:val="right" w:pos="8296"/>
        </w:tabs>
        <w:spacing w:line="360" w:lineRule="auto"/>
        <w:ind w:left="840" w:hanging="420"/>
        <w:rPr>
          <w:rFonts w:asciiTheme="minorHAnsi" w:eastAsiaTheme="minorEastAsia" w:hAnsiTheme="minorHAnsi" w:cstheme="minorBidi"/>
          <w:noProof/>
        </w:rPr>
      </w:pPr>
      <w:hyperlink w:anchor="_Toc529801995" w:history="1">
        <w:r w:rsidR="00B60AB2" w:rsidRPr="00CC1D5A">
          <w:rPr>
            <w:rStyle w:val="ac"/>
            <w:rFonts w:asciiTheme="minorEastAsia" w:hAnsiTheme="minorEastAsia"/>
            <w:noProof/>
          </w:rPr>
          <w:t>表3.1：各学院公共课程辅导报名情况</w:t>
        </w:r>
        <w:r w:rsidR="00B60AB2">
          <w:rPr>
            <w:noProof/>
            <w:webHidden/>
          </w:rPr>
          <w:tab/>
        </w:r>
        <w:r w:rsidR="00B60AB2">
          <w:rPr>
            <w:noProof/>
            <w:webHidden/>
          </w:rPr>
          <w:fldChar w:fldCharType="begin"/>
        </w:r>
        <w:r w:rsidR="00B60AB2">
          <w:rPr>
            <w:noProof/>
            <w:webHidden/>
          </w:rPr>
          <w:instrText xml:space="preserve"> PAGEREF _Toc529801995 \h </w:instrText>
        </w:r>
        <w:r w:rsidR="00B60AB2">
          <w:rPr>
            <w:noProof/>
            <w:webHidden/>
          </w:rPr>
        </w:r>
        <w:r w:rsidR="00B60AB2">
          <w:rPr>
            <w:noProof/>
            <w:webHidden/>
          </w:rPr>
          <w:fldChar w:fldCharType="separate"/>
        </w:r>
        <w:r w:rsidR="00731F0C">
          <w:rPr>
            <w:noProof/>
            <w:webHidden/>
          </w:rPr>
          <w:t>36</w:t>
        </w:r>
        <w:r w:rsidR="00B60AB2">
          <w:rPr>
            <w:noProof/>
            <w:webHidden/>
          </w:rPr>
          <w:fldChar w:fldCharType="end"/>
        </w:r>
      </w:hyperlink>
    </w:p>
    <w:p w:rsidR="00B60AB2" w:rsidRDefault="00AF46E8" w:rsidP="00B60AB2">
      <w:pPr>
        <w:pStyle w:val="ad"/>
        <w:tabs>
          <w:tab w:val="right" w:pos="8296"/>
        </w:tabs>
        <w:spacing w:line="360" w:lineRule="auto"/>
        <w:ind w:left="840" w:hanging="420"/>
        <w:rPr>
          <w:rFonts w:asciiTheme="minorHAnsi" w:eastAsiaTheme="minorEastAsia" w:hAnsiTheme="minorHAnsi" w:cstheme="minorBidi"/>
          <w:noProof/>
        </w:rPr>
      </w:pPr>
      <w:hyperlink w:anchor="_Toc529801996" w:history="1">
        <w:r w:rsidR="00B60AB2" w:rsidRPr="00CC1D5A">
          <w:rPr>
            <w:rStyle w:val="ac"/>
            <w:rFonts w:asciiTheme="minorEastAsia" w:hAnsiTheme="minorEastAsia"/>
            <w:noProof/>
          </w:rPr>
          <w:t>表3.2：2017-2018学年第二学期公共课程辅导效果（人数）</w:t>
        </w:r>
        <w:r w:rsidR="00B60AB2">
          <w:rPr>
            <w:noProof/>
            <w:webHidden/>
          </w:rPr>
          <w:tab/>
        </w:r>
        <w:r w:rsidR="00B60AB2">
          <w:rPr>
            <w:noProof/>
            <w:webHidden/>
          </w:rPr>
          <w:fldChar w:fldCharType="begin"/>
        </w:r>
        <w:r w:rsidR="00B60AB2">
          <w:rPr>
            <w:noProof/>
            <w:webHidden/>
          </w:rPr>
          <w:instrText xml:space="preserve"> PAGEREF _Toc529801996 \h </w:instrText>
        </w:r>
        <w:r w:rsidR="00B60AB2">
          <w:rPr>
            <w:noProof/>
            <w:webHidden/>
          </w:rPr>
        </w:r>
        <w:r w:rsidR="00B60AB2">
          <w:rPr>
            <w:noProof/>
            <w:webHidden/>
          </w:rPr>
          <w:fldChar w:fldCharType="separate"/>
        </w:r>
        <w:r w:rsidR="00731F0C">
          <w:rPr>
            <w:noProof/>
            <w:webHidden/>
          </w:rPr>
          <w:t>37</w:t>
        </w:r>
        <w:r w:rsidR="00B60AB2">
          <w:rPr>
            <w:noProof/>
            <w:webHidden/>
          </w:rPr>
          <w:fldChar w:fldCharType="end"/>
        </w:r>
      </w:hyperlink>
    </w:p>
    <w:p w:rsidR="00B60AB2" w:rsidRDefault="00AF46E8" w:rsidP="00B60AB2">
      <w:pPr>
        <w:pStyle w:val="ad"/>
        <w:tabs>
          <w:tab w:val="right" w:pos="8296"/>
        </w:tabs>
        <w:spacing w:line="360" w:lineRule="auto"/>
        <w:ind w:left="840" w:hanging="420"/>
        <w:rPr>
          <w:noProof/>
        </w:rPr>
      </w:pPr>
      <w:hyperlink w:anchor="_Toc529801997" w:history="1">
        <w:r w:rsidR="00B60AB2" w:rsidRPr="00CC1D5A">
          <w:rPr>
            <w:rStyle w:val="ac"/>
            <w:rFonts w:asciiTheme="minorEastAsia" w:hAnsiTheme="minorEastAsia"/>
            <w:noProof/>
          </w:rPr>
          <w:t>表3.3：2017-2018学年第二学期各学院专业课程辅导效果</w:t>
        </w:r>
        <w:r w:rsidR="00B60AB2">
          <w:rPr>
            <w:noProof/>
            <w:webHidden/>
          </w:rPr>
          <w:tab/>
        </w:r>
        <w:r w:rsidR="00B60AB2">
          <w:rPr>
            <w:noProof/>
            <w:webHidden/>
          </w:rPr>
          <w:fldChar w:fldCharType="begin"/>
        </w:r>
        <w:r w:rsidR="00B60AB2">
          <w:rPr>
            <w:noProof/>
            <w:webHidden/>
          </w:rPr>
          <w:instrText xml:space="preserve"> PAGEREF _Toc529801997 \h </w:instrText>
        </w:r>
        <w:r w:rsidR="00B60AB2">
          <w:rPr>
            <w:noProof/>
            <w:webHidden/>
          </w:rPr>
        </w:r>
        <w:r w:rsidR="00B60AB2">
          <w:rPr>
            <w:noProof/>
            <w:webHidden/>
          </w:rPr>
          <w:fldChar w:fldCharType="separate"/>
        </w:r>
        <w:r w:rsidR="00731F0C">
          <w:rPr>
            <w:noProof/>
            <w:webHidden/>
          </w:rPr>
          <w:t>38</w:t>
        </w:r>
        <w:r w:rsidR="00B60AB2">
          <w:rPr>
            <w:noProof/>
            <w:webHidden/>
          </w:rPr>
          <w:fldChar w:fldCharType="end"/>
        </w:r>
      </w:hyperlink>
      <w:r w:rsidR="006A316F" w:rsidRPr="009D68F8">
        <w:rPr>
          <w:rFonts w:ascii="宋体" w:hAnsi="宋体"/>
          <w:b/>
          <w:bCs/>
          <w:color w:val="000000" w:themeColor="text1"/>
          <w:szCs w:val="21"/>
        </w:rPr>
        <w:fldChar w:fldCharType="end"/>
      </w:r>
      <w:r w:rsidR="00C000BA">
        <w:rPr>
          <w:rFonts w:ascii="宋体" w:hAnsi="宋体"/>
          <w:b/>
          <w:bCs/>
          <w:color w:val="000000" w:themeColor="text1"/>
          <w:szCs w:val="21"/>
        </w:rPr>
        <w:fldChar w:fldCharType="begin"/>
      </w:r>
      <w:r w:rsidR="00C000BA">
        <w:rPr>
          <w:rFonts w:ascii="宋体" w:hAnsi="宋体"/>
          <w:b/>
          <w:bCs/>
          <w:color w:val="000000" w:themeColor="text1"/>
          <w:szCs w:val="21"/>
        </w:rPr>
        <w:instrText xml:space="preserve"> TOC \h \z \c "图3." </w:instrText>
      </w:r>
      <w:r w:rsidR="00C000BA">
        <w:rPr>
          <w:rFonts w:ascii="宋体" w:hAnsi="宋体"/>
          <w:b/>
          <w:bCs/>
          <w:color w:val="000000" w:themeColor="text1"/>
          <w:szCs w:val="21"/>
        </w:rPr>
        <w:fldChar w:fldCharType="separate"/>
      </w:r>
    </w:p>
    <w:p w:rsidR="00B60AB2" w:rsidRDefault="00AF46E8" w:rsidP="00B60AB2">
      <w:pPr>
        <w:pStyle w:val="ad"/>
        <w:tabs>
          <w:tab w:val="right" w:pos="8296"/>
        </w:tabs>
        <w:spacing w:line="360" w:lineRule="auto"/>
        <w:ind w:left="840" w:hanging="420"/>
        <w:rPr>
          <w:rFonts w:asciiTheme="minorHAnsi" w:eastAsiaTheme="minorEastAsia" w:hAnsiTheme="minorHAnsi" w:cstheme="minorBidi"/>
          <w:noProof/>
        </w:rPr>
      </w:pPr>
      <w:hyperlink w:anchor="_Toc529801999" w:history="1">
        <w:r w:rsidR="00B60AB2" w:rsidRPr="005D55B8">
          <w:rPr>
            <w:rStyle w:val="ac"/>
            <w:rFonts w:ascii="宋体" w:hAnsi="宋体"/>
            <w:noProof/>
          </w:rPr>
          <w:t>图3.1：2017-2018学年第二学期</w:t>
        </w:r>
        <w:r w:rsidR="00B60AB2" w:rsidRPr="005D55B8">
          <w:rPr>
            <w:rStyle w:val="ac"/>
            <w:rFonts w:asciiTheme="minorEastAsia" w:hAnsiTheme="minorEastAsia"/>
            <w:noProof/>
          </w:rPr>
          <w:t>公共课程辅导效果（通过率，下同）</w:t>
        </w:r>
        <w:r w:rsidR="00B60AB2">
          <w:rPr>
            <w:noProof/>
            <w:webHidden/>
          </w:rPr>
          <w:tab/>
        </w:r>
        <w:r w:rsidR="00B60AB2">
          <w:rPr>
            <w:noProof/>
            <w:webHidden/>
          </w:rPr>
          <w:fldChar w:fldCharType="begin"/>
        </w:r>
        <w:r w:rsidR="00B60AB2">
          <w:rPr>
            <w:noProof/>
            <w:webHidden/>
          </w:rPr>
          <w:instrText xml:space="preserve"> PAGEREF _Toc529801999 \h </w:instrText>
        </w:r>
        <w:r w:rsidR="00B60AB2">
          <w:rPr>
            <w:noProof/>
            <w:webHidden/>
          </w:rPr>
        </w:r>
        <w:r w:rsidR="00B60AB2">
          <w:rPr>
            <w:noProof/>
            <w:webHidden/>
          </w:rPr>
          <w:fldChar w:fldCharType="separate"/>
        </w:r>
        <w:r w:rsidR="00731F0C">
          <w:rPr>
            <w:noProof/>
            <w:webHidden/>
          </w:rPr>
          <w:t>37</w:t>
        </w:r>
        <w:r w:rsidR="00B60AB2">
          <w:rPr>
            <w:noProof/>
            <w:webHidden/>
          </w:rPr>
          <w:fldChar w:fldCharType="end"/>
        </w:r>
      </w:hyperlink>
    </w:p>
    <w:p w:rsidR="00B60AB2" w:rsidRDefault="00AF46E8" w:rsidP="00B60AB2">
      <w:pPr>
        <w:pStyle w:val="ad"/>
        <w:tabs>
          <w:tab w:val="right" w:pos="8296"/>
        </w:tabs>
        <w:spacing w:line="360" w:lineRule="auto"/>
        <w:ind w:left="840" w:hanging="420"/>
        <w:rPr>
          <w:rFonts w:asciiTheme="minorHAnsi" w:eastAsiaTheme="minorEastAsia" w:hAnsiTheme="minorHAnsi" w:cstheme="minorBidi"/>
          <w:noProof/>
        </w:rPr>
      </w:pPr>
      <w:hyperlink w:anchor="_Toc529802000" w:history="1">
        <w:r w:rsidR="00B60AB2" w:rsidRPr="005D55B8">
          <w:rPr>
            <w:rStyle w:val="ac"/>
            <w:rFonts w:ascii="宋体" w:hAnsi="宋体"/>
            <w:noProof/>
          </w:rPr>
          <w:t>图3.2：2017-2018学年第二学期</w:t>
        </w:r>
        <w:r w:rsidR="00B60AB2" w:rsidRPr="005D55B8">
          <w:rPr>
            <w:rStyle w:val="ac"/>
            <w:rFonts w:asciiTheme="minorEastAsia" w:hAnsiTheme="minorEastAsia"/>
            <w:noProof/>
          </w:rPr>
          <w:t>专业课程辅导效果（通过率）</w:t>
        </w:r>
        <w:r w:rsidR="00B60AB2">
          <w:rPr>
            <w:noProof/>
            <w:webHidden/>
          </w:rPr>
          <w:tab/>
        </w:r>
        <w:r w:rsidR="00B60AB2">
          <w:rPr>
            <w:noProof/>
            <w:webHidden/>
          </w:rPr>
          <w:fldChar w:fldCharType="begin"/>
        </w:r>
        <w:r w:rsidR="00B60AB2">
          <w:rPr>
            <w:noProof/>
            <w:webHidden/>
          </w:rPr>
          <w:instrText xml:space="preserve"> PAGEREF _Toc529802000 \h </w:instrText>
        </w:r>
        <w:r w:rsidR="00B60AB2">
          <w:rPr>
            <w:noProof/>
            <w:webHidden/>
          </w:rPr>
        </w:r>
        <w:r w:rsidR="00B60AB2">
          <w:rPr>
            <w:noProof/>
            <w:webHidden/>
          </w:rPr>
          <w:fldChar w:fldCharType="separate"/>
        </w:r>
        <w:r w:rsidR="00731F0C">
          <w:rPr>
            <w:noProof/>
            <w:webHidden/>
          </w:rPr>
          <w:t>38</w:t>
        </w:r>
        <w:r w:rsidR="00B60AB2">
          <w:rPr>
            <w:noProof/>
            <w:webHidden/>
          </w:rPr>
          <w:fldChar w:fldCharType="end"/>
        </w:r>
      </w:hyperlink>
    </w:p>
    <w:p w:rsidR="00B60AB2" w:rsidRDefault="00AF46E8" w:rsidP="00B60AB2">
      <w:pPr>
        <w:pStyle w:val="ad"/>
        <w:tabs>
          <w:tab w:val="right" w:pos="8296"/>
        </w:tabs>
        <w:spacing w:line="360" w:lineRule="auto"/>
        <w:ind w:left="840" w:hanging="420"/>
        <w:rPr>
          <w:rFonts w:asciiTheme="minorHAnsi" w:eastAsiaTheme="minorEastAsia" w:hAnsiTheme="minorHAnsi" w:cstheme="minorBidi"/>
          <w:noProof/>
        </w:rPr>
      </w:pPr>
      <w:hyperlink w:anchor="_Toc529802001" w:history="1">
        <w:r w:rsidR="00B60AB2" w:rsidRPr="005D55B8">
          <w:rPr>
            <w:rStyle w:val="ac"/>
            <w:rFonts w:ascii="宋体" w:hAnsi="宋体"/>
            <w:noProof/>
          </w:rPr>
          <w:t>图3.3：2017-2018学年第二学期</w:t>
        </w:r>
        <w:r w:rsidR="00B60AB2" w:rsidRPr="005D55B8">
          <w:rPr>
            <w:rStyle w:val="ac"/>
            <w:rFonts w:asciiTheme="minorEastAsia" w:hAnsiTheme="minorEastAsia"/>
            <w:noProof/>
          </w:rPr>
          <w:t>重修预警学生公共课程通过率对比（报名与否）</w:t>
        </w:r>
        <w:r w:rsidR="00B60AB2">
          <w:rPr>
            <w:noProof/>
            <w:webHidden/>
          </w:rPr>
          <w:tab/>
        </w:r>
        <w:r w:rsidR="00B60AB2">
          <w:rPr>
            <w:noProof/>
            <w:webHidden/>
          </w:rPr>
          <w:fldChar w:fldCharType="begin"/>
        </w:r>
        <w:r w:rsidR="00B60AB2">
          <w:rPr>
            <w:noProof/>
            <w:webHidden/>
          </w:rPr>
          <w:instrText xml:space="preserve"> PAGEREF _Toc529802001 \h </w:instrText>
        </w:r>
        <w:r w:rsidR="00B60AB2">
          <w:rPr>
            <w:noProof/>
            <w:webHidden/>
          </w:rPr>
        </w:r>
        <w:r w:rsidR="00B60AB2">
          <w:rPr>
            <w:noProof/>
            <w:webHidden/>
          </w:rPr>
          <w:fldChar w:fldCharType="separate"/>
        </w:r>
        <w:r w:rsidR="00731F0C">
          <w:rPr>
            <w:noProof/>
            <w:webHidden/>
          </w:rPr>
          <w:t>39</w:t>
        </w:r>
        <w:r w:rsidR="00B60AB2">
          <w:rPr>
            <w:noProof/>
            <w:webHidden/>
          </w:rPr>
          <w:fldChar w:fldCharType="end"/>
        </w:r>
      </w:hyperlink>
    </w:p>
    <w:p w:rsidR="000E1D1F" w:rsidRDefault="00C000BA" w:rsidP="00B60AB2">
      <w:pPr>
        <w:pStyle w:val="ad"/>
        <w:tabs>
          <w:tab w:val="right" w:leader="dot" w:pos="8296"/>
        </w:tabs>
        <w:spacing w:line="360" w:lineRule="auto"/>
        <w:ind w:left="842" w:hanging="422"/>
        <w:rPr>
          <w:color w:val="000000" w:themeColor="text1"/>
        </w:rPr>
        <w:sectPr w:rsidR="000E1D1F" w:rsidSect="000E1D1F">
          <w:footerReference w:type="default" r:id="rId8"/>
          <w:pgSz w:w="11906" w:h="16838"/>
          <w:pgMar w:top="1440" w:right="1800" w:bottom="1440" w:left="1800" w:header="851" w:footer="992" w:gutter="0"/>
          <w:pgNumType w:fmt="upperRoman"/>
          <w:cols w:space="425"/>
          <w:docGrid w:type="lines" w:linePitch="312"/>
        </w:sectPr>
      </w:pPr>
      <w:r>
        <w:rPr>
          <w:rFonts w:ascii="宋体" w:hAnsi="宋体"/>
          <w:b/>
          <w:bCs/>
          <w:color w:val="000000" w:themeColor="text1"/>
          <w:szCs w:val="21"/>
        </w:rPr>
        <w:fldChar w:fldCharType="end"/>
      </w:r>
    </w:p>
    <w:p w:rsidR="00A3266D" w:rsidRPr="009D68F8" w:rsidRDefault="00A3266D" w:rsidP="00A3266D">
      <w:pPr>
        <w:widowControl/>
        <w:tabs>
          <w:tab w:val="left" w:pos="2415"/>
        </w:tabs>
        <w:jc w:val="left"/>
        <w:rPr>
          <w:color w:val="000000" w:themeColor="text1"/>
        </w:rPr>
        <w:sectPr w:rsidR="00A3266D" w:rsidRPr="009D68F8" w:rsidSect="000E1D1F">
          <w:footerReference w:type="default" r:id="rId9"/>
          <w:pgSz w:w="11906" w:h="16838"/>
          <w:pgMar w:top="1440" w:right="1800" w:bottom="1440" w:left="1800" w:header="851" w:footer="992" w:gutter="0"/>
          <w:pgNumType w:start="1"/>
          <w:cols w:space="425"/>
          <w:docGrid w:type="lines" w:linePitch="312"/>
        </w:sectPr>
      </w:pPr>
    </w:p>
    <w:p w:rsidR="00D840C2" w:rsidRPr="009D68F8" w:rsidRDefault="00D840C2" w:rsidP="00D840C2">
      <w:pPr>
        <w:pStyle w:val="2"/>
        <w:spacing w:line="415" w:lineRule="auto"/>
        <w:jc w:val="center"/>
        <w:rPr>
          <w:rFonts w:ascii="黑体" w:eastAsia="黑体" w:hAnsi="黑体"/>
          <w:color w:val="000000" w:themeColor="text1"/>
          <w:szCs w:val="21"/>
        </w:rPr>
      </w:pPr>
      <w:bookmarkStart w:id="1" w:name="_Toc527381138"/>
      <w:r w:rsidRPr="009D68F8">
        <w:rPr>
          <w:rFonts w:ascii="黑体" w:eastAsia="黑体" w:hAnsi="黑体" w:hint="eastAsia"/>
          <w:color w:val="000000" w:themeColor="text1"/>
          <w:szCs w:val="21"/>
        </w:rPr>
        <w:t xml:space="preserve">第一章  </w:t>
      </w:r>
      <w:r w:rsidR="0002648E">
        <w:rPr>
          <w:rFonts w:ascii="黑体" w:eastAsia="黑体" w:hAnsi="黑体" w:hint="eastAsia"/>
          <w:color w:val="000000" w:themeColor="text1"/>
          <w:szCs w:val="21"/>
        </w:rPr>
        <w:t>2017-2018学年第二学期</w:t>
      </w:r>
      <w:r w:rsidRPr="009D68F8">
        <w:rPr>
          <w:rFonts w:ascii="黑体" w:eastAsia="黑体" w:hAnsi="黑体" w:hint="eastAsia"/>
          <w:color w:val="000000" w:themeColor="text1"/>
          <w:szCs w:val="21"/>
        </w:rPr>
        <w:t>学业预警学生情况分析</w:t>
      </w:r>
      <w:bookmarkEnd w:id="0"/>
      <w:bookmarkEnd w:id="1"/>
    </w:p>
    <w:p w:rsidR="00D840C2" w:rsidRPr="009D68F8" w:rsidRDefault="00D840C2" w:rsidP="00D840C2">
      <w:pPr>
        <w:pStyle w:val="3"/>
        <w:ind w:firstLineChars="200" w:firstLine="482"/>
        <w:rPr>
          <w:rFonts w:asciiTheme="minorEastAsia" w:eastAsiaTheme="minorEastAsia" w:hAnsiTheme="minorEastAsia"/>
          <w:color w:val="000000" w:themeColor="text1"/>
          <w:sz w:val="24"/>
          <w:szCs w:val="21"/>
        </w:rPr>
      </w:pPr>
      <w:bookmarkStart w:id="2" w:name="_Toc450228774"/>
      <w:bookmarkStart w:id="3" w:name="_Toc469670934"/>
      <w:bookmarkStart w:id="4" w:name="_Toc527381139"/>
      <w:r w:rsidRPr="009D68F8">
        <w:rPr>
          <w:rFonts w:asciiTheme="minorEastAsia" w:eastAsiaTheme="minorEastAsia" w:hAnsiTheme="minorEastAsia" w:hint="eastAsia"/>
          <w:color w:val="000000" w:themeColor="text1"/>
          <w:sz w:val="24"/>
          <w:szCs w:val="21"/>
        </w:rPr>
        <w:t>一、数据来源</w:t>
      </w:r>
      <w:bookmarkEnd w:id="2"/>
      <w:bookmarkEnd w:id="3"/>
      <w:bookmarkEnd w:id="4"/>
    </w:p>
    <w:p w:rsidR="00D840C2" w:rsidRPr="009D68F8" w:rsidRDefault="00D840C2" w:rsidP="00D840C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1、学业预警学生人数</w:t>
      </w:r>
    </w:p>
    <w:p w:rsidR="00541FCF" w:rsidRDefault="00516101" w:rsidP="00D840C2">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截至201</w:t>
      </w:r>
      <w:r w:rsidR="00E665E4">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年</w:t>
      </w:r>
      <w:r w:rsidR="00541FCF">
        <w:rPr>
          <w:rFonts w:asciiTheme="minorEastAsia" w:eastAsiaTheme="minorEastAsia" w:hAnsiTheme="minorEastAsia"/>
          <w:color w:val="000000" w:themeColor="text1"/>
          <w:szCs w:val="21"/>
        </w:rPr>
        <w:t>9</w:t>
      </w:r>
      <w:r w:rsidRPr="009D68F8">
        <w:rPr>
          <w:rFonts w:asciiTheme="minorEastAsia" w:eastAsiaTheme="minorEastAsia" w:hAnsiTheme="minorEastAsia" w:hint="eastAsia"/>
          <w:color w:val="000000" w:themeColor="text1"/>
          <w:szCs w:val="21"/>
        </w:rPr>
        <w:t>月</w:t>
      </w:r>
      <w:r w:rsidR="00541FCF">
        <w:rPr>
          <w:rFonts w:asciiTheme="minorEastAsia" w:eastAsiaTheme="minorEastAsia" w:hAnsiTheme="minorEastAsia"/>
          <w:color w:val="000000" w:themeColor="text1"/>
          <w:szCs w:val="21"/>
        </w:rPr>
        <w:t>11</w:t>
      </w:r>
      <w:r w:rsidRPr="009D68F8">
        <w:rPr>
          <w:rFonts w:asciiTheme="minorEastAsia" w:eastAsiaTheme="minorEastAsia" w:hAnsiTheme="minorEastAsia" w:hint="eastAsia"/>
          <w:color w:val="000000" w:themeColor="text1"/>
          <w:szCs w:val="21"/>
        </w:rPr>
        <w:t>日</w:t>
      </w:r>
      <w:r w:rsidR="00D840C2" w:rsidRPr="009D68F8">
        <w:rPr>
          <w:rFonts w:asciiTheme="minorEastAsia" w:eastAsiaTheme="minorEastAsia" w:hAnsiTheme="minorEastAsia" w:hint="eastAsia"/>
          <w:color w:val="000000" w:themeColor="text1"/>
          <w:szCs w:val="21"/>
        </w:rPr>
        <w:t>各</w:t>
      </w:r>
      <w:r w:rsidRPr="009D68F8">
        <w:rPr>
          <w:rFonts w:asciiTheme="minorEastAsia" w:eastAsiaTheme="minorEastAsia" w:hAnsiTheme="minorEastAsia" w:hint="eastAsia"/>
          <w:color w:val="000000" w:themeColor="text1"/>
          <w:szCs w:val="21"/>
        </w:rPr>
        <w:t>本科</w:t>
      </w:r>
      <w:r w:rsidR="00D840C2" w:rsidRPr="009D68F8">
        <w:rPr>
          <w:rFonts w:asciiTheme="minorEastAsia" w:eastAsiaTheme="minorEastAsia" w:hAnsiTheme="minorEastAsia" w:hint="eastAsia"/>
          <w:color w:val="000000" w:themeColor="text1"/>
          <w:szCs w:val="21"/>
        </w:rPr>
        <w:t>学院学业发展分</w:t>
      </w:r>
      <w:r w:rsidR="008C7124" w:rsidRPr="009D68F8">
        <w:rPr>
          <w:rFonts w:asciiTheme="minorEastAsia" w:eastAsiaTheme="minorEastAsia" w:hAnsiTheme="minorEastAsia" w:hint="eastAsia"/>
          <w:color w:val="000000" w:themeColor="text1"/>
          <w:szCs w:val="21"/>
        </w:rPr>
        <w:t>中心共</w:t>
      </w:r>
      <w:r w:rsidRPr="009D68F8">
        <w:rPr>
          <w:rFonts w:asciiTheme="minorEastAsia" w:eastAsiaTheme="minorEastAsia" w:hAnsiTheme="minorEastAsia" w:hint="eastAsia"/>
          <w:color w:val="000000" w:themeColor="text1"/>
          <w:szCs w:val="21"/>
        </w:rPr>
        <w:t>汇总</w:t>
      </w:r>
      <w:r w:rsidRPr="009D68F8">
        <w:rPr>
          <w:rFonts w:asciiTheme="minorEastAsia" w:eastAsiaTheme="minorEastAsia" w:hAnsiTheme="minorEastAsia"/>
          <w:color w:val="000000" w:themeColor="text1"/>
          <w:szCs w:val="21"/>
        </w:rPr>
        <w:t>上报</w:t>
      </w:r>
      <w:r w:rsidR="00541FCF">
        <w:rPr>
          <w:rFonts w:asciiTheme="minorEastAsia" w:eastAsiaTheme="minorEastAsia" w:hAnsiTheme="minorEastAsia"/>
          <w:color w:val="000000" w:themeColor="text1"/>
          <w:szCs w:val="21"/>
        </w:rPr>
        <w:t>1928</w:t>
      </w:r>
      <w:r w:rsidR="008C7124" w:rsidRPr="009D68F8">
        <w:rPr>
          <w:rFonts w:asciiTheme="minorEastAsia" w:eastAsiaTheme="minorEastAsia" w:hAnsiTheme="minorEastAsia" w:hint="eastAsia"/>
          <w:color w:val="000000" w:themeColor="text1"/>
          <w:szCs w:val="21"/>
        </w:rPr>
        <w:t>人</w:t>
      </w:r>
      <w:r w:rsidR="00541FCF">
        <w:rPr>
          <w:rFonts w:asciiTheme="minorEastAsia" w:eastAsiaTheme="minorEastAsia" w:hAnsiTheme="minorEastAsia" w:hint="eastAsia"/>
          <w:color w:val="000000" w:themeColor="text1"/>
          <w:szCs w:val="21"/>
        </w:rPr>
        <w:t>。</w:t>
      </w:r>
    </w:p>
    <w:p w:rsidR="00D840C2" w:rsidRDefault="00D840C2" w:rsidP="00D840C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2、预警学生不及格课程门次</w:t>
      </w:r>
    </w:p>
    <w:p w:rsidR="00D840C2" w:rsidRPr="009D68F8" w:rsidRDefault="00680DDD" w:rsidP="00D840C2">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数据由教务系统导出，</w:t>
      </w:r>
      <w:r w:rsidR="00D840C2" w:rsidRPr="009D68F8">
        <w:rPr>
          <w:rFonts w:asciiTheme="minorEastAsia" w:eastAsiaTheme="minorEastAsia" w:hAnsiTheme="minorEastAsia" w:hint="eastAsia"/>
          <w:color w:val="000000" w:themeColor="text1"/>
          <w:szCs w:val="21"/>
        </w:rPr>
        <w:t>截至201</w:t>
      </w:r>
      <w:r w:rsidR="00E665E4">
        <w:rPr>
          <w:rFonts w:asciiTheme="minorEastAsia" w:eastAsiaTheme="minorEastAsia" w:hAnsiTheme="minorEastAsia"/>
          <w:color w:val="000000" w:themeColor="text1"/>
          <w:szCs w:val="21"/>
        </w:rPr>
        <w:t>8</w:t>
      </w:r>
      <w:r w:rsidR="00D840C2" w:rsidRPr="009D68F8">
        <w:rPr>
          <w:rFonts w:asciiTheme="minorEastAsia" w:eastAsiaTheme="minorEastAsia" w:hAnsiTheme="minorEastAsia" w:hint="eastAsia"/>
          <w:color w:val="000000" w:themeColor="text1"/>
          <w:szCs w:val="21"/>
        </w:rPr>
        <w:t>年</w:t>
      </w:r>
      <w:r w:rsidR="00541FCF">
        <w:rPr>
          <w:rFonts w:asciiTheme="minorEastAsia" w:eastAsiaTheme="minorEastAsia" w:hAnsiTheme="minorEastAsia"/>
          <w:color w:val="000000" w:themeColor="text1"/>
          <w:szCs w:val="21"/>
        </w:rPr>
        <w:t>9</w:t>
      </w:r>
      <w:r w:rsidR="00D840C2" w:rsidRPr="009D68F8">
        <w:rPr>
          <w:rFonts w:asciiTheme="minorEastAsia" w:eastAsiaTheme="minorEastAsia" w:hAnsiTheme="minorEastAsia" w:hint="eastAsia"/>
          <w:color w:val="000000" w:themeColor="text1"/>
          <w:szCs w:val="21"/>
        </w:rPr>
        <w:t>月</w:t>
      </w:r>
      <w:r w:rsidRPr="009D68F8">
        <w:rPr>
          <w:rFonts w:asciiTheme="minorEastAsia" w:eastAsiaTheme="minorEastAsia" w:hAnsiTheme="minorEastAsia"/>
          <w:color w:val="000000" w:themeColor="text1"/>
          <w:szCs w:val="21"/>
        </w:rPr>
        <w:t>1</w:t>
      </w:r>
      <w:r w:rsidR="00541FCF">
        <w:rPr>
          <w:rFonts w:asciiTheme="minorEastAsia" w:eastAsiaTheme="minorEastAsia" w:hAnsiTheme="minorEastAsia"/>
          <w:color w:val="000000" w:themeColor="text1"/>
          <w:szCs w:val="21"/>
        </w:rPr>
        <w:t>1</w:t>
      </w:r>
      <w:r w:rsidR="00D840C2" w:rsidRPr="009D68F8">
        <w:rPr>
          <w:rFonts w:asciiTheme="minorEastAsia" w:eastAsiaTheme="minorEastAsia" w:hAnsiTheme="minorEastAsia" w:hint="eastAsia"/>
          <w:color w:val="000000" w:themeColor="text1"/>
          <w:szCs w:val="21"/>
        </w:rPr>
        <w:t>日，去重后全校</w:t>
      </w:r>
      <w:r w:rsidRPr="009D68F8">
        <w:rPr>
          <w:rFonts w:asciiTheme="minorEastAsia" w:eastAsiaTheme="minorEastAsia" w:hAnsiTheme="minorEastAsia" w:hint="eastAsia"/>
          <w:color w:val="000000" w:themeColor="text1"/>
          <w:szCs w:val="21"/>
        </w:rPr>
        <w:t>本科</w:t>
      </w:r>
      <w:r w:rsidRPr="009D68F8">
        <w:rPr>
          <w:rFonts w:asciiTheme="minorEastAsia" w:eastAsiaTheme="minorEastAsia" w:hAnsiTheme="minorEastAsia"/>
          <w:color w:val="000000" w:themeColor="text1"/>
          <w:szCs w:val="21"/>
        </w:rPr>
        <w:t>生</w:t>
      </w:r>
      <w:r w:rsidR="00D840C2" w:rsidRPr="009D68F8">
        <w:rPr>
          <w:rFonts w:asciiTheme="minorEastAsia" w:eastAsiaTheme="minorEastAsia" w:hAnsiTheme="minorEastAsia" w:hint="eastAsia"/>
          <w:color w:val="000000" w:themeColor="text1"/>
          <w:szCs w:val="21"/>
        </w:rPr>
        <w:t>不及格课程共</w:t>
      </w:r>
      <w:r w:rsidR="00541FCF">
        <w:rPr>
          <w:rFonts w:asciiTheme="minorEastAsia" w:eastAsiaTheme="minorEastAsia" w:hAnsiTheme="minorEastAsia" w:hint="eastAsia"/>
          <w:color w:val="000000" w:themeColor="text1"/>
          <w:szCs w:val="21"/>
        </w:rPr>
        <w:t>28994</w:t>
      </w:r>
      <w:r w:rsidR="00D840C2" w:rsidRPr="009D68F8">
        <w:rPr>
          <w:rFonts w:asciiTheme="minorEastAsia" w:eastAsiaTheme="minorEastAsia" w:hAnsiTheme="minorEastAsia" w:hint="eastAsia"/>
          <w:color w:val="000000" w:themeColor="text1"/>
          <w:szCs w:val="21"/>
        </w:rPr>
        <w:t>门次</w:t>
      </w:r>
      <w:r w:rsidRPr="009D68F8">
        <w:rPr>
          <w:rFonts w:asciiTheme="minorEastAsia" w:eastAsiaTheme="minorEastAsia" w:hAnsiTheme="minorEastAsia" w:hint="eastAsia"/>
          <w:color w:val="000000" w:themeColor="text1"/>
          <w:szCs w:val="21"/>
        </w:rPr>
        <w:t>，涉及到在校在籍本科学生</w:t>
      </w:r>
      <w:r w:rsidR="00541FCF">
        <w:rPr>
          <w:rFonts w:asciiTheme="minorEastAsia" w:eastAsiaTheme="minorEastAsia" w:hAnsiTheme="minorEastAsia"/>
          <w:color w:val="000000" w:themeColor="text1"/>
          <w:szCs w:val="21"/>
        </w:rPr>
        <w:t>8038</w:t>
      </w:r>
      <w:r w:rsidRPr="009D68F8">
        <w:rPr>
          <w:rFonts w:asciiTheme="minorEastAsia" w:eastAsiaTheme="minorEastAsia" w:hAnsiTheme="minorEastAsia" w:hint="eastAsia"/>
          <w:color w:val="000000" w:themeColor="text1"/>
          <w:szCs w:val="21"/>
        </w:rPr>
        <w:t>人，</w:t>
      </w:r>
      <w:r w:rsidR="00D840C2" w:rsidRPr="009D68F8">
        <w:rPr>
          <w:rFonts w:asciiTheme="minorEastAsia" w:eastAsiaTheme="minorEastAsia" w:hAnsiTheme="minorEastAsia" w:hint="eastAsia"/>
          <w:color w:val="000000" w:themeColor="text1"/>
          <w:szCs w:val="21"/>
        </w:rPr>
        <w:t>经筛选预警本科学生不及格课程共</w:t>
      </w:r>
      <w:r w:rsidR="00541FCF">
        <w:rPr>
          <w:rFonts w:asciiTheme="minorEastAsia" w:eastAsiaTheme="minorEastAsia" w:hAnsiTheme="minorEastAsia"/>
          <w:color w:val="000000" w:themeColor="text1"/>
          <w:szCs w:val="21"/>
        </w:rPr>
        <w:t>14732</w:t>
      </w:r>
      <w:r w:rsidR="00D840C2" w:rsidRPr="009D68F8">
        <w:rPr>
          <w:rFonts w:asciiTheme="minorEastAsia" w:eastAsiaTheme="minorEastAsia" w:hAnsiTheme="minorEastAsia" w:hint="eastAsia"/>
          <w:color w:val="000000" w:themeColor="text1"/>
          <w:szCs w:val="21"/>
        </w:rPr>
        <w:t>门次。</w:t>
      </w:r>
    </w:p>
    <w:p w:rsidR="00D840C2" w:rsidRPr="009D68F8" w:rsidRDefault="00D840C2" w:rsidP="00D840C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w:t>
      </w:r>
      <w:r w:rsidR="003914C5">
        <w:rPr>
          <w:rFonts w:asciiTheme="minorEastAsia" w:eastAsiaTheme="minorEastAsia" w:hAnsiTheme="minorEastAsia" w:hint="eastAsia"/>
          <w:b/>
          <w:color w:val="000000" w:themeColor="text1"/>
          <w:szCs w:val="21"/>
        </w:rPr>
        <w:t>、全校本</w:t>
      </w:r>
      <w:r w:rsidRPr="009D68F8">
        <w:rPr>
          <w:rFonts w:asciiTheme="minorEastAsia" w:eastAsiaTheme="minorEastAsia" w:hAnsiTheme="minorEastAsia" w:hint="eastAsia"/>
          <w:b/>
          <w:color w:val="000000" w:themeColor="text1"/>
          <w:szCs w:val="21"/>
        </w:rPr>
        <w:t>科学生人数</w:t>
      </w:r>
    </w:p>
    <w:p w:rsidR="00D840C2" w:rsidRPr="009D68F8" w:rsidRDefault="00D840C2" w:rsidP="00D840C2">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学生信息系统201</w:t>
      </w:r>
      <w:r w:rsidR="003914C5">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年</w:t>
      </w:r>
      <w:r w:rsidR="00541FCF">
        <w:rPr>
          <w:rFonts w:asciiTheme="minorEastAsia" w:eastAsiaTheme="minorEastAsia" w:hAnsiTheme="minorEastAsia"/>
          <w:color w:val="000000" w:themeColor="text1"/>
          <w:szCs w:val="21"/>
        </w:rPr>
        <w:t>9</w:t>
      </w:r>
      <w:r w:rsidRPr="009D68F8">
        <w:rPr>
          <w:rFonts w:asciiTheme="minorEastAsia" w:eastAsiaTheme="minorEastAsia" w:hAnsiTheme="minorEastAsia" w:hint="eastAsia"/>
          <w:color w:val="000000" w:themeColor="text1"/>
          <w:szCs w:val="21"/>
        </w:rPr>
        <w:t>月</w:t>
      </w:r>
      <w:r w:rsidR="00541FCF">
        <w:rPr>
          <w:rFonts w:asciiTheme="minorEastAsia" w:eastAsiaTheme="minorEastAsia" w:hAnsiTheme="minorEastAsia"/>
          <w:color w:val="000000" w:themeColor="text1"/>
          <w:szCs w:val="21"/>
        </w:rPr>
        <w:t>11</w:t>
      </w:r>
      <w:r w:rsidRPr="009D68F8">
        <w:rPr>
          <w:rFonts w:asciiTheme="minorEastAsia" w:eastAsiaTheme="minorEastAsia" w:hAnsiTheme="minorEastAsia" w:hint="eastAsia"/>
          <w:color w:val="000000" w:themeColor="text1"/>
          <w:szCs w:val="21"/>
        </w:rPr>
        <w:t>日在校在籍学生</w:t>
      </w:r>
      <w:r w:rsidR="003914C5">
        <w:rPr>
          <w:rFonts w:asciiTheme="minorEastAsia" w:eastAsiaTheme="minorEastAsia" w:hAnsiTheme="minorEastAsia" w:hint="eastAsia"/>
          <w:color w:val="000000" w:themeColor="text1"/>
          <w:szCs w:val="21"/>
        </w:rPr>
        <w:t>本科生</w:t>
      </w:r>
      <w:r w:rsidRPr="009D68F8">
        <w:rPr>
          <w:rFonts w:asciiTheme="minorEastAsia" w:eastAsiaTheme="minorEastAsia" w:hAnsiTheme="minorEastAsia" w:hint="eastAsia"/>
          <w:color w:val="000000" w:themeColor="text1"/>
          <w:szCs w:val="21"/>
        </w:rPr>
        <w:t>人数</w:t>
      </w:r>
      <w:r w:rsidR="00541FCF">
        <w:rPr>
          <w:rFonts w:asciiTheme="minorEastAsia" w:eastAsiaTheme="minorEastAsia" w:hAnsiTheme="minorEastAsia"/>
          <w:color w:val="000000" w:themeColor="text1"/>
          <w:szCs w:val="21"/>
        </w:rPr>
        <w:t>18464</w:t>
      </w:r>
      <w:r w:rsidR="003914C5">
        <w:rPr>
          <w:rFonts w:asciiTheme="minorEastAsia" w:eastAsiaTheme="minorEastAsia" w:hAnsiTheme="minorEastAsia" w:hint="eastAsia"/>
          <w:color w:val="000000" w:themeColor="text1"/>
          <w:szCs w:val="21"/>
        </w:rPr>
        <w:t>人。</w:t>
      </w:r>
    </w:p>
    <w:p w:rsidR="00E43DF7" w:rsidRPr="009D68F8" w:rsidRDefault="00E43DF7" w:rsidP="00E43DF7">
      <w:pPr>
        <w:pStyle w:val="3"/>
        <w:ind w:firstLineChars="200" w:firstLine="482"/>
        <w:rPr>
          <w:rFonts w:asciiTheme="minorEastAsia" w:eastAsiaTheme="minorEastAsia" w:hAnsiTheme="minorEastAsia"/>
          <w:color w:val="000000" w:themeColor="text1"/>
          <w:sz w:val="24"/>
          <w:szCs w:val="21"/>
        </w:rPr>
      </w:pPr>
      <w:bookmarkStart w:id="5" w:name="_Toc450228775"/>
      <w:bookmarkStart w:id="6" w:name="_Toc469670935"/>
      <w:bookmarkStart w:id="7" w:name="_Toc527381140"/>
      <w:r w:rsidRPr="009D68F8">
        <w:rPr>
          <w:rFonts w:asciiTheme="minorEastAsia" w:eastAsiaTheme="minorEastAsia" w:hAnsiTheme="minorEastAsia" w:hint="eastAsia"/>
          <w:color w:val="000000" w:themeColor="text1"/>
          <w:sz w:val="24"/>
          <w:szCs w:val="21"/>
        </w:rPr>
        <w:t>二、预警学生基本情况</w:t>
      </w:r>
      <w:bookmarkEnd w:id="5"/>
      <w:bookmarkEnd w:id="6"/>
      <w:bookmarkEnd w:id="7"/>
    </w:p>
    <w:p w:rsidR="00E43DF7" w:rsidRPr="009D68F8" w:rsidRDefault="00E43DF7" w:rsidP="00E43DF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1、预警学生学院分布情况</w:t>
      </w:r>
    </w:p>
    <w:p w:rsidR="00A524E4" w:rsidRDefault="00E43DF7" w:rsidP="00E43DF7">
      <w:pPr>
        <w:spacing w:line="360" w:lineRule="auto"/>
        <w:ind w:firstLineChars="200" w:firstLine="422"/>
        <w:rPr>
          <w:rFonts w:asciiTheme="minorEastAsia" w:eastAsiaTheme="minorEastAsia" w:hAnsiTheme="minorEastAsia"/>
          <w:b/>
          <w:color w:val="000000" w:themeColor="text1"/>
          <w:szCs w:val="21"/>
        </w:rPr>
      </w:pPr>
      <w:r w:rsidRPr="001244C9">
        <w:rPr>
          <w:rFonts w:asciiTheme="minorEastAsia" w:eastAsiaTheme="minorEastAsia" w:hAnsiTheme="minorEastAsia" w:hint="eastAsia"/>
          <w:b/>
          <w:color w:val="000000" w:themeColor="text1"/>
          <w:szCs w:val="21"/>
        </w:rPr>
        <w:t>理工科学院人数及比例高于</w:t>
      </w:r>
      <w:r w:rsidR="003A5F10">
        <w:rPr>
          <w:rFonts w:asciiTheme="minorEastAsia" w:eastAsiaTheme="minorEastAsia" w:hAnsiTheme="minorEastAsia" w:hint="eastAsia"/>
          <w:b/>
          <w:color w:val="000000" w:themeColor="text1"/>
          <w:szCs w:val="21"/>
        </w:rPr>
        <w:t>全校</w:t>
      </w:r>
      <w:r w:rsidR="003A5F10">
        <w:rPr>
          <w:rFonts w:asciiTheme="minorEastAsia" w:eastAsiaTheme="minorEastAsia" w:hAnsiTheme="minorEastAsia"/>
          <w:b/>
          <w:color w:val="000000" w:themeColor="text1"/>
          <w:szCs w:val="21"/>
        </w:rPr>
        <w:t>平均水平</w:t>
      </w:r>
      <w:r w:rsidR="003A5F10">
        <w:rPr>
          <w:rFonts w:asciiTheme="minorEastAsia" w:eastAsiaTheme="minorEastAsia" w:hAnsiTheme="minorEastAsia" w:hint="eastAsia"/>
          <w:b/>
          <w:color w:val="000000" w:themeColor="text1"/>
          <w:szCs w:val="21"/>
        </w:rPr>
        <w:t>和</w:t>
      </w:r>
      <w:r w:rsidRPr="001244C9">
        <w:rPr>
          <w:rFonts w:asciiTheme="minorEastAsia" w:eastAsiaTheme="minorEastAsia" w:hAnsiTheme="minorEastAsia" w:hint="eastAsia"/>
          <w:b/>
          <w:color w:val="000000" w:themeColor="text1"/>
          <w:szCs w:val="21"/>
        </w:rPr>
        <w:t>文科类学院。</w:t>
      </w:r>
    </w:p>
    <w:p w:rsidR="00E43DF7" w:rsidRPr="009D68F8" w:rsidRDefault="006B0611" w:rsidP="00E43DF7">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如下表1.1所示，</w:t>
      </w:r>
      <w:r w:rsidR="00E43DF7" w:rsidRPr="009D68F8">
        <w:rPr>
          <w:rFonts w:asciiTheme="minorEastAsia" w:eastAsiaTheme="minorEastAsia" w:hAnsiTheme="minorEastAsia" w:hint="eastAsia"/>
          <w:color w:val="000000" w:themeColor="text1"/>
          <w:szCs w:val="21"/>
        </w:rPr>
        <w:t>预警人数较多或比例超过</w:t>
      </w:r>
      <w:r w:rsidR="009866E1">
        <w:rPr>
          <w:rFonts w:asciiTheme="minorEastAsia" w:eastAsiaTheme="minorEastAsia" w:hAnsiTheme="minorEastAsia"/>
          <w:color w:val="000000" w:themeColor="text1"/>
          <w:szCs w:val="21"/>
        </w:rPr>
        <w:t>10.44</w:t>
      </w:r>
      <w:r w:rsidR="00E43DF7" w:rsidRPr="009D68F8">
        <w:rPr>
          <w:rFonts w:asciiTheme="minorEastAsia" w:eastAsiaTheme="minorEastAsia" w:hAnsiTheme="minorEastAsia" w:hint="eastAsia"/>
          <w:color w:val="000000" w:themeColor="text1"/>
          <w:szCs w:val="21"/>
        </w:rPr>
        <w:t>%</w:t>
      </w:r>
      <w:r w:rsidR="00CF5EC0" w:rsidRPr="009D68F8">
        <w:rPr>
          <w:rFonts w:asciiTheme="minorEastAsia" w:eastAsiaTheme="minorEastAsia" w:hAnsiTheme="minorEastAsia" w:hint="eastAsia"/>
          <w:color w:val="000000" w:themeColor="text1"/>
          <w:szCs w:val="21"/>
        </w:rPr>
        <w:t>（全校预警</w:t>
      </w:r>
      <w:r w:rsidR="00CF5EC0" w:rsidRPr="009D68F8">
        <w:rPr>
          <w:rFonts w:asciiTheme="minorEastAsia" w:eastAsiaTheme="minorEastAsia" w:hAnsiTheme="minorEastAsia"/>
          <w:color w:val="000000" w:themeColor="text1"/>
          <w:szCs w:val="21"/>
        </w:rPr>
        <w:t>均数）</w:t>
      </w:r>
      <w:r w:rsidR="00E43DF7" w:rsidRPr="009D68F8">
        <w:rPr>
          <w:rFonts w:asciiTheme="minorEastAsia" w:eastAsiaTheme="minorEastAsia" w:hAnsiTheme="minorEastAsia" w:hint="eastAsia"/>
          <w:color w:val="000000" w:themeColor="text1"/>
          <w:szCs w:val="21"/>
        </w:rPr>
        <w:t>的学院</w:t>
      </w:r>
      <w:r w:rsidR="004427AC" w:rsidRPr="009D68F8">
        <w:rPr>
          <w:rFonts w:asciiTheme="minorEastAsia" w:eastAsiaTheme="minorEastAsia" w:hAnsiTheme="minorEastAsia" w:hint="eastAsia"/>
          <w:color w:val="000000" w:themeColor="text1"/>
          <w:szCs w:val="21"/>
        </w:rPr>
        <w:t>有</w:t>
      </w:r>
      <w:r w:rsidR="00E8510C">
        <w:rPr>
          <w:rFonts w:asciiTheme="minorEastAsia" w:eastAsiaTheme="minorEastAsia" w:hAnsiTheme="minorEastAsia"/>
          <w:color w:val="000000" w:themeColor="text1"/>
          <w:szCs w:val="21"/>
        </w:rPr>
        <w:t>9</w:t>
      </w:r>
      <w:r w:rsidR="004427AC" w:rsidRPr="009D68F8">
        <w:rPr>
          <w:rFonts w:asciiTheme="minorEastAsia" w:eastAsiaTheme="minorEastAsia" w:hAnsiTheme="minorEastAsia" w:hint="eastAsia"/>
          <w:color w:val="000000" w:themeColor="text1"/>
          <w:szCs w:val="21"/>
        </w:rPr>
        <w:t>个</w:t>
      </w:r>
      <w:r w:rsidR="004427AC" w:rsidRPr="009D68F8">
        <w:rPr>
          <w:rFonts w:asciiTheme="minorEastAsia" w:eastAsiaTheme="minorEastAsia" w:hAnsiTheme="minorEastAsia"/>
          <w:color w:val="000000" w:themeColor="text1"/>
          <w:szCs w:val="21"/>
        </w:rPr>
        <w:t>学院，</w:t>
      </w:r>
      <w:r w:rsidR="004427AC" w:rsidRPr="009D68F8">
        <w:rPr>
          <w:rFonts w:asciiTheme="minorEastAsia" w:eastAsiaTheme="minorEastAsia" w:hAnsiTheme="minorEastAsia" w:hint="eastAsia"/>
          <w:color w:val="000000" w:themeColor="text1"/>
          <w:szCs w:val="21"/>
        </w:rPr>
        <w:t>依次</w:t>
      </w:r>
      <w:r w:rsidR="00E43DF7" w:rsidRPr="009D68F8">
        <w:rPr>
          <w:rFonts w:asciiTheme="minorEastAsia" w:eastAsiaTheme="minorEastAsia" w:hAnsiTheme="minorEastAsia" w:hint="eastAsia"/>
          <w:color w:val="000000" w:themeColor="text1"/>
          <w:szCs w:val="21"/>
        </w:rPr>
        <w:t>是药学院（</w:t>
      </w:r>
      <w:r w:rsidR="00E51EAB">
        <w:rPr>
          <w:rFonts w:asciiTheme="minorEastAsia" w:eastAsiaTheme="minorEastAsia" w:hAnsiTheme="minorEastAsia"/>
          <w:color w:val="000000" w:themeColor="text1"/>
          <w:szCs w:val="21"/>
        </w:rPr>
        <w:t>181</w:t>
      </w:r>
      <w:r w:rsidR="00E43DF7" w:rsidRPr="009D68F8">
        <w:rPr>
          <w:rFonts w:asciiTheme="minorEastAsia" w:eastAsiaTheme="minorEastAsia" w:hAnsiTheme="minorEastAsia" w:hint="eastAsia"/>
          <w:color w:val="000000" w:themeColor="text1"/>
          <w:szCs w:val="21"/>
        </w:rPr>
        <w:t>人、</w:t>
      </w:r>
      <w:r w:rsidR="00E51EAB">
        <w:rPr>
          <w:rFonts w:asciiTheme="minorEastAsia" w:eastAsiaTheme="minorEastAsia" w:hAnsiTheme="minorEastAsia"/>
          <w:color w:val="000000" w:themeColor="text1"/>
          <w:szCs w:val="21"/>
        </w:rPr>
        <w:t>19</w:t>
      </w:r>
      <w:r w:rsidR="002F42A2">
        <w:rPr>
          <w:rFonts w:asciiTheme="minorEastAsia" w:eastAsiaTheme="minorEastAsia" w:hAnsiTheme="minorEastAsia"/>
          <w:color w:val="000000" w:themeColor="text1"/>
          <w:szCs w:val="21"/>
        </w:rPr>
        <w:t>.</w:t>
      </w:r>
      <w:r w:rsidR="00E51EAB">
        <w:rPr>
          <w:rFonts w:asciiTheme="minorEastAsia" w:eastAsiaTheme="minorEastAsia" w:hAnsiTheme="minorEastAsia"/>
          <w:color w:val="000000" w:themeColor="text1"/>
          <w:szCs w:val="21"/>
        </w:rPr>
        <w:t>05</w:t>
      </w:r>
      <w:r w:rsidR="00E43DF7" w:rsidRPr="009D68F8">
        <w:rPr>
          <w:rFonts w:asciiTheme="minorEastAsia" w:eastAsiaTheme="minorEastAsia" w:hAnsiTheme="minorEastAsia" w:hint="eastAsia"/>
          <w:color w:val="000000" w:themeColor="text1"/>
          <w:szCs w:val="21"/>
        </w:rPr>
        <w:t>%）、</w:t>
      </w:r>
      <w:r w:rsidR="009866E1">
        <w:rPr>
          <w:rFonts w:asciiTheme="minorEastAsia" w:eastAsiaTheme="minorEastAsia" w:hAnsiTheme="minorEastAsia" w:hint="eastAsia"/>
          <w:color w:val="000000" w:themeColor="text1"/>
          <w:szCs w:val="21"/>
        </w:rPr>
        <w:t>计算机</w:t>
      </w:r>
      <w:r w:rsidR="009866E1">
        <w:rPr>
          <w:rFonts w:asciiTheme="minorEastAsia" w:eastAsiaTheme="minorEastAsia" w:hAnsiTheme="minorEastAsia"/>
          <w:color w:val="000000" w:themeColor="text1"/>
          <w:szCs w:val="21"/>
        </w:rPr>
        <w:t>科学学院（</w:t>
      </w:r>
      <w:r w:rsidR="00E51EAB">
        <w:rPr>
          <w:rFonts w:asciiTheme="minorEastAsia" w:eastAsiaTheme="minorEastAsia" w:hAnsiTheme="minorEastAsia" w:hint="eastAsia"/>
          <w:color w:val="000000" w:themeColor="text1"/>
          <w:szCs w:val="21"/>
        </w:rPr>
        <w:t>362</w:t>
      </w:r>
      <w:r w:rsidR="009866E1">
        <w:rPr>
          <w:rFonts w:asciiTheme="minorEastAsia" w:eastAsiaTheme="minorEastAsia" w:hAnsiTheme="minorEastAsia" w:hint="eastAsia"/>
          <w:color w:val="000000" w:themeColor="text1"/>
          <w:szCs w:val="21"/>
        </w:rPr>
        <w:t>人</w:t>
      </w:r>
      <w:r w:rsidR="009866E1">
        <w:rPr>
          <w:rFonts w:asciiTheme="minorEastAsia" w:eastAsiaTheme="minorEastAsia" w:hAnsiTheme="minorEastAsia"/>
          <w:color w:val="000000" w:themeColor="text1"/>
          <w:szCs w:val="21"/>
        </w:rPr>
        <w:t>，</w:t>
      </w:r>
      <w:r w:rsidR="009866E1">
        <w:rPr>
          <w:rFonts w:asciiTheme="minorEastAsia" w:eastAsiaTheme="minorEastAsia" w:hAnsiTheme="minorEastAsia" w:hint="eastAsia"/>
          <w:color w:val="000000" w:themeColor="text1"/>
          <w:szCs w:val="21"/>
        </w:rPr>
        <w:t>1</w:t>
      </w:r>
      <w:r w:rsidR="00E51EAB">
        <w:rPr>
          <w:rFonts w:asciiTheme="minorEastAsia" w:eastAsiaTheme="minorEastAsia" w:hAnsiTheme="minorEastAsia"/>
          <w:color w:val="000000" w:themeColor="text1"/>
          <w:szCs w:val="21"/>
        </w:rPr>
        <w:t>8</w:t>
      </w:r>
      <w:r w:rsidR="009866E1">
        <w:rPr>
          <w:rFonts w:asciiTheme="minorEastAsia" w:eastAsiaTheme="minorEastAsia" w:hAnsiTheme="minorEastAsia" w:hint="eastAsia"/>
          <w:color w:val="000000" w:themeColor="text1"/>
          <w:szCs w:val="21"/>
        </w:rPr>
        <w:t>.9</w:t>
      </w:r>
      <w:r w:rsidR="00E51EAB">
        <w:rPr>
          <w:rFonts w:asciiTheme="minorEastAsia" w:eastAsiaTheme="minorEastAsia" w:hAnsiTheme="minorEastAsia"/>
          <w:color w:val="000000" w:themeColor="text1"/>
          <w:szCs w:val="21"/>
        </w:rPr>
        <w:t>4</w:t>
      </w:r>
      <w:r w:rsidR="009866E1">
        <w:rPr>
          <w:rFonts w:asciiTheme="minorEastAsia" w:eastAsiaTheme="minorEastAsia" w:hAnsiTheme="minorEastAsia"/>
          <w:color w:val="000000" w:themeColor="text1"/>
          <w:szCs w:val="21"/>
        </w:rPr>
        <w:t>%）</w:t>
      </w:r>
      <w:r w:rsidR="009866E1">
        <w:rPr>
          <w:rFonts w:asciiTheme="minorEastAsia" w:eastAsiaTheme="minorEastAsia" w:hAnsiTheme="minorEastAsia" w:hint="eastAsia"/>
          <w:color w:val="000000" w:themeColor="text1"/>
          <w:szCs w:val="21"/>
        </w:rPr>
        <w:t>、</w:t>
      </w:r>
      <w:r w:rsidR="009866E1" w:rsidRPr="009D68F8">
        <w:rPr>
          <w:rFonts w:asciiTheme="minorEastAsia" w:eastAsiaTheme="minorEastAsia" w:hAnsiTheme="minorEastAsia" w:hint="eastAsia"/>
          <w:color w:val="000000" w:themeColor="text1"/>
          <w:szCs w:val="21"/>
        </w:rPr>
        <w:t>电子信息工程学院（</w:t>
      </w:r>
      <w:r w:rsidR="009866E1">
        <w:rPr>
          <w:rFonts w:asciiTheme="minorEastAsia" w:eastAsiaTheme="minorEastAsia" w:hAnsiTheme="minorEastAsia"/>
          <w:color w:val="000000" w:themeColor="text1"/>
          <w:szCs w:val="21"/>
        </w:rPr>
        <w:t>2</w:t>
      </w:r>
      <w:r w:rsidR="00E51EAB">
        <w:rPr>
          <w:rFonts w:asciiTheme="minorEastAsia" w:eastAsiaTheme="minorEastAsia" w:hAnsiTheme="minorEastAsia"/>
          <w:color w:val="000000" w:themeColor="text1"/>
          <w:szCs w:val="21"/>
        </w:rPr>
        <w:t>24</w:t>
      </w:r>
      <w:r w:rsidR="009866E1" w:rsidRPr="009D68F8">
        <w:rPr>
          <w:rFonts w:asciiTheme="minorEastAsia" w:eastAsiaTheme="minorEastAsia" w:hAnsiTheme="minorEastAsia" w:hint="eastAsia"/>
          <w:color w:val="000000" w:themeColor="text1"/>
          <w:szCs w:val="21"/>
        </w:rPr>
        <w:t>人，</w:t>
      </w:r>
      <w:r w:rsidR="00E51EAB">
        <w:rPr>
          <w:rFonts w:asciiTheme="minorEastAsia" w:eastAsiaTheme="minorEastAsia" w:hAnsiTheme="minorEastAsia" w:hint="eastAsia"/>
          <w:color w:val="000000" w:themeColor="text1"/>
          <w:szCs w:val="21"/>
        </w:rPr>
        <w:t>17.14</w:t>
      </w:r>
      <w:r w:rsidR="009866E1" w:rsidRPr="009D68F8">
        <w:rPr>
          <w:rFonts w:asciiTheme="minorEastAsia" w:eastAsiaTheme="minorEastAsia" w:hAnsiTheme="minorEastAsia" w:hint="eastAsia"/>
          <w:color w:val="000000" w:themeColor="text1"/>
          <w:szCs w:val="21"/>
        </w:rPr>
        <w:t>%</w:t>
      </w:r>
      <w:r w:rsidR="009866E1">
        <w:rPr>
          <w:rFonts w:asciiTheme="minorEastAsia" w:eastAsiaTheme="minorEastAsia" w:hAnsiTheme="minorEastAsia" w:hint="eastAsia"/>
          <w:color w:val="000000" w:themeColor="text1"/>
          <w:szCs w:val="21"/>
        </w:rPr>
        <w:t>）</w:t>
      </w:r>
      <w:r w:rsidR="009866E1" w:rsidRPr="009D68F8">
        <w:rPr>
          <w:rFonts w:asciiTheme="minorEastAsia" w:eastAsiaTheme="minorEastAsia" w:hAnsiTheme="minorEastAsia" w:hint="eastAsia"/>
          <w:color w:val="000000" w:themeColor="text1"/>
          <w:szCs w:val="21"/>
        </w:rPr>
        <w:t>、化学与材料科学学院（</w:t>
      </w:r>
      <w:r w:rsidR="009866E1">
        <w:rPr>
          <w:rFonts w:asciiTheme="minorEastAsia" w:eastAsiaTheme="minorEastAsia" w:hAnsiTheme="minorEastAsia"/>
          <w:color w:val="000000" w:themeColor="text1"/>
          <w:szCs w:val="21"/>
        </w:rPr>
        <w:t>1</w:t>
      </w:r>
      <w:r w:rsidR="00E51EAB">
        <w:rPr>
          <w:rFonts w:asciiTheme="minorEastAsia" w:eastAsiaTheme="minorEastAsia" w:hAnsiTheme="minorEastAsia"/>
          <w:color w:val="000000" w:themeColor="text1"/>
          <w:szCs w:val="21"/>
        </w:rPr>
        <w:t>58</w:t>
      </w:r>
      <w:r w:rsidR="009866E1" w:rsidRPr="009D68F8">
        <w:rPr>
          <w:rFonts w:asciiTheme="minorEastAsia" w:eastAsiaTheme="minorEastAsia" w:hAnsiTheme="minorEastAsia" w:hint="eastAsia"/>
          <w:color w:val="000000" w:themeColor="text1"/>
          <w:szCs w:val="21"/>
        </w:rPr>
        <w:t>人，</w:t>
      </w:r>
      <w:r w:rsidR="00E51EAB">
        <w:rPr>
          <w:rFonts w:asciiTheme="minorEastAsia" w:eastAsiaTheme="minorEastAsia" w:hAnsiTheme="minorEastAsia" w:hint="eastAsia"/>
          <w:color w:val="000000" w:themeColor="text1"/>
          <w:szCs w:val="21"/>
        </w:rPr>
        <w:t>16.53</w:t>
      </w:r>
      <w:r w:rsidR="009866E1" w:rsidRPr="009D68F8">
        <w:rPr>
          <w:rFonts w:asciiTheme="minorEastAsia" w:eastAsiaTheme="minorEastAsia" w:hAnsiTheme="minorEastAsia" w:hint="eastAsia"/>
          <w:color w:val="000000" w:themeColor="text1"/>
          <w:szCs w:val="21"/>
        </w:rPr>
        <w:t>%）</w:t>
      </w:r>
      <w:r w:rsidR="009866E1">
        <w:rPr>
          <w:rFonts w:asciiTheme="minorEastAsia" w:eastAsiaTheme="minorEastAsia" w:hAnsiTheme="minorEastAsia" w:hint="eastAsia"/>
          <w:color w:val="000000" w:themeColor="text1"/>
          <w:szCs w:val="21"/>
        </w:rPr>
        <w:t>、</w:t>
      </w:r>
      <w:r w:rsidR="009866E1" w:rsidRPr="009D68F8">
        <w:rPr>
          <w:rFonts w:asciiTheme="minorEastAsia" w:eastAsiaTheme="minorEastAsia" w:hAnsiTheme="minorEastAsia" w:hint="eastAsia"/>
          <w:color w:val="000000" w:themeColor="text1"/>
          <w:szCs w:val="21"/>
        </w:rPr>
        <w:t>数学与统计学院（</w:t>
      </w:r>
      <w:r w:rsidR="009866E1">
        <w:rPr>
          <w:rFonts w:asciiTheme="minorEastAsia" w:eastAsiaTheme="minorEastAsia" w:hAnsiTheme="minorEastAsia"/>
          <w:color w:val="000000" w:themeColor="text1"/>
          <w:szCs w:val="21"/>
        </w:rPr>
        <w:t>10</w:t>
      </w:r>
      <w:r w:rsidR="00E51EAB">
        <w:rPr>
          <w:rFonts w:asciiTheme="minorEastAsia" w:eastAsiaTheme="minorEastAsia" w:hAnsiTheme="minorEastAsia"/>
          <w:color w:val="000000" w:themeColor="text1"/>
          <w:szCs w:val="21"/>
        </w:rPr>
        <w:t>2</w:t>
      </w:r>
      <w:r w:rsidR="009866E1" w:rsidRPr="009D68F8">
        <w:rPr>
          <w:rFonts w:asciiTheme="minorEastAsia" w:eastAsiaTheme="minorEastAsia" w:hAnsiTheme="minorEastAsia" w:hint="eastAsia"/>
          <w:color w:val="000000" w:themeColor="text1"/>
          <w:szCs w:val="21"/>
        </w:rPr>
        <w:t>人，</w:t>
      </w:r>
      <w:r w:rsidR="00E51EAB">
        <w:rPr>
          <w:rFonts w:asciiTheme="minorEastAsia" w:eastAsiaTheme="minorEastAsia" w:hAnsiTheme="minorEastAsia" w:hint="eastAsia"/>
          <w:color w:val="000000" w:themeColor="text1"/>
          <w:szCs w:val="21"/>
        </w:rPr>
        <w:t>14.49</w:t>
      </w:r>
      <w:r w:rsidR="009866E1" w:rsidRPr="009D68F8">
        <w:rPr>
          <w:rFonts w:asciiTheme="minorEastAsia" w:eastAsiaTheme="minorEastAsia" w:hAnsiTheme="minorEastAsia" w:hint="eastAsia"/>
          <w:color w:val="000000" w:themeColor="text1"/>
          <w:szCs w:val="21"/>
        </w:rPr>
        <w:t>%）、生物医学工程学院（</w:t>
      </w:r>
      <w:r w:rsidR="00E51EAB">
        <w:rPr>
          <w:rFonts w:asciiTheme="minorEastAsia" w:eastAsiaTheme="minorEastAsia" w:hAnsiTheme="minorEastAsia" w:hint="eastAsia"/>
          <w:color w:val="000000" w:themeColor="text1"/>
          <w:szCs w:val="21"/>
        </w:rPr>
        <w:t>95</w:t>
      </w:r>
      <w:r w:rsidR="009866E1" w:rsidRPr="009D68F8">
        <w:rPr>
          <w:rFonts w:asciiTheme="minorEastAsia" w:eastAsiaTheme="minorEastAsia" w:hAnsiTheme="minorEastAsia" w:hint="eastAsia"/>
          <w:color w:val="000000" w:themeColor="text1"/>
          <w:szCs w:val="21"/>
        </w:rPr>
        <w:t>人，</w:t>
      </w:r>
      <w:r w:rsidR="00E51EAB">
        <w:rPr>
          <w:rFonts w:asciiTheme="minorEastAsia" w:eastAsiaTheme="minorEastAsia" w:hAnsiTheme="minorEastAsia" w:hint="eastAsia"/>
          <w:color w:val="000000" w:themeColor="text1"/>
          <w:szCs w:val="21"/>
        </w:rPr>
        <w:t>14.16</w:t>
      </w:r>
      <w:r w:rsidR="009866E1" w:rsidRPr="009D68F8">
        <w:rPr>
          <w:rFonts w:asciiTheme="minorEastAsia" w:eastAsiaTheme="minorEastAsia" w:hAnsiTheme="minorEastAsia" w:hint="eastAsia"/>
          <w:color w:val="000000" w:themeColor="text1"/>
          <w:szCs w:val="21"/>
        </w:rPr>
        <w:t>%）</w:t>
      </w:r>
      <w:r w:rsidR="009866E1">
        <w:rPr>
          <w:rFonts w:asciiTheme="minorEastAsia" w:eastAsiaTheme="minorEastAsia" w:hAnsiTheme="minorEastAsia" w:hint="eastAsia"/>
          <w:color w:val="000000" w:themeColor="text1"/>
          <w:szCs w:val="21"/>
        </w:rPr>
        <w:t>、</w:t>
      </w:r>
      <w:r w:rsidR="009866E1" w:rsidRPr="009D68F8">
        <w:rPr>
          <w:rFonts w:asciiTheme="minorEastAsia" w:eastAsiaTheme="minorEastAsia" w:hAnsiTheme="minorEastAsia" w:hint="eastAsia"/>
          <w:color w:val="000000" w:themeColor="text1"/>
          <w:szCs w:val="21"/>
        </w:rPr>
        <w:t>公共管理学院（</w:t>
      </w:r>
      <w:r w:rsidR="00E51EAB">
        <w:rPr>
          <w:rFonts w:asciiTheme="minorEastAsia" w:eastAsiaTheme="minorEastAsia" w:hAnsiTheme="minorEastAsia"/>
          <w:color w:val="000000" w:themeColor="text1"/>
          <w:szCs w:val="21"/>
        </w:rPr>
        <w:t>113</w:t>
      </w:r>
      <w:r w:rsidR="009866E1" w:rsidRPr="009D68F8">
        <w:rPr>
          <w:rFonts w:asciiTheme="minorEastAsia" w:eastAsiaTheme="minorEastAsia" w:hAnsiTheme="minorEastAsia" w:hint="eastAsia"/>
          <w:color w:val="000000" w:themeColor="text1"/>
          <w:szCs w:val="21"/>
        </w:rPr>
        <w:t>，</w:t>
      </w:r>
      <w:r w:rsidR="00E51EAB">
        <w:rPr>
          <w:rFonts w:asciiTheme="minorEastAsia" w:eastAsiaTheme="minorEastAsia" w:hAnsiTheme="minorEastAsia"/>
          <w:color w:val="000000" w:themeColor="text1"/>
          <w:szCs w:val="21"/>
        </w:rPr>
        <w:t>12.96</w:t>
      </w:r>
      <w:r w:rsidR="009866E1" w:rsidRPr="009D68F8">
        <w:rPr>
          <w:rFonts w:asciiTheme="minorEastAsia" w:eastAsiaTheme="minorEastAsia" w:hAnsiTheme="minorEastAsia"/>
          <w:color w:val="000000" w:themeColor="text1"/>
          <w:szCs w:val="21"/>
        </w:rPr>
        <w:t>%</w:t>
      </w:r>
      <w:r w:rsidR="009866E1">
        <w:rPr>
          <w:rFonts w:asciiTheme="minorEastAsia" w:eastAsiaTheme="minorEastAsia" w:hAnsiTheme="minorEastAsia" w:hint="eastAsia"/>
          <w:color w:val="000000" w:themeColor="text1"/>
          <w:szCs w:val="21"/>
        </w:rPr>
        <w:t>）、</w:t>
      </w:r>
      <w:r w:rsidR="002F42A2">
        <w:rPr>
          <w:rFonts w:asciiTheme="minorEastAsia" w:eastAsiaTheme="minorEastAsia" w:hAnsiTheme="minorEastAsia" w:hint="eastAsia"/>
          <w:color w:val="000000" w:themeColor="text1"/>
          <w:szCs w:val="21"/>
        </w:rPr>
        <w:t>生命</w:t>
      </w:r>
      <w:r w:rsidR="002F42A2">
        <w:rPr>
          <w:rFonts w:asciiTheme="minorEastAsia" w:eastAsiaTheme="minorEastAsia" w:hAnsiTheme="minorEastAsia"/>
          <w:color w:val="000000" w:themeColor="text1"/>
          <w:szCs w:val="21"/>
        </w:rPr>
        <w:t>科学</w:t>
      </w:r>
      <w:r w:rsidR="002F42A2">
        <w:rPr>
          <w:rFonts w:asciiTheme="minorEastAsia" w:eastAsiaTheme="minorEastAsia" w:hAnsiTheme="minorEastAsia" w:hint="eastAsia"/>
          <w:color w:val="000000" w:themeColor="text1"/>
          <w:szCs w:val="21"/>
        </w:rPr>
        <w:t>学院</w:t>
      </w:r>
      <w:r w:rsidR="002F42A2">
        <w:rPr>
          <w:rFonts w:asciiTheme="minorEastAsia" w:eastAsiaTheme="minorEastAsia" w:hAnsiTheme="minorEastAsia"/>
          <w:color w:val="000000" w:themeColor="text1"/>
          <w:szCs w:val="21"/>
        </w:rPr>
        <w:t>（</w:t>
      </w:r>
      <w:r w:rsidR="00E51EAB">
        <w:rPr>
          <w:rFonts w:asciiTheme="minorEastAsia" w:eastAsiaTheme="minorEastAsia" w:hAnsiTheme="minorEastAsia" w:hint="eastAsia"/>
          <w:color w:val="000000" w:themeColor="text1"/>
          <w:szCs w:val="21"/>
        </w:rPr>
        <w:t>83</w:t>
      </w:r>
      <w:r w:rsidR="002F42A2">
        <w:rPr>
          <w:rFonts w:asciiTheme="minorEastAsia" w:eastAsiaTheme="minorEastAsia" w:hAnsiTheme="minorEastAsia" w:hint="eastAsia"/>
          <w:color w:val="000000" w:themeColor="text1"/>
          <w:szCs w:val="21"/>
        </w:rPr>
        <w:t>人</w:t>
      </w:r>
      <w:r w:rsidR="002F42A2">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12.</w:t>
      </w:r>
      <w:r w:rsidR="00E51EAB">
        <w:rPr>
          <w:rFonts w:asciiTheme="minorEastAsia" w:eastAsiaTheme="minorEastAsia" w:hAnsiTheme="minorEastAsia"/>
          <w:color w:val="000000" w:themeColor="text1"/>
          <w:szCs w:val="21"/>
        </w:rPr>
        <w:t>22</w:t>
      </w:r>
      <w:r w:rsidR="002F42A2">
        <w:rPr>
          <w:rFonts w:asciiTheme="minorEastAsia" w:eastAsiaTheme="minorEastAsia" w:hAnsiTheme="minorEastAsia"/>
          <w:color w:val="000000" w:themeColor="text1"/>
          <w:szCs w:val="21"/>
        </w:rPr>
        <w:t>%）</w:t>
      </w:r>
      <w:r w:rsidR="002F42A2">
        <w:rPr>
          <w:rFonts w:asciiTheme="minorEastAsia" w:eastAsiaTheme="minorEastAsia" w:hAnsiTheme="minorEastAsia" w:hint="eastAsia"/>
          <w:color w:val="000000" w:themeColor="text1"/>
          <w:szCs w:val="21"/>
        </w:rPr>
        <w:t>、</w:t>
      </w:r>
      <w:r w:rsidR="002F42A2" w:rsidRPr="009D68F8">
        <w:rPr>
          <w:rFonts w:asciiTheme="minorEastAsia" w:eastAsiaTheme="minorEastAsia" w:hAnsiTheme="minorEastAsia" w:hint="eastAsia"/>
          <w:color w:val="000000" w:themeColor="text1"/>
          <w:szCs w:val="21"/>
        </w:rPr>
        <w:t>资源与环境学院（</w:t>
      </w:r>
      <w:r w:rsidR="00E51EAB">
        <w:rPr>
          <w:rFonts w:asciiTheme="minorEastAsia" w:eastAsiaTheme="minorEastAsia" w:hAnsiTheme="minorEastAsia"/>
          <w:color w:val="000000" w:themeColor="text1"/>
          <w:szCs w:val="21"/>
        </w:rPr>
        <w:t>57</w:t>
      </w:r>
      <w:r w:rsidR="002F42A2" w:rsidRPr="009D68F8">
        <w:rPr>
          <w:rFonts w:asciiTheme="minorEastAsia" w:eastAsiaTheme="minorEastAsia" w:hAnsiTheme="minorEastAsia" w:hint="eastAsia"/>
          <w:color w:val="000000" w:themeColor="text1"/>
          <w:szCs w:val="21"/>
        </w:rPr>
        <w:t>，</w:t>
      </w:r>
      <w:r w:rsidR="00E51EAB">
        <w:rPr>
          <w:rFonts w:asciiTheme="minorEastAsia" w:eastAsiaTheme="minorEastAsia" w:hAnsiTheme="minorEastAsia" w:hint="eastAsia"/>
          <w:color w:val="000000" w:themeColor="text1"/>
          <w:szCs w:val="21"/>
        </w:rPr>
        <w:t>11.63</w:t>
      </w:r>
      <w:r w:rsidR="002F42A2" w:rsidRPr="009D68F8">
        <w:rPr>
          <w:rFonts w:asciiTheme="minorEastAsia" w:eastAsiaTheme="minorEastAsia" w:hAnsiTheme="minorEastAsia" w:hint="eastAsia"/>
          <w:color w:val="000000" w:themeColor="text1"/>
          <w:szCs w:val="21"/>
        </w:rPr>
        <w:t>%）</w:t>
      </w:r>
      <w:r w:rsidR="002F42A2">
        <w:rPr>
          <w:rFonts w:asciiTheme="minorEastAsia" w:eastAsiaTheme="minorEastAsia" w:hAnsiTheme="minorEastAsia" w:hint="eastAsia"/>
          <w:color w:val="000000" w:themeColor="text1"/>
          <w:szCs w:val="21"/>
        </w:rPr>
        <w:t>。</w:t>
      </w:r>
    </w:p>
    <w:p w:rsidR="0058331B" w:rsidRPr="0058331B" w:rsidRDefault="0058331B" w:rsidP="0058331B"/>
    <w:p w:rsidR="00E43DF7" w:rsidRPr="009D68F8" w:rsidRDefault="00415EF5" w:rsidP="00415EF5">
      <w:pPr>
        <w:pStyle w:val="a3"/>
        <w:jc w:val="center"/>
        <w:rPr>
          <w:rFonts w:asciiTheme="minorEastAsia" w:eastAsiaTheme="minorEastAsia" w:hAnsiTheme="minorEastAsia"/>
          <w:color w:val="000000" w:themeColor="text1"/>
          <w:sz w:val="18"/>
          <w:szCs w:val="18"/>
        </w:rPr>
      </w:pPr>
      <w:bookmarkStart w:id="8" w:name="_Toc529801908"/>
      <w:r w:rsidRPr="009D68F8">
        <w:rPr>
          <w:rFonts w:asciiTheme="minorEastAsia" w:eastAsiaTheme="minorEastAsia" w:hAnsiTheme="minorEastAsia" w:hint="eastAsia"/>
          <w:color w:val="000000" w:themeColor="text1"/>
          <w:sz w:val="18"/>
          <w:szCs w:val="18"/>
        </w:rPr>
        <w:t>表</w:t>
      </w:r>
      <w:r w:rsidR="007923EE">
        <w:rPr>
          <w:rFonts w:asciiTheme="minorEastAsia" w:eastAsiaTheme="minorEastAsia" w:hAnsiTheme="minorEastAsia" w:hint="eastAsia"/>
          <w:color w:val="000000" w:themeColor="text1"/>
          <w:sz w:val="18"/>
          <w:szCs w:val="18"/>
        </w:rPr>
        <w:t>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Pr="009D68F8">
        <w:rPr>
          <w:rFonts w:asciiTheme="minorEastAsia" w:eastAsiaTheme="minorEastAsia" w:hAnsiTheme="minorEastAsia" w:hint="eastAsia"/>
          <w:color w:val="000000" w:themeColor="text1"/>
          <w:sz w:val="18"/>
          <w:szCs w:val="18"/>
        </w:rPr>
        <w:t>各学院预警学生统计情况</w:t>
      </w:r>
      <w:bookmarkEnd w:id="8"/>
    </w:p>
    <w:tbl>
      <w:tblPr>
        <w:tblStyle w:val="a4"/>
        <w:tblW w:w="5000" w:type="pct"/>
        <w:tblLook w:val="04A0" w:firstRow="1" w:lastRow="0" w:firstColumn="1" w:lastColumn="0" w:noHBand="0" w:noVBand="1"/>
      </w:tblPr>
      <w:tblGrid>
        <w:gridCol w:w="1020"/>
        <w:gridCol w:w="2714"/>
        <w:gridCol w:w="1807"/>
        <w:gridCol w:w="1660"/>
        <w:gridCol w:w="1859"/>
      </w:tblGrid>
      <w:tr w:rsidR="009D68F8" w:rsidRPr="009D68F8" w:rsidTr="000C2431">
        <w:trPr>
          <w:trHeight w:val="270"/>
        </w:trPr>
        <w:tc>
          <w:tcPr>
            <w:tcW w:w="563"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序号</w:t>
            </w:r>
          </w:p>
        </w:tc>
        <w:tc>
          <w:tcPr>
            <w:tcW w:w="1497"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学院</w:t>
            </w:r>
          </w:p>
        </w:tc>
        <w:tc>
          <w:tcPr>
            <w:tcW w:w="997"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预警人数</w:t>
            </w:r>
          </w:p>
        </w:tc>
        <w:tc>
          <w:tcPr>
            <w:tcW w:w="916"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学院基数</w:t>
            </w:r>
          </w:p>
        </w:tc>
        <w:tc>
          <w:tcPr>
            <w:tcW w:w="1026"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百分比</w:t>
            </w:r>
          </w:p>
        </w:tc>
      </w:tr>
      <w:tr w:rsidR="000C2431" w:rsidRPr="009D68F8" w:rsidTr="000C2431">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药学院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181</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950</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19.05%</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计算机科学学院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362</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1911</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18.94%</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电子信息工程学院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224</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1307</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17.14%</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化学与材料科学学院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158</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956</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16.53%</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数学与统计学学院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102</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704</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14.49%</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生物医学工程学院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95</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671</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14.16%</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公共管理学院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113</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872</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12.96%</w:t>
            </w:r>
          </w:p>
        </w:tc>
      </w:tr>
      <w:tr w:rsidR="000C2431" w:rsidRPr="009D68F8" w:rsidTr="00CA3703">
        <w:trPr>
          <w:trHeight w:val="270"/>
        </w:trPr>
        <w:tc>
          <w:tcPr>
            <w:tcW w:w="563" w:type="pct"/>
            <w:shd w:val="clear" w:color="auto" w:fill="D9D9D9" w:themeFill="background1" w:themeFillShade="D9"/>
            <w:noWrap/>
            <w:vAlign w:val="center"/>
            <w:hideMark/>
          </w:tcPr>
          <w:p w:rsidR="000C2431" w:rsidRPr="009D68F8" w:rsidRDefault="000C2431" w:rsidP="000C2431">
            <w:pPr>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生命科学学院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83</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679</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12.22%</w:t>
            </w:r>
          </w:p>
        </w:tc>
      </w:tr>
      <w:tr w:rsidR="000C2431" w:rsidRPr="009D68F8" w:rsidTr="00CA3703">
        <w:trPr>
          <w:trHeight w:val="270"/>
        </w:trPr>
        <w:tc>
          <w:tcPr>
            <w:tcW w:w="563" w:type="pct"/>
            <w:shd w:val="clear" w:color="auto" w:fill="D9D9D9" w:themeFill="background1" w:themeFillShade="D9"/>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14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资源与环境学院</w:t>
            </w:r>
          </w:p>
        </w:tc>
        <w:tc>
          <w:tcPr>
            <w:tcW w:w="997"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57</w:t>
            </w:r>
          </w:p>
        </w:tc>
        <w:tc>
          <w:tcPr>
            <w:tcW w:w="91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490</w:t>
            </w:r>
          </w:p>
        </w:tc>
        <w:tc>
          <w:tcPr>
            <w:tcW w:w="1026" w:type="pct"/>
            <w:shd w:val="clear" w:color="auto" w:fill="D9D9D9" w:themeFill="background1" w:themeFillShade="D9"/>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11.63%</w:t>
            </w:r>
          </w:p>
        </w:tc>
      </w:tr>
      <w:tr w:rsidR="000C2431" w:rsidRPr="009D68F8" w:rsidTr="00CA3703">
        <w:trPr>
          <w:trHeight w:val="270"/>
        </w:trPr>
        <w:tc>
          <w:tcPr>
            <w:tcW w:w="563" w:type="pct"/>
            <w:shd w:val="clear" w:color="auto" w:fill="auto"/>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lastRenderedPageBreak/>
              <w:t>10</w:t>
            </w:r>
          </w:p>
        </w:tc>
        <w:tc>
          <w:tcPr>
            <w:tcW w:w="14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经济学院</w:t>
            </w:r>
          </w:p>
        </w:tc>
        <w:tc>
          <w:tcPr>
            <w:tcW w:w="9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181</w:t>
            </w:r>
          </w:p>
        </w:tc>
        <w:tc>
          <w:tcPr>
            <w:tcW w:w="91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2108</w:t>
            </w:r>
          </w:p>
        </w:tc>
        <w:tc>
          <w:tcPr>
            <w:tcW w:w="102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8.59%</w:t>
            </w:r>
          </w:p>
        </w:tc>
      </w:tr>
      <w:tr w:rsidR="000C2431" w:rsidRPr="009D68F8" w:rsidTr="000C2431">
        <w:trPr>
          <w:trHeight w:val="270"/>
        </w:trPr>
        <w:tc>
          <w:tcPr>
            <w:tcW w:w="563" w:type="pct"/>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14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体育学院</w:t>
            </w:r>
          </w:p>
        </w:tc>
        <w:tc>
          <w:tcPr>
            <w:tcW w:w="9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19</w:t>
            </w:r>
          </w:p>
        </w:tc>
        <w:tc>
          <w:tcPr>
            <w:tcW w:w="91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255</w:t>
            </w:r>
          </w:p>
        </w:tc>
        <w:tc>
          <w:tcPr>
            <w:tcW w:w="102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7.45%</w:t>
            </w:r>
          </w:p>
        </w:tc>
      </w:tr>
      <w:tr w:rsidR="000C2431" w:rsidRPr="009D68F8" w:rsidTr="000C2431">
        <w:trPr>
          <w:trHeight w:val="270"/>
        </w:trPr>
        <w:tc>
          <w:tcPr>
            <w:tcW w:w="563" w:type="pct"/>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14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教育学院</w:t>
            </w:r>
          </w:p>
        </w:tc>
        <w:tc>
          <w:tcPr>
            <w:tcW w:w="9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27</w:t>
            </w:r>
          </w:p>
        </w:tc>
        <w:tc>
          <w:tcPr>
            <w:tcW w:w="91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376</w:t>
            </w:r>
          </w:p>
        </w:tc>
        <w:tc>
          <w:tcPr>
            <w:tcW w:w="102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7.18%</w:t>
            </w:r>
          </w:p>
        </w:tc>
      </w:tr>
      <w:tr w:rsidR="000C2431" w:rsidRPr="009D68F8" w:rsidTr="000C2431">
        <w:trPr>
          <w:trHeight w:val="270"/>
        </w:trPr>
        <w:tc>
          <w:tcPr>
            <w:tcW w:w="563" w:type="pct"/>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14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管理学院</w:t>
            </w:r>
          </w:p>
        </w:tc>
        <w:tc>
          <w:tcPr>
            <w:tcW w:w="9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120</w:t>
            </w:r>
          </w:p>
        </w:tc>
        <w:tc>
          <w:tcPr>
            <w:tcW w:w="91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1784</w:t>
            </w:r>
          </w:p>
        </w:tc>
        <w:tc>
          <w:tcPr>
            <w:tcW w:w="102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6.73%</w:t>
            </w:r>
          </w:p>
        </w:tc>
      </w:tr>
      <w:tr w:rsidR="000C2431" w:rsidRPr="009D68F8" w:rsidTr="000C2431">
        <w:trPr>
          <w:trHeight w:val="270"/>
        </w:trPr>
        <w:tc>
          <w:tcPr>
            <w:tcW w:w="563" w:type="pct"/>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14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法学院</w:t>
            </w:r>
          </w:p>
        </w:tc>
        <w:tc>
          <w:tcPr>
            <w:tcW w:w="9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48</w:t>
            </w:r>
          </w:p>
        </w:tc>
        <w:tc>
          <w:tcPr>
            <w:tcW w:w="91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885</w:t>
            </w:r>
          </w:p>
        </w:tc>
        <w:tc>
          <w:tcPr>
            <w:tcW w:w="102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5.42%</w:t>
            </w:r>
          </w:p>
        </w:tc>
      </w:tr>
      <w:tr w:rsidR="000C2431" w:rsidRPr="009D68F8" w:rsidTr="000C2431">
        <w:trPr>
          <w:trHeight w:val="270"/>
        </w:trPr>
        <w:tc>
          <w:tcPr>
            <w:tcW w:w="563" w:type="pct"/>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15</w:t>
            </w:r>
          </w:p>
        </w:tc>
        <w:tc>
          <w:tcPr>
            <w:tcW w:w="14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民族学与社会学学院</w:t>
            </w:r>
          </w:p>
        </w:tc>
        <w:tc>
          <w:tcPr>
            <w:tcW w:w="997"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32</w:t>
            </w:r>
          </w:p>
        </w:tc>
        <w:tc>
          <w:tcPr>
            <w:tcW w:w="91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713</w:t>
            </w:r>
          </w:p>
        </w:tc>
        <w:tc>
          <w:tcPr>
            <w:tcW w:w="1026" w:type="pct"/>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4.49%</w:t>
            </w:r>
          </w:p>
        </w:tc>
      </w:tr>
      <w:tr w:rsidR="000C2431" w:rsidRPr="009D68F8" w:rsidTr="00CA3703">
        <w:trPr>
          <w:trHeight w:val="270"/>
        </w:trPr>
        <w:tc>
          <w:tcPr>
            <w:tcW w:w="563" w:type="pct"/>
            <w:shd w:val="clear" w:color="auto" w:fill="auto"/>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16</w:t>
            </w:r>
          </w:p>
        </w:tc>
        <w:tc>
          <w:tcPr>
            <w:tcW w:w="14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外语学院</w:t>
            </w:r>
          </w:p>
        </w:tc>
        <w:tc>
          <w:tcPr>
            <w:tcW w:w="9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31</w:t>
            </w:r>
          </w:p>
        </w:tc>
        <w:tc>
          <w:tcPr>
            <w:tcW w:w="91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748</w:t>
            </w:r>
          </w:p>
        </w:tc>
        <w:tc>
          <w:tcPr>
            <w:tcW w:w="102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4.14%</w:t>
            </w:r>
          </w:p>
        </w:tc>
      </w:tr>
      <w:tr w:rsidR="000C2431" w:rsidRPr="009D68F8" w:rsidTr="00CA3703">
        <w:trPr>
          <w:trHeight w:val="270"/>
        </w:trPr>
        <w:tc>
          <w:tcPr>
            <w:tcW w:w="563" w:type="pct"/>
            <w:shd w:val="clear" w:color="auto" w:fill="auto"/>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17</w:t>
            </w:r>
          </w:p>
        </w:tc>
        <w:tc>
          <w:tcPr>
            <w:tcW w:w="14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文学与新闻传播学院</w:t>
            </w:r>
          </w:p>
        </w:tc>
        <w:tc>
          <w:tcPr>
            <w:tcW w:w="9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50</w:t>
            </w:r>
          </w:p>
        </w:tc>
        <w:tc>
          <w:tcPr>
            <w:tcW w:w="91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1528</w:t>
            </w:r>
          </w:p>
        </w:tc>
        <w:tc>
          <w:tcPr>
            <w:tcW w:w="102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3.27%</w:t>
            </w:r>
          </w:p>
        </w:tc>
      </w:tr>
      <w:tr w:rsidR="000C2431" w:rsidRPr="009D68F8" w:rsidTr="000C2431">
        <w:trPr>
          <w:trHeight w:val="270"/>
        </w:trPr>
        <w:tc>
          <w:tcPr>
            <w:tcW w:w="563" w:type="pct"/>
            <w:shd w:val="clear" w:color="auto" w:fill="auto"/>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18</w:t>
            </w:r>
          </w:p>
        </w:tc>
        <w:tc>
          <w:tcPr>
            <w:tcW w:w="14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美术学院</w:t>
            </w:r>
          </w:p>
        </w:tc>
        <w:tc>
          <w:tcPr>
            <w:tcW w:w="9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32</w:t>
            </w:r>
          </w:p>
        </w:tc>
        <w:tc>
          <w:tcPr>
            <w:tcW w:w="91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984</w:t>
            </w:r>
          </w:p>
        </w:tc>
        <w:tc>
          <w:tcPr>
            <w:tcW w:w="102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3.25%</w:t>
            </w:r>
          </w:p>
        </w:tc>
      </w:tr>
      <w:tr w:rsidR="000C2431" w:rsidRPr="009D68F8" w:rsidTr="000C2431">
        <w:trPr>
          <w:trHeight w:val="270"/>
        </w:trPr>
        <w:tc>
          <w:tcPr>
            <w:tcW w:w="563" w:type="pct"/>
            <w:shd w:val="clear" w:color="auto" w:fill="auto"/>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19</w:t>
            </w:r>
          </w:p>
        </w:tc>
        <w:tc>
          <w:tcPr>
            <w:tcW w:w="14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音乐舞蹈学院</w:t>
            </w:r>
          </w:p>
        </w:tc>
        <w:tc>
          <w:tcPr>
            <w:tcW w:w="997"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8</w:t>
            </w:r>
          </w:p>
        </w:tc>
        <w:tc>
          <w:tcPr>
            <w:tcW w:w="91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329</w:t>
            </w:r>
          </w:p>
        </w:tc>
        <w:tc>
          <w:tcPr>
            <w:tcW w:w="1026" w:type="pct"/>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2.43%</w:t>
            </w:r>
          </w:p>
        </w:tc>
      </w:tr>
      <w:tr w:rsidR="000C2431" w:rsidRPr="009D68F8" w:rsidTr="000C2431">
        <w:trPr>
          <w:trHeight w:val="270"/>
        </w:trPr>
        <w:tc>
          <w:tcPr>
            <w:tcW w:w="563" w:type="pct"/>
            <w:tcBorders>
              <w:bottom w:val="single" w:sz="4" w:space="0" w:color="auto"/>
            </w:tcBorders>
            <w:shd w:val="clear" w:color="auto" w:fill="auto"/>
            <w:noWrap/>
            <w:vAlign w:val="center"/>
          </w:tcPr>
          <w:p w:rsidR="000C2431" w:rsidRPr="009D68F8" w:rsidRDefault="000C2431" w:rsidP="000C2431">
            <w:pPr>
              <w:jc w:val="center"/>
              <w:rPr>
                <w:rFonts w:ascii="宋体" w:hAnsi="宋体"/>
                <w:color w:val="000000" w:themeColor="text1"/>
                <w:sz w:val="18"/>
                <w:szCs w:val="18"/>
              </w:rPr>
            </w:pPr>
            <w:r w:rsidRPr="009D68F8">
              <w:rPr>
                <w:rFonts w:ascii="宋体" w:hAnsi="宋体"/>
                <w:color w:val="000000" w:themeColor="text1"/>
                <w:sz w:val="18"/>
                <w:szCs w:val="18"/>
              </w:rPr>
              <w:t>20</w:t>
            </w:r>
          </w:p>
        </w:tc>
        <w:tc>
          <w:tcPr>
            <w:tcW w:w="1497" w:type="pct"/>
            <w:tcBorders>
              <w:bottom w:val="single" w:sz="4" w:space="0" w:color="auto"/>
            </w:tcBorders>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马克思主义学院</w:t>
            </w:r>
          </w:p>
        </w:tc>
        <w:tc>
          <w:tcPr>
            <w:tcW w:w="997" w:type="pct"/>
            <w:tcBorders>
              <w:bottom w:val="single" w:sz="4" w:space="0" w:color="auto"/>
            </w:tcBorders>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5</w:t>
            </w:r>
          </w:p>
        </w:tc>
        <w:tc>
          <w:tcPr>
            <w:tcW w:w="916" w:type="pct"/>
            <w:tcBorders>
              <w:bottom w:val="single" w:sz="4" w:space="0" w:color="auto"/>
            </w:tcBorders>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214</w:t>
            </w:r>
          </w:p>
        </w:tc>
        <w:tc>
          <w:tcPr>
            <w:tcW w:w="1026" w:type="pct"/>
            <w:tcBorders>
              <w:bottom w:val="single" w:sz="4" w:space="0" w:color="auto"/>
            </w:tcBorders>
            <w:shd w:val="clear" w:color="auto" w:fill="auto"/>
            <w:noWrap/>
            <w:hideMark/>
          </w:tcPr>
          <w:p w:rsidR="000C2431" w:rsidRPr="000C2431" w:rsidRDefault="000C2431" w:rsidP="000C2431">
            <w:pPr>
              <w:jc w:val="center"/>
              <w:rPr>
                <w:rFonts w:ascii="宋体" w:hAnsi="宋体"/>
                <w:color w:val="000000" w:themeColor="text1"/>
                <w:sz w:val="18"/>
                <w:szCs w:val="18"/>
              </w:rPr>
            </w:pPr>
            <w:r w:rsidRPr="000C2431">
              <w:rPr>
                <w:rFonts w:ascii="宋体" w:hAnsi="宋体" w:hint="eastAsia"/>
                <w:color w:val="000000" w:themeColor="text1"/>
                <w:sz w:val="18"/>
                <w:szCs w:val="18"/>
              </w:rPr>
              <w:t>2.34%</w:t>
            </w:r>
          </w:p>
        </w:tc>
      </w:tr>
      <w:tr w:rsidR="001D58AE" w:rsidRPr="009D68F8" w:rsidTr="00D02520">
        <w:trPr>
          <w:trHeight w:val="270"/>
        </w:trPr>
        <w:tc>
          <w:tcPr>
            <w:tcW w:w="2061" w:type="pct"/>
            <w:gridSpan w:val="2"/>
            <w:shd w:val="clear" w:color="auto" w:fill="C6D9F1" w:themeFill="text2" w:themeFillTint="33"/>
            <w:noWrap/>
            <w:vAlign w:val="center"/>
          </w:tcPr>
          <w:p w:rsidR="001D58AE" w:rsidRPr="009D68F8" w:rsidRDefault="001D58AE" w:rsidP="001D58AE">
            <w:pPr>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997" w:type="pct"/>
            <w:shd w:val="clear" w:color="auto" w:fill="C6D9F1" w:themeFill="text2" w:themeFillTint="33"/>
            <w:noWrap/>
          </w:tcPr>
          <w:p w:rsidR="001D58AE" w:rsidRPr="001D58AE" w:rsidRDefault="000C2431" w:rsidP="001D58AE">
            <w:pPr>
              <w:jc w:val="center"/>
              <w:rPr>
                <w:rFonts w:ascii="宋体" w:hAnsi="宋体"/>
                <w:b/>
                <w:color w:val="000000" w:themeColor="text1"/>
                <w:sz w:val="18"/>
                <w:szCs w:val="18"/>
              </w:rPr>
            </w:pPr>
            <w:r>
              <w:rPr>
                <w:rFonts w:ascii="宋体" w:hAnsi="宋体"/>
                <w:b/>
                <w:color w:val="000000" w:themeColor="text1"/>
                <w:sz w:val="18"/>
                <w:szCs w:val="18"/>
              </w:rPr>
              <w:t>1928</w:t>
            </w:r>
          </w:p>
        </w:tc>
        <w:tc>
          <w:tcPr>
            <w:tcW w:w="916" w:type="pct"/>
            <w:shd w:val="clear" w:color="auto" w:fill="C6D9F1" w:themeFill="text2" w:themeFillTint="33"/>
            <w:noWrap/>
          </w:tcPr>
          <w:p w:rsidR="001D58AE" w:rsidRPr="001D58AE" w:rsidRDefault="000C2431" w:rsidP="001D58AE">
            <w:pPr>
              <w:jc w:val="center"/>
              <w:rPr>
                <w:rFonts w:ascii="宋体" w:hAnsi="宋体"/>
                <w:b/>
                <w:color w:val="000000" w:themeColor="text1"/>
                <w:sz w:val="18"/>
                <w:szCs w:val="18"/>
              </w:rPr>
            </w:pPr>
            <w:r>
              <w:rPr>
                <w:rFonts w:ascii="宋体" w:hAnsi="宋体" w:hint="eastAsia"/>
                <w:b/>
                <w:color w:val="000000" w:themeColor="text1"/>
                <w:sz w:val="18"/>
                <w:szCs w:val="18"/>
              </w:rPr>
              <w:t>18464</w:t>
            </w:r>
          </w:p>
        </w:tc>
        <w:tc>
          <w:tcPr>
            <w:tcW w:w="1026" w:type="pct"/>
            <w:shd w:val="clear" w:color="auto" w:fill="C6D9F1" w:themeFill="text2" w:themeFillTint="33"/>
            <w:noWrap/>
          </w:tcPr>
          <w:p w:rsidR="001D58AE" w:rsidRPr="001D58AE" w:rsidRDefault="000C2431" w:rsidP="001D58AE">
            <w:pPr>
              <w:jc w:val="center"/>
              <w:rPr>
                <w:rFonts w:ascii="宋体" w:hAnsi="宋体"/>
                <w:b/>
                <w:color w:val="000000" w:themeColor="text1"/>
                <w:sz w:val="18"/>
                <w:szCs w:val="18"/>
              </w:rPr>
            </w:pPr>
            <w:r>
              <w:rPr>
                <w:rFonts w:ascii="宋体" w:hAnsi="宋体"/>
                <w:b/>
                <w:color w:val="000000" w:themeColor="text1"/>
                <w:sz w:val="18"/>
                <w:szCs w:val="18"/>
              </w:rPr>
              <w:t>10</w:t>
            </w:r>
            <w:r w:rsidR="001D58AE" w:rsidRPr="001D58AE">
              <w:rPr>
                <w:rFonts w:ascii="宋体" w:hAnsi="宋体"/>
                <w:b/>
                <w:color w:val="000000" w:themeColor="text1"/>
                <w:sz w:val="18"/>
                <w:szCs w:val="18"/>
              </w:rPr>
              <w:t>.44%</w:t>
            </w:r>
          </w:p>
        </w:tc>
      </w:tr>
    </w:tbl>
    <w:p w:rsidR="00551505" w:rsidRDefault="00551505" w:rsidP="004A1A90">
      <w:pPr>
        <w:spacing w:line="360" w:lineRule="auto"/>
        <w:ind w:firstLineChars="200" w:firstLine="422"/>
        <w:rPr>
          <w:rFonts w:asciiTheme="minorEastAsia" w:eastAsiaTheme="minorEastAsia" w:hAnsiTheme="minorEastAsia"/>
          <w:b/>
          <w:color w:val="000000" w:themeColor="text1"/>
          <w:szCs w:val="21"/>
        </w:rPr>
      </w:pPr>
    </w:p>
    <w:p w:rsidR="004A1A90" w:rsidRPr="009D68F8" w:rsidRDefault="004A1A90" w:rsidP="00BC0CBC">
      <w:pPr>
        <w:widowControl/>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2、预警学生专业分布情况</w:t>
      </w:r>
    </w:p>
    <w:p w:rsidR="00A867C1" w:rsidRDefault="004874A0" w:rsidP="000C2703">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权重</w:t>
      </w:r>
      <w:r>
        <w:rPr>
          <w:rFonts w:asciiTheme="minorEastAsia" w:eastAsiaTheme="minorEastAsia" w:hAnsiTheme="minorEastAsia"/>
          <w:color w:val="000000" w:themeColor="text1"/>
          <w:szCs w:val="21"/>
        </w:rPr>
        <w:t>计算</w:t>
      </w:r>
    </w:p>
    <w:p w:rsidR="00FA364A" w:rsidRDefault="00FA364A" w:rsidP="000E7227">
      <w:pPr>
        <w:pStyle w:val="a3"/>
        <w:jc w:val="center"/>
        <w:rPr>
          <w:rFonts w:asciiTheme="minorEastAsia" w:eastAsiaTheme="minorEastAsia" w:hAnsiTheme="minorEastAsia"/>
          <w:color w:val="000000" w:themeColor="text1"/>
          <w:sz w:val="18"/>
          <w:szCs w:val="18"/>
        </w:rPr>
      </w:pPr>
    </w:p>
    <w:p w:rsidR="000E7227" w:rsidRPr="009D68F8" w:rsidRDefault="000E7227" w:rsidP="000E7227">
      <w:pPr>
        <w:pStyle w:val="a3"/>
        <w:jc w:val="center"/>
        <w:rPr>
          <w:rFonts w:asciiTheme="minorEastAsia" w:eastAsiaTheme="minorEastAsia" w:hAnsiTheme="minorEastAsia"/>
          <w:color w:val="000000" w:themeColor="text1"/>
          <w:sz w:val="18"/>
          <w:szCs w:val="18"/>
        </w:rPr>
      </w:pPr>
      <w:bookmarkStart w:id="9" w:name="_Toc529801909"/>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Pr>
          <w:rFonts w:asciiTheme="minorEastAsia" w:eastAsiaTheme="minorEastAsia" w:hAnsiTheme="minorEastAsia" w:hint="eastAsia"/>
          <w:color w:val="000000" w:themeColor="text1"/>
          <w:sz w:val="18"/>
          <w:szCs w:val="18"/>
        </w:rPr>
        <w:t>各学院预警学生专业</w:t>
      </w:r>
      <w:r>
        <w:rPr>
          <w:rFonts w:asciiTheme="minorEastAsia" w:eastAsiaTheme="minorEastAsia" w:hAnsiTheme="minorEastAsia"/>
          <w:color w:val="000000" w:themeColor="text1"/>
          <w:sz w:val="18"/>
          <w:szCs w:val="18"/>
        </w:rPr>
        <w:t>权重计算表</w:t>
      </w:r>
      <w:bookmarkEnd w:id="9"/>
    </w:p>
    <w:tbl>
      <w:tblPr>
        <w:tblW w:w="9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1320"/>
        <w:gridCol w:w="840"/>
        <w:gridCol w:w="840"/>
        <w:gridCol w:w="1084"/>
        <w:gridCol w:w="1200"/>
        <w:gridCol w:w="1320"/>
        <w:gridCol w:w="1320"/>
      </w:tblGrid>
      <w:tr w:rsidR="00AA7388" w:rsidRPr="00A867C1" w:rsidTr="0057292A">
        <w:trPr>
          <w:trHeight w:val="285"/>
          <w:jc w:val="center"/>
        </w:trPr>
        <w:tc>
          <w:tcPr>
            <w:tcW w:w="120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kern w:val="0"/>
                <w:sz w:val="18"/>
                <w:szCs w:val="18"/>
              </w:rPr>
            </w:pPr>
            <w:r w:rsidRPr="0057292A">
              <w:rPr>
                <w:rFonts w:ascii="宋体" w:hAnsi="宋体" w:cs="宋体" w:hint="eastAsia"/>
                <w:b/>
                <w:kern w:val="0"/>
                <w:sz w:val="18"/>
                <w:szCs w:val="18"/>
              </w:rPr>
              <w:t>项目</w:t>
            </w:r>
          </w:p>
        </w:tc>
        <w:tc>
          <w:tcPr>
            <w:tcW w:w="132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预警人均不及格门次</w:t>
            </w:r>
          </w:p>
        </w:tc>
        <w:tc>
          <w:tcPr>
            <w:tcW w:w="84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专业人均不及格门次</w:t>
            </w:r>
          </w:p>
        </w:tc>
        <w:tc>
          <w:tcPr>
            <w:tcW w:w="84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不及格门次比</w:t>
            </w:r>
          </w:p>
        </w:tc>
        <w:tc>
          <w:tcPr>
            <w:tcW w:w="1084"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预警/不及格（人数占比）</w:t>
            </w:r>
          </w:p>
        </w:tc>
        <w:tc>
          <w:tcPr>
            <w:tcW w:w="120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预警/专业总数（人数占比）</w:t>
            </w:r>
          </w:p>
        </w:tc>
        <w:tc>
          <w:tcPr>
            <w:tcW w:w="1320" w:type="dxa"/>
            <w:shd w:val="clear" w:color="auto" w:fill="C6D9F1" w:themeFill="text2" w:themeFillTint="33"/>
            <w:noWrap/>
            <w:vAlign w:val="center"/>
            <w:hideMark/>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不及格/专业总数（人数占比）</w:t>
            </w:r>
          </w:p>
        </w:tc>
        <w:tc>
          <w:tcPr>
            <w:tcW w:w="1320" w:type="dxa"/>
            <w:shd w:val="clear" w:color="auto" w:fill="C6D9F1" w:themeFill="text2" w:themeFillTint="33"/>
            <w:vAlign w:val="center"/>
          </w:tcPr>
          <w:p w:rsidR="00AA7388" w:rsidRPr="0057292A" w:rsidRDefault="00AA7388" w:rsidP="00AA738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总和</w:t>
            </w:r>
          </w:p>
        </w:tc>
      </w:tr>
      <w:tr w:rsidR="0031402A" w:rsidRPr="00A867C1" w:rsidTr="00346887">
        <w:trPr>
          <w:trHeight w:val="285"/>
          <w:jc w:val="center"/>
        </w:trPr>
        <w:tc>
          <w:tcPr>
            <w:tcW w:w="1200" w:type="dxa"/>
            <w:shd w:val="clear" w:color="auto" w:fill="auto"/>
            <w:noWrap/>
            <w:vAlign w:val="center"/>
            <w:hideMark/>
          </w:tcPr>
          <w:p w:rsidR="0031402A" w:rsidRPr="00A867C1" w:rsidRDefault="0031402A" w:rsidP="0031402A">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均值</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7.423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1.484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5.966 </w:t>
            </w:r>
          </w:p>
        </w:tc>
        <w:tc>
          <w:tcPr>
            <w:tcW w:w="1084"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0.217 </w:t>
            </w:r>
          </w:p>
        </w:tc>
        <w:tc>
          <w:tcPr>
            <w:tcW w:w="120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0.100 </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0.436 </w:t>
            </w:r>
          </w:p>
        </w:tc>
        <w:tc>
          <w:tcPr>
            <w:tcW w:w="1320" w:type="dxa"/>
            <w:vAlign w:val="center"/>
          </w:tcPr>
          <w:p w:rsidR="0031402A" w:rsidRPr="00A867C1" w:rsidRDefault="0031402A" w:rsidP="0031402A">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r>
              <w:rPr>
                <w:rFonts w:ascii="宋体" w:hAnsi="宋体" w:cs="宋体"/>
                <w:color w:val="000000"/>
                <w:kern w:val="0"/>
                <w:sz w:val="18"/>
                <w:szCs w:val="18"/>
              </w:rPr>
              <w:t>-</w:t>
            </w:r>
          </w:p>
        </w:tc>
      </w:tr>
      <w:tr w:rsidR="0031402A" w:rsidRPr="00A867C1" w:rsidTr="00346887">
        <w:trPr>
          <w:trHeight w:val="285"/>
          <w:jc w:val="center"/>
        </w:trPr>
        <w:tc>
          <w:tcPr>
            <w:tcW w:w="1200" w:type="dxa"/>
            <w:shd w:val="clear" w:color="auto" w:fill="auto"/>
            <w:noWrap/>
            <w:vAlign w:val="center"/>
            <w:hideMark/>
          </w:tcPr>
          <w:p w:rsidR="0031402A" w:rsidRPr="00A867C1" w:rsidRDefault="0031402A" w:rsidP="0031402A">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标准差</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2.326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0.714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3.257 </w:t>
            </w:r>
          </w:p>
        </w:tc>
        <w:tc>
          <w:tcPr>
            <w:tcW w:w="1084"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0.111 </w:t>
            </w:r>
          </w:p>
        </w:tc>
        <w:tc>
          <w:tcPr>
            <w:tcW w:w="120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0.066 </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0.112 </w:t>
            </w:r>
          </w:p>
        </w:tc>
        <w:tc>
          <w:tcPr>
            <w:tcW w:w="1320" w:type="dxa"/>
            <w:vAlign w:val="center"/>
          </w:tcPr>
          <w:p w:rsidR="0031402A" w:rsidRPr="00A867C1" w:rsidRDefault="0031402A" w:rsidP="0031402A">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r>
              <w:rPr>
                <w:rFonts w:ascii="宋体" w:hAnsi="宋体" w:cs="宋体"/>
                <w:color w:val="000000"/>
                <w:kern w:val="0"/>
                <w:sz w:val="18"/>
                <w:szCs w:val="18"/>
              </w:rPr>
              <w:t>-</w:t>
            </w:r>
          </w:p>
        </w:tc>
      </w:tr>
      <w:tr w:rsidR="0031402A" w:rsidRPr="00A867C1" w:rsidTr="00346887">
        <w:trPr>
          <w:trHeight w:val="285"/>
          <w:jc w:val="center"/>
        </w:trPr>
        <w:tc>
          <w:tcPr>
            <w:tcW w:w="1200" w:type="dxa"/>
            <w:shd w:val="clear" w:color="auto" w:fill="auto"/>
            <w:noWrap/>
            <w:vAlign w:val="center"/>
            <w:hideMark/>
          </w:tcPr>
          <w:p w:rsidR="0031402A" w:rsidRPr="00A867C1" w:rsidRDefault="0031402A" w:rsidP="0031402A">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易变系数</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0.313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0.481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0.546 </w:t>
            </w:r>
          </w:p>
        </w:tc>
        <w:tc>
          <w:tcPr>
            <w:tcW w:w="1084"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0.512 </w:t>
            </w:r>
          </w:p>
        </w:tc>
        <w:tc>
          <w:tcPr>
            <w:tcW w:w="120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0.655 </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0.257 </w:t>
            </w:r>
          </w:p>
        </w:tc>
        <w:tc>
          <w:tcPr>
            <w:tcW w:w="1320" w:type="dxa"/>
            <w:vAlign w:val="center"/>
          </w:tcPr>
          <w:p w:rsidR="0031402A" w:rsidRPr="00A867C1" w:rsidRDefault="0031402A" w:rsidP="0031402A">
            <w:pPr>
              <w:widowControl/>
              <w:jc w:val="center"/>
              <w:rPr>
                <w:rFonts w:ascii="宋体" w:hAnsi="宋体" w:cs="宋体"/>
                <w:color w:val="000000"/>
                <w:kern w:val="0"/>
                <w:sz w:val="18"/>
                <w:szCs w:val="18"/>
              </w:rPr>
            </w:pPr>
            <w:r>
              <w:rPr>
                <w:rFonts w:ascii="宋体" w:hAnsi="宋体" w:cs="宋体"/>
                <w:color w:val="000000"/>
                <w:kern w:val="0"/>
                <w:sz w:val="18"/>
                <w:szCs w:val="18"/>
              </w:rPr>
              <w:t>2.765</w:t>
            </w:r>
          </w:p>
        </w:tc>
      </w:tr>
      <w:tr w:rsidR="0031402A" w:rsidRPr="00A867C1" w:rsidTr="00346887">
        <w:trPr>
          <w:trHeight w:val="285"/>
          <w:jc w:val="center"/>
        </w:trPr>
        <w:tc>
          <w:tcPr>
            <w:tcW w:w="1200" w:type="dxa"/>
            <w:shd w:val="clear" w:color="auto" w:fill="auto"/>
            <w:noWrap/>
            <w:vAlign w:val="center"/>
            <w:hideMark/>
          </w:tcPr>
          <w:p w:rsidR="0031402A" w:rsidRPr="00A867C1" w:rsidRDefault="0031402A" w:rsidP="0031402A">
            <w:pPr>
              <w:widowControl/>
              <w:jc w:val="center"/>
              <w:rPr>
                <w:rFonts w:ascii="宋体" w:hAnsi="宋体" w:cs="宋体"/>
                <w:color w:val="000000"/>
                <w:kern w:val="0"/>
                <w:sz w:val="18"/>
                <w:szCs w:val="18"/>
              </w:rPr>
            </w:pPr>
            <w:r w:rsidRPr="00A867C1">
              <w:rPr>
                <w:rFonts w:ascii="宋体" w:hAnsi="宋体" w:cs="宋体" w:hint="eastAsia"/>
                <w:color w:val="000000"/>
                <w:kern w:val="0"/>
                <w:sz w:val="18"/>
                <w:szCs w:val="18"/>
              </w:rPr>
              <w:t>权重分配</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0.113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0.174 </w:t>
            </w:r>
          </w:p>
        </w:tc>
        <w:tc>
          <w:tcPr>
            <w:tcW w:w="84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0.197 </w:t>
            </w:r>
          </w:p>
        </w:tc>
        <w:tc>
          <w:tcPr>
            <w:tcW w:w="1084"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0.185 </w:t>
            </w:r>
          </w:p>
        </w:tc>
        <w:tc>
          <w:tcPr>
            <w:tcW w:w="1200" w:type="dxa"/>
            <w:shd w:val="clear" w:color="auto" w:fill="auto"/>
            <w:noWrap/>
            <w:hideMark/>
          </w:tcPr>
          <w:p w:rsidR="0031402A" w:rsidRPr="0031402A" w:rsidRDefault="0031402A" w:rsidP="00E518B1">
            <w:pPr>
              <w:widowControl/>
              <w:jc w:val="center"/>
              <w:rPr>
                <w:rFonts w:ascii="宋体" w:hAnsi="宋体" w:cs="宋体"/>
                <w:color w:val="000000"/>
                <w:kern w:val="0"/>
                <w:sz w:val="18"/>
                <w:szCs w:val="18"/>
              </w:rPr>
            </w:pPr>
            <w:r w:rsidRPr="0031402A">
              <w:rPr>
                <w:rFonts w:ascii="宋体" w:hAnsi="宋体" w:cs="宋体"/>
                <w:color w:val="000000"/>
                <w:kern w:val="0"/>
                <w:sz w:val="18"/>
                <w:szCs w:val="18"/>
              </w:rPr>
              <w:t>0.23</w:t>
            </w:r>
            <w:r w:rsidR="00E518B1">
              <w:rPr>
                <w:rFonts w:ascii="宋体" w:hAnsi="宋体" w:cs="宋体"/>
                <w:color w:val="000000"/>
                <w:kern w:val="0"/>
                <w:sz w:val="18"/>
                <w:szCs w:val="18"/>
              </w:rPr>
              <w:t>6</w:t>
            </w:r>
          </w:p>
        </w:tc>
        <w:tc>
          <w:tcPr>
            <w:tcW w:w="1320" w:type="dxa"/>
            <w:shd w:val="clear" w:color="auto" w:fill="auto"/>
            <w:noWrap/>
            <w:hideMark/>
          </w:tcPr>
          <w:p w:rsidR="0031402A" w:rsidRPr="0031402A" w:rsidRDefault="0031402A" w:rsidP="0031402A">
            <w:pPr>
              <w:widowControl/>
              <w:jc w:val="center"/>
              <w:rPr>
                <w:rFonts w:ascii="宋体" w:hAnsi="宋体" w:cs="宋体"/>
                <w:color w:val="000000"/>
                <w:kern w:val="0"/>
                <w:sz w:val="18"/>
                <w:szCs w:val="18"/>
              </w:rPr>
            </w:pPr>
            <w:r w:rsidRPr="0031402A">
              <w:rPr>
                <w:rFonts w:ascii="宋体" w:hAnsi="宋体" w:cs="宋体"/>
                <w:color w:val="000000"/>
                <w:kern w:val="0"/>
                <w:sz w:val="18"/>
                <w:szCs w:val="18"/>
              </w:rPr>
              <w:t xml:space="preserve">0.093 </w:t>
            </w:r>
          </w:p>
        </w:tc>
        <w:tc>
          <w:tcPr>
            <w:tcW w:w="1320" w:type="dxa"/>
            <w:vAlign w:val="center"/>
          </w:tcPr>
          <w:p w:rsidR="0031402A" w:rsidRPr="00A867C1" w:rsidRDefault="0031402A" w:rsidP="0031402A">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r>
    </w:tbl>
    <w:p w:rsidR="00FA364A" w:rsidRDefault="00FA364A" w:rsidP="00EA325C">
      <w:pPr>
        <w:spacing w:line="360" w:lineRule="auto"/>
        <w:ind w:firstLineChars="200" w:firstLine="420"/>
        <w:rPr>
          <w:rFonts w:asciiTheme="minorEastAsia" w:eastAsiaTheme="minorEastAsia" w:hAnsiTheme="minorEastAsia"/>
          <w:color w:val="000000" w:themeColor="text1"/>
          <w:szCs w:val="21"/>
        </w:rPr>
      </w:pPr>
    </w:p>
    <w:p w:rsidR="00EA7149" w:rsidRPr="00EA325C" w:rsidRDefault="00AE684C" w:rsidP="00EA325C">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采用</w:t>
      </w:r>
      <w:r w:rsidR="00681496">
        <w:rPr>
          <w:rFonts w:asciiTheme="minorEastAsia" w:eastAsiaTheme="minorEastAsia" w:hAnsiTheme="minorEastAsia" w:hint="eastAsia"/>
          <w:color w:val="000000" w:themeColor="text1"/>
          <w:szCs w:val="21"/>
        </w:rPr>
        <w:t>变异</w:t>
      </w:r>
      <w:r w:rsidR="00EA7149">
        <w:rPr>
          <w:rFonts w:asciiTheme="minorEastAsia" w:eastAsiaTheme="minorEastAsia" w:hAnsiTheme="minorEastAsia"/>
          <w:color w:val="000000" w:themeColor="text1"/>
          <w:szCs w:val="21"/>
        </w:rPr>
        <w:t>系数法</w:t>
      </w:r>
      <w:r w:rsidR="00A80CCB">
        <w:rPr>
          <w:rFonts w:asciiTheme="minorEastAsia" w:eastAsiaTheme="minorEastAsia" w:hAnsiTheme="minorEastAsia" w:hint="eastAsia"/>
          <w:color w:val="000000" w:themeColor="text1"/>
          <w:szCs w:val="21"/>
        </w:rPr>
        <w:t>对专业</w:t>
      </w:r>
      <w:r w:rsidR="00A80CCB">
        <w:rPr>
          <w:rFonts w:asciiTheme="minorEastAsia" w:eastAsiaTheme="minorEastAsia" w:hAnsiTheme="minorEastAsia"/>
          <w:color w:val="000000" w:themeColor="text1"/>
          <w:szCs w:val="21"/>
        </w:rPr>
        <w:t>不及格人数、不及格课程及比例</w:t>
      </w:r>
      <w:r w:rsidR="00EA7149">
        <w:rPr>
          <w:rFonts w:asciiTheme="minorEastAsia" w:eastAsiaTheme="minorEastAsia" w:hAnsiTheme="minorEastAsia"/>
          <w:color w:val="000000" w:themeColor="text1"/>
          <w:szCs w:val="21"/>
        </w:rPr>
        <w:t>计算</w:t>
      </w:r>
      <w:r w:rsidR="00EA7149">
        <w:rPr>
          <w:rFonts w:asciiTheme="minorEastAsia" w:eastAsiaTheme="minorEastAsia" w:hAnsiTheme="minorEastAsia" w:hint="eastAsia"/>
          <w:color w:val="000000" w:themeColor="text1"/>
          <w:szCs w:val="21"/>
        </w:rPr>
        <w:t>，</w:t>
      </w:r>
      <w:r w:rsidR="00EA7149">
        <w:rPr>
          <w:rFonts w:asciiTheme="minorEastAsia" w:eastAsiaTheme="minorEastAsia" w:hAnsiTheme="minorEastAsia"/>
          <w:color w:val="000000" w:themeColor="text1"/>
          <w:szCs w:val="21"/>
        </w:rPr>
        <w:t>得出</w:t>
      </w:r>
      <w:r w:rsidR="00EA7149">
        <w:rPr>
          <w:rFonts w:asciiTheme="minorEastAsia" w:eastAsiaTheme="minorEastAsia" w:hAnsiTheme="minorEastAsia" w:hint="eastAsia"/>
          <w:color w:val="000000" w:themeColor="text1"/>
          <w:szCs w:val="21"/>
        </w:rPr>
        <w:t>相关</w:t>
      </w:r>
      <w:r w:rsidR="00EA7149">
        <w:rPr>
          <w:rFonts w:asciiTheme="minorEastAsia" w:eastAsiaTheme="minorEastAsia" w:hAnsiTheme="minorEastAsia"/>
          <w:color w:val="000000" w:themeColor="text1"/>
          <w:szCs w:val="21"/>
        </w:rPr>
        <w:t>指标权重</w:t>
      </w:r>
      <w:r w:rsidR="00A80CCB">
        <w:rPr>
          <w:rFonts w:asciiTheme="minorEastAsia" w:eastAsiaTheme="minorEastAsia" w:hAnsiTheme="minorEastAsia" w:hint="eastAsia"/>
          <w:color w:val="000000" w:themeColor="text1"/>
          <w:szCs w:val="21"/>
        </w:rPr>
        <w:t>及</w:t>
      </w:r>
      <w:r w:rsidR="00A80CCB">
        <w:rPr>
          <w:rFonts w:asciiTheme="minorEastAsia" w:eastAsiaTheme="minorEastAsia" w:hAnsiTheme="minorEastAsia"/>
          <w:color w:val="000000" w:themeColor="text1"/>
          <w:szCs w:val="21"/>
        </w:rPr>
        <w:t>分值。</w:t>
      </w:r>
      <w:r w:rsidR="00EA7149">
        <w:rPr>
          <w:rFonts w:asciiTheme="minorEastAsia" w:eastAsiaTheme="minorEastAsia" w:hAnsiTheme="minorEastAsia" w:hint="eastAsia"/>
          <w:color w:val="000000" w:themeColor="text1"/>
          <w:szCs w:val="21"/>
        </w:rPr>
        <w:t>其中</w:t>
      </w:r>
      <w:r w:rsidR="00EA7149">
        <w:rPr>
          <w:rFonts w:asciiTheme="minorEastAsia" w:eastAsiaTheme="minorEastAsia" w:hAnsiTheme="minorEastAsia"/>
          <w:color w:val="000000" w:themeColor="text1"/>
          <w:szCs w:val="21"/>
        </w:rPr>
        <w:t>预警人均不及格门次</w:t>
      </w:r>
      <w:r w:rsidR="00A80CCB">
        <w:rPr>
          <w:rFonts w:asciiTheme="minorEastAsia" w:eastAsiaTheme="minorEastAsia" w:hAnsiTheme="minorEastAsia" w:hint="eastAsia"/>
          <w:color w:val="000000" w:themeColor="text1"/>
          <w:szCs w:val="21"/>
        </w:rPr>
        <w:t>权重0.113</w:t>
      </w:r>
      <w:r w:rsidR="00EA7149">
        <w:rPr>
          <w:rFonts w:asciiTheme="minorEastAsia" w:eastAsiaTheme="minorEastAsia" w:hAnsiTheme="minorEastAsia" w:hint="eastAsia"/>
          <w:color w:val="000000" w:themeColor="text1"/>
          <w:szCs w:val="21"/>
        </w:rPr>
        <w:t>，专业</w:t>
      </w:r>
      <w:r w:rsidR="00EA7149">
        <w:rPr>
          <w:rFonts w:asciiTheme="minorEastAsia" w:eastAsiaTheme="minorEastAsia" w:hAnsiTheme="minorEastAsia"/>
          <w:color w:val="000000" w:themeColor="text1"/>
          <w:szCs w:val="21"/>
        </w:rPr>
        <w:t>人均不及格门次</w:t>
      </w:r>
      <w:r w:rsidR="00A80CCB">
        <w:rPr>
          <w:rFonts w:asciiTheme="minorEastAsia" w:eastAsiaTheme="minorEastAsia" w:hAnsiTheme="minorEastAsia" w:hint="eastAsia"/>
          <w:color w:val="000000" w:themeColor="text1"/>
          <w:szCs w:val="21"/>
        </w:rPr>
        <w:t>权重</w:t>
      </w:r>
      <w:r w:rsidR="00EA7149">
        <w:rPr>
          <w:rFonts w:asciiTheme="minorEastAsia" w:eastAsiaTheme="minorEastAsia" w:hAnsiTheme="minorEastAsia" w:hint="eastAsia"/>
          <w:color w:val="000000" w:themeColor="text1"/>
          <w:szCs w:val="21"/>
        </w:rPr>
        <w:t>0.</w:t>
      </w:r>
      <w:r w:rsidR="00A80CCB">
        <w:rPr>
          <w:rFonts w:asciiTheme="minorEastAsia" w:eastAsiaTheme="minorEastAsia" w:hAnsiTheme="minorEastAsia"/>
          <w:color w:val="000000" w:themeColor="text1"/>
          <w:szCs w:val="21"/>
        </w:rPr>
        <w:t>174</w:t>
      </w:r>
      <w:r w:rsidR="00A80CCB">
        <w:rPr>
          <w:rFonts w:asciiTheme="minorEastAsia" w:eastAsiaTheme="minorEastAsia" w:hAnsiTheme="minorEastAsia" w:hint="eastAsia"/>
          <w:color w:val="000000" w:themeColor="text1"/>
          <w:szCs w:val="21"/>
        </w:rPr>
        <w:t>，</w:t>
      </w:r>
      <w:r w:rsidR="00EA7149">
        <w:rPr>
          <w:rFonts w:asciiTheme="minorEastAsia" w:eastAsiaTheme="minorEastAsia" w:hAnsiTheme="minorEastAsia"/>
          <w:color w:val="000000" w:themeColor="text1"/>
          <w:szCs w:val="21"/>
        </w:rPr>
        <w:t>不及格门次比</w:t>
      </w:r>
      <w:r w:rsidR="00EA7149">
        <w:rPr>
          <w:rFonts w:asciiTheme="minorEastAsia" w:eastAsiaTheme="minorEastAsia" w:hAnsiTheme="minorEastAsia" w:hint="eastAsia"/>
          <w:color w:val="000000" w:themeColor="text1"/>
          <w:szCs w:val="21"/>
        </w:rPr>
        <w:t>0.</w:t>
      </w:r>
      <w:r w:rsidR="00A80CCB">
        <w:rPr>
          <w:rFonts w:asciiTheme="minorEastAsia" w:eastAsiaTheme="minorEastAsia" w:hAnsiTheme="minorEastAsia"/>
          <w:color w:val="000000" w:themeColor="text1"/>
          <w:szCs w:val="21"/>
        </w:rPr>
        <w:t>197</w:t>
      </w:r>
      <w:r w:rsidR="00EA7149">
        <w:rPr>
          <w:rFonts w:asciiTheme="minorEastAsia" w:eastAsiaTheme="minorEastAsia" w:hAnsiTheme="minorEastAsia" w:hint="eastAsia"/>
          <w:color w:val="000000" w:themeColor="text1"/>
          <w:szCs w:val="21"/>
        </w:rPr>
        <w:t>，预警/</w:t>
      </w:r>
      <w:r w:rsidR="00EA7149">
        <w:rPr>
          <w:rFonts w:asciiTheme="minorEastAsia" w:eastAsiaTheme="minorEastAsia" w:hAnsiTheme="minorEastAsia"/>
          <w:color w:val="000000" w:themeColor="text1"/>
          <w:szCs w:val="21"/>
        </w:rPr>
        <w:t>不及格</w:t>
      </w:r>
      <w:r w:rsidR="009E4178">
        <w:rPr>
          <w:rFonts w:asciiTheme="minorEastAsia" w:eastAsiaTheme="minorEastAsia" w:hAnsiTheme="minorEastAsia"/>
          <w:color w:val="000000" w:themeColor="text1"/>
          <w:szCs w:val="21"/>
        </w:rPr>
        <w:t>（人数占比）</w:t>
      </w:r>
      <w:r w:rsidR="00A80CCB">
        <w:rPr>
          <w:rFonts w:asciiTheme="minorEastAsia" w:eastAsiaTheme="minorEastAsia" w:hAnsiTheme="minorEastAsia" w:hint="eastAsia"/>
          <w:color w:val="000000" w:themeColor="text1"/>
          <w:szCs w:val="21"/>
        </w:rPr>
        <w:t>权重0.</w:t>
      </w:r>
      <w:r w:rsidR="009E4178">
        <w:rPr>
          <w:rFonts w:asciiTheme="minorEastAsia" w:eastAsiaTheme="minorEastAsia" w:hAnsiTheme="minorEastAsia"/>
          <w:color w:val="000000" w:themeColor="text1"/>
          <w:szCs w:val="21"/>
        </w:rPr>
        <w:t>1</w:t>
      </w:r>
      <w:r w:rsidR="00A80CCB">
        <w:rPr>
          <w:rFonts w:asciiTheme="minorEastAsia" w:eastAsiaTheme="minorEastAsia" w:hAnsiTheme="minorEastAsia"/>
          <w:color w:val="000000" w:themeColor="text1"/>
          <w:szCs w:val="21"/>
        </w:rPr>
        <w:t>8</w:t>
      </w:r>
      <w:r w:rsidR="009E4178">
        <w:rPr>
          <w:rFonts w:asciiTheme="minorEastAsia" w:eastAsiaTheme="minorEastAsia" w:hAnsiTheme="minorEastAsia"/>
          <w:color w:val="000000" w:themeColor="text1"/>
          <w:szCs w:val="21"/>
        </w:rPr>
        <w:t>5，</w:t>
      </w:r>
      <w:r w:rsidR="009E4178" w:rsidRPr="009E4178">
        <w:rPr>
          <w:rFonts w:asciiTheme="minorEastAsia" w:eastAsiaTheme="minorEastAsia" w:hAnsiTheme="minorEastAsia" w:hint="eastAsia"/>
          <w:color w:val="000000" w:themeColor="text1"/>
          <w:szCs w:val="21"/>
        </w:rPr>
        <w:t>预警/专业总数（人数占比）</w:t>
      </w:r>
      <w:r w:rsidR="00A80CCB">
        <w:rPr>
          <w:rFonts w:asciiTheme="minorEastAsia" w:eastAsiaTheme="minorEastAsia" w:hAnsiTheme="minorEastAsia" w:hint="eastAsia"/>
          <w:color w:val="000000" w:themeColor="text1"/>
          <w:szCs w:val="21"/>
        </w:rPr>
        <w:t>权重</w:t>
      </w:r>
      <w:r w:rsidR="009E4178">
        <w:rPr>
          <w:rFonts w:asciiTheme="minorEastAsia" w:eastAsiaTheme="minorEastAsia" w:hAnsiTheme="minorEastAsia" w:hint="eastAsia"/>
          <w:color w:val="000000" w:themeColor="text1"/>
          <w:szCs w:val="21"/>
        </w:rPr>
        <w:t>0.2</w:t>
      </w:r>
      <w:r w:rsidR="00A80CCB">
        <w:rPr>
          <w:rFonts w:asciiTheme="minorEastAsia" w:eastAsiaTheme="minorEastAsia" w:hAnsiTheme="minorEastAsia"/>
          <w:color w:val="000000" w:themeColor="text1"/>
          <w:szCs w:val="21"/>
        </w:rPr>
        <w:t>36</w:t>
      </w:r>
      <w:r w:rsidR="009E4178">
        <w:rPr>
          <w:rFonts w:asciiTheme="minorEastAsia" w:eastAsiaTheme="minorEastAsia" w:hAnsiTheme="minorEastAsia" w:hint="eastAsia"/>
          <w:color w:val="000000" w:themeColor="text1"/>
          <w:szCs w:val="21"/>
        </w:rPr>
        <w:t>，</w:t>
      </w:r>
      <w:r w:rsidR="009E4178" w:rsidRPr="009E4178">
        <w:rPr>
          <w:rFonts w:asciiTheme="minorEastAsia" w:eastAsiaTheme="minorEastAsia" w:hAnsiTheme="minorEastAsia" w:hint="eastAsia"/>
          <w:color w:val="000000" w:themeColor="text1"/>
          <w:szCs w:val="21"/>
        </w:rPr>
        <w:t>不及格/专业总数（人数占比）</w:t>
      </w:r>
      <w:r w:rsidR="00A80CCB">
        <w:rPr>
          <w:rFonts w:asciiTheme="minorEastAsia" w:eastAsiaTheme="minorEastAsia" w:hAnsiTheme="minorEastAsia" w:hint="eastAsia"/>
          <w:color w:val="000000" w:themeColor="text1"/>
          <w:szCs w:val="21"/>
        </w:rPr>
        <w:t>权重0.093</w:t>
      </w:r>
      <w:r w:rsidR="009E4178">
        <w:rPr>
          <w:rFonts w:asciiTheme="minorEastAsia" w:eastAsiaTheme="minorEastAsia" w:hAnsiTheme="minorEastAsia" w:hint="eastAsia"/>
          <w:color w:val="000000" w:themeColor="text1"/>
          <w:szCs w:val="21"/>
        </w:rPr>
        <w:t>。</w:t>
      </w:r>
    </w:p>
    <w:p w:rsidR="00F76900" w:rsidRDefault="00346887" w:rsidP="000C2703">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分值</w:t>
      </w:r>
      <w:r>
        <w:rPr>
          <w:rFonts w:asciiTheme="minorEastAsia" w:eastAsiaTheme="minorEastAsia" w:hAnsiTheme="minorEastAsia"/>
          <w:b/>
          <w:color w:val="000000" w:themeColor="text1"/>
          <w:szCs w:val="21"/>
        </w:rPr>
        <w:t>越高，该专业</w:t>
      </w:r>
      <w:r w:rsidR="00B50478">
        <w:rPr>
          <w:rFonts w:asciiTheme="minorEastAsia" w:eastAsiaTheme="minorEastAsia" w:hAnsiTheme="minorEastAsia"/>
          <w:b/>
          <w:color w:val="000000" w:themeColor="text1"/>
          <w:szCs w:val="21"/>
        </w:rPr>
        <w:t>学业预警</w:t>
      </w:r>
      <w:r>
        <w:rPr>
          <w:rFonts w:asciiTheme="minorEastAsia" w:eastAsiaTheme="minorEastAsia" w:hAnsiTheme="minorEastAsia"/>
          <w:b/>
          <w:color w:val="000000" w:themeColor="text1"/>
          <w:szCs w:val="21"/>
        </w:rPr>
        <w:t>情况越困难</w:t>
      </w:r>
      <w:r>
        <w:rPr>
          <w:rFonts w:asciiTheme="minorEastAsia" w:eastAsiaTheme="minorEastAsia" w:hAnsiTheme="minorEastAsia" w:hint="eastAsia"/>
          <w:b/>
          <w:color w:val="000000" w:themeColor="text1"/>
          <w:szCs w:val="21"/>
        </w:rPr>
        <w:t>。</w:t>
      </w:r>
      <w:r w:rsidR="00F76900">
        <w:rPr>
          <w:rFonts w:asciiTheme="minorEastAsia" w:eastAsiaTheme="minorEastAsia" w:hAnsiTheme="minorEastAsia" w:hint="eastAsia"/>
          <w:b/>
          <w:color w:val="000000" w:themeColor="text1"/>
          <w:szCs w:val="21"/>
        </w:rPr>
        <w:t>下表1</w:t>
      </w:r>
      <w:r w:rsidR="00F76900">
        <w:rPr>
          <w:rFonts w:asciiTheme="minorEastAsia" w:eastAsiaTheme="minorEastAsia" w:hAnsiTheme="minorEastAsia"/>
          <w:b/>
          <w:color w:val="000000" w:themeColor="text1"/>
          <w:szCs w:val="21"/>
        </w:rPr>
        <w:t>.3</w:t>
      </w:r>
      <w:r w:rsidR="00F76900">
        <w:rPr>
          <w:rFonts w:asciiTheme="minorEastAsia" w:eastAsiaTheme="minorEastAsia" w:hAnsiTheme="minorEastAsia" w:hint="eastAsia"/>
          <w:b/>
          <w:color w:val="000000" w:themeColor="text1"/>
          <w:szCs w:val="21"/>
        </w:rPr>
        <w:t>可见</w:t>
      </w:r>
      <w:r w:rsidR="00F76900">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其中</w:t>
      </w:r>
      <w:r w:rsidR="00F76900">
        <w:rPr>
          <w:rFonts w:asciiTheme="minorEastAsia" w:eastAsiaTheme="minorEastAsia" w:hAnsiTheme="minorEastAsia"/>
          <w:b/>
          <w:color w:val="000000" w:themeColor="text1"/>
          <w:szCs w:val="21"/>
        </w:rPr>
        <w:t>历史学、绘画、新闻学三类专业分值较大</w:t>
      </w:r>
      <w:r>
        <w:rPr>
          <w:rFonts w:asciiTheme="minorEastAsia" w:eastAsiaTheme="minorEastAsia" w:hAnsiTheme="minorEastAsia" w:hint="eastAsia"/>
          <w:b/>
          <w:color w:val="000000" w:themeColor="text1"/>
          <w:szCs w:val="21"/>
        </w:rPr>
        <w:t>。</w:t>
      </w:r>
    </w:p>
    <w:p w:rsidR="00FA364A" w:rsidRDefault="00FA364A" w:rsidP="000C2703">
      <w:pPr>
        <w:spacing w:line="360" w:lineRule="auto"/>
        <w:ind w:firstLineChars="200" w:firstLine="422"/>
        <w:rPr>
          <w:rFonts w:asciiTheme="minorEastAsia" w:eastAsiaTheme="minorEastAsia" w:hAnsiTheme="minorEastAsia"/>
          <w:b/>
          <w:color w:val="000000" w:themeColor="text1"/>
          <w:szCs w:val="21"/>
        </w:rPr>
      </w:pPr>
    </w:p>
    <w:p w:rsidR="0033282C" w:rsidRDefault="0033282C" w:rsidP="000C2703">
      <w:pPr>
        <w:spacing w:line="360" w:lineRule="auto"/>
        <w:ind w:firstLineChars="200" w:firstLine="422"/>
        <w:rPr>
          <w:rFonts w:asciiTheme="minorEastAsia" w:eastAsiaTheme="minorEastAsia" w:hAnsiTheme="minorEastAsia"/>
          <w:b/>
          <w:color w:val="000000" w:themeColor="text1"/>
          <w:szCs w:val="21"/>
        </w:rPr>
      </w:pPr>
    </w:p>
    <w:p w:rsidR="0033282C" w:rsidRDefault="0033282C" w:rsidP="000C2703">
      <w:pPr>
        <w:spacing w:line="360" w:lineRule="auto"/>
        <w:ind w:firstLineChars="200" w:firstLine="422"/>
        <w:rPr>
          <w:rFonts w:asciiTheme="minorEastAsia" w:eastAsiaTheme="minorEastAsia" w:hAnsiTheme="minorEastAsia"/>
          <w:b/>
          <w:color w:val="000000" w:themeColor="text1"/>
          <w:szCs w:val="21"/>
        </w:rPr>
      </w:pPr>
    </w:p>
    <w:p w:rsidR="0033282C" w:rsidRDefault="0033282C" w:rsidP="000C2703">
      <w:pPr>
        <w:spacing w:line="360" w:lineRule="auto"/>
        <w:ind w:firstLineChars="200" w:firstLine="422"/>
        <w:rPr>
          <w:rFonts w:asciiTheme="minorEastAsia" w:eastAsiaTheme="minorEastAsia" w:hAnsiTheme="minorEastAsia"/>
          <w:b/>
          <w:color w:val="000000" w:themeColor="text1"/>
          <w:szCs w:val="21"/>
        </w:rPr>
      </w:pPr>
    </w:p>
    <w:p w:rsidR="0033282C" w:rsidRDefault="0033282C" w:rsidP="000C2703">
      <w:pPr>
        <w:spacing w:line="360" w:lineRule="auto"/>
        <w:ind w:firstLineChars="200" w:firstLine="422"/>
        <w:rPr>
          <w:rFonts w:asciiTheme="minorEastAsia" w:eastAsiaTheme="minorEastAsia" w:hAnsiTheme="minorEastAsia"/>
          <w:b/>
          <w:color w:val="000000" w:themeColor="text1"/>
          <w:szCs w:val="21"/>
        </w:rPr>
      </w:pPr>
    </w:p>
    <w:p w:rsidR="0033282C" w:rsidRDefault="0033282C" w:rsidP="000C2703">
      <w:pPr>
        <w:spacing w:line="360" w:lineRule="auto"/>
        <w:ind w:firstLineChars="200" w:firstLine="422"/>
        <w:rPr>
          <w:rFonts w:asciiTheme="minorEastAsia" w:eastAsiaTheme="minorEastAsia" w:hAnsiTheme="minorEastAsia"/>
          <w:b/>
          <w:color w:val="000000" w:themeColor="text1"/>
          <w:szCs w:val="21"/>
        </w:rPr>
      </w:pPr>
    </w:p>
    <w:p w:rsidR="0033282C" w:rsidRDefault="0033282C" w:rsidP="000C2703">
      <w:pPr>
        <w:spacing w:line="360" w:lineRule="auto"/>
        <w:ind w:firstLineChars="200" w:firstLine="422"/>
        <w:rPr>
          <w:rFonts w:asciiTheme="minorEastAsia" w:eastAsiaTheme="minorEastAsia" w:hAnsiTheme="minorEastAsia"/>
          <w:b/>
          <w:color w:val="000000" w:themeColor="text1"/>
          <w:szCs w:val="21"/>
        </w:rPr>
      </w:pPr>
    </w:p>
    <w:p w:rsidR="00740F64" w:rsidRPr="009D68F8" w:rsidRDefault="00740F64" w:rsidP="00740F64">
      <w:pPr>
        <w:pStyle w:val="a3"/>
        <w:jc w:val="center"/>
        <w:rPr>
          <w:rFonts w:asciiTheme="minorEastAsia" w:eastAsiaTheme="minorEastAsia" w:hAnsiTheme="minorEastAsia"/>
          <w:color w:val="000000" w:themeColor="text1"/>
          <w:sz w:val="18"/>
          <w:szCs w:val="18"/>
        </w:rPr>
      </w:pPr>
      <w:bookmarkStart w:id="10" w:name="_Toc529801910"/>
      <w:r w:rsidRPr="009D68F8">
        <w:rPr>
          <w:rFonts w:asciiTheme="minorEastAsia" w:eastAsiaTheme="minorEastAsia" w:hAnsiTheme="minorEastAsia" w:hint="eastAsia"/>
          <w:color w:val="000000" w:themeColor="text1"/>
          <w:sz w:val="18"/>
          <w:szCs w:val="18"/>
        </w:rPr>
        <w:lastRenderedPageBreak/>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Pr>
          <w:rFonts w:asciiTheme="minorEastAsia" w:eastAsiaTheme="minorEastAsia" w:hAnsiTheme="minorEastAsia" w:hint="eastAsia"/>
          <w:color w:val="000000" w:themeColor="text1"/>
          <w:sz w:val="18"/>
          <w:szCs w:val="18"/>
        </w:rPr>
        <w:t>各学院预警学生专业</w:t>
      </w:r>
      <w:r>
        <w:rPr>
          <w:rFonts w:asciiTheme="minorEastAsia" w:eastAsiaTheme="minorEastAsia" w:hAnsiTheme="minorEastAsia"/>
          <w:color w:val="000000" w:themeColor="text1"/>
          <w:sz w:val="18"/>
          <w:szCs w:val="18"/>
        </w:rPr>
        <w:t>权重</w:t>
      </w:r>
      <w:bookmarkEnd w:id="10"/>
    </w:p>
    <w:tbl>
      <w:tblPr>
        <w:tblStyle w:val="a4"/>
        <w:tblW w:w="5000" w:type="pct"/>
        <w:jc w:val="center"/>
        <w:tblLook w:val="04A0" w:firstRow="1" w:lastRow="0" w:firstColumn="1" w:lastColumn="0" w:noHBand="0" w:noVBand="1"/>
      </w:tblPr>
      <w:tblGrid>
        <w:gridCol w:w="1729"/>
        <w:gridCol w:w="627"/>
        <w:gridCol w:w="1595"/>
        <w:gridCol w:w="627"/>
        <w:gridCol w:w="1508"/>
        <w:gridCol w:w="629"/>
        <w:gridCol w:w="1718"/>
        <w:gridCol w:w="627"/>
      </w:tblGrid>
      <w:tr w:rsidR="00FA2675" w:rsidRPr="00CD1D82" w:rsidTr="0050520A">
        <w:trPr>
          <w:jc w:val="center"/>
        </w:trPr>
        <w:tc>
          <w:tcPr>
            <w:tcW w:w="955"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346"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c>
          <w:tcPr>
            <w:tcW w:w="880"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346"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c>
          <w:tcPr>
            <w:tcW w:w="832"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347"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c>
          <w:tcPr>
            <w:tcW w:w="948"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专业</w:t>
            </w:r>
          </w:p>
        </w:tc>
        <w:tc>
          <w:tcPr>
            <w:tcW w:w="346" w:type="pct"/>
            <w:shd w:val="clear" w:color="auto" w:fill="C6D9F1" w:themeFill="text2" w:themeFillTint="33"/>
            <w:vAlign w:val="center"/>
          </w:tcPr>
          <w:p w:rsidR="00FA2675" w:rsidRPr="00CD1D82" w:rsidRDefault="00FA2675" w:rsidP="004745FF">
            <w:pPr>
              <w:spacing w:line="360" w:lineRule="auto"/>
              <w:jc w:val="center"/>
              <w:rPr>
                <w:rFonts w:asciiTheme="minorEastAsia" w:eastAsiaTheme="minorEastAsia" w:hAnsiTheme="minorEastAsia"/>
                <w:b/>
                <w:color w:val="000000" w:themeColor="text1"/>
                <w:sz w:val="18"/>
                <w:szCs w:val="15"/>
              </w:rPr>
            </w:pPr>
            <w:r w:rsidRPr="00CD1D82">
              <w:rPr>
                <w:rFonts w:asciiTheme="minorEastAsia" w:eastAsiaTheme="minorEastAsia" w:hAnsiTheme="minorEastAsia" w:hint="eastAsia"/>
                <w:b/>
                <w:color w:val="000000" w:themeColor="text1"/>
                <w:sz w:val="18"/>
                <w:szCs w:val="15"/>
              </w:rPr>
              <w:t>分值</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历史学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6.339</w:t>
            </w:r>
          </w:p>
        </w:tc>
        <w:tc>
          <w:tcPr>
            <w:tcW w:w="880" w:type="pct"/>
            <w:vAlign w:val="center"/>
          </w:tcPr>
          <w:p w:rsidR="00A8252C" w:rsidRPr="0050520A" w:rsidRDefault="00A8252C" w:rsidP="0050520A">
            <w:pPr>
              <w:widowControl/>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智能科学与技术</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2.546</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应用化学</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2.202</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视觉传达设计</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1.956</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绘画</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4.144</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舞蹈表演</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2.540</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国际经济与贸易</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2.196</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工商管理</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1.938</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新闻学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4.106</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会计学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2.515</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网络工程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2.148</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公共事业管理</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1.929</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教育技术学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3.685</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金融工程</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2.481</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经济统计学</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2.124</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化学生物学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1.916</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思想政治教育</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3.556</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法学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2.481</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生物技术</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2.119</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劳动与社会保障</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1.898</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社会工作</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3.387</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电子商务</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2.479</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生物制药</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2.108</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环境设计</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1.864</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文物与博物馆学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3.372</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应用心理学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2.439</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数学与应用数学</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2.097</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资源环境科学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1.839</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教育学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3.353</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电子信息工程</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2.430</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通信工程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2.093</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旅游管理</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1.800</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商务英语</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3.350</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广播电视学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2.398</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计算机科学与技术</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2.092</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保险学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1.786</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广告学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3.348</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日语</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2.397</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行政管理</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2.087</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土地资源管理</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1.778</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汉语言文学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3.115</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经济学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2.357</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软件工程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2.076</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财务管理</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1.773</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民族学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3.087</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食品质量与安全</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2.356</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生物工程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2.056</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环境科学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1.769</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服装与服饰设计</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3.058</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市场营销</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2.331</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材料化学</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2.052</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动画</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1.760</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英语</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3.043</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自动化</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2.320</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医学信息工程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2.042</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信息管理与信息系统</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1.734</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汉语国际教育</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3.040</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金融学专业</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2.312</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朝鲜语</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2.023</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知识产权</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1.710</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社会学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2.913</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信息与计算科学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2.277</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环境工程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2.001</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政治学与行政学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1.626</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翻译</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2.803</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人力资源管理</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2.268</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药物制剂</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1.981</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药物分析</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1.589</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光电信息科学与工程</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2.593</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化学工程与工艺</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2.250</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高分子材料与工程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1.974</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社会体育指导与管理</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1.523</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轨道交通信号与控制</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2.578</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应用统计学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2.233</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社会学类</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1.969</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机械设计制造及其自动化</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1.520</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音乐学</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2.550</w:t>
            </w: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药学</w:t>
            </w: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r w:rsidRPr="0050520A">
              <w:rPr>
                <w:rFonts w:asciiTheme="minorEastAsia" w:eastAsiaTheme="minorEastAsia" w:hAnsiTheme="minorEastAsia" w:hint="eastAsia"/>
                <w:color w:val="000000"/>
                <w:sz w:val="16"/>
                <w:szCs w:val="18"/>
              </w:rPr>
              <w:t>2.227</w:t>
            </w: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生物医学工程</w:t>
            </w: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1.960</w:t>
            </w: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美术学(国画)</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1.423</w:t>
            </w:r>
          </w:p>
        </w:tc>
      </w:tr>
      <w:tr w:rsidR="00A8252C" w:rsidRPr="00CD1D82" w:rsidTr="0050520A">
        <w:trPr>
          <w:jc w:val="center"/>
        </w:trPr>
        <w:tc>
          <w:tcPr>
            <w:tcW w:w="955" w:type="pct"/>
            <w:vAlign w:val="center"/>
          </w:tcPr>
          <w:p w:rsidR="00A8252C" w:rsidRPr="0050520A" w:rsidRDefault="00A8252C" w:rsidP="0050520A">
            <w:pPr>
              <w:jc w:val="center"/>
              <w:rPr>
                <w:rFonts w:asciiTheme="minorEastAsia" w:eastAsiaTheme="minorEastAsia" w:hAnsiTheme="minorEastAsia"/>
                <w:sz w:val="16"/>
                <w:szCs w:val="18"/>
              </w:rPr>
            </w:pP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p>
        </w:tc>
        <w:tc>
          <w:tcPr>
            <w:tcW w:w="880" w:type="pct"/>
            <w:vAlign w:val="center"/>
          </w:tcPr>
          <w:p w:rsidR="00A8252C" w:rsidRPr="0050520A" w:rsidRDefault="00A8252C" w:rsidP="0050520A">
            <w:pPr>
              <w:jc w:val="center"/>
              <w:rPr>
                <w:rFonts w:asciiTheme="minorEastAsia" w:eastAsiaTheme="minorEastAsia" w:hAnsiTheme="minorEastAsia"/>
                <w:color w:val="000000"/>
                <w:sz w:val="16"/>
                <w:szCs w:val="18"/>
              </w:rPr>
            </w:pPr>
          </w:p>
        </w:tc>
        <w:tc>
          <w:tcPr>
            <w:tcW w:w="346" w:type="pct"/>
            <w:vAlign w:val="center"/>
          </w:tcPr>
          <w:p w:rsidR="00A8252C" w:rsidRPr="0050520A" w:rsidRDefault="00A8252C" w:rsidP="0050520A">
            <w:pPr>
              <w:jc w:val="center"/>
              <w:rPr>
                <w:rFonts w:asciiTheme="minorEastAsia" w:eastAsiaTheme="minorEastAsia" w:hAnsiTheme="minorEastAsia"/>
                <w:color w:val="000000"/>
                <w:sz w:val="16"/>
                <w:szCs w:val="18"/>
              </w:rPr>
            </w:pPr>
          </w:p>
        </w:tc>
        <w:tc>
          <w:tcPr>
            <w:tcW w:w="832" w:type="pct"/>
            <w:vAlign w:val="center"/>
          </w:tcPr>
          <w:p w:rsidR="00A8252C" w:rsidRPr="0050520A" w:rsidRDefault="00A8252C" w:rsidP="0050520A">
            <w:pPr>
              <w:jc w:val="center"/>
              <w:rPr>
                <w:rFonts w:asciiTheme="minorEastAsia" w:eastAsiaTheme="minorEastAsia" w:hAnsiTheme="minorEastAsia"/>
                <w:sz w:val="16"/>
                <w:szCs w:val="18"/>
              </w:rPr>
            </w:pPr>
          </w:p>
        </w:tc>
        <w:tc>
          <w:tcPr>
            <w:tcW w:w="347" w:type="pct"/>
            <w:vAlign w:val="center"/>
          </w:tcPr>
          <w:p w:rsidR="00A8252C" w:rsidRPr="0050520A" w:rsidRDefault="00A8252C" w:rsidP="0050520A">
            <w:pPr>
              <w:jc w:val="center"/>
              <w:rPr>
                <w:rFonts w:asciiTheme="minorEastAsia" w:eastAsiaTheme="minorEastAsia" w:hAnsiTheme="minorEastAsia"/>
                <w:sz w:val="16"/>
                <w:szCs w:val="18"/>
              </w:rPr>
            </w:pPr>
          </w:p>
        </w:tc>
        <w:tc>
          <w:tcPr>
            <w:tcW w:w="948"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水文与水资源工程</w:t>
            </w:r>
          </w:p>
        </w:tc>
        <w:tc>
          <w:tcPr>
            <w:tcW w:w="346" w:type="pct"/>
            <w:vAlign w:val="center"/>
          </w:tcPr>
          <w:p w:rsidR="00A8252C" w:rsidRPr="0050520A" w:rsidRDefault="00A8252C" w:rsidP="0050520A">
            <w:pPr>
              <w:jc w:val="center"/>
              <w:rPr>
                <w:rFonts w:asciiTheme="minorEastAsia" w:eastAsiaTheme="minorEastAsia" w:hAnsiTheme="minorEastAsia"/>
                <w:sz w:val="16"/>
                <w:szCs w:val="18"/>
              </w:rPr>
            </w:pPr>
            <w:r w:rsidRPr="0050520A">
              <w:rPr>
                <w:rFonts w:asciiTheme="minorEastAsia" w:eastAsiaTheme="minorEastAsia" w:hAnsiTheme="minorEastAsia" w:hint="eastAsia"/>
                <w:sz w:val="16"/>
                <w:szCs w:val="18"/>
              </w:rPr>
              <w:t>1.345</w:t>
            </w:r>
          </w:p>
        </w:tc>
      </w:tr>
    </w:tbl>
    <w:p w:rsidR="00A867C1" w:rsidRDefault="004874A0" w:rsidP="000C2703">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专业</w:t>
      </w:r>
      <w:r w:rsidR="003A0A65">
        <w:rPr>
          <w:rFonts w:asciiTheme="minorEastAsia" w:eastAsiaTheme="minorEastAsia" w:hAnsiTheme="minorEastAsia"/>
          <w:color w:val="000000" w:themeColor="text1"/>
          <w:szCs w:val="21"/>
        </w:rPr>
        <w:t>排</w:t>
      </w:r>
      <w:r w:rsidR="003A0A65">
        <w:rPr>
          <w:rFonts w:asciiTheme="minorEastAsia" w:eastAsiaTheme="minorEastAsia" w:hAnsiTheme="minorEastAsia" w:hint="eastAsia"/>
          <w:color w:val="000000" w:themeColor="text1"/>
          <w:szCs w:val="21"/>
        </w:rPr>
        <w:t>分布</w:t>
      </w:r>
      <w:r w:rsidR="003A0A65">
        <w:rPr>
          <w:rFonts w:asciiTheme="minorEastAsia" w:eastAsiaTheme="minorEastAsia" w:hAnsiTheme="minorEastAsia"/>
          <w:color w:val="000000" w:themeColor="text1"/>
          <w:szCs w:val="21"/>
        </w:rPr>
        <w:t>情况</w:t>
      </w:r>
    </w:p>
    <w:p w:rsidR="0033282C" w:rsidRDefault="0033282C" w:rsidP="0033282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预警学生共涉及</w:t>
      </w:r>
      <w:r>
        <w:rPr>
          <w:rFonts w:asciiTheme="minorEastAsia" w:eastAsiaTheme="minorEastAsia" w:hAnsiTheme="minorEastAsia"/>
          <w:color w:val="000000" w:themeColor="text1"/>
          <w:szCs w:val="21"/>
        </w:rPr>
        <w:t>81</w:t>
      </w:r>
      <w:r w:rsidRPr="009D68F8">
        <w:rPr>
          <w:rFonts w:asciiTheme="minorEastAsia" w:eastAsiaTheme="minorEastAsia" w:hAnsiTheme="minorEastAsia" w:hint="eastAsia"/>
          <w:color w:val="000000" w:themeColor="text1"/>
          <w:szCs w:val="21"/>
        </w:rPr>
        <w:t>个专业学生，其中理工科类专业</w:t>
      </w:r>
      <w:r>
        <w:rPr>
          <w:rFonts w:asciiTheme="minorEastAsia" w:eastAsiaTheme="minorEastAsia" w:hAnsiTheme="minorEastAsia"/>
          <w:color w:val="000000" w:themeColor="text1"/>
          <w:szCs w:val="21"/>
        </w:rPr>
        <w:t>29</w:t>
      </w:r>
      <w:r w:rsidRPr="009D68F8">
        <w:rPr>
          <w:rFonts w:asciiTheme="minorEastAsia" w:eastAsiaTheme="minorEastAsia" w:hAnsiTheme="minorEastAsia" w:hint="eastAsia"/>
          <w:color w:val="000000" w:themeColor="text1"/>
          <w:szCs w:val="21"/>
        </w:rPr>
        <w:t>个，共</w:t>
      </w:r>
      <w:r w:rsidRPr="009D68F8">
        <w:rPr>
          <w:rFonts w:asciiTheme="minorEastAsia" w:eastAsiaTheme="minorEastAsia" w:hAnsiTheme="minorEastAsia"/>
          <w:color w:val="000000" w:themeColor="text1"/>
          <w:szCs w:val="21"/>
        </w:rPr>
        <w:t>1</w:t>
      </w:r>
      <w:r>
        <w:rPr>
          <w:rFonts w:asciiTheme="minorEastAsia" w:eastAsiaTheme="minorEastAsia" w:hAnsiTheme="minorEastAsia"/>
          <w:color w:val="000000" w:themeColor="text1"/>
          <w:szCs w:val="21"/>
        </w:rPr>
        <w:t>2</w:t>
      </w:r>
      <w:r w:rsidRPr="009D68F8">
        <w:rPr>
          <w:rFonts w:asciiTheme="minorEastAsia" w:eastAsiaTheme="minorEastAsia" w:hAnsiTheme="minorEastAsia"/>
          <w:color w:val="000000" w:themeColor="text1"/>
          <w:szCs w:val="21"/>
        </w:rPr>
        <w:t>6</w:t>
      </w:r>
      <w:r>
        <w:rPr>
          <w:rFonts w:asciiTheme="minorEastAsia" w:eastAsiaTheme="minorEastAsia" w:hAnsiTheme="minorEastAsia"/>
          <w:color w:val="000000" w:themeColor="text1"/>
          <w:szCs w:val="21"/>
        </w:rPr>
        <w:t>2</w:t>
      </w:r>
      <w:r w:rsidRPr="009D68F8">
        <w:rPr>
          <w:rFonts w:asciiTheme="minorEastAsia" w:eastAsiaTheme="minorEastAsia" w:hAnsiTheme="minorEastAsia" w:hint="eastAsia"/>
          <w:color w:val="000000" w:themeColor="text1"/>
          <w:szCs w:val="21"/>
        </w:rPr>
        <w:t>人；文科类专业</w:t>
      </w:r>
      <w:r>
        <w:rPr>
          <w:rFonts w:asciiTheme="minorEastAsia" w:eastAsiaTheme="minorEastAsia" w:hAnsiTheme="minorEastAsia"/>
          <w:color w:val="000000" w:themeColor="text1"/>
          <w:szCs w:val="21"/>
        </w:rPr>
        <w:t>52</w:t>
      </w:r>
      <w:r w:rsidRPr="009D68F8">
        <w:rPr>
          <w:rFonts w:asciiTheme="minorEastAsia" w:eastAsiaTheme="minorEastAsia" w:hAnsiTheme="minorEastAsia" w:hint="eastAsia"/>
          <w:color w:val="000000" w:themeColor="text1"/>
          <w:szCs w:val="21"/>
        </w:rPr>
        <w:t>个，共</w:t>
      </w:r>
      <w:r>
        <w:rPr>
          <w:rFonts w:asciiTheme="minorEastAsia" w:eastAsiaTheme="minorEastAsia" w:hAnsiTheme="minorEastAsia"/>
          <w:color w:val="000000" w:themeColor="text1"/>
          <w:szCs w:val="21"/>
        </w:rPr>
        <w:t>666</w:t>
      </w:r>
      <w:r w:rsidRPr="009D68F8">
        <w:rPr>
          <w:rFonts w:asciiTheme="minorEastAsia" w:eastAsiaTheme="minorEastAsia" w:hAnsiTheme="minorEastAsia" w:hint="eastAsia"/>
          <w:color w:val="000000" w:themeColor="text1"/>
          <w:szCs w:val="21"/>
        </w:rPr>
        <w:t>人。</w:t>
      </w:r>
      <w:r>
        <w:rPr>
          <w:rFonts w:asciiTheme="minorEastAsia" w:eastAsiaTheme="minorEastAsia" w:hAnsiTheme="minorEastAsia" w:hint="eastAsia"/>
          <w:color w:val="000000" w:themeColor="text1"/>
          <w:szCs w:val="21"/>
        </w:rPr>
        <w:t>其中全校各专业</w:t>
      </w:r>
      <w:r w:rsidRPr="006F487F">
        <w:rPr>
          <w:rFonts w:asciiTheme="minorEastAsia" w:eastAsiaTheme="minorEastAsia" w:hAnsiTheme="minorEastAsia" w:hint="eastAsia"/>
          <w:color w:val="000000" w:themeColor="text1"/>
          <w:szCs w:val="21"/>
        </w:rPr>
        <w:t>预警人均不及格门次</w:t>
      </w:r>
      <w:r>
        <w:rPr>
          <w:rFonts w:asciiTheme="minorEastAsia" w:eastAsiaTheme="minorEastAsia" w:hAnsiTheme="minorEastAsia" w:hint="eastAsia"/>
          <w:color w:val="000000" w:themeColor="text1"/>
          <w:szCs w:val="21"/>
        </w:rPr>
        <w:t>均值</w:t>
      </w:r>
      <w:r w:rsidRPr="006F487F">
        <w:rPr>
          <w:rFonts w:asciiTheme="minorEastAsia" w:eastAsiaTheme="minorEastAsia" w:hAnsiTheme="minorEastAsia"/>
          <w:color w:val="000000" w:themeColor="text1"/>
          <w:szCs w:val="21"/>
        </w:rPr>
        <w:t>7.423</w:t>
      </w:r>
      <w:r>
        <w:rPr>
          <w:rFonts w:asciiTheme="minorEastAsia" w:eastAsiaTheme="minorEastAsia" w:hAnsiTheme="minorEastAsia" w:hint="eastAsia"/>
          <w:color w:val="000000" w:themeColor="text1"/>
          <w:szCs w:val="21"/>
        </w:rPr>
        <w:t>，</w:t>
      </w:r>
      <w:r w:rsidRPr="006F487F">
        <w:rPr>
          <w:rFonts w:asciiTheme="minorEastAsia" w:eastAsiaTheme="minorEastAsia" w:hAnsiTheme="minorEastAsia" w:hint="eastAsia"/>
          <w:color w:val="000000" w:themeColor="text1"/>
          <w:szCs w:val="21"/>
        </w:rPr>
        <w:t>专业人均不及格门次</w:t>
      </w:r>
      <w:r>
        <w:rPr>
          <w:rStyle w:val="af5"/>
          <w:rFonts w:asciiTheme="minorEastAsia" w:eastAsiaTheme="minorEastAsia" w:hAnsiTheme="minorEastAsia"/>
          <w:color w:val="000000" w:themeColor="text1"/>
          <w:szCs w:val="21"/>
        </w:rPr>
        <w:footnoteReference w:id="1"/>
      </w:r>
      <w:r>
        <w:rPr>
          <w:rFonts w:asciiTheme="minorEastAsia" w:eastAsiaTheme="minorEastAsia" w:hAnsiTheme="minorEastAsia" w:hint="eastAsia"/>
          <w:color w:val="000000" w:themeColor="text1"/>
          <w:szCs w:val="21"/>
        </w:rPr>
        <w:t>均值</w:t>
      </w:r>
      <w:r w:rsidRPr="006F487F">
        <w:rPr>
          <w:rFonts w:asciiTheme="minorEastAsia" w:eastAsiaTheme="minorEastAsia" w:hAnsiTheme="minorEastAsia"/>
          <w:color w:val="000000" w:themeColor="text1"/>
          <w:szCs w:val="21"/>
        </w:rPr>
        <w:t>1.484</w:t>
      </w:r>
      <w:r>
        <w:rPr>
          <w:rFonts w:asciiTheme="minorEastAsia" w:eastAsiaTheme="minorEastAsia" w:hAnsiTheme="minorEastAsia" w:hint="eastAsia"/>
          <w:color w:val="000000" w:themeColor="text1"/>
          <w:szCs w:val="21"/>
        </w:rPr>
        <w:t>，不及格门次比</w:t>
      </w:r>
      <w:r>
        <w:rPr>
          <w:rStyle w:val="af5"/>
          <w:rFonts w:asciiTheme="minorEastAsia" w:eastAsiaTheme="minorEastAsia" w:hAnsiTheme="minorEastAsia"/>
          <w:color w:val="000000" w:themeColor="text1"/>
          <w:szCs w:val="21"/>
        </w:rPr>
        <w:footnoteReference w:id="2"/>
      </w:r>
      <w:r>
        <w:rPr>
          <w:rFonts w:asciiTheme="minorEastAsia" w:eastAsiaTheme="minorEastAsia" w:hAnsiTheme="minorEastAsia" w:hint="eastAsia"/>
          <w:color w:val="000000" w:themeColor="text1"/>
          <w:szCs w:val="21"/>
        </w:rPr>
        <w:t>均值</w:t>
      </w:r>
      <w:r w:rsidRPr="006F487F">
        <w:rPr>
          <w:rFonts w:asciiTheme="minorEastAsia" w:eastAsiaTheme="minorEastAsia" w:hAnsiTheme="minorEastAsia"/>
          <w:color w:val="000000" w:themeColor="text1"/>
          <w:szCs w:val="21"/>
        </w:rPr>
        <w:t>5.966</w:t>
      </w:r>
      <w:r>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学生预警占比</w:t>
      </w:r>
      <w:r>
        <w:rPr>
          <w:rStyle w:val="af5"/>
          <w:rFonts w:asciiTheme="minorEastAsia" w:eastAsiaTheme="minorEastAsia" w:hAnsiTheme="minorEastAsia"/>
          <w:color w:val="000000" w:themeColor="text1"/>
          <w:szCs w:val="21"/>
        </w:rPr>
        <w:footnoteReference w:id="3"/>
      </w:r>
      <w:r>
        <w:rPr>
          <w:rFonts w:asciiTheme="minorEastAsia" w:eastAsiaTheme="minorEastAsia" w:hAnsiTheme="minorEastAsia" w:hint="eastAsia"/>
          <w:color w:val="000000" w:themeColor="text1"/>
          <w:szCs w:val="21"/>
        </w:rPr>
        <w:t>均值</w:t>
      </w:r>
      <w:r w:rsidRPr="006F487F">
        <w:rPr>
          <w:rFonts w:asciiTheme="minorEastAsia" w:eastAsiaTheme="minorEastAsia" w:hAnsiTheme="minorEastAsia"/>
          <w:color w:val="000000" w:themeColor="text1"/>
          <w:szCs w:val="21"/>
        </w:rPr>
        <w:t>0.217</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专业预警</w:t>
      </w:r>
      <w:r>
        <w:rPr>
          <w:rFonts w:asciiTheme="minorEastAsia" w:eastAsiaTheme="minorEastAsia" w:hAnsiTheme="minorEastAsia" w:hint="eastAsia"/>
          <w:color w:val="000000" w:themeColor="text1"/>
          <w:szCs w:val="21"/>
        </w:rPr>
        <w:t>占比</w:t>
      </w:r>
      <w:r>
        <w:rPr>
          <w:rStyle w:val="af5"/>
          <w:rFonts w:asciiTheme="minorEastAsia" w:eastAsiaTheme="minorEastAsia" w:hAnsiTheme="minorEastAsia"/>
          <w:color w:val="000000" w:themeColor="text1"/>
          <w:szCs w:val="21"/>
        </w:rPr>
        <w:footnoteReference w:id="4"/>
      </w:r>
      <w:r>
        <w:rPr>
          <w:rFonts w:asciiTheme="minorEastAsia" w:eastAsiaTheme="minorEastAsia" w:hAnsiTheme="minorEastAsia" w:hint="eastAsia"/>
          <w:color w:val="000000" w:themeColor="text1"/>
          <w:szCs w:val="21"/>
        </w:rPr>
        <w:t>均值</w:t>
      </w:r>
      <w:r w:rsidRPr="006F487F">
        <w:rPr>
          <w:rFonts w:asciiTheme="minorEastAsia" w:eastAsiaTheme="minorEastAsia" w:hAnsiTheme="minorEastAsia"/>
          <w:color w:val="000000" w:themeColor="text1"/>
          <w:szCs w:val="21"/>
        </w:rPr>
        <w:t>0.100</w:t>
      </w:r>
      <w:r>
        <w:rPr>
          <w:rFonts w:asciiTheme="minorEastAsia" w:eastAsiaTheme="minorEastAsia" w:hAnsiTheme="minorEastAsia" w:hint="eastAsia"/>
          <w:color w:val="000000" w:themeColor="text1"/>
          <w:szCs w:val="21"/>
        </w:rPr>
        <w:t>，专业</w:t>
      </w:r>
      <w:r w:rsidRPr="006F487F">
        <w:rPr>
          <w:rFonts w:asciiTheme="minorEastAsia" w:eastAsiaTheme="minorEastAsia" w:hAnsiTheme="minorEastAsia" w:hint="eastAsia"/>
          <w:color w:val="000000" w:themeColor="text1"/>
          <w:szCs w:val="21"/>
        </w:rPr>
        <w:t>不及格</w:t>
      </w:r>
      <w:r>
        <w:rPr>
          <w:rFonts w:asciiTheme="minorEastAsia" w:eastAsiaTheme="minorEastAsia" w:hAnsiTheme="minorEastAsia" w:hint="eastAsia"/>
          <w:color w:val="000000" w:themeColor="text1"/>
          <w:szCs w:val="21"/>
        </w:rPr>
        <w:t>占比</w:t>
      </w:r>
      <w:r>
        <w:rPr>
          <w:rStyle w:val="af5"/>
          <w:rFonts w:asciiTheme="minorEastAsia" w:eastAsiaTheme="minorEastAsia" w:hAnsiTheme="minorEastAsia"/>
          <w:color w:val="000000" w:themeColor="text1"/>
          <w:szCs w:val="21"/>
        </w:rPr>
        <w:footnoteReference w:id="5"/>
      </w:r>
      <w:r>
        <w:rPr>
          <w:rFonts w:asciiTheme="minorEastAsia" w:eastAsiaTheme="minorEastAsia" w:hAnsiTheme="minorEastAsia" w:hint="eastAsia"/>
          <w:color w:val="000000" w:themeColor="text1"/>
          <w:szCs w:val="21"/>
        </w:rPr>
        <w:t>均值</w:t>
      </w:r>
      <w:r w:rsidRPr="006F487F">
        <w:rPr>
          <w:rFonts w:asciiTheme="minorEastAsia" w:eastAsiaTheme="minorEastAsia" w:hAnsiTheme="minorEastAsia"/>
          <w:color w:val="000000" w:themeColor="text1"/>
          <w:szCs w:val="21"/>
        </w:rPr>
        <w:t>0.436</w:t>
      </w:r>
      <w:r>
        <w:rPr>
          <w:rFonts w:asciiTheme="minorEastAsia" w:eastAsiaTheme="minorEastAsia" w:hAnsiTheme="minorEastAsia" w:hint="eastAsia"/>
          <w:color w:val="000000" w:themeColor="text1"/>
          <w:szCs w:val="21"/>
        </w:rPr>
        <w:t>。</w:t>
      </w:r>
      <w:r w:rsidRPr="006F487F">
        <w:rPr>
          <w:rFonts w:asciiTheme="minorEastAsia" w:eastAsiaTheme="minorEastAsia" w:hAnsiTheme="minorEastAsia" w:hint="eastAsia"/>
          <w:color w:val="000000" w:themeColor="text1"/>
          <w:szCs w:val="21"/>
        </w:rPr>
        <w:t>通</w:t>
      </w:r>
      <w:r>
        <w:rPr>
          <w:rFonts w:asciiTheme="minorEastAsia" w:eastAsiaTheme="minorEastAsia" w:hAnsiTheme="minorEastAsia" w:hint="eastAsia"/>
          <w:color w:val="000000" w:themeColor="text1"/>
          <w:szCs w:val="21"/>
        </w:rPr>
        <w:t>过SPSS聚类成11类，</w:t>
      </w:r>
      <w:r>
        <w:rPr>
          <w:rFonts w:asciiTheme="minorEastAsia" w:eastAsiaTheme="minorEastAsia" w:hAnsiTheme="minorEastAsia"/>
          <w:color w:val="000000" w:themeColor="text1"/>
          <w:szCs w:val="21"/>
        </w:rPr>
        <w:t>各类专业特征明显</w:t>
      </w:r>
      <w:r>
        <w:rPr>
          <w:rFonts w:asciiTheme="minorEastAsia" w:eastAsiaTheme="minorEastAsia" w:hAnsiTheme="minorEastAsia" w:hint="eastAsia"/>
          <w:color w:val="000000" w:themeColor="text1"/>
          <w:szCs w:val="21"/>
        </w:rPr>
        <w:t>。</w:t>
      </w:r>
    </w:p>
    <w:p w:rsidR="0033282C" w:rsidRDefault="0033282C" w:rsidP="000C2703">
      <w:pPr>
        <w:spacing w:line="360" w:lineRule="auto"/>
        <w:ind w:firstLineChars="200" w:firstLine="420"/>
        <w:rPr>
          <w:rFonts w:asciiTheme="minorEastAsia" w:eastAsiaTheme="minorEastAsia" w:hAnsiTheme="minorEastAsia"/>
          <w:color w:val="000000" w:themeColor="text1"/>
          <w:szCs w:val="21"/>
        </w:rPr>
      </w:pPr>
    </w:p>
    <w:p w:rsidR="0033282C" w:rsidRDefault="0033282C" w:rsidP="000C2703">
      <w:pPr>
        <w:spacing w:line="360" w:lineRule="auto"/>
        <w:ind w:firstLineChars="200" w:firstLine="420"/>
        <w:rPr>
          <w:rFonts w:asciiTheme="minorEastAsia" w:eastAsiaTheme="minorEastAsia" w:hAnsiTheme="minorEastAsia"/>
          <w:color w:val="000000" w:themeColor="text1"/>
          <w:szCs w:val="21"/>
        </w:rPr>
      </w:pPr>
    </w:p>
    <w:p w:rsidR="0033282C" w:rsidRDefault="0033282C" w:rsidP="000C2703">
      <w:pPr>
        <w:spacing w:line="360" w:lineRule="auto"/>
        <w:ind w:firstLineChars="200" w:firstLine="420"/>
        <w:rPr>
          <w:rFonts w:asciiTheme="minorEastAsia" w:eastAsiaTheme="minorEastAsia" w:hAnsiTheme="minorEastAsia"/>
          <w:color w:val="000000" w:themeColor="text1"/>
          <w:szCs w:val="21"/>
        </w:rPr>
      </w:pPr>
    </w:p>
    <w:p w:rsidR="0033282C" w:rsidRDefault="0033282C" w:rsidP="000C2703">
      <w:pPr>
        <w:spacing w:line="360" w:lineRule="auto"/>
        <w:ind w:firstLineChars="200" w:firstLine="420"/>
        <w:rPr>
          <w:rFonts w:asciiTheme="minorEastAsia" w:eastAsiaTheme="minorEastAsia" w:hAnsiTheme="minorEastAsia"/>
          <w:color w:val="000000" w:themeColor="text1"/>
          <w:szCs w:val="21"/>
        </w:rPr>
      </w:pPr>
    </w:p>
    <w:p w:rsidR="0033282C" w:rsidRDefault="0033282C" w:rsidP="00A41BAC">
      <w:pPr>
        <w:pStyle w:val="a3"/>
        <w:jc w:val="center"/>
        <w:rPr>
          <w:rFonts w:asciiTheme="minorEastAsia" w:eastAsiaTheme="minorEastAsia" w:hAnsiTheme="minorEastAsia"/>
          <w:color w:val="000000" w:themeColor="text1"/>
          <w:sz w:val="18"/>
          <w:szCs w:val="18"/>
        </w:rPr>
      </w:pPr>
    </w:p>
    <w:p w:rsidR="00A41BAC" w:rsidRDefault="00A41BAC" w:rsidP="00A41BAC">
      <w:pPr>
        <w:pStyle w:val="a3"/>
        <w:jc w:val="center"/>
        <w:rPr>
          <w:rFonts w:asciiTheme="minorEastAsia" w:eastAsiaTheme="minorEastAsia" w:hAnsiTheme="minorEastAsia"/>
          <w:color w:val="000000" w:themeColor="text1"/>
          <w:sz w:val="18"/>
          <w:szCs w:val="18"/>
        </w:rPr>
      </w:pPr>
      <w:bookmarkStart w:id="11" w:name="_Toc529801911"/>
      <w:r w:rsidRPr="009D68F8">
        <w:rPr>
          <w:rFonts w:asciiTheme="minorEastAsia" w:eastAsiaTheme="minorEastAsia" w:hAnsiTheme="minorEastAsia" w:hint="eastAsia"/>
          <w:color w:val="000000" w:themeColor="text1"/>
          <w:sz w:val="18"/>
          <w:szCs w:val="18"/>
        </w:rPr>
        <w:lastRenderedPageBreak/>
        <w:t>表</w:t>
      </w:r>
      <w:r w:rsidR="00CD2A33">
        <w:rPr>
          <w:rFonts w:asciiTheme="minorEastAsia" w:eastAsiaTheme="minorEastAsia" w:hAnsiTheme="minorEastAsia" w:hint="eastAsia"/>
          <w:color w:val="000000" w:themeColor="text1"/>
          <w:sz w:val="18"/>
          <w:szCs w:val="18"/>
        </w:rPr>
        <w:t>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F514C5" w:rsidRPr="009D68F8">
        <w:rPr>
          <w:rFonts w:asciiTheme="minorEastAsia" w:eastAsiaTheme="minorEastAsia" w:hAnsiTheme="minorEastAsia" w:hint="eastAsia"/>
          <w:color w:val="000000" w:themeColor="text1"/>
          <w:sz w:val="18"/>
          <w:szCs w:val="18"/>
        </w:rPr>
        <w:t>各专业</w:t>
      </w:r>
      <w:r w:rsidR="004A060C" w:rsidRPr="009D68F8">
        <w:rPr>
          <w:rFonts w:asciiTheme="minorEastAsia" w:eastAsiaTheme="minorEastAsia" w:hAnsiTheme="minorEastAsia" w:hint="eastAsia"/>
          <w:color w:val="000000" w:themeColor="text1"/>
          <w:sz w:val="18"/>
          <w:szCs w:val="18"/>
        </w:rPr>
        <w:t>预警学生</w:t>
      </w:r>
      <w:r w:rsidR="004A060C" w:rsidRPr="009D68F8">
        <w:rPr>
          <w:rFonts w:asciiTheme="minorEastAsia" w:eastAsiaTheme="minorEastAsia" w:hAnsiTheme="minorEastAsia"/>
          <w:color w:val="000000" w:themeColor="text1"/>
          <w:sz w:val="18"/>
          <w:szCs w:val="18"/>
        </w:rPr>
        <w:t>人数</w:t>
      </w:r>
      <w:r w:rsidRPr="009D68F8">
        <w:rPr>
          <w:rFonts w:asciiTheme="minorEastAsia" w:eastAsiaTheme="minorEastAsia" w:hAnsiTheme="minorEastAsia" w:hint="eastAsia"/>
          <w:color w:val="000000" w:themeColor="text1"/>
          <w:sz w:val="18"/>
          <w:szCs w:val="18"/>
        </w:rPr>
        <w:t>统计</w:t>
      </w:r>
      <w:r w:rsidR="00D4206D">
        <w:rPr>
          <w:rFonts w:asciiTheme="minorEastAsia" w:eastAsiaTheme="minorEastAsia" w:hAnsiTheme="minorEastAsia" w:hint="eastAsia"/>
          <w:color w:val="000000" w:themeColor="text1"/>
          <w:sz w:val="18"/>
          <w:szCs w:val="18"/>
        </w:rPr>
        <w:t>SPSS系统</w:t>
      </w:r>
      <w:r w:rsidR="00AE52BB">
        <w:rPr>
          <w:rFonts w:asciiTheme="minorEastAsia" w:eastAsiaTheme="minorEastAsia" w:hAnsiTheme="minorEastAsia" w:hint="eastAsia"/>
          <w:color w:val="000000" w:themeColor="text1"/>
          <w:sz w:val="18"/>
          <w:szCs w:val="18"/>
        </w:rPr>
        <w:t>聚类</w:t>
      </w:r>
      <w:bookmarkEnd w:id="11"/>
    </w:p>
    <w:tbl>
      <w:tblPr>
        <w:tblStyle w:val="a4"/>
        <w:tblW w:w="5098" w:type="pct"/>
        <w:jc w:val="center"/>
        <w:tblLook w:val="04A0" w:firstRow="1" w:lastRow="0" w:firstColumn="1" w:lastColumn="0" w:noHBand="0" w:noVBand="1"/>
      </w:tblPr>
      <w:tblGrid>
        <w:gridCol w:w="721"/>
        <w:gridCol w:w="7315"/>
        <w:gridCol w:w="624"/>
        <w:gridCol w:w="578"/>
      </w:tblGrid>
      <w:tr w:rsidR="00BC0CBC" w:rsidRPr="009D68F8" w:rsidTr="00DA424D">
        <w:trPr>
          <w:trHeight w:val="275"/>
          <w:jc w:val="center"/>
        </w:trPr>
        <w:tc>
          <w:tcPr>
            <w:tcW w:w="390" w:type="pct"/>
            <w:shd w:val="clear" w:color="auto" w:fill="C6D9F1" w:themeFill="text2" w:themeFillTint="33"/>
            <w:vAlign w:val="center"/>
          </w:tcPr>
          <w:p w:rsidR="00555DE1" w:rsidRPr="00AE52BB" w:rsidRDefault="00555DE1" w:rsidP="00DA424D">
            <w:pPr>
              <w:jc w:val="center"/>
              <w:rPr>
                <w:rFonts w:ascii="宋体" w:hAnsi="宋体"/>
                <w:b/>
                <w:bCs/>
                <w:color w:val="000000" w:themeColor="text1"/>
                <w:sz w:val="18"/>
                <w:szCs w:val="18"/>
              </w:rPr>
            </w:pPr>
            <w:r>
              <w:rPr>
                <w:rFonts w:ascii="宋体" w:hAnsi="宋体" w:hint="eastAsia"/>
                <w:b/>
                <w:bCs/>
                <w:color w:val="000000" w:themeColor="text1"/>
                <w:sz w:val="18"/>
                <w:szCs w:val="18"/>
              </w:rPr>
              <w:t>序号</w:t>
            </w:r>
          </w:p>
        </w:tc>
        <w:tc>
          <w:tcPr>
            <w:tcW w:w="3959" w:type="pct"/>
            <w:shd w:val="clear" w:color="auto" w:fill="C6D9F1" w:themeFill="text2" w:themeFillTint="33"/>
            <w:vAlign w:val="center"/>
          </w:tcPr>
          <w:p w:rsidR="00555DE1" w:rsidRPr="00AE52BB" w:rsidRDefault="00555DE1" w:rsidP="00DA424D">
            <w:pPr>
              <w:jc w:val="center"/>
              <w:rPr>
                <w:rFonts w:ascii="宋体" w:hAnsi="宋体"/>
                <w:b/>
                <w:bCs/>
                <w:color w:val="000000" w:themeColor="text1"/>
                <w:sz w:val="18"/>
                <w:szCs w:val="18"/>
              </w:rPr>
            </w:pPr>
            <w:r w:rsidRPr="00AE52BB">
              <w:rPr>
                <w:rFonts w:ascii="宋体" w:hAnsi="宋体" w:hint="eastAsia"/>
                <w:b/>
                <w:bCs/>
                <w:color w:val="000000" w:themeColor="text1"/>
                <w:sz w:val="18"/>
                <w:szCs w:val="18"/>
              </w:rPr>
              <w:t>专业</w:t>
            </w:r>
          </w:p>
        </w:tc>
        <w:tc>
          <w:tcPr>
            <w:tcW w:w="338" w:type="pct"/>
            <w:shd w:val="clear" w:color="auto" w:fill="C6D9F1" w:themeFill="text2" w:themeFillTint="33"/>
            <w:vAlign w:val="center"/>
          </w:tcPr>
          <w:p w:rsidR="00555DE1" w:rsidRPr="00AE52BB" w:rsidRDefault="00555DE1" w:rsidP="00DA424D">
            <w:pPr>
              <w:jc w:val="center"/>
              <w:rPr>
                <w:rFonts w:ascii="宋体" w:hAnsi="宋体"/>
                <w:b/>
                <w:bCs/>
                <w:color w:val="000000" w:themeColor="text1"/>
                <w:sz w:val="18"/>
                <w:szCs w:val="18"/>
              </w:rPr>
            </w:pPr>
            <w:r>
              <w:rPr>
                <w:rFonts w:ascii="宋体" w:hAnsi="宋体" w:hint="eastAsia"/>
                <w:b/>
                <w:bCs/>
                <w:color w:val="000000" w:themeColor="text1"/>
                <w:sz w:val="18"/>
                <w:szCs w:val="18"/>
              </w:rPr>
              <w:t>个数</w:t>
            </w:r>
          </w:p>
        </w:tc>
        <w:tc>
          <w:tcPr>
            <w:tcW w:w="313" w:type="pct"/>
            <w:shd w:val="clear" w:color="auto" w:fill="C6D9F1" w:themeFill="text2" w:themeFillTint="33"/>
            <w:noWrap/>
            <w:vAlign w:val="center"/>
          </w:tcPr>
          <w:p w:rsidR="00555DE1" w:rsidRPr="00AE52BB" w:rsidRDefault="00555DE1" w:rsidP="00DA424D">
            <w:pPr>
              <w:jc w:val="center"/>
              <w:rPr>
                <w:rFonts w:ascii="宋体" w:hAnsi="宋体"/>
                <w:b/>
                <w:bCs/>
                <w:color w:val="000000" w:themeColor="text1"/>
                <w:sz w:val="18"/>
                <w:szCs w:val="18"/>
              </w:rPr>
            </w:pPr>
            <w:r w:rsidRPr="00AE52BB">
              <w:rPr>
                <w:rFonts w:ascii="宋体" w:hAnsi="宋体" w:hint="eastAsia"/>
                <w:b/>
                <w:bCs/>
                <w:color w:val="000000" w:themeColor="text1"/>
                <w:sz w:val="18"/>
                <w:szCs w:val="18"/>
              </w:rPr>
              <w:t>聚类</w:t>
            </w:r>
          </w:p>
        </w:tc>
      </w:tr>
      <w:tr w:rsidR="00BC0CBC" w:rsidRPr="001D58AE" w:rsidTr="00DA424D">
        <w:trPr>
          <w:trHeight w:val="275"/>
          <w:jc w:val="center"/>
        </w:trPr>
        <w:tc>
          <w:tcPr>
            <w:tcW w:w="390" w:type="pct"/>
            <w:shd w:val="clear" w:color="auto" w:fill="auto"/>
            <w:vAlign w:val="center"/>
          </w:tcPr>
          <w:p w:rsidR="00555DE1" w:rsidRPr="00AE52BB" w:rsidRDefault="00BB4D82" w:rsidP="00DA424D">
            <w:pPr>
              <w:jc w:val="center"/>
              <w:rPr>
                <w:rFonts w:ascii="宋体" w:hAnsi="宋体"/>
                <w:color w:val="000000" w:themeColor="text1"/>
                <w:sz w:val="18"/>
                <w:szCs w:val="18"/>
              </w:rPr>
            </w:pPr>
            <w:r>
              <w:rPr>
                <w:rFonts w:ascii="宋体" w:hAnsi="宋体" w:hint="eastAsia"/>
                <w:color w:val="000000" w:themeColor="text1"/>
                <w:sz w:val="18"/>
                <w:szCs w:val="18"/>
              </w:rPr>
              <w:t>1</w:t>
            </w:r>
          </w:p>
        </w:tc>
        <w:tc>
          <w:tcPr>
            <w:tcW w:w="3959" w:type="pct"/>
            <w:shd w:val="clear" w:color="auto" w:fill="auto"/>
            <w:vAlign w:val="center"/>
          </w:tcPr>
          <w:p w:rsidR="00555DE1" w:rsidRPr="00AE52BB" w:rsidRDefault="0016601C" w:rsidP="00DA424D">
            <w:pPr>
              <w:jc w:val="center"/>
              <w:rPr>
                <w:rFonts w:ascii="宋体" w:hAnsi="宋体"/>
                <w:color w:val="000000" w:themeColor="text1"/>
                <w:sz w:val="18"/>
                <w:szCs w:val="18"/>
              </w:rPr>
            </w:pPr>
            <w:r>
              <w:rPr>
                <w:rFonts w:ascii="宋体" w:hAnsi="宋体" w:hint="eastAsia"/>
                <w:color w:val="000000" w:themeColor="text1"/>
                <w:sz w:val="18"/>
                <w:szCs w:val="18"/>
              </w:rPr>
              <w:t>历史学</w:t>
            </w:r>
          </w:p>
        </w:tc>
        <w:tc>
          <w:tcPr>
            <w:tcW w:w="338" w:type="pct"/>
            <w:shd w:val="clear" w:color="auto" w:fill="auto"/>
            <w:vAlign w:val="center"/>
          </w:tcPr>
          <w:p w:rsidR="00555DE1" w:rsidRPr="00AE52BB" w:rsidRDefault="00555DE1" w:rsidP="00DA424D">
            <w:pPr>
              <w:jc w:val="center"/>
              <w:rPr>
                <w:rFonts w:ascii="宋体" w:hAnsi="宋体"/>
                <w:color w:val="000000" w:themeColor="text1"/>
                <w:sz w:val="18"/>
                <w:szCs w:val="18"/>
              </w:rPr>
            </w:pPr>
            <w:r>
              <w:rPr>
                <w:rFonts w:ascii="宋体" w:hAnsi="宋体" w:hint="eastAsia"/>
                <w:color w:val="000000" w:themeColor="text1"/>
                <w:sz w:val="18"/>
                <w:szCs w:val="18"/>
              </w:rPr>
              <w:t>1</w:t>
            </w:r>
          </w:p>
        </w:tc>
        <w:tc>
          <w:tcPr>
            <w:tcW w:w="313" w:type="pct"/>
            <w:shd w:val="clear" w:color="auto" w:fill="auto"/>
            <w:noWrap/>
            <w:vAlign w:val="center"/>
          </w:tcPr>
          <w:p w:rsidR="00555DE1" w:rsidRPr="00AE52BB" w:rsidRDefault="00555DE1" w:rsidP="00DA424D">
            <w:pPr>
              <w:jc w:val="center"/>
              <w:rPr>
                <w:rFonts w:ascii="宋体" w:hAnsi="宋体"/>
                <w:color w:val="000000" w:themeColor="text1"/>
                <w:sz w:val="18"/>
                <w:szCs w:val="18"/>
              </w:rPr>
            </w:pPr>
            <w:r w:rsidRPr="00AE52BB">
              <w:rPr>
                <w:rFonts w:ascii="宋体" w:hAnsi="宋体"/>
                <w:color w:val="000000" w:themeColor="text1"/>
                <w:sz w:val="18"/>
                <w:szCs w:val="18"/>
              </w:rPr>
              <w:t>1</w:t>
            </w:r>
          </w:p>
        </w:tc>
      </w:tr>
      <w:tr w:rsidR="00BC0CBC" w:rsidRPr="001D58AE" w:rsidTr="00DA424D">
        <w:trPr>
          <w:trHeight w:val="275"/>
          <w:jc w:val="center"/>
        </w:trPr>
        <w:tc>
          <w:tcPr>
            <w:tcW w:w="390" w:type="pct"/>
            <w:shd w:val="clear" w:color="auto" w:fill="auto"/>
            <w:vAlign w:val="center"/>
          </w:tcPr>
          <w:p w:rsidR="00555DE1" w:rsidRPr="00AE52BB" w:rsidRDefault="00BB4D82" w:rsidP="00DA424D">
            <w:pPr>
              <w:jc w:val="center"/>
              <w:rPr>
                <w:rFonts w:ascii="宋体" w:hAnsi="宋体"/>
                <w:color w:val="000000"/>
                <w:sz w:val="18"/>
                <w:szCs w:val="18"/>
              </w:rPr>
            </w:pPr>
            <w:r>
              <w:rPr>
                <w:rFonts w:ascii="宋体" w:hAnsi="宋体" w:hint="eastAsia"/>
                <w:color w:val="000000"/>
                <w:sz w:val="18"/>
                <w:szCs w:val="18"/>
              </w:rPr>
              <w:t>2</w:t>
            </w:r>
          </w:p>
        </w:tc>
        <w:tc>
          <w:tcPr>
            <w:tcW w:w="3959" w:type="pct"/>
            <w:shd w:val="clear" w:color="auto" w:fill="auto"/>
            <w:vAlign w:val="center"/>
          </w:tcPr>
          <w:p w:rsidR="00555DE1" w:rsidRPr="00AE52BB" w:rsidRDefault="0016601C" w:rsidP="00DA424D">
            <w:pPr>
              <w:widowControl/>
              <w:jc w:val="center"/>
              <w:rPr>
                <w:rFonts w:ascii="宋体" w:hAnsi="宋体"/>
                <w:color w:val="000000"/>
                <w:sz w:val="18"/>
                <w:szCs w:val="18"/>
              </w:rPr>
            </w:pPr>
            <w:r>
              <w:rPr>
                <w:rFonts w:ascii="宋体" w:hAnsi="宋体" w:hint="eastAsia"/>
                <w:color w:val="000000"/>
                <w:sz w:val="18"/>
                <w:szCs w:val="18"/>
              </w:rPr>
              <w:t>新闻学</w:t>
            </w:r>
          </w:p>
        </w:tc>
        <w:tc>
          <w:tcPr>
            <w:tcW w:w="338" w:type="pct"/>
            <w:shd w:val="clear" w:color="auto" w:fill="auto"/>
            <w:vAlign w:val="center"/>
          </w:tcPr>
          <w:p w:rsidR="00555DE1" w:rsidRDefault="00DE22A2" w:rsidP="00DA424D">
            <w:pPr>
              <w:jc w:val="center"/>
              <w:rPr>
                <w:rFonts w:ascii="宋体" w:hAnsi="宋体"/>
                <w:color w:val="000000"/>
                <w:sz w:val="18"/>
                <w:szCs w:val="18"/>
              </w:rPr>
            </w:pPr>
            <w:r>
              <w:rPr>
                <w:rFonts w:ascii="宋体" w:hAnsi="宋体"/>
                <w:color w:val="000000"/>
                <w:sz w:val="18"/>
                <w:szCs w:val="18"/>
              </w:rPr>
              <w:t>1</w:t>
            </w:r>
          </w:p>
        </w:tc>
        <w:tc>
          <w:tcPr>
            <w:tcW w:w="313" w:type="pct"/>
            <w:shd w:val="clear" w:color="auto" w:fill="auto"/>
            <w:noWrap/>
            <w:vAlign w:val="center"/>
          </w:tcPr>
          <w:p w:rsidR="00555DE1" w:rsidRPr="00AE52BB" w:rsidRDefault="00555DE1" w:rsidP="00DA424D">
            <w:pPr>
              <w:jc w:val="center"/>
              <w:rPr>
                <w:rFonts w:ascii="宋体" w:hAnsi="宋体"/>
                <w:color w:val="000000"/>
                <w:sz w:val="18"/>
                <w:szCs w:val="18"/>
              </w:rPr>
            </w:pPr>
            <w:r>
              <w:rPr>
                <w:rFonts w:ascii="宋体" w:hAnsi="宋体"/>
                <w:color w:val="000000"/>
                <w:sz w:val="18"/>
                <w:szCs w:val="18"/>
              </w:rPr>
              <w:t>2</w:t>
            </w:r>
          </w:p>
        </w:tc>
      </w:tr>
      <w:tr w:rsidR="00BC0CBC" w:rsidRPr="001D58AE" w:rsidTr="00DA424D">
        <w:trPr>
          <w:trHeight w:val="275"/>
          <w:jc w:val="center"/>
        </w:trPr>
        <w:tc>
          <w:tcPr>
            <w:tcW w:w="390" w:type="pct"/>
            <w:shd w:val="clear" w:color="auto" w:fill="auto"/>
            <w:vAlign w:val="center"/>
          </w:tcPr>
          <w:p w:rsidR="00555DE1" w:rsidRPr="00160F3B" w:rsidRDefault="00BB4D82" w:rsidP="00DA424D">
            <w:pPr>
              <w:jc w:val="center"/>
              <w:rPr>
                <w:rFonts w:ascii="宋体" w:hAnsi="宋体"/>
                <w:color w:val="000000"/>
                <w:sz w:val="18"/>
                <w:szCs w:val="18"/>
              </w:rPr>
            </w:pPr>
            <w:r w:rsidRPr="00160F3B">
              <w:rPr>
                <w:rFonts w:ascii="宋体" w:hAnsi="宋体" w:hint="eastAsia"/>
                <w:color w:val="000000"/>
                <w:sz w:val="18"/>
                <w:szCs w:val="18"/>
              </w:rPr>
              <w:t>3</w:t>
            </w:r>
          </w:p>
        </w:tc>
        <w:tc>
          <w:tcPr>
            <w:tcW w:w="3959" w:type="pct"/>
            <w:shd w:val="clear" w:color="auto" w:fill="auto"/>
            <w:vAlign w:val="center"/>
          </w:tcPr>
          <w:p w:rsidR="00555DE1" w:rsidRPr="00160F3B" w:rsidRDefault="0016601C" w:rsidP="00DA424D">
            <w:pPr>
              <w:jc w:val="center"/>
              <w:rPr>
                <w:rFonts w:ascii="宋体" w:hAnsi="宋体"/>
                <w:color w:val="000000"/>
                <w:sz w:val="18"/>
                <w:szCs w:val="18"/>
              </w:rPr>
            </w:pPr>
            <w:r>
              <w:rPr>
                <w:rFonts w:ascii="宋体" w:hAnsi="宋体" w:hint="eastAsia"/>
                <w:color w:val="000000"/>
                <w:sz w:val="18"/>
                <w:szCs w:val="18"/>
              </w:rPr>
              <w:t>绘画、</w:t>
            </w:r>
            <w:r>
              <w:rPr>
                <w:rFonts w:ascii="宋体" w:hAnsi="宋体"/>
                <w:color w:val="000000"/>
                <w:sz w:val="18"/>
                <w:szCs w:val="18"/>
              </w:rPr>
              <w:t>思想政治教育</w:t>
            </w:r>
          </w:p>
        </w:tc>
        <w:tc>
          <w:tcPr>
            <w:tcW w:w="338" w:type="pct"/>
            <w:shd w:val="clear" w:color="auto" w:fill="auto"/>
            <w:vAlign w:val="center"/>
          </w:tcPr>
          <w:p w:rsidR="00555DE1" w:rsidRPr="00160F3B" w:rsidRDefault="00DE22A2" w:rsidP="00DA424D">
            <w:pPr>
              <w:jc w:val="center"/>
              <w:rPr>
                <w:rFonts w:ascii="宋体" w:hAnsi="宋体"/>
                <w:color w:val="000000"/>
                <w:sz w:val="18"/>
                <w:szCs w:val="18"/>
              </w:rPr>
            </w:pPr>
            <w:r>
              <w:rPr>
                <w:rFonts w:ascii="宋体" w:hAnsi="宋体"/>
                <w:color w:val="000000"/>
                <w:sz w:val="18"/>
                <w:szCs w:val="18"/>
              </w:rPr>
              <w:t>2</w:t>
            </w:r>
          </w:p>
        </w:tc>
        <w:tc>
          <w:tcPr>
            <w:tcW w:w="313" w:type="pct"/>
            <w:shd w:val="clear" w:color="auto" w:fill="auto"/>
            <w:noWrap/>
            <w:vAlign w:val="center"/>
          </w:tcPr>
          <w:p w:rsidR="00555DE1" w:rsidRPr="00160F3B" w:rsidRDefault="00DE22A2" w:rsidP="00DA424D">
            <w:pPr>
              <w:jc w:val="center"/>
              <w:rPr>
                <w:rFonts w:ascii="宋体" w:hAnsi="宋体"/>
                <w:color w:val="000000"/>
                <w:sz w:val="18"/>
                <w:szCs w:val="18"/>
              </w:rPr>
            </w:pPr>
            <w:r>
              <w:rPr>
                <w:rFonts w:ascii="宋体" w:hAnsi="宋体"/>
                <w:color w:val="000000"/>
                <w:sz w:val="18"/>
                <w:szCs w:val="18"/>
              </w:rPr>
              <w:t>3</w:t>
            </w:r>
          </w:p>
        </w:tc>
      </w:tr>
      <w:tr w:rsidR="00BC0CBC" w:rsidRPr="001D58AE" w:rsidTr="00DA424D">
        <w:trPr>
          <w:trHeight w:val="275"/>
          <w:jc w:val="center"/>
        </w:trPr>
        <w:tc>
          <w:tcPr>
            <w:tcW w:w="390" w:type="pct"/>
            <w:shd w:val="clear" w:color="auto" w:fill="auto"/>
            <w:vAlign w:val="center"/>
          </w:tcPr>
          <w:p w:rsidR="00555DE1" w:rsidRPr="00AE52BB" w:rsidRDefault="00BB4D82" w:rsidP="00DA424D">
            <w:pPr>
              <w:jc w:val="center"/>
              <w:rPr>
                <w:rFonts w:ascii="宋体" w:hAnsi="宋体"/>
                <w:color w:val="000000"/>
                <w:sz w:val="18"/>
                <w:szCs w:val="18"/>
              </w:rPr>
            </w:pPr>
            <w:r>
              <w:rPr>
                <w:rFonts w:ascii="宋体" w:hAnsi="宋体" w:hint="eastAsia"/>
                <w:color w:val="000000"/>
                <w:sz w:val="18"/>
                <w:szCs w:val="18"/>
              </w:rPr>
              <w:t>4</w:t>
            </w:r>
          </w:p>
        </w:tc>
        <w:tc>
          <w:tcPr>
            <w:tcW w:w="3959" w:type="pct"/>
            <w:shd w:val="clear" w:color="auto" w:fill="auto"/>
            <w:vAlign w:val="center"/>
          </w:tcPr>
          <w:p w:rsidR="00555DE1" w:rsidRPr="00AE52BB" w:rsidRDefault="0016601C" w:rsidP="00DA424D">
            <w:pPr>
              <w:jc w:val="center"/>
              <w:rPr>
                <w:rFonts w:ascii="宋体" w:hAnsi="宋体"/>
                <w:color w:val="000000"/>
                <w:sz w:val="18"/>
                <w:szCs w:val="18"/>
              </w:rPr>
            </w:pPr>
            <w:r>
              <w:rPr>
                <w:rFonts w:ascii="宋体" w:hAnsi="宋体" w:hint="eastAsia"/>
                <w:color w:val="000000"/>
                <w:sz w:val="18"/>
                <w:szCs w:val="18"/>
              </w:rPr>
              <w:t>教育技术学</w:t>
            </w:r>
            <w:r>
              <w:rPr>
                <w:rFonts w:ascii="宋体" w:hAnsi="宋体"/>
                <w:color w:val="000000"/>
                <w:sz w:val="18"/>
                <w:szCs w:val="18"/>
              </w:rPr>
              <w:t>、社会工作、教育学、民族学、社会学</w:t>
            </w:r>
          </w:p>
        </w:tc>
        <w:tc>
          <w:tcPr>
            <w:tcW w:w="338" w:type="pct"/>
            <w:shd w:val="clear" w:color="auto" w:fill="auto"/>
            <w:vAlign w:val="center"/>
          </w:tcPr>
          <w:p w:rsidR="00555DE1" w:rsidRDefault="00DE22A2" w:rsidP="00DA424D">
            <w:pPr>
              <w:jc w:val="center"/>
              <w:rPr>
                <w:rFonts w:ascii="宋体" w:hAnsi="宋体"/>
                <w:color w:val="000000"/>
                <w:sz w:val="18"/>
                <w:szCs w:val="18"/>
              </w:rPr>
            </w:pPr>
            <w:r>
              <w:rPr>
                <w:rFonts w:ascii="宋体" w:hAnsi="宋体"/>
                <w:color w:val="000000"/>
                <w:sz w:val="18"/>
                <w:szCs w:val="18"/>
              </w:rPr>
              <w:t>5</w:t>
            </w:r>
          </w:p>
        </w:tc>
        <w:tc>
          <w:tcPr>
            <w:tcW w:w="313" w:type="pct"/>
            <w:shd w:val="clear" w:color="auto" w:fill="auto"/>
            <w:noWrap/>
            <w:vAlign w:val="center"/>
          </w:tcPr>
          <w:p w:rsidR="00555DE1" w:rsidRPr="00AE52BB" w:rsidRDefault="00555DE1" w:rsidP="00DA424D">
            <w:pPr>
              <w:jc w:val="center"/>
              <w:rPr>
                <w:rFonts w:ascii="宋体" w:hAnsi="宋体"/>
                <w:color w:val="000000"/>
                <w:sz w:val="18"/>
                <w:szCs w:val="18"/>
              </w:rPr>
            </w:pPr>
            <w:r>
              <w:rPr>
                <w:rFonts w:ascii="宋体" w:hAnsi="宋体" w:hint="eastAsia"/>
                <w:color w:val="000000"/>
                <w:sz w:val="18"/>
                <w:szCs w:val="18"/>
              </w:rPr>
              <w:t>4</w:t>
            </w:r>
          </w:p>
        </w:tc>
      </w:tr>
      <w:tr w:rsidR="00BC0CBC" w:rsidRPr="001D58AE" w:rsidTr="00DA424D">
        <w:trPr>
          <w:trHeight w:val="275"/>
          <w:jc w:val="center"/>
        </w:trPr>
        <w:tc>
          <w:tcPr>
            <w:tcW w:w="390" w:type="pct"/>
            <w:shd w:val="clear" w:color="auto" w:fill="auto"/>
            <w:vAlign w:val="center"/>
          </w:tcPr>
          <w:p w:rsidR="00555DE1" w:rsidRPr="00AE52BB" w:rsidRDefault="00BB4D82" w:rsidP="00DA424D">
            <w:pPr>
              <w:jc w:val="center"/>
              <w:rPr>
                <w:rFonts w:ascii="宋体" w:hAnsi="宋体"/>
                <w:color w:val="000000"/>
                <w:sz w:val="18"/>
                <w:szCs w:val="18"/>
              </w:rPr>
            </w:pPr>
            <w:r>
              <w:rPr>
                <w:rFonts w:ascii="宋体" w:hAnsi="宋体" w:hint="eastAsia"/>
                <w:color w:val="000000"/>
                <w:sz w:val="18"/>
                <w:szCs w:val="18"/>
              </w:rPr>
              <w:t>5</w:t>
            </w:r>
          </w:p>
        </w:tc>
        <w:tc>
          <w:tcPr>
            <w:tcW w:w="3959" w:type="pct"/>
            <w:shd w:val="clear" w:color="auto" w:fill="auto"/>
            <w:vAlign w:val="center"/>
          </w:tcPr>
          <w:p w:rsidR="00555DE1" w:rsidRPr="00AE52BB" w:rsidRDefault="0016601C" w:rsidP="00DA424D">
            <w:pPr>
              <w:jc w:val="center"/>
              <w:rPr>
                <w:rFonts w:ascii="宋体" w:hAnsi="宋体"/>
                <w:color w:val="000000"/>
                <w:sz w:val="18"/>
                <w:szCs w:val="18"/>
              </w:rPr>
            </w:pPr>
            <w:r>
              <w:rPr>
                <w:rFonts w:ascii="宋体" w:hAnsi="宋体" w:hint="eastAsia"/>
                <w:color w:val="000000"/>
                <w:sz w:val="18"/>
                <w:szCs w:val="18"/>
              </w:rPr>
              <w:t>服装与服饰设计、</w:t>
            </w:r>
            <w:r>
              <w:rPr>
                <w:rFonts w:ascii="宋体" w:hAnsi="宋体"/>
                <w:color w:val="000000"/>
                <w:sz w:val="18"/>
                <w:szCs w:val="18"/>
              </w:rPr>
              <w:t>英语、汉语国际教育、汉语言文学、商务英语、</w:t>
            </w:r>
            <w:r>
              <w:rPr>
                <w:rFonts w:ascii="宋体" w:hAnsi="宋体" w:hint="eastAsia"/>
                <w:color w:val="000000"/>
                <w:sz w:val="18"/>
                <w:szCs w:val="18"/>
              </w:rPr>
              <w:t>文物</w:t>
            </w:r>
            <w:r>
              <w:rPr>
                <w:rFonts w:ascii="宋体" w:hAnsi="宋体"/>
                <w:color w:val="000000"/>
                <w:sz w:val="18"/>
                <w:szCs w:val="18"/>
              </w:rPr>
              <w:t>与博物馆学、广告学、翻译</w:t>
            </w:r>
          </w:p>
        </w:tc>
        <w:tc>
          <w:tcPr>
            <w:tcW w:w="338" w:type="pct"/>
            <w:shd w:val="clear" w:color="auto" w:fill="auto"/>
            <w:vAlign w:val="center"/>
          </w:tcPr>
          <w:p w:rsidR="00555DE1" w:rsidRDefault="00DE22A2" w:rsidP="00DA424D">
            <w:pPr>
              <w:jc w:val="center"/>
              <w:rPr>
                <w:rFonts w:ascii="宋体" w:hAnsi="宋体"/>
                <w:color w:val="000000"/>
                <w:sz w:val="18"/>
                <w:szCs w:val="18"/>
              </w:rPr>
            </w:pPr>
            <w:r>
              <w:rPr>
                <w:rFonts w:ascii="宋体" w:hAnsi="宋体"/>
                <w:color w:val="000000"/>
                <w:sz w:val="18"/>
                <w:szCs w:val="18"/>
              </w:rPr>
              <w:t>8</w:t>
            </w:r>
          </w:p>
        </w:tc>
        <w:tc>
          <w:tcPr>
            <w:tcW w:w="313" w:type="pct"/>
            <w:shd w:val="clear" w:color="auto" w:fill="auto"/>
            <w:noWrap/>
            <w:vAlign w:val="center"/>
          </w:tcPr>
          <w:p w:rsidR="00555DE1" w:rsidRDefault="00555DE1" w:rsidP="00DA424D">
            <w:pPr>
              <w:jc w:val="center"/>
              <w:rPr>
                <w:rFonts w:ascii="宋体" w:hAnsi="宋体"/>
                <w:color w:val="000000"/>
                <w:sz w:val="18"/>
                <w:szCs w:val="18"/>
              </w:rPr>
            </w:pPr>
            <w:r>
              <w:rPr>
                <w:rFonts w:ascii="宋体" w:hAnsi="宋体" w:hint="eastAsia"/>
                <w:color w:val="000000"/>
                <w:sz w:val="18"/>
                <w:szCs w:val="18"/>
              </w:rPr>
              <w:t>5</w:t>
            </w:r>
          </w:p>
        </w:tc>
      </w:tr>
      <w:tr w:rsidR="00BC0CBC" w:rsidRPr="001D58AE" w:rsidTr="00DA424D">
        <w:trPr>
          <w:trHeight w:val="275"/>
          <w:jc w:val="center"/>
        </w:trPr>
        <w:tc>
          <w:tcPr>
            <w:tcW w:w="390" w:type="pct"/>
            <w:shd w:val="clear" w:color="auto" w:fill="auto"/>
            <w:vAlign w:val="center"/>
          </w:tcPr>
          <w:p w:rsidR="00BD4214" w:rsidRDefault="004F7F51" w:rsidP="00DA424D">
            <w:pPr>
              <w:jc w:val="center"/>
              <w:rPr>
                <w:rFonts w:ascii="宋体" w:hAnsi="宋体"/>
                <w:color w:val="000000"/>
                <w:sz w:val="18"/>
                <w:szCs w:val="18"/>
              </w:rPr>
            </w:pPr>
            <w:r>
              <w:rPr>
                <w:rFonts w:ascii="宋体" w:hAnsi="宋体" w:hint="eastAsia"/>
                <w:color w:val="000000"/>
                <w:sz w:val="18"/>
                <w:szCs w:val="18"/>
              </w:rPr>
              <w:t>6</w:t>
            </w:r>
          </w:p>
        </w:tc>
        <w:tc>
          <w:tcPr>
            <w:tcW w:w="3959" w:type="pct"/>
            <w:shd w:val="clear" w:color="auto" w:fill="auto"/>
            <w:vAlign w:val="center"/>
          </w:tcPr>
          <w:p w:rsidR="00BD4214" w:rsidRDefault="00BD4214" w:rsidP="00DA424D">
            <w:pPr>
              <w:jc w:val="center"/>
              <w:rPr>
                <w:rFonts w:ascii="宋体" w:hAnsi="宋体"/>
                <w:color w:val="000000"/>
                <w:sz w:val="18"/>
                <w:szCs w:val="18"/>
              </w:rPr>
            </w:pPr>
            <w:r>
              <w:rPr>
                <w:rFonts w:ascii="宋体" w:hAnsi="宋体" w:hint="eastAsia"/>
                <w:color w:val="000000"/>
                <w:sz w:val="18"/>
                <w:szCs w:val="18"/>
              </w:rPr>
              <w:t>光电信息科学与工程</w:t>
            </w:r>
            <w:r>
              <w:rPr>
                <w:rFonts w:ascii="宋体" w:hAnsi="宋体"/>
                <w:color w:val="000000"/>
                <w:sz w:val="18"/>
                <w:szCs w:val="18"/>
              </w:rPr>
              <w:t>、智能科学与技术、电子信息工程、轨道交通信号与控制、化学工程与工艺、网络工程、信息与计算科学、自动化</w:t>
            </w:r>
          </w:p>
        </w:tc>
        <w:tc>
          <w:tcPr>
            <w:tcW w:w="338" w:type="pct"/>
            <w:shd w:val="clear" w:color="auto" w:fill="auto"/>
            <w:vAlign w:val="center"/>
          </w:tcPr>
          <w:p w:rsidR="00BD4214" w:rsidRDefault="00DE22A2" w:rsidP="00DA424D">
            <w:pPr>
              <w:jc w:val="center"/>
              <w:rPr>
                <w:rFonts w:ascii="宋体" w:hAnsi="宋体"/>
                <w:color w:val="000000"/>
                <w:sz w:val="18"/>
                <w:szCs w:val="18"/>
              </w:rPr>
            </w:pPr>
            <w:r>
              <w:rPr>
                <w:rFonts w:ascii="宋体" w:hAnsi="宋体" w:hint="eastAsia"/>
                <w:color w:val="000000"/>
                <w:sz w:val="18"/>
                <w:szCs w:val="18"/>
              </w:rPr>
              <w:t>8</w:t>
            </w:r>
          </w:p>
        </w:tc>
        <w:tc>
          <w:tcPr>
            <w:tcW w:w="313" w:type="pct"/>
            <w:shd w:val="clear" w:color="auto" w:fill="auto"/>
            <w:noWrap/>
            <w:vAlign w:val="center"/>
          </w:tcPr>
          <w:p w:rsidR="00BD4214" w:rsidRDefault="00DE22A2" w:rsidP="00DA424D">
            <w:pPr>
              <w:jc w:val="center"/>
              <w:rPr>
                <w:rFonts w:ascii="宋体" w:hAnsi="宋体"/>
                <w:color w:val="000000"/>
                <w:sz w:val="18"/>
                <w:szCs w:val="18"/>
              </w:rPr>
            </w:pPr>
            <w:r>
              <w:rPr>
                <w:rFonts w:ascii="宋体" w:hAnsi="宋体" w:hint="eastAsia"/>
                <w:color w:val="000000"/>
                <w:sz w:val="18"/>
                <w:szCs w:val="18"/>
              </w:rPr>
              <w:t>6</w:t>
            </w:r>
          </w:p>
        </w:tc>
      </w:tr>
      <w:tr w:rsidR="00BC0CBC" w:rsidRPr="001D58AE" w:rsidTr="00DA424D">
        <w:trPr>
          <w:trHeight w:val="275"/>
          <w:jc w:val="center"/>
        </w:trPr>
        <w:tc>
          <w:tcPr>
            <w:tcW w:w="390" w:type="pct"/>
            <w:shd w:val="clear" w:color="auto" w:fill="auto"/>
            <w:vAlign w:val="center"/>
          </w:tcPr>
          <w:p w:rsidR="00555DE1" w:rsidRPr="00AE52BB" w:rsidRDefault="004F7F51" w:rsidP="00DA424D">
            <w:pPr>
              <w:jc w:val="center"/>
              <w:rPr>
                <w:rFonts w:ascii="宋体" w:hAnsi="宋体"/>
                <w:color w:val="000000"/>
                <w:sz w:val="18"/>
                <w:szCs w:val="18"/>
              </w:rPr>
            </w:pPr>
            <w:r>
              <w:rPr>
                <w:rFonts w:ascii="宋体" w:hAnsi="宋体"/>
                <w:color w:val="000000"/>
                <w:sz w:val="18"/>
                <w:szCs w:val="18"/>
              </w:rPr>
              <w:t>7</w:t>
            </w:r>
          </w:p>
        </w:tc>
        <w:tc>
          <w:tcPr>
            <w:tcW w:w="3959" w:type="pct"/>
            <w:shd w:val="clear" w:color="auto" w:fill="auto"/>
            <w:vAlign w:val="center"/>
          </w:tcPr>
          <w:p w:rsidR="003D77FE" w:rsidRPr="003D77FE" w:rsidRDefault="003D77FE" w:rsidP="00DA424D">
            <w:pPr>
              <w:jc w:val="center"/>
              <w:rPr>
                <w:rFonts w:ascii="宋体" w:hAnsi="宋体"/>
                <w:color w:val="000000"/>
                <w:sz w:val="18"/>
                <w:szCs w:val="18"/>
              </w:rPr>
            </w:pPr>
            <w:r w:rsidRPr="003D77FE">
              <w:rPr>
                <w:rFonts w:ascii="宋体" w:hAnsi="宋体" w:hint="eastAsia"/>
                <w:color w:val="000000"/>
                <w:sz w:val="18"/>
                <w:szCs w:val="18"/>
              </w:rPr>
              <w:t>数学与应用数学</w:t>
            </w:r>
            <w:r>
              <w:rPr>
                <w:rFonts w:ascii="宋体" w:hAnsi="宋体" w:hint="eastAsia"/>
                <w:color w:val="000000"/>
                <w:sz w:val="18"/>
                <w:szCs w:val="18"/>
              </w:rPr>
              <w:t>、</w:t>
            </w:r>
            <w:r w:rsidRPr="003D77FE">
              <w:rPr>
                <w:rFonts w:ascii="宋体" w:hAnsi="宋体" w:hint="eastAsia"/>
                <w:color w:val="000000"/>
                <w:sz w:val="18"/>
                <w:szCs w:val="18"/>
              </w:rPr>
              <w:t>通信工程</w:t>
            </w:r>
            <w:r>
              <w:rPr>
                <w:rFonts w:ascii="宋体" w:hAnsi="宋体" w:hint="eastAsia"/>
                <w:color w:val="000000"/>
                <w:sz w:val="18"/>
                <w:szCs w:val="18"/>
              </w:rPr>
              <w:t>、</w:t>
            </w:r>
            <w:r w:rsidRPr="003D77FE">
              <w:rPr>
                <w:rFonts w:ascii="宋体" w:hAnsi="宋体" w:hint="eastAsia"/>
                <w:color w:val="000000"/>
                <w:sz w:val="18"/>
                <w:szCs w:val="18"/>
              </w:rPr>
              <w:t>计算机科学与技术</w:t>
            </w:r>
            <w:r>
              <w:rPr>
                <w:rFonts w:ascii="宋体" w:hAnsi="宋体" w:hint="eastAsia"/>
                <w:color w:val="000000"/>
                <w:sz w:val="18"/>
                <w:szCs w:val="18"/>
              </w:rPr>
              <w:t>、</w:t>
            </w:r>
            <w:r w:rsidRPr="003D77FE">
              <w:rPr>
                <w:rFonts w:ascii="宋体" w:hAnsi="宋体" w:hint="eastAsia"/>
                <w:color w:val="000000"/>
                <w:sz w:val="18"/>
                <w:szCs w:val="18"/>
              </w:rPr>
              <w:t>软件工程</w:t>
            </w:r>
            <w:r>
              <w:rPr>
                <w:rFonts w:ascii="宋体" w:hAnsi="宋体" w:hint="eastAsia"/>
                <w:color w:val="000000"/>
                <w:sz w:val="18"/>
                <w:szCs w:val="18"/>
              </w:rPr>
              <w:t>、</w:t>
            </w:r>
            <w:r w:rsidRPr="003D77FE">
              <w:rPr>
                <w:rFonts w:ascii="宋体" w:hAnsi="宋体" w:hint="eastAsia"/>
                <w:color w:val="000000"/>
                <w:sz w:val="18"/>
                <w:szCs w:val="18"/>
              </w:rPr>
              <w:t>生物工程</w:t>
            </w:r>
            <w:r>
              <w:rPr>
                <w:rFonts w:ascii="宋体" w:hAnsi="宋体" w:hint="eastAsia"/>
                <w:color w:val="000000"/>
                <w:sz w:val="18"/>
                <w:szCs w:val="18"/>
              </w:rPr>
              <w:t>、</w:t>
            </w:r>
            <w:r w:rsidRPr="003D77FE">
              <w:rPr>
                <w:rFonts w:ascii="宋体" w:hAnsi="宋体" w:hint="eastAsia"/>
                <w:color w:val="000000"/>
                <w:sz w:val="18"/>
                <w:szCs w:val="18"/>
              </w:rPr>
              <w:t>材料化学</w:t>
            </w:r>
            <w:r>
              <w:rPr>
                <w:rFonts w:ascii="宋体" w:hAnsi="宋体" w:hint="eastAsia"/>
                <w:color w:val="000000"/>
                <w:sz w:val="18"/>
                <w:szCs w:val="18"/>
              </w:rPr>
              <w:t>、</w:t>
            </w:r>
          </w:p>
          <w:p w:rsidR="003D77FE" w:rsidRPr="003D77FE" w:rsidRDefault="003D77FE" w:rsidP="00DA424D">
            <w:pPr>
              <w:jc w:val="center"/>
              <w:rPr>
                <w:rFonts w:ascii="宋体" w:hAnsi="宋体"/>
                <w:color w:val="000000"/>
                <w:sz w:val="18"/>
                <w:szCs w:val="18"/>
              </w:rPr>
            </w:pPr>
            <w:r w:rsidRPr="003D77FE">
              <w:rPr>
                <w:rFonts w:ascii="宋体" w:hAnsi="宋体" w:hint="eastAsia"/>
                <w:color w:val="000000"/>
                <w:sz w:val="18"/>
                <w:szCs w:val="18"/>
              </w:rPr>
              <w:t>医学信息工程</w:t>
            </w:r>
            <w:r>
              <w:rPr>
                <w:rFonts w:ascii="宋体" w:hAnsi="宋体" w:hint="eastAsia"/>
                <w:color w:val="000000"/>
                <w:sz w:val="18"/>
                <w:szCs w:val="18"/>
              </w:rPr>
              <w:t>、</w:t>
            </w:r>
            <w:r w:rsidRPr="003D77FE">
              <w:rPr>
                <w:rFonts w:ascii="宋体" w:hAnsi="宋体" w:hint="eastAsia"/>
                <w:color w:val="000000"/>
                <w:sz w:val="18"/>
                <w:szCs w:val="18"/>
              </w:rPr>
              <w:t>药物制剂</w:t>
            </w:r>
            <w:r>
              <w:rPr>
                <w:rFonts w:ascii="宋体" w:hAnsi="宋体" w:hint="eastAsia"/>
                <w:color w:val="000000"/>
                <w:sz w:val="18"/>
                <w:szCs w:val="18"/>
              </w:rPr>
              <w:t>、</w:t>
            </w:r>
            <w:r w:rsidRPr="003D77FE">
              <w:rPr>
                <w:rFonts w:ascii="宋体" w:hAnsi="宋体" w:hint="eastAsia"/>
                <w:color w:val="000000"/>
                <w:sz w:val="18"/>
                <w:szCs w:val="18"/>
              </w:rPr>
              <w:t>高分子材料与工程</w:t>
            </w:r>
            <w:r>
              <w:rPr>
                <w:rFonts w:ascii="宋体" w:hAnsi="宋体" w:hint="eastAsia"/>
                <w:color w:val="000000"/>
                <w:sz w:val="18"/>
                <w:szCs w:val="18"/>
              </w:rPr>
              <w:t>、</w:t>
            </w:r>
            <w:r w:rsidRPr="003D77FE">
              <w:rPr>
                <w:rFonts w:ascii="宋体" w:hAnsi="宋体" w:hint="eastAsia"/>
                <w:color w:val="000000"/>
                <w:sz w:val="18"/>
                <w:szCs w:val="18"/>
              </w:rPr>
              <w:t>生物医学工程</w:t>
            </w:r>
            <w:r>
              <w:rPr>
                <w:rFonts w:ascii="宋体" w:hAnsi="宋体" w:hint="eastAsia"/>
                <w:color w:val="000000"/>
                <w:sz w:val="18"/>
                <w:szCs w:val="18"/>
              </w:rPr>
              <w:t>、</w:t>
            </w:r>
            <w:r w:rsidRPr="003D77FE">
              <w:rPr>
                <w:rFonts w:ascii="宋体" w:hAnsi="宋体" w:hint="eastAsia"/>
                <w:color w:val="000000"/>
                <w:sz w:val="18"/>
                <w:szCs w:val="18"/>
              </w:rPr>
              <w:t>旅游管理</w:t>
            </w:r>
            <w:r>
              <w:rPr>
                <w:rFonts w:ascii="宋体" w:hAnsi="宋体" w:hint="eastAsia"/>
                <w:color w:val="000000"/>
                <w:sz w:val="18"/>
                <w:szCs w:val="18"/>
              </w:rPr>
              <w:t>、</w:t>
            </w:r>
            <w:r w:rsidRPr="003D77FE">
              <w:rPr>
                <w:rFonts w:ascii="宋体" w:hAnsi="宋体" w:hint="eastAsia"/>
                <w:color w:val="000000"/>
                <w:sz w:val="18"/>
                <w:szCs w:val="18"/>
              </w:rPr>
              <w:t>保险学</w:t>
            </w:r>
            <w:r>
              <w:rPr>
                <w:rFonts w:ascii="宋体" w:hAnsi="宋体" w:hint="eastAsia"/>
                <w:color w:val="000000"/>
                <w:sz w:val="18"/>
                <w:szCs w:val="18"/>
              </w:rPr>
              <w:t>、</w:t>
            </w:r>
          </w:p>
          <w:p w:rsidR="00555DE1" w:rsidRPr="00AE52BB" w:rsidRDefault="003D77FE" w:rsidP="00DA424D">
            <w:pPr>
              <w:jc w:val="center"/>
              <w:rPr>
                <w:rFonts w:ascii="宋体" w:hAnsi="宋体"/>
                <w:color w:val="000000"/>
                <w:sz w:val="18"/>
                <w:szCs w:val="18"/>
              </w:rPr>
            </w:pPr>
            <w:r w:rsidRPr="003D77FE">
              <w:rPr>
                <w:rFonts w:ascii="宋体" w:hAnsi="宋体" w:hint="eastAsia"/>
                <w:color w:val="000000"/>
                <w:sz w:val="18"/>
                <w:szCs w:val="18"/>
              </w:rPr>
              <w:t>社会体育指导与管理</w:t>
            </w:r>
            <w:r>
              <w:rPr>
                <w:rFonts w:ascii="宋体" w:hAnsi="宋体" w:hint="eastAsia"/>
                <w:color w:val="000000"/>
                <w:sz w:val="18"/>
                <w:szCs w:val="18"/>
              </w:rPr>
              <w:t>、</w:t>
            </w:r>
            <w:r w:rsidRPr="003D77FE">
              <w:rPr>
                <w:rFonts w:ascii="宋体" w:hAnsi="宋体" w:hint="eastAsia"/>
                <w:color w:val="000000"/>
                <w:sz w:val="18"/>
                <w:szCs w:val="18"/>
              </w:rPr>
              <w:t>机械设计制造及其自动化</w:t>
            </w:r>
          </w:p>
        </w:tc>
        <w:tc>
          <w:tcPr>
            <w:tcW w:w="338" w:type="pct"/>
            <w:shd w:val="clear" w:color="auto" w:fill="auto"/>
            <w:vAlign w:val="center"/>
          </w:tcPr>
          <w:p w:rsidR="00555DE1" w:rsidRPr="004F7F51" w:rsidRDefault="004F7F51" w:rsidP="00DA424D">
            <w:pPr>
              <w:jc w:val="center"/>
              <w:rPr>
                <w:rFonts w:ascii="宋体" w:hAnsi="宋体"/>
                <w:color w:val="000000"/>
                <w:sz w:val="18"/>
                <w:szCs w:val="18"/>
              </w:rPr>
            </w:pPr>
            <w:r>
              <w:rPr>
                <w:rFonts w:ascii="宋体" w:hAnsi="宋体"/>
                <w:color w:val="000000"/>
                <w:sz w:val="18"/>
                <w:szCs w:val="18"/>
              </w:rPr>
              <w:t>14</w:t>
            </w:r>
          </w:p>
        </w:tc>
        <w:tc>
          <w:tcPr>
            <w:tcW w:w="313" w:type="pct"/>
            <w:shd w:val="clear" w:color="auto" w:fill="auto"/>
            <w:noWrap/>
            <w:vAlign w:val="center"/>
          </w:tcPr>
          <w:p w:rsidR="00555DE1" w:rsidRDefault="00DE22A2" w:rsidP="00DA424D">
            <w:pPr>
              <w:jc w:val="center"/>
              <w:rPr>
                <w:rFonts w:ascii="宋体" w:hAnsi="宋体"/>
                <w:color w:val="000000"/>
                <w:sz w:val="18"/>
                <w:szCs w:val="18"/>
              </w:rPr>
            </w:pPr>
            <w:r>
              <w:rPr>
                <w:rFonts w:ascii="宋体" w:hAnsi="宋体"/>
                <w:color w:val="000000"/>
                <w:sz w:val="18"/>
                <w:szCs w:val="18"/>
              </w:rPr>
              <w:t>7</w:t>
            </w:r>
          </w:p>
        </w:tc>
      </w:tr>
      <w:tr w:rsidR="00BC0CBC" w:rsidRPr="001D58AE" w:rsidTr="00DA424D">
        <w:trPr>
          <w:trHeight w:val="275"/>
          <w:jc w:val="center"/>
        </w:trPr>
        <w:tc>
          <w:tcPr>
            <w:tcW w:w="390" w:type="pct"/>
            <w:shd w:val="clear" w:color="auto" w:fill="auto"/>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8</w:t>
            </w:r>
          </w:p>
        </w:tc>
        <w:tc>
          <w:tcPr>
            <w:tcW w:w="3959" w:type="pct"/>
            <w:shd w:val="clear" w:color="auto" w:fill="auto"/>
            <w:vAlign w:val="center"/>
          </w:tcPr>
          <w:p w:rsidR="003D77FE" w:rsidRPr="00AE52BB" w:rsidRDefault="004F7F51" w:rsidP="00DA424D">
            <w:pPr>
              <w:jc w:val="center"/>
              <w:rPr>
                <w:rFonts w:ascii="宋体" w:hAnsi="宋体"/>
                <w:color w:val="000000"/>
                <w:sz w:val="18"/>
                <w:szCs w:val="18"/>
              </w:rPr>
            </w:pPr>
            <w:r w:rsidRPr="004F7F51">
              <w:rPr>
                <w:rFonts w:ascii="宋体" w:hAnsi="宋体" w:hint="eastAsia"/>
                <w:color w:val="000000"/>
                <w:sz w:val="18"/>
                <w:szCs w:val="18"/>
              </w:rPr>
              <w:t>音乐学</w:t>
            </w:r>
            <w:r>
              <w:rPr>
                <w:rFonts w:ascii="宋体" w:hAnsi="宋体" w:hint="eastAsia"/>
                <w:color w:val="000000"/>
                <w:sz w:val="18"/>
                <w:szCs w:val="18"/>
              </w:rPr>
              <w:t>、</w:t>
            </w:r>
            <w:r w:rsidRPr="004F7F51">
              <w:rPr>
                <w:rFonts w:ascii="宋体" w:hAnsi="宋体" w:hint="eastAsia"/>
                <w:color w:val="000000"/>
                <w:sz w:val="18"/>
                <w:szCs w:val="18"/>
              </w:rPr>
              <w:t>舞蹈表演</w:t>
            </w:r>
            <w:r>
              <w:rPr>
                <w:rFonts w:ascii="宋体" w:hAnsi="宋体" w:hint="eastAsia"/>
                <w:color w:val="000000"/>
                <w:sz w:val="18"/>
                <w:szCs w:val="18"/>
              </w:rPr>
              <w:t>、</w:t>
            </w:r>
            <w:r w:rsidRPr="004F7F51">
              <w:rPr>
                <w:rFonts w:ascii="宋体" w:hAnsi="宋体" w:hint="eastAsia"/>
                <w:color w:val="000000"/>
                <w:sz w:val="18"/>
                <w:szCs w:val="18"/>
              </w:rPr>
              <w:t>药学</w:t>
            </w:r>
            <w:r>
              <w:rPr>
                <w:rFonts w:ascii="宋体" w:hAnsi="宋体" w:hint="eastAsia"/>
                <w:color w:val="000000"/>
                <w:sz w:val="18"/>
                <w:szCs w:val="18"/>
              </w:rPr>
              <w:t>、</w:t>
            </w:r>
            <w:r w:rsidRPr="004F7F51">
              <w:rPr>
                <w:rFonts w:ascii="宋体" w:hAnsi="宋体" w:hint="eastAsia"/>
                <w:color w:val="000000"/>
                <w:sz w:val="18"/>
                <w:szCs w:val="18"/>
              </w:rPr>
              <w:t>应用化学</w:t>
            </w:r>
            <w:r>
              <w:rPr>
                <w:rFonts w:ascii="宋体" w:hAnsi="宋体" w:hint="eastAsia"/>
                <w:color w:val="000000"/>
                <w:sz w:val="18"/>
                <w:szCs w:val="18"/>
              </w:rPr>
              <w:t>、</w:t>
            </w:r>
            <w:r w:rsidRPr="004F7F51">
              <w:rPr>
                <w:rFonts w:ascii="宋体" w:hAnsi="宋体" w:hint="eastAsia"/>
                <w:color w:val="000000"/>
                <w:sz w:val="18"/>
                <w:szCs w:val="18"/>
              </w:rPr>
              <w:t>行政管理</w:t>
            </w:r>
            <w:r>
              <w:rPr>
                <w:rFonts w:ascii="宋体" w:hAnsi="宋体" w:hint="eastAsia"/>
                <w:color w:val="000000"/>
                <w:sz w:val="18"/>
                <w:szCs w:val="18"/>
              </w:rPr>
              <w:t>、</w:t>
            </w:r>
            <w:r w:rsidRPr="004F7F51">
              <w:rPr>
                <w:rFonts w:ascii="宋体" w:hAnsi="宋体" w:hint="eastAsia"/>
                <w:color w:val="000000"/>
                <w:sz w:val="18"/>
                <w:szCs w:val="18"/>
              </w:rPr>
              <w:t>环境工程</w:t>
            </w:r>
            <w:r>
              <w:rPr>
                <w:rFonts w:ascii="宋体" w:hAnsi="宋体" w:hint="eastAsia"/>
                <w:color w:val="000000"/>
                <w:sz w:val="18"/>
                <w:szCs w:val="18"/>
              </w:rPr>
              <w:t>、</w:t>
            </w:r>
            <w:r w:rsidRPr="004F7F51">
              <w:rPr>
                <w:rFonts w:ascii="宋体" w:hAnsi="宋体" w:hint="eastAsia"/>
                <w:color w:val="000000"/>
                <w:sz w:val="18"/>
                <w:szCs w:val="18"/>
              </w:rPr>
              <w:t>工商管理</w:t>
            </w:r>
            <w:r>
              <w:rPr>
                <w:rFonts w:ascii="宋体" w:hAnsi="宋体" w:hint="eastAsia"/>
                <w:color w:val="000000"/>
                <w:sz w:val="18"/>
                <w:szCs w:val="18"/>
              </w:rPr>
              <w:t>、</w:t>
            </w:r>
            <w:r w:rsidRPr="004F7F51">
              <w:rPr>
                <w:rFonts w:ascii="宋体" w:hAnsi="宋体" w:hint="eastAsia"/>
                <w:color w:val="000000"/>
                <w:sz w:val="18"/>
                <w:szCs w:val="18"/>
              </w:rPr>
              <w:t>公共事业管理</w:t>
            </w:r>
            <w:r>
              <w:rPr>
                <w:rFonts w:ascii="宋体" w:hAnsi="宋体" w:hint="eastAsia"/>
                <w:color w:val="000000"/>
                <w:sz w:val="18"/>
                <w:szCs w:val="18"/>
              </w:rPr>
              <w:t>、</w:t>
            </w:r>
            <w:r w:rsidRPr="004F7F51">
              <w:rPr>
                <w:rFonts w:ascii="宋体" w:hAnsi="宋体" w:hint="eastAsia"/>
                <w:color w:val="000000"/>
                <w:sz w:val="18"/>
                <w:szCs w:val="18"/>
              </w:rPr>
              <w:t>日语</w:t>
            </w:r>
            <w:r>
              <w:rPr>
                <w:rFonts w:ascii="宋体" w:hAnsi="宋体" w:hint="eastAsia"/>
                <w:color w:val="000000"/>
                <w:sz w:val="18"/>
                <w:szCs w:val="18"/>
              </w:rPr>
              <w:t>、</w:t>
            </w:r>
            <w:r w:rsidRPr="004F7F51">
              <w:rPr>
                <w:rFonts w:ascii="宋体" w:hAnsi="宋体" w:hint="eastAsia"/>
                <w:color w:val="000000"/>
                <w:sz w:val="18"/>
                <w:szCs w:val="18"/>
              </w:rPr>
              <w:t>化学生物学</w:t>
            </w:r>
            <w:r>
              <w:rPr>
                <w:rFonts w:ascii="宋体" w:hAnsi="宋体" w:hint="eastAsia"/>
                <w:color w:val="000000"/>
                <w:sz w:val="18"/>
                <w:szCs w:val="18"/>
              </w:rPr>
              <w:t>、</w:t>
            </w:r>
            <w:r w:rsidRPr="004F7F51">
              <w:rPr>
                <w:rFonts w:ascii="宋体" w:hAnsi="宋体" w:hint="eastAsia"/>
                <w:color w:val="000000"/>
                <w:sz w:val="18"/>
                <w:szCs w:val="18"/>
              </w:rPr>
              <w:t>资源环境科学</w:t>
            </w:r>
            <w:r>
              <w:rPr>
                <w:rFonts w:ascii="宋体" w:hAnsi="宋体" w:hint="eastAsia"/>
                <w:color w:val="000000"/>
                <w:sz w:val="18"/>
                <w:szCs w:val="18"/>
              </w:rPr>
              <w:t>、</w:t>
            </w:r>
            <w:r w:rsidRPr="004F7F51">
              <w:rPr>
                <w:rFonts w:ascii="宋体" w:hAnsi="宋体" w:hint="eastAsia"/>
                <w:color w:val="000000"/>
                <w:sz w:val="18"/>
                <w:szCs w:val="18"/>
              </w:rPr>
              <w:t>土地资源管理</w:t>
            </w:r>
            <w:r>
              <w:rPr>
                <w:rFonts w:ascii="宋体" w:hAnsi="宋体" w:hint="eastAsia"/>
                <w:color w:val="000000"/>
                <w:sz w:val="18"/>
                <w:szCs w:val="18"/>
              </w:rPr>
              <w:t>、</w:t>
            </w:r>
            <w:r w:rsidRPr="004F7F51">
              <w:rPr>
                <w:rFonts w:ascii="宋体" w:hAnsi="宋体" w:hint="eastAsia"/>
                <w:color w:val="000000"/>
                <w:sz w:val="18"/>
                <w:szCs w:val="18"/>
              </w:rPr>
              <w:t>食品质量与安全</w:t>
            </w:r>
            <w:r>
              <w:rPr>
                <w:rFonts w:ascii="宋体" w:hAnsi="宋体" w:hint="eastAsia"/>
                <w:color w:val="000000"/>
                <w:sz w:val="18"/>
                <w:szCs w:val="18"/>
              </w:rPr>
              <w:t>、</w:t>
            </w:r>
            <w:r w:rsidRPr="004F7F51">
              <w:rPr>
                <w:rFonts w:ascii="宋体" w:hAnsi="宋体" w:hint="eastAsia"/>
                <w:color w:val="000000"/>
                <w:sz w:val="18"/>
                <w:szCs w:val="18"/>
              </w:rPr>
              <w:t>市场营销</w:t>
            </w:r>
            <w:r>
              <w:rPr>
                <w:rFonts w:ascii="宋体" w:hAnsi="宋体" w:hint="eastAsia"/>
                <w:color w:val="000000"/>
                <w:sz w:val="18"/>
                <w:szCs w:val="18"/>
              </w:rPr>
              <w:t>、</w:t>
            </w:r>
            <w:r w:rsidRPr="004F7F51">
              <w:rPr>
                <w:rFonts w:ascii="宋体" w:hAnsi="宋体" w:hint="eastAsia"/>
                <w:color w:val="000000"/>
                <w:sz w:val="18"/>
                <w:szCs w:val="18"/>
              </w:rPr>
              <w:t>药物分析</w:t>
            </w:r>
          </w:p>
        </w:tc>
        <w:tc>
          <w:tcPr>
            <w:tcW w:w="338" w:type="pct"/>
            <w:shd w:val="clear" w:color="auto" w:fill="auto"/>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15</w:t>
            </w:r>
          </w:p>
        </w:tc>
        <w:tc>
          <w:tcPr>
            <w:tcW w:w="313" w:type="pct"/>
            <w:shd w:val="clear" w:color="auto" w:fill="auto"/>
            <w:noWrap/>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8</w:t>
            </w:r>
          </w:p>
        </w:tc>
      </w:tr>
      <w:tr w:rsidR="00BC0CBC" w:rsidRPr="001D58AE" w:rsidTr="00DA424D">
        <w:trPr>
          <w:trHeight w:val="275"/>
          <w:jc w:val="center"/>
        </w:trPr>
        <w:tc>
          <w:tcPr>
            <w:tcW w:w="390" w:type="pct"/>
            <w:shd w:val="clear" w:color="auto" w:fill="auto"/>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9</w:t>
            </w:r>
          </w:p>
        </w:tc>
        <w:tc>
          <w:tcPr>
            <w:tcW w:w="3959" w:type="pct"/>
            <w:shd w:val="clear" w:color="auto" w:fill="auto"/>
            <w:vAlign w:val="center"/>
          </w:tcPr>
          <w:p w:rsidR="003D77FE" w:rsidRPr="00AE52BB" w:rsidRDefault="004F7F51" w:rsidP="00DA424D">
            <w:pPr>
              <w:jc w:val="center"/>
              <w:rPr>
                <w:rFonts w:ascii="宋体" w:hAnsi="宋体"/>
                <w:color w:val="000000"/>
                <w:sz w:val="18"/>
                <w:szCs w:val="18"/>
              </w:rPr>
            </w:pPr>
            <w:r w:rsidRPr="004F7F51">
              <w:rPr>
                <w:rFonts w:ascii="宋体" w:hAnsi="宋体" w:hint="eastAsia"/>
                <w:color w:val="000000"/>
                <w:sz w:val="18"/>
                <w:szCs w:val="18"/>
              </w:rPr>
              <w:t>广播电视学</w:t>
            </w:r>
            <w:r>
              <w:rPr>
                <w:rFonts w:ascii="宋体" w:hAnsi="宋体" w:hint="eastAsia"/>
                <w:color w:val="000000"/>
                <w:sz w:val="18"/>
                <w:szCs w:val="18"/>
              </w:rPr>
              <w:t>、</w:t>
            </w:r>
            <w:r w:rsidRPr="004F7F51">
              <w:rPr>
                <w:rFonts w:ascii="宋体" w:hAnsi="宋体" w:hint="eastAsia"/>
                <w:color w:val="000000"/>
                <w:sz w:val="18"/>
                <w:szCs w:val="18"/>
              </w:rPr>
              <w:t>朝鲜语</w:t>
            </w:r>
            <w:r>
              <w:rPr>
                <w:rFonts w:ascii="宋体" w:hAnsi="宋体" w:hint="eastAsia"/>
                <w:color w:val="000000"/>
                <w:sz w:val="18"/>
                <w:szCs w:val="18"/>
              </w:rPr>
              <w:t>、</w:t>
            </w:r>
            <w:r w:rsidRPr="004F7F51">
              <w:rPr>
                <w:rFonts w:ascii="宋体" w:hAnsi="宋体" w:hint="eastAsia"/>
                <w:color w:val="000000"/>
                <w:sz w:val="18"/>
                <w:szCs w:val="18"/>
              </w:rPr>
              <w:t>社会学类</w:t>
            </w:r>
            <w:r>
              <w:rPr>
                <w:rFonts w:ascii="宋体" w:hAnsi="宋体" w:hint="eastAsia"/>
                <w:color w:val="000000"/>
                <w:sz w:val="18"/>
                <w:szCs w:val="18"/>
              </w:rPr>
              <w:t>、</w:t>
            </w:r>
            <w:r w:rsidRPr="004F7F51">
              <w:rPr>
                <w:rFonts w:ascii="宋体" w:hAnsi="宋体" w:hint="eastAsia"/>
                <w:color w:val="000000"/>
                <w:sz w:val="18"/>
                <w:szCs w:val="18"/>
              </w:rPr>
              <w:t>视觉传达设计</w:t>
            </w:r>
            <w:r>
              <w:rPr>
                <w:rFonts w:ascii="宋体" w:hAnsi="宋体" w:hint="eastAsia"/>
                <w:color w:val="000000"/>
                <w:sz w:val="18"/>
                <w:szCs w:val="18"/>
              </w:rPr>
              <w:t>、</w:t>
            </w:r>
            <w:r w:rsidRPr="004F7F51">
              <w:rPr>
                <w:rFonts w:ascii="宋体" w:hAnsi="宋体" w:hint="eastAsia"/>
                <w:color w:val="000000"/>
                <w:sz w:val="18"/>
                <w:szCs w:val="18"/>
              </w:rPr>
              <w:t>环境设计</w:t>
            </w:r>
            <w:r>
              <w:rPr>
                <w:rFonts w:ascii="宋体" w:hAnsi="宋体" w:hint="eastAsia"/>
                <w:color w:val="000000"/>
                <w:sz w:val="18"/>
                <w:szCs w:val="18"/>
              </w:rPr>
              <w:t>、</w:t>
            </w:r>
            <w:r w:rsidRPr="004F7F51">
              <w:rPr>
                <w:rFonts w:ascii="宋体" w:hAnsi="宋体" w:hint="eastAsia"/>
                <w:color w:val="000000"/>
                <w:sz w:val="18"/>
                <w:szCs w:val="18"/>
              </w:rPr>
              <w:t>财务管理</w:t>
            </w:r>
            <w:r>
              <w:rPr>
                <w:rFonts w:ascii="宋体" w:hAnsi="宋体" w:hint="eastAsia"/>
                <w:color w:val="000000"/>
                <w:sz w:val="18"/>
                <w:szCs w:val="18"/>
              </w:rPr>
              <w:t>、</w:t>
            </w:r>
            <w:r w:rsidRPr="004F7F51">
              <w:rPr>
                <w:rFonts w:ascii="宋体" w:hAnsi="宋体" w:hint="eastAsia"/>
                <w:color w:val="000000"/>
                <w:sz w:val="18"/>
                <w:szCs w:val="18"/>
              </w:rPr>
              <w:t>政治学与行政学</w:t>
            </w:r>
          </w:p>
        </w:tc>
        <w:tc>
          <w:tcPr>
            <w:tcW w:w="338" w:type="pct"/>
            <w:shd w:val="clear" w:color="auto" w:fill="auto"/>
            <w:vAlign w:val="center"/>
          </w:tcPr>
          <w:p w:rsidR="003D77FE" w:rsidRPr="004F7F51" w:rsidRDefault="004F7F51" w:rsidP="00DA424D">
            <w:pPr>
              <w:jc w:val="center"/>
              <w:rPr>
                <w:rFonts w:ascii="宋体" w:hAnsi="宋体"/>
                <w:color w:val="000000"/>
                <w:sz w:val="18"/>
                <w:szCs w:val="18"/>
              </w:rPr>
            </w:pPr>
            <w:r>
              <w:rPr>
                <w:rFonts w:ascii="宋体" w:hAnsi="宋体"/>
                <w:color w:val="000000"/>
                <w:sz w:val="18"/>
                <w:szCs w:val="18"/>
              </w:rPr>
              <w:t>7</w:t>
            </w:r>
          </w:p>
        </w:tc>
        <w:tc>
          <w:tcPr>
            <w:tcW w:w="313" w:type="pct"/>
            <w:shd w:val="clear" w:color="auto" w:fill="auto"/>
            <w:noWrap/>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9</w:t>
            </w:r>
          </w:p>
        </w:tc>
      </w:tr>
      <w:tr w:rsidR="00BC0CBC" w:rsidRPr="001D58AE" w:rsidTr="00DA424D">
        <w:trPr>
          <w:trHeight w:val="275"/>
          <w:jc w:val="center"/>
        </w:trPr>
        <w:tc>
          <w:tcPr>
            <w:tcW w:w="390" w:type="pct"/>
            <w:shd w:val="clear" w:color="auto" w:fill="auto"/>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10</w:t>
            </w:r>
          </w:p>
        </w:tc>
        <w:tc>
          <w:tcPr>
            <w:tcW w:w="3959" w:type="pct"/>
            <w:shd w:val="clear" w:color="auto" w:fill="auto"/>
            <w:vAlign w:val="center"/>
          </w:tcPr>
          <w:p w:rsidR="003D77FE" w:rsidRPr="00AE52BB" w:rsidRDefault="004F7F51" w:rsidP="00DA424D">
            <w:pPr>
              <w:jc w:val="center"/>
              <w:rPr>
                <w:rFonts w:ascii="宋体" w:hAnsi="宋体"/>
                <w:color w:val="000000"/>
                <w:sz w:val="18"/>
                <w:szCs w:val="18"/>
              </w:rPr>
            </w:pPr>
            <w:r w:rsidRPr="004F7F51">
              <w:rPr>
                <w:rFonts w:ascii="宋体" w:hAnsi="宋体" w:hint="eastAsia"/>
                <w:color w:val="000000"/>
                <w:sz w:val="18"/>
                <w:szCs w:val="18"/>
              </w:rPr>
              <w:t>经济统计学</w:t>
            </w:r>
            <w:r>
              <w:rPr>
                <w:rFonts w:ascii="宋体" w:hAnsi="宋体" w:hint="eastAsia"/>
                <w:color w:val="000000"/>
                <w:sz w:val="18"/>
                <w:szCs w:val="18"/>
              </w:rPr>
              <w:t>、</w:t>
            </w:r>
            <w:r w:rsidRPr="004F7F51">
              <w:rPr>
                <w:rFonts w:ascii="宋体" w:hAnsi="宋体" w:hint="eastAsia"/>
                <w:color w:val="000000"/>
                <w:sz w:val="18"/>
                <w:szCs w:val="18"/>
              </w:rPr>
              <w:t>生物制药</w:t>
            </w:r>
            <w:r>
              <w:rPr>
                <w:rFonts w:ascii="宋体" w:hAnsi="宋体" w:hint="eastAsia"/>
                <w:color w:val="000000"/>
                <w:sz w:val="18"/>
                <w:szCs w:val="18"/>
              </w:rPr>
              <w:t>、</w:t>
            </w:r>
            <w:r w:rsidRPr="004F7F51">
              <w:rPr>
                <w:rFonts w:ascii="宋体" w:hAnsi="宋体" w:hint="eastAsia"/>
                <w:color w:val="000000"/>
                <w:sz w:val="18"/>
                <w:szCs w:val="18"/>
              </w:rPr>
              <w:t>应用心理学</w:t>
            </w:r>
            <w:r>
              <w:rPr>
                <w:rFonts w:ascii="宋体" w:hAnsi="宋体" w:hint="eastAsia"/>
                <w:color w:val="000000"/>
                <w:sz w:val="18"/>
                <w:szCs w:val="18"/>
              </w:rPr>
              <w:t>、</w:t>
            </w:r>
            <w:r w:rsidRPr="004F7F51">
              <w:rPr>
                <w:rFonts w:ascii="宋体" w:hAnsi="宋体" w:hint="eastAsia"/>
                <w:color w:val="000000"/>
                <w:sz w:val="18"/>
                <w:szCs w:val="18"/>
              </w:rPr>
              <w:t>会计学</w:t>
            </w:r>
            <w:r>
              <w:rPr>
                <w:rFonts w:ascii="宋体" w:hAnsi="宋体" w:hint="eastAsia"/>
                <w:color w:val="000000"/>
                <w:sz w:val="18"/>
                <w:szCs w:val="18"/>
              </w:rPr>
              <w:t>、</w:t>
            </w:r>
            <w:r w:rsidRPr="004F7F51">
              <w:rPr>
                <w:rFonts w:ascii="宋体" w:hAnsi="宋体" w:hint="eastAsia"/>
                <w:color w:val="000000"/>
                <w:sz w:val="18"/>
                <w:szCs w:val="18"/>
              </w:rPr>
              <w:t>电子商务</w:t>
            </w:r>
            <w:r>
              <w:rPr>
                <w:rFonts w:ascii="宋体" w:hAnsi="宋体" w:hint="eastAsia"/>
                <w:color w:val="000000"/>
                <w:sz w:val="18"/>
                <w:szCs w:val="18"/>
              </w:rPr>
              <w:t>、</w:t>
            </w:r>
            <w:r w:rsidRPr="004F7F51">
              <w:rPr>
                <w:rFonts w:ascii="宋体" w:hAnsi="宋体" w:hint="eastAsia"/>
                <w:color w:val="000000"/>
                <w:sz w:val="18"/>
                <w:szCs w:val="18"/>
              </w:rPr>
              <w:t>环境科学</w:t>
            </w:r>
          </w:p>
        </w:tc>
        <w:tc>
          <w:tcPr>
            <w:tcW w:w="338" w:type="pct"/>
            <w:shd w:val="clear" w:color="auto" w:fill="auto"/>
            <w:vAlign w:val="center"/>
          </w:tcPr>
          <w:p w:rsidR="003D77FE" w:rsidRPr="004F7F51" w:rsidRDefault="004F7F51" w:rsidP="00DA424D">
            <w:pPr>
              <w:jc w:val="center"/>
              <w:rPr>
                <w:rFonts w:ascii="宋体" w:hAnsi="宋体"/>
                <w:color w:val="000000"/>
                <w:sz w:val="18"/>
                <w:szCs w:val="18"/>
              </w:rPr>
            </w:pPr>
            <w:r>
              <w:rPr>
                <w:rFonts w:ascii="宋体" w:hAnsi="宋体"/>
                <w:color w:val="000000"/>
                <w:sz w:val="18"/>
                <w:szCs w:val="18"/>
              </w:rPr>
              <w:t>6</w:t>
            </w:r>
          </w:p>
        </w:tc>
        <w:tc>
          <w:tcPr>
            <w:tcW w:w="313" w:type="pct"/>
            <w:shd w:val="clear" w:color="auto" w:fill="auto"/>
            <w:noWrap/>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10</w:t>
            </w:r>
          </w:p>
        </w:tc>
      </w:tr>
      <w:tr w:rsidR="00BC0CBC" w:rsidRPr="001D58AE" w:rsidTr="00DA424D">
        <w:trPr>
          <w:trHeight w:val="275"/>
          <w:jc w:val="center"/>
        </w:trPr>
        <w:tc>
          <w:tcPr>
            <w:tcW w:w="390" w:type="pct"/>
            <w:shd w:val="clear" w:color="auto" w:fill="auto"/>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11</w:t>
            </w:r>
          </w:p>
        </w:tc>
        <w:tc>
          <w:tcPr>
            <w:tcW w:w="3959" w:type="pct"/>
            <w:shd w:val="clear" w:color="auto" w:fill="auto"/>
            <w:vAlign w:val="center"/>
          </w:tcPr>
          <w:p w:rsidR="003D77FE" w:rsidRPr="00AE52BB" w:rsidRDefault="004F7F51" w:rsidP="00DA424D">
            <w:pPr>
              <w:jc w:val="center"/>
              <w:rPr>
                <w:rFonts w:ascii="宋体" w:hAnsi="宋体"/>
                <w:color w:val="000000"/>
                <w:sz w:val="18"/>
                <w:szCs w:val="18"/>
              </w:rPr>
            </w:pPr>
            <w:r w:rsidRPr="004F7F51">
              <w:rPr>
                <w:rFonts w:ascii="宋体" w:hAnsi="宋体" w:hint="eastAsia"/>
                <w:color w:val="000000"/>
                <w:sz w:val="18"/>
                <w:szCs w:val="18"/>
              </w:rPr>
              <w:t>法学</w:t>
            </w:r>
            <w:r>
              <w:rPr>
                <w:rFonts w:ascii="宋体" w:hAnsi="宋体" w:hint="eastAsia"/>
                <w:color w:val="000000"/>
                <w:sz w:val="18"/>
                <w:szCs w:val="18"/>
              </w:rPr>
              <w:t>、</w:t>
            </w:r>
            <w:r w:rsidRPr="004F7F51">
              <w:rPr>
                <w:rFonts w:ascii="宋体" w:hAnsi="宋体" w:hint="eastAsia"/>
                <w:color w:val="000000"/>
                <w:sz w:val="18"/>
                <w:szCs w:val="18"/>
              </w:rPr>
              <w:t>应用统计学</w:t>
            </w:r>
            <w:r>
              <w:rPr>
                <w:rFonts w:ascii="宋体" w:hAnsi="宋体" w:hint="eastAsia"/>
                <w:color w:val="000000"/>
                <w:sz w:val="18"/>
                <w:szCs w:val="18"/>
              </w:rPr>
              <w:t>、</w:t>
            </w:r>
            <w:r w:rsidRPr="004F7F51">
              <w:rPr>
                <w:rFonts w:ascii="宋体" w:hAnsi="宋体" w:hint="eastAsia"/>
                <w:color w:val="000000"/>
                <w:sz w:val="18"/>
                <w:szCs w:val="18"/>
              </w:rPr>
              <w:t>金融工程</w:t>
            </w:r>
            <w:r>
              <w:rPr>
                <w:rFonts w:ascii="宋体" w:hAnsi="宋体" w:hint="eastAsia"/>
                <w:color w:val="000000"/>
                <w:sz w:val="18"/>
                <w:szCs w:val="18"/>
              </w:rPr>
              <w:t>、</w:t>
            </w:r>
            <w:r w:rsidRPr="004F7F51">
              <w:rPr>
                <w:rFonts w:ascii="宋体" w:hAnsi="宋体" w:hint="eastAsia"/>
                <w:color w:val="000000"/>
                <w:sz w:val="18"/>
                <w:szCs w:val="18"/>
              </w:rPr>
              <w:t>经济学</w:t>
            </w:r>
            <w:r>
              <w:rPr>
                <w:rFonts w:ascii="宋体" w:hAnsi="宋体" w:hint="eastAsia"/>
                <w:color w:val="000000"/>
                <w:sz w:val="18"/>
                <w:szCs w:val="18"/>
              </w:rPr>
              <w:t>、</w:t>
            </w:r>
            <w:r w:rsidRPr="004F7F51">
              <w:rPr>
                <w:rFonts w:ascii="宋体" w:hAnsi="宋体" w:hint="eastAsia"/>
                <w:color w:val="000000"/>
                <w:sz w:val="18"/>
                <w:szCs w:val="18"/>
              </w:rPr>
              <w:t>人力资源管理</w:t>
            </w:r>
            <w:r>
              <w:rPr>
                <w:rFonts w:ascii="宋体" w:hAnsi="宋体" w:hint="eastAsia"/>
                <w:color w:val="000000"/>
                <w:sz w:val="18"/>
                <w:szCs w:val="18"/>
              </w:rPr>
              <w:t>、</w:t>
            </w:r>
            <w:r w:rsidRPr="004F7F51">
              <w:rPr>
                <w:rFonts w:ascii="宋体" w:hAnsi="宋体" w:hint="eastAsia"/>
                <w:color w:val="000000"/>
                <w:sz w:val="18"/>
                <w:szCs w:val="18"/>
              </w:rPr>
              <w:t>国际经济与贸易</w:t>
            </w:r>
            <w:r>
              <w:rPr>
                <w:rFonts w:ascii="宋体" w:hAnsi="宋体" w:hint="eastAsia"/>
                <w:color w:val="000000"/>
                <w:sz w:val="18"/>
                <w:szCs w:val="18"/>
              </w:rPr>
              <w:t>、</w:t>
            </w:r>
            <w:r w:rsidRPr="004F7F51">
              <w:rPr>
                <w:rFonts w:ascii="宋体" w:hAnsi="宋体" w:hint="eastAsia"/>
                <w:color w:val="000000"/>
                <w:sz w:val="18"/>
                <w:szCs w:val="18"/>
              </w:rPr>
              <w:t>生物技术</w:t>
            </w:r>
            <w:r>
              <w:rPr>
                <w:rFonts w:ascii="宋体" w:hAnsi="宋体" w:hint="eastAsia"/>
                <w:color w:val="000000"/>
                <w:sz w:val="18"/>
                <w:szCs w:val="18"/>
              </w:rPr>
              <w:t>、</w:t>
            </w:r>
            <w:r w:rsidRPr="004F7F51">
              <w:rPr>
                <w:rFonts w:ascii="宋体" w:hAnsi="宋体" w:hint="eastAsia"/>
                <w:color w:val="000000"/>
                <w:sz w:val="18"/>
                <w:szCs w:val="18"/>
              </w:rPr>
              <w:t>动画</w:t>
            </w:r>
            <w:r>
              <w:rPr>
                <w:rFonts w:ascii="宋体" w:hAnsi="宋体" w:hint="eastAsia"/>
                <w:color w:val="000000"/>
                <w:sz w:val="18"/>
                <w:szCs w:val="18"/>
              </w:rPr>
              <w:t>、</w:t>
            </w:r>
            <w:r w:rsidRPr="004F7F51">
              <w:rPr>
                <w:rFonts w:ascii="宋体" w:hAnsi="宋体" w:hint="eastAsia"/>
                <w:color w:val="000000"/>
                <w:sz w:val="18"/>
                <w:szCs w:val="18"/>
              </w:rPr>
              <w:t>信息管理与信息系统</w:t>
            </w:r>
            <w:r>
              <w:rPr>
                <w:rFonts w:ascii="宋体" w:hAnsi="宋体" w:hint="eastAsia"/>
                <w:color w:val="000000"/>
                <w:sz w:val="18"/>
                <w:szCs w:val="18"/>
              </w:rPr>
              <w:t>、</w:t>
            </w:r>
            <w:r w:rsidRPr="004F7F51">
              <w:rPr>
                <w:rFonts w:ascii="宋体" w:hAnsi="宋体" w:hint="eastAsia"/>
                <w:color w:val="000000"/>
                <w:sz w:val="18"/>
                <w:szCs w:val="18"/>
              </w:rPr>
              <w:t>知识产权</w:t>
            </w:r>
            <w:r>
              <w:rPr>
                <w:rFonts w:ascii="宋体" w:hAnsi="宋体" w:hint="eastAsia"/>
                <w:color w:val="000000"/>
                <w:sz w:val="18"/>
                <w:szCs w:val="18"/>
              </w:rPr>
              <w:t>、</w:t>
            </w:r>
            <w:r w:rsidRPr="004F7F51">
              <w:rPr>
                <w:rFonts w:ascii="宋体" w:hAnsi="宋体" w:hint="eastAsia"/>
                <w:color w:val="000000"/>
                <w:sz w:val="18"/>
                <w:szCs w:val="18"/>
              </w:rPr>
              <w:t>劳动与社会保障</w:t>
            </w:r>
            <w:r>
              <w:rPr>
                <w:rFonts w:ascii="宋体" w:hAnsi="宋体" w:hint="eastAsia"/>
                <w:color w:val="000000"/>
                <w:sz w:val="18"/>
                <w:szCs w:val="18"/>
              </w:rPr>
              <w:t>、</w:t>
            </w:r>
            <w:r w:rsidRPr="004F7F51">
              <w:rPr>
                <w:rFonts w:ascii="宋体" w:hAnsi="宋体" w:hint="eastAsia"/>
                <w:color w:val="000000"/>
                <w:sz w:val="18"/>
                <w:szCs w:val="18"/>
              </w:rPr>
              <w:t>金融学专业</w:t>
            </w:r>
            <w:r>
              <w:rPr>
                <w:rFonts w:ascii="宋体" w:hAnsi="宋体" w:hint="eastAsia"/>
                <w:color w:val="000000"/>
                <w:sz w:val="18"/>
                <w:szCs w:val="18"/>
              </w:rPr>
              <w:t>、</w:t>
            </w:r>
            <w:r w:rsidRPr="004F7F51">
              <w:rPr>
                <w:rFonts w:ascii="宋体" w:hAnsi="宋体" w:hint="eastAsia"/>
                <w:color w:val="000000"/>
                <w:sz w:val="18"/>
                <w:szCs w:val="18"/>
              </w:rPr>
              <w:t>美术学(国画)</w:t>
            </w:r>
            <w:r>
              <w:rPr>
                <w:rFonts w:ascii="宋体" w:hAnsi="宋体" w:hint="eastAsia"/>
                <w:color w:val="000000"/>
                <w:sz w:val="18"/>
                <w:szCs w:val="18"/>
              </w:rPr>
              <w:t>、</w:t>
            </w:r>
            <w:r w:rsidRPr="004F7F51">
              <w:rPr>
                <w:rFonts w:ascii="宋体" w:hAnsi="宋体" w:hint="eastAsia"/>
                <w:color w:val="000000"/>
                <w:sz w:val="18"/>
                <w:szCs w:val="18"/>
              </w:rPr>
              <w:t>水文与水资源工程</w:t>
            </w:r>
          </w:p>
        </w:tc>
        <w:tc>
          <w:tcPr>
            <w:tcW w:w="338" w:type="pct"/>
            <w:shd w:val="clear" w:color="auto" w:fill="auto"/>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14</w:t>
            </w:r>
          </w:p>
        </w:tc>
        <w:tc>
          <w:tcPr>
            <w:tcW w:w="313" w:type="pct"/>
            <w:shd w:val="clear" w:color="auto" w:fill="auto"/>
            <w:noWrap/>
            <w:vAlign w:val="center"/>
          </w:tcPr>
          <w:p w:rsidR="003D77FE" w:rsidRDefault="004F7F51" w:rsidP="00DA424D">
            <w:pPr>
              <w:jc w:val="center"/>
              <w:rPr>
                <w:rFonts w:ascii="宋体" w:hAnsi="宋体"/>
                <w:color w:val="000000"/>
                <w:sz w:val="18"/>
                <w:szCs w:val="18"/>
              </w:rPr>
            </w:pPr>
            <w:r>
              <w:rPr>
                <w:rFonts w:ascii="宋体" w:hAnsi="宋体" w:hint="eastAsia"/>
                <w:color w:val="000000"/>
                <w:sz w:val="18"/>
                <w:szCs w:val="18"/>
              </w:rPr>
              <w:t>11</w:t>
            </w:r>
          </w:p>
        </w:tc>
      </w:tr>
    </w:tbl>
    <w:p w:rsidR="00FA364A" w:rsidRDefault="00FA364A" w:rsidP="0070148C">
      <w:pPr>
        <w:spacing w:line="360" w:lineRule="auto"/>
        <w:ind w:firstLineChars="200" w:firstLine="422"/>
        <w:rPr>
          <w:rFonts w:asciiTheme="minorEastAsia" w:eastAsiaTheme="minorEastAsia" w:hAnsiTheme="minorEastAsia"/>
          <w:b/>
          <w:color w:val="000000" w:themeColor="text1"/>
          <w:szCs w:val="21"/>
        </w:rPr>
      </w:pPr>
    </w:p>
    <w:p w:rsidR="00287F79" w:rsidRDefault="00287F79" w:rsidP="0070148C">
      <w:pPr>
        <w:spacing w:line="360" w:lineRule="auto"/>
        <w:ind w:firstLineChars="200" w:firstLine="422"/>
        <w:rPr>
          <w:rFonts w:asciiTheme="minorEastAsia" w:eastAsiaTheme="minorEastAsia" w:hAnsiTheme="minorEastAsia"/>
          <w:b/>
          <w:color w:val="000000" w:themeColor="text1"/>
          <w:szCs w:val="21"/>
        </w:rPr>
      </w:pPr>
    </w:p>
    <w:p w:rsidR="00287F79" w:rsidRDefault="00267196" w:rsidP="00287F79">
      <w:pPr>
        <w:pStyle w:val="a3"/>
        <w:jc w:val="center"/>
        <w:rPr>
          <w:rFonts w:asciiTheme="minorEastAsia" w:eastAsiaTheme="minorEastAsia" w:hAnsiTheme="minorEastAsia"/>
          <w:color w:val="000000" w:themeColor="text1"/>
          <w:sz w:val="18"/>
          <w:szCs w:val="18"/>
        </w:rPr>
      </w:pPr>
      <w:bookmarkStart w:id="12" w:name="_Toc529801912"/>
      <w:r w:rsidRPr="009D68F8">
        <w:rPr>
          <w:rFonts w:asciiTheme="minorEastAsia" w:eastAsiaTheme="minorEastAsia" w:hAnsiTheme="minorEastAsia" w:hint="eastAsia"/>
          <w:color w:val="000000" w:themeColor="text1"/>
          <w:sz w:val="18"/>
          <w:szCs w:val="18"/>
        </w:rPr>
        <w:t>表</w:t>
      </w:r>
      <w:r>
        <w:rPr>
          <w:rFonts w:asciiTheme="minorEastAsia" w:eastAsiaTheme="minorEastAsia" w:hAnsiTheme="minorEastAsia" w:hint="eastAsia"/>
          <w:color w:val="000000" w:themeColor="text1"/>
          <w:sz w:val="18"/>
          <w:szCs w:val="18"/>
        </w:rPr>
        <w:t>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00287F79" w:rsidRPr="009D68F8">
        <w:rPr>
          <w:rFonts w:asciiTheme="minorEastAsia" w:eastAsiaTheme="minorEastAsia" w:hAnsiTheme="minorEastAsia" w:hint="eastAsia"/>
          <w:color w:val="000000" w:themeColor="text1"/>
          <w:sz w:val="18"/>
          <w:szCs w:val="18"/>
        </w:rPr>
        <w:t>：</w:t>
      </w:r>
      <w:r w:rsidR="00287F79" w:rsidRPr="00287F79">
        <w:rPr>
          <w:rFonts w:asciiTheme="minorEastAsia" w:eastAsiaTheme="minorEastAsia" w:hAnsiTheme="minorEastAsia" w:hint="eastAsia"/>
          <w:color w:val="000000" w:themeColor="text1"/>
          <w:sz w:val="18"/>
          <w:szCs w:val="18"/>
        </w:rPr>
        <w:t>各类专业整体量化评价分布</w:t>
      </w:r>
      <w:bookmarkEnd w:id="12"/>
    </w:p>
    <w:tbl>
      <w:tblPr>
        <w:tblStyle w:val="a4"/>
        <w:tblW w:w="4546" w:type="pct"/>
        <w:jc w:val="center"/>
        <w:tblLook w:val="04A0" w:firstRow="1" w:lastRow="0" w:firstColumn="1" w:lastColumn="0" w:noHBand="0" w:noVBand="1"/>
      </w:tblPr>
      <w:tblGrid>
        <w:gridCol w:w="689"/>
        <w:gridCol w:w="1395"/>
        <w:gridCol w:w="1117"/>
        <w:gridCol w:w="1259"/>
        <w:gridCol w:w="1399"/>
        <w:gridCol w:w="1119"/>
        <w:gridCol w:w="1259"/>
      </w:tblGrid>
      <w:tr w:rsidR="00287F79" w:rsidRPr="001E2437" w:rsidTr="00287F79">
        <w:trPr>
          <w:trHeight w:val="547"/>
          <w:jc w:val="center"/>
        </w:trPr>
        <w:tc>
          <w:tcPr>
            <w:tcW w:w="418" w:type="pct"/>
            <w:shd w:val="clear" w:color="auto" w:fill="C6D9F1" w:themeFill="text2" w:themeFillTint="33"/>
            <w:vAlign w:val="center"/>
          </w:tcPr>
          <w:p w:rsidR="00287F79" w:rsidRPr="001E2437" w:rsidRDefault="00287F79" w:rsidP="008F7E31">
            <w:pPr>
              <w:rPr>
                <w:rFonts w:ascii="宋体" w:hAnsi="宋体"/>
                <w:b/>
                <w:color w:val="000000" w:themeColor="text1"/>
                <w:sz w:val="18"/>
                <w:szCs w:val="18"/>
              </w:rPr>
            </w:pPr>
            <w:r w:rsidRPr="001E2437">
              <w:rPr>
                <w:rFonts w:ascii="宋体" w:hAnsi="宋体" w:hint="eastAsia"/>
                <w:b/>
                <w:color w:val="000000" w:themeColor="text1"/>
                <w:sz w:val="18"/>
                <w:szCs w:val="18"/>
              </w:rPr>
              <w:t>类别</w:t>
            </w:r>
          </w:p>
        </w:tc>
        <w:tc>
          <w:tcPr>
            <w:tcW w:w="847" w:type="pct"/>
            <w:shd w:val="clear" w:color="auto" w:fill="C6D9F1" w:themeFill="text2" w:themeFillTint="33"/>
            <w:vAlign w:val="center"/>
          </w:tcPr>
          <w:p w:rsidR="00287F79" w:rsidRPr="001E2437" w:rsidRDefault="00287F79" w:rsidP="008F7E31">
            <w:pPr>
              <w:jc w:val="center"/>
              <w:rPr>
                <w:rFonts w:ascii="宋体" w:hAnsi="宋体"/>
                <w:b/>
                <w:color w:val="000000" w:themeColor="text1"/>
                <w:sz w:val="18"/>
                <w:szCs w:val="18"/>
              </w:rPr>
            </w:pPr>
            <w:r w:rsidRPr="001E2437">
              <w:rPr>
                <w:rFonts w:ascii="宋体" w:hAnsi="宋体" w:hint="eastAsia"/>
                <w:b/>
                <w:color w:val="000000" w:themeColor="text1"/>
                <w:sz w:val="18"/>
                <w:szCs w:val="18"/>
              </w:rPr>
              <w:t>预警学生不及格门次</w:t>
            </w:r>
          </w:p>
        </w:tc>
        <w:tc>
          <w:tcPr>
            <w:tcW w:w="678" w:type="pct"/>
            <w:shd w:val="clear" w:color="auto" w:fill="C6D9F1" w:themeFill="text2" w:themeFillTint="33"/>
            <w:vAlign w:val="center"/>
          </w:tcPr>
          <w:p w:rsidR="00287F79" w:rsidRPr="001E2437" w:rsidRDefault="00287F79" w:rsidP="008F7E31">
            <w:pPr>
              <w:jc w:val="center"/>
              <w:rPr>
                <w:rFonts w:ascii="宋体" w:hAnsi="宋体"/>
                <w:b/>
                <w:color w:val="000000" w:themeColor="text1"/>
                <w:sz w:val="18"/>
                <w:szCs w:val="18"/>
              </w:rPr>
            </w:pPr>
            <w:r w:rsidRPr="001E2437">
              <w:rPr>
                <w:rFonts w:ascii="宋体" w:hAnsi="宋体" w:hint="eastAsia"/>
                <w:b/>
                <w:color w:val="000000" w:themeColor="text1"/>
                <w:sz w:val="18"/>
                <w:szCs w:val="18"/>
              </w:rPr>
              <w:t>专业不及格门次</w:t>
            </w:r>
          </w:p>
        </w:tc>
        <w:tc>
          <w:tcPr>
            <w:tcW w:w="764" w:type="pct"/>
            <w:shd w:val="clear" w:color="auto" w:fill="C6D9F1" w:themeFill="text2" w:themeFillTint="33"/>
            <w:vAlign w:val="center"/>
          </w:tcPr>
          <w:p w:rsidR="00287F79" w:rsidRPr="001E2437" w:rsidRDefault="00287F79" w:rsidP="008F7E31">
            <w:pPr>
              <w:jc w:val="center"/>
              <w:rPr>
                <w:rFonts w:ascii="宋体" w:hAnsi="宋体"/>
                <w:b/>
                <w:color w:val="000000" w:themeColor="text1"/>
                <w:sz w:val="18"/>
                <w:szCs w:val="18"/>
              </w:rPr>
            </w:pPr>
            <w:r w:rsidRPr="001E2437">
              <w:rPr>
                <w:rFonts w:ascii="宋体" w:hAnsi="宋体" w:hint="eastAsia"/>
                <w:b/>
                <w:color w:val="000000" w:themeColor="text1"/>
                <w:sz w:val="18"/>
                <w:szCs w:val="18"/>
              </w:rPr>
              <w:t>不及格门次比</w:t>
            </w:r>
          </w:p>
        </w:tc>
        <w:tc>
          <w:tcPr>
            <w:tcW w:w="849" w:type="pct"/>
            <w:shd w:val="clear" w:color="auto" w:fill="C6D9F1" w:themeFill="text2" w:themeFillTint="33"/>
            <w:vAlign w:val="center"/>
          </w:tcPr>
          <w:p w:rsidR="00287F79" w:rsidRPr="001E2437" w:rsidRDefault="00287F79" w:rsidP="008F7E31">
            <w:pPr>
              <w:jc w:val="center"/>
              <w:rPr>
                <w:rFonts w:ascii="宋体" w:hAnsi="宋体"/>
                <w:b/>
                <w:color w:val="000000" w:themeColor="text1"/>
                <w:sz w:val="18"/>
                <w:szCs w:val="18"/>
              </w:rPr>
            </w:pPr>
            <w:r w:rsidRPr="001E2437">
              <w:rPr>
                <w:rFonts w:ascii="宋体" w:hAnsi="宋体" w:hint="eastAsia"/>
                <w:b/>
                <w:color w:val="000000" w:themeColor="text1"/>
                <w:sz w:val="18"/>
                <w:szCs w:val="18"/>
              </w:rPr>
              <w:t>不及格学生预警占比</w:t>
            </w:r>
          </w:p>
        </w:tc>
        <w:tc>
          <w:tcPr>
            <w:tcW w:w="679" w:type="pct"/>
            <w:shd w:val="clear" w:color="auto" w:fill="C6D9F1" w:themeFill="text2" w:themeFillTint="33"/>
            <w:vAlign w:val="center"/>
          </w:tcPr>
          <w:p w:rsidR="00287F79" w:rsidRPr="001E2437" w:rsidRDefault="00287F79" w:rsidP="008F7E31">
            <w:pPr>
              <w:jc w:val="center"/>
              <w:rPr>
                <w:rFonts w:ascii="宋体" w:hAnsi="宋体"/>
                <w:b/>
                <w:color w:val="000000" w:themeColor="text1"/>
                <w:sz w:val="18"/>
                <w:szCs w:val="18"/>
              </w:rPr>
            </w:pPr>
            <w:r w:rsidRPr="001E2437">
              <w:rPr>
                <w:rFonts w:ascii="宋体" w:hAnsi="宋体" w:hint="eastAsia"/>
                <w:b/>
                <w:color w:val="000000" w:themeColor="text1"/>
                <w:sz w:val="18"/>
                <w:szCs w:val="18"/>
              </w:rPr>
              <w:t>专业预警占比</w:t>
            </w:r>
          </w:p>
        </w:tc>
        <w:tc>
          <w:tcPr>
            <w:tcW w:w="764" w:type="pct"/>
            <w:shd w:val="clear" w:color="auto" w:fill="C6D9F1" w:themeFill="text2" w:themeFillTint="33"/>
            <w:vAlign w:val="center"/>
          </w:tcPr>
          <w:p w:rsidR="00287F79" w:rsidRPr="001E2437" w:rsidRDefault="00287F79" w:rsidP="008F7E31">
            <w:pPr>
              <w:jc w:val="center"/>
              <w:rPr>
                <w:rFonts w:ascii="宋体" w:hAnsi="宋体"/>
                <w:b/>
                <w:color w:val="000000" w:themeColor="text1"/>
                <w:sz w:val="18"/>
                <w:szCs w:val="18"/>
              </w:rPr>
            </w:pPr>
            <w:r w:rsidRPr="001E2437">
              <w:rPr>
                <w:rFonts w:ascii="宋体" w:hAnsi="宋体" w:hint="eastAsia"/>
                <w:b/>
                <w:color w:val="000000" w:themeColor="text1"/>
                <w:sz w:val="18"/>
                <w:szCs w:val="18"/>
              </w:rPr>
              <w:t>专业不及格占比</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3.5</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1.5</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1.5</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5.0</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2.6</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4.4</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3.0</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2.8</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2.4</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3.6</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1.5</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4.9</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1.5</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2.0</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1.9</w:t>
            </w:r>
          </w:p>
        </w:tc>
      </w:tr>
      <w:tr w:rsidR="00287F79" w:rsidRPr="001E2437" w:rsidTr="00287F79">
        <w:trPr>
          <w:trHeight w:val="175"/>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6</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4.5</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5.0</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1.4</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4.0</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4.1</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4.5</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7</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3.1</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4.2</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1.2</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3.8</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3.6</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4.1</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8</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3.1</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3.1</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2.1</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3.3</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3.2</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3.5</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9</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1.3</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1.6</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3.0</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2.3</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2.1</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2.0</w:t>
            </w:r>
          </w:p>
        </w:tc>
      </w:tr>
      <w:tr w:rsidR="00287F79" w:rsidRPr="001E2437" w:rsidTr="00287F79">
        <w:trPr>
          <w:trHeight w:val="181"/>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10</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2.4</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2.0</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3.2</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2.6</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2.8</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2.6</w:t>
            </w:r>
          </w:p>
        </w:tc>
      </w:tr>
      <w:tr w:rsidR="00287F79" w:rsidRPr="001E2437" w:rsidTr="00287F79">
        <w:trPr>
          <w:trHeight w:val="175"/>
          <w:jc w:val="center"/>
        </w:trPr>
        <w:tc>
          <w:tcPr>
            <w:tcW w:w="41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11</w:t>
            </w:r>
          </w:p>
        </w:tc>
        <w:tc>
          <w:tcPr>
            <w:tcW w:w="847"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2.7</w:t>
            </w:r>
          </w:p>
        </w:tc>
        <w:tc>
          <w:tcPr>
            <w:tcW w:w="678"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2.4</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2.4</w:t>
            </w:r>
          </w:p>
        </w:tc>
        <w:tc>
          <w:tcPr>
            <w:tcW w:w="84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2.7</w:t>
            </w:r>
          </w:p>
        </w:tc>
        <w:tc>
          <w:tcPr>
            <w:tcW w:w="679"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2.8</w:t>
            </w:r>
          </w:p>
        </w:tc>
        <w:tc>
          <w:tcPr>
            <w:tcW w:w="764" w:type="pct"/>
            <w:vAlign w:val="center"/>
          </w:tcPr>
          <w:p w:rsidR="00287F79" w:rsidRPr="001E2437" w:rsidRDefault="00287F79" w:rsidP="008F7E31">
            <w:pPr>
              <w:jc w:val="center"/>
              <w:rPr>
                <w:rFonts w:ascii="宋体" w:hAnsi="宋体"/>
                <w:color w:val="000000" w:themeColor="text1"/>
                <w:sz w:val="18"/>
                <w:szCs w:val="18"/>
              </w:rPr>
            </w:pPr>
            <w:r w:rsidRPr="001E2437">
              <w:rPr>
                <w:rFonts w:ascii="宋体" w:hAnsi="宋体" w:hint="eastAsia"/>
                <w:color w:val="000000" w:themeColor="text1"/>
                <w:sz w:val="18"/>
                <w:szCs w:val="18"/>
              </w:rPr>
              <w:t>2.8</w:t>
            </w:r>
          </w:p>
        </w:tc>
      </w:tr>
    </w:tbl>
    <w:p w:rsidR="00287F79" w:rsidRPr="001E2437" w:rsidRDefault="00287F79" w:rsidP="00287F79">
      <w:pPr>
        <w:jc w:val="center"/>
        <w:rPr>
          <w:rFonts w:ascii="宋体" w:hAnsi="宋体"/>
          <w:b/>
          <w:color w:val="000000" w:themeColor="text1"/>
          <w:sz w:val="18"/>
          <w:szCs w:val="18"/>
        </w:rPr>
      </w:pPr>
      <w:r w:rsidRPr="001E2437">
        <w:rPr>
          <w:rFonts w:ascii="宋体" w:hAnsi="宋体" w:hint="eastAsia"/>
          <w:b/>
          <w:color w:val="000000" w:themeColor="text1"/>
          <w:sz w:val="18"/>
          <w:szCs w:val="18"/>
        </w:rPr>
        <w:t>注：将各项数值与全校平均水平做比较，按照差异的情况依次量化，涉及到专业较多，以平均值表示。</w:t>
      </w:r>
    </w:p>
    <w:p w:rsidR="00287F79" w:rsidRPr="001E2437" w:rsidRDefault="00287F79" w:rsidP="00287F79">
      <w:pPr>
        <w:jc w:val="center"/>
        <w:rPr>
          <w:rFonts w:ascii="宋体" w:hAnsi="宋体"/>
          <w:b/>
          <w:color w:val="000000" w:themeColor="text1"/>
          <w:sz w:val="18"/>
          <w:szCs w:val="18"/>
        </w:rPr>
      </w:pPr>
      <w:r w:rsidRPr="001E2437">
        <w:rPr>
          <w:rFonts w:ascii="宋体" w:hAnsi="宋体" w:hint="eastAsia"/>
          <w:b/>
          <w:color w:val="000000" w:themeColor="text1"/>
          <w:sz w:val="18"/>
          <w:szCs w:val="18"/>
        </w:rPr>
        <w:t>远高于全校水平=5，较高于全校水平=4，接近全校水平=3，较低于全校水平=2，远低于全校水平=1。</w:t>
      </w:r>
    </w:p>
    <w:p w:rsidR="00287F79" w:rsidRDefault="00287F79" w:rsidP="0070148C">
      <w:pPr>
        <w:spacing w:line="360" w:lineRule="auto"/>
        <w:ind w:firstLineChars="200" w:firstLine="422"/>
        <w:rPr>
          <w:rFonts w:asciiTheme="minorEastAsia" w:eastAsiaTheme="minorEastAsia" w:hAnsiTheme="minorEastAsia"/>
          <w:b/>
          <w:color w:val="000000" w:themeColor="text1"/>
          <w:szCs w:val="21"/>
        </w:rPr>
      </w:pPr>
    </w:p>
    <w:p w:rsidR="00287F79" w:rsidRDefault="00287F79" w:rsidP="0070148C">
      <w:pPr>
        <w:spacing w:line="360" w:lineRule="auto"/>
        <w:ind w:firstLineChars="200" w:firstLine="422"/>
        <w:rPr>
          <w:rFonts w:asciiTheme="minorEastAsia" w:eastAsiaTheme="minorEastAsia" w:hAnsiTheme="minorEastAsia"/>
          <w:b/>
          <w:color w:val="000000" w:themeColor="text1"/>
          <w:szCs w:val="21"/>
        </w:rPr>
      </w:pPr>
    </w:p>
    <w:p w:rsidR="00287F79" w:rsidRDefault="00287F79" w:rsidP="0070148C">
      <w:pPr>
        <w:spacing w:line="360" w:lineRule="auto"/>
        <w:ind w:firstLineChars="200" w:firstLine="422"/>
        <w:rPr>
          <w:rFonts w:asciiTheme="minorEastAsia" w:eastAsiaTheme="minorEastAsia" w:hAnsiTheme="minorEastAsia"/>
          <w:b/>
          <w:color w:val="000000" w:themeColor="text1"/>
          <w:szCs w:val="21"/>
        </w:rPr>
      </w:pPr>
    </w:p>
    <w:p w:rsidR="00287F79" w:rsidRPr="00287F79" w:rsidRDefault="00287F79" w:rsidP="0070148C">
      <w:pPr>
        <w:spacing w:line="360" w:lineRule="auto"/>
        <w:ind w:firstLineChars="200" w:firstLine="422"/>
        <w:rPr>
          <w:rFonts w:asciiTheme="minorEastAsia" w:eastAsiaTheme="minorEastAsia" w:hAnsiTheme="minorEastAsia"/>
          <w:b/>
          <w:color w:val="000000" w:themeColor="text1"/>
          <w:szCs w:val="21"/>
        </w:rPr>
      </w:pPr>
    </w:p>
    <w:p w:rsidR="00160F3B" w:rsidRDefault="0070148C" w:rsidP="0070148C">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lastRenderedPageBreak/>
        <w:t>3、</w:t>
      </w:r>
      <w:r w:rsidR="003A0A65">
        <w:rPr>
          <w:rFonts w:asciiTheme="minorEastAsia" w:eastAsiaTheme="minorEastAsia" w:hAnsiTheme="minorEastAsia" w:hint="eastAsia"/>
          <w:b/>
          <w:color w:val="000000" w:themeColor="text1"/>
          <w:szCs w:val="21"/>
        </w:rPr>
        <w:t>各类预警</w:t>
      </w:r>
      <w:r w:rsidR="003A0A65">
        <w:rPr>
          <w:rFonts w:asciiTheme="minorEastAsia" w:eastAsiaTheme="minorEastAsia" w:hAnsiTheme="minorEastAsia"/>
          <w:b/>
          <w:color w:val="000000" w:themeColor="text1"/>
          <w:szCs w:val="21"/>
        </w:rPr>
        <w:t>专业不及格情况</w:t>
      </w:r>
    </w:p>
    <w:p w:rsidR="00160F3B" w:rsidRDefault="00160F3B" w:rsidP="00160F3B">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（1</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聚类1（</w:t>
      </w:r>
      <w:r w:rsidR="00E73F6E">
        <w:rPr>
          <w:rFonts w:asciiTheme="minorEastAsia" w:eastAsiaTheme="minorEastAsia" w:hAnsiTheme="minorEastAsia" w:hint="eastAsia"/>
          <w:b/>
          <w:color w:val="000000" w:themeColor="text1"/>
          <w:szCs w:val="21"/>
        </w:rPr>
        <w:t>历史学</w:t>
      </w:r>
      <w:r w:rsidR="00612D34">
        <w:rPr>
          <w:rFonts w:asciiTheme="minorEastAsia" w:eastAsiaTheme="minorEastAsia" w:hAnsiTheme="minorEastAsia" w:hint="eastAsia"/>
          <w:b/>
          <w:color w:val="000000" w:themeColor="text1"/>
          <w:szCs w:val="21"/>
        </w:rPr>
        <w:t>，共</w:t>
      </w:r>
      <w:r w:rsidR="00461759">
        <w:rPr>
          <w:rFonts w:asciiTheme="minorEastAsia" w:eastAsiaTheme="minorEastAsia" w:hAnsiTheme="minorEastAsia"/>
          <w:b/>
          <w:color w:val="000000" w:themeColor="text1"/>
          <w:szCs w:val="21"/>
        </w:rPr>
        <w:t>2</w:t>
      </w:r>
      <w:r w:rsidR="00612D34">
        <w:rPr>
          <w:rFonts w:asciiTheme="minorEastAsia" w:eastAsiaTheme="minorEastAsia" w:hAnsiTheme="minorEastAsia" w:hint="eastAsia"/>
          <w:b/>
          <w:color w:val="000000" w:themeColor="text1"/>
          <w:szCs w:val="21"/>
        </w:rPr>
        <w:t>人</w:t>
      </w:r>
      <w:r w:rsidR="00551505">
        <w:rPr>
          <w:rFonts w:asciiTheme="minorEastAsia" w:eastAsiaTheme="minorEastAsia" w:hAnsiTheme="minorEastAsia" w:hint="eastAsia"/>
          <w:b/>
          <w:color w:val="000000" w:themeColor="text1"/>
          <w:szCs w:val="21"/>
        </w:rPr>
        <w:t>，</w:t>
      </w:r>
      <w:r w:rsidR="00551505">
        <w:rPr>
          <w:rFonts w:asciiTheme="minorEastAsia" w:eastAsiaTheme="minorEastAsia" w:hAnsiTheme="minorEastAsia"/>
          <w:b/>
          <w:color w:val="000000" w:themeColor="text1"/>
          <w:szCs w:val="21"/>
        </w:rPr>
        <w:t>指数</w:t>
      </w:r>
      <w:r w:rsidR="00551505">
        <w:rPr>
          <w:rFonts w:asciiTheme="minorEastAsia" w:eastAsiaTheme="minorEastAsia" w:hAnsiTheme="minorEastAsia" w:hint="eastAsia"/>
          <w:b/>
          <w:color w:val="000000" w:themeColor="text1"/>
          <w:szCs w:val="21"/>
        </w:rPr>
        <w:t>6.</w:t>
      </w:r>
      <w:r w:rsidR="00551505">
        <w:rPr>
          <w:rFonts w:asciiTheme="minorEastAsia" w:eastAsiaTheme="minorEastAsia" w:hAnsiTheme="minorEastAsia"/>
          <w:b/>
          <w:color w:val="000000" w:themeColor="text1"/>
          <w:szCs w:val="21"/>
        </w:rPr>
        <w:t>339</w:t>
      </w:r>
      <w:r>
        <w:rPr>
          <w:rFonts w:asciiTheme="minorEastAsia" w:eastAsiaTheme="minorEastAsia" w:hAnsiTheme="minorEastAsia"/>
          <w:b/>
          <w:color w:val="000000" w:themeColor="text1"/>
          <w:szCs w:val="21"/>
        </w:rPr>
        <w:t>）</w:t>
      </w:r>
    </w:p>
    <w:p w:rsidR="00FA364A" w:rsidRDefault="00FA364A" w:rsidP="00461759">
      <w:pPr>
        <w:pStyle w:val="a3"/>
        <w:jc w:val="center"/>
        <w:rPr>
          <w:rFonts w:asciiTheme="minorEastAsia" w:eastAsiaTheme="minorEastAsia" w:hAnsiTheme="minorEastAsia"/>
          <w:color w:val="000000" w:themeColor="text1"/>
          <w:sz w:val="18"/>
          <w:szCs w:val="18"/>
        </w:rPr>
      </w:pPr>
    </w:p>
    <w:p w:rsidR="00461759" w:rsidRDefault="00461759" w:rsidP="00461759">
      <w:pPr>
        <w:pStyle w:val="a3"/>
        <w:jc w:val="center"/>
        <w:rPr>
          <w:rFonts w:asciiTheme="minorEastAsia" w:eastAsiaTheme="minorEastAsia" w:hAnsiTheme="minorEastAsia"/>
          <w:color w:val="000000" w:themeColor="text1"/>
          <w:sz w:val="18"/>
          <w:szCs w:val="18"/>
        </w:rPr>
      </w:pPr>
      <w:bookmarkStart w:id="13" w:name="_Toc529801913"/>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Pr>
          <w:rFonts w:asciiTheme="minorEastAsia" w:eastAsiaTheme="minorEastAsia" w:hAnsiTheme="minorEastAsia" w:hint="eastAsia"/>
          <w:color w:val="000000" w:themeColor="text1"/>
          <w:sz w:val="18"/>
          <w:szCs w:val="18"/>
        </w:rPr>
        <w:t>一</w:t>
      </w:r>
      <w:r>
        <w:rPr>
          <w:rFonts w:asciiTheme="minorEastAsia" w:eastAsiaTheme="minorEastAsia" w:hAnsiTheme="minorEastAsia"/>
          <w:color w:val="000000" w:themeColor="text1"/>
          <w:sz w:val="18"/>
          <w:szCs w:val="18"/>
        </w:rPr>
        <w:t>）</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578"/>
        <w:gridCol w:w="1120"/>
        <w:gridCol w:w="1120"/>
        <w:gridCol w:w="939"/>
        <w:gridCol w:w="1301"/>
        <w:gridCol w:w="1391"/>
        <w:gridCol w:w="1572"/>
      </w:tblGrid>
      <w:tr w:rsidR="0002015E" w:rsidRPr="0057292A" w:rsidTr="0002015E">
        <w:trPr>
          <w:trHeight w:val="47"/>
          <w:jc w:val="center"/>
        </w:trPr>
        <w:tc>
          <w:tcPr>
            <w:tcW w:w="0" w:type="auto"/>
            <w:shd w:val="clear" w:color="auto" w:fill="C6D9F1" w:themeFill="text2" w:themeFillTint="33"/>
            <w:noWrap/>
            <w:vAlign w:val="center"/>
            <w:hideMark/>
          </w:tcPr>
          <w:p w:rsidR="00E73F6E" w:rsidRPr="0057292A" w:rsidRDefault="00160F3B" w:rsidP="00E27168">
            <w:pPr>
              <w:widowControl/>
              <w:jc w:val="center"/>
              <w:rPr>
                <w:rFonts w:ascii="宋体" w:hAnsi="宋体" w:cs="宋体"/>
                <w:b/>
                <w:kern w:val="0"/>
                <w:sz w:val="18"/>
                <w:szCs w:val="18"/>
              </w:rPr>
            </w:pPr>
            <w:r w:rsidRPr="009D68F8">
              <w:rPr>
                <w:rFonts w:asciiTheme="minorEastAsia" w:eastAsiaTheme="minorEastAsia" w:hAnsiTheme="minorEastAsia"/>
                <w:color w:val="000000" w:themeColor="text1"/>
                <w:szCs w:val="21"/>
              </w:rPr>
              <w:t xml:space="preserve"> </w:t>
            </w:r>
            <w:r w:rsidR="00E73F6E">
              <w:rPr>
                <w:rFonts w:ascii="宋体" w:hAnsi="宋体" w:cs="宋体" w:hint="eastAsia"/>
                <w:b/>
                <w:kern w:val="0"/>
                <w:sz w:val="18"/>
                <w:szCs w:val="18"/>
              </w:rPr>
              <w:t>专业</w:t>
            </w:r>
          </w:p>
        </w:tc>
        <w:tc>
          <w:tcPr>
            <w:tcW w:w="0" w:type="auto"/>
            <w:shd w:val="clear" w:color="auto" w:fill="C6D9F1" w:themeFill="text2" w:themeFillTint="33"/>
          </w:tcPr>
          <w:p w:rsidR="00E73F6E" w:rsidRDefault="00E73F6E"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E73F6E" w:rsidRPr="0057292A" w:rsidRDefault="00E73F6E"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E73F6E"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E73F6E" w:rsidRPr="0057292A"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E73F6E"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E73F6E" w:rsidRPr="0057292A"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E73F6E"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E73F6E" w:rsidRPr="0057292A"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E73F6E"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w:t>
            </w:r>
          </w:p>
          <w:p w:rsidR="00E73F6E" w:rsidRPr="0057292A"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E73F6E"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w:t>
            </w:r>
          </w:p>
          <w:p w:rsidR="00E73F6E" w:rsidRPr="0057292A"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E73F6E"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w:t>
            </w:r>
          </w:p>
          <w:p w:rsidR="00E73F6E" w:rsidRPr="0057292A" w:rsidRDefault="00E73F6E"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1262ED" w:rsidRPr="0031402A" w:rsidTr="0002015E">
        <w:trPr>
          <w:trHeight w:val="225"/>
          <w:jc w:val="center"/>
        </w:trPr>
        <w:tc>
          <w:tcPr>
            <w:tcW w:w="0" w:type="auto"/>
            <w:shd w:val="clear" w:color="auto" w:fill="auto"/>
            <w:noWrap/>
            <w:vAlign w:val="center"/>
            <w:hideMark/>
          </w:tcPr>
          <w:p w:rsidR="001262ED" w:rsidRPr="00A867C1" w:rsidRDefault="001262ED" w:rsidP="001262ED">
            <w:pPr>
              <w:widowControl/>
              <w:jc w:val="center"/>
              <w:rPr>
                <w:rFonts w:ascii="宋体" w:hAnsi="宋体" w:cs="宋体"/>
                <w:color w:val="000000"/>
                <w:kern w:val="0"/>
                <w:sz w:val="18"/>
                <w:szCs w:val="18"/>
              </w:rPr>
            </w:pPr>
            <w:r>
              <w:rPr>
                <w:rFonts w:ascii="宋体" w:hAnsi="宋体" w:cs="宋体" w:hint="eastAsia"/>
                <w:color w:val="000000"/>
                <w:kern w:val="0"/>
                <w:sz w:val="18"/>
                <w:szCs w:val="18"/>
              </w:rPr>
              <w:t>历史学</w:t>
            </w:r>
          </w:p>
        </w:tc>
        <w:tc>
          <w:tcPr>
            <w:tcW w:w="0" w:type="auto"/>
          </w:tcPr>
          <w:p w:rsidR="001262ED" w:rsidRPr="0031402A" w:rsidRDefault="001262ED" w:rsidP="001262ED">
            <w:pPr>
              <w:widowControl/>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0" w:type="auto"/>
            <w:shd w:val="clear" w:color="auto" w:fill="auto"/>
            <w:noWrap/>
            <w:hideMark/>
          </w:tcPr>
          <w:p w:rsidR="001262ED" w:rsidRPr="001262ED" w:rsidRDefault="001262ED" w:rsidP="001262ED">
            <w:pPr>
              <w:widowControl/>
              <w:jc w:val="center"/>
              <w:rPr>
                <w:rFonts w:ascii="宋体" w:hAnsi="宋体" w:cs="宋体"/>
                <w:color w:val="000000"/>
                <w:kern w:val="0"/>
                <w:sz w:val="18"/>
                <w:szCs w:val="18"/>
              </w:rPr>
            </w:pPr>
            <w:r w:rsidRPr="001262ED">
              <w:rPr>
                <w:rFonts w:ascii="宋体" w:hAnsi="宋体" w:cs="宋体"/>
                <w:color w:val="000000"/>
                <w:kern w:val="0"/>
                <w:sz w:val="18"/>
                <w:szCs w:val="18"/>
              </w:rPr>
              <w:t xml:space="preserve">17.000 </w:t>
            </w:r>
          </w:p>
        </w:tc>
        <w:tc>
          <w:tcPr>
            <w:tcW w:w="0" w:type="auto"/>
            <w:shd w:val="clear" w:color="auto" w:fill="auto"/>
            <w:noWrap/>
            <w:hideMark/>
          </w:tcPr>
          <w:p w:rsidR="001262ED" w:rsidRPr="001262ED" w:rsidRDefault="001262ED" w:rsidP="001262ED">
            <w:pPr>
              <w:widowControl/>
              <w:jc w:val="center"/>
              <w:rPr>
                <w:rFonts w:ascii="宋体" w:hAnsi="宋体" w:cs="宋体"/>
                <w:color w:val="000000"/>
                <w:kern w:val="0"/>
                <w:sz w:val="18"/>
                <w:szCs w:val="18"/>
              </w:rPr>
            </w:pPr>
            <w:r w:rsidRPr="001262ED">
              <w:rPr>
                <w:rFonts w:ascii="宋体" w:hAnsi="宋体" w:cs="宋体"/>
                <w:color w:val="000000"/>
                <w:kern w:val="0"/>
                <w:sz w:val="18"/>
                <w:szCs w:val="18"/>
              </w:rPr>
              <w:t xml:space="preserve">0.793 </w:t>
            </w:r>
          </w:p>
        </w:tc>
        <w:tc>
          <w:tcPr>
            <w:tcW w:w="0" w:type="auto"/>
            <w:shd w:val="clear" w:color="auto" w:fill="auto"/>
            <w:noWrap/>
            <w:hideMark/>
          </w:tcPr>
          <w:p w:rsidR="001262ED" w:rsidRPr="001262ED" w:rsidRDefault="001262ED" w:rsidP="001262ED">
            <w:pPr>
              <w:widowControl/>
              <w:jc w:val="center"/>
              <w:rPr>
                <w:rFonts w:ascii="宋体" w:hAnsi="宋体" w:cs="宋体"/>
                <w:color w:val="000000"/>
                <w:kern w:val="0"/>
                <w:sz w:val="18"/>
                <w:szCs w:val="18"/>
              </w:rPr>
            </w:pPr>
            <w:r w:rsidRPr="001262ED">
              <w:rPr>
                <w:rFonts w:ascii="宋体" w:hAnsi="宋体" w:cs="宋体"/>
                <w:color w:val="000000"/>
                <w:kern w:val="0"/>
                <w:sz w:val="18"/>
                <w:szCs w:val="18"/>
              </w:rPr>
              <w:t xml:space="preserve">21.425 </w:t>
            </w:r>
          </w:p>
        </w:tc>
        <w:tc>
          <w:tcPr>
            <w:tcW w:w="0" w:type="auto"/>
            <w:shd w:val="clear" w:color="auto" w:fill="auto"/>
            <w:noWrap/>
            <w:hideMark/>
          </w:tcPr>
          <w:p w:rsidR="001262ED" w:rsidRPr="001262ED" w:rsidRDefault="001262ED" w:rsidP="001262ED">
            <w:pPr>
              <w:widowControl/>
              <w:jc w:val="center"/>
              <w:rPr>
                <w:rFonts w:ascii="宋体" w:hAnsi="宋体" w:cs="宋体"/>
                <w:color w:val="000000"/>
                <w:kern w:val="0"/>
                <w:sz w:val="18"/>
                <w:szCs w:val="18"/>
              </w:rPr>
            </w:pPr>
            <w:r w:rsidRPr="001262ED">
              <w:rPr>
                <w:rFonts w:ascii="宋体" w:hAnsi="宋体" w:cs="宋体"/>
                <w:color w:val="000000"/>
                <w:kern w:val="0"/>
                <w:sz w:val="18"/>
                <w:szCs w:val="18"/>
              </w:rPr>
              <w:t xml:space="preserve">0.091 </w:t>
            </w:r>
          </w:p>
        </w:tc>
        <w:tc>
          <w:tcPr>
            <w:tcW w:w="0" w:type="auto"/>
            <w:shd w:val="clear" w:color="auto" w:fill="auto"/>
            <w:noWrap/>
            <w:hideMark/>
          </w:tcPr>
          <w:p w:rsidR="001262ED" w:rsidRPr="001262ED" w:rsidRDefault="001262ED" w:rsidP="001262ED">
            <w:pPr>
              <w:widowControl/>
              <w:jc w:val="center"/>
              <w:rPr>
                <w:rFonts w:ascii="宋体" w:hAnsi="宋体" w:cs="宋体"/>
                <w:color w:val="000000"/>
                <w:kern w:val="0"/>
                <w:sz w:val="18"/>
                <w:szCs w:val="18"/>
              </w:rPr>
            </w:pPr>
            <w:r w:rsidRPr="001262ED">
              <w:rPr>
                <w:rFonts w:ascii="宋体" w:hAnsi="宋体" w:cs="宋体"/>
                <w:color w:val="000000"/>
                <w:kern w:val="0"/>
                <w:sz w:val="18"/>
                <w:szCs w:val="18"/>
              </w:rPr>
              <w:t xml:space="preserve">0.022 </w:t>
            </w:r>
          </w:p>
        </w:tc>
        <w:tc>
          <w:tcPr>
            <w:tcW w:w="0" w:type="auto"/>
            <w:shd w:val="clear" w:color="auto" w:fill="auto"/>
            <w:noWrap/>
            <w:hideMark/>
          </w:tcPr>
          <w:p w:rsidR="001262ED" w:rsidRPr="001262ED" w:rsidRDefault="001262ED" w:rsidP="001262ED">
            <w:pPr>
              <w:widowControl/>
              <w:jc w:val="center"/>
              <w:rPr>
                <w:rFonts w:ascii="宋体" w:hAnsi="宋体" w:cs="宋体"/>
                <w:color w:val="000000"/>
                <w:kern w:val="0"/>
                <w:sz w:val="18"/>
                <w:szCs w:val="18"/>
              </w:rPr>
            </w:pPr>
            <w:r w:rsidRPr="001262ED">
              <w:rPr>
                <w:rFonts w:ascii="宋体" w:hAnsi="宋体" w:cs="宋体"/>
                <w:color w:val="000000"/>
                <w:kern w:val="0"/>
                <w:sz w:val="18"/>
                <w:szCs w:val="18"/>
              </w:rPr>
              <w:t xml:space="preserve">0.239 </w:t>
            </w:r>
          </w:p>
        </w:tc>
      </w:tr>
    </w:tbl>
    <w:p w:rsidR="00CD19F4" w:rsidRDefault="00CD19F4" w:rsidP="00160F3B">
      <w:pPr>
        <w:spacing w:line="360" w:lineRule="auto"/>
        <w:ind w:firstLineChars="200" w:firstLine="420"/>
        <w:jc w:val="left"/>
        <w:rPr>
          <w:rFonts w:asciiTheme="minorEastAsia" w:eastAsiaTheme="minorEastAsia" w:hAnsiTheme="minorEastAsia"/>
          <w:color w:val="000000" w:themeColor="text1"/>
          <w:szCs w:val="21"/>
        </w:rPr>
      </w:pPr>
    </w:p>
    <w:p w:rsidR="00551505" w:rsidRDefault="00287F79" w:rsidP="00BC0CBC">
      <w:pPr>
        <w:spacing w:line="360" w:lineRule="auto"/>
        <w:ind w:firstLineChars="200" w:firstLine="420"/>
        <w:jc w:val="left"/>
        <w:rPr>
          <w:rFonts w:asciiTheme="minorEastAsia" w:eastAsiaTheme="minorEastAsia" w:hAnsiTheme="minorEastAsia"/>
          <w:b/>
          <w:color w:val="000000" w:themeColor="text1"/>
          <w:szCs w:val="21"/>
        </w:rPr>
      </w:pPr>
      <w:r w:rsidRPr="00287F79">
        <w:rPr>
          <w:rFonts w:asciiTheme="minorEastAsia" w:eastAsiaTheme="minorEastAsia" w:hAnsiTheme="minorEastAsia" w:hint="eastAsia"/>
          <w:color w:val="000000" w:themeColor="text1"/>
          <w:szCs w:val="21"/>
        </w:rPr>
        <w:t>该专业个别“关键少数”学业预警学生学习情况极差，</w:t>
      </w:r>
      <w:r w:rsidR="002764F5">
        <w:rPr>
          <w:rFonts w:asciiTheme="minorEastAsia" w:eastAsiaTheme="minorEastAsia" w:hAnsiTheme="minorEastAsia" w:hint="eastAsia"/>
          <w:color w:val="000000" w:themeColor="text1"/>
          <w:szCs w:val="21"/>
        </w:rPr>
        <w:t>历史学</w:t>
      </w:r>
      <w:r w:rsidR="002764F5">
        <w:rPr>
          <w:rFonts w:asciiTheme="minorEastAsia" w:eastAsiaTheme="minorEastAsia" w:hAnsiTheme="minorEastAsia"/>
          <w:color w:val="000000" w:themeColor="text1"/>
          <w:szCs w:val="21"/>
        </w:rPr>
        <w:t>专业2</w:t>
      </w:r>
      <w:r w:rsidR="002764F5">
        <w:rPr>
          <w:rFonts w:asciiTheme="minorEastAsia" w:eastAsiaTheme="minorEastAsia" w:hAnsiTheme="minorEastAsia" w:hint="eastAsia"/>
          <w:color w:val="000000" w:themeColor="text1"/>
          <w:szCs w:val="21"/>
        </w:rPr>
        <w:t>人</w:t>
      </w:r>
      <w:r w:rsidR="002764F5">
        <w:rPr>
          <w:rFonts w:asciiTheme="minorEastAsia" w:eastAsiaTheme="minorEastAsia" w:hAnsiTheme="minorEastAsia"/>
          <w:color w:val="000000" w:themeColor="text1"/>
          <w:szCs w:val="21"/>
        </w:rPr>
        <w:t>预警学生</w:t>
      </w:r>
      <w:r w:rsidR="002764F5">
        <w:rPr>
          <w:rFonts w:asciiTheme="minorEastAsia" w:eastAsiaTheme="minorEastAsia" w:hAnsiTheme="minorEastAsia" w:hint="eastAsia"/>
          <w:color w:val="000000" w:themeColor="text1"/>
          <w:szCs w:val="21"/>
        </w:rPr>
        <w:t>学业</w:t>
      </w:r>
      <w:r w:rsidR="002764F5">
        <w:rPr>
          <w:rFonts w:asciiTheme="minorEastAsia" w:eastAsiaTheme="minorEastAsia" w:hAnsiTheme="minorEastAsia"/>
          <w:color w:val="000000" w:themeColor="text1"/>
          <w:szCs w:val="21"/>
        </w:rPr>
        <w:t>情况严重，人均</w:t>
      </w:r>
      <w:r w:rsidR="002764F5">
        <w:rPr>
          <w:rFonts w:asciiTheme="minorEastAsia" w:eastAsiaTheme="minorEastAsia" w:hAnsiTheme="minorEastAsia" w:hint="eastAsia"/>
          <w:color w:val="000000" w:themeColor="text1"/>
          <w:szCs w:val="21"/>
        </w:rPr>
        <w:t>17门次</w:t>
      </w:r>
      <w:r w:rsidR="002764F5">
        <w:rPr>
          <w:rFonts w:asciiTheme="minorEastAsia" w:eastAsiaTheme="minorEastAsia" w:hAnsiTheme="minorEastAsia"/>
          <w:color w:val="000000" w:themeColor="text1"/>
          <w:szCs w:val="21"/>
        </w:rPr>
        <w:t>课程</w:t>
      </w:r>
      <w:r>
        <w:rPr>
          <w:rFonts w:asciiTheme="minorEastAsia" w:eastAsiaTheme="minorEastAsia" w:hAnsiTheme="minorEastAsia" w:hint="eastAsia"/>
          <w:color w:val="000000" w:themeColor="text1"/>
          <w:szCs w:val="21"/>
        </w:rPr>
        <w:t>，不及格门次</w:t>
      </w:r>
      <w:r>
        <w:rPr>
          <w:rFonts w:asciiTheme="minorEastAsia" w:eastAsiaTheme="minorEastAsia" w:hAnsiTheme="minorEastAsia"/>
          <w:color w:val="000000" w:themeColor="text1"/>
          <w:szCs w:val="21"/>
        </w:rPr>
        <w:t>比</w:t>
      </w:r>
      <w:r>
        <w:rPr>
          <w:rFonts w:asciiTheme="minorEastAsia" w:eastAsiaTheme="minorEastAsia" w:hAnsiTheme="minorEastAsia" w:hint="eastAsia"/>
          <w:color w:val="000000" w:themeColor="text1"/>
          <w:szCs w:val="21"/>
        </w:rPr>
        <w:t>极高21.425。但其他</w:t>
      </w:r>
      <w:r w:rsidR="00254CA4">
        <w:rPr>
          <w:rFonts w:asciiTheme="minorEastAsia" w:eastAsiaTheme="minorEastAsia" w:hAnsiTheme="minorEastAsia" w:hint="eastAsia"/>
          <w:color w:val="000000" w:themeColor="text1"/>
          <w:szCs w:val="21"/>
        </w:rPr>
        <w:t>各项</w:t>
      </w:r>
      <w:r w:rsidR="00254CA4">
        <w:rPr>
          <w:rFonts w:asciiTheme="minorEastAsia" w:eastAsiaTheme="minorEastAsia" w:hAnsiTheme="minorEastAsia"/>
          <w:color w:val="000000" w:themeColor="text1"/>
          <w:szCs w:val="21"/>
        </w:rPr>
        <w:t>数值较低于</w:t>
      </w:r>
      <w:r w:rsidR="002764F5">
        <w:rPr>
          <w:rFonts w:asciiTheme="minorEastAsia" w:eastAsiaTheme="minorEastAsia" w:hAnsiTheme="minorEastAsia"/>
          <w:color w:val="000000" w:themeColor="text1"/>
          <w:szCs w:val="21"/>
        </w:rPr>
        <w:t>全校平均水平</w:t>
      </w:r>
      <w:r>
        <w:rPr>
          <w:rFonts w:asciiTheme="minorEastAsia" w:eastAsiaTheme="minorEastAsia" w:hAnsiTheme="minorEastAsia" w:hint="eastAsia"/>
          <w:color w:val="000000" w:themeColor="text1"/>
          <w:szCs w:val="21"/>
        </w:rPr>
        <w:t>，</w:t>
      </w:r>
      <w:r w:rsidRPr="00287F79">
        <w:rPr>
          <w:rFonts w:asciiTheme="minorEastAsia" w:eastAsiaTheme="minorEastAsia" w:hAnsiTheme="minorEastAsia" w:hint="eastAsia"/>
          <w:color w:val="000000" w:themeColor="text1"/>
          <w:szCs w:val="21"/>
        </w:rPr>
        <w:t>整体学业水平良好。</w:t>
      </w:r>
    </w:p>
    <w:p w:rsidR="00160F3B" w:rsidRDefault="0058331B" w:rsidP="00160F3B">
      <w:pPr>
        <w:spacing w:line="360" w:lineRule="auto"/>
        <w:ind w:firstLineChars="200" w:firstLine="422"/>
        <w:jc w:val="left"/>
        <w:rPr>
          <w:rFonts w:asciiTheme="minorEastAsia" w:eastAsiaTheme="minorEastAsia" w:hAnsiTheme="minorEastAsia"/>
          <w:b/>
          <w:color w:val="000000" w:themeColor="text1"/>
          <w:szCs w:val="21"/>
        </w:rPr>
      </w:pPr>
      <w:r w:rsidRPr="00160F3B">
        <w:rPr>
          <w:rFonts w:asciiTheme="minorEastAsia" w:eastAsiaTheme="minorEastAsia" w:hAnsiTheme="minorEastAsia" w:hint="eastAsia"/>
          <w:b/>
          <w:color w:val="000000" w:themeColor="text1"/>
          <w:szCs w:val="21"/>
        </w:rPr>
        <w:t>（</w:t>
      </w:r>
      <w:r w:rsidR="00160F3B" w:rsidRPr="00160F3B">
        <w:rPr>
          <w:rFonts w:asciiTheme="minorEastAsia" w:eastAsiaTheme="minorEastAsia" w:hAnsiTheme="minorEastAsia" w:hint="eastAsia"/>
          <w:b/>
          <w:color w:val="000000" w:themeColor="text1"/>
          <w:szCs w:val="21"/>
        </w:rPr>
        <w:t>2</w:t>
      </w:r>
      <w:r w:rsidR="00160F3B" w:rsidRPr="00160F3B">
        <w:rPr>
          <w:rFonts w:asciiTheme="minorEastAsia" w:eastAsiaTheme="minorEastAsia" w:hAnsiTheme="minorEastAsia"/>
          <w:b/>
          <w:color w:val="000000" w:themeColor="text1"/>
          <w:szCs w:val="21"/>
        </w:rPr>
        <w:t>）</w:t>
      </w:r>
      <w:r w:rsidR="00160F3B" w:rsidRPr="00160F3B">
        <w:rPr>
          <w:rFonts w:asciiTheme="minorEastAsia" w:eastAsiaTheme="minorEastAsia" w:hAnsiTheme="minorEastAsia" w:hint="eastAsia"/>
          <w:b/>
          <w:color w:val="000000" w:themeColor="text1"/>
          <w:szCs w:val="21"/>
        </w:rPr>
        <w:t>聚类2</w:t>
      </w:r>
      <w:r w:rsidR="00160F3B">
        <w:rPr>
          <w:rFonts w:asciiTheme="minorEastAsia" w:eastAsiaTheme="minorEastAsia" w:hAnsiTheme="minorEastAsia" w:hint="eastAsia"/>
          <w:b/>
          <w:color w:val="000000" w:themeColor="text1"/>
          <w:szCs w:val="21"/>
        </w:rPr>
        <w:t>（</w:t>
      </w:r>
      <w:r w:rsidR="00461759">
        <w:rPr>
          <w:rFonts w:asciiTheme="minorEastAsia" w:eastAsiaTheme="minorEastAsia" w:hAnsiTheme="minorEastAsia" w:hint="eastAsia"/>
          <w:b/>
          <w:color w:val="000000" w:themeColor="text1"/>
          <w:szCs w:val="21"/>
        </w:rPr>
        <w:t>新闻学</w:t>
      </w:r>
      <w:r w:rsidR="00612D34">
        <w:rPr>
          <w:rFonts w:asciiTheme="minorEastAsia" w:eastAsiaTheme="minorEastAsia" w:hAnsiTheme="minorEastAsia" w:hint="eastAsia"/>
          <w:b/>
          <w:color w:val="000000" w:themeColor="text1"/>
          <w:szCs w:val="21"/>
        </w:rPr>
        <w:t>，共</w:t>
      </w:r>
      <w:r w:rsidR="00461759">
        <w:rPr>
          <w:rFonts w:asciiTheme="minorEastAsia" w:eastAsiaTheme="minorEastAsia" w:hAnsiTheme="minorEastAsia" w:hint="eastAsia"/>
          <w:b/>
          <w:color w:val="000000" w:themeColor="text1"/>
          <w:szCs w:val="21"/>
        </w:rPr>
        <w:t>19</w:t>
      </w:r>
      <w:r w:rsidR="00612D34">
        <w:rPr>
          <w:rFonts w:asciiTheme="minorEastAsia" w:eastAsiaTheme="minorEastAsia" w:hAnsiTheme="minorEastAsia" w:hint="eastAsia"/>
          <w:b/>
          <w:color w:val="000000" w:themeColor="text1"/>
          <w:szCs w:val="21"/>
        </w:rPr>
        <w:t>人</w:t>
      </w:r>
      <w:r w:rsidR="00551505">
        <w:rPr>
          <w:rFonts w:asciiTheme="minorEastAsia" w:eastAsiaTheme="minorEastAsia" w:hAnsiTheme="minorEastAsia" w:hint="eastAsia"/>
          <w:b/>
          <w:color w:val="000000" w:themeColor="text1"/>
          <w:szCs w:val="21"/>
        </w:rPr>
        <w:t>，指数4.144</w:t>
      </w:r>
      <w:r w:rsidR="00160F3B">
        <w:rPr>
          <w:rFonts w:asciiTheme="minorEastAsia" w:eastAsiaTheme="minorEastAsia" w:hAnsiTheme="minorEastAsia" w:hint="eastAsia"/>
          <w:b/>
          <w:color w:val="000000" w:themeColor="text1"/>
          <w:szCs w:val="21"/>
        </w:rPr>
        <w:t>）</w:t>
      </w:r>
    </w:p>
    <w:p w:rsidR="00FA364A" w:rsidRDefault="00FA364A" w:rsidP="00836C17">
      <w:pPr>
        <w:pStyle w:val="a3"/>
        <w:jc w:val="center"/>
        <w:rPr>
          <w:rFonts w:asciiTheme="minorEastAsia" w:eastAsiaTheme="minorEastAsia" w:hAnsiTheme="minorEastAsia"/>
          <w:color w:val="000000" w:themeColor="text1"/>
          <w:sz w:val="18"/>
          <w:szCs w:val="18"/>
        </w:rPr>
      </w:pPr>
    </w:p>
    <w:p w:rsidR="00836C17" w:rsidRDefault="00836C17" w:rsidP="00836C17">
      <w:pPr>
        <w:pStyle w:val="a3"/>
        <w:jc w:val="center"/>
        <w:rPr>
          <w:rFonts w:asciiTheme="minorEastAsia" w:eastAsiaTheme="minorEastAsia" w:hAnsiTheme="minorEastAsia"/>
          <w:color w:val="000000" w:themeColor="text1"/>
          <w:sz w:val="18"/>
          <w:szCs w:val="18"/>
        </w:rPr>
      </w:pPr>
      <w:bookmarkStart w:id="14" w:name="_Toc529801914"/>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Pr>
          <w:rFonts w:asciiTheme="minorEastAsia" w:eastAsiaTheme="minorEastAsia" w:hAnsiTheme="minorEastAsia" w:hint="eastAsia"/>
          <w:color w:val="000000" w:themeColor="text1"/>
          <w:sz w:val="18"/>
          <w:szCs w:val="18"/>
        </w:rPr>
        <w:t>二</w:t>
      </w:r>
      <w:r>
        <w:rPr>
          <w:rFonts w:asciiTheme="minorEastAsia" w:eastAsiaTheme="minorEastAsia" w:hAnsiTheme="minorEastAsia"/>
          <w:color w:val="000000" w:themeColor="text1"/>
          <w:sz w:val="18"/>
          <w:szCs w:val="18"/>
        </w:rPr>
        <w:t>）</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578"/>
        <w:gridCol w:w="1120"/>
        <w:gridCol w:w="1120"/>
        <w:gridCol w:w="939"/>
        <w:gridCol w:w="1301"/>
        <w:gridCol w:w="1391"/>
        <w:gridCol w:w="1572"/>
      </w:tblGrid>
      <w:tr w:rsidR="00BB31F7" w:rsidRPr="0057292A" w:rsidTr="004F2D35">
        <w:trPr>
          <w:trHeight w:val="548"/>
          <w:jc w:val="center"/>
        </w:trPr>
        <w:tc>
          <w:tcPr>
            <w:tcW w:w="0" w:type="auto"/>
            <w:shd w:val="clear" w:color="auto" w:fill="C6D9F1" w:themeFill="text2" w:themeFillTint="33"/>
            <w:noWrap/>
            <w:vAlign w:val="center"/>
            <w:hideMark/>
          </w:tcPr>
          <w:p w:rsidR="00BB31F7" w:rsidRPr="0057292A" w:rsidRDefault="00BB31F7" w:rsidP="004F2D35">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BB31F7" w:rsidRDefault="00BB31F7" w:rsidP="004F2D35">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BB31F7" w:rsidRPr="0057292A" w:rsidRDefault="00BB31F7" w:rsidP="004F2D35">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BB31F7"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BB31F7" w:rsidRPr="0057292A"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BB31F7"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BB31F7" w:rsidRPr="0057292A"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BB31F7"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BB31F7" w:rsidRPr="0057292A"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BB31F7"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w:t>
            </w:r>
          </w:p>
          <w:p w:rsidR="00BB31F7" w:rsidRPr="0057292A"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BB31F7"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w:t>
            </w:r>
          </w:p>
          <w:p w:rsidR="00BB31F7" w:rsidRPr="0057292A"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BB31F7"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w:t>
            </w:r>
          </w:p>
          <w:p w:rsidR="00BB31F7" w:rsidRPr="0057292A" w:rsidRDefault="00BB31F7" w:rsidP="004F2D35">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2B3879" w:rsidRPr="0031402A" w:rsidTr="002B3879">
        <w:trPr>
          <w:trHeight w:val="225"/>
          <w:jc w:val="center"/>
        </w:trPr>
        <w:tc>
          <w:tcPr>
            <w:tcW w:w="0" w:type="auto"/>
            <w:shd w:val="clear" w:color="auto" w:fill="auto"/>
            <w:noWrap/>
            <w:vAlign w:val="center"/>
            <w:hideMark/>
          </w:tcPr>
          <w:p w:rsidR="002B3879" w:rsidRPr="002B3879" w:rsidRDefault="002B3879" w:rsidP="002B3879">
            <w:pPr>
              <w:widowControl/>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新闻学</w:t>
            </w:r>
          </w:p>
        </w:tc>
        <w:tc>
          <w:tcPr>
            <w:tcW w:w="0" w:type="auto"/>
            <w:vAlign w:val="center"/>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19</w:t>
            </w:r>
          </w:p>
        </w:tc>
        <w:tc>
          <w:tcPr>
            <w:tcW w:w="0" w:type="auto"/>
            <w:shd w:val="clear" w:color="auto" w:fill="auto"/>
            <w:noWrap/>
            <w:vAlign w:val="center"/>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14.474</w:t>
            </w:r>
          </w:p>
        </w:tc>
        <w:tc>
          <w:tcPr>
            <w:tcW w:w="0" w:type="auto"/>
            <w:shd w:val="clear" w:color="auto" w:fill="auto"/>
            <w:noWrap/>
            <w:vAlign w:val="center"/>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1.321</w:t>
            </w:r>
          </w:p>
        </w:tc>
        <w:tc>
          <w:tcPr>
            <w:tcW w:w="0" w:type="auto"/>
            <w:shd w:val="clear" w:color="auto" w:fill="auto"/>
            <w:noWrap/>
            <w:vAlign w:val="center"/>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10.954</w:t>
            </w:r>
          </w:p>
        </w:tc>
        <w:tc>
          <w:tcPr>
            <w:tcW w:w="0" w:type="auto"/>
            <w:shd w:val="clear" w:color="auto" w:fill="auto"/>
            <w:noWrap/>
            <w:vAlign w:val="center"/>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0.192</w:t>
            </w:r>
          </w:p>
        </w:tc>
        <w:tc>
          <w:tcPr>
            <w:tcW w:w="0" w:type="auto"/>
            <w:shd w:val="clear" w:color="auto" w:fill="auto"/>
            <w:noWrap/>
            <w:vAlign w:val="center"/>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0.053</w:t>
            </w:r>
          </w:p>
        </w:tc>
        <w:tc>
          <w:tcPr>
            <w:tcW w:w="0" w:type="auto"/>
            <w:shd w:val="clear" w:color="auto" w:fill="auto"/>
            <w:noWrap/>
            <w:vAlign w:val="center"/>
            <w:hideMark/>
          </w:tcPr>
          <w:p w:rsidR="002B3879" w:rsidRPr="002B3879" w:rsidRDefault="002B3879" w:rsidP="002B3879">
            <w:pPr>
              <w:jc w:val="center"/>
              <w:rPr>
                <w:rFonts w:asciiTheme="minorEastAsia" w:eastAsiaTheme="minorEastAsia" w:hAnsiTheme="minorEastAsia"/>
                <w:color w:val="000000"/>
                <w:sz w:val="18"/>
                <w:szCs w:val="18"/>
              </w:rPr>
            </w:pPr>
            <w:r w:rsidRPr="002B3879">
              <w:rPr>
                <w:rFonts w:asciiTheme="minorEastAsia" w:eastAsiaTheme="minorEastAsia" w:hAnsiTheme="minorEastAsia" w:hint="eastAsia"/>
                <w:color w:val="000000"/>
                <w:sz w:val="18"/>
                <w:szCs w:val="18"/>
              </w:rPr>
              <w:t>0.274</w:t>
            </w:r>
          </w:p>
        </w:tc>
      </w:tr>
    </w:tbl>
    <w:p w:rsidR="00CD19F4" w:rsidRDefault="00CD19F4" w:rsidP="00F01416">
      <w:pPr>
        <w:spacing w:line="360" w:lineRule="auto"/>
        <w:ind w:firstLineChars="200" w:firstLine="420"/>
        <w:jc w:val="left"/>
        <w:rPr>
          <w:rFonts w:asciiTheme="minorEastAsia" w:eastAsiaTheme="minorEastAsia" w:hAnsiTheme="minorEastAsia"/>
          <w:color w:val="000000" w:themeColor="text1"/>
          <w:szCs w:val="21"/>
        </w:rPr>
      </w:pPr>
    </w:p>
    <w:p w:rsidR="00F01416" w:rsidRDefault="00267196" w:rsidP="00F01416">
      <w:pPr>
        <w:spacing w:line="360" w:lineRule="auto"/>
        <w:ind w:firstLineChars="200" w:firstLine="420"/>
        <w:jc w:val="left"/>
        <w:rPr>
          <w:rFonts w:asciiTheme="minorEastAsia" w:eastAsiaTheme="minorEastAsia" w:hAnsiTheme="minorEastAsia"/>
          <w:color w:val="000000" w:themeColor="text1"/>
          <w:szCs w:val="21"/>
        </w:rPr>
      </w:pPr>
      <w:r w:rsidRPr="00267196">
        <w:rPr>
          <w:rFonts w:asciiTheme="minorEastAsia" w:eastAsiaTheme="minorEastAsia" w:hAnsiTheme="minorEastAsia" w:hint="eastAsia"/>
          <w:color w:val="000000" w:themeColor="text1"/>
          <w:szCs w:val="21"/>
        </w:rPr>
        <w:t>该专业少量预警学生学业情况极差，专业人均不及格门次较高于其他文科类专业。</w:t>
      </w:r>
      <w:r w:rsidR="007459BD">
        <w:rPr>
          <w:rFonts w:asciiTheme="minorEastAsia" w:eastAsiaTheme="minorEastAsia" w:hAnsiTheme="minorEastAsia" w:hint="eastAsia"/>
          <w:color w:val="000000" w:themeColor="text1"/>
          <w:szCs w:val="21"/>
        </w:rPr>
        <w:t>新闻</w:t>
      </w:r>
      <w:r w:rsidR="007459BD">
        <w:rPr>
          <w:rFonts w:asciiTheme="minorEastAsia" w:eastAsiaTheme="minorEastAsia" w:hAnsiTheme="minorEastAsia"/>
          <w:color w:val="000000" w:themeColor="text1"/>
          <w:szCs w:val="21"/>
        </w:rPr>
        <w:t>学</w:t>
      </w:r>
      <w:r w:rsidR="00F01416">
        <w:rPr>
          <w:rFonts w:asciiTheme="minorEastAsia" w:eastAsiaTheme="minorEastAsia" w:hAnsiTheme="minorEastAsia"/>
          <w:color w:val="000000" w:themeColor="text1"/>
          <w:szCs w:val="21"/>
        </w:rPr>
        <w:t>专业</w:t>
      </w:r>
      <w:r w:rsidR="007459BD">
        <w:rPr>
          <w:rFonts w:asciiTheme="minorEastAsia" w:eastAsiaTheme="minorEastAsia" w:hAnsiTheme="minorEastAsia"/>
          <w:color w:val="000000" w:themeColor="text1"/>
          <w:szCs w:val="21"/>
        </w:rPr>
        <w:t>19</w:t>
      </w:r>
      <w:r w:rsidR="00F01416">
        <w:rPr>
          <w:rFonts w:asciiTheme="minorEastAsia" w:eastAsiaTheme="minorEastAsia" w:hAnsiTheme="minorEastAsia" w:hint="eastAsia"/>
          <w:color w:val="000000" w:themeColor="text1"/>
          <w:szCs w:val="21"/>
        </w:rPr>
        <w:t>人</w:t>
      </w:r>
      <w:r w:rsidR="00F01416">
        <w:rPr>
          <w:rFonts w:asciiTheme="minorEastAsia" w:eastAsiaTheme="minorEastAsia" w:hAnsiTheme="minorEastAsia"/>
          <w:color w:val="000000" w:themeColor="text1"/>
          <w:szCs w:val="21"/>
        </w:rPr>
        <w:t>预警学生</w:t>
      </w:r>
      <w:r w:rsidR="00F01416">
        <w:rPr>
          <w:rFonts w:asciiTheme="minorEastAsia" w:eastAsiaTheme="minorEastAsia" w:hAnsiTheme="minorEastAsia" w:hint="eastAsia"/>
          <w:color w:val="000000" w:themeColor="text1"/>
          <w:szCs w:val="21"/>
        </w:rPr>
        <w:t>学业</w:t>
      </w:r>
      <w:r w:rsidR="00F01416">
        <w:rPr>
          <w:rFonts w:asciiTheme="minorEastAsia" w:eastAsiaTheme="minorEastAsia" w:hAnsiTheme="minorEastAsia"/>
          <w:color w:val="000000" w:themeColor="text1"/>
          <w:szCs w:val="21"/>
        </w:rPr>
        <w:t>情况严重，人均</w:t>
      </w:r>
      <w:r w:rsidR="007459BD">
        <w:rPr>
          <w:rFonts w:asciiTheme="minorEastAsia" w:eastAsiaTheme="minorEastAsia" w:hAnsiTheme="minorEastAsia" w:hint="eastAsia"/>
          <w:color w:val="000000" w:themeColor="text1"/>
          <w:szCs w:val="21"/>
        </w:rPr>
        <w:t>14.474</w:t>
      </w:r>
      <w:r w:rsidR="00F01416">
        <w:rPr>
          <w:rFonts w:asciiTheme="minorEastAsia" w:eastAsiaTheme="minorEastAsia" w:hAnsiTheme="minorEastAsia" w:hint="eastAsia"/>
          <w:color w:val="000000" w:themeColor="text1"/>
          <w:szCs w:val="21"/>
        </w:rPr>
        <w:t>门次</w:t>
      </w:r>
      <w:r w:rsidR="00F01416">
        <w:rPr>
          <w:rFonts w:asciiTheme="minorEastAsia" w:eastAsiaTheme="minorEastAsia" w:hAnsiTheme="minorEastAsia"/>
          <w:color w:val="000000" w:themeColor="text1"/>
          <w:szCs w:val="21"/>
        </w:rPr>
        <w:t>课程</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学生与</w:t>
      </w:r>
      <w:r>
        <w:rPr>
          <w:rFonts w:asciiTheme="minorEastAsia" w:eastAsiaTheme="minorEastAsia" w:hAnsiTheme="minorEastAsia" w:hint="eastAsia"/>
          <w:color w:val="000000" w:themeColor="text1"/>
          <w:szCs w:val="21"/>
        </w:rPr>
        <w:t>专业</w:t>
      </w:r>
      <w:r>
        <w:rPr>
          <w:rFonts w:asciiTheme="minorEastAsia" w:eastAsiaTheme="minorEastAsia" w:hAnsiTheme="minorEastAsia"/>
          <w:color w:val="000000" w:themeColor="text1"/>
          <w:szCs w:val="21"/>
        </w:rPr>
        <w:t>整体门次比达到</w:t>
      </w:r>
      <w:r>
        <w:rPr>
          <w:rFonts w:asciiTheme="minorEastAsia" w:eastAsiaTheme="minorEastAsia" w:hAnsiTheme="minorEastAsia" w:hint="eastAsia"/>
          <w:color w:val="000000" w:themeColor="text1"/>
          <w:szCs w:val="21"/>
        </w:rPr>
        <w:t>10.954，</w:t>
      </w:r>
      <w:r>
        <w:rPr>
          <w:rFonts w:asciiTheme="minorEastAsia" w:eastAsiaTheme="minorEastAsia" w:hAnsiTheme="minorEastAsia"/>
          <w:color w:val="000000" w:themeColor="text1"/>
          <w:szCs w:val="21"/>
        </w:rPr>
        <w:t>相对较高</w:t>
      </w:r>
      <w:r>
        <w:rPr>
          <w:rFonts w:asciiTheme="minorEastAsia" w:eastAsiaTheme="minorEastAsia" w:hAnsiTheme="minorEastAsia" w:hint="eastAsia"/>
          <w:color w:val="000000" w:themeColor="text1"/>
          <w:szCs w:val="21"/>
        </w:rPr>
        <w:t>。</w:t>
      </w:r>
      <w:r w:rsidRPr="00267196">
        <w:rPr>
          <w:rFonts w:asciiTheme="minorEastAsia" w:eastAsiaTheme="minorEastAsia" w:hAnsiTheme="minorEastAsia" w:hint="eastAsia"/>
          <w:color w:val="000000" w:themeColor="text1"/>
          <w:szCs w:val="21"/>
        </w:rPr>
        <w:t>其他各项指标接近全校均值，</w:t>
      </w:r>
      <w:r w:rsidR="00F01416">
        <w:rPr>
          <w:rFonts w:asciiTheme="minorEastAsia" w:eastAsiaTheme="minorEastAsia" w:hAnsiTheme="minorEastAsia" w:hint="eastAsia"/>
          <w:color w:val="000000" w:themeColor="text1"/>
          <w:szCs w:val="21"/>
        </w:rPr>
        <w:t>专业</w:t>
      </w:r>
      <w:r w:rsidR="00E93942">
        <w:rPr>
          <w:rFonts w:asciiTheme="minorEastAsia" w:eastAsiaTheme="minorEastAsia" w:hAnsiTheme="minorEastAsia" w:hint="eastAsia"/>
          <w:color w:val="000000" w:themeColor="text1"/>
          <w:szCs w:val="21"/>
        </w:rPr>
        <w:t>整体</w:t>
      </w:r>
      <w:r w:rsidR="007459BD">
        <w:rPr>
          <w:rFonts w:asciiTheme="minorEastAsia" w:eastAsiaTheme="minorEastAsia" w:hAnsiTheme="minorEastAsia" w:hint="eastAsia"/>
          <w:color w:val="000000" w:themeColor="text1"/>
          <w:szCs w:val="21"/>
        </w:rPr>
        <w:t>学业</w:t>
      </w:r>
      <w:r w:rsidR="007459BD">
        <w:rPr>
          <w:rFonts w:asciiTheme="minorEastAsia" w:eastAsiaTheme="minorEastAsia" w:hAnsiTheme="minorEastAsia"/>
          <w:color w:val="000000" w:themeColor="text1"/>
          <w:szCs w:val="21"/>
        </w:rPr>
        <w:t>水平</w:t>
      </w:r>
      <w:r w:rsidR="00E93942">
        <w:rPr>
          <w:rFonts w:asciiTheme="minorEastAsia" w:eastAsiaTheme="minorEastAsia" w:hAnsiTheme="minorEastAsia" w:hint="eastAsia"/>
          <w:color w:val="000000" w:themeColor="text1"/>
          <w:szCs w:val="21"/>
        </w:rPr>
        <w:t>良好</w:t>
      </w:r>
      <w:r>
        <w:rPr>
          <w:rFonts w:asciiTheme="minorEastAsia" w:eastAsiaTheme="minorEastAsia" w:hAnsiTheme="minorEastAsia" w:hint="eastAsia"/>
          <w:color w:val="000000" w:themeColor="text1"/>
          <w:szCs w:val="21"/>
        </w:rPr>
        <w:t>。</w:t>
      </w:r>
    </w:p>
    <w:p w:rsidR="007459BD" w:rsidRDefault="007459BD" w:rsidP="007459BD">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（3</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聚类3</w:t>
      </w:r>
      <w:r>
        <w:rPr>
          <w:rFonts w:asciiTheme="minorEastAsia" w:eastAsiaTheme="minorEastAsia" w:hAnsiTheme="minorEastAsia" w:hint="eastAsia"/>
          <w:b/>
          <w:color w:val="000000" w:themeColor="text1"/>
          <w:szCs w:val="21"/>
        </w:rPr>
        <w:t>（</w:t>
      </w:r>
      <w:r w:rsidR="00D30B7E">
        <w:rPr>
          <w:rFonts w:asciiTheme="minorEastAsia" w:eastAsiaTheme="minorEastAsia" w:hAnsiTheme="minorEastAsia" w:hint="eastAsia"/>
          <w:b/>
          <w:color w:val="000000" w:themeColor="text1"/>
          <w:szCs w:val="21"/>
        </w:rPr>
        <w:t>绘画</w:t>
      </w:r>
      <w:r w:rsidR="00551505">
        <w:rPr>
          <w:rFonts w:asciiTheme="minorEastAsia" w:eastAsiaTheme="minorEastAsia" w:hAnsiTheme="minorEastAsia" w:hint="eastAsia"/>
          <w:b/>
          <w:color w:val="000000" w:themeColor="text1"/>
          <w:szCs w:val="21"/>
        </w:rPr>
        <w:t>（指数4.144</w:t>
      </w:r>
      <w:r w:rsidR="00551505">
        <w:rPr>
          <w:rFonts w:asciiTheme="minorEastAsia" w:eastAsiaTheme="minorEastAsia" w:hAnsiTheme="minorEastAsia"/>
          <w:b/>
          <w:color w:val="000000" w:themeColor="text1"/>
          <w:szCs w:val="21"/>
        </w:rPr>
        <w:t>）</w:t>
      </w:r>
      <w:r w:rsidR="00082B8C">
        <w:rPr>
          <w:rFonts w:asciiTheme="minorEastAsia" w:eastAsiaTheme="minorEastAsia" w:hAnsiTheme="minorEastAsia" w:hint="eastAsia"/>
          <w:b/>
          <w:color w:val="000000" w:themeColor="text1"/>
          <w:szCs w:val="21"/>
        </w:rPr>
        <w:t>、</w:t>
      </w:r>
      <w:r w:rsidR="00D30B7E">
        <w:rPr>
          <w:rFonts w:asciiTheme="minorEastAsia" w:eastAsiaTheme="minorEastAsia" w:hAnsiTheme="minorEastAsia"/>
          <w:b/>
          <w:color w:val="000000" w:themeColor="text1"/>
          <w:szCs w:val="21"/>
        </w:rPr>
        <w:t>思想政治教育</w:t>
      </w:r>
      <w:r w:rsidR="00551505">
        <w:rPr>
          <w:rFonts w:asciiTheme="minorEastAsia" w:eastAsiaTheme="minorEastAsia" w:hAnsiTheme="minorEastAsia" w:hint="eastAsia"/>
          <w:b/>
          <w:color w:val="000000" w:themeColor="text1"/>
          <w:szCs w:val="21"/>
        </w:rPr>
        <w:t>（指数3.556</w:t>
      </w:r>
      <w:r w:rsidR="00551505">
        <w:rPr>
          <w:rFonts w:asciiTheme="minorEastAsia" w:eastAsiaTheme="minorEastAsia" w:hAnsiTheme="minorEastAsia"/>
          <w:b/>
          <w:color w:val="000000" w:themeColor="text1"/>
          <w:szCs w:val="21"/>
        </w:rPr>
        <w:t>）</w:t>
      </w:r>
      <w:r w:rsidR="00082B8C">
        <w:rPr>
          <w:rFonts w:asciiTheme="minorEastAsia" w:eastAsiaTheme="minorEastAsia" w:hAnsiTheme="minorEastAsia" w:hint="eastAsia"/>
          <w:b/>
          <w:color w:val="000000" w:themeColor="text1"/>
          <w:szCs w:val="21"/>
        </w:rPr>
        <w:t>，共6</w:t>
      </w:r>
      <w:r w:rsidR="00D30B7E">
        <w:rPr>
          <w:rFonts w:asciiTheme="minorEastAsia" w:eastAsiaTheme="minorEastAsia" w:hAnsiTheme="minorEastAsia" w:hint="eastAsia"/>
          <w:b/>
          <w:color w:val="000000" w:themeColor="text1"/>
          <w:szCs w:val="21"/>
        </w:rPr>
        <w:t>人</w:t>
      </w:r>
      <w:r>
        <w:rPr>
          <w:rFonts w:asciiTheme="minorEastAsia" w:eastAsiaTheme="minorEastAsia" w:hAnsiTheme="minorEastAsia"/>
          <w:b/>
          <w:color w:val="000000" w:themeColor="text1"/>
          <w:szCs w:val="21"/>
        </w:rPr>
        <w:t>）</w:t>
      </w:r>
    </w:p>
    <w:p w:rsidR="00D30B7E" w:rsidRDefault="008F7E31" w:rsidP="00DF4186">
      <w:pPr>
        <w:pStyle w:val="a3"/>
        <w:spacing w:line="360" w:lineRule="auto"/>
        <w:ind w:firstLine="42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该类专业存在个别学业预警学生较差，整体学业水平良好</w:t>
      </w:r>
      <w:r w:rsidR="00267196" w:rsidRPr="00267196">
        <w:rPr>
          <w:rFonts w:asciiTheme="minorEastAsia" w:eastAsiaTheme="minorEastAsia" w:hAnsiTheme="minorEastAsia" w:hint="eastAsia"/>
          <w:color w:val="000000" w:themeColor="text1"/>
          <w:sz w:val="21"/>
          <w:szCs w:val="21"/>
        </w:rPr>
        <w:t>。</w:t>
      </w:r>
      <w:r w:rsidR="008D7ACF">
        <w:rPr>
          <w:rFonts w:asciiTheme="minorEastAsia" w:eastAsiaTheme="minorEastAsia" w:hAnsiTheme="minorEastAsia" w:hint="eastAsia"/>
          <w:color w:val="000000" w:themeColor="text1"/>
          <w:sz w:val="21"/>
          <w:szCs w:val="21"/>
        </w:rPr>
        <w:t>虽然</w:t>
      </w:r>
      <w:r w:rsidR="008D7ACF">
        <w:rPr>
          <w:rFonts w:asciiTheme="minorEastAsia" w:eastAsiaTheme="minorEastAsia" w:hAnsiTheme="minorEastAsia"/>
          <w:color w:val="000000" w:themeColor="text1"/>
          <w:sz w:val="21"/>
          <w:szCs w:val="21"/>
        </w:rPr>
        <w:t>，</w:t>
      </w:r>
      <w:r w:rsidR="00D30B7E" w:rsidRPr="00DF4186">
        <w:rPr>
          <w:rFonts w:asciiTheme="minorEastAsia" w:eastAsiaTheme="minorEastAsia" w:hAnsiTheme="minorEastAsia" w:hint="eastAsia"/>
          <w:color w:val="000000" w:themeColor="text1"/>
          <w:sz w:val="21"/>
          <w:szCs w:val="21"/>
        </w:rPr>
        <w:t>预警</w:t>
      </w:r>
      <w:r w:rsidR="00D30B7E" w:rsidRPr="00DF4186">
        <w:rPr>
          <w:rFonts w:asciiTheme="minorEastAsia" w:eastAsiaTheme="minorEastAsia" w:hAnsiTheme="minorEastAsia"/>
          <w:color w:val="000000" w:themeColor="text1"/>
          <w:sz w:val="21"/>
          <w:szCs w:val="21"/>
        </w:rPr>
        <w:t>学生与</w:t>
      </w:r>
      <w:r w:rsidR="00D30B7E" w:rsidRPr="00DF4186">
        <w:rPr>
          <w:rFonts w:asciiTheme="minorEastAsia" w:eastAsiaTheme="minorEastAsia" w:hAnsiTheme="minorEastAsia" w:hint="eastAsia"/>
          <w:color w:val="000000" w:themeColor="text1"/>
          <w:sz w:val="21"/>
          <w:szCs w:val="21"/>
        </w:rPr>
        <w:t>专业</w:t>
      </w:r>
      <w:r w:rsidR="00D30B7E" w:rsidRPr="00DF4186">
        <w:rPr>
          <w:rFonts w:asciiTheme="minorEastAsia" w:eastAsiaTheme="minorEastAsia" w:hAnsiTheme="minorEastAsia"/>
          <w:color w:val="000000" w:themeColor="text1"/>
          <w:sz w:val="21"/>
          <w:szCs w:val="21"/>
        </w:rPr>
        <w:t>整体门次比</w:t>
      </w:r>
      <w:r w:rsidR="00D30B7E" w:rsidRPr="00DF4186">
        <w:rPr>
          <w:rFonts w:asciiTheme="minorEastAsia" w:eastAsiaTheme="minorEastAsia" w:hAnsiTheme="minorEastAsia" w:hint="eastAsia"/>
          <w:color w:val="000000" w:themeColor="text1"/>
          <w:sz w:val="21"/>
          <w:szCs w:val="21"/>
        </w:rPr>
        <w:t>近14</w:t>
      </w:r>
      <w:r w:rsidR="008D7ACF">
        <w:rPr>
          <w:rFonts w:asciiTheme="minorEastAsia" w:eastAsiaTheme="minorEastAsia" w:hAnsiTheme="minorEastAsia" w:hint="eastAsia"/>
          <w:color w:val="000000" w:themeColor="text1"/>
          <w:sz w:val="21"/>
          <w:szCs w:val="21"/>
        </w:rPr>
        <w:t>。但</w:t>
      </w:r>
      <w:r w:rsidR="00D30B7E" w:rsidRPr="00DF4186">
        <w:rPr>
          <w:rFonts w:asciiTheme="minorEastAsia" w:eastAsiaTheme="minorEastAsia" w:hAnsiTheme="minorEastAsia"/>
          <w:color w:val="000000" w:themeColor="text1"/>
          <w:sz w:val="21"/>
          <w:szCs w:val="21"/>
        </w:rPr>
        <w:t>绘画</w:t>
      </w:r>
      <w:r w:rsidR="003F3380">
        <w:rPr>
          <w:rFonts w:asciiTheme="minorEastAsia" w:eastAsiaTheme="minorEastAsia" w:hAnsiTheme="minorEastAsia" w:hint="eastAsia"/>
          <w:color w:val="000000" w:themeColor="text1"/>
          <w:sz w:val="21"/>
          <w:szCs w:val="21"/>
        </w:rPr>
        <w:t>预警</w:t>
      </w:r>
      <w:r w:rsidR="008D7ACF">
        <w:rPr>
          <w:rFonts w:asciiTheme="minorEastAsia" w:eastAsiaTheme="minorEastAsia" w:hAnsiTheme="minorEastAsia" w:hint="eastAsia"/>
          <w:color w:val="000000" w:themeColor="text1"/>
          <w:sz w:val="21"/>
          <w:szCs w:val="21"/>
        </w:rPr>
        <w:t>仅</w:t>
      </w:r>
      <w:r w:rsidR="00DF4186" w:rsidRPr="00DF4186">
        <w:rPr>
          <w:rFonts w:asciiTheme="minorEastAsia" w:eastAsiaTheme="minorEastAsia" w:hAnsiTheme="minorEastAsia" w:hint="eastAsia"/>
          <w:color w:val="000000" w:themeColor="text1"/>
          <w:sz w:val="21"/>
          <w:szCs w:val="21"/>
        </w:rPr>
        <w:t>1人</w:t>
      </w:r>
      <w:r w:rsidR="00DF4186" w:rsidRPr="00DF4186">
        <w:rPr>
          <w:rFonts w:asciiTheme="minorEastAsia" w:eastAsiaTheme="minorEastAsia" w:hAnsiTheme="minorEastAsia"/>
          <w:color w:val="000000" w:themeColor="text1"/>
          <w:sz w:val="21"/>
          <w:szCs w:val="21"/>
        </w:rPr>
        <w:t>，占</w:t>
      </w:r>
      <w:r w:rsidR="00DF4186" w:rsidRPr="00DF4186">
        <w:rPr>
          <w:rFonts w:asciiTheme="minorEastAsia" w:eastAsiaTheme="minorEastAsia" w:hAnsiTheme="minorEastAsia" w:hint="eastAsia"/>
          <w:color w:val="000000" w:themeColor="text1"/>
          <w:sz w:val="21"/>
          <w:szCs w:val="21"/>
        </w:rPr>
        <w:t>专业</w:t>
      </w:r>
      <w:r w:rsidR="008D7ACF">
        <w:rPr>
          <w:rFonts w:asciiTheme="minorEastAsia" w:eastAsiaTheme="minorEastAsia" w:hAnsiTheme="minorEastAsia"/>
          <w:color w:val="000000" w:themeColor="text1"/>
          <w:sz w:val="21"/>
          <w:szCs w:val="21"/>
        </w:rPr>
        <w:t>不及格人数极少</w:t>
      </w:r>
      <w:r w:rsidR="00DF4186" w:rsidRPr="00DF4186">
        <w:rPr>
          <w:rFonts w:asciiTheme="minorEastAsia" w:eastAsiaTheme="minorEastAsia" w:hAnsiTheme="minorEastAsia" w:hint="eastAsia"/>
          <w:color w:val="000000" w:themeColor="text1"/>
          <w:sz w:val="21"/>
          <w:szCs w:val="21"/>
        </w:rPr>
        <w:t>3</w:t>
      </w:r>
      <w:r w:rsidR="00DF4186" w:rsidRPr="00DF4186">
        <w:rPr>
          <w:rFonts w:asciiTheme="minorEastAsia" w:eastAsiaTheme="minorEastAsia" w:hAnsiTheme="minorEastAsia"/>
          <w:color w:val="000000" w:themeColor="text1"/>
          <w:sz w:val="21"/>
          <w:szCs w:val="21"/>
        </w:rPr>
        <w:t>.1%，</w:t>
      </w:r>
      <w:r w:rsidR="008D7ACF" w:rsidRPr="00DF4186">
        <w:rPr>
          <w:rFonts w:asciiTheme="minorEastAsia" w:eastAsiaTheme="minorEastAsia" w:hAnsiTheme="minorEastAsia"/>
          <w:color w:val="000000" w:themeColor="text1"/>
          <w:sz w:val="21"/>
          <w:szCs w:val="21"/>
        </w:rPr>
        <w:t>思想政治</w:t>
      </w:r>
      <w:r w:rsidR="008D7ACF" w:rsidRPr="00DF4186">
        <w:rPr>
          <w:rFonts w:asciiTheme="minorEastAsia" w:eastAsiaTheme="minorEastAsia" w:hAnsiTheme="minorEastAsia" w:hint="eastAsia"/>
          <w:color w:val="000000" w:themeColor="text1"/>
          <w:sz w:val="21"/>
          <w:szCs w:val="21"/>
        </w:rPr>
        <w:t>教育</w:t>
      </w:r>
      <w:r w:rsidR="008D7ACF" w:rsidRPr="00DF4186">
        <w:rPr>
          <w:rFonts w:asciiTheme="minorEastAsia" w:eastAsiaTheme="minorEastAsia" w:hAnsiTheme="minorEastAsia"/>
          <w:color w:val="000000" w:themeColor="text1"/>
          <w:sz w:val="21"/>
          <w:szCs w:val="21"/>
        </w:rPr>
        <w:t>预警</w:t>
      </w:r>
      <w:r w:rsidR="008D7ACF" w:rsidRPr="00DF4186">
        <w:rPr>
          <w:rFonts w:asciiTheme="minorEastAsia" w:eastAsiaTheme="minorEastAsia" w:hAnsiTheme="minorEastAsia" w:hint="eastAsia"/>
          <w:color w:val="000000" w:themeColor="text1"/>
          <w:sz w:val="21"/>
          <w:szCs w:val="21"/>
        </w:rPr>
        <w:t>5人</w:t>
      </w:r>
      <w:r w:rsidR="008D7ACF" w:rsidRPr="00DF4186">
        <w:rPr>
          <w:rFonts w:asciiTheme="minorEastAsia" w:eastAsiaTheme="minorEastAsia" w:hAnsiTheme="minorEastAsia"/>
          <w:color w:val="000000" w:themeColor="text1"/>
          <w:sz w:val="21"/>
          <w:szCs w:val="21"/>
        </w:rPr>
        <w:t>，</w:t>
      </w:r>
      <w:r w:rsidR="008D7ACF">
        <w:rPr>
          <w:rFonts w:asciiTheme="minorEastAsia" w:eastAsiaTheme="minorEastAsia" w:hAnsiTheme="minorEastAsia" w:hint="eastAsia"/>
          <w:color w:val="000000" w:themeColor="text1"/>
          <w:sz w:val="21"/>
          <w:szCs w:val="21"/>
        </w:rPr>
        <w:t>占</w:t>
      </w:r>
      <w:r w:rsidR="008D7ACF">
        <w:rPr>
          <w:rFonts w:asciiTheme="minorEastAsia" w:eastAsiaTheme="minorEastAsia" w:hAnsiTheme="minorEastAsia"/>
          <w:color w:val="000000" w:themeColor="text1"/>
          <w:sz w:val="21"/>
          <w:szCs w:val="21"/>
        </w:rPr>
        <w:t>本专业</w:t>
      </w:r>
      <w:r w:rsidR="008D7ACF">
        <w:rPr>
          <w:rFonts w:asciiTheme="minorEastAsia" w:eastAsiaTheme="minorEastAsia" w:hAnsiTheme="minorEastAsia" w:hint="eastAsia"/>
          <w:color w:val="000000" w:themeColor="text1"/>
          <w:sz w:val="21"/>
          <w:szCs w:val="21"/>
        </w:rPr>
        <w:t>人数2.3</w:t>
      </w:r>
      <w:r w:rsidR="008D7ACF">
        <w:rPr>
          <w:rFonts w:asciiTheme="minorEastAsia" w:eastAsiaTheme="minorEastAsia" w:hAnsiTheme="minorEastAsia"/>
          <w:color w:val="000000" w:themeColor="text1"/>
          <w:sz w:val="21"/>
          <w:szCs w:val="21"/>
        </w:rPr>
        <w:t>%</w:t>
      </w:r>
      <w:r w:rsidR="008D7ACF">
        <w:rPr>
          <w:rFonts w:asciiTheme="minorEastAsia" w:eastAsiaTheme="minorEastAsia" w:hAnsiTheme="minorEastAsia" w:hint="eastAsia"/>
          <w:color w:val="000000" w:themeColor="text1"/>
          <w:sz w:val="21"/>
          <w:szCs w:val="21"/>
        </w:rPr>
        <w:t>。但</w:t>
      </w:r>
      <w:r w:rsidR="008D7ACF">
        <w:rPr>
          <w:rFonts w:asciiTheme="minorEastAsia" w:eastAsiaTheme="minorEastAsia" w:hAnsiTheme="minorEastAsia"/>
          <w:color w:val="000000" w:themeColor="text1"/>
          <w:sz w:val="21"/>
          <w:szCs w:val="21"/>
        </w:rPr>
        <w:t>绘画</w:t>
      </w:r>
      <w:r w:rsidR="00DF4186" w:rsidRPr="00DF4186">
        <w:rPr>
          <w:rFonts w:asciiTheme="minorEastAsia" w:eastAsiaTheme="minorEastAsia" w:hAnsiTheme="minorEastAsia" w:hint="eastAsia"/>
          <w:color w:val="000000" w:themeColor="text1"/>
          <w:sz w:val="21"/>
          <w:szCs w:val="21"/>
        </w:rPr>
        <w:t>不及格</w:t>
      </w:r>
      <w:r w:rsidR="003F3380">
        <w:rPr>
          <w:rFonts w:asciiTheme="minorEastAsia" w:eastAsiaTheme="minorEastAsia" w:hAnsiTheme="minorEastAsia" w:hint="eastAsia"/>
          <w:color w:val="000000" w:themeColor="text1"/>
          <w:sz w:val="21"/>
          <w:szCs w:val="21"/>
        </w:rPr>
        <w:t>人数较多</w:t>
      </w:r>
      <w:r w:rsidR="00DF4186" w:rsidRPr="00DF4186">
        <w:rPr>
          <w:rFonts w:asciiTheme="minorEastAsia" w:eastAsiaTheme="minorEastAsia" w:hAnsiTheme="minorEastAsia"/>
          <w:color w:val="000000" w:themeColor="text1"/>
          <w:sz w:val="21"/>
          <w:szCs w:val="21"/>
        </w:rPr>
        <w:t>占比</w:t>
      </w:r>
      <w:r w:rsidR="003F3380">
        <w:rPr>
          <w:rFonts w:asciiTheme="minorEastAsia" w:eastAsiaTheme="minorEastAsia" w:hAnsiTheme="minorEastAsia" w:hint="eastAsia"/>
          <w:color w:val="000000" w:themeColor="text1"/>
          <w:sz w:val="21"/>
          <w:szCs w:val="21"/>
        </w:rPr>
        <w:t>为</w:t>
      </w:r>
      <w:r w:rsidR="00DF4186" w:rsidRPr="00DF4186">
        <w:rPr>
          <w:rFonts w:asciiTheme="minorEastAsia" w:eastAsiaTheme="minorEastAsia" w:hAnsiTheme="minorEastAsia" w:hint="eastAsia"/>
          <w:color w:val="000000" w:themeColor="text1"/>
          <w:sz w:val="21"/>
          <w:szCs w:val="21"/>
        </w:rPr>
        <w:t>36.4</w:t>
      </w:r>
      <w:r w:rsidR="00DF4186" w:rsidRPr="00DF4186">
        <w:rPr>
          <w:rFonts w:asciiTheme="minorEastAsia" w:eastAsiaTheme="minorEastAsia" w:hAnsiTheme="minorEastAsia"/>
          <w:color w:val="000000" w:themeColor="text1"/>
          <w:sz w:val="21"/>
          <w:szCs w:val="21"/>
        </w:rPr>
        <w:t>%</w:t>
      </w:r>
      <w:r w:rsidR="00DF4186" w:rsidRPr="00DF4186">
        <w:rPr>
          <w:rFonts w:asciiTheme="minorEastAsia" w:eastAsiaTheme="minorEastAsia" w:hAnsiTheme="minorEastAsia" w:hint="eastAsia"/>
          <w:color w:val="000000" w:themeColor="text1"/>
          <w:sz w:val="21"/>
          <w:szCs w:val="21"/>
        </w:rPr>
        <w:t>，</w:t>
      </w:r>
      <w:r w:rsidR="008D7ACF">
        <w:rPr>
          <w:rFonts w:asciiTheme="minorEastAsia" w:eastAsiaTheme="minorEastAsia" w:hAnsiTheme="minorEastAsia" w:hint="eastAsia"/>
          <w:color w:val="000000" w:themeColor="text1"/>
          <w:sz w:val="21"/>
          <w:szCs w:val="21"/>
        </w:rPr>
        <w:t>存在</w:t>
      </w:r>
      <w:r w:rsidR="008D7ACF">
        <w:rPr>
          <w:rFonts w:asciiTheme="minorEastAsia" w:eastAsiaTheme="minorEastAsia" w:hAnsiTheme="minorEastAsia"/>
          <w:color w:val="000000" w:themeColor="text1"/>
          <w:sz w:val="21"/>
          <w:szCs w:val="21"/>
        </w:rPr>
        <w:t>低挂科门次较多</w:t>
      </w:r>
      <w:r w:rsidR="008D7ACF">
        <w:rPr>
          <w:rFonts w:asciiTheme="minorEastAsia" w:eastAsiaTheme="minorEastAsia" w:hAnsiTheme="minorEastAsia" w:hint="eastAsia"/>
          <w:color w:val="000000" w:themeColor="text1"/>
          <w:sz w:val="21"/>
          <w:szCs w:val="21"/>
        </w:rPr>
        <w:t>学生，</w:t>
      </w:r>
      <w:r>
        <w:rPr>
          <w:rFonts w:asciiTheme="minorEastAsia" w:eastAsiaTheme="minorEastAsia" w:hAnsiTheme="minorEastAsia" w:hint="eastAsia"/>
          <w:color w:val="000000" w:themeColor="text1"/>
          <w:sz w:val="21"/>
          <w:szCs w:val="21"/>
        </w:rPr>
        <w:t>学业</w:t>
      </w:r>
      <w:r>
        <w:rPr>
          <w:rFonts w:asciiTheme="minorEastAsia" w:eastAsiaTheme="minorEastAsia" w:hAnsiTheme="minorEastAsia"/>
          <w:color w:val="000000" w:themeColor="text1"/>
          <w:sz w:val="21"/>
          <w:szCs w:val="21"/>
        </w:rPr>
        <w:t>有待加强</w:t>
      </w:r>
      <w:r w:rsidR="008D7ACF">
        <w:rPr>
          <w:rFonts w:asciiTheme="minorEastAsia" w:eastAsiaTheme="minorEastAsia" w:hAnsiTheme="minorEastAsia"/>
          <w:color w:val="000000" w:themeColor="text1"/>
          <w:sz w:val="21"/>
          <w:szCs w:val="21"/>
        </w:rPr>
        <w:t>。</w:t>
      </w:r>
    </w:p>
    <w:p w:rsidR="00FA364A" w:rsidRDefault="00FA364A" w:rsidP="00461759">
      <w:pPr>
        <w:pStyle w:val="a3"/>
        <w:jc w:val="center"/>
        <w:rPr>
          <w:rFonts w:asciiTheme="minorEastAsia" w:eastAsiaTheme="minorEastAsia" w:hAnsiTheme="minorEastAsia"/>
          <w:color w:val="000000" w:themeColor="text1"/>
          <w:sz w:val="18"/>
          <w:szCs w:val="18"/>
        </w:rPr>
      </w:pPr>
    </w:p>
    <w:p w:rsidR="00461759" w:rsidRDefault="00461759" w:rsidP="00461759">
      <w:pPr>
        <w:pStyle w:val="a3"/>
        <w:jc w:val="center"/>
        <w:rPr>
          <w:rFonts w:asciiTheme="minorEastAsia" w:eastAsiaTheme="minorEastAsia" w:hAnsiTheme="minorEastAsia"/>
          <w:color w:val="000000" w:themeColor="text1"/>
          <w:sz w:val="18"/>
          <w:szCs w:val="18"/>
        </w:rPr>
      </w:pPr>
      <w:bookmarkStart w:id="15" w:name="_Toc529801915"/>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sidR="00836C17">
        <w:rPr>
          <w:rFonts w:asciiTheme="minorEastAsia" w:eastAsiaTheme="minorEastAsia" w:hAnsiTheme="minorEastAsia" w:hint="eastAsia"/>
          <w:color w:val="000000" w:themeColor="text1"/>
          <w:sz w:val="18"/>
          <w:szCs w:val="18"/>
        </w:rPr>
        <w:t>三</w:t>
      </w:r>
      <w:r>
        <w:rPr>
          <w:rFonts w:asciiTheme="minorEastAsia" w:eastAsiaTheme="minorEastAsia" w:hAnsiTheme="minorEastAsia"/>
          <w:color w:val="000000" w:themeColor="text1"/>
          <w:sz w:val="18"/>
          <w:szCs w:val="18"/>
        </w:rPr>
        <w:t>）</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78"/>
        <w:gridCol w:w="1120"/>
        <w:gridCol w:w="1120"/>
        <w:gridCol w:w="939"/>
        <w:gridCol w:w="1301"/>
        <w:gridCol w:w="1391"/>
        <w:gridCol w:w="1572"/>
      </w:tblGrid>
      <w:tr w:rsidR="001260CF" w:rsidRPr="0057292A" w:rsidTr="001260CF">
        <w:trPr>
          <w:trHeight w:val="548"/>
          <w:jc w:val="center"/>
        </w:trPr>
        <w:tc>
          <w:tcPr>
            <w:tcW w:w="0" w:type="auto"/>
            <w:shd w:val="clear" w:color="auto" w:fill="C6D9F1" w:themeFill="text2" w:themeFillTint="33"/>
            <w:noWrap/>
            <w:vAlign w:val="center"/>
            <w:hideMark/>
          </w:tcPr>
          <w:p w:rsidR="00461759" w:rsidRPr="0057292A" w:rsidRDefault="00461759" w:rsidP="00E27168">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461759" w:rsidRDefault="00461759"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461759" w:rsidRPr="0057292A" w:rsidRDefault="00461759"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461759"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461759" w:rsidRPr="0057292A"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461759"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461759" w:rsidRPr="0057292A"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461759"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61759" w:rsidRPr="0057292A"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461759"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w:t>
            </w:r>
          </w:p>
          <w:p w:rsidR="00461759" w:rsidRPr="0057292A"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461759"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w:t>
            </w:r>
          </w:p>
          <w:p w:rsidR="00461759" w:rsidRPr="0057292A"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461759"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w:t>
            </w:r>
          </w:p>
          <w:p w:rsidR="00461759" w:rsidRPr="0057292A" w:rsidRDefault="00461759"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1260CF" w:rsidRPr="0031402A" w:rsidTr="001260CF">
        <w:trPr>
          <w:trHeight w:val="225"/>
          <w:jc w:val="center"/>
        </w:trPr>
        <w:tc>
          <w:tcPr>
            <w:tcW w:w="0" w:type="auto"/>
            <w:shd w:val="clear" w:color="auto" w:fill="auto"/>
            <w:noWrap/>
            <w:vAlign w:val="center"/>
            <w:hideMark/>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绘画</w:t>
            </w:r>
          </w:p>
        </w:tc>
        <w:tc>
          <w:tcPr>
            <w:tcW w:w="0" w:type="auto"/>
            <w:vAlign w:val="center"/>
          </w:tcPr>
          <w:p w:rsidR="001F4F90" w:rsidRPr="001F4F90" w:rsidRDefault="001F4F90" w:rsidP="001260CF">
            <w:pPr>
              <w:widowControl/>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10.000</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0.693</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14.426</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0.031</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0.011</w:t>
            </w:r>
          </w:p>
        </w:tc>
        <w:tc>
          <w:tcPr>
            <w:tcW w:w="0" w:type="auto"/>
            <w:shd w:val="clear" w:color="auto" w:fill="auto"/>
            <w:noWrap/>
            <w:vAlign w:val="center"/>
            <w:hideMark/>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0.364</w:t>
            </w:r>
          </w:p>
        </w:tc>
      </w:tr>
      <w:tr w:rsidR="001F4F90" w:rsidRPr="0031402A" w:rsidTr="001260CF">
        <w:trPr>
          <w:trHeight w:val="225"/>
          <w:jc w:val="center"/>
        </w:trPr>
        <w:tc>
          <w:tcPr>
            <w:tcW w:w="0" w:type="auto"/>
            <w:shd w:val="clear" w:color="auto" w:fill="auto"/>
            <w:noWrap/>
            <w:vAlign w:val="center"/>
          </w:tcPr>
          <w:p w:rsidR="001260CF"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思想政治</w:t>
            </w:r>
          </w:p>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教育</w:t>
            </w:r>
          </w:p>
        </w:tc>
        <w:tc>
          <w:tcPr>
            <w:tcW w:w="0" w:type="auto"/>
            <w:vAlign w:val="center"/>
          </w:tcPr>
          <w:p w:rsidR="001F4F90" w:rsidRPr="001F4F90" w:rsidRDefault="001F4F90" w:rsidP="001260CF">
            <w:pPr>
              <w:widowControl/>
              <w:jc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6.400</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0.467</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13.696</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0.104</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0.023</w:t>
            </w:r>
          </w:p>
        </w:tc>
        <w:tc>
          <w:tcPr>
            <w:tcW w:w="0" w:type="auto"/>
            <w:shd w:val="clear" w:color="auto" w:fill="auto"/>
            <w:noWrap/>
            <w:vAlign w:val="center"/>
          </w:tcPr>
          <w:p w:rsidR="001F4F90" w:rsidRPr="001F4F90" w:rsidRDefault="001F4F90" w:rsidP="001260CF">
            <w:pPr>
              <w:widowControl/>
              <w:jc w:val="center"/>
              <w:rPr>
                <w:rFonts w:ascii="宋体" w:hAnsi="宋体" w:cs="宋体"/>
                <w:color w:val="000000"/>
                <w:kern w:val="0"/>
                <w:sz w:val="18"/>
                <w:szCs w:val="18"/>
              </w:rPr>
            </w:pPr>
            <w:r w:rsidRPr="001F4F90">
              <w:rPr>
                <w:rFonts w:ascii="宋体" w:hAnsi="宋体" w:cs="宋体" w:hint="eastAsia"/>
                <w:color w:val="000000"/>
                <w:kern w:val="0"/>
                <w:sz w:val="18"/>
                <w:szCs w:val="18"/>
              </w:rPr>
              <w:t>0.224</w:t>
            </w:r>
          </w:p>
        </w:tc>
      </w:tr>
    </w:tbl>
    <w:p w:rsidR="003F3380" w:rsidRPr="00461759" w:rsidRDefault="003F3380" w:rsidP="00461759">
      <w:pPr>
        <w:spacing w:line="360" w:lineRule="auto"/>
        <w:ind w:firstLineChars="200" w:firstLine="420"/>
        <w:jc w:val="left"/>
        <w:rPr>
          <w:rFonts w:asciiTheme="minorEastAsia" w:eastAsiaTheme="minorEastAsia" w:hAnsiTheme="minorEastAsia"/>
          <w:color w:val="000000" w:themeColor="text1"/>
          <w:szCs w:val="21"/>
        </w:rPr>
      </w:pPr>
    </w:p>
    <w:p w:rsidR="00612D34" w:rsidRDefault="00612D34" w:rsidP="00AD0655">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w:t>
      </w:r>
      <w:r w:rsidR="003F3380">
        <w:rPr>
          <w:rFonts w:asciiTheme="minorEastAsia" w:eastAsiaTheme="minorEastAsia" w:hAnsiTheme="minorEastAsia"/>
          <w:b/>
          <w:color w:val="000000" w:themeColor="text1"/>
          <w:szCs w:val="21"/>
        </w:rPr>
        <w:t>4</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w:t>
      </w:r>
      <w:r w:rsidR="00082B8C">
        <w:rPr>
          <w:rFonts w:asciiTheme="minorEastAsia" w:eastAsiaTheme="minorEastAsia" w:hAnsiTheme="minorEastAsia"/>
          <w:b/>
          <w:color w:val="000000" w:themeColor="text1"/>
          <w:szCs w:val="21"/>
        </w:rPr>
        <w:t>4</w:t>
      </w:r>
      <w:r>
        <w:rPr>
          <w:rFonts w:asciiTheme="minorEastAsia" w:eastAsiaTheme="minorEastAsia" w:hAnsiTheme="minorEastAsia" w:hint="eastAsia"/>
          <w:b/>
          <w:color w:val="000000" w:themeColor="text1"/>
          <w:szCs w:val="21"/>
        </w:rPr>
        <w:t>（</w:t>
      </w:r>
      <w:r w:rsidR="00082B8C">
        <w:rPr>
          <w:rFonts w:asciiTheme="minorEastAsia" w:eastAsiaTheme="minorEastAsia" w:hAnsiTheme="minorEastAsia" w:hint="eastAsia"/>
          <w:b/>
          <w:color w:val="000000" w:themeColor="text1"/>
          <w:szCs w:val="21"/>
        </w:rPr>
        <w:t>教育</w:t>
      </w:r>
      <w:r w:rsidR="00082B8C">
        <w:rPr>
          <w:rFonts w:asciiTheme="minorEastAsia" w:eastAsiaTheme="minorEastAsia" w:hAnsiTheme="minorEastAsia"/>
          <w:b/>
          <w:color w:val="000000" w:themeColor="text1"/>
          <w:szCs w:val="21"/>
        </w:rPr>
        <w:t>技术学、</w:t>
      </w:r>
      <w:r w:rsidR="00082B8C">
        <w:rPr>
          <w:rFonts w:asciiTheme="minorEastAsia" w:eastAsiaTheme="minorEastAsia" w:hAnsiTheme="minorEastAsia" w:hint="eastAsia"/>
          <w:b/>
          <w:color w:val="000000" w:themeColor="text1"/>
          <w:szCs w:val="21"/>
        </w:rPr>
        <w:t>社会</w:t>
      </w:r>
      <w:r w:rsidR="00082B8C">
        <w:rPr>
          <w:rFonts w:asciiTheme="minorEastAsia" w:eastAsiaTheme="minorEastAsia" w:hAnsiTheme="minorEastAsia"/>
          <w:b/>
          <w:color w:val="000000" w:themeColor="text1"/>
          <w:szCs w:val="21"/>
        </w:rPr>
        <w:t>工作、教育学、民族学、社会学</w:t>
      </w:r>
      <w:r>
        <w:rPr>
          <w:rFonts w:asciiTheme="minorEastAsia" w:eastAsiaTheme="minorEastAsia" w:hAnsiTheme="minorEastAsia" w:hint="eastAsia"/>
          <w:b/>
          <w:color w:val="000000" w:themeColor="text1"/>
          <w:szCs w:val="21"/>
        </w:rPr>
        <w:t>，共</w:t>
      </w:r>
      <w:r w:rsidR="00082B8C">
        <w:rPr>
          <w:rFonts w:asciiTheme="minorEastAsia" w:eastAsiaTheme="minorEastAsia" w:hAnsiTheme="minorEastAsia" w:hint="eastAsia"/>
          <w:b/>
          <w:color w:val="000000" w:themeColor="text1"/>
          <w:szCs w:val="21"/>
        </w:rPr>
        <w:t>3</w:t>
      </w:r>
      <w:r>
        <w:rPr>
          <w:rFonts w:asciiTheme="minorEastAsia" w:eastAsiaTheme="minorEastAsia" w:hAnsiTheme="minorEastAsia" w:hint="eastAsia"/>
          <w:b/>
          <w:color w:val="000000" w:themeColor="text1"/>
          <w:szCs w:val="21"/>
        </w:rPr>
        <w:t>9人</w:t>
      </w:r>
      <w:r w:rsidR="00551505">
        <w:rPr>
          <w:rFonts w:asciiTheme="minorEastAsia" w:eastAsiaTheme="minorEastAsia" w:hAnsiTheme="minorEastAsia" w:hint="eastAsia"/>
          <w:b/>
          <w:color w:val="000000" w:themeColor="text1"/>
          <w:szCs w:val="21"/>
        </w:rPr>
        <w:t>，</w:t>
      </w:r>
      <w:r w:rsidR="00551505">
        <w:rPr>
          <w:rFonts w:asciiTheme="minorEastAsia" w:eastAsiaTheme="minorEastAsia" w:hAnsiTheme="minorEastAsia"/>
          <w:b/>
          <w:color w:val="000000" w:themeColor="text1"/>
          <w:szCs w:val="21"/>
        </w:rPr>
        <w:t>指数</w:t>
      </w:r>
      <w:r w:rsidR="00551505">
        <w:rPr>
          <w:rFonts w:asciiTheme="minorEastAsia" w:eastAsiaTheme="minorEastAsia" w:hAnsiTheme="minorEastAsia" w:hint="eastAsia"/>
          <w:b/>
          <w:color w:val="000000" w:themeColor="text1"/>
          <w:szCs w:val="21"/>
        </w:rPr>
        <w:t>2.9-3.4</w:t>
      </w:r>
      <w:r>
        <w:rPr>
          <w:rFonts w:asciiTheme="minorEastAsia" w:eastAsiaTheme="minorEastAsia" w:hAnsiTheme="minorEastAsia"/>
          <w:b/>
          <w:color w:val="000000" w:themeColor="text1"/>
          <w:szCs w:val="21"/>
        </w:rPr>
        <w:t>）</w:t>
      </w:r>
    </w:p>
    <w:p w:rsidR="007A52CC" w:rsidRDefault="008F7E31" w:rsidP="007A52CC">
      <w:pPr>
        <w:spacing w:line="360" w:lineRule="auto"/>
        <w:ind w:firstLineChars="200" w:firstLine="420"/>
        <w:jc w:val="left"/>
        <w:rPr>
          <w:rFonts w:asciiTheme="minorEastAsia" w:eastAsiaTheme="minorEastAsia" w:hAnsiTheme="minorEastAsia"/>
          <w:color w:val="000000" w:themeColor="text1"/>
          <w:szCs w:val="21"/>
        </w:rPr>
      </w:pPr>
      <w:r w:rsidRPr="008F7E31">
        <w:rPr>
          <w:rFonts w:asciiTheme="minorEastAsia" w:eastAsiaTheme="minorEastAsia" w:hAnsiTheme="minorEastAsia" w:hint="eastAsia"/>
          <w:color w:val="000000" w:themeColor="text1"/>
          <w:szCs w:val="21"/>
        </w:rPr>
        <w:t>该类文科专业少量预</w:t>
      </w:r>
      <w:r w:rsidR="004C46AF">
        <w:rPr>
          <w:rFonts w:asciiTheme="minorEastAsia" w:eastAsiaTheme="minorEastAsia" w:hAnsiTheme="minorEastAsia" w:hint="eastAsia"/>
          <w:color w:val="000000" w:themeColor="text1"/>
          <w:szCs w:val="21"/>
        </w:rPr>
        <w:t>学业警学生学习情况极差，</w:t>
      </w:r>
      <w:r w:rsidRPr="008F7E31">
        <w:rPr>
          <w:rFonts w:asciiTheme="minorEastAsia" w:eastAsiaTheme="minorEastAsia" w:hAnsiTheme="minorEastAsia" w:hint="eastAsia"/>
          <w:color w:val="000000" w:themeColor="text1"/>
          <w:szCs w:val="21"/>
        </w:rPr>
        <w:t>近三成</w:t>
      </w:r>
      <w:r w:rsidR="004C46AF">
        <w:rPr>
          <w:rFonts w:asciiTheme="minorEastAsia" w:eastAsiaTheme="minorEastAsia" w:hAnsiTheme="minorEastAsia" w:hint="eastAsia"/>
          <w:color w:val="000000" w:themeColor="text1"/>
          <w:szCs w:val="21"/>
        </w:rPr>
        <w:t>学生</w:t>
      </w:r>
      <w:r w:rsidRPr="008F7E31">
        <w:rPr>
          <w:rFonts w:asciiTheme="minorEastAsia" w:eastAsiaTheme="minorEastAsia" w:hAnsiTheme="minorEastAsia" w:hint="eastAsia"/>
          <w:color w:val="000000" w:themeColor="text1"/>
          <w:szCs w:val="21"/>
        </w:rPr>
        <w:t>存在</w:t>
      </w:r>
      <w:r w:rsidR="004C46AF">
        <w:rPr>
          <w:rFonts w:asciiTheme="minorEastAsia" w:eastAsiaTheme="minorEastAsia" w:hAnsiTheme="minorEastAsia" w:hint="eastAsia"/>
          <w:color w:val="000000" w:themeColor="text1"/>
          <w:szCs w:val="21"/>
        </w:rPr>
        <w:t>课程</w:t>
      </w:r>
      <w:r w:rsidRPr="008F7E31">
        <w:rPr>
          <w:rFonts w:asciiTheme="minorEastAsia" w:eastAsiaTheme="minorEastAsia" w:hAnsiTheme="minorEastAsia" w:hint="eastAsia"/>
          <w:color w:val="000000" w:themeColor="text1"/>
          <w:szCs w:val="21"/>
        </w:rPr>
        <w:t>不及格记录，其他各项指标接近全校水平。</w:t>
      </w:r>
      <w:r w:rsidR="009146C2">
        <w:rPr>
          <w:rFonts w:asciiTheme="minorEastAsia" w:eastAsiaTheme="minorEastAsia" w:hAnsiTheme="minorEastAsia" w:hint="eastAsia"/>
          <w:color w:val="000000" w:themeColor="text1"/>
          <w:szCs w:val="21"/>
        </w:rPr>
        <w:t>预警</w:t>
      </w:r>
      <w:r w:rsidR="009146C2">
        <w:rPr>
          <w:rFonts w:asciiTheme="minorEastAsia" w:eastAsiaTheme="minorEastAsia" w:hAnsiTheme="minorEastAsia"/>
          <w:color w:val="000000" w:themeColor="text1"/>
          <w:szCs w:val="21"/>
        </w:rPr>
        <w:t>人均不及格门次高于</w:t>
      </w:r>
      <w:r w:rsidR="009146C2">
        <w:rPr>
          <w:rFonts w:asciiTheme="minorEastAsia" w:eastAsiaTheme="minorEastAsia" w:hAnsiTheme="minorEastAsia" w:hint="eastAsia"/>
          <w:color w:val="000000" w:themeColor="text1"/>
          <w:szCs w:val="21"/>
        </w:rPr>
        <w:t>10</w:t>
      </w:r>
      <w:r w:rsidR="00341FD9">
        <w:rPr>
          <w:rFonts w:asciiTheme="minorEastAsia" w:eastAsiaTheme="minorEastAsia" w:hAnsiTheme="minorEastAsia" w:hint="eastAsia"/>
          <w:color w:val="000000" w:themeColor="text1"/>
          <w:szCs w:val="21"/>
        </w:rPr>
        <w:t>门次</w:t>
      </w:r>
      <w:r w:rsidR="009146C2">
        <w:rPr>
          <w:rFonts w:asciiTheme="minorEastAsia" w:eastAsiaTheme="minorEastAsia" w:hAnsiTheme="minorEastAsia" w:hint="eastAsia"/>
          <w:color w:val="000000" w:themeColor="text1"/>
          <w:szCs w:val="21"/>
        </w:rPr>
        <w:t>，</w:t>
      </w:r>
      <w:r w:rsidR="00CE23E3">
        <w:rPr>
          <w:rFonts w:asciiTheme="minorEastAsia" w:eastAsiaTheme="minorEastAsia" w:hAnsiTheme="minorEastAsia" w:hint="eastAsia"/>
          <w:color w:val="000000" w:themeColor="text1"/>
          <w:szCs w:val="21"/>
        </w:rPr>
        <w:t>专业</w:t>
      </w:r>
      <w:r w:rsidR="00CE23E3">
        <w:rPr>
          <w:rFonts w:asciiTheme="minorEastAsia" w:eastAsiaTheme="minorEastAsia" w:hAnsiTheme="minorEastAsia"/>
          <w:color w:val="000000" w:themeColor="text1"/>
          <w:szCs w:val="21"/>
        </w:rPr>
        <w:t>人均不及格门次接近全校水平</w:t>
      </w:r>
      <w:r w:rsidR="00CE23E3">
        <w:rPr>
          <w:rFonts w:asciiTheme="minorEastAsia" w:eastAsiaTheme="minorEastAsia" w:hAnsiTheme="minorEastAsia" w:hint="eastAsia"/>
          <w:color w:val="000000" w:themeColor="text1"/>
          <w:szCs w:val="21"/>
        </w:rPr>
        <w:t>1.024-</w:t>
      </w:r>
      <w:r w:rsidR="00CE23E3">
        <w:rPr>
          <w:rFonts w:asciiTheme="minorEastAsia" w:eastAsiaTheme="minorEastAsia" w:hAnsiTheme="minorEastAsia" w:hint="eastAsia"/>
          <w:color w:val="000000" w:themeColor="text1"/>
          <w:szCs w:val="21"/>
        </w:rPr>
        <w:lastRenderedPageBreak/>
        <w:t>1.63</w:t>
      </w:r>
      <w:r w:rsidR="00CE23E3">
        <w:rPr>
          <w:rFonts w:asciiTheme="minorEastAsia" w:eastAsiaTheme="minorEastAsia" w:hAnsiTheme="minorEastAsia"/>
          <w:color w:val="000000" w:themeColor="text1"/>
          <w:szCs w:val="21"/>
        </w:rPr>
        <w:t>，</w:t>
      </w:r>
      <w:r w:rsidR="00CE23E3">
        <w:rPr>
          <w:rFonts w:asciiTheme="minorEastAsia" w:eastAsiaTheme="minorEastAsia" w:hAnsiTheme="minorEastAsia" w:hint="eastAsia"/>
          <w:color w:val="000000" w:themeColor="text1"/>
          <w:szCs w:val="21"/>
        </w:rPr>
        <w:t>不及格</w:t>
      </w:r>
      <w:r w:rsidR="00CE23E3">
        <w:rPr>
          <w:rFonts w:asciiTheme="minorEastAsia" w:eastAsiaTheme="minorEastAsia" w:hAnsiTheme="minorEastAsia"/>
          <w:color w:val="000000" w:themeColor="text1"/>
          <w:szCs w:val="21"/>
        </w:rPr>
        <w:t>门次比</w:t>
      </w:r>
      <w:r w:rsidR="00CE23E3">
        <w:rPr>
          <w:rFonts w:asciiTheme="minorEastAsia" w:eastAsiaTheme="minorEastAsia" w:hAnsiTheme="minorEastAsia" w:hint="eastAsia"/>
          <w:color w:val="000000" w:themeColor="text1"/>
          <w:szCs w:val="21"/>
        </w:rPr>
        <w:t>6.635-10.933高于</w:t>
      </w:r>
      <w:r w:rsidR="00CE23E3">
        <w:rPr>
          <w:rFonts w:asciiTheme="minorEastAsia" w:eastAsiaTheme="minorEastAsia" w:hAnsiTheme="minorEastAsia"/>
          <w:color w:val="000000" w:themeColor="text1"/>
          <w:szCs w:val="21"/>
        </w:rPr>
        <w:t>全校水平</w:t>
      </w:r>
      <w:r w:rsidR="00CE23E3">
        <w:rPr>
          <w:rFonts w:asciiTheme="minorEastAsia" w:eastAsiaTheme="minorEastAsia" w:hAnsiTheme="minorEastAsia" w:hint="eastAsia"/>
          <w:color w:val="000000" w:themeColor="text1"/>
          <w:szCs w:val="21"/>
        </w:rPr>
        <w:t>。其中</w:t>
      </w:r>
      <w:r w:rsidR="00CE23E3">
        <w:rPr>
          <w:rFonts w:asciiTheme="minorEastAsia" w:eastAsiaTheme="minorEastAsia" w:hAnsiTheme="minorEastAsia"/>
          <w:color w:val="000000" w:themeColor="text1"/>
          <w:szCs w:val="21"/>
        </w:rPr>
        <w:t>，教育学专业预警较为严格</w:t>
      </w:r>
      <w:r w:rsidR="00CE23E3">
        <w:rPr>
          <w:rFonts w:asciiTheme="minorEastAsia" w:eastAsiaTheme="minorEastAsia" w:hAnsiTheme="minorEastAsia" w:hint="eastAsia"/>
          <w:color w:val="000000" w:themeColor="text1"/>
          <w:szCs w:val="21"/>
        </w:rPr>
        <w:t>且</w:t>
      </w:r>
      <w:r w:rsidR="00CE23E3">
        <w:rPr>
          <w:rFonts w:asciiTheme="minorEastAsia" w:eastAsiaTheme="minorEastAsia" w:hAnsiTheme="minorEastAsia"/>
          <w:color w:val="000000" w:themeColor="text1"/>
          <w:szCs w:val="21"/>
        </w:rPr>
        <w:t>学业水平</w:t>
      </w:r>
      <w:r w:rsidR="00CE23E3">
        <w:rPr>
          <w:rFonts w:asciiTheme="minorEastAsia" w:eastAsiaTheme="minorEastAsia" w:hAnsiTheme="minorEastAsia" w:hint="eastAsia"/>
          <w:color w:val="000000" w:themeColor="text1"/>
          <w:szCs w:val="21"/>
        </w:rPr>
        <w:t>较高</w:t>
      </w:r>
      <w:r w:rsidR="00CE23E3">
        <w:rPr>
          <w:rFonts w:asciiTheme="minorEastAsia" w:eastAsiaTheme="minorEastAsia" w:hAnsiTheme="minorEastAsia"/>
          <w:color w:val="000000" w:themeColor="text1"/>
          <w:szCs w:val="21"/>
        </w:rPr>
        <w:t>，</w:t>
      </w:r>
      <w:r w:rsidR="00CE23E3">
        <w:rPr>
          <w:rFonts w:asciiTheme="minorEastAsia" w:eastAsiaTheme="minorEastAsia" w:hAnsiTheme="minorEastAsia" w:hint="eastAsia"/>
          <w:color w:val="000000" w:themeColor="text1"/>
          <w:szCs w:val="21"/>
        </w:rPr>
        <w:t>40</w:t>
      </w:r>
      <w:r w:rsidR="00CE23E3">
        <w:rPr>
          <w:rFonts w:asciiTheme="minorEastAsia" w:eastAsiaTheme="minorEastAsia" w:hAnsiTheme="minorEastAsia"/>
          <w:color w:val="000000" w:themeColor="text1"/>
          <w:szCs w:val="21"/>
        </w:rPr>
        <w:t>%不及格学生被预警，</w:t>
      </w:r>
      <w:r w:rsidR="00341FD9">
        <w:rPr>
          <w:rFonts w:asciiTheme="minorEastAsia" w:eastAsiaTheme="minorEastAsia" w:hAnsiTheme="minorEastAsia" w:hint="eastAsia"/>
          <w:color w:val="000000" w:themeColor="text1"/>
          <w:szCs w:val="21"/>
        </w:rPr>
        <w:t>该</w:t>
      </w:r>
      <w:r w:rsidR="00341FD9">
        <w:rPr>
          <w:rFonts w:asciiTheme="minorEastAsia" w:eastAsiaTheme="minorEastAsia" w:hAnsiTheme="minorEastAsia"/>
          <w:color w:val="000000" w:themeColor="text1"/>
          <w:szCs w:val="21"/>
        </w:rPr>
        <w:t>专业</w:t>
      </w:r>
      <w:r w:rsidR="00341FD9">
        <w:rPr>
          <w:rFonts w:asciiTheme="minorEastAsia" w:eastAsiaTheme="minorEastAsia" w:hAnsiTheme="minorEastAsia" w:hint="eastAsia"/>
          <w:color w:val="000000" w:themeColor="text1"/>
          <w:szCs w:val="21"/>
        </w:rPr>
        <w:t>仅</w:t>
      </w:r>
      <w:r w:rsidR="00CE23E3">
        <w:rPr>
          <w:rFonts w:asciiTheme="minorEastAsia" w:eastAsiaTheme="minorEastAsia" w:hAnsiTheme="minorEastAsia" w:hint="eastAsia"/>
          <w:color w:val="000000" w:themeColor="text1"/>
          <w:szCs w:val="21"/>
        </w:rPr>
        <w:t>23</w:t>
      </w:r>
      <w:r w:rsidR="00CE23E3">
        <w:rPr>
          <w:rFonts w:asciiTheme="minorEastAsia" w:eastAsiaTheme="minorEastAsia" w:hAnsiTheme="minorEastAsia"/>
          <w:color w:val="000000" w:themeColor="text1"/>
          <w:szCs w:val="21"/>
        </w:rPr>
        <w:t>.1%</w:t>
      </w:r>
      <w:r w:rsidR="00341FD9">
        <w:rPr>
          <w:rFonts w:asciiTheme="minorEastAsia" w:eastAsiaTheme="minorEastAsia" w:hAnsiTheme="minorEastAsia" w:hint="eastAsia"/>
          <w:color w:val="000000" w:themeColor="text1"/>
          <w:szCs w:val="21"/>
        </w:rPr>
        <w:t>学生有</w:t>
      </w:r>
      <w:r w:rsidR="00CE23E3">
        <w:rPr>
          <w:rFonts w:asciiTheme="minorEastAsia" w:eastAsiaTheme="minorEastAsia" w:hAnsiTheme="minorEastAsia"/>
          <w:color w:val="000000" w:themeColor="text1"/>
          <w:szCs w:val="21"/>
        </w:rPr>
        <w:t>不及格课程</w:t>
      </w:r>
      <w:r w:rsidR="00341FD9">
        <w:rPr>
          <w:rFonts w:asciiTheme="minorEastAsia" w:eastAsiaTheme="minorEastAsia" w:hAnsiTheme="minorEastAsia" w:hint="eastAsia"/>
          <w:color w:val="000000" w:themeColor="text1"/>
          <w:szCs w:val="21"/>
        </w:rPr>
        <w:t>记录</w:t>
      </w:r>
      <w:r w:rsidR="00CE23E3">
        <w:rPr>
          <w:rFonts w:asciiTheme="minorEastAsia" w:eastAsiaTheme="minorEastAsia" w:hAnsiTheme="minorEastAsia"/>
          <w:color w:val="000000" w:themeColor="text1"/>
          <w:szCs w:val="21"/>
        </w:rPr>
        <w:t>。社会工作</w:t>
      </w:r>
      <w:r w:rsidR="00CE23E3">
        <w:rPr>
          <w:rFonts w:asciiTheme="minorEastAsia" w:eastAsiaTheme="minorEastAsia" w:hAnsiTheme="minorEastAsia" w:hint="eastAsia"/>
          <w:color w:val="000000" w:themeColor="text1"/>
          <w:szCs w:val="21"/>
        </w:rPr>
        <w:t>与</w:t>
      </w:r>
      <w:r w:rsidR="00CE23E3">
        <w:rPr>
          <w:rFonts w:asciiTheme="minorEastAsia" w:eastAsiaTheme="minorEastAsia" w:hAnsiTheme="minorEastAsia"/>
          <w:color w:val="000000" w:themeColor="text1"/>
          <w:szCs w:val="21"/>
        </w:rPr>
        <w:t>社会学</w:t>
      </w:r>
      <w:r w:rsidR="00CE23E3">
        <w:rPr>
          <w:rFonts w:asciiTheme="minorEastAsia" w:eastAsiaTheme="minorEastAsia" w:hAnsiTheme="minorEastAsia" w:hint="eastAsia"/>
          <w:color w:val="000000" w:themeColor="text1"/>
          <w:szCs w:val="21"/>
        </w:rPr>
        <w:t>不及格人数</w:t>
      </w:r>
      <w:r w:rsidR="00CE23E3">
        <w:rPr>
          <w:rFonts w:asciiTheme="minorEastAsia" w:eastAsiaTheme="minorEastAsia" w:hAnsiTheme="minorEastAsia"/>
          <w:color w:val="000000" w:themeColor="text1"/>
          <w:szCs w:val="21"/>
        </w:rPr>
        <w:t>占比分别为</w:t>
      </w:r>
      <w:r w:rsidR="00CE23E3">
        <w:rPr>
          <w:rFonts w:asciiTheme="minorEastAsia" w:eastAsiaTheme="minorEastAsia" w:hAnsiTheme="minorEastAsia" w:hint="eastAsia"/>
          <w:color w:val="000000" w:themeColor="text1"/>
          <w:szCs w:val="21"/>
        </w:rPr>
        <w:t>41.2</w:t>
      </w:r>
      <w:r w:rsidR="00CE23E3">
        <w:rPr>
          <w:rFonts w:asciiTheme="minorEastAsia" w:eastAsiaTheme="minorEastAsia" w:hAnsiTheme="minorEastAsia"/>
          <w:color w:val="000000" w:themeColor="text1"/>
          <w:szCs w:val="21"/>
        </w:rPr>
        <w:t>%</w:t>
      </w:r>
      <w:r w:rsidR="00CE23E3">
        <w:rPr>
          <w:rFonts w:asciiTheme="minorEastAsia" w:eastAsiaTheme="minorEastAsia" w:hAnsiTheme="minorEastAsia" w:hint="eastAsia"/>
          <w:color w:val="000000" w:themeColor="text1"/>
          <w:szCs w:val="21"/>
        </w:rPr>
        <w:t>和43.5</w:t>
      </w:r>
      <w:r w:rsidR="00CE23E3">
        <w:rPr>
          <w:rFonts w:asciiTheme="minorEastAsia" w:eastAsiaTheme="minorEastAsia" w:hAnsiTheme="minorEastAsia"/>
          <w:color w:val="000000" w:themeColor="text1"/>
          <w:szCs w:val="21"/>
        </w:rPr>
        <w:t>%</w:t>
      </w:r>
      <w:r w:rsidR="00341FD9">
        <w:rPr>
          <w:rFonts w:asciiTheme="minorEastAsia" w:eastAsiaTheme="minorEastAsia" w:hAnsiTheme="minorEastAsia"/>
          <w:color w:val="000000" w:themeColor="text1"/>
          <w:szCs w:val="21"/>
        </w:rPr>
        <w:t>，不及格</w:t>
      </w:r>
      <w:r w:rsidR="00341FD9">
        <w:rPr>
          <w:rFonts w:asciiTheme="minorEastAsia" w:eastAsiaTheme="minorEastAsia" w:hAnsiTheme="minorEastAsia" w:hint="eastAsia"/>
          <w:color w:val="000000" w:themeColor="text1"/>
          <w:szCs w:val="21"/>
        </w:rPr>
        <w:t>现象</w:t>
      </w:r>
      <w:r w:rsidR="00CE23E3">
        <w:rPr>
          <w:rFonts w:asciiTheme="minorEastAsia" w:eastAsiaTheme="minorEastAsia" w:hAnsiTheme="minorEastAsia"/>
          <w:color w:val="000000" w:themeColor="text1"/>
          <w:szCs w:val="21"/>
        </w:rPr>
        <w:t>普遍。</w:t>
      </w:r>
    </w:p>
    <w:p w:rsidR="00DA424D" w:rsidRDefault="00DA424D" w:rsidP="001F4F90">
      <w:pPr>
        <w:pStyle w:val="a3"/>
        <w:jc w:val="center"/>
        <w:rPr>
          <w:rFonts w:asciiTheme="minorEastAsia" w:eastAsiaTheme="minorEastAsia" w:hAnsiTheme="minorEastAsia"/>
          <w:color w:val="000000" w:themeColor="text1"/>
          <w:sz w:val="18"/>
          <w:szCs w:val="18"/>
        </w:rPr>
      </w:pPr>
    </w:p>
    <w:p w:rsidR="001F4F90" w:rsidRDefault="001F4F90" w:rsidP="001F4F90">
      <w:pPr>
        <w:pStyle w:val="a3"/>
        <w:jc w:val="center"/>
        <w:rPr>
          <w:rFonts w:asciiTheme="minorEastAsia" w:eastAsiaTheme="minorEastAsia" w:hAnsiTheme="minorEastAsia"/>
          <w:color w:val="000000" w:themeColor="text1"/>
          <w:sz w:val="18"/>
          <w:szCs w:val="18"/>
        </w:rPr>
      </w:pPr>
      <w:bookmarkStart w:id="16" w:name="_Toc529801916"/>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sidR="00836C17">
        <w:rPr>
          <w:rFonts w:asciiTheme="minorEastAsia" w:eastAsiaTheme="minorEastAsia" w:hAnsiTheme="minorEastAsia" w:hint="eastAsia"/>
          <w:color w:val="000000" w:themeColor="text1"/>
          <w:sz w:val="18"/>
          <w:szCs w:val="18"/>
        </w:rPr>
        <w:t>四</w:t>
      </w:r>
      <w:r>
        <w:rPr>
          <w:rFonts w:asciiTheme="minorEastAsia" w:eastAsiaTheme="minorEastAsia" w:hAnsiTheme="minorEastAsia"/>
          <w:color w:val="000000" w:themeColor="text1"/>
          <w:sz w:val="18"/>
          <w:szCs w:val="18"/>
        </w:rPr>
        <w:t>）</w:t>
      </w:r>
      <w:bookmarkEnd w:id="16"/>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582"/>
        <w:gridCol w:w="1129"/>
        <w:gridCol w:w="1129"/>
        <w:gridCol w:w="946"/>
        <w:gridCol w:w="1311"/>
        <w:gridCol w:w="1402"/>
        <w:gridCol w:w="1584"/>
      </w:tblGrid>
      <w:tr w:rsidR="009A609D" w:rsidRPr="0057292A" w:rsidTr="00E50E4B">
        <w:trPr>
          <w:trHeight w:val="361"/>
          <w:jc w:val="center"/>
        </w:trPr>
        <w:tc>
          <w:tcPr>
            <w:tcW w:w="0" w:type="auto"/>
            <w:shd w:val="clear" w:color="auto" w:fill="C6D9F1" w:themeFill="text2" w:themeFillTint="33"/>
            <w:noWrap/>
            <w:vAlign w:val="center"/>
            <w:hideMark/>
          </w:tcPr>
          <w:p w:rsidR="009A609D" w:rsidRPr="0057292A" w:rsidRDefault="009A609D" w:rsidP="00E27168">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9A609D" w:rsidRDefault="009A609D"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9A609D" w:rsidRPr="0057292A" w:rsidRDefault="009A609D"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9A609D"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9A609D" w:rsidRPr="0057292A"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9A609D"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9A609D" w:rsidRPr="0057292A"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9A609D"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9A609D" w:rsidRPr="0057292A"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9A609D"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w:t>
            </w:r>
          </w:p>
          <w:p w:rsidR="009A609D" w:rsidRPr="0057292A"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9A609D"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w:t>
            </w:r>
          </w:p>
          <w:p w:rsidR="009A609D" w:rsidRPr="0057292A"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9A609D"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w:t>
            </w:r>
          </w:p>
          <w:p w:rsidR="009A609D" w:rsidRPr="0057292A" w:rsidRDefault="009A609D"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9A609D" w:rsidRPr="0031402A" w:rsidTr="00E50E4B">
        <w:trPr>
          <w:trHeight w:val="148"/>
          <w:jc w:val="center"/>
        </w:trPr>
        <w:tc>
          <w:tcPr>
            <w:tcW w:w="0" w:type="auto"/>
            <w:shd w:val="clear" w:color="auto" w:fill="auto"/>
            <w:noWrap/>
            <w:vAlign w:val="center"/>
            <w:hideMark/>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教育技术学</w:t>
            </w:r>
          </w:p>
        </w:tc>
        <w:tc>
          <w:tcPr>
            <w:tcW w:w="0" w:type="auto"/>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color w:val="000000"/>
                <w:kern w:val="0"/>
                <w:sz w:val="18"/>
                <w:szCs w:val="18"/>
              </w:rPr>
              <w:t>5</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11.200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1.024</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10.933</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0.185</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0.061</w:t>
            </w:r>
          </w:p>
        </w:tc>
        <w:tc>
          <w:tcPr>
            <w:tcW w:w="0" w:type="auto"/>
            <w:shd w:val="clear" w:color="auto" w:fill="auto"/>
            <w:noWrap/>
            <w:vAlign w:val="center"/>
            <w:hideMark/>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0.329</w:t>
            </w:r>
          </w:p>
        </w:tc>
      </w:tr>
      <w:tr w:rsidR="009A609D" w:rsidRPr="0031402A" w:rsidTr="00E50E4B">
        <w:trPr>
          <w:trHeight w:val="148"/>
          <w:jc w:val="center"/>
        </w:trPr>
        <w:tc>
          <w:tcPr>
            <w:tcW w:w="0" w:type="auto"/>
            <w:shd w:val="clear" w:color="auto" w:fill="auto"/>
            <w:noWrap/>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社会工作</w:t>
            </w:r>
          </w:p>
        </w:tc>
        <w:tc>
          <w:tcPr>
            <w:tcW w:w="0" w:type="auto"/>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5</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10.800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1.123</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9.619</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0.106</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0.044</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0.412</w:t>
            </w:r>
          </w:p>
        </w:tc>
      </w:tr>
      <w:tr w:rsidR="009A609D" w:rsidRPr="0031402A" w:rsidTr="00E50E4B">
        <w:trPr>
          <w:trHeight w:val="148"/>
          <w:jc w:val="center"/>
        </w:trPr>
        <w:tc>
          <w:tcPr>
            <w:tcW w:w="0" w:type="auto"/>
            <w:shd w:val="clear" w:color="auto" w:fill="auto"/>
            <w:noWrap/>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教育学</w:t>
            </w:r>
          </w:p>
        </w:tc>
        <w:tc>
          <w:tcPr>
            <w:tcW w:w="0" w:type="auto"/>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10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11.900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1.435</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8.292</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0.400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0.093</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0.231</w:t>
            </w:r>
          </w:p>
        </w:tc>
      </w:tr>
      <w:tr w:rsidR="009A609D" w:rsidRPr="0031402A" w:rsidTr="00E50E4B">
        <w:trPr>
          <w:trHeight w:val="148"/>
          <w:jc w:val="center"/>
        </w:trPr>
        <w:tc>
          <w:tcPr>
            <w:tcW w:w="0" w:type="auto"/>
            <w:shd w:val="clear" w:color="auto" w:fill="auto"/>
            <w:noWrap/>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民族学</w:t>
            </w:r>
          </w:p>
        </w:tc>
        <w:tc>
          <w:tcPr>
            <w:tcW w:w="0" w:type="auto"/>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8</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10.375</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1.266</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8.194</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0.131</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0.052</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0.396</w:t>
            </w:r>
          </w:p>
        </w:tc>
      </w:tr>
      <w:tr w:rsidR="009A609D" w:rsidRPr="0031402A" w:rsidTr="00E50E4B">
        <w:trPr>
          <w:trHeight w:val="148"/>
          <w:jc w:val="center"/>
        </w:trPr>
        <w:tc>
          <w:tcPr>
            <w:tcW w:w="0" w:type="auto"/>
            <w:shd w:val="clear" w:color="auto" w:fill="auto"/>
            <w:noWrap/>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社会学</w:t>
            </w:r>
          </w:p>
        </w:tc>
        <w:tc>
          <w:tcPr>
            <w:tcW w:w="0" w:type="auto"/>
            <w:vAlign w:val="center"/>
          </w:tcPr>
          <w:p w:rsidR="009A609D" w:rsidRPr="00E50E4B" w:rsidRDefault="009A609D" w:rsidP="00E50E4B">
            <w:pPr>
              <w:widowControl/>
              <w:jc w:val="center"/>
              <w:rPr>
                <w:rFonts w:asciiTheme="minorEastAsia" w:eastAsiaTheme="minorEastAsia" w:hAnsiTheme="minorEastAsia" w:cs="宋体"/>
                <w:color w:val="000000"/>
                <w:kern w:val="0"/>
                <w:sz w:val="18"/>
                <w:szCs w:val="18"/>
              </w:rPr>
            </w:pPr>
            <w:r w:rsidRPr="00E50E4B">
              <w:rPr>
                <w:rFonts w:asciiTheme="minorEastAsia" w:eastAsiaTheme="minorEastAsia" w:hAnsiTheme="minorEastAsia" w:cs="宋体" w:hint="eastAsia"/>
                <w:color w:val="000000"/>
                <w:kern w:val="0"/>
                <w:sz w:val="18"/>
                <w:szCs w:val="18"/>
              </w:rPr>
              <w:t>11</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10.818</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1.630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6.635</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0.183</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0.080</w:t>
            </w:r>
          </w:p>
        </w:tc>
        <w:tc>
          <w:tcPr>
            <w:tcW w:w="0" w:type="auto"/>
            <w:shd w:val="clear" w:color="auto" w:fill="auto"/>
            <w:noWrap/>
            <w:vAlign w:val="center"/>
          </w:tcPr>
          <w:p w:rsidR="009A609D" w:rsidRPr="00E50E4B" w:rsidRDefault="009A609D" w:rsidP="00E50E4B">
            <w:pPr>
              <w:jc w:val="center"/>
              <w:rPr>
                <w:rFonts w:asciiTheme="minorEastAsia" w:eastAsiaTheme="minorEastAsia" w:hAnsiTheme="minorEastAsia"/>
                <w:sz w:val="18"/>
                <w:szCs w:val="18"/>
              </w:rPr>
            </w:pPr>
            <w:r w:rsidRPr="00E50E4B">
              <w:rPr>
                <w:rFonts w:asciiTheme="minorEastAsia" w:eastAsiaTheme="minorEastAsia" w:hAnsiTheme="minorEastAsia"/>
                <w:sz w:val="18"/>
                <w:szCs w:val="18"/>
              </w:rPr>
              <w:t>0.435</w:t>
            </w:r>
          </w:p>
        </w:tc>
      </w:tr>
    </w:tbl>
    <w:p w:rsidR="008F2A25" w:rsidRDefault="008F2A25" w:rsidP="00AD0655">
      <w:pPr>
        <w:spacing w:line="360" w:lineRule="auto"/>
        <w:ind w:firstLineChars="200" w:firstLine="422"/>
        <w:jc w:val="left"/>
        <w:rPr>
          <w:rFonts w:asciiTheme="minorEastAsia" w:eastAsiaTheme="minorEastAsia" w:hAnsiTheme="minorEastAsia"/>
          <w:b/>
          <w:color w:val="000000" w:themeColor="text1"/>
          <w:szCs w:val="21"/>
        </w:rPr>
      </w:pPr>
    </w:p>
    <w:p w:rsidR="00612D34" w:rsidRDefault="00612D34" w:rsidP="00AD0655">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w:t>
      </w:r>
      <w:r w:rsidR="00CE23E3">
        <w:rPr>
          <w:rFonts w:asciiTheme="minorEastAsia" w:eastAsiaTheme="minorEastAsia" w:hAnsiTheme="minorEastAsia"/>
          <w:b/>
          <w:color w:val="000000" w:themeColor="text1"/>
          <w:szCs w:val="21"/>
        </w:rPr>
        <w:t>5</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w:t>
      </w:r>
      <w:r w:rsidR="00CE23E3">
        <w:rPr>
          <w:rFonts w:asciiTheme="minorEastAsia" w:eastAsiaTheme="minorEastAsia" w:hAnsiTheme="minorEastAsia"/>
          <w:b/>
          <w:color w:val="000000" w:themeColor="text1"/>
          <w:szCs w:val="21"/>
        </w:rPr>
        <w:t>5</w:t>
      </w:r>
      <w:r>
        <w:rPr>
          <w:rFonts w:asciiTheme="minorEastAsia" w:eastAsiaTheme="minorEastAsia" w:hAnsiTheme="minorEastAsia" w:hint="eastAsia"/>
          <w:b/>
          <w:color w:val="000000" w:themeColor="text1"/>
          <w:szCs w:val="21"/>
        </w:rPr>
        <w:t>（</w:t>
      </w:r>
      <w:r w:rsidRPr="00612D34">
        <w:rPr>
          <w:rFonts w:asciiTheme="minorEastAsia" w:eastAsiaTheme="minorEastAsia" w:hAnsiTheme="minorEastAsia" w:hint="eastAsia"/>
          <w:b/>
          <w:color w:val="000000" w:themeColor="text1"/>
          <w:szCs w:val="21"/>
        </w:rPr>
        <w:t>服装与服饰设计</w:t>
      </w:r>
      <w:r w:rsidR="00CE23E3">
        <w:rPr>
          <w:rFonts w:asciiTheme="minorEastAsia" w:eastAsiaTheme="minorEastAsia" w:hAnsiTheme="minorEastAsia" w:hint="eastAsia"/>
          <w:b/>
          <w:color w:val="000000" w:themeColor="text1"/>
          <w:szCs w:val="21"/>
        </w:rPr>
        <w:t>、英语</w:t>
      </w:r>
      <w:r w:rsidR="00CE23E3" w:rsidRPr="00612D34">
        <w:rPr>
          <w:rFonts w:asciiTheme="minorEastAsia" w:eastAsiaTheme="minorEastAsia" w:hAnsiTheme="minorEastAsia" w:hint="eastAsia"/>
          <w:b/>
          <w:color w:val="000000" w:themeColor="text1"/>
          <w:szCs w:val="21"/>
        </w:rPr>
        <w:t>……</w:t>
      </w:r>
      <w:r w:rsidR="00C411FD">
        <w:rPr>
          <w:rFonts w:asciiTheme="minorEastAsia" w:eastAsiaTheme="minorEastAsia" w:hAnsiTheme="minorEastAsia" w:hint="eastAsia"/>
          <w:b/>
          <w:color w:val="000000" w:themeColor="text1"/>
          <w:szCs w:val="21"/>
        </w:rPr>
        <w:t>8个</w:t>
      </w:r>
      <w:r w:rsidR="00C411FD">
        <w:rPr>
          <w:rFonts w:asciiTheme="minorEastAsia" w:eastAsiaTheme="minorEastAsia" w:hAnsiTheme="minorEastAsia"/>
          <w:b/>
          <w:color w:val="000000" w:themeColor="text1"/>
          <w:szCs w:val="21"/>
        </w:rPr>
        <w:t>专业</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共</w:t>
      </w:r>
      <w:r w:rsidR="00CE23E3">
        <w:rPr>
          <w:rFonts w:asciiTheme="minorEastAsia" w:eastAsiaTheme="minorEastAsia" w:hAnsiTheme="minorEastAsia"/>
          <w:b/>
          <w:color w:val="000000" w:themeColor="text1"/>
          <w:szCs w:val="21"/>
        </w:rPr>
        <w:t>49</w:t>
      </w:r>
      <w:r>
        <w:rPr>
          <w:rFonts w:asciiTheme="minorEastAsia" w:eastAsiaTheme="minorEastAsia" w:hAnsiTheme="minorEastAsia" w:hint="eastAsia"/>
          <w:b/>
          <w:color w:val="000000" w:themeColor="text1"/>
          <w:szCs w:val="21"/>
        </w:rPr>
        <w:t>人</w:t>
      </w:r>
      <w:r w:rsidR="00341FD9">
        <w:rPr>
          <w:rFonts w:asciiTheme="minorEastAsia" w:eastAsiaTheme="minorEastAsia" w:hAnsiTheme="minorEastAsia" w:hint="eastAsia"/>
          <w:b/>
          <w:color w:val="000000" w:themeColor="text1"/>
          <w:szCs w:val="21"/>
        </w:rPr>
        <w:t>，</w:t>
      </w:r>
      <w:r w:rsidR="00341FD9">
        <w:rPr>
          <w:rFonts w:asciiTheme="minorEastAsia" w:eastAsiaTheme="minorEastAsia" w:hAnsiTheme="minorEastAsia"/>
          <w:b/>
          <w:color w:val="000000" w:themeColor="text1"/>
          <w:szCs w:val="21"/>
        </w:rPr>
        <w:t>指数</w:t>
      </w:r>
      <w:r w:rsidR="00341FD9">
        <w:rPr>
          <w:rFonts w:asciiTheme="minorEastAsia" w:eastAsiaTheme="minorEastAsia" w:hAnsiTheme="minorEastAsia" w:hint="eastAsia"/>
          <w:b/>
          <w:color w:val="000000" w:themeColor="text1"/>
          <w:szCs w:val="21"/>
        </w:rPr>
        <w:t>2.8-3.3</w:t>
      </w:r>
      <w:r>
        <w:rPr>
          <w:rFonts w:asciiTheme="minorEastAsia" w:eastAsiaTheme="minorEastAsia" w:hAnsiTheme="minorEastAsia"/>
          <w:b/>
          <w:color w:val="000000" w:themeColor="text1"/>
          <w:szCs w:val="21"/>
        </w:rPr>
        <w:t>）</w:t>
      </w:r>
    </w:p>
    <w:p w:rsidR="008F2A25" w:rsidRDefault="008F2A25" w:rsidP="005837EC">
      <w:pPr>
        <w:pStyle w:val="a3"/>
        <w:jc w:val="center"/>
        <w:rPr>
          <w:rFonts w:asciiTheme="minorEastAsia" w:eastAsiaTheme="minorEastAsia" w:hAnsiTheme="minorEastAsia"/>
          <w:color w:val="000000" w:themeColor="text1"/>
          <w:sz w:val="18"/>
          <w:szCs w:val="18"/>
        </w:rPr>
      </w:pPr>
    </w:p>
    <w:p w:rsidR="005837EC" w:rsidRDefault="005837EC" w:rsidP="005837EC">
      <w:pPr>
        <w:pStyle w:val="a3"/>
        <w:jc w:val="center"/>
        <w:rPr>
          <w:rFonts w:asciiTheme="minorEastAsia" w:eastAsiaTheme="minorEastAsia" w:hAnsiTheme="minorEastAsia"/>
          <w:color w:val="000000" w:themeColor="text1"/>
          <w:sz w:val="18"/>
          <w:szCs w:val="18"/>
        </w:rPr>
      </w:pPr>
      <w:bookmarkStart w:id="17" w:name="_Toc529801917"/>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FE7818">
        <w:rPr>
          <w:rFonts w:asciiTheme="minorEastAsia" w:eastAsiaTheme="minorEastAsia" w:hAnsiTheme="minorEastAsia" w:hint="eastAsia"/>
          <w:color w:val="000000" w:themeColor="text1"/>
          <w:sz w:val="18"/>
          <w:szCs w:val="18"/>
        </w:rPr>
        <w:t>专业</w:t>
      </w:r>
      <w:r w:rsidR="00FE7818">
        <w:rPr>
          <w:rFonts w:asciiTheme="minorEastAsia" w:eastAsiaTheme="minorEastAsia" w:hAnsiTheme="minorEastAsia"/>
          <w:color w:val="000000" w:themeColor="text1"/>
          <w:sz w:val="18"/>
          <w:szCs w:val="18"/>
        </w:rPr>
        <w:t>预警情况</w:t>
      </w:r>
      <w:r>
        <w:rPr>
          <w:rFonts w:asciiTheme="minorEastAsia" w:eastAsiaTheme="minorEastAsia" w:hAnsiTheme="minorEastAsia"/>
          <w:color w:val="000000" w:themeColor="text1"/>
          <w:sz w:val="18"/>
          <w:szCs w:val="18"/>
        </w:rPr>
        <w:t>（</w:t>
      </w:r>
      <w:r w:rsidR="00836C17">
        <w:rPr>
          <w:rFonts w:asciiTheme="minorEastAsia" w:eastAsiaTheme="minorEastAsia" w:hAnsiTheme="minorEastAsia" w:hint="eastAsia"/>
          <w:color w:val="000000" w:themeColor="text1"/>
          <w:sz w:val="18"/>
          <w:szCs w:val="18"/>
        </w:rPr>
        <w:t>五</w:t>
      </w:r>
      <w:r>
        <w:rPr>
          <w:rFonts w:asciiTheme="minorEastAsia" w:eastAsiaTheme="minorEastAsia" w:hAnsiTheme="minorEastAsia"/>
          <w:color w:val="000000" w:themeColor="text1"/>
          <w:sz w:val="18"/>
          <w:szCs w:val="18"/>
        </w:rPr>
        <w:t>）</w:t>
      </w:r>
      <w:bookmarkEnd w:id="17"/>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579"/>
        <w:gridCol w:w="1121"/>
        <w:gridCol w:w="1120"/>
        <w:gridCol w:w="939"/>
        <w:gridCol w:w="1301"/>
        <w:gridCol w:w="1391"/>
        <w:gridCol w:w="1572"/>
      </w:tblGrid>
      <w:tr w:rsidR="00E27168" w:rsidRPr="0057292A" w:rsidTr="00DD35C2">
        <w:trPr>
          <w:trHeight w:val="431"/>
          <w:jc w:val="center"/>
        </w:trPr>
        <w:tc>
          <w:tcPr>
            <w:tcW w:w="0" w:type="auto"/>
            <w:shd w:val="clear" w:color="auto" w:fill="C6D9F1" w:themeFill="text2" w:themeFillTint="33"/>
            <w:noWrap/>
            <w:vAlign w:val="center"/>
            <w:hideMark/>
          </w:tcPr>
          <w:p w:rsidR="00E27168" w:rsidRPr="0057292A" w:rsidRDefault="00E27168" w:rsidP="00E27168">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E27168" w:rsidRDefault="00E27168"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E27168" w:rsidRPr="0057292A" w:rsidRDefault="00E27168" w:rsidP="00E27168">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E27168"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E27168" w:rsidRPr="0057292A"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E27168"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E27168" w:rsidRPr="0057292A"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不及格门次</w:t>
            </w:r>
          </w:p>
        </w:tc>
        <w:tc>
          <w:tcPr>
            <w:tcW w:w="0" w:type="auto"/>
            <w:shd w:val="clear" w:color="auto" w:fill="C6D9F1" w:themeFill="text2" w:themeFillTint="33"/>
            <w:noWrap/>
            <w:vAlign w:val="center"/>
            <w:hideMark/>
          </w:tcPr>
          <w:p w:rsidR="00E27168"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E27168" w:rsidRPr="0057292A"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E27168"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预警/不及格</w:t>
            </w:r>
          </w:p>
          <w:p w:rsidR="00E27168" w:rsidRPr="0057292A"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E27168"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预警/专业总数</w:t>
            </w:r>
          </w:p>
          <w:p w:rsidR="00E27168" w:rsidRPr="0057292A"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c>
          <w:tcPr>
            <w:tcW w:w="0" w:type="auto"/>
            <w:shd w:val="clear" w:color="auto" w:fill="C6D9F1" w:themeFill="text2" w:themeFillTint="33"/>
            <w:noWrap/>
            <w:vAlign w:val="center"/>
            <w:hideMark/>
          </w:tcPr>
          <w:p w:rsidR="00E27168"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不及格/专业总数</w:t>
            </w:r>
          </w:p>
          <w:p w:rsidR="00E27168" w:rsidRPr="0057292A" w:rsidRDefault="00E27168" w:rsidP="00E27168">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E27168" w:rsidRPr="0031402A" w:rsidTr="00DD35C2">
        <w:trPr>
          <w:trHeight w:val="176"/>
          <w:jc w:val="center"/>
        </w:trPr>
        <w:tc>
          <w:tcPr>
            <w:tcW w:w="0" w:type="auto"/>
            <w:shd w:val="clear" w:color="auto" w:fill="auto"/>
            <w:noWrap/>
            <w:vAlign w:val="center"/>
            <w:hideMark/>
          </w:tcPr>
          <w:p w:rsidR="00E27168" w:rsidRPr="00E50E4B" w:rsidRDefault="00E27168" w:rsidP="00267196">
            <w:pPr>
              <w:jc w:val="center"/>
              <w:rPr>
                <w:rFonts w:asciiTheme="minorEastAsia" w:eastAsiaTheme="minorEastAsia" w:hAnsiTheme="minorEastAsia"/>
                <w:sz w:val="18"/>
                <w:szCs w:val="18"/>
              </w:rPr>
            </w:pPr>
            <w:r w:rsidRPr="00E50E4B">
              <w:rPr>
                <w:rFonts w:asciiTheme="minorEastAsia" w:eastAsiaTheme="minorEastAsia" w:hAnsiTheme="minorEastAsia" w:hint="eastAsia"/>
                <w:sz w:val="18"/>
                <w:szCs w:val="18"/>
              </w:rPr>
              <w:t>服装与服饰设计</w:t>
            </w:r>
          </w:p>
        </w:tc>
        <w:tc>
          <w:tcPr>
            <w:tcW w:w="0" w:type="auto"/>
            <w:vAlign w:val="center"/>
          </w:tcPr>
          <w:p w:rsidR="00E27168" w:rsidRPr="00E50E4B" w:rsidRDefault="00E27168" w:rsidP="00E50E4B">
            <w:pPr>
              <w:jc w:val="center"/>
              <w:rPr>
                <w:rFonts w:asciiTheme="minorEastAsia" w:eastAsiaTheme="minorEastAsia" w:hAnsiTheme="minorEastAsia"/>
                <w:sz w:val="18"/>
                <w:szCs w:val="18"/>
              </w:rPr>
            </w:pPr>
            <w:r w:rsidRPr="00E50E4B">
              <w:rPr>
                <w:rFonts w:asciiTheme="minorEastAsia" w:eastAsiaTheme="minorEastAsia" w:hAnsiTheme="minorEastAsia" w:hint="eastAsia"/>
                <w:sz w:val="18"/>
                <w:szCs w:val="18"/>
              </w:rPr>
              <w:t>6</w:t>
            </w:r>
          </w:p>
        </w:tc>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8.833</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0.955</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9.251</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0.097</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0.039</w:t>
            </w:r>
          </w:p>
        </w:tc>
        <w:tc>
          <w:tcPr>
            <w:tcW w:w="0" w:type="auto"/>
            <w:shd w:val="clear" w:color="auto" w:fill="auto"/>
            <w:noWrap/>
            <w:vAlign w:val="center"/>
            <w:hideMark/>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0.400</w:t>
            </w:r>
          </w:p>
        </w:tc>
      </w:tr>
      <w:tr w:rsidR="00E27168" w:rsidRPr="0031402A" w:rsidTr="00DD35C2">
        <w:trPr>
          <w:trHeight w:val="176"/>
          <w:jc w:val="center"/>
        </w:trPr>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英语</w:t>
            </w:r>
          </w:p>
        </w:tc>
        <w:tc>
          <w:tcPr>
            <w:tcW w:w="0" w:type="auto"/>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4</w:t>
            </w:r>
          </w:p>
        </w:tc>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8.250</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0.850</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9.711</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0.061</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0.018</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0.292</w:t>
            </w:r>
          </w:p>
        </w:tc>
      </w:tr>
      <w:tr w:rsidR="00E27168" w:rsidRPr="0031402A" w:rsidTr="00DD35C2">
        <w:trPr>
          <w:trHeight w:val="176"/>
          <w:jc w:val="center"/>
        </w:trPr>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sz w:val="18"/>
                <w:szCs w:val="18"/>
              </w:rPr>
            </w:pPr>
            <w:r w:rsidRPr="00E50E4B">
              <w:rPr>
                <w:rFonts w:asciiTheme="minorEastAsia" w:eastAsiaTheme="minorEastAsia" w:hAnsiTheme="minorEastAsia" w:hint="eastAsia"/>
                <w:sz w:val="18"/>
                <w:szCs w:val="18"/>
              </w:rPr>
              <w:t>汉语国际教育</w:t>
            </w:r>
          </w:p>
        </w:tc>
        <w:tc>
          <w:tcPr>
            <w:tcW w:w="0" w:type="auto"/>
            <w:vAlign w:val="center"/>
          </w:tcPr>
          <w:p w:rsidR="00E27168" w:rsidRPr="00E50E4B" w:rsidRDefault="00E27168" w:rsidP="00E50E4B">
            <w:pPr>
              <w:jc w:val="center"/>
              <w:rPr>
                <w:rFonts w:asciiTheme="minorEastAsia" w:eastAsiaTheme="minorEastAsia" w:hAnsiTheme="minorEastAsia"/>
                <w:sz w:val="18"/>
                <w:szCs w:val="18"/>
              </w:rPr>
            </w:pPr>
            <w:r w:rsidRPr="00E50E4B">
              <w:rPr>
                <w:rFonts w:asciiTheme="minorEastAsia" w:eastAsiaTheme="minorEastAsia" w:hAnsiTheme="minorEastAsia" w:hint="eastAsia"/>
                <w:sz w:val="18"/>
                <w:szCs w:val="18"/>
              </w:rPr>
              <w:t>3</w:t>
            </w:r>
          </w:p>
        </w:tc>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7.333</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0.710</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10.333</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0.063</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0.019</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0.310</w:t>
            </w:r>
          </w:p>
        </w:tc>
      </w:tr>
      <w:tr w:rsidR="00E27168" w:rsidRPr="0031402A" w:rsidTr="00DD35C2">
        <w:trPr>
          <w:trHeight w:val="176"/>
          <w:jc w:val="center"/>
        </w:trPr>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汉语言文学</w:t>
            </w:r>
          </w:p>
        </w:tc>
        <w:tc>
          <w:tcPr>
            <w:tcW w:w="0" w:type="auto"/>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18</w:t>
            </w:r>
          </w:p>
        </w:tc>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7.611</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0.725</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10.492</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0.129</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0.033</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0.255</w:t>
            </w:r>
          </w:p>
        </w:tc>
      </w:tr>
      <w:tr w:rsidR="00E27168" w:rsidRPr="0031402A" w:rsidTr="00DD35C2">
        <w:trPr>
          <w:trHeight w:val="176"/>
          <w:jc w:val="center"/>
        </w:trPr>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商务英语</w:t>
            </w:r>
          </w:p>
        </w:tc>
        <w:tc>
          <w:tcPr>
            <w:tcW w:w="0" w:type="auto"/>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8</w:t>
            </w:r>
          </w:p>
        </w:tc>
        <w:tc>
          <w:tcPr>
            <w:tcW w:w="0" w:type="auto"/>
            <w:shd w:val="clear" w:color="auto" w:fill="auto"/>
            <w:noWrap/>
            <w:vAlign w:val="center"/>
          </w:tcPr>
          <w:p w:rsidR="00E27168" w:rsidRPr="00E50E4B" w:rsidRDefault="00E2716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8.125</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0.717</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11.339</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0.178</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0.043</w:t>
            </w:r>
          </w:p>
        </w:tc>
        <w:tc>
          <w:tcPr>
            <w:tcW w:w="0" w:type="auto"/>
            <w:shd w:val="clear" w:color="auto" w:fill="auto"/>
            <w:noWrap/>
            <w:vAlign w:val="center"/>
          </w:tcPr>
          <w:p w:rsidR="00E27168" w:rsidRPr="00E50E4B" w:rsidRDefault="00E2716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0.241</w:t>
            </w:r>
          </w:p>
        </w:tc>
      </w:tr>
      <w:tr w:rsidR="00A340E8" w:rsidRPr="0031402A" w:rsidTr="00DD35C2">
        <w:trPr>
          <w:trHeight w:val="176"/>
          <w:jc w:val="center"/>
        </w:trPr>
        <w:tc>
          <w:tcPr>
            <w:tcW w:w="0" w:type="auto"/>
            <w:shd w:val="clear" w:color="auto" w:fill="auto"/>
            <w:noWrap/>
            <w:vAlign w:val="center"/>
          </w:tcPr>
          <w:p w:rsidR="00A340E8" w:rsidRPr="00E50E4B" w:rsidRDefault="00A340E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文物与博物馆学</w:t>
            </w:r>
          </w:p>
        </w:tc>
        <w:tc>
          <w:tcPr>
            <w:tcW w:w="0" w:type="auto"/>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2</w:t>
            </w:r>
          </w:p>
        </w:tc>
        <w:tc>
          <w:tcPr>
            <w:tcW w:w="0" w:type="auto"/>
            <w:shd w:val="clear" w:color="auto" w:fill="auto"/>
            <w:noWrap/>
            <w:vAlign w:val="center"/>
          </w:tcPr>
          <w:p w:rsidR="00A340E8" w:rsidRPr="00E50E4B" w:rsidRDefault="00A340E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8.500</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0.753</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11.293</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0.065</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0.022</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0.333</w:t>
            </w:r>
          </w:p>
        </w:tc>
      </w:tr>
      <w:tr w:rsidR="00A340E8" w:rsidRPr="0031402A" w:rsidTr="00DD35C2">
        <w:trPr>
          <w:trHeight w:val="176"/>
          <w:jc w:val="center"/>
        </w:trPr>
        <w:tc>
          <w:tcPr>
            <w:tcW w:w="0" w:type="auto"/>
            <w:shd w:val="clear" w:color="auto" w:fill="auto"/>
            <w:noWrap/>
            <w:vAlign w:val="center"/>
          </w:tcPr>
          <w:p w:rsidR="00A340E8" w:rsidRPr="00E50E4B" w:rsidRDefault="00A340E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广告学</w:t>
            </w:r>
          </w:p>
        </w:tc>
        <w:tc>
          <w:tcPr>
            <w:tcW w:w="0" w:type="auto"/>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6</w:t>
            </w:r>
          </w:p>
        </w:tc>
        <w:tc>
          <w:tcPr>
            <w:tcW w:w="0" w:type="auto"/>
            <w:shd w:val="clear" w:color="auto" w:fill="auto"/>
            <w:noWrap/>
            <w:vAlign w:val="center"/>
          </w:tcPr>
          <w:p w:rsidR="00A340E8" w:rsidRPr="00E50E4B" w:rsidRDefault="00A340E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8.833</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0.808</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10.938</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0.065</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0.021</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0.316</w:t>
            </w:r>
          </w:p>
        </w:tc>
      </w:tr>
      <w:tr w:rsidR="00A340E8" w:rsidRPr="0031402A" w:rsidTr="00DD35C2">
        <w:trPr>
          <w:trHeight w:val="176"/>
          <w:jc w:val="center"/>
        </w:trPr>
        <w:tc>
          <w:tcPr>
            <w:tcW w:w="0" w:type="auto"/>
            <w:shd w:val="clear" w:color="auto" w:fill="auto"/>
            <w:noWrap/>
            <w:vAlign w:val="center"/>
          </w:tcPr>
          <w:p w:rsidR="00A340E8" w:rsidRPr="00E50E4B" w:rsidRDefault="00A340E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翻译</w:t>
            </w:r>
          </w:p>
        </w:tc>
        <w:tc>
          <w:tcPr>
            <w:tcW w:w="0" w:type="auto"/>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2</w:t>
            </w:r>
          </w:p>
        </w:tc>
        <w:tc>
          <w:tcPr>
            <w:tcW w:w="0" w:type="auto"/>
            <w:shd w:val="clear" w:color="auto" w:fill="auto"/>
            <w:noWrap/>
            <w:vAlign w:val="center"/>
          </w:tcPr>
          <w:p w:rsidR="00A340E8" w:rsidRPr="00E50E4B" w:rsidRDefault="00A340E8" w:rsidP="00E50E4B">
            <w:pPr>
              <w:widowControl/>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5.500</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0.531</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10.362</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0.051</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0.015</w:t>
            </w:r>
          </w:p>
        </w:tc>
        <w:tc>
          <w:tcPr>
            <w:tcW w:w="0" w:type="auto"/>
            <w:shd w:val="clear" w:color="auto" w:fill="auto"/>
            <w:noWrap/>
            <w:vAlign w:val="center"/>
          </w:tcPr>
          <w:p w:rsidR="00A340E8" w:rsidRPr="00E50E4B" w:rsidRDefault="00A340E8" w:rsidP="00E50E4B">
            <w:pPr>
              <w:jc w:val="center"/>
              <w:rPr>
                <w:rFonts w:asciiTheme="minorEastAsia" w:eastAsiaTheme="minorEastAsia" w:hAnsiTheme="minorEastAsia"/>
                <w:color w:val="000000"/>
                <w:sz w:val="18"/>
                <w:szCs w:val="18"/>
              </w:rPr>
            </w:pPr>
            <w:r w:rsidRPr="00E50E4B">
              <w:rPr>
                <w:rFonts w:asciiTheme="minorEastAsia" w:eastAsiaTheme="minorEastAsia" w:hAnsiTheme="minorEastAsia" w:hint="eastAsia"/>
                <w:color w:val="000000"/>
                <w:sz w:val="18"/>
                <w:szCs w:val="18"/>
              </w:rPr>
              <w:t>0.300</w:t>
            </w:r>
          </w:p>
        </w:tc>
      </w:tr>
    </w:tbl>
    <w:p w:rsidR="00BC0CBC" w:rsidRDefault="00BC0CBC" w:rsidP="00AD0655">
      <w:pPr>
        <w:spacing w:line="360" w:lineRule="auto"/>
        <w:ind w:firstLineChars="200" w:firstLine="420"/>
        <w:jc w:val="left"/>
        <w:rPr>
          <w:rFonts w:asciiTheme="minorEastAsia" w:eastAsiaTheme="minorEastAsia" w:hAnsiTheme="minorEastAsia"/>
          <w:color w:val="000000" w:themeColor="text1"/>
          <w:szCs w:val="21"/>
        </w:rPr>
      </w:pPr>
    </w:p>
    <w:p w:rsidR="00996964" w:rsidRDefault="008F7E31" w:rsidP="00AD0655">
      <w:pPr>
        <w:spacing w:line="360" w:lineRule="auto"/>
        <w:ind w:firstLineChars="200" w:firstLine="420"/>
        <w:jc w:val="left"/>
        <w:rPr>
          <w:rFonts w:asciiTheme="minorEastAsia" w:eastAsiaTheme="minorEastAsia" w:hAnsiTheme="minorEastAsia"/>
          <w:color w:val="000000" w:themeColor="text1"/>
          <w:szCs w:val="21"/>
        </w:rPr>
      </w:pPr>
      <w:r w:rsidRPr="008F7E31">
        <w:rPr>
          <w:rFonts w:asciiTheme="minorEastAsia" w:eastAsiaTheme="minorEastAsia" w:hAnsiTheme="minorEastAsia" w:hint="eastAsia"/>
          <w:color w:val="000000" w:themeColor="text1"/>
          <w:szCs w:val="21"/>
        </w:rPr>
        <w:t>该类文科预警学生学业水平接近全校水平，整体</w:t>
      </w:r>
      <w:r w:rsidR="004C46AF">
        <w:rPr>
          <w:rFonts w:asciiTheme="minorEastAsia" w:eastAsiaTheme="minorEastAsia" w:hAnsiTheme="minorEastAsia" w:hint="eastAsia"/>
          <w:color w:val="000000" w:themeColor="text1"/>
          <w:szCs w:val="21"/>
        </w:rPr>
        <w:t>学业水平良好，其他各项指标</w:t>
      </w:r>
      <w:r w:rsidRPr="008F7E31">
        <w:rPr>
          <w:rFonts w:asciiTheme="minorEastAsia" w:eastAsiaTheme="minorEastAsia" w:hAnsiTheme="minorEastAsia" w:hint="eastAsia"/>
          <w:color w:val="000000" w:themeColor="text1"/>
          <w:szCs w:val="21"/>
        </w:rPr>
        <w:t>低于全校水平</w:t>
      </w:r>
      <w:r w:rsidR="00517254">
        <w:rPr>
          <w:rFonts w:asciiTheme="minorEastAsia" w:eastAsiaTheme="minorEastAsia" w:hAnsiTheme="minorEastAsia" w:hint="eastAsia"/>
          <w:color w:val="000000" w:themeColor="text1"/>
          <w:szCs w:val="21"/>
        </w:rPr>
        <w:t>预警</w:t>
      </w:r>
      <w:r w:rsidR="00E246C1">
        <w:rPr>
          <w:rFonts w:asciiTheme="minorEastAsia" w:eastAsiaTheme="minorEastAsia" w:hAnsiTheme="minorEastAsia"/>
          <w:color w:val="000000" w:themeColor="text1"/>
          <w:szCs w:val="21"/>
        </w:rPr>
        <w:t>学生人均不及格门次普遍高于全校水平，不及格门次比</w:t>
      </w:r>
      <w:r w:rsidR="00E246C1">
        <w:rPr>
          <w:rFonts w:asciiTheme="minorEastAsia" w:eastAsiaTheme="minorEastAsia" w:hAnsiTheme="minorEastAsia" w:hint="eastAsia"/>
          <w:color w:val="000000" w:themeColor="text1"/>
          <w:szCs w:val="21"/>
        </w:rPr>
        <w:t>近</w:t>
      </w:r>
      <w:r w:rsidR="00517254">
        <w:rPr>
          <w:rFonts w:asciiTheme="minorEastAsia" w:eastAsiaTheme="minorEastAsia" w:hAnsiTheme="minorEastAsia" w:hint="eastAsia"/>
          <w:color w:val="000000" w:themeColor="text1"/>
          <w:szCs w:val="21"/>
        </w:rPr>
        <w:t>10，</w:t>
      </w:r>
      <w:r w:rsidR="00517254">
        <w:rPr>
          <w:rFonts w:asciiTheme="minorEastAsia" w:eastAsiaTheme="minorEastAsia" w:hAnsiTheme="minorEastAsia"/>
          <w:color w:val="000000" w:themeColor="text1"/>
          <w:szCs w:val="21"/>
        </w:rPr>
        <w:t>存在少数重点需要帮扶学生。但</w:t>
      </w:r>
      <w:r w:rsidR="00517254">
        <w:rPr>
          <w:rFonts w:asciiTheme="minorEastAsia" w:eastAsiaTheme="minorEastAsia" w:hAnsiTheme="minorEastAsia" w:hint="eastAsia"/>
          <w:color w:val="000000" w:themeColor="text1"/>
          <w:szCs w:val="21"/>
        </w:rPr>
        <w:t>专业人均</w:t>
      </w:r>
      <w:r w:rsidR="00517254">
        <w:rPr>
          <w:rFonts w:asciiTheme="minorEastAsia" w:eastAsiaTheme="minorEastAsia" w:hAnsiTheme="minorEastAsia"/>
          <w:color w:val="000000" w:themeColor="text1"/>
          <w:szCs w:val="21"/>
        </w:rPr>
        <w:t>不及格</w:t>
      </w:r>
      <w:r w:rsidR="00517254">
        <w:rPr>
          <w:rFonts w:asciiTheme="minorEastAsia" w:eastAsiaTheme="minorEastAsia" w:hAnsiTheme="minorEastAsia" w:hint="eastAsia"/>
          <w:color w:val="000000" w:themeColor="text1"/>
          <w:szCs w:val="21"/>
        </w:rPr>
        <w:t>0.531-0.955</w:t>
      </w:r>
      <w:r w:rsidR="00517254">
        <w:rPr>
          <w:rFonts w:asciiTheme="minorEastAsia" w:eastAsiaTheme="minorEastAsia" w:hAnsiTheme="minorEastAsia"/>
          <w:color w:val="000000" w:themeColor="text1"/>
          <w:szCs w:val="21"/>
        </w:rPr>
        <w:t>均远低于全校平均水平，且不及格人数占</w:t>
      </w:r>
      <w:r w:rsidR="00517254">
        <w:rPr>
          <w:rFonts w:asciiTheme="minorEastAsia" w:eastAsiaTheme="minorEastAsia" w:hAnsiTheme="minorEastAsia" w:hint="eastAsia"/>
          <w:color w:val="000000" w:themeColor="text1"/>
          <w:szCs w:val="21"/>
        </w:rPr>
        <w:t>专业3-4成</w:t>
      </w:r>
      <w:r w:rsidR="00517254">
        <w:rPr>
          <w:rFonts w:asciiTheme="minorEastAsia" w:eastAsiaTheme="minorEastAsia" w:hAnsiTheme="minorEastAsia"/>
          <w:color w:val="000000" w:themeColor="text1"/>
          <w:szCs w:val="21"/>
        </w:rPr>
        <w:t>，表现较为普遍的低</w:t>
      </w:r>
      <w:r w:rsidR="00517254">
        <w:rPr>
          <w:rFonts w:asciiTheme="minorEastAsia" w:eastAsiaTheme="minorEastAsia" w:hAnsiTheme="minorEastAsia" w:hint="eastAsia"/>
          <w:color w:val="000000" w:themeColor="text1"/>
          <w:szCs w:val="21"/>
        </w:rPr>
        <w:t>门次</w:t>
      </w:r>
      <w:r w:rsidR="00517254">
        <w:rPr>
          <w:rFonts w:asciiTheme="minorEastAsia" w:eastAsiaTheme="minorEastAsia" w:hAnsiTheme="minorEastAsia"/>
          <w:color w:val="000000" w:themeColor="text1"/>
          <w:szCs w:val="21"/>
        </w:rPr>
        <w:t>挂科现象。</w:t>
      </w:r>
      <w:r w:rsidR="00743EAC">
        <w:rPr>
          <w:rFonts w:asciiTheme="minorEastAsia" w:eastAsiaTheme="minorEastAsia" w:hAnsiTheme="minorEastAsia" w:hint="eastAsia"/>
          <w:color w:val="000000" w:themeColor="text1"/>
          <w:szCs w:val="21"/>
        </w:rPr>
        <w:t>其中</w:t>
      </w:r>
      <w:r w:rsidR="00743EAC">
        <w:rPr>
          <w:rFonts w:asciiTheme="minorEastAsia" w:eastAsiaTheme="minorEastAsia" w:hAnsiTheme="minorEastAsia"/>
          <w:color w:val="000000" w:themeColor="text1"/>
          <w:szCs w:val="21"/>
        </w:rPr>
        <w:t>，汉语言文学与商务英语学业</w:t>
      </w:r>
      <w:r w:rsidR="00743EAC">
        <w:rPr>
          <w:rFonts w:asciiTheme="minorEastAsia" w:eastAsiaTheme="minorEastAsia" w:hAnsiTheme="minorEastAsia" w:hint="eastAsia"/>
          <w:color w:val="000000" w:themeColor="text1"/>
          <w:szCs w:val="21"/>
        </w:rPr>
        <w:t>对预警学生</w:t>
      </w:r>
      <w:r w:rsidR="00743EAC">
        <w:rPr>
          <w:rFonts w:asciiTheme="minorEastAsia" w:eastAsiaTheme="minorEastAsia" w:hAnsiTheme="minorEastAsia"/>
          <w:color w:val="000000" w:themeColor="text1"/>
          <w:szCs w:val="21"/>
        </w:rPr>
        <w:t>挑战较大，</w:t>
      </w:r>
      <w:r w:rsidR="00E246C1">
        <w:rPr>
          <w:rFonts w:asciiTheme="minorEastAsia" w:eastAsiaTheme="minorEastAsia" w:hAnsiTheme="minorEastAsia" w:hint="eastAsia"/>
          <w:color w:val="000000" w:themeColor="text1"/>
          <w:szCs w:val="21"/>
        </w:rPr>
        <w:t>该</w:t>
      </w:r>
      <w:r w:rsidR="00743EAC">
        <w:rPr>
          <w:rFonts w:asciiTheme="minorEastAsia" w:eastAsiaTheme="minorEastAsia" w:hAnsiTheme="minorEastAsia" w:hint="eastAsia"/>
          <w:color w:val="000000" w:themeColor="text1"/>
          <w:szCs w:val="21"/>
        </w:rPr>
        <w:t>专业</w:t>
      </w:r>
      <w:r w:rsidR="00743EAC">
        <w:rPr>
          <w:rFonts w:asciiTheme="minorEastAsia" w:eastAsiaTheme="minorEastAsia" w:hAnsiTheme="minorEastAsia"/>
          <w:color w:val="000000" w:themeColor="text1"/>
          <w:szCs w:val="21"/>
        </w:rPr>
        <w:t>人数在</w:t>
      </w:r>
      <w:r w:rsidR="00743EAC">
        <w:rPr>
          <w:rFonts w:asciiTheme="minorEastAsia" w:eastAsiaTheme="minorEastAsia" w:hAnsiTheme="minorEastAsia" w:hint="eastAsia"/>
          <w:color w:val="000000" w:themeColor="text1"/>
          <w:szCs w:val="21"/>
        </w:rPr>
        <w:t>25</w:t>
      </w:r>
      <w:r w:rsidR="00743EAC">
        <w:rPr>
          <w:rFonts w:asciiTheme="minorEastAsia" w:eastAsiaTheme="minorEastAsia" w:hAnsiTheme="minorEastAsia"/>
          <w:color w:val="000000" w:themeColor="text1"/>
          <w:szCs w:val="21"/>
        </w:rPr>
        <w:t>%左右</w:t>
      </w:r>
      <w:r w:rsidR="00743EAC">
        <w:rPr>
          <w:rFonts w:asciiTheme="minorEastAsia" w:eastAsiaTheme="minorEastAsia" w:hAnsiTheme="minorEastAsia" w:hint="eastAsia"/>
          <w:color w:val="000000" w:themeColor="text1"/>
          <w:szCs w:val="21"/>
        </w:rPr>
        <w:t>，</w:t>
      </w:r>
      <w:r w:rsidR="00E246C1">
        <w:rPr>
          <w:rFonts w:asciiTheme="minorEastAsia" w:eastAsiaTheme="minorEastAsia" w:hAnsiTheme="minorEastAsia" w:hint="eastAsia"/>
          <w:color w:val="000000" w:themeColor="text1"/>
          <w:szCs w:val="21"/>
        </w:rPr>
        <w:t>整体</w:t>
      </w:r>
      <w:r w:rsidR="00E246C1">
        <w:rPr>
          <w:rFonts w:asciiTheme="minorEastAsia" w:eastAsiaTheme="minorEastAsia" w:hAnsiTheme="minorEastAsia"/>
          <w:color w:val="000000" w:themeColor="text1"/>
          <w:szCs w:val="21"/>
        </w:rPr>
        <w:t>不及格比例较其他专业较低</w:t>
      </w:r>
      <w:r w:rsidR="00E246C1">
        <w:rPr>
          <w:rFonts w:asciiTheme="minorEastAsia" w:eastAsiaTheme="minorEastAsia" w:hAnsiTheme="minorEastAsia" w:hint="eastAsia"/>
          <w:color w:val="000000" w:themeColor="text1"/>
          <w:szCs w:val="21"/>
        </w:rPr>
        <w:t>；</w:t>
      </w:r>
      <w:r w:rsidR="00743EAC">
        <w:rPr>
          <w:rFonts w:asciiTheme="minorEastAsia" w:eastAsiaTheme="minorEastAsia" w:hAnsiTheme="minorEastAsia"/>
          <w:color w:val="000000" w:themeColor="text1"/>
          <w:szCs w:val="21"/>
        </w:rPr>
        <w:t>预警学生占不及格</w:t>
      </w:r>
      <w:r w:rsidR="00743EAC">
        <w:rPr>
          <w:rFonts w:asciiTheme="minorEastAsia" w:eastAsiaTheme="minorEastAsia" w:hAnsiTheme="minorEastAsia" w:hint="eastAsia"/>
          <w:color w:val="000000" w:themeColor="text1"/>
          <w:szCs w:val="21"/>
        </w:rPr>
        <w:t>人数分别</w:t>
      </w:r>
      <w:r w:rsidR="00743EAC">
        <w:rPr>
          <w:rFonts w:asciiTheme="minorEastAsia" w:eastAsiaTheme="minorEastAsia" w:hAnsiTheme="minorEastAsia"/>
          <w:color w:val="000000" w:themeColor="text1"/>
          <w:szCs w:val="21"/>
        </w:rPr>
        <w:t>为</w:t>
      </w:r>
      <w:r w:rsidR="00743EAC">
        <w:rPr>
          <w:rFonts w:asciiTheme="minorEastAsia" w:eastAsiaTheme="minorEastAsia" w:hAnsiTheme="minorEastAsia" w:hint="eastAsia"/>
          <w:color w:val="000000" w:themeColor="text1"/>
          <w:szCs w:val="21"/>
        </w:rPr>
        <w:t>12.9</w:t>
      </w:r>
      <w:r w:rsidR="00743EAC">
        <w:rPr>
          <w:rFonts w:asciiTheme="minorEastAsia" w:eastAsiaTheme="minorEastAsia" w:hAnsiTheme="minorEastAsia"/>
          <w:color w:val="000000" w:themeColor="text1"/>
          <w:szCs w:val="21"/>
        </w:rPr>
        <w:t>%和</w:t>
      </w:r>
      <w:r w:rsidR="00743EAC">
        <w:rPr>
          <w:rFonts w:asciiTheme="minorEastAsia" w:eastAsiaTheme="minorEastAsia" w:hAnsiTheme="minorEastAsia" w:hint="eastAsia"/>
          <w:color w:val="000000" w:themeColor="text1"/>
          <w:szCs w:val="21"/>
        </w:rPr>
        <w:t>17.8</w:t>
      </w:r>
      <w:r w:rsidR="00743EAC">
        <w:rPr>
          <w:rFonts w:asciiTheme="minorEastAsia" w:eastAsiaTheme="minorEastAsia" w:hAnsiTheme="minorEastAsia"/>
          <w:color w:val="000000" w:themeColor="text1"/>
          <w:szCs w:val="21"/>
        </w:rPr>
        <w:t>%，</w:t>
      </w:r>
      <w:r w:rsidR="00743EAC">
        <w:rPr>
          <w:rFonts w:asciiTheme="minorEastAsia" w:eastAsiaTheme="minorEastAsia" w:hAnsiTheme="minorEastAsia" w:hint="eastAsia"/>
          <w:color w:val="000000" w:themeColor="text1"/>
          <w:szCs w:val="21"/>
        </w:rPr>
        <w:t>远</w:t>
      </w:r>
      <w:r w:rsidR="00743EAC">
        <w:rPr>
          <w:rFonts w:asciiTheme="minorEastAsia" w:eastAsiaTheme="minorEastAsia" w:hAnsiTheme="minorEastAsia"/>
          <w:color w:val="000000" w:themeColor="text1"/>
          <w:szCs w:val="21"/>
        </w:rPr>
        <w:t>高于此</w:t>
      </w:r>
      <w:r w:rsidR="00743EAC">
        <w:rPr>
          <w:rFonts w:asciiTheme="minorEastAsia" w:eastAsiaTheme="minorEastAsia" w:hAnsiTheme="minorEastAsia" w:hint="eastAsia"/>
          <w:color w:val="000000" w:themeColor="text1"/>
          <w:szCs w:val="21"/>
        </w:rPr>
        <w:t>类</w:t>
      </w:r>
      <w:r w:rsidR="00743EAC">
        <w:rPr>
          <w:rFonts w:asciiTheme="minorEastAsia" w:eastAsiaTheme="minorEastAsia" w:hAnsiTheme="minorEastAsia"/>
          <w:color w:val="000000" w:themeColor="text1"/>
          <w:szCs w:val="21"/>
        </w:rPr>
        <w:t>其他专业。</w:t>
      </w:r>
    </w:p>
    <w:p w:rsidR="008F2A25" w:rsidRDefault="008F2A25" w:rsidP="00BF5AE2">
      <w:pPr>
        <w:spacing w:line="360" w:lineRule="auto"/>
        <w:jc w:val="left"/>
        <w:rPr>
          <w:rFonts w:asciiTheme="minorEastAsia" w:eastAsiaTheme="minorEastAsia" w:hAnsiTheme="minorEastAsia"/>
          <w:b/>
          <w:color w:val="000000" w:themeColor="text1"/>
          <w:szCs w:val="21"/>
        </w:rPr>
      </w:pPr>
    </w:p>
    <w:p w:rsidR="008F7E31" w:rsidRDefault="008F7E31" w:rsidP="00BF5AE2">
      <w:pPr>
        <w:spacing w:line="360" w:lineRule="auto"/>
        <w:jc w:val="left"/>
        <w:rPr>
          <w:rFonts w:asciiTheme="minorEastAsia" w:eastAsiaTheme="minorEastAsia" w:hAnsiTheme="minorEastAsia"/>
          <w:b/>
          <w:color w:val="000000" w:themeColor="text1"/>
          <w:szCs w:val="21"/>
        </w:rPr>
      </w:pPr>
    </w:p>
    <w:p w:rsidR="008F7E31" w:rsidRDefault="008F7E31" w:rsidP="00BF5AE2">
      <w:pPr>
        <w:spacing w:line="360" w:lineRule="auto"/>
        <w:jc w:val="left"/>
        <w:rPr>
          <w:rFonts w:asciiTheme="minorEastAsia" w:eastAsiaTheme="minorEastAsia" w:hAnsiTheme="minorEastAsia"/>
          <w:b/>
          <w:color w:val="000000" w:themeColor="text1"/>
          <w:szCs w:val="21"/>
        </w:rPr>
      </w:pPr>
    </w:p>
    <w:p w:rsidR="008F7E31" w:rsidRDefault="008F7E31" w:rsidP="00BF5AE2">
      <w:pPr>
        <w:spacing w:line="360" w:lineRule="auto"/>
        <w:jc w:val="left"/>
        <w:rPr>
          <w:rFonts w:asciiTheme="minorEastAsia" w:eastAsiaTheme="minorEastAsia" w:hAnsiTheme="minorEastAsia"/>
          <w:b/>
          <w:color w:val="000000" w:themeColor="text1"/>
          <w:szCs w:val="21"/>
        </w:rPr>
      </w:pPr>
    </w:p>
    <w:p w:rsidR="009A6548" w:rsidRDefault="00925EEB" w:rsidP="00C55A66">
      <w:pPr>
        <w:spacing w:line="360" w:lineRule="auto"/>
        <w:ind w:firstLine="420"/>
        <w:jc w:val="left"/>
        <w:rPr>
          <w:rFonts w:asciiTheme="minorEastAsia" w:eastAsiaTheme="minorEastAsia" w:hAnsiTheme="minorEastAsia"/>
          <w:b/>
          <w:color w:val="000000" w:themeColor="text1"/>
          <w:szCs w:val="21"/>
        </w:rPr>
      </w:pPr>
      <w:r w:rsidRPr="00925EEB">
        <w:rPr>
          <w:rFonts w:asciiTheme="minorEastAsia" w:eastAsiaTheme="minorEastAsia" w:hAnsiTheme="minorEastAsia" w:hint="eastAsia"/>
          <w:b/>
          <w:color w:val="000000" w:themeColor="text1"/>
          <w:szCs w:val="21"/>
        </w:rPr>
        <w:lastRenderedPageBreak/>
        <w:t>（</w:t>
      </w:r>
      <w:r w:rsidR="00743EAC">
        <w:rPr>
          <w:rFonts w:asciiTheme="minorEastAsia" w:eastAsiaTheme="minorEastAsia" w:hAnsiTheme="minorEastAsia" w:hint="eastAsia"/>
          <w:b/>
          <w:color w:val="000000" w:themeColor="text1"/>
          <w:szCs w:val="21"/>
        </w:rPr>
        <w:t>6</w:t>
      </w:r>
      <w:r w:rsidRPr="00925EEB">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w:t>
      </w:r>
      <w:r w:rsidR="00743EAC">
        <w:rPr>
          <w:rFonts w:asciiTheme="minorEastAsia" w:eastAsiaTheme="minorEastAsia" w:hAnsiTheme="minorEastAsia"/>
          <w:b/>
          <w:color w:val="000000" w:themeColor="text1"/>
          <w:szCs w:val="21"/>
        </w:rPr>
        <w:t>6</w:t>
      </w:r>
      <w:r>
        <w:rPr>
          <w:rFonts w:asciiTheme="minorEastAsia" w:eastAsiaTheme="minorEastAsia" w:hAnsiTheme="minorEastAsia" w:hint="eastAsia"/>
          <w:b/>
          <w:color w:val="000000" w:themeColor="text1"/>
          <w:szCs w:val="21"/>
        </w:rPr>
        <w:t>（</w:t>
      </w:r>
      <w:r w:rsidRPr="00925EEB">
        <w:rPr>
          <w:rFonts w:asciiTheme="minorEastAsia" w:eastAsiaTheme="minorEastAsia" w:hAnsiTheme="minorEastAsia" w:hint="eastAsia"/>
          <w:b/>
          <w:color w:val="000000" w:themeColor="text1"/>
          <w:szCs w:val="21"/>
        </w:rPr>
        <w:t>光电信息科学与工程、</w:t>
      </w:r>
      <w:r w:rsidR="00BF5AE2" w:rsidRPr="00BF5AE2">
        <w:rPr>
          <w:rFonts w:asciiTheme="minorEastAsia" w:eastAsiaTheme="minorEastAsia" w:hAnsiTheme="minorEastAsia" w:hint="eastAsia"/>
          <w:b/>
          <w:color w:val="000000" w:themeColor="text1"/>
          <w:szCs w:val="21"/>
        </w:rPr>
        <w:t>智能科学与技术</w:t>
      </w:r>
      <w:r w:rsidR="00BF5AE2" w:rsidRPr="00612D34">
        <w:rPr>
          <w:rFonts w:asciiTheme="minorEastAsia" w:eastAsiaTheme="minorEastAsia" w:hAnsiTheme="minorEastAsia" w:hint="eastAsia"/>
          <w:b/>
          <w:color w:val="000000" w:themeColor="text1"/>
          <w:szCs w:val="21"/>
        </w:rPr>
        <w:t>……</w:t>
      </w:r>
      <w:r w:rsidR="00BF5AE2">
        <w:rPr>
          <w:rFonts w:asciiTheme="minorEastAsia" w:eastAsiaTheme="minorEastAsia" w:hAnsiTheme="minorEastAsia" w:hint="eastAsia"/>
          <w:b/>
          <w:color w:val="000000" w:themeColor="text1"/>
          <w:szCs w:val="21"/>
        </w:rPr>
        <w:t>8个</w:t>
      </w:r>
      <w:r w:rsidR="00BF5AE2">
        <w:rPr>
          <w:rFonts w:asciiTheme="minorEastAsia" w:eastAsiaTheme="minorEastAsia" w:hAnsiTheme="minorEastAsia"/>
          <w:b/>
          <w:color w:val="000000" w:themeColor="text1"/>
          <w:szCs w:val="21"/>
        </w:rPr>
        <w:t>专业</w:t>
      </w:r>
      <w:r>
        <w:rPr>
          <w:rFonts w:asciiTheme="minorEastAsia" w:eastAsiaTheme="minorEastAsia" w:hAnsiTheme="minorEastAsia" w:hint="eastAsia"/>
          <w:b/>
          <w:color w:val="000000" w:themeColor="text1"/>
          <w:szCs w:val="21"/>
        </w:rPr>
        <w:t>，</w:t>
      </w:r>
      <w:r>
        <w:rPr>
          <w:rFonts w:asciiTheme="minorEastAsia" w:eastAsiaTheme="minorEastAsia" w:hAnsiTheme="minorEastAsia"/>
          <w:b/>
          <w:color w:val="000000" w:themeColor="text1"/>
          <w:szCs w:val="21"/>
        </w:rPr>
        <w:t>共</w:t>
      </w:r>
      <w:r>
        <w:rPr>
          <w:rFonts w:asciiTheme="minorEastAsia" w:eastAsiaTheme="minorEastAsia" w:hAnsiTheme="minorEastAsia" w:hint="eastAsia"/>
          <w:b/>
          <w:color w:val="000000" w:themeColor="text1"/>
          <w:szCs w:val="21"/>
        </w:rPr>
        <w:t>3</w:t>
      </w:r>
      <w:r w:rsidR="00BF5AE2">
        <w:rPr>
          <w:rFonts w:asciiTheme="minorEastAsia" w:eastAsiaTheme="minorEastAsia" w:hAnsiTheme="minorEastAsia"/>
          <w:b/>
          <w:color w:val="000000" w:themeColor="text1"/>
          <w:szCs w:val="21"/>
        </w:rPr>
        <w:t>9</w:t>
      </w:r>
      <w:r>
        <w:rPr>
          <w:rFonts w:asciiTheme="minorEastAsia" w:eastAsiaTheme="minorEastAsia" w:hAnsiTheme="minorEastAsia" w:hint="eastAsia"/>
          <w:b/>
          <w:color w:val="000000" w:themeColor="text1"/>
          <w:szCs w:val="21"/>
        </w:rPr>
        <w:t>9人</w:t>
      </w:r>
      <w:r w:rsidR="0022066E">
        <w:rPr>
          <w:rFonts w:asciiTheme="minorEastAsia" w:eastAsiaTheme="minorEastAsia" w:hAnsiTheme="minorEastAsia" w:hint="eastAsia"/>
          <w:b/>
          <w:color w:val="000000" w:themeColor="text1"/>
          <w:szCs w:val="21"/>
        </w:rPr>
        <w:t>，</w:t>
      </w:r>
      <w:r w:rsidR="0022066E">
        <w:rPr>
          <w:rFonts w:asciiTheme="minorEastAsia" w:eastAsiaTheme="minorEastAsia" w:hAnsiTheme="minorEastAsia"/>
          <w:b/>
          <w:color w:val="000000" w:themeColor="text1"/>
          <w:szCs w:val="21"/>
        </w:rPr>
        <w:t>指数</w:t>
      </w:r>
      <w:r w:rsidR="0022066E">
        <w:rPr>
          <w:rFonts w:asciiTheme="minorEastAsia" w:eastAsiaTheme="minorEastAsia" w:hAnsiTheme="minorEastAsia" w:hint="eastAsia"/>
          <w:b/>
          <w:color w:val="000000" w:themeColor="text1"/>
          <w:szCs w:val="21"/>
        </w:rPr>
        <w:t>2.</w:t>
      </w:r>
      <w:r w:rsidR="0022066E">
        <w:rPr>
          <w:rFonts w:asciiTheme="minorEastAsia" w:eastAsiaTheme="minorEastAsia" w:hAnsiTheme="minorEastAsia"/>
          <w:b/>
          <w:color w:val="000000" w:themeColor="text1"/>
          <w:szCs w:val="21"/>
        </w:rPr>
        <w:t>1</w:t>
      </w:r>
      <w:r w:rsidR="0022066E">
        <w:rPr>
          <w:rFonts w:asciiTheme="minorEastAsia" w:eastAsiaTheme="minorEastAsia" w:hAnsiTheme="minorEastAsia" w:hint="eastAsia"/>
          <w:b/>
          <w:color w:val="000000" w:themeColor="text1"/>
          <w:szCs w:val="21"/>
        </w:rPr>
        <w:t>-2.6</w:t>
      </w:r>
      <w:r>
        <w:rPr>
          <w:rFonts w:asciiTheme="minorEastAsia" w:eastAsiaTheme="minorEastAsia" w:hAnsiTheme="minorEastAsia"/>
          <w:b/>
          <w:color w:val="000000" w:themeColor="text1"/>
          <w:szCs w:val="21"/>
        </w:rPr>
        <w:t>）</w:t>
      </w:r>
    </w:p>
    <w:p w:rsidR="005837EC" w:rsidRDefault="005837EC" w:rsidP="005837EC">
      <w:pPr>
        <w:pStyle w:val="a3"/>
        <w:jc w:val="center"/>
        <w:rPr>
          <w:rFonts w:asciiTheme="minorEastAsia" w:eastAsiaTheme="minorEastAsia" w:hAnsiTheme="minorEastAsia"/>
          <w:color w:val="000000" w:themeColor="text1"/>
          <w:sz w:val="18"/>
          <w:szCs w:val="18"/>
        </w:rPr>
      </w:pPr>
      <w:bookmarkStart w:id="18" w:name="_Toc529801918"/>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FE7818">
        <w:rPr>
          <w:rFonts w:asciiTheme="minorEastAsia" w:eastAsiaTheme="minorEastAsia" w:hAnsiTheme="minorEastAsia" w:hint="eastAsia"/>
          <w:color w:val="000000" w:themeColor="text1"/>
          <w:sz w:val="18"/>
          <w:szCs w:val="18"/>
        </w:rPr>
        <w:t>专业</w:t>
      </w:r>
      <w:r w:rsidR="00FE7818">
        <w:rPr>
          <w:rFonts w:asciiTheme="minorEastAsia" w:eastAsiaTheme="minorEastAsia" w:hAnsiTheme="minorEastAsia"/>
          <w:color w:val="000000" w:themeColor="text1"/>
          <w:sz w:val="18"/>
          <w:szCs w:val="18"/>
        </w:rPr>
        <w:t>预警情况</w:t>
      </w:r>
      <w:r>
        <w:rPr>
          <w:rFonts w:asciiTheme="minorEastAsia" w:eastAsiaTheme="minorEastAsia" w:hAnsiTheme="minorEastAsia"/>
          <w:color w:val="000000" w:themeColor="text1"/>
          <w:sz w:val="18"/>
          <w:szCs w:val="18"/>
        </w:rPr>
        <w:t>（</w:t>
      </w:r>
      <w:r w:rsidR="00CD19F4">
        <w:rPr>
          <w:rFonts w:asciiTheme="minorEastAsia" w:eastAsiaTheme="minorEastAsia" w:hAnsiTheme="minorEastAsia" w:hint="eastAsia"/>
          <w:color w:val="000000" w:themeColor="text1"/>
          <w:sz w:val="18"/>
          <w:szCs w:val="18"/>
        </w:rPr>
        <w:t>六</w:t>
      </w:r>
      <w:r>
        <w:rPr>
          <w:rFonts w:asciiTheme="minorEastAsia" w:eastAsiaTheme="minorEastAsia" w:hAnsiTheme="minorEastAsia"/>
          <w:color w:val="000000" w:themeColor="text1"/>
          <w:sz w:val="18"/>
          <w:szCs w:val="18"/>
        </w:rPr>
        <w:t>）</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578"/>
        <w:gridCol w:w="939"/>
        <w:gridCol w:w="939"/>
        <w:gridCol w:w="939"/>
        <w:gridCol w:w="1198"/>
        <w:gridCol w:w="1126"/>
        <w:gridCol w:w="1394"/>
      </w:tblGrid>
      <w:tr w:rsidR="00B65243" w:rsidRPr="0057292A" w:rsidTr="00B65243">
        <w:trPr>
          <w:trHeight w:val="659"/>
          <w:jc w:val="center"/>
        </w:trPr>
        <w:tc>
          <w:tcPr>
            <w:tcW w:w="0" w:type="auto"/>
            <w:shd w:val="clear" w:color="auto" w:fill="C6D9F1" w:themeFill="text2" w:themeFillTint="33"/>
            <w:noWrap/>
            <w:vAlign w:val="center"/>
            <w:hideMark/>
          </w:tcPr>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专业</w:t>
            </w:r>
          </w:p>
        </w:tc>
        <w:tc>
          <w:tcPr>
            <w:tcW w:w="0" w:type="auto"/>
            <w:shd w:val="clear" w:color="auto" w:fill="C6D9F1" w:themeFill="text2" w:themeFillTint="33"/>
            <w:vAlign w:val="center"/>
          </w:tcPr>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预警</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预警人均</w:t>
            </w:r>
          </w:p>
          <w:p w:rsidR="00B65243"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不及格门</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专业人均</w:t>
            </w:r>
          </w:p>
          <w:p w:rsidR="00B65243"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不及格门</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不及格门</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次比</w:t>
            </w:r>
          </w:p>
        </w:tc>
        <w:tc>
          <w:tcPr>
            <w:tcW w:w="1198" w:type="dxa"/>
            <w:shd w:val="clear" w:color="auto" w:fill="C6D9F1" w:themeFill="text2" w:themeFillTint="33"/>
            <w:noWrap/>
            <w:vAlign w:val="center"/>
            <w:hideMark/>
          </w:tcPr>
          <w:p w:rsidR="00B65243"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预警/不</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及格</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（人数占比）</w:t>
            </w:r>
          </w:p>
        </w:tc>
        <w:tc>
          <w:tcPr>
            <w:tcW w:w="1126" w:type="dxa"/>
            <w:shd w:val="clear" w:color="auto" w:fill="C6D9F1" w:themeFill="text2" w:themeFillTint="33"/>
            <w:noWrap/>
            <w:vAlign w:val="center"/>
            <w:hideMark/>
          </w:tcPr>
          <w:p w:rsidR="00B65243"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预警/专</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业总数</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（人数占比）</w:t>
            </w:r>
          </w:p>
        </w:tc>
        <w:tc>
          <w:tcPr>
            <w:tcW w:w="1394" w:type="dxa"/>
            <w:shd w:val="clear" w:color="auto" w:fill="C6D9F1" w:themeFill="text2" w:themeFillTint="33"/>
            <w:noWrap/>
            <w:vAlign w:val="center"/>
            <w:hideMark/>
          </w:tcPr>
          <w:p w:rsidR="00B65243"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不及格/</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专业总数</w:t>
            </w:r>
          </w:p>
          <w:p w:rsidR="00BD14C0" w:rsidRPr="00B65243" w:rsidRDefault="00BD14C0" w:rsidP="00B65243">
            <w:pPr>
              <w:widowControl/>
              <w:jc w:val="center"/>
              <w:rPr>
                <w:rFonts w:ascii="宋体" w:hAnsi="宋体" w:cs="宋体"/>
                <w:b/>
                <w:color w:val="000000"/>
                <w:kern w:val="0"/>
                <w:sz w:val="18"/>
                <w:szCs w:val="18"/>
              </w:rPr>
            </w:pPr>
            <w:r w:rsidRPr="00B65243">
              <w:rPr>
                <w:rFonts w:ascii="宋体" w:hAnsi="宋体" w:cs="宋体" w:hint="eastAsia"/>
                <w:b/>
                <w:color w:val="000000"/>
                <w:kern w:val="0"/>
                <w:sz w:val="18"/>
                <w:szCs w:val="18"/>
              </w:rPr>
              <w:t>（人数占比）</w:t>
            </w:r>
          </w:p>
        </w:tc>
      </w:tr>
      <w:tr w:rsidR="00B65243" w:rsidRPr="0031402A" w:rsidTr="00B65243">
        <w:trPr>
          <w:trHeight w:val="97"/>
          <w:jc w:val="center"/>
        </w:trPr>
        <w:tc>
          <w:tcPr>
            <w:tcW w:w="0" w:type="auto"/>
            <w:shd w:val="clear" w:color="auto" w:fill="auto"/>
            <w:noWrap/>
            <w:vAlign w:val="center"/>
            <w:hideMark/>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光电信息科学与工程</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64</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10.297</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4.089</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2.518</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0.478</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0.299</w:t>
            </w:r>
          </w:p>
        </w:tc>
        <w:tc>
          <w:tcPr>
            <w:tcW w:w="1394" w:type="dxa"/>
            <w:shd w:val="clear" w:color="auto" w:fill="auto"/>
            <w:noWrap/>
            <w:vAlign w:val="center"/>
            <w:hideMark/>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0.626</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智能科学与技术</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38</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10.395</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3.455</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3.009</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0.365</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0.213</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0.584</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电子信息工程</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74</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9.716</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2.679</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3.626</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0.298</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0.167</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0.560</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轨道交通信号与控制</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12</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10.333</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2.392</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4.319</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0.261</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0.152</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0.582</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化学工程与工艺</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37</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8.649</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2.847</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3.038</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0.356</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0.218</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0.612</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网络工程</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55</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8.127</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2.735</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2.972</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0.316</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0.200</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0.633</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信息与计算科学</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40</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8.800</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2.471</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3.562</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0.301</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0.167</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0.554</w:t>
            </w:r>
          </w:p>
        </w:tc>
      </w:tr>
      <w:tr w:rsidR="00B65243" w:rsidRPr="0031402A" w:rsidTr="00B65243">
        <w:trPr>
          <w:trHeight w:val="97"/>
          <w:jc w:val="center"/>
        </w:trPr>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自动化</w:t>
            </w:r>
          </w:p>
        </w:tc>
        <w:tc>
          <w:tcPr>
            <w:tcW w:w="0" w:type="auto"/>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79</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9.076</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3.447</w:t>
            </w:r>
          </w:p>
        </w:tc>
        <w:tc>
          <w:tcPr>
            <w:tcW w:w="0" w:type="auto"/>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2.633</w:t>
            </w:r>
          </w:p>
        </w:tc>
        <w:tc>
          <w:tcPr>
            <w:tcW w:w="1198"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0.333</w:t>
            </w:r>
          </w:p>
        </w:tc>
        <w:tc>
          <w:tcPr>
            <w:tcW w:w="1126"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0.213</w:t>
            </w:r>
          </w:p>
        </w:tc>
        <w:tc>
          <w:tcPr>
            <w:tcW w:w="1394" w:type="dxa"/>
            <w:shd w:val="clear" w:color="auto" w:fill="auto"/>
            <w:noWrap/>
            <w:vAlign w:val="center"/>
          </w:tcPr>
          <w:p w:rsidR="00BD14C0" w:rsidRPr="00B65243" w:rsidRDefault="00BD14C0" w:rsidP="00B65243">
            <w:pPr>
              <w:pStyle w:val="a7"/>
              <w:jc w:val="center"/>
              <w:rPr>
                <w:rFonts w:asciiTheme="minorEastAsia" w:eastAsiaTheme="minorEastAsia" w:hAnsiTheme="minorEastAsia"/>
                <w:color w:val="000000"/>
                <w:sz w:val="18"/>
                <w:szCs w:val="18"/>
              </w:rPr>
            </w:pPr>
            <w:r w:rsidRPr="00B65243">
              <w:rPr>
                <w:rFonts w:asciiTheme="minorEastAsia" w:eastAsiaTheme="minorEastAsia" w:hAnsiTheme="minorEastAsia" w:hint="eastAsia"/>
                <w:color w:val="000000"/>
                <w:sz w:val="18"/>
                <w:szCs w:val="18"/>
              </w:rPr>
              <w:t>0.639</w:t>
            </w:r>
          </w:p>
        </w:tc>
      </w:tr>
    </w:tbl>
    <w:p w:rsidR="00064F9E" w:rsidRDefault="00064F9E" w:rsidP="000105AC">
      <w:pPr>
        <w:spacing w:line="360" w:lineRule="auto"/>
        <w:ind w:firstLineChars="200" w:firstLine="420"/>
        <w:jc w:val="left"/>
        <w:rPr>
          <w:rFonts w:asciiTheme="minorEastAsia" w:eastAsiaTheme="minorEastAsia" w:hAnsiTheme="minorEastAsia"/>
          <w:color w:val="000000" w:themeColor="text1"/>
          <w:szCs w:val="21"/>
        </w:rPr>
      </w:pPr>
    </w:p>
    <w:p w:rsidR="000105AC" w:rsidRDefault="008F7E31" w:rsidP="000105AC">
      <w:pPr>
        <w:spacing w:line="360" w:lineRule="auto"/>
        <w:ind w:firstLineChars="200" w:firstLine="420"/>
        <w:jc w:val="left"/>
        <w:rPr>
          <w:rFonts w:asciiTheme="minorEastAsia" w:eastAsiaTheme="minorEastAsia" w:hAnsiTheme="minorEastAsia"/>
          <w:color w:val="000000" w:themeColor="text1"/>
          <w:szCs w:val="21"/>
        </w:rPr>
      </w:pPr>
      <w:r w:rsidRPr="008F7E31">
        <w:rPr>
          <w:rFonts w:asciiTheme="minorEastAsia" w:eastAsiaTheme="minorEastAsia" w:hAnsiTheme="minorEastAsia" w:hint="eastAsia"/>
          <w:color w:val="000000" w:themeColor="text1"/>
          <w:szCs w:val="21"/>
        </w:rPr>
        <w:t>该类理工科</w:t>
      </w:r>
      <w:r w:rsidR="00BE16DD">
        <w:rPr>
          <w:rFonts w:asciiTheme="minorEastAsia" w:eastAsiaTheme="minorEastAsia" w:hAnsiTheme="minorEastAsia" w:hint="eastAsia"/>
          <w:color w:val="000000" w:themeColor="text1"/>
          <w:szCs w:val="21"/>
        </w:rPr>
        <w:t>专</w:t>
      </w:r>
      <w:r w:rsidRPr="008F7E31">
        <w:rPr>
          <w:rFonts w:asciiTheme="minorEastAsia" w:eastAsiaTheme="minorEastAsia" w:hAnsiTheme="minorEastAsia" w:hint="eastAsia"/>
          <w:color w:val="000000" w:themeColor="text1"/>
          <w:szCs w:val="21"/>
        </w:rPr>
        <w:t>业</w:t>
      </w:r>
      <w:r w:rsidR="00BE16DD">
        <w:rPr>
          <w:rFonts w:asciiTheme="minorEastAsia" w:eastAsiaTheme="minorEastAsia" w:hAnsiTheme="minorEastAsia" w:hint="eastAsia"/>
          <w:color w:val="000000" w:themeColor="text1"/>
          <w:szCs w:val="21"/>
        </w:rPr>
        <w:t>学业</w:t>
      </w:r>
      <w:r w:rsidRPr="008F7E31">
        <w:rPr>
          <w:rFonts w:asciiTheme="minorEastAsia" w:eastAsiaTheme="minorEastAsia" w:hAnsiTheme="minorEastAsia" w:hint="eastAsia"/>
          <w:color w:val="000000" w:themeColor="text1"/>
          <w:szCs w:val="21"/>
        </w:rPr>
        <w:t>挑战难度极大，不及格学生众多，</w:t>
      </w:r>
      <w:r>
        <w:rPr>
          <w:rFonts w:asciiTheme="minorEastAsia" w:eastAsiaTheme="minorEastAsia" w:hAnsiTheme="minorEastAsia"/>
          <w:color w:val="000000" w:themeColor="text1"/>
          <w:szCs w:val="21"/>
        </w:rPr>
        <w:t>且</w:t>
      </w:r>
      <w:r>
        <w:rPr>
          <w:rFonts w:asciiTheme="minorEastAsia" w:eastAsiaTheme="minorEastAsia" w:hAnsiTheme="minorEastAsia" w:hint="eastAsia"/>
          <w:color w:val="000000" w:themeColor="text1"/>
          <w:szCs w:val="21"/>
        </w:rPr>
        <w:t>人均</w:t>
      </w:r>
      <w:r>
        <w:rPr>
          <w:rFonts w:asciiTheme="minorEastAsia" w:eastAsiaTheme="minorEastAsia" w:hAnsiTheme="minorEastAsia"/>
          <w:color w:val="000000" w:themeColor="text1"/>
          <w:szCs w:val="21"/>
        </w:rPr>
        <w:t>不及格门次</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预警比例也高</w:t>
      </w:r>
      <w:r w:rsidR="00BE16DD">
        <w:rPr>
          <w:rFonts w:asciiTheme="minorEastAsia" w:eastAsiaTheme="minorEastAsia" w:hAnsiTheme="minorEastAsia" w:hint="eastAsia"/>
          <w:color w:val="000000" w:themeColor="text1"/>
          <w:szCs w:val="21"/>
        </w:rPr>
        <w:t>，</w:t>
      </w:r>
      <w:r w:rsidRPr="008F7E31">
        <w:rPr>
          <w:rFonts w:asciiTheme="minorEastAsia" w:eastAsiaTheme="minorEastAsia" w:hAnsiTheme="minorEastAsia" w:hint="eastAsia"/>
          <w:color w:val="000000" w:themeColor="text1"/>
          <w:szCs w:val="21"/>
        </w:rPr>
        <w:t>各项指标远高于全校水平。</w:t>
      </w:r>
      <w:r w:rsidR="00434DFC">
        <w:rPr>
          <w:rFonts w:asciiTheme="minorEastAsia" w:eastAsiaTheme="minorEastAsia" w:hAnsiTheme="minorEastAsia" w:hint="eastAsia"/>
          <w:color w:val="000000" w:themeColor="text1"/>
          <w:szCs w:val="21"/>
        </w:rPr>
        <w:t>预警</w:t>
      </w:r>
      <w:r w:rsidR="00434DFC">
        <w:rPr>
          <w:rFonts w:asciiTheme="minorEastAsia" w:eastAsiaTheme="minorEastAsia" w:hAnsiTheme="minorEastAsia"/>
          <w:color w:val="000000" w:themeColor="text1"/>
          <w:szCs w:val="21"/>
        </w:rPr>
        <w:t>学生人均不及格门次</w:t>
      </w:r>
      <w:r w:rsidR="00434DFC">
        <w:rPr>
          <w:rFonts w:asciiTheme="minorEastAsia" w:eastAsiaTheme="minorEastAsia" w:hAnsiTheme="minorEastAsia" w:hint="eastAsia"/>
          <w:color w:val="000000" w:themeColor="text1"/>
          <w:szCs w:val="21"/>
        </w:rPr>
        <w:t>9-11</w:t>
      </w:r>
      <w:r w:rsidR="00434DFC">
        <w:rPr>
          <w:rFonts w:asciiTheme="minorEastAsia" w:eastAsiaTheme="minorEastAsia" w:hAnsiTheme="minorEastAsia"/>
          <w:color w:val="000000" w:themeColor="text1"/>
          <w:szCs w:val="21"/>
        </w:rPr>
        <w:t>远高于全校平均水平</w:t>
      </w:r>
      <w:r w:rsidR="00434DFC">
        <w:rPr>
          <w:rFonts w:asciiTheme="minorEastAsia" w:eastAsiaTheme="minorEastAsia" w:hAnsiTheme="minorEastAsia" w:hint="eastAsia"/>
          <w:color w:val="000000" w:themeColor="text1"/>
          <w:szCs w:val="21"/>
        </w:rPr>
        <w:t>，</w:t>
      </w:r>
      <w:r w:rsidR="00434DFC">
        <w:rPr>
          <w:rFonts w:asciiTheme="minorEastAsia" w:eastAsiaTheme="minorEastAsia" w:hAnsiTheme="minorEastAsia"/>
          <w:color w:val="000000" w:themeColor="text1"/>
          <w:szCs w:val="21"/>
        </w:rPr>
        <w:t>专业人均不及格门次</w:t>
      </w:r>
      <w:r w:rsidR="00434DFC">
        <w:rPr>
          <w:rFonts w:asciiTheme="minorEastAsia" w:eastAsiaTheme="minorEastAsia" w:hAnsiTheme="minorEastAsia" w:hint="eastAsia"/>
          <w:color w:val="000000" w:themeColor="text1"/>
          <w:szCs w:val="21"/>
        </w:rPr>
        <w:t>介于</w:t>
      </w:r>
      <w:r w:rsidR="00F94843">
        <w:rPr>
          <w:rFonts w:asciiTheme="minorEastAsia" w:eastAsiaTheme="minorEastAsia" w:hAnsiTheme="minorEastAsia" w:hint="eastAsia"/>
          <w:color w:val="000000" w:themeColor="text1"/>
          <w:szCs w:val="21"/>
        </w:rPr>
        <w:t>2</w:t>
      </w:r>
      <w:r w:rsidR="00F94843">
        <w:rPr>
          <w:rFonts w:asciiTheme="minorEastAsia" w:eastAsiaTheme="minorEastAsia" w:hAnsiTheme="minorEastAsia"/>
          <w:color w:val="000000" w:themeColor="text1"/>
          <w:szCs w:val="21"/>
        </w:rPr>
        <w:t>-5</w:t>
      </w:r>
      <w:r w:rsidR="00F94843">
        <w:rPr>
          <w:rFonts w:asciiTheme="minorEastAsia" w:eastAsiaTheme="minorEastAsia" w:hAnsiTheme="minorEastAsia" w:hint="eastAsia"/>
          <w:color w:val="000000" w:themeColor="text1"/>
          <w:szCs w:val="21"/>
        </w:rPr>
        <w:t>门次。</w:t>
      </w:r>
      <w:r w:rsidR="00434DFC">
        <w:rPr>
          <w:rFonts w:asciiTheme="minorEastAsia" w:eastAsiaTheme="minorEastAsia" w:hAnsiTheme="minorEastAsia" w:hint="eastAsia"/>
          <w:color w:val="000000" w:themeColor="text1"/>
          <w:szCs w:val="21"/>
        </w:rPr>
        <w:t>专业</w:t>
      </w:r>
      <w:r w:rsidR="007C4BE7">
        <w:rPr>
          <w:rFonts w:asciiTheme="minorEastAsia" w:eastAsiaTheme="minorEastAsia" w:hAnsiTheme="minorEastAsia"/>
          <w:color w:val="000000" w:themeColor="text1"/>
          <w:szCs w:val="21"/>
        </w:rPr>
        <w:t>不及格情况极为普遍</w:t>
      </w:r>
      <w:r w:rsidR="007C4BE7">
        <w:rPr>
          <w:rFonts w:asciiTheme="minorEastAsia" w:eastAsiaTheme="minorEastAsia" w:hAnsiTheme="minorEastAsia" w:hint="eastAsia"/>
          <w:color w:val="000000" w:themeColor="text1"/>
          <w:szCs w:val="21"/>
        </w:rPr>
        <w:t>，</w:t>
      </w:r>
      <w:r w:rsidR="00434DFC">
        <w:rPr>
          <w:rFonts w:asciiTheme="minorEastAsia" w:eastAsiaTheme="minorEastAsia" w:hAnsiTheme="minorEastAsia" w:hint="eastAsia"/>
          <w:color w:val="000000" w:themeColor="text1"/>
          <w:szCs w:val="21"/>
        </w:rPr>
        <w:t>50</w:t>
      </w:r>
      <w:r w:rsidR="00434DFC">
        <w:rPr>
          <w:rFonts w:asciiTheme="minorEastAsia" w:eastAsiaTheme="minorEastAsia" w:hAnsiTheme="minorEastAsia"/>
          <w:color w:val="000000" w:themeColor="text1"/>
          <w:szCs w:val="21"/>
        </w:rPr>
        <w:t>%-70%</w:t>
      </w:r>
      <w:r w:rsidR="00F94843">
        <w:rPr>
          <w:rFonts w:asciiTheme="minorEastAsia" w:eastAsiaTheme="minorEastAsia" w:hAnsiTheme="minorEastAsia" w:hint="eastAsia"/>
          <w:color w:val="000000" w:themeColor="text1"/>
          <w:szCs w:val="21"/>
        </w:rPr>
        <w:t>的</w:t>
      </w:r>
      <w:r w:rsidR="00434DFC">
        <w:rPr>
          <w:rFonts w:asciiTheme="minorEastAsia" w:eastAsiaTheme="minorEastAsia" w:hAnsiTheme="minorEastAsia"/>
          <w:color w:val="000000" w:themeColor="text1"/>
          <w:szCs w:val="21"/>
        </w:rPr>
        <w:t>学生出现不及格情况，</w:t>
      </w:r>
      <w:r w:rsidR="00434DFC">
        <w:rPr>
          <w:rFonts w:asciiTheme="minorEastAsia" w:eastAsiaTheme="minorEastAsia" w:hAnsiTheme="minorEastAsia" w:hint="eastAsia"/>
          <w:color w:val="000000" w:themeColor="text1"/>
          <w:szCs w:val="21"/>
        </w:rPr>
        <w:t>30</w:t>
      </w:r>
      <w:r w:rsidR="00434DFC">
        <w:rPr>
          <w:rFonts w:asciiTheme="minorEastAsia" w:eastAsiaTheme="minorEastAsia" w:hAnsiTheme="minorEastAsia"/>
          <w:color w:val="000000" w:themeColor="text1"/>
          <w:szCs w:val="21"/>
        </w:rPr>
        <w:t>%-50%</w:t>
      </w:r>
      <w:r w:rsidR="00F94843">
        <w:rPr>
          <w:rFonts w:asciiTheme="minorEastAsia" w:eastAsiaTheme="minorEastAsia" w:hAnsiTheme="minorEastAsia"/>
          <w:color w:val="000000" w:themeColor="text1"/>
          <w:szCs w:val="21"/>
        </w:rPr>
        <w:t>不及格学生纳入预警范畴</w:t>
      </w:r>
      <w:r w:rsidR="007C4BE7">
        <w:rPr>
          <w:rFonts w:asciiTheme="minorEastAsia" w:eastAsiaTheme="minorEastAsia" w:hAnsiTheme="minorEastAsia" w:hint="eastAsia"/>
          <w:color w:val="000000" w:themeColor="text1"/>
          <w:szCs w:val="21"/>
        </w:rPr>
        <w:t>，</w:t>
      </w:r>
      <w:r w:rsidR="007B4A73">
        <w:rPr>
          <w:rFonts w:asciiTheme="minorEastAsia" w:eastAsiaTheme="minorEastAsia" w:hAnsiTheme="minorEastAsia" w:hint="eastAsia"/>
          <w:color w:val="000000" w:themeColor="text1"/>
          <w:szCs w:val="21"/>
        </w:rPr>
        <w:t>该</w:t>
      </w:r>
      <w:r w:rsidR="007B4A73">
        <w:rPr>
          <w:rFonts w:asciiTheme="minorEastAsia" w:eastAsiaTheme="minorEastAsia" w:hAnsiTheme="minorEastAsia"/>
          <w:color w:val="000000" w:themeColor="text1"/>
          <w:szCs w:val="21"/>
        </w:rPr>
        <w:t>类专业平均</w:t>
      </w:r>
      <w:r w:rsidR="007B4A73">
        <w:rPr>
          <w:rFonts w:asciiTheme="minorEastAsia" w:eastAsiaTheme="minorEastAsia" w:hAnsiTheme="minorEastAsia" w:hint="eastAsia"/>
          <w:color w:val="000000" w:themeColor="text1"/>
          <w:szCs w:val="21"/>
        </w:rPr>
        <w:t>10人</w:t>
      </w:r>
      <w:r w:rsidR="007B4A73">
        <w:rPr>
          <w:rFonts w:asciiTheme="minorEastAsia" w:eastAsiaTheme="minorEastAsia" w:hAnsiTheme="minorEastAsia"/>
          <w:color w:val="000000" w:themeColor="text1"/>
          <w:szCs w:val="21"/>
        </w:rPr>
        <w:t>就有</w:t>
      </w:r>
      <w:r w:rsidR="007B4A73">
        <w:rPr>
          <w:rFonts w:asciiTheme="minorEastAsia" w:eastAsiaTheme="minorEastAsia" w:hAnsiTheme="minorEastAsia" w:hint="eastAsia"/>
          <w:color w:val="000000" w:themeColor="text1"/>
          <w:szCs w:val="21"/>
        </w:rPr>
        <w:t>2人</w:t>
      </w:r>
      <w:r w:rsidR="007B4A73">
        <w:rPr>
          <w:rFonts w:asciiTheme="minorEastAsia" w:eastAsiaTheme="minorEastAsia" w:hAnsiTheme="minorEastAsia"/>
          <w:color w:val="000000" w:themeColor="text1"/>
          <w:szCs w:val="21"/>
        </w:rPr>
        <w:t>被预警，</w:t>
      </w:r>
      <w:r w:rsidR="007C4BE7">
        <w:rPr>
          <w:rFonts w:asciiTheme="minorEastAsia" w:eastAsiaTheme="minorEastAsia" w:hAnsiTheme="minorEastAsia"/>
          <w:color w:val="000000" w:themeColor="text1"/>
          <w:szCs w:val="21"/>
        </w:rPr>
        <w:t>是</w:t>
      </w:r>
      <w:r w:rsidR="007C4BE7">
        <w:rPr>
          <w:rFonts w:asciiTheme="minorEastAsia" w:eastAsiaTheme="minorEastAsia" w:hAnsiTheme="minorEastAsia" w:hint="eastAsia"/>
          <w:color w:val="000000" w:themeColor="text1"/>
          <w:szCs w:val="21"/>
        </w:rPr>
        <w:t>“</w:t>
      </w:r>
      <w:r w:rsidR="007C4BE7">
        <w:rPr>
          <w:rFonts w:asciiTheme="minorEastAsia" w:eastAsiaTheme="minorEastAsia" w:hAnsiTheme="minorEastAsia"/>
          <w:color w:val="000000" w:themeColor="text1"/>
          <w:szCs w:val="21"/>
        </w:rPr>
        <w:t>高危</w:t>
      </w:r>
      <w:r w:rsidR="007C4BE7">
        <w:rPr>
          <w:rFonts w:asciiTheme="minorEastAsia" w:eastAsiaTheme="minorEastAsia" w:hAnsiTheme="minorEastAsia" w:hint="eastAsia"/>
          <w:color w:val="000000" w:themeColor="text1"/>
          <w:szCs w:val="21"/>
        </w:rPr>
        <w:t>”</w:t>
      </w:r>
      <w:r w:rsidR="007C4BE7">
        <w:rPr>
          <w:rFonts w:asciiTheme="minorEastAsia" w:eastAsiaTheme="minorEastAsia" w:hAnsiTheme="minorEastAsia"/>
          <w:color w:val="000000" w:themeColor="text1"/>
          <w:szCs w:val="21"/>
        </w:rPr>
        <w:t>预警专业。</w:t>
      </w:r>
      <w:r w:rsidR="00434DFC">
        <w:rPr>
          <w:rFonts w:asciiTheme="minorEastAsia" w:eastAsiaTheme="minorEastAsia" w:hAnsiTheme="minorEastAsia"/>
          <w:color w:val="000000" w:themeColor="text1"/>
          <w:szCs w:val="21"/>
        </w:rPr>
        <w:t>其中</w:t>
      </w:r>
      <w:r w:rsidR="00434DFC">
        <w:rPr>
          <w:rFonts w:asciiTheme="minorEastAsia" w:eastAsiaTheme="minorEastAsia" w:hAnsiTheme="minorEastAsia" w:hint="eastAsia"/>
          <w:color w:val="000000" w:themeColor="text1"/>
          <w:szCs w:val="21"/>
        </w:rPr>
        <w:t>光电信息科学与工程比例</w:t>
      </w:r>
      <w:r w:rsidR="00434DFC">
        <w:rPr>
          <w:rFonts w:asciiTheme="minorEastAsia" w:eastAsiaTheme="minorEastAsia" w:hAnsiTheme="minorEastAsia"/>
          <w:color w:val="000000" w:themeColor="text1"/>
          <w:szCs w:val="21"/>
        </w:rPr>
        <w:t>最高</w:t>
      </w:r>
      <w:r w:rsidR="00434DFC">
        <w:rPr>
          <w:rFonts w:asciiTheme="minorEastAsia" w:eastAsiaTheme="minorEastAsia" w:hAnsiTheme="minorEastAsia" w:hint="eastAsia"/>
          <w:color w:val="000000" w:themeColor="text1"/>
          <w:szCs w:val="21"/>
        </w:rPr>
        <w:t>，47</w:t>
      </w:r>
      <w:r w:rsidR="00434DFC">
        <w:rPr>
          <w:rFonts w:asciiTheme="minorEastAsia" w:eastAsiaTheme="minorEastAsia" w:hAnsiTheme="minorEastAsia"/>
          <w:color w:val="000000" w:themeColor="text1"/>
          <w:szCs w:val="21"/>
        </w:rPr>
        <w:t>.8%</w:t>
      </w:r>
      <w:r w:rsidR="00434DFC">
        <w:rPr>
          <w:rFonts w:asciiTheme="minorEastAsia" w:eastAsiaTheme="minorEastAsia" w:hAnsiTheme="minorEastAsia" w:hint="eastAsia"/>
          <w:color w:val="000000" w:themeColor="text1"/>
          <w:szCs w:val="21"/>
        </w:rPr>
        <w:t>的不及格</w:t>
      </w:r>
      <w:r w:rsidR="00434DFC">
        <w:rPr>
          <w:rFonts w:asciiTheme="minorEastAsia" w:eastAsiaTheme="minorEastAsia" w:hAnsiTheme="minorEastAsia"/>
          <w:color w:val="000000" w:themeColor="text1"/>
          <w:szCs w:val="21"/>
        </w:rPr>
        <w:t>学生被纳入预警</w:t>
      </w:r>
      <w:r w:rsidR="007B4A73">
        <w:rPr>
          <w:rFonts w:asciiTheme="minorEastAsia" w:eastAsiaTheme="minorEastAsia" w:hAnsiTheme="minorEastAsia" w:hint="eastAsia"/>
          <w:color w:val="000000" w:themeColor="text1"/>
          <w:szCs w:val="21"/>
        </w:rPr>
        <w:t>。</w:t>
      </w:r>
    </w:p>
    <w:p w:rsidR="00CD1433" w:rsidRDefault="00CD1433" w:rsidP="00AD0655">
      <w:pPr>
        <w:spacing w:line="360" w:lineRule="auto"/>
        <w:ind w:firstLineChars="200" w:firstLine="422"/>
        <w:jc w:val="left"/>
        <w:rPr>
          <w:rFonts w:asciiTheme="minorEastAsia" w:eastAsiaTheme="minorEastAsia" w:hAnsiTheme="minorEastAsia"/>
          <w:b/>
          <w:color w:val="000000" w:themeColor="text1"/>
          <w:szCs w:val="21"/>
        </w:rPr>
      </w:pPr>
      <w:r w:rsidRPr="00612D34">
        <w:rPr>
          <w:rFonts w:asciiTheme="minorEastAsia" w:eastAsiaTheme="minorEastAsia" w:hAnsiTheme="minorEastAsia" w:hint="eastAsia"/>
          <w:b/>
          <w:color w:val="000000" w:themeColor="text1"/>
          <w:szCs w:val="21"/>
        </w:rPr>
        <w:t>（</w:t>
      </w:r>
      <w:r w:rsidR="003948EB">
        <w:rPr>
          <w:rFonts w:asciiTheme="minorEastAsia" w:eastAsiaTheme="minorEastAsia" w:hAnsiTheme="minorEastAsia"/>
          <w:b/>
          <w:color w:val="000000" w:themeColor="text1"/>
          <w:szCs w:val="21"/>
        </w:rPr>
        <w:t>7</w:t>
      </w:r>
      <w:r w:rsidRPr="00612D34">
        <w:rPr>
          <w:rFonts w:asciiTheme="minorEastAsia" w:eastAsiaTheme="minorEastAsia" w:hAnsiTheme="minorEastAsia"/>
          <w:b/>
          <w:color w:val="000000" w:themeColor="text1"/>
          <w:szCs w:val="21"/>
        </w:rPr>
        <w:t>）</w:t>
      </w:r>
      <w:r w:rsidRPr="00612D34">
        <w:rPr>
          <w:rFonts w:asciiTheme="minorEastAsia" w:eastAsiaTheme="minorEastAsia" w:hAnsiTheme="minorEastAsia" w:hint="eastAsia"/>
          <w:b/>
          <w:color w:val="000000" w:themeColor="text1"/>
          <w:szCs w:val="21"/>
        </w:rPr>
        <w:t>聚类</w:t>
      </w:r>
      <w:r w:rsidR="003948EB">
        <w:rPr>
          <w:rFonts w:asciiTheme="minorEastAsia" w:eastAsiaTheme="minorEastAsia" w:hAnsiTheme="minorEastAsia"/>
          <w:b/>
          <w:color w:val="000000" w:themeColor="text1"/>
          <w:szCs w:val="21"/>
        </w:rPr>
        <w:t>7</w:t>
      </w:r>
      <w:r>
        <w:rPr>
          <w:rFonts w:asciiTheme="minorEastAsia" w:eastAsiaTheme="minorEastAsia" w:hAnsiTheme="minorEastAsia" w:hint="eastAsia"/>
          <w:b/>
          <w:color w:val="000000" w:themeColor="text1"/>
          <w:szCs w:val="21"/>
        </w:rPr>
        <w:t>（</w:t>
      </w:r>
      <w:r w:rsidR="004458AF">
        <w:rPr>
          <w:rFonts w:asciiTheme="minorEastAsia" w:eastAsiaTheme="minorEastAsia" w:hAnsiTheme="minorEastAsia" w:hint="eastAsia"/>
          <w:b/>
          <w:color w:val="000000" w:themeColor="text1"/>
          <w:szCs w:val="21"/>
        </w:rPr>
        <w:t>数学与应用数学、</w:t>
      </w:r>
      <w:r w:rsidR="004458AF">
        <w:rPr>
          <w:rFonts w:asciiTheme="minorEastAsia" w:eastAsiaTheme="minorEastAsia" w:hAnsiTheme="minorEastAsia"/>
          <w:b/>
          <w:color w:val="000000" w:themeColor="text1"/>
          <w:szCs w:val="21"/>
        </w:rPr>
        <w:t>通信工程</w:t>
      </w:r>
      <w:r w:rsidRPr="00612D34">
        <w:rPr>
          <w:rFonts w:asciiTheme="minorEastAsia" w:eastAsiaTheme="minorEastAsia" w:hAnsiTheme="minorEastAsia" w:hint="eastAsia"/>
          <w:b/>
          <w:color w:val="000000" w:themeColor="text1"/>
          <w:szCs w:val="21"/>
        </w:rPr>
        <w:t>……</w:t>
      </w:r>
      <w:r w:rsidR="004458AF">
        <w:rPr>
          <w:rFonts w:asciiTheme="minorEastAsia" w:eastAsiaTheme="minorEastAsia" w:hAnsiTheme="minorEastAsia" w:hint="eastAsia"/>
          <w:b/>
          <w:color w:val="000000" w:themeColor="text1"/>
          <w:szCs w:val="21"/>
        </w:rPr>
        <w:t>14</w:t>
      </w:r>
      <w:r>
        <w:rPr>
          <w:rFonts w:asciiTheme="minorEastAsia" w:eastAsiaTheme="minorEastAsia" w:hAnsiTheme="minorEastAsia" w:hint="eastAsia"/>
          <w:b/>
          <w:color w:val="000000" w:themeColor="text1"/>
          <w:szCs w:val="21"/>
        </w:rPr>
        <w:t>个</w:t>
      </w:r>
      <w:r>
        <w:rPr>
          <w:rFonts w:asciiTheme="minorEastAsia" w:eastAsiaTheme="minorEastAsia" w:hAnsiTheme="minorEastAsia"/>
          <w:b/>
          <w:color w:val="000000" w:themeColor="text1"/>
          <w:szCs w:val="21"/>
        </w:rPr>
        <w:t>专业</w:t>
      </w:r>
      <w:r>
        <w:rPr>
          <w:rFonts w:asciiTheme="minorEastAsia" w:eastAsiaTheme="minorEastAsia" w:hAnsiTheme="minorEastAsia" w:hint="eastAsia"/>
          <w:b/>
          <w:color w:val="000000" w:themeColor="text1"/>
          <w:szCs w:val="21"/>
        </w:rPr>
        <w:t>，共</w:t>
      </w:r>
      <w:r w:rsidR="004458AF">
        <w:rPr>
          <w:rFonts w:asciiTheme="minorEastAsia" w:eastAsiaTheme="minorEastAsia" w:hAnsiTheme="minorEastAsia"/>
          <w:b/>
          <w:color w:val="000000" w:themeColor="text1"/>
          <w:szCs w:val="21"/>
        </w:rPr>
        <w:t>656</w:t>
      </w:r>
      <w:r>
        <w:rPr>
          <w:rFonts w:asciiTheme="minorEastAsia" w:eastAsiaTheme="minorEastAsia" w:hAnsiTheme="minorEastAsia" w:hint="eastAsia"/>
          <w:b/>
          <w:color w:val="000000" w:themeColor="text1"/>
          <w:szCs w:val="21"/>
        </w:rPr>
        <w:t>人</w:t>
      </w:r>
      <w:r w:rsidR="0022066E">
        <w:rPr>
          <w:rFonts w:asciiTheme="minorEastAsia" w:eastAsiaTheme="minorEastAsia" w:hAnsiTheme="minorEastAsia" w:hint="eastAsia"/>
          <w:b/>
          <w:color w:val="000000" w:themeColor="text1"/>
          <w:szCs w:val="21"/>
        </w:rPr>
        <w:t>，指数1.5-2.1</w:t>
      </w:r>
      <w:r>
        <w:rPr>
          <w:rFonts w:asciiTheme="minorEastAsia" w:eastAsiaTheme="minorEastAsia" w:hAnsiTheme="minorEastAsia" w:hint="eastAsia"/>
          <w:b/>
          <w:color w:val="000000" w:themeColor="text1"/>
          <w:szCs w:val="21"/>
        </w:rPr>
        <w:t>）</w:t>
      </w:r>
    </w:p>
    <w:p w:rsidR="00BC0CBC" w:rsidRDefault="00BC0CBC" w:rsidP="00CD19F4">
      <w:pPr>
        <w:pStyle w:val="a3"/>
        <w:jc w:val="center"/>
        <w:rPr>
          <w:rFonts w:asciiTheme="minorEastAsia" w:eastAsiaTheme="minorEastAsia" w:hAnsiTheme="minorEastAsia"/>
          <w:color w:val="000000" w:themeColor="text1"/>
          <w:sz w:val="18"/>
          <w:szCs w:val="18"/>
        </w:rPr>
      </w:pPr>
    </w:p>
    <w:p w:rsidR="00CD19F4" w:rsidRPr="00CD19F4" w:rsidRDefault="00CD19F4" w:rsidP="00CD19F4">
      <w:pPr>
        <w:pStyle w:val="a3"/>
        <w:jc w:val="center"/>
        <w:rPr>
          <w:rFonts w:asciiTheme="minorEastAsia" w:eastAsiaTheme="minorEastAsia" w:hAnsiTheme="minorEastAsia"/>
          <w:b/>
          <w:color w:val="000000" w:themeColor="text1"/>
          <w:szCs w:val="21"/>
        </w:rPr>
      </w:pPr>
      <w:bookmarkStart w:id="19" w:name="_Toc529801919"/>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FE7818">
        <w:rPr>
          <w:rFonts w:asciiTheme="minorEastAsia" w:eastAsiaTheme="minorEastAsia" w:hAnsiTheme="minorEastAsia" w:hint="eastAsia"/>
          <w:color w:val="000000" w:themeColor="text1"/>
          <w:sz w:val="18"/>
          <w:szCs w:val="18"/>
        </w:rPr>
        <w:t>专业</w:t>
      </w:r>
      <w:r w:rsidR="00FE7818">
        <w:rPr>
          <w:rFonts w:asciiTheme="minorEastAsia" w:eastAsiaTheme="minorEastAsia" w:hAnsiTheme="minorEastAsia"/>
          <w:color w:val="000000" w:themeColor="text1"/>
          <w:sz w:val="18"/>
          <w:szCs w:val="18"/>
        </w:rPr>
        <w:t>预警情况</w:t>
      </w:r>
      <w:r>
        <w:rPr>
          <w:rFonts w:asciiTheme="minorEastAsia" w:eastAsiaTheme="minorEastAsia" w:hAnsiTheme="minorEastAsia"/>
          <w:color w:val="000000" w:themeColor="text1"/>
          <w:sz w:val="18"/>
          <w:szCs w:val="18"/>
        </w:rPr>
        <w:t>（</w:t>
      </w:r>
      <w:r>
        <w:rPr>
          <w:rFonts w:asciiTheme="minorEastAsia" w:eastAsiaTheme="minorEastAsia" w:hAnsiTheme="minorEastAsia" w:hint="eastAsia"/>
          <w:color w:val="000000" w:themeColor="text1"/>
          <w:sz w:val="18"/>
          <w:szCs w:val="18"/>
        </w:rPr>
        <w:t>七</w:t>
      </w:r>
      <w:r>
        <w:rPr>
          <w:rFonts w:asciiTheme="minorEastAsia" w:eastAsiaTheme="minorEastAsia" w:hAnsiTheme="minorEastAsia"/>
          <w:color w:val="000000" w:themeColor="text1"/>
          <w:sz w:val="18"/>
          <w:szCs w:val="18"/>
        </w:rPr>
        <w:t>）</w:t>
      </w:r>
      <w:bookmarkEnd w:id="19"/>
    </w:p>
    <w:tbl>
      <w:tblPr>
        <w:tblpPr w:leftFromText="180" w:rightFromText="180" w:vertAnchor="text" w:tblpXSpec="center" w:tblpY="1"/>
        <w:tblOverlap w:val="neve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594"/>
        <w:gridCol w:w="965"/>
        <w:gridCol w:w="965"/>
        <w:gridCol w:w="802"/>
        <w:gridCol w:w="1080"/>
        <w:gridCol w:w="1080"/>
        <w:gridCol w:w="1320"/>
      </w:tblGrid>
      <w:tr w:rsidR="00AD581A" w:rsidRPr="0057292A" w:rsidTr="007032A0">
        <w:trPr>
          <w:trHeight w:val="535"/>
        </w:trPr>
        <w:tc>
          <w:tcPr>
            <w:tcW w:w="2309" w:type="dxa"/>
            <w:shd w:val="clear" w:color="auto" w:fill="C6D9F1" w:themeFill="text2" w:themeFillTint="33"/>
            <w:noWrap/>
            <w:vAlign w:val="center"/>
            <w:hideMark/>
          </w:tcPr>
          <w:p w:rsidR="00AD581A" w:rsidRPr="0057292A" w:rsidRDefault="00AD581A" w:rsidP="004D071B">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AD581A" w:rsidRDefault="00AD581A"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AD581A" w:rsidRPr="0057292A" w:rsidRDefault="00AD581A"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AD581A" w:rsidRPr="0057292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AD581A" w:rsidRPr="0057292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802" w:type="dxa"/>
            <w:shd w:val="clear" w:color="auto" w:fill="C6D9F1" w:themeFill="text2" w:themeFillTint="33"/>
            <w:noWrap/>
            <w:vAlign w:val="center"/>
            <w:hideMark/>
          </w:tcPr>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AD581A" w:rsidRPr="0057292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1080" w:type="dxa"/>
            <w:shd w:val="clear" w:color="auto" w:fill="C6D9F1" w:themeFill="text2" w:themeFillTint="33"/>
            <w:noWrap/>
            <w:vAlign w:val="center"/>
            <w:hideMark/>
          </w:tcPr>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w:t>
            </w:r>
          </w:p>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格（人数</w:t>
            </w:r>
          </w:p>
          <w:p w:rsidR="00AD581A" w:rsidRPr="0057292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占比）</w:t>
            </w:r>
          </w:p>
        </w:tc>
        <w:tc>
          <w:tcPr>
            <w:tcW w:w="1080" w:type="dxa"/>
            <w:shd w:val="clear" w:color="auto" w:fill="C6D9F1" w:themeFill="text2" w:themeFillTint="33"/>
            <w:noWrap/>
            <w:vAlign w:val="center"/>
            <w:hideMark/>
          </w:tcPr>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w:t>
            </w:r>
          </w:p>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总数（人</w:t>
            </w:r>
          </w:p>
          <w:p w:rsidR="00AD581A" w:rsidRPr="0057292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数占比）</w:t>
            </w:r>
          </w:p>
        </w:tc>
        <w:tc>
          <w:tcPr>
            <w:tcW w:w="1320" w:type="dxa"/>
            <w:shd w:val="clear" w:color="auto" w:fill="C6D9F1" w:themeFill="text2" w:themeFillTint="33"/>
            <w:noWrap/>
            <w:vAlign w:val="center"/>
            <w:hideMark/>
          </w:tcPr>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w:t>
            </w:r>
          </w:p>
          <w:p w:rsidR="00AD581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业总数</w:t>
            </w:r>
          </w:p>
          <w:p w:rsidR="00AD581A" w:rsidRPr="0057292A" w:rsidRDefault="00AD581A"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数学与应用数学</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47</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7.702</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2.379</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3.238</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0.388</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0.207</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0.533</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通信工程</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86</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7.733</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2.116</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3.655</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0.265</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0.133</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0.501</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计算机科学与技术</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76</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7.737</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2.217</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3.489</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0.293</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0.156</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0.531</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软件工程</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96</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7.615</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2.351</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3.239</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0.352</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0.199</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0.566</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生物工程</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31</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7.258</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1.916</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3.789</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0.341</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0.174</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0.511</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材料化学</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57</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7.193</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1.923</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3.741</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0.396</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0.192</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0.485</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医学信息工程</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43</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7.581</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2.301</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3.295</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0.289</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0.141</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0.487</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药物制剂</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61</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6.885</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2.007</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3.431</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0.407</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0.213</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0.524</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高分子材料与工程</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42</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7.143</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2.304</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3.100</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0.298</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0.175</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0.588</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生物医学工程</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52</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7.077</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2.140</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3.307</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0.263</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0.142</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0.542</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旅游管理</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20</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6.100</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1.790</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3.408</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0.233</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0.127</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0.548</w:t>
            </w:r>
          </w:p>
        </w:tc>
      </w:tr>
      <w:tr w:rsidR="00AD581A" w:rsidRPr="0031402A" w:rsidTr="007032A0">
        <w:trPr>
          <w:trHeight w:val="220"/>
        </w:trPr>
        <w:tc>
          <w:tcPr>
            <w:tcW w:w="2309"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保险学</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20</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6.150</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1.909</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3.222</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0.241</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0.122</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0.506</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社会体育指导与管理</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19</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4.947</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1.718</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2.880</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0.131</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0.075</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0.569</w:t>
            </w:r>
          </w:p>
        </w:tc>
      </w:tr>
      <w:tr w:rsidR="00AD581A" w:rsidRPr="0031402A" w:rsidTr="007032A0">
        <w:trPr>
          <w:trHeight w:val="220"/>
        </w:trPr>
        <w:tc>
          <w:tcPr>
            <w:tcW w:w="2309" w:type="dxa"/>
            <w:shd w:val="clear" w:color="auto" w:fill="auto"/>
            <w:noWrap/>
            <w:vAlign w:val="center"/>
          </w:tcPr>
          <w:p w:rsidR="00AD581A" w:rsidRPr="003D77FE" w:rsidRDefault="00AD581A" w:rsidP="00B65243">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机械设计制造及其自动化</w:t>
            </w:r>
          </w:p>
        </w:tc>
        <w:tc>
          <w:tcPr>
            <w:tcW w:w="0" w:type="auto"/>
            <w:shd w:val="clear" w:color="auto" w:fill="auto"/>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6</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4.667</w:t>
            </w:r>
          </w:p>
        </w:tc>
        <w:tc>
          <w:tcPr>
            <w:tcW w:w="0" w:type="auto"/>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1.828</w:t>
            </w:r>
          </w:p>
        </w:tc>
        <w:tc>
          <w:tcPr>
            <w:tcW w:w="802"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2.553</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0.300</w:t>
            </w:r>
          </w:p>
        </w:tc>
        <w:tc>
          <w:tcPr>
            <w:tcW w:w="1080" w:type="dxa"/>
            <w:shd w:val="clear" w:color="auto" w:fill="auto"/>
            <w:noWrap/>
            <w:vAlign w:val="center"/>
          </w:tcPr>
          <w:p w:rsidR="00AD581A" w:rsidRPr="003D77FE" w:rsidRDefault="00AD581A" w:rsidP="004D071B">
            <w:pPr>
              <w:jc w:val="center"/>
              <w:rPr>
                <w:rFonts w:asciiTheme="minorEastAsia" w:eastAsiaTheme="minorEastAsia" w:hAnsiTheme="minorEastAsia"/>
                <w:color w:val="000000"/>
                <w:sz w:val="18"/>
                <w:szCs w:val="18"/>
              </w:rPr>
            </w:pPr>
            <w:r w:rsidRPr="003D77FE">
              <w:rPr>
                <w:rFonts w:asciiTheme="minorEastAsia" w:eastAsiaTheme="minorEastAsia" w:hAnsiTheme="minorEastAsia" w:hint="eastAsia"/>
                <w:color w:val="000000"/>
                <w:sz w:val="18"/>
                <w:szCs w:val="18"/>
              </w:rPr>
              <w:t>0.207</w:t>
            </w:r>
          </w:p>
        </w:tc>
        <w:tc>
          <w:tcPr>
            <w:tcW w:w="1320" w:type="dxa"/>
            <w:shd w:val="clear" w:color="auto" w:fill="auto"/>
            <w:noWrap/>
            <w:vAlign w:val="center"/>
          </w:tcPr>
          <w:p w:rsidR="00AD581A" w:rsidRPr="00DD35C2" w:rsidRDefault="00AD581A" w:rsidP="004D071B">
            <w:pPr>
              <w:jc w:val="center"/>
              <w:rPr>
                <w:rFonts w:asciiTheme="minorEastAsia" w:eastAsiaTheme="minorEastAsia" w:hAnsiTheme="minorEastAsia"/>
                <w:color w:val="000000"/>
                <w:sz w:val="18"/>
                <w:szCs w:val="18"/>
              </w:rPr>
            </w:pPr>
            <w:r w:rsidRPr="00DD35C2">
              <w:rPr>
                <w:rFonts w:asciiTheme="minorEastAsia" w:eastAsiaTheme="minorEastAsia" w:hAnsiTheme="minorEastAsia" w:hint="eastAsia"/>
                <w:color w:val="000000"/>
                <w:sz w:val="18"/>
                <w:szCs w:val="18"/>
              </w:rPr>
              <w:t>0.690</w:t>
            </w:r>
          </w:p>
        </w:tc>
      </w:tr>
    </w:tbl>
    <w:p w:rsidR="00B65243" w:rsidRDefault="00BE16DD" w:rsidP="004E0D10">
      <w:pPr>
        <w:spacing w:line="360" w:lineRule="auto"/>
        <w:ind w:firstLineChars="200" w:firstLine="420"/>
        <w:jc w:val="left"/>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lastRenderedPageBreak/>
        <w:t>该类以理工科为主的</w:t>
      </w:r>
      <w:r w:rsidR="008F7E31" w:rsidRPr="008F7E31">
        <w:rPr>
          <w:rFonts w:asciiTheme="minorEastAsia" w:eastAsiaTheme="minorEastAsia" w:hAnsiTheme="minorEastAsia" w:hint="eastAsia"/>
          <w:color w:val="000000" w:themeColor="text1"/>
          <w:szCs w:val="21"/>
        </w:rPr>
        <w:t>专业</w:t>
      </w:r>
      <w:r>
        <w:rPr>
          <w:rFonts w:asciiTheme="minorEastAsia" w:eastAsiaTheme="minorEastAsia" w:hAnsiTheme="minorEastAsia" w:hint="eastAsia"/>
          <w:color w:val="000000" w:themeColor="text1"/>
          <w:szCs w:val="21"/>
        </w:rPr>
        <w:t>学业</w:t>
      </w:r>
      <w:r w:rsidR="008F7E31" w:rsidRPr="008F7E31">
        <w:rPr>
          <w:rFonts w:asciiTheme="minorEastAsia" w:eastAsiaTheme="minorEastAsia" w:hAnsiTheme="minorEastAsia" w:hint="eastAsia"/>
          <w:color w:val="000000" w:themeColor="text1"/>
          <w:szCs w:val="21"/>
        </w:rPr>
        <w:t>挑战难度较大，不及格学生众多，各项指标较高于全校水平，学业难度</w:t>
      </w:r>
      <w:r>
        <w:rPr>
          <w:rFonts w:asciiTheme="minorEastAsia" w:eastAsiaTheme="minorEastAsia" w:hAnsiTheme="minorEastAsia" w:hint="eastAsia"/>
          <w:color w:val="000000" w:themeColor="text1"/>
          <w:szCs w:val="21"/>
        </w:rPr>
        <w:t>相对</w:t>
      </w:r>
      <w:r w:rsidR="008F7E31" w:rsidRPr="008F7E31">
        <w:rPr>
          <w:rFonts w:asciiTheme="minorEastAsia" w:eastAsiaTheme="minorEastAsia" w:hAnsiTheme="minorEastAsia" w:hint="eastAsia"/>
          <w:color w:val="000000" w:themeColor="text1"/>
          <w:szCs w:val="21"/>
        </w:rPr>
        <w:t>低于第六类。</w:t>
      </w:r>
      <w:r w:rsidR="004E0D10">
        <w:rPr>
          <w:rFonts w:asciiTheme="minorEastAsia" w:eastAsiaTheme="minorEastAsia" w:hAnsiTheme="minorEastAsia" w:hint="eastAsia"/>
          <w:color w:val="000000" w:themeColor="text1"/>
          <w:szCs w:val="21"/>
        </w:rPr>
        <w:t>几乎</w:t>
      </w:r>
      <w:r w:rsidR="004E0D10">
        <w:rPr>
          <w:rFonts w:asciiTheme="minorEastAsia" w:eastAsiaTheme="minorEastAsia" w:hAnsiTheme="minorEastAsia"/>
          <w:color w:val="000000" w:themeColor="text1"/>
          <w:szCs w:val="21"/>
        </w:rPr>
        <w:t>所有</w:t>
      </w:r>
      <w:r w:rsidR="004E0D10">
        <w:rPr>
          <w:rFonts w:asciiTheme="minorEastAsia" w:eastAsiaTheme="minorEastAsia" w:hAnsiTheme="minorEastAsia" w:hint="eastAsia"/>
          <w:color w:val="000000" w:themeColor="text1"/>
          <w:szCs w:val="21"/>
        </w:rPr>
        <w:t>专业</w:t>
      </w:r>
      <w:r w:rsidR="004E0D10">
        <w:rPr>
          <w:rFonts w:asciiTheme="minorEastAsia" w:eastAsiaTheme="minorEastAsia" w:hAnsiTheme="minorEastAsia"/>
          <w:color w:val="000000" w:themeColor="text1"/>
          <w:szCs w:val="21"/>
        </w:rPr>
        <w:t>不及格</w:t>
      </w:r>
      <w:r w:rsidR="004E0D10">
        <w:rPr>
          <w:rFonts w:asciiTheme="minorEastAsia" w:eastAsiaTheme="minorEastAsia" w:hAnsiTheme="minorEastAsia" w:hint="eastAsia"/>
          <w:color w:val="000000" w:themeColor="text1"/>
          <w:szCs w:val="21"/>
        </w:rPr>
        <w:t>人数</w:t>
      </w:r>
      <w:r w:rsidR="004E0D10">
        <w:rPr>
          <w:rFonts w:asciiTheme="minorEastAsia" w:eastAsiaTheme="minorEastAsia" w:hAnsiTheme="minorEastAsia"/>
          <w:color w:val="000000" w:themeColor="text1"/>
          <w:szCs w:val="21"/>
        </w:rPr>
        <w:t>比例</w:t>
      </w:r>
      <w:r w:rsidR="004E0D10">
        <w:rPr>
          <w:rFonts w:asciiTheme="minorEastAsia" w:eastAsiaTheme="minorEastAsia" w:hAnsiTheme="minorEastAsia" w:hint="eastAsia"/>
          <w:color w:val="000000" w:themeColor="text1"/>
          <w:szCs w:val="21"/>
        </w:rPr>
        <w:t>高于50</w:t>
      </w:r>
      <w:r w:rsidR="004E0D10">
        <w:rPr>
          <w:rFonts w:asciiTheme="minorEastAsia" w:eastAsiaTheme="minorEastAsia" w:hAnsiTheme="minorEastAsia"/>
          <w:color w:val="000000" w:themeColor="text1"/>
          <w:szCs w:val="21"/>
        </w:rPr>
        <w:t>%</w:t>
      </w:r>
      <w:r w:rsidR="008F7E31">
        <w:rPr>
          <w:rFonts w:asciiTheme="minorEastAsia" w:eastAsiaTheme="minorEastAsia" w:hAnsiTheme="minorEastAsia" w:hint="eastAsia"/>
          <w:color w:val="000000" w:themeColor="text1"/>
          <w:szCs w:val="21"/>
        </w:rPr>
        <w:t>，</w:t>
      </w:r>
      <w:r w:rsidR="004E0D10">
        <w:rPr>
          <w:rFonts w:asciiTheme="minorEastAsia" w:eastAsiaTheme="minorEastAsia" w:hAnsiTheme="minorEastAsia" w:hint="eastAsia"/>
          <w:color w:val="000000" w:themeColor="text1"/>
          <w:szCs w:val="21"/>
        </w:rPr>
        <w:t>预警</w:t>
      </w:r>
      <w:r w:rsidR="004E0D10">
        <w:rPr>
          <w:rFonts w:asciiTheme="minorEastAsia" w:eastAsiaTheme="minorEastAsia" w:hAnsiTheme="minorEastAsia"/>
          <w:color w:val="000000" w:themeColor="text1"/>
          <w:szCs w:val="21"/>
        </w:rPr>
        <w:t>学生占不及格人数</w:t>
      </w:r>
      <w:r w:rsidR="001619DF">
        <w:rPr>
          <w:rFonts w:asciiTheme="minorEastAsia" w:eastAsiaTheme="minorEastAsia" w:hAnsiTheme="minorEastAsia" w:hint="eastAsia"/>
          <w:color w:val="000000" w:themeColor="text1"/>
          <w:szCs w:val="21"/>
        </w:rPr>
        <w:t>近30</w:t>
      </w:r>
      <w:r w:rsidR="001619DF">
        <w:rPr>
          <w:rFonts w:asciiTheme="minorEastAsia" w:eastAsiaTheme="minorEastAsia" w:hAnsiTheme="minorEastAsia"/>
          <w:color w:val="000000" w:themeColor="text1"/>
          <w:szCs w:val="21"/>
        </w:rPr>
        <w:t>%，</w:t>
      </w:r>
      <w:r w:rsidR="001619DF">
        <w:rPr>
          <w:rFonts w:asciiTheme="minorEastAsia" w:eastAsiaTheme="minorEastAsia" w:hAnsiTheme="minorEastAsia" w:hint="eastAsia"/>
          <w:color w:val="000000" w:themeColor="text1"/>
          <w:szCs w:val="21"/>
        </w:rPr>
        <w:t>占</w:t>
      </w:r>
      <w:r w:rsidR="004E0D10">
        <w:rPr>
          <w:rFonts w:asciiTheme="minorEastAsia" w:eastAsiaTheme="minorEastAsia" w:hAnsiTheme="minorEastAsia"/>
          <w:color w:val="000000" w:themeColor="text1"/>
          <w:szCs w:val="21"/>
        </w:rPr>
        <w:t>专业总人数比例</w:t>
      </w:r>
      <w:r w:rsidR="004E0D10">
        <w:rPr>
          <w:rFonts w:asciiTheme="minorEastAsia" w:eastAsiaTheme="minorEastAsia" w:hAnsiTheme="minorEastAsia" w:hint="eastAsia"/>
          <w:color w:val="000000" w:themeColor="text1"/>
          <w:szCs w:val="21"/>
        </w:rPr>
        <w:t>分别</w:t>
      </w:r>
      <w:r w:rsidR="004E0D10">
        <w:rPr>
          <w:rFonts w:asciiTheme="minorEastAsia" w:eastAsiaTheme="minorEastAsia" w:hAnsiTheme="minorEastAsia"/>
          <w:color w:val="000000" w:themeColor="text1"/>
          <w:szCs w:val="21"/>
        </w:rPr>
        <w:t>为近</w:t>
      </w:r>
      <w:r w:rsidR="004E0D10">
        <w:rPr>
          <w:rFonts w:asciiTheme="minorEastAsia" w:eastAsiaTheme="minorEastAsia" w:hAnsiTheme="minorEastAsia" w:hint="eastAsia"/>
          <w:color w:val="000000" w:themeColor="text1"/>
          <w:szCs w:val="21"/>
        </w:rPr>
        <w:t>20</w:t>
      </w:r>
      <w:r w:rsidR="004E0D10">
        <w:rPr>
          <w:rFonts w:asciiTheme="minorEastAsia" w:eastAsiaTheme="minorEastAsia" w:hAnsiTheme="minorEastAsia"/>
          <w:color w:val="000000" w:themeColor="text1"/>
          <w:szCs w:val="21"/>
        </w:rPr>
        <w:t>%</w:t>
      </w:r>
      <w:r w:rsidR="004E0D10">
        <w:rPr>
          <w:rFonts w:asciiTheme="minorEastAsia" w:eastAsiaTheme="minorEastAsia" w:hAnsiTheme="minorEastAsia" w:hint="eastAsia"/>
          <w:color w:val="000000" w:themeColor="text1"/>
          <w:szCs w:val="21"/>
        </w:rPr>
        <w:t>，</w:t>
      </w:r>
      <w:r w:rsidR="004E0D10">
        <w:rPr>
          <w:rFonts w:asciiTheme="minorEastAsia" w:eastAsiaTheme="minorEastAsia" w:hAnsiTheme="minorEastAsia"/>
          <w:color w:val="000000" w:themeColor="text1"/>
          <w:szCs w:val="21"/>
        </w:rPr>
        <w:t>不及格门次比</w:t>
      </w:r>
      <w:r w:rsidR="004E0D10">
        <w:rPr>
          <w:rFonts w:asciiTheme="minorEastAsia" w:eastAsiaTheme="minorEastAsia" w:hAnsiTheme="minorEastAsia" w:hint="eastAsia"/>
          <w:color w:val="000000" w:themeColor="text1"/>
          <w:szCs w:val="21"/>
        </w:rPr>
        <w:t>在3左右，</w:t>
      </w:r>
      <w:r w:rsidR="004E0D10">
        <w:rPr>
          <w:rFonts w:asciiTheme="minorEastAsia" w:eastAsiaTheme="minorEastAsia" w:hAnsiTheme="minorEastAsia"/>
          <w:color w:val="000000" w:themeColor="text1"/>
          <w:szCs w:val="21"/>
        </w:rPr>
        <w:t>较高于全校平均水平。不同</w:t>
      </w:r>
      <w:r w:rsidR="004E0D10">
        <w:rPr>
          <w:rFonts w:asciiTheme="minorEastAsia" w:eastAsiaTheme="minorEastAsia" w:hAnsiTheme="minorEastAsia" w:hint="eastAsia"/>
          <w:color w:val="000000" w:themeColor="text1"/>
          <w:szCs w:val="21"/>
        </w:rPr>
        <w:t>之处</w:t>
      </w:r>
      <w:r w:rsidR="004E0D10">
        <w:rPr>
          <w:rFonts w:asciiTheme="minorEastAsia" w:eastAsiaTheme="minorEastAsia" w:hAnsiTheme="minorEastAsia"/>
          <w:color w:val="000000" w:themeColor="text1"/>
          <w:szCs w:val="21"/>
        </w:rPr>
        <w:t>在与预警学生不及格门次</w:t>
      </w:r>
      <w:r w:rsidR="004E0D10">
        <w:rPr>
          <w:rFonts w:asciiTheme="minorEastAsia" w:eastAsiaTheme="minorEastAsia" w:hAnsiTheme="minorEastAsia" w:hint="eastAsia"/>
          <w:color w:val="000000" w:themeColor="text1"/>
          <w:szCs w:val="21"/>
        </w:rPr>
        <w:t>接近</w:t>
      </w:r>
      <w:r w:rsidR="004E0D10">
        <w:rPr>
          <w:rFonts w:asciiTheme="minorEastAsia" w:eastAsiaTheme="minorEastAsia" w:hAnsiTheme="minorEastAsia"/>
          <w:color w:val="000000" w:themeColor="text1"/>
          <w:szCs w:val="21"/>
        </w:rPr>
        <w:t>全校平均水平，且低于第</w:t>
      </w:r>
      <w:r w:rsidR="004E0D10">
        <w:rPr>
          <w:rFonts w:asciiTheme="minorEastAsia" w:eastAsiaTheme="minorEastAsia" w:hAnsiTheme="minorEastAsia" w:hint="eastAsia"/>
          <w:color w:val="000000" w:themeColor="text1"/>
          <w:szCs w:val="21"/>
        </w:rPr>
        <w:t>6</w:t>
      </w:r>
      <w:r w:rsidR="004E0D10">
        <w:rPr>
          <w:rFonts w:asciiTheme="minorEastAsia" w:eastAsiaTheme="minorEastAsia" w:hAnsiTheme="minorEastAsia"/>
          <w:color w:val="000000" w:themeColor="text1"/>
          <w:szCs w:val="21"/>
        </w:rPr>
        <w:t>类专业。其中</w:t>
      </w:r>
      <w:r w:rsidR="004E0D10" w:rsidRPr="004E0D10">
        <w:rPr>
          <w:rFonts w:asciiTheme="minorEastAsia" w:eastAsiaTheme="minorEastAsia" w:hAnsiTheme="minorEastAsia" w:hint="eastAsia"/>
          <w:color w:val="000000" w:themeColor="text1"/>
          <w:szCs w:val="21"/>
        </w:rPr>
        <w:t>社会体育指导与管理</w:t>
      </w:r>
      <w:r w:rsidR="004E0D10">
        <w:rPr>
          <w:rFonts w:asciiTheme="minorEastAsia" w:eastAsiaTheme="minorEastAsia" w:hAnsiTheme="minorEastAsia" w:hint="eastAsia"/>
          <w:color w:val="000000" w:themeColor="text1"/>
          <w:szCs w:val="21"/>
        </w:rPr>
        <w:t>、</w:t>
      </w:r>
      <w:r w:rsidR="004E0D10" w:rsidRPr="004E0D10">
        <w:rPr>
          <w:rFonts w:asciiTheme="minorEastAsia" w:eastAsiaTheme="minorEastAsia" w:hAnsiTheme="minorEastAsia" w:hint="eastAsia"/>
          <w:color w:val="000000" w:themeColor="text1"/>
          <w:szCs w:val="21"/>
        </w:rPr>
        <w:t>机械设计制造及其自动化</w:t>
      </w:r>
      <w:r w:rsidR="004E0D10">
        <w:rPr>
          <w:rFonts w:asciiTheme="minorEastAsia" w:eastAsiaTheme="minorEastAsia" w:hAnsiTheme="minorEastAsia" w:hint="eastAsia"/>
          <w:color w:val="000000" w:themeColor="text1"/>
          <w:szCs w:val="21"/>
        </w:rPr>
        <w:t>预警学生</w:t>
      </w:r>
      <w:r w:rsidR="004E0D10">
        <w:rPr>
          <w:rFonts w:asciiTheme="minorEastAsia" w:eastAsiaTheme="minorEastAsia" w:hAnsiTheme="minorEastAsia"/>
          <w:color w:val="000000" w:themeColor="text1"/>
          <w:szCs w:val="21"/>
        </w:rPr>
        <w:t>不及格门次</w:t>
      </w:r>
      <w:r w:rsidR="004E0D10">
        <w:rPr>
          <w:rFonts w:asciiTheme="minorEastAsia" w:eastAsiaTheme="minorEastAsia" w:hAnsiTheme="minorEastAsia" w:hint="eastAsia"/>
          <w:color w:val="000000" w:themeColor="text1"/>
          <w:szCs w:val="21"/>
        </w:rPr>
        <w:t>最低分别为4.947和4.667</w:t>
      </w:r>
      <w:r w:rsidR="00293F6F">
        <w:rPr>
          <w:rFonts w:asciiTheme="minorEastAsia" w:eastAsiaTheme="minorEastAsia" w:hAnsiTheme="minorEastAsia" w:hint="eastAsia"/>
          <w:color w:val="000000" w:themeColor="text1"/>
          <w:szCs w:val="21"/>
        </w:rPr>
        <w:t>；</w:t>
      </w:r>
      <w:r w:rsidR="00293F6F">
        <w:rPr>
          <w:rFonts w:asciiTheme="minorEastAsia" w:eastAsiaTheme="minorEastAsia" w:hAnsiTheme="minorEastAsia"/>
          <w:color w:val="000000" w:themeColor="text1"/>
          <w:szCs w:val="21"/>
        </w:rPr>
        <w:t>药物制剂</w:t>
      </w:r>
      <w:r w:rsidR="00293F6F">
        <w:rPr>
          <w:rFonts w:asciiTheme="minorEastAsia" w:eastAsiaTheme="minorEastAsia" w:hAnsiTheme="minorEastAsia" w:hint="eastAsia"/>
          <w:color w:val="000000" w:themeColor="text1"/>
          <w:szCs w:val="21"/>
        </w:rPr>
        <w:t>不及格</w:t>
      </w:r>
      <w:r w:rsidR="00293F6F">
        <w:rPr>
          <w:rFonts w:asciiTheme="minorEastAsia" w:eastAsiaTheme="minorEastAsia" w:hAnsiTheme="minorEastAsia"/>
          <w:color w:val="000000" w:themeColor="text1"/>
          <w:szCs w:val="21"/>
        </w:rPr>
        <w:t>学生中</w:t>
      </w:r>
      <w:r w:rsidR="00293F6F">
        <w:rPr>
          <w:rFonts w:asciiTheme="minorEastAsia" w:eastAsiaTheme="minorEastAsia" w:hAnsiTheme="minorEastAsia" w:hint="eastAsia"/>
          <w:color w:val="000000" w:themeColor="text1"/>
          <w:szCs w:val="21"/>
        </w:rPr>
        <w:t>40.7</w:t>
      </w:r>
      <w:r w:rsidR="00293F6F">
        <w:rPr>
          <w:rFonts w:asciiTheme="minorEastAsia" w:eastAsiaTheme="minorEastAsia" w:hAnsiTheme="minorEastAsia"/>
          <w:color w:val="000000" w:themeColor="text1"/>
          <w:szCs w:val="21"/>
        </w:rPr>
        <w:t>%</w:t>
      </w:r>
      <w:r w:rsidR="00293F6F">
        <w:rPr>
          <w:rFonts w:asciiTheme="minorEastAsia" w:eastAsiaTheme="minorEastAsia" w:hAnsiTheme="minorEastAsia" w:hint="eastAsia"/>
          <w:color w:val="000000" w:themeColor="text1"/>
          <w:szCs w:val="21"/>
        </w:rPr>
        <w:t>的</w:t>
      </w:r>
      <w:r w:rsidR="00293F6F">
        <w:rPr>
          <w:rFonts w:asciiTheme="minorEastAsia" w:eastAsiaTheme="minorEastAsia" w:hAnsiTheme="minorEastAsia"/>
          <w:color w:val="000000" w:themeColor="text1"/>
          <w:szCs w:val="21"/>
        </w:rPr>
        <w:t>被预警</w:t>
      </w:r>
      <w:r w:rsidR="00A37940">
        <w:rPr>
          <w:rFonts w:asciiTheme="minorEastAsia" w:eastAsiaTheme="minorEastAsia" w:hAnsiTheme="minorEastAsia" w:hint="eastAsia"/>
          <w:color w:val="000000" w:themeColor="text1"/>
          <w:szCs w:val="21"/>
        </w:rPr>
        <w:t>，</w:t>
      </w:r>
      <w:r w:rsidR="00A37940">
        <w:rPr>
          <w:rFonts w:asciiTheme="minorEastAsia" w:eastAsiaTheme="minorEastAsia" w:hAnsiTheme="minorEastAsia"/>
          <w:color w:val="000000" w:themeColor="text1"/>
          <w:szCs w:val="21"/>
        </w:rPr>
        <w:t>预警策略较严；</w:t>
      </w:r>
      <w:r w:rsidR="00293F6F" w:rsidRPr="004E0D10">
        <w:rPr>
          <w:rFonts w:asciiTheme="minorEastAsia" w:eastAsiaTheme="minorEastAsia" w:hAnsiTheme="minorEastAsia" w:hint="eastAsia"/>
          <w:color w:val="000000" w:themeColor="text1"/>
          <w:szCs w:val="21"/>
        </w:rPr>
        <w:t>社会体育指导与管理</w:t>
      </w:r>
      <w:r w:rsidR="00293F6F">
        <w:rPr>
          <w:rFonts w:asciiTheme="minorEastAsia" w:eastAsiaTheme="minorEastAsia" w:hAnsiTheme="minorEastAsia" w:hint="eastAsia"/>
          <w:color w:val="000000" w:themeColor="text1"/>
          <w:szCs w:val="21"/>
        </w:rPr>
        <w:t>不及格</w:t>
      </w:r>
      <w:r w:rsidR="00293F6F">
        <w:rPr>
          <w:rFonts w:asciiTheme="minorEastAsia" w:eastAsiaTheme="minorEastAsia" w:hAnsiTheme="minorEastAsia"/>
          <w:color w:val="000000" w:themeColor="text1"/>
          <w:szCs w:val="21"/>
        </w:rPr>
        <w:t>学生中</w:t>
      </w:r>
      <w:r w:rsidR="00293F6F">
        <w:rPr>
          <w:rFonts w:asciiTheme="minorEastAsia" w:eastAsiaTheme="minorEastAsia" w:hAnsiTheme="minorEastAsia" w:hint="eastAsia"/>
          <w:color w:val="000000" w:themeColor="text1"/>
          <w:szCs w:val="21"/>
        </w:rPr>
        <w:t>13.1</w:t>
      </w:r>
      <w:r w:rsidR="00293F6F">
        <w:rPr>
          <w:rFonts w:asciiTheme="minorEastAsia" w:eastAsiaTheme="minorEastAsia" w:hAnsiTheme="minorEastAsia"/>
          <w:color w:val="000000" w:themeColor="text1"/>
          <w:szCs w:val="21"/>
        </w:rPr>
        <w:t>%的被预警</w:t>
      </w:r>
      <w:r w:rsidR="00A37940">
        <w:rPr>
          <w:rFonts w:asciiTheme="minorEastAsia" w:eastAsiaTheme="minorEastAsia" w:hAnsiTheme="minorEastAsia" w:hint="eastAsia"/>
          <w:color w:val="000000" w:themeColor="text1"/>
          <w:szCs w:val="21"/>
        </w:rPr>
        <w:t>，</w:t>
      </w:r>
      <w:r w:rsidR="00A37940">
        <w:rPr>
          <w:rFonts w:asciiTheme="minorEastAsia" w:eastAsiaTheme="minorEastAsia" w:hAnsiTheme="minorEastAsia"/>
          <w:color w:val="000000" w:themeColor="text1"/>
          <w:szCs w:val="21"/>
        </w:rPr>
        <w:t>预警策略较宽</w:t>
      </w:r>
      <w:r w:rsidR="00293F6F">
        <w:rPr>
          <w:rFonts w:asciiTheme="minorEastAsia" w:eastAsiaTheme="minorEastAsia" w:hAnsiTheme="minorEastAsia"/>
          <w:color w:val="000000" w:themeColor="text1"/>
          <w:szCs w:val="21"/>
        </w:rPr>
        <w:t>。</w:t>
      </w:r>
    </w:p>
    <w:p w:rsidR="00B70577" w:rsidRDefault="00AD581A" w:rsidP="00B70577">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w:t>
      </w:r>
      <w:r w:rsidR="003948EB">
        <w:rPr>
          <w:rFonts w:asciiTheme="minorEastAsia" w:eastAsiaTheme="minorEastAsia" w:hAnsiTheme="minorEastAsia"/>
          <w:b/>
          <w:color w:val="000000" w:themeColor="text1"/>
          <w:szCs w:val="21"/>
        </w:rPr>
        <w:t>8</w:t>
      </w:r>
      <w:r>
        <w:rPr>
          <w:rFonts w:asciiTheme="minorEastAsia" w:eastAsiaTheme="minorEastAsia" w:hAnsiTheme="minorEastAsia" w:hint="eastAsia"/>
          <w:b/>
          <w:color w:val="000000" w:themeColor="text1"/>
          <w:szCs w:val="21"/>
        </w:rPr>
        <w:t>)聚类</w:t>
      </w:r>
      <w:r w:rsidR="003948EB">
        <w:rPr>
          <w:rFonts w:asciiTheme="minorEastAsia" w:eastAsiaTheme="minorEastAsia" w:hAnsiTheme="minorEastAsia"/>
          <w:b/>
          <w:color w:val="000000" w:themeColor="text1"/>
          <w:szCs w:val="21"/>
        </w:rPr>
        <w:t>8</w:t>
      </w:r>
      <w:r w:rsidR="004458AF">
        <w:rPr>
          <w:rFonts w:asciiTheme="minorEastAsia" w:eastAsiaTheme="minorEastAsia" w:hAnsiTheme="minorEastAsia" w:hint="eastAsia"/>
          <w:b/>
          <w:color w:val="000000" w:themeColor="text1"/>
          <w:szCs w:val="21"/>
        </w:rPr>
        <w:t>（</w:t>
      </w:r>
      <w:r w:rsidR="004458AF">
        <w:rPr>
          <w:rFonts w:asciiTheme="minorEastAsia" w:eastAsiaTheme="minorEastAsia" w:hAnsiTheme="minorEastAsia"/>
          <w:b/>
          <w:color w:val="000000" w:themeColor="text1"/>
          <w:szCs w:val="21"/>
        </w:rPr>
        <w:t>音乐学、舞蹈表演</w:t>
      </w:r>
      <w:r w:rsidR="004458AF" w:rsidRPr="00612D34">
        <w:rPr>
          <w:rFonts w:asciiTheme="minorEastAsia" w:eastAsiaTheme="minorEastAsia" w:hAnsiTheme="minorEastAsia" w:hint="eastAsia"/>
          <w:b/>
          <w:color w:val="000000" w:themeColor="text1"/>
          <w:szCs w:val="21"/>
        </w:rPr>
        <w:t>……</w:t>
      </w:r>
      <w:r w:rsidR="004458AF">
        <w:rPr>
          <w:rFonts w:asciiTheme="minorEastAsia" w:eastAsiaTheme="minorEastAsia" w:hAnsiTheme="minorEastAsia" w:hint="eastAsia"/>
          <w:b/>
          <w:color w:val="000000" w:themeColor="text1"/>
          <w:szCs w:val="21"/>
        </w:rPr>
        <w:t>15个</w:t>
      </w:r>
      <w:r w:rsidR="004458AF">
        <w:rPr>
          <w:rFonts w:asciiTheme="minorEastAsia" w:eastAsiaTheme="minorEastAsia" w:hAnsiTheme="minorEastAsia"/>
          <w:b/>
          <w:color w:val="000000" w:themeColor="text1"/>
          <w:szCs w:val="21"/>
        </w:rPr>
        <w:t>专业，</w:t>
      </w:r>
      <w:r w:rsidR="004458AF">
        <w:rPr>
          <w:rFonts w:asciiTheme="minorEastAsia" w:eastAsiaTheme="minorEastAsia" w:hAnsiTheme="minorEastAsia" w:hint="eastAsia"/>
          <w:b/>
          <w:color w:val="000000" w:themeColor="text1"/>
          <w:szCs w:val="21"/>
        </w:rPr>
        <w:t>共</w:t>
      </w:r>
      <w:r w:rsidR="004458AF">
        <w:rPr>
          <w:rFonts w:asciiTheme="minorEastAsia" w:eastAsiaTheme="minorEastAsia" w:hAnsiTheme="minorEastAsia"/>
          <w:b/>
          <w:color w:val="000000" w:themeColor="text1"/>
          <w:szCs w:val="21"/>
        </w:rPr>
        <w:t>323</w:t>
      </w:r>
      <w:r w:rsidR="004458AF">
        <w:rPr>
          <w:rFonts w:asciiTheme="minorEastAsia" w:eastAsiaTheme="minorEastAsia" w:hAnsiTheme="minorEastAsia" w:hint="eastAsia"/>
          <w:b/>
          <w:color w:val="000000" w:themeColor="text1"/>
          <w:szCs w:val="21"/>
        </w:rPr>
        <w:t>人</w:t>
      </w:r>
      <w:r w:rsidR="0022066E">
        <w:rPr>
          <w:rFonts w:asciiTheme="minorEastAsia" w:eastAsiaTheme="minorEastAsia" w:hAnsiTheme="minorEastAsia" w:hint="eastAsia"/>
          <w:b/>
          <w:color w:val="000000" w:themeColor="text1"/>
          <w:szCs w:val="21"/>
        </w:rPr>
        <w:t>，指数1.5-2.6</w:t>
      </w:r>
      <w:r w:rsidR="004458AF">
        <w:rPr>
          <w:rFonts w:asciiTheme="minorEastAsia" w:eastAsiaTheme="minorEastAsia" w:hAnsiTheme="minorEastAsia" w:hint="eastAsia"/>
          <w:b/>
          <w:color w:val="000000" w:themeColor="text1"/>
          <w:szCs w:val="21"/>
        </w:rPr>
        <w:t>）</w:t>
      </w:r>
    </w:p>
    <w:p w:rsidR="0033282C" w:rsidRPr="00C93743" w:rsidRDefault="0033282C" w:rsidP="0033282C">
      <w:pPr>
        <w:spacing w:line="360" w:lineRule="auto"/>
        <w:ind w:firstLineChars="200" w:firstLine="420"/>
        <w:jc w:val="left"/>
        <w:rPr>
          <w:rFonts w:asciiTheme="minorEastAsia" w:eastAsiaTheme="minorEastAsia" w:hAnsiTheme="minorEastAsia"/>
          <w:color w:val="000000" w:themeColor="text1"/>
          <w:szCs w:val="21"/>
        </w:rPr>
      </w:pPr>
      <w:r w:rsidRPr="00C93743">
        <w:rPr>
          <w:rFonts w:asciiTheme="minorEastAsia" w:eastAsiaTheme="minorEastAsia" w:hAnsiTheme="minorEastAsia" w:hint="eastAsia"/>
          <w:color w:val="000000" w:themeColor="text1"/>
          <w:szCs w:val="21"/>
        </w:rPr>
        <w:t>此类15个</w:t>
      </w:r>
      <w:r w:rsidRPr="00C93743">
        <w:rPr>
          <w:rFonts w:asciiTheme="minorEastAsia" w:eastAsiaTheme="minorEastAsia" w:hAnsiTheme="minorEastAsia"/>
          <w:color w:val="000000" w:themeColor="text1"/>
          <w:szCs w:val="21"/>
        </w:rPr>
        <w:t>专业（</w:t>
      </w:r>
      <w:r w:rsidRPr="00C93743">
        <w:rPr>
          <w:rFonts w:asciiTheme="minorEastAsia" w:eastAsiaTheme="minorEastAsia" w:hAnsiTheme="minorEastAsia" w:hint="eastAsia"/>
          <w:color w:val="000000" w:themeColor="text1"/>
          <w:szCs w:val="21"/>
        </w:rPr>
        <w:t>主要是文科</w:t>
      </w:r>
      <w:r w:rsidRPr="00C93743">
        <w:rPr>
          <w:rFonts w:asciiTheme="minorEastAsia" w:eastAsiaTheme="minorEastAsia" w:hAnsiTheme="minorEastAsia"/>
          <w:color w:val="000000" w:themeColor="text1"/>
          <w:szCs w:val="21"/>
        </w:rPr>
        <w:t>类）</w:t>
      </w:r>
      <w:r w:rsidRPr="00C93743">
        <w:rPr>
          <w:rFonts w:asciiTheme="minorEastAsia" w:eastAsiaTheme="minorEastAsia" w:hAnsiTheme="minorEastAsia" w:hint="eastAsia"/>
          <w:color w:val="000000" w:themeColor="text1"/>
          <w:szCs w:val="21"/>
        </w:rPr>
        <w:t>，预警</w:t>
      </w:r>
      <w:r w:rsidRPr="00C93743">
        <w:rPr>
          <w:rFonts w:asciiTheme="minorEastAsia" w:eastAsiaTheme="minorEastAsia" w:hAnsiTheme="minorEastAsia"/>
          <w:color w:val="000000" w:themeColor="text1"/>
          <w:szCs w:val="21"/>
        </w:rPr>
        <w:t>人数较多，</w:t>
      </w:r>
      <w:r w:rsidRPr="00C93743">
        <w:rPr>
          <w:rFonts w:asciiTheme="minorEastAsia" w:eastAsiaTheme="minorEastAsia" w:hAnsiTheme="minorEastAsia" w:hint="eastAsia"/>
          <w:color w:val="000000" w:themeColor="text1"/>
          <w:szCs w:val="21"/>
        </w:rPr>
        <w:t>预警学生</w:t>
      </w:r>
      <w:r w:rsidRPr="00C93743">
        <w:rPr>
          <w:rFonts w:asciiTheme="minorEastAsia" w:eastAsiaTheme="minorEastAsia" w:hAnsiTheme="minorEastAsia"/>
          <w:color w:val="000000" w:themeColor="text1"/>
          <w:szCs w:val="21"/>
        </w:rPr>
        <w:t>人均不及格门次</w:t>
      </w:r>
      <w:r w:rsidRPr="00C93743">
        <w:rPr>
          <w:rFonts w:asciiTheme="minorEastAsia" w:eastAsiaTheme="minorEastAsia" w:hAnsiTheme="minorEastAsia" w:hint="eastAsia"/>
          <w:color w:val="000000" w:themeColor="text1"/>
          <w:szCs w:val="21"/>
        </w:rPr>
        <w:t>、</w:t>
      </w:r>
      <w:r w:rsidRPr="00C93743">
        <w:rPr>
          <w:rFonts w:asciiTheme="minorEastAsia" w:eastAsiaTheme="minorEastAsia" w:hAnsiTheme="minorEastAsia"/>
          <w:color w:val="000000" w:themeColor="text1"/>
          <w:szCs w:val="21"/>
        </w:rPr>
        <w:t>不及格</w:t>
      </w:r>
      <w:r w:rsidRPr="00C93743">
        <w:rPr>
          <w:rFonts w:asciiTheme="minorEastAsia" w:eastAsiaTheme="minorEastAsia" w:hAnsiTheme="minorEastAsia" w:hint="eastAsia"/>
          <w:color w:val="000000" w:themeColor="text1"/>
          <w:szCs w:val="21"/>
        </w:rPr>
        <w:t>人数</w:t>
      </w:r>
      <w:r w:rsidRPr="00C93743">
        <w:rPr>
          <w:rFonts w:asciiTheme="minorEastAsia" w:eastAsiaTheme="minorEastAsia" w:hAnsiTheme="minorEastAsia"/>
          <w:color w:val="000000" w:themeColor="text1"/>
          <w:szCs w:val="21"/>
        </w:rPr>
        <w:t>专业总</w:t>
      </w:r>
      <w:r w:rsidRPr="00C93743">
        <w:rPr>
          <w:rFonts w:asciiTheme="minorEastAsia" w:eastAsiaTheme="minorEastAsia" w:hAnsiTheme="minorEastAsia" w:hint="eastAsia"/>
          <w:color w:val="000000" w:themeColor="text1"/>
          <w:szCs w:val="21"/>
        </w:rPr>
        <w:t>人数</w:t>
      </w:r>
      <w:r>
        <w:rPr>
          <w:rFonts w:asciiTheme="minorEastAsia" w:eastAsiaTheme="minorEastAsia" w:hAnsiTheme="minorEastAsia" w:hint="eastAsia"/>
          <w:color w:val="000000" w:themeColor="text1"/>
          <w:szCs w:val="21"/>
        </w:rPr>
        <w:t>占比</w:t>
      </w:r>
      <w:r w:rsidRPr="00C93743">
        <w:rPr>
          <w:rFonts w:asciiTheme="minorEastAsia" w:eastAsiaTheme="minorEastAsia" w:hAnsiTheme="minorEastAsia" w:hint="eastAsia"/>
          <w:color w:val="000000" w:themeColor="text1"/>
          <w:szCs w:val="21"/>
        </w:rPr>
        <w:t>接近</w:t>
      </w:r>
      <w:r w:rsidRPr="00C93743">
        <w:rPr>
          <w:rFonts w:asciiTheme="minorEastAsia" w:eastAsiaTheme="minorEastAsia" w:hAnsiTheme="minorEastAsia"/>
          <w:color w:val="000000" w:themeColor="text1"/>
          <w:szCs w:val="21"/>
        </w:rPr>
        <w:t>全校</w:t>
      </w:r>
      <w:r w:rsidRPr="00C93743">
        <w:rPr>
          <w:rFonts w:asciiTheme="minorEastAsia" w:eastAsiaTheme="minorEastAsia" w:hAnsiTheme="minorEastAsia" w:hint="eastAsia"/>
          <w:color w:val="000000" w:themeColor="text1"/>
          <w:szCs w:val="21"/>
        </w:rPr>
        <w:t>水平</w:t>
      </w:r>
      <w:r w:rsidRPr="00C93743">
        <w:rPr>
          <w:rFonts w:asciiTheme="minorEastAsia" w:eastAsiaTheme="minorEastAsia" w:hAnsiTheme="minorEastAsia"/>
          <w:color w:val="000000" w:themeColor="text1"/>
          <w:szCs w:val="21"/>
        </w:rPr>
        <w:t>，专业人均不及格人次</w:t>
      </w:r>
      <w:r w:rsidRPr="00C93743">
        <w:rPr>
          <w:rFonts w:asciiTheme="minorEastAsia" w:eastAsiaTheme="minorEastAsia" w:hAnsiTheme="minorEastAsia" w:hint="eastAsia"/>
          <w:color w:val="000000" w:themeColor="text1"/>
          <w:szCs w:val="21"/>
        </w:rPr>
        <w:t>比</w:t>
      </w:r>
      <w:r w:rsidRPr="00C93743">
        <w:rPr>
          <w:rFonts w:asciiTheme="minorEastAsia" w:eastAsiaTheme="minorEastAsia" w:hAnsiTheme="minorEastAsia"/>
          <w:color w:val="000000" w:themeColor="text1"/>
          <w:szCs w:val="21"/>
        </w:rPr>
        <w:t>低于全校水平</w:t>
      </w:r>
      <w:r w:rsidRPr="00C93743">
        <w:rPr>
          <w:rFonts w:asciiTheme="minorEastAsia" w:eastAsiaTheme="minorEastAsia" w:hAnsiTheme="minorEastAsia" w:hint="eastAsia"/>
          <w:color w:val="000000" w:themeColor="text1"/>
          <w:szCs w:val="21"/>
        </w:rPr>
        <w:t>，预警学生</w:t>
      </w:r>
      <w:r w:rsidRPr="00C93743">
        <w:rPr>
          <w:rFonts w:asciiTheme="minorEastAsia" w:eastAsiaTheme="minorEastAsia" w:hAnsiTheme="minorEastAsia"/>
          <w:color w:val="000000" w:themeColor="text1"/>
          <w:szCs w:val="21"/>
        </w:rPr>
        <w:t>人数占专业</w:t>
      </w:r>
      <w:r w:rsidRPr="00C93743">
        <w:rPr>
          <w:rFonts w:asciiTheme="minorEastAsia" w:eastAsiaTheme="minorEastAsia" w:hAnsiTheme="minorEastAsia" w:hint="eastAsia"/>
          <w:color w:val="000000" w:themeColor="text1"/>
          <w:szCs w:val="21"/>
        </w:rPr>
        <w:t>总</w:t>
      </w:r>
      <w:r w:rsidRPr="00C93743">
        <w:rPr>
          <w:rFonts w:asciiTheme="minorEastAsia" w:eastAsiaTheme="minorEastAsia" w:hAnsiTheme="minorEastAsia"/>
          <w:color w:val="000000" w:themeColor="text1"/>
          <w:szCs w:val="21"/>
        </w:rPr>
        <w:t>人数</w:t>
      </w:r>
      <w:r w:rsidRPr="00C93743">
        <w:rPr>
          <w:rFonts w:asciiTheme="minorEastAsia" w:eastAsiaTheme="minorEastAsia" w:hAnsiTheme="minorEastAsia" w:hint="eastAsia"/>
          <w:color w:val="000000" w:themeColor="text1"/>
          <w:szCs w:val="21"/>
        </w:rPr>
        <w:t>接近</w:t>
      </w:r>
      <w:r w:rsidRPr="00C93743">
        <w:rPr>
          <w:rFonts w:asciiTheme="minorEastAsia" w:eastAsiaTheme="minorEastAsia" w:hAnsiTheme="minorEastAsia"/>
          <w:color w:val="000000" w:themeColor="text1"/>
          <w:szCs w:val="21"/>
        </w:rPr>
        <w:t>全校水平或较低</w:t>
      </w:r>
      <w:r w:rsidRPr="00C93743">
        <w:rPr>
          <w:rFonts w:asciiTheme="minorEastAsia" w:eastAsiaTheme="minorEastAsia" w:hAnsiTheme="minorEastAsia" w:hint="eastAsia"/>
          <w:color w:val="000000" w:themeColor="text1"/>
          <w:szCs w:val="21"/>
        </w:rPr>
        <w:t>。文科</w:t>
      </w:r>
      <w:r w:rsidRPr="00C93743">
        <w:rPr>
          <w:rFonts w:asciiTheme="minorEastAsia" w:eastAsiaTheme="minorEastAsia" w:hAnsiTheme="minorEastAsia"/>
          <w:color w:val="000000" w:themeColor="text1"/>
          <w:szCs w:val="21"/>
        </w:rPr>
        <w:t>类专业</w:t>
      </w:r>
      <w:r>
        <w:rPr>
          <w:rFonts w:asciiTheme="minorEastAsia" w:eastAsiaTheme="minorEastAsia" w:hAnsiTheme="minorEastAsia"/>
          <w:color w:val="000000" w:themeColor="text1"/>
          <w:szCs w:val="21"/>
        </w:rPr>
        <w:t>不及格学生被预警的比例</w:t>
      </w:r>
      <w:r>
        <w:rPr>
          <w:rFonts w:asciiTheme="minorEastAsia" w:eastAsiaTheme="minorEastAsia" w:hAnsiTheme="minorEastAsia" w:hint="eastAsia"/>
          <w:color w:val="000000" w:themeColor="text1"/>
          <w:szCs w:val="21"/>
        </w:rPr>
        <w:t>近</w:t>
      </w:r>
      <w:r w:rsidRPr="00C93743">
        <w:rPr>
          <w:rFonts w:asciiTheme="minorEastAsia" w:eastAsiaTheme="minorEastAsia" w:hAnsiTheme="minorEastAsia" w:hint="eastAsia"/>
          <w:color w:val="000000" w:themeColor="text1"/>
          <w:szCs w:val="21"/>
        </w:rPr>
        <w:t>20</w:t>
      </w:r>
      <w:r w:rsidRPr="00C93743">
        <w:rPr>
          <w:rFonts w:asciiTheme="minorEastAsia" w:eastAsiaTheme="minorEastAsia" w:hAnsiTheme="minorEastAsia"/>
          <w:color w:val="000000" w:themeColor="text1"/>
          <w:szCs w:val="21"/>
        </w:rPr>
        <w:t>%，</w:t>
      </w:r>
      <w:r w:rsidRPr="00C93743">
        <w:rPr>
          <w:rFonts w:asciiTheme="minorEastAsia" w:eastAsiaTheme="minorEastAsia" w:hAnsiTheme="minorEastAsia" w:hint="eastAsia"/>
          <w:color w:val="000000" w:themeColor="text1"/>
          <w:szCs w:val="21"/>
        </w:rPr>
        <w:t>理科类</w:t>
      </w:r>
      <w:r w:rsidRPr="00C93743">
        <w:rPr>
          <w:rFonts w:asciiTheme="minorEastAsia" w:eastAsiaTheme="minorEastAsia" w:hAnsiTheme="minorEastAsia"/>
          <w:color w:val="000000" w:themeColor="text1"/>
          <w:szCs w:val="21"/>
        </w:rPr>
        <w:t>专业接近</w:t>
      </w:r>
      <w:r w:rsidRPr="00C93743">
        <w:rPr>
          <w:rFonts w:asciiTheme="minorEastAsia" w:eastAsiaTheme="minorEastAsia" w:hAnsiTheme="minorEastAsia" w:hint="eastAsia"/>
          <w:color w:val="000000" w:themeColor="text1"/>
          <w:szCs w:val="21"/>
        </w:rPr>
        <w:t>30</w:t>
      </w:r>
      <w:r w:rsidRPr="00C93743">
        <w:rPr>
          <w:rFonts w:asciiTheme="minorEastAsia" w:eastAsiaTheme="minorEastAsia" w:hAnsiTheme="minorEastAsia"/>
          <w:color w:val="000000" w:themeColor="text1"/>
          <w:szCs w:val="21"/>
        </w:rPr>
        <w:t>%</w:t>
      </w:r>
      <w:r w:rsidRPr="00C93743">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其中</w:t>
      </w:r>
      <w:r>
        <w:rPr>
          <w:rFonts w:asciiTheme="minorEastAsia" w:eastAsiaTheme="minorEastAsia" w:hAnsiTheme="minorEastAsia"/>
          <w:color w:val="000000" w:themeColor="text1"/>
          <w:szCs w:val="21"/>
        </w:rPr>
        <w:t>，音乐学、舞蹈表演</w:t>
      </w:r>
      <w:r w:rsidR="00AB6EA9">
        <w:rPr>
          <w:rFonts w:asciiTheme="minorEastAsia" w:eastAsiaTheme="minorEastAsia" w:hAnsiTheme="minorEastAsia" w:hint="eastAsia"/>
          <w:color w:val="000000" w:themeColor="text1"/>
          <w:szCs w:val="21"/>
        </w:rPr>
        <w:t>有</w:t>
      </w:r>
      <w:r>
        <w:rPr>
          <w:rFonts w:asciiTheme="minorEastAsia" w:eastAsiaTheme="minorEastAsia" w:hAnsiTheme="minorEastAsia" w:hint="eastAsia"/>
          <w:color w:val="000000" w:themeColor="text1"/>
          <w:szCs w:val="21"/>
        </w:rPr>
        <w:t>不及格</w:t>
      </w:r>
      <w:r w:rsidR="00AB6EA9">
        <w:rPr>
          <w:rFonts w:asciiTheme="minorEastAsia" w:eastAsiaTheme="minorEastAsia" w:hAnsiTheme="minorEastAsia" w:hint="eastAsia"/>
          <w:color w:val="000000" w:themeColor="text1"/>
          <w:szCs w:val="21"/>
        </w:rPr>
        <w:t>课程</w:t>
      </w:r>
      <w:r>
        <w:rPr>
          <w:rFonts w:asciiTheme="minorEastAsia" w:eastAsiaTheme="minorEastAsia" w:hAnsiTheme="minorEastAsia"/>
          <w:color w:val="000000" w:themeColor="text1"/>
          <w:szCs w:val="21"/>
        </w:rPr>
        <w:t>人数占本专业比例最高，</w:t>
      </w:r>
      <w:r>
        <w:rPr>
          <w:rFonts w:asciiTheme="minorEastAsia" w:eastAsiaTheme="minorEastAsia" w:hAnsiTheme="minorEastAsia" w:hint="eastAsia"/>
          <w:color w:val="000000" w:themeColor="text1"/>
          <w:szCs w:val="21"/>
        </w:rPr>
        <w:t>在60</w:t>
      </w:r>
      <w:r>
        <w:rPr>
          <w:rFonts w:asciiTheme="minorEastAsia" w:eastAsiaTheme="minorEastAsia" w:hAnsiTheme="minorEastAsia"/>
          <w:color w:val="000000" w:themeColor="text1"/>
          <w:szCs w:val="21"/>
        </w:rPr>
        <w:t>%以上，但</w:t>
      </w:r>
      <w:r w:rsidR="00AB6EA9">
        <w:rPr>
          <w:rFonts w:asciiTheme="minorEastAsia" w:eastAsiaTheme="minorEastAsia" w:hAnsiTheme="minorEastAsia" w:hint="eastAsia"/>
          <w:color w:val="000000" w:themeColor="text1"/>
          <w:szCs w:val="21"/>
        </w:rPr>
        <w:t>学业</w:t>
      </w:r>
      <w:r>
        <w:rPr>
          <w:rFonts w:asciiTheme="minorEastAsia" w:eastAsiaTheme="minorEastAsia" w:hAnsiTheme="minorEastAsia"/>
          <w:color w:val="000000" w:themeColor="text1"/>
          <w:szCs w:val="21"/>
        </w:rPr>
        <w:t>预警比例不足</w:t>
      </w:r>
      <w:r>
        <w:rPr>
          <w:rFonts w:asciiTheme="minorEastAsia" w:eastAsiaTheme="minorEastAsia" w:hAnsiTheme="minorEastAsia" w:hint="eastAsia"/>
          <w:color w:val="000000" w:themeColor="text1"/>
          <w:szCs w:val="21"/>
        </w:rPr>
        <w:t>10</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w:t>
      </w:r>
      <w:r w:rsidR="00AB6EA9">
        <w:rPr>
          <w:rFonts w:asciiTheme="minorEastAsia" w:eastAsiaTheme="minorEastAsia" w:hAnsiTheme="minorEastAsia" w:hint="eastAsia"/>
          <w:color w:val="000000" w:themeColor="text1"/>
          <w:szCs w:val="21"/>
        </w:rPr>
        <w:t>学业</w:t>
      </w:r>
      <w:r>
        <w:rPr>
          <w:rFonts w:asciiTheme="minorEastAsia" w:eastAsiaTheme="minorEastAsia" w:hAnsiTheme="minorEastAsia" w:hint="eastAsia"/>
          <w:color w:val="000000" w:themeColor="text1"/>
          <w:szCs w:val="21"/>
        </w:rPr>
        <w:t>预警调控</w:t>
      </w:r>
      <w:r w:rsidR="00BE4E7D">
        <w:rPr>
          <w:rFonts w:asciiTheme="minorEastAsia" w:eastAsiaTheme="minorEastAsia" w:hAnsiTheme="minorEastAsia" w:hint="eastAsia"/>
          <w:color w:val="000000" w:themeColor="text1"/>
          <w:szCs w:val="21"/>
        </w:rPr>
        <w:t>工作</w:t>
      </w:r>
      <w:r>
        <w:rPr>
          <w:rFonts w:asciiTheme="minorEastAsia" w:eastAsiaTheme="minorEastAsia" w:hAnsiTheme="minorEastAsia"/>
          <w:color w:val="000000" w:themeColor="text1"/>
          <w:szCs w:val="21"/>
        </w:rPr>
        <w:t>和学业</w:t>
      </w:r>
      <w:r w:rsidR="00BE4E7D">
        <w:rPr>
          <w:rFonts w:asciiTheme="minorEastAsia" w:eastAsiaTheme="minorEastAsia" w:hAnsiTheme="minorEastAsia" w:hint="eastAsia"/>
          <w:color w:val="000000" w:themeColor="text1"/>
          <w:szCs w:val="21"/>
        </w:rPr>
        <w:t>总体</w:t>
      </w:r>
      <w:r>
        <w:rPr>
          <w:rFonts w:asciiTheme="minorEastAsia" w:eastAsiaTheme="minorEastAsia" w:hAnsiTheme="minorEastAsia"/>
          <w:color w:val="000000" w:themeColor="text1"/>
          <w:szCs w:val="21"/>
        </w:rPr>
        <w:t>水平有待提升。</w:t>
      </w:r>
    </w:p>
    <w:p w:rsidR="0033282C" w:rsidRPr="0033282C" w:rsidRDefault="0033282C" w:rsidP="00DA424D"/>
    <w:p w:rsidR="0003742F" w:rsidRPr="00FE7818" w:rsidRDefault="00FE7818" w:rsidP="00FE7818">
      <w:pPr>
        <w:pStyle w:val="a3"/>
        <w:jc w:val="center"/>
        <w:rPr>
          <w:rFonts w:asciiTheme="minorEastAsia" w:eastAsiaTheme="minorEastAsia" w:hAnsiTheme="minorEastAsia"/>
          <w:b/>
          <w:color w:val="000000" w:themeColor="text1"/>
          <w:szCs w:val="21"/>
        </w:rPr>
      </w:pPr>
      <w:bookmarkStart w:id="20" w:name="_Toc529801920"/>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Pr>
          <w:rFonts w:asciiTheme="minorEastAsia" w:eastAsiaTheme="minorEastAsia" w:hAnsiTheme="minorEastAsia" w:hint="eastAsia"/>
          <w:color w:val="000000" w:themeColor="text1"/>
          <w:sz w:val="18"/>
          <w:szCs w:val="18"/>
        </w:rPr>
        <w:t>八</w:t>
      </w:r>
      <w:r>
        <w:rPr>
          <w:rFonts w:asciiTheme="minorEastAsia" w:eastAsiaTheme="minorEastAsia" w:hAnsiTheme="minorEastAsia"/>
          <w:color w:val="000000" w:themeColor="text1"/>
          <w:sz w:val="18"/>
          <w:szCs w:val="18"/>
        </w:rPr>
        <w:t>）</w:t>
      </w:r>
      <w:bookmarkEnd w:id="20"/>
    </w:p>
    <w:tbl>
      <w:tblPr>
        <w:tblpPr w:leftFromText="180" w:rightFromText="180" w:vertAnchor="text" w:tblpXSpec="center" w:tblpY="1"/>
        <w:tblOverlap w:val="never"/>
        <w:tblW w:w="8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5"/>
        <w:gridCol w:w="581"/>
        <w:gridCol w:w="944"/>
        <w:gridCol w:w="944"/>
        <w:gridCol w:w="944"/>
        <w:gridCol w:w="1036"/>
        <w:gridCol w:w="1036"/>
        <w:gridCol w:w="1308"/>
      </w:tblGrid>
      <w:tr w:rsidR="00002D6F" w:rsidRPr="0057292A" w:rsidTr="004D071B">
        <w:trPr>
          <w:trHeight w:val="535"/>
        </w:trPr>
        <w:tc>
          <w:tcPr>
            <w:tcW w:w="0" w:type="auto"/>
            <w:shd w:val="clear" w:color="auto" w:fill="C6D9F1" w:themeFill="text2" w:themeFillTint="33"/>
            <w:noWrap/>
            <w:vAlign w:val="center"/>
            <w:hideMark/>
          </w:tcPr>
          <w:p w:rsidR="00002D6F" w:rsidRPr="0057292A" w:rsidRDefault="00002D6F" w:rsidP="004D071B">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002D6F" w:rsidRDefault="00002D6F"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002D6F" w:rsidRPr="0057292A" w:rsidRDefault="00002D6F"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002D6F" w:rsidRPr="0057292A"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002D6F" w:rsidRPr="0057292A"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002D6F" w:rsidRPr="0057292A"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w:t>
            </w:r>
          </w:p>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格（人数</w:t>
            </w:r>
          </w:p>
          <w:p w:rsidR="00002D6F" w:rsidRPr="0057292A"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占比）</w:t>
            </w:r>
          </w:p>
        </w:tc>
        <w:tc>
          <w:tcPr>
            <w:tcW w:w="0" w:type="auto"/>
            <w:shd w:val="clear" w:color="auto" w:fill="C6D9F1" w:themeFill="text2" w:themeFillTint="33"/>
            <w:noWrap/>
            <w:vAlign w:val="center"/>
            <w:hideMark/>
          </w:tcPr>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w:t>
            </w:r>
          </w:p>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总数（人</w:t>
            </w:r>
          </w:p>
          <w:p w:rsidR="00002D6F" w:rsidRPr="0057292A"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数占比）</w:t>
            </w:r>
          </w:p>
        </w:tc>
        <w:tc>
          <w:tcPr>
            <w:tcW w:w="0" w:type="auto"/>
            <w:shd w:val="clear" w:color="auto" w:fill="C6D9F1" w:themeFill="text2" w:themeFillTint="33"/>
            <w:noWrap/>
            <w:vAlign w:val="center"/>
            <w:hideMark/>
          </w:tcPr>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w:t>
            </w:r>
          </w:p>
          <w:p w:rsidR="00002D6F"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业总数</w:t>
            </w:r>
          </w:p>
          <w:p w:rsidR="00002D6F" w:rsidRPr="0057292A" w:rsidRDefault="00002D6F"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002D6F" w:rsidRPr="0031402A" w:rsidTr="004F7F51">
        <w:trPr>
          <w:trHeight w:val="220"/>
        </w:trPr>
        <w:tc>
          <w:tcPr>
            <w:tcW w:w="0" w:type="auto"/>
            <w:shd w:val="clear" w:color="auto" w:fill="auto"/>
            <w:noWrap/>
            <w:vAlign w:val="center"/>
          </w:tcPr>
          <w:p w:rsidR="00002D6F" w:rsidRPr="004F7F51" w:rsidRDefault="00002D6F" w:rsidP="004D071B">
            <w:pPr>
              <w:widowControl/>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音乐学</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9.000</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1.506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5.978</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0.091</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0.056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0.618</w:t>
            </w:r>
          </w:p>
        </w:tc>
      </w:tr>
      <w:tr w:rsidR="00002D6F" w:rsidRPr="0031402A" w:rsidTr="004F7F51">
        <w:trPr>
          <w:trHeight w:val="220"/>
        </w:trPr>
        <w:tc>
          <w:tcPr>
            <w:tcW w:w="0" w:type="auto"/>
            <w:shd w:val="clear" w:color="auto" w:fill="auto"/>
            <w:noWrap/>
            <w:vAlign w:val="center"/>
          </w:tcPr>
          <w:p w:rsidR="00002D6F" w:rsidRPr="004F7F51" w:rsidRDefault="00002D6F" w:rsidP="004D071B">
            <w:pPr>
              <w:widowControl/>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舞蹈表演</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9.333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1.638</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5.699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0.033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0.022</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0.659</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药学</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7.857</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1.737</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4.524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0.350</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0.152</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0.433</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应用化学</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22</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7.773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1.644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4.727</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0.206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0.092</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0.448</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行政管理</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7.174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1.679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4.274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0.317</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0.149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0.471</w:t>
            </w:r>
          </w:p>
        </w:tc>
      </w:tr>
      <w:tr w:rsidR="00002D6F" w:rsidRPr="0031402A" w:rsidTr="004F7F51">
        <w:trPr>
          <w:trHeight w:val="220"/>
        </w:trPr>
        <w:tc>
          <w:tcPr>
            <w:tcW w:w="0" w:type="auto"/>
            <w:shd w:val="clear" w:color="auto" w:fill="auto"/>
            <w:noWrap/>
            <w:vAlign w:val="center"/>
          </w:tcPr>
          <w:p w:rsidR="00002D6F" w:rsidRPr="004F7F51" w:rsidRDefault="00002D6F" w:rsidP="004D071B">
            <w:pPr>
              <w:widowControl/>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环境工程</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24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6.875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1.670</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4.117</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0.255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0.118</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0.463</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工商管理</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6.429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1.473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4.365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0.165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0.076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0.462</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公共事业管理</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6.429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1.663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3.866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0.311</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0.169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0.542</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化学生物学</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24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6.083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1.538</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3.954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0.490</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0.205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0.419</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资源环境科学</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6.000</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1.564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3.837</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0.273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0.136</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0.500</w:t>
            </w:r>
          </w:p>
        </w:tc>
      </w:tr>
      <w:tr w:rsidR="00002D6F" w:rsidRPr="0031402A" w:rsidTr="004F7F51">
        <w:trPr>
          <w:trHeight w:val="220"/>
        </w:trPr>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土地资源管理</w:t>
            </w:r>
          </w:p>
        </w:tc>
        <w:tc>
          <w:tcPr>
            <w:tcW w:w="0" w:type="auto"/>
            <w:shd w:val="clear" w:color="auto" w:fill="auto"/>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11</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5.545</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1.410</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3.934</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0.289</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0.133</w:t>
            </w:r>
          </w:p>
        </w:tc>
        <w:tc>
          <w:tcPr>
            <w:tcW w:w="0" w:type="auto"/>
            <w:shd w:val="clear" w:color="auto" w:fill="auto"/>
            <w:noWrap/>
            <w:vAlign w:val="center"/>
          </w:tcPr>
          <w:p w:rsidR="00002D6F" w:rsidRPr="004F7F51" w:rsidRDefault="00002D6F"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0.458</w:t>
            </w:r>
          </w:p>
        </w:tc>
      </w:tr>
      <w:tr w:rsidR="00002D6F" w:rsidRPr="0031402A" w:rsidTr="004F7F51">
        <w:trPr>
          <w:trHeight w:val="220"/>
        </w:trPr>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食品质量与安全</w:t>
            </w:r>
          </w:p>
        </w:tc>
        <w:tc>
          <w:tcPr>
            <w:tcW w:w="0" w:type="auto"/>
            <w:shd w:val="clear" w:color="auto" w:fill="auto"/>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21</w:t>
            </w:r>
          </w:p>
        </w:tc>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 xml:space="preserve">8.143 </w:t>
            </w:r>
          </w:p>
        </w:tc>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 xml:space="preserve">1.526 </w:t>
            </w:r>
          </w:p>
        </w:tc>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 xml:space="preserve">5.335 </w:t>
            </w:r>
          </w:p>
        </w:tc>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 xml:space="preserve">0.263 </w:t>
            </w:r>
          </w:p>
        </w:tc>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 xml:space="preserve">0.111 </w:t>
            </w:r>
          </w:p>
        </w:tc>
        <w:tc>
          <w:tcPr>
            <w:tcW w:w="0" w:type="auto"/>
            <w:shd w:val="clear" w:color="auto" w:fill="auto"/>
            <w:noWrap/>
          </w:tcPr>
          <w:p w:rsidR="00002D6F" w:rsidRPr="004F7F51" w:rsidRDefault="00002D6F" w:rsidP="00002D6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 xml:space="preserve">0.421 </w:t>
            </w:r>
          </w:p>
        </w:tc>
      </w:tr>
      <w:tr w:rsidR="00002D6F" w:rsidRPr="0031402A" w:rsidTr="0003742F">
        <w:trPr>
          <w:trHeight w:val="220"/>
        </w:trPr>
        <w:tc>
          <w:tcPr>
            <w:tcW w:w="0" w:type="auto"/>
            <w:shd w:val="clear" w:color="auto" w:fill="auto"/>
            <w:noWrap/>
            <w:vAlign w:val="center"/>
          </w:tcPr>
          <w:p w:rsidR="00002D6F" w:rsidRPr="0003742F" w:rsidRDefault="00002D6F" w:rsidP="0003742F">
            <w:pPr>
              <w:widowControl/>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市场营销</w:t>
            </w:r>
          </w:p>
        </w:tc>
        <w:tc>
          <w:tcPr>
            <w:tcW w:w="0" w:type="auto"/>
            <w:shd w:val="clear" w:color="auto" w:fill="auto"/>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12</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8.083</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1.510</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5.352</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0.182</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0.083</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0.455</w:t>
            </w:r>
          </w:p>
        </w:tc>
      </w:tr>
      <w:tr w:rsidR="00002D6F" w:rsidRPr="0031402A" w:rsidTr="0003742F">
        <w:trPr>
          <w:trHeight w:val="220"/>
        </w:trPr>
        <w:tc>
          <w:tcPr>
            <w:tcW w:w="0" w:type="auto"/>
            <w:shd w:val="clear" w:color="auto" w:fill="auto"/>
            <w:noWrap/>
            <w:vAlign w:val="center"/>
          </w:tcPr>
          <w:p w:rsidR="00002D6F" w:rsidRPr="0003742F" w:rsidRDefault="00002D6F" w:rsidP="0003742F">
            <w:pPr>
              <w:widowControl/>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日语</w:t>
            </w:r>
          </w:p>
        </w:tc>
        <w:tc>
          <w:tcPr>
            <w:tcW w:w="0" w:type="auto"/>
            <w:shd w:val="clear" w:color="auto" w:fill="auto"/>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16</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8.563</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1.617</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5.296</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0.213</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0.089</w:t>
            </w:r>
          </w:p>
        </w:tc>
        <w:tc>
          <w:tcPr>
            <w:tcW w:w="0" w:type="auto"/>
            <w:shd w:val="clear" w:color="auto" w:fill="auto"/>
            <w:noWrap/>
            <w:vAlign w:val="center"/>
          </w:tcPr>
          <w:p w:rsidR="00002D6F" w:rsidRPr="0003742F" w:rsidRDefault="00002D6F" w:rsidP="0003742F">
            <w:pPr>
              <w:jc w:val="center"/>
              <w:rPr>
                <w:rFonts w:asciiTheme="minorEastAsia" w:eastAsiaTheme="minorEastAsia" w:hAnsiTheme="minorEastAsia"/>
                <w:color w:val="000000"/>
                <w:sz w:val="18"/>
                <w:szCs w:val="18"/>
              </w:rPr>
            </w:pPr>
            <w:r w:rsidRPr="0003742F">
              <w:rPr>
                <w:rFonts w:asciiTheme="minorEastAsia" w:eastAsiaTheme="minorEastAsia" w:hAnsiTheme="minorEastAsia" w:hint="eastAsia"/>
                <w:color w:val="000000"/>
                <w:sz w:val="18"/>
                <w:szCs w:val="18"/>
              </w:rPr>
              <w:t>0.417</w:t>
            </w:r>
          </w:p>
        </w:tc>
      </w:tr>
      <w:tr w:rsidR="00002D6F" w:rsidRPr="0031402A" w:rsidTr="0003742F">
        <w:trPr>
          <w:trHeight w:val="220"/>
        </w:trPr>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药物分析</w:t>
            </w:r>
          </w:p>
        </w:tc>
        <w:tc>
          <w:tcPr>
            <w:tcW w:w="0" w:type="auto"/>
            <w:shd w:val="clear" w:color="auto" w:fill="auto"/>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47</w:t>
            </w:r>
          </w:p>
        </w:tc>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4.702</w:t>
            </w:r>
          </w:p>
        </w:tc>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1.491</w:t>
            </w:r>
          </w:p>
        </w:tc>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3.154</w:t>
            </w:r>
          </w:p>
        </w:tc>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0.423</w:t>
            </w:r>
          </w:p>
        </w:tc>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0.210</w:t>
            </w:r>
          </w:p>
        </w:tc>
        <w:tc>
          <w:tcPr>
            <w:tcW w:w="0" w:type="auto"/>
            <w:shd w:val="clear" w:color="auto" w:fill="auto"/>
            <w:noWrap/>
            <w:vAlign w:val="center"/>
          </w:tcPr>
          <w:p w:rsidR="00002D6F" w:rsidRPr="004F7F51" w:rsidRDefault="00002D6F" w:rsidP="0003742F">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0.496</w:t>
            </w:r>
          </w:p>
        </w:tc>
      </w:tr>
    </w:tbl>
    <w:p w:rsidR="00FE7818" w:rsidRDefault="00FE7818" w:rsidP="00B70577">
      <w:pPr>
        <w:spacing w:line="360" w:lineRule="auto"/>
        <w:ind w:firstLineChars="200" w:firstLine="420"/>
        <w:jc w:val="left"/>
        <w:rPr>
          <w:rFonts w:asciiTheme="minorEastAsia" w:eastAsiaTheme="minorEastAsia" w:hAnsiTheme="minorEastAsia"/>
          <w:color w:val="000000" w:themeColor="text1"/>
          <w:szCs w:val="21"/>
        </w:rPr>
      </w:pPr>
    </w:p>
    <w:p w:rsidR="00064F9E" w:rsidRDefault="00064F9E" w:rsidP="00B70577">
      <w:pPr>
        <w:spacing w:line="360" w:lineRule="auto"/>
        <w:ind w:firstLineChars="200" w:firstLine="422"/>
        <w:jc w:val="left"/>
        <w:rPr>
          <w:rFonts w:asciiTheme="minorEastAsia" w:eastAsiaTheme="minorEastAsia" w:hAnsiTheme="minorEastAsia"/>
          <w:b/>
          <w:color w:val="000000" w:themeColor="text1"/>
          <w:szCs w:val="21"/>
        </w:rPr>
      </w:pPr>
    </w:p>
    <w:p w:rsidR="00064F9E" w:rsidRDefault="00064F9E" w:rsidP="00B70577">
      <w:pPr>
        <w:spacing w:line="360" w:lineRule="auto"/>
        <w:ind w:firstLineChars="200" w:firstLine="422"/>
        <w:jc w:val="left"/>
        <w:rPr>
          <w:rFonts w:asciiTheme="minorEastAsia" w:eastAsiaTheme="minorEastAsia" w:hAnsiTheme="minorEastAsia"/>
          <w:b/>
          <w:color w:val="000000" w:themeColor="text1"/>
          <w:szCs w:val="21"/>
        </w:rPr>
      </w:pPr>
    </w:p>
    <w:p w:rsidR="00064F9E" w:rsidRDefault="00064F9E" w:rsidP="00B70577">
      <w:pPr>
        <w:spacing w:line="360" w:lineRule="auto"/>
        <w:ind w:firstLineChars="200" w:firstLine="422"/>
        <w:jc w:val="left"/>
        <w:rPr>
          <w:rFonts w:asciiTheme="minorEastAsia" w:eastAsiaTheme="minorEastAsia" w:hAnsiTheme="minorEastAsia"/>
          <w:b/>
          <w:color w:val="000000" w:themeColor="text1"/>
          <w:szCs w:val="21"/>
        </w:rPr>
      </w:pPr>
    </w:p>
    <w:p w:rsidR="00B92B9E" w:rsidRDefault="00B92B9E" w:rsidP="00B70577">
      <w:pPr>
        <w:spacing w:line="360" w:lineRule="auto"/>
        <w:ind w:firstLineChars="200" w:firstLine="422"/>
        <w:jc w:val="left"/>
        <w:rPr>
          <w:rFonts w:asciiTheme="minorEastAsia" w:eastAsiaTheme="minorEastAsia" w:hAnsiTheme="minorEastAsia"/>
          <w:b/>
          <w:color w:val="000000" w:themeColor="text1"/>
          <w:szCs w:val="21"/>
        </w:rPr>
      </w:pPr>
    </w:p>
    <w:p w:rsidR="00002D6F" w:rsidRDefault="004D071B" w:rsidP="00B70577">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lastRenderedPageBreak/>
        <w:t>（</w:t>
      </w:r>
      <w:r w:rsidR="00FE7818">
        <w:rPr>
          <w:rFonts w:asciiTheme="minorEastAsia" w:eastAsiaTheme="minorEastAsia" w:hAnsiTheme="minorEastAsia"/>
          <w:b/>
          <w:color w:val="000000" w:themeColor="text1"/>
          <w:szCs w:val="21"/>
        </w:rPr>
        <w:t>9</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w:t>
      </w:r>
      <w:r w:rsidR="00F9072F">
        <w:rPr>
          <w:rFonts w:asciiTheme="minorEastAsia" w:eastAsiaTheme="minorEastAsia" w:hAnsiTheme="minorEastAsia"/>
          <w:b/>
          <w:color w:val="000000" w:themeColor="text1"/>
          <w:szCs w:val="21"/>
        </w:rPr>
        <w:t>9</w:t>
      </w:r>
      <w:r w:rsidR="004458AF">
        <w:rPr>
          <w:rFonts w:asciiTheme="minorEastAsia" w:eastAsiaTheme="minorEastAsia" w:hAnsiTheme="minorEastAsia" w:hint="eastAsia"/>
          <w:b/>
          <w:color w:val="000000" w:themeColor="text1"/>
          <w:szCs w:val="21"/>
        </w:rPr>
        <w:t>（</w:t>
      </w:r>
      <w:r w:rsidR="004458AF">
        <w:rPr>
          <w:rFonts w:asciiTheme="minorEastAsia" w:eastAsiaTheme="minorEastAsia" w:hAnsiTheme="minorEastAsia"/>
          <w:b/>
          <w:color w:val="000000" w:themeColor="text1"/>
          <w:szCs w:val="21"/>
        </w:rPr>
        <w:t>广播电视学、朝鲜语</w:t>
      </w:r>
      <w:r w:rsidR="004458AF" w:rsidRPr="00612D34">
        <w:rPr>
          <w:rFonts w:asciiTheme="minorEastAsia" w:eastAsiaTheme="minorEastAsia" w:hAnsiTheme="minorEastAsia" w:hint="eastAsia"/>
          <w:b/>
          <w:color w:val="000000" w:themeColor="text1"/>
          <w:szCs w:val="21"/>
        </w:rPr>
        <w:t>……</w:t>
      </w:r>
      <w:r w:rsidR="004458AF">
        <w:rPr>
          <w:rFonts w:asciiTheme="minorEastAsia" w:eastAsiaTheme="minorEastAsia" w:hAnsiTheme="minorEastAsia" w:hint="eastAsia"/>
          <w:b/>
          <w:color w:val="000000" w:themeColor="text1"/>
          <w:szCs w:val="21"/>
        </w:rPr>
        <w:t>7个</w:t>
      </w:r>
      <w:r w:rsidR="004458AF">
        <w:rPr>
          <w:rFonts w:asciiTheme="minorEastAsia" w:eastAsiaTheme="minorEastAsia" w:hAnsiTheme="minorEastAsia"/>
          <w:b/>
          <w:color w:val="000000" w:themeColor="text1"/>
          <w:szCs w:val="21"/>
        </w:rPr>
        <w:t>专业，共</w:t>
      </w:r>
      <w:r w:rsidR="004458AF">
        <w:rPr>
          <w:rFonts w:asciiTheme="minorEastAsia" w:eastAsiaTheme="minorEastAsia" w:hAnsiTheme="minorEastAsia" w:hint="eastAsia"/>
          <w:b/>
          <w:color w:val="000000" w:themeColor="text1"/>
          <w:szCs w:val="21"/>
        </w:rPr>
        <w:t>53人</w:t>
      </w:r>
      <w:r w:rsidR="0022066E">
        <w:rPr>
          <w:rFonts w:asciiTheme="minorEastAsia" w:eastAsiaTheme="minorEastAsia" w:hAnsiTheme="minorEastAsia" w:hint="eastAsia"/>
          <w:b/>
          <w:color w:val="000000" w:themeColor="text1"/>
          <w:szCs w:val="21"/>
        </w:rPr>
        <w:t>，指数1.6-2.4</w:t>
      </w:r>
      <w:r w:rsidR="004458AF">
        <w:rPr>
          <w:rFonts w:asciiTheme="minorEastAsia" w:eastAsiaTheme="minorEastAsia" w:hAnsiTheme="minorEastAsia"/>
          <w:b/>
          <w:color w:val="000000" w:themeColor="text1"/>
          <w:szCs w:val="21"/>
        </w:rPr>
        <w:t>）</w:t>
      </w:r>
    </w:p>
    <w:p w:rsidR="00FA364A" w:rsidRDefault="00FA364A" w:rsidP="00FE7818">
      <w:pPr>
        <w:pStyle w:val="a3"/>
        <w:jc w:val="center"/>
        <w:rPr>
          <w:rFonts w:asciiTheme="minorEastAsia" w:eastAsiaTheme="minorEastAsia" w:hAnsiTheme="minorEastAsia"/>
          <w:color w:val="000000" w:themeColor="text1"/>
          <w:sz w:val="18"/>
          <w:szCs w:val="18"/>
        </w:rPr>
      </w:pPr>
    </w:p>
    <w:p w:rsidR="00FE7818" w:rsidRPr="00FE7818" w:rsidRDefault="00FE7818" w:rsidP="00FE7818">
      <w:pPr>
        <w:pStyle w:val="a3"/>
        <w:jc w:val="center"/>
        <w:rPr>
          <w:rFonts w:asciiTheme="minorEastAsia" w:eastAsiaTheme="minorEastAsia" w:hAnsiTheme="minorEastAsia"/>
          <w:b/>
          <w:color w:val="000000" w:themeColor="text1"/>
          <w:szCs w:val="21"/>
        </w:rPr>
      </w:pPr>
      <w:bookmarkStart w:id="21" w:name="_Toc529801921"/>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Pr>
          <w:rFonts w:asciiTheme="minorEastAsia" w:eastAsiaTheme="minorEastAsia" w:hAnsiTheme="minorEastAsia" w:hint="eastAsia"/>
          <w:color w:val="000000" w:themeColor="text1"/>
          <w:sz w:val="18"/>
          <w:szCs w:val="18"/>
        </w:rPr>
        <w:t>九</w:t>
      </w:r>
      <w:r>
        <w:rPr>
          <w:rFonts w:asciiTheme="minorEastAsia" w:eastAsiaTheme="minorEastAsia" w:hAnsiTheme="minorEastAsia"/>
          <w:color w:val="000000" w:themeColor="text1"/>
          <w:sz w:val="18"/>
          <w:szCs w:val="18"/>
        </w:rPr>
        <w:t>）</w:t>
      </w:r>
      <w:bookmarkEnd w:id="21"/>
    </w:p>
    <w:tbl>
      <w:tblPr>
        <w:tblpPr w:leftFromText="180" w:rightFromText="180" w:vertAnchor="text" w:tblpXSpec="center" w:tblpY="1"/>
        <w:tblOverlap w:val="never"/>
        <w:tblW w:w="8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608"/>
        <w:gridCol w:w="987"/>
        <w:gridCol w:w="987"/>
        <w:gridCol w:w="987"/>
        <w:gridCol w:w="1083"/>
        <w:gridCol w:w="1083"/>
        <w:gridCol w:w="1368"/>
      </w:tblGrid>
      <w:tr w:rsidR="004D071B" w:rsidRPr="0057292A" w:rsidTr="004D071B">
        <w:trPr>
          <w:trHeight w:val="535"/>
        </w:trPr>
        <w:tc>
          <w:tcPr>
            <w:tcW w:w="0" w:type="auto"/>
            <w:shd w:val="clear" w:color="auto" w:fill="C6D9F1" w:themeFill="text2" w:themeFillTint="33"/>
            <w:noWrap/>
            <w:vAlign w:val="center"/>
            <w:hideMark/>
          </w:tcPr>
          <w:p w:rsidR="004D071B" w:rsidRPr="0057292A" w:rsidRDefault="004D071B" w:rsidP="004D071B">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4D071B" w:rsidRDefault="004D071B"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4D071B" w:rsidRPr="0057292A" w:rsidRDefault="004D071B"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格（人数</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占比）</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总数（人</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数占比）</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业总数</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4D071B" w:rsidRPr="0031402A" w:rsidTr="004F7F51">
        <w:trPr>
          <w:trHeight w:val="220"/>
        </w:trPr>
        <w:tc>
          <w:tcPr>
            <w:tcW w:w="0" w:type="auto"/>
            <w:shd w:val="clear" w:color="auto" w:fill="auto"/>
            <w:noWrap/>
            <w:vAlign w:val="center"/>
          </w:tcPr>
          <w:p w:rsidR="004D071B" w:rsidRPr="004F7F51" w:rsidRDefault="004D071B" w:rsidP="004D071B">
            <w:pPr>
              <w:widowControl/>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广播电视学</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6.000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0.772</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7.767</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0.070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0.024</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0.341</w:t>
            </w:r>
          </w:p>
        </w:tc>
      </w:tr>
      <w:tr w:rsidR="004D071B" w:rsidRPr="0031402A" w:rsidTr="004F7F51">
        <w:trPr>
          <w:trHeight w:val="220"/>
        </w:trPr>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朝鲜语</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4.000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0.560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7.143</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0.125</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0.040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0.320</w:t>
            </w:r>
          </w:p>
        </w:tc>
      </w:tr>
      <w:tr w:rsidR="004D071B" w:rsidRPr="0031402A" w:rsidTr="004F7F51">
        <w:trPr>
          <w:trHeight w:val="220"/>
        </w:trPr>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社会学类</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4.750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0.754</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6.299</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0.105</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0.033</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0.311</w:t>
            </w:r>
          </w:p>
        </w:tc>
      </w:tr>
      <w:tr w:rsidR="004D071B" w:rsidRPr="0031402A" w:rsidTr="004F7F51">
        <w:trPr>
          <w:trHeight w:val="220"/>
        </w:trPr>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视觉传达</w:t>
            </w:r>
          </w:p>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设计</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11</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4.364</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0.675</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6.463</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0.151</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0.047</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0.312</w:t>
            </w:r>
          </w:p>
        </w:tc>
      </w:tr>
      <w:tr w:rsidR="004D071B" w:rsidRPr="0031402A" w:rsidTr="004F7F51">
        <w:trPr>
          <w:trHeight w:val="220"/>
        </w:trPr>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环境设计</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4.167</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0.672</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6.201</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0.070</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0.024</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0.340</w:t>
            </w:r>
          </w:p>
        </w:tc>
      </w:tr>
      <w:tr w:rsidR="004D071B" w:rsidRPr="0031402A" w:rsidTr="004F7F51">
        <w:trPr>
          <w:trHeight w:val="220"/>
        </w:trPr>
        <w:tc>
          <w:tcPr>
            <w:tcW w:w="0" w:type="auto"/>
            <w:shd w:val="clear" w:color="auto" w:fill="auto"/>
            <w:noWrap/>
            <w:vAlign w:val="center"/>
          </w:tcPr>
          <w:p w:rsidR="004D071B" w:rsidRPr="004F7F51" w:rsidRDefault="004D071B" w:rsidP="004D071B">
            <w:pPr>
              <w:widowControl/>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财务管理</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9</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4.333</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0.788</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5.496</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0.097</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0.035</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0.358</w:t>
            </w:r>
          </w:p>
        </w:tc>
      </w:tr>
      <w:tr w:rsidR="004D071B" w:rsidRPr="0031402A" w:rsidTr="004F7F51">
        <w:trPr>
          <w:trHeight w:val="220"/>
        </w:trPr>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政治学与</w:t>
            </w:r>
          </w:p>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行政学</w:t>
            </w:r>
          </w:p>
        </w:tc>
        <w:tc>
          <w:tcPr>
            <w:tcW w:w="0" w:type="auto"/>
            <w:shd w:val="clear" w:color="auto" w:fill="auto"/>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18</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3.778</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0.788</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4.793</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0.316</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0.106</w:t>
            </w:r>
          </w:p>
        </w:tc>
        <w:tc>
          <w:tcPr>
            <w:tcW w:w="0" w:type="auto"/>
            <w:shd w:val="clear" w:color="auto" w:fill="auto"/>
            <w:noWrap/>
            <w:vAlign w:val="center"/>
          </w:tcPr>
          <w:p w:rsidR="004D071B" w:rsidRPr="004F7F51" w:rsidRDefault="004D071B" w:rsidP="004D071B">
            <w:pPr>
              <w:jc w:val="center"/>
              <w:rPr>
                <w:rFonts w:asciiTheme="minorEastAsia" w:eastAsiaTheme="minorEastAsia" w:hAnsiTheme="minorEastAsia"/>
                <w:color w:val="000000"/>
                <w:sz w:val="18"/>
                <w:szCs w:val="18"/>
              </w:rPr>
            </w:pPr>
            <w:r w:rsidRPr="004F7F51">
              <w:rPr>
                <w:rFonts w:asciiTheme="minorEastAsia" w:eastAsiaTheme="minorEastAsia" w:hAnsiTheme="minorEastAsia" w:hint="eastAsia"/>
                <w:color w:val="000000"/>
                <w:sz w:val="18"/>
                <w:szCs w:val="18"/>
              </w:rPr>
              <w:t>0.335</w:t>
            </w:r>
          </w:p>
        </w:tc>
      </w:tr>
    </w:tbl>
    <w:p w:rsidR="00FA364A" w:rsidRDefault="00FA364A" w:rsidP="00B70577">
      <w:pPr>
        <w:spacing w:line="360" w:lineRule="auto"/>
        <w:ind w:firstLineChars="200" w:firstLine="420"/>
        <w:jc w:val="left"/>
        <w:rPr>
          <w:rFonts w:asciiTheme="minorEastAsia" w:eastAsiaTheme="minorEastAsia" w:hAnsiTheme="minorEastAsia"/>
          <w:color w:val="000000" w:themeColor="text1"/>
          <w:szCs w:val="21"/>
        </w:rPr>
      </w:pPr>
    </w:p>
    <w:p w:rsidR="004458AF" w:rsidRPr="00D008E1" w:rsidRDefault="00E27CF6" w:rsidP="00B70577">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此</w:t>
      </w:r>
      <w:r w:rsidR="004458AF" w:rsidRPr="00D008E1">
        <w:rPr>
          <w:rFonts w:asciiTheme="minorEastAsia" w:eastAsiaTheme="minorEastAsia" w:hAnsiTheme="minorEastAsia" w:hint="eastAsia"/>
          <w:color w:val="000000" w:themeColor="text1"/>
          <w:szCs w:val="21"/>
        </w:rPr>
        <w:t>7个</w:t>
      </w:r>
      <w:r w:rsidR="004458AF" w:rsidRPr="00D008E1">
        <w:rPr>
          <w:rFonts w:asciiTheme="minorEastAsia" w:eastAsiaTheme="minorEastAsia" w:hAnsiTheme="minorEastAsia"/>
          <w:color w:val="000000" w:themeColor="text1"/>
          <w:szCs w:val="21"/>
        </w:rPr>
        <w:t>专业</w:t>
      </w:r>
      <w:r>
        <w:rPr>
          <w:rFonts w:asciiTheme="minorEastAsia" w:eastAsiaTheme="minorEastAsia" w:hAnsiTheme="minorEastAsia" w:hint="eastAsia"/>
          <w:color w:val="000000" w:themeColor="text1"/>
          <w:szCs w:val="21"/>
        </w:rPr>
        <w:t>（主要</w:t>
      </w:r>
      <w:r w:rsidR="004458AF" w:rsidRPr="00D008E1">
        <w:rPr>
          <w:rFonts w:asciiTheme="minorEastAsia" w:eastAsiaTheme="minorEastAsia" w:hAnsiTheme="minorEastAsia"/>
          <w:color w:val="000000" w:themeColor="text1"/>
          <w:szCs w:val="21"/>
        </w:rPr>
        <w:t>文科）</w:t>
      </w:r>
      <w:r w:rsidR="004458AF" w:rsidRPr="00D008E1">
        <w:rPr>
          <w:rFonts w:asciiTheme="minorEastAsia" w:eastAsiaTheme="minorEastAsia" w:hAnsiTheme="minorEastAsia" w:hint="eastAsia"/>
          <w:color w:val="000000" w:themeColor="text1"/>
          <w:szCs w:val="21"/>
        </w:rPr>
        <w:t>，</w:t>
      </w:r>
      <w:r w:rsidR="00203A5A" w:rsidRPr="00D008E1">
        <w:rPr>
          <w:rFonts w:asciiTheme="minorEastAsia" w:eastAsiaTheme="minorEastAsia" w:hAnsiTheme="minorEastAsia" w:hint="eastAsia"/>
          <w:color w:val="000000" w:themeColor="text1"/>
          <w:szCs w:val="21"/>
        </w:rPr>
        <w:t>各项</w:t>
      </w:r>
      <w:r w:rsidR="00203A5A" w:rsidRPr="00D008E1">
        <w:rPr>
          <w:rFonts w:asciiTheme="minorEastAsia" w:eastAsiaTheme="minorEastAsia" w:hAnsiTheme="minorEastAsia"/>
          <w:color w:val="000000" w:themeColor="text1"/>
          <w:szCs w:val="21"/>
        </w:rPr>
        <w:t>比值均低于全校水平</w:t>
      </w:r>
      <w:r w:rsidR="00203A5A" w:rsidRPr="00D008E1">
        <w:rPr>
          <w:rFonts w:asciiTheme="minorEastAsia" w:eastAsiaTheme="minorEastAsia" w:hAnsiTheme="minorEastAsia" w:hint="eastAsia"/>
          <w:color w:val="000000" w:themeColor="text1"/>
          <w:szCs w:val="21"/>
        </w:rPr>
        <w:t>，</w:t>
      </w:r>
      <w:r w:rsidR="00203A5A" w:rsidRPr="00D008E1">
        <w:rPr>
          <w:rFonts w:asciiTheme="minorEastAsia" w:eastAsiaTheme="minorEastAsia" w:hAnsiTheme="minorEastAsia"/>
          <w:color w:val="000000" w:themeColor="text1"/>
          <w:szCs w:val="21"/>
        </w:rPr>
        <w:t>学业</w:t>
      </w:r>
      <w:r>
        <w:rPr>
          <w:rFonts w:asciiTheme="minorEastAsia" w:eastAsiaTheme="minorEastAsia" w:hAnsiTheme="minorEastAsia" w:hint="eastAsia"/>
          <w:color w:val="000000" w:themeColor="text1"/>
          <w:szCs w:val="21"/>
        </w:rPr>
        <w:t>成绩</w:t>
      </w:r>
      <w:r w:rsidR="00203A5A" w:rsidRPr="00D008E1">
        <w:rPr>
          <w:rFonts w:asciiTheme="minorEastAsia" w:eastAsiaTheme="minorEastAsia" w:hAnsiTheme="minorEastAsia"/>
          <w:color w:val="000000" w:themeColor="text1"/>
          <w:szCs w:val="21"/>
        </w:rPr>
        <w:t>表现优秀</w:t>
      </w:r>
      <w:r w:rsidR="00F976B9" w:rsidRPr="00D008E1">
        <w:rPr>
          <w:rFonts w:asciiTheme="minorEastAsia" w:eastAsiaTheme="minorEastAsia" w:hAnsiTheme="minorEastAsia" w:hint="eastAsia"/>
          <w:color w:val="000000" w:themeColor="text1"/>
          <w:szCs w:val="21"/>
        </w:rPr>
        <w:t>。</w:t>
      </w:r>
      <w:r w:rsidR="00203A5A" w:rsidRPr="00D008E1">
        <w:rPr>
          <w:rFonts w:asciiTheme="minorEastAsia" w:eastAsiaTheme="minorEastAsia" w:hAnsiTheme="minorEastAsia" w:hint="eastAsia"/>
          <w:color w:val="000000" w:themeColor="text1"/>
          <w:szCs w:val="21"/>
        </w:rPr>
        <w:t>专业</w:t>
      </w:r>
      <w:r w:rsidR="00203A5A" w:rsidRPr="00D008E1">
        <w:rPr>
          <w:rFonts w:asciiTheme="minorEastAsia" w:eastAsiaTheme="minorEastAsia" w:hAnsiTheme="minorEastAsia"/>
          <w:color w:val="000000" w:themeColor="text1"/>
          <w:szCs w:val="21"/>
        </w:rPr>
        <w:t>人均不及格门次0.7</w:t>
      </w:r>
      <w:r w:rsidR="00203A5A" w:rsidRPr="00D008E1">
        <w:rPr>
          <w:rFonts w:asciiTheme="minorEastAsia" w:eastAsiaTheme="minorEastAsia" w:hAnsiTheme="minorEastAsia" w:hint="eastAsia"/>
          <w:color w:val="000000" w:themeColor="text1"/>
          <w:szCs w:val="21"/>
        </w:rPr>
        <w:t>左右</w:t>
      </w:r>
      <w:r w:rsidR="00203A5A" w:rsidRPr="00D008E1">
        <w:rPr>
          <w:rFonts w:asciiTheme="minorEastAsia" w:eastAsiaTheme="minorEastAsia" w:hAnsiTheme="minorEastAsia"/>
          <w:color w:val="000000" w:themeColor="text1"/>
          <w:szCs w:val="21"/>
        </w:rPr>
        <w:t>，但</w:t>
      </w:r>
      <w:r w:rsidR="00203A5A" w:rsidRPr="00D008E1">
        <w:rPr>
          <w:rFonts w:asciiTheme="minorEastAsia" w:eastAsiaTheme="minorEastAsia" w:hAnsiTheme="minorEastAsia" w:hint="eastAsia"/>
          <w:color w:val="000000" w:themeColor="text1"/>
          <w:szCs w:val="21"/>
        </w:rPr>
        <w:t>仍然</w:t>
      </w:r>
      <w:r w:rsidR="00203A5A" w:rsidRPr="00D008E1">
        <w:rPr>
          <w:rFonts w:asciiTheme="minorEastAsia" w:eastAsiaTheme="minorEastAsia" w:hAnsiTheme="minorEastAsia"/>
          <w:color w:val="000000" w:themeColor="text1"/>
          <w:szCs w:val="21"/>
        </w:rPr>
        <w:t>有超过</w:t>
      </w:r>
      <w:r w:rsidR="00203A5A" w:rsidRPr="00D008E1">
        <w:rPr>
          <w:rFonts w:asciiTheme="minorEastAsia" w:eastAsiaTheme="minorEastAsia" w:hAnsiTheme="minorEastAsia" w:hint="eastAsia"/>
          <w:color w:val="000000" w:themeColor="text1"/>
          <w:szCs w:val="21"/>
        </w:rPr>
        <w:t>30</w:t>
      </w:r>
      <w:r w:rsidR="00203A5A" w:rsidRPr="00D008E1">
        <w:rPr>
          <w:rFonts w:asciiTheme="minorEastAsia" w:eastAsiaTheme="minorEastAsia" w:hAnsiTheme="minorEastAsia"/>
          <w:color w:val="000000" w:themeColor="text1"/>
          <w:szCs w:val="21"/>
        </w:rPr>
        <w:t>%</w:t>
      </w:r>
      <w:r w:rsidR="00203A5A" w:rsidRPr="00D008E1">
        <w:rPr>
          <w:rFonts w:asciiTheme="minorEastAsia" w:eastAsiaTheme="minorEastAsia" w:hAnsiTheme="minorEastAsia" w:hint="eastAsia"/>
          <w:color w:val="000000" w:themeColor="text1"/>
          <w:szCs w:val="21"/>
        </w:rPr>
        <w:t>的</w:t>
      </w:r>
      <w:r w:rsidR="00203A5A" w:rsidRPr="00D008E1">
        <w:rPr>
          <w:rFonts w:asciiTheme="minorEastAsia" w:eastAsiaTheme="minorEastAsia" w:hAnsiTheme="minorEastAsia"/>
          <w:color w:val="000000" w:themeColor="text1"/>
          <w:szCs w:val="21"/>
        </w:rPr>
        <w:t>学生有过不及格，此类</w:t>
      </w:r>
      <w:r w:rsidR="00203A5A" w:rsidRPr="00D008E1">
        <w:rPr>
          <w:rFonts w:asciiTheme="minorEastAsia" w:eastAsiaTheme="minorEastAsia" w:hAnsiTheme="minorEastAsia" w:hint="eastAsia"/>
          <w:color w:val="000000" w:themeColor="text1"/>
          <w:szCs w:val="21"/>
        </w:rPr>
        <w:t>专业较为</w:t>
      </w:r>
      <w:r w:rsidR="00F976B9" w:rsidRPr="00D008E1">
        <w:rPr>
          <w:rFonts w:asciiTheme="minorEastAsia" w:eastAsiaTheme="minorEastAsia" w:hAnsiTheme="minorEastAsia" w:hint="eastAsia"/>
          <w:color w:val="000000" w:themeColor="text1"/>
          <w:szCs w:val="21"/>
        </w:rPr>
        <w:t>多</w:t>
      </w:r>
      <w:r w:rsidR="00203A5A" w:rsidRPr="00D008E1">
        <w:rPr>
          <w:rFonts w:asciiTheme="minorEastAsia" w:eastAsiaTheme="minorEastAsia" w:hAnsiTheme="minorEastAsia"/>
          <w:color w:val="000000" w:themeColor="text1"/>
          <w:szCs w:val="21"/>
        </w:rPr>
        <w:t>存在</w:t>
      </w:r>
      <w:r w:rsidR="00203A5A" w:rsidRPr="00D008E1">
        <w:rPr>
          <w:rFonts w:asciiTheme="minorEastAsia" w:eastAsiaTheme="minorEastAsia" w:hAnsiTheme="minorEastAsia" w:hint="eastAsia"/>
          <w:color w:val="000000" w:themeColor="text1"/>
          <w:szCs w:val="21"/>
        </w:rPr>
        <w:t>低</w:t>
      </w:r>
      <w:r w:rsidR="00203A5A" w:rsidRPr="00D008E1">
        <w:rPr>
          <w:rFonts w:asciiTheme="minorEastAsia" w:eastAsiaTheme="minorEastAsia" w:hAnsiTheme="minorEastAsia"/>
          <w:color w:val="000000" w:themeColor="text1"/>
          <w:szCs w:val="21"/>
        </w:rPr>
        <w:t>门次</w:t>
      </w:r>
      <w:r w:rsidR="00203A5A" w:rsidRPr="00D008E1">
        <w:rPr>
          <w:rFonts w:asciiTheme="minorEastAsia" w:eastAsiaTheme="minorEastAsia" w:hAnsiTheme="minorEastAsia" w:hint="eastAsia"/>
          <w:color w:val="000000" w:themeColor="text1"/>
          <w:szCs w:val="21"/>
        </w:rPr>
        <w:t>挂科</w:t>
      </w:r>
      <w:r w:rsidR="00203A5A" w:rsidRPr="00D008E1">
        <w:rPr>
          <w:rFonts w:asciiTheme="minorEastAsia" w:eastAsiaTheme="minorEastAsia" w:hAnsiTheme="minorEastAsia"/>
          <w:color w:val="000000" w:themeColor="text1"/>
          <w:szCs w:val="21"/>
        </w:rPr>
        <w:t>学生。</w:t>
      </w:r>
      <w:r w:rsidR="00F976B9" w:rsidRPr="00D008E1">
        <w:rPr>
          <w:rFonts w:asciiTheme="minorEastAsia" w:eastAsiaTheme="minorEastAsia" w:hAnsiTheme="minorEastAsia" w:hint="eastAsia"/>
          <w:color w:val="000000" w:themeColor="text1"/>
          <w:szCs w:val="21"/>
        </w:rPr>
        <w:t>其中</w:t>
      </w:r>
      <w:r w:rsidR="00F976B9" w:rsidRPr="00D008E1">
        <w:rPr>
          <w:rFonts w:asciiTheme="minorEastAsia" w:eastAsiaTheme="minorEastAsia" w:hAnsiTheme="minorEastAsia"/>
          <w:color w:val="000000" w:themeColor="text1"/>
          <w:szCs w:val="21"/>
        </w:rPr>
        <w:t>政治学与行政学</w:t>
      </w:r>
      <w:r w:rsidR="00F976B9" w:rsidRPr="00D008E1">
        <w:rPr>
          <w:rFonts w:asciiTheme="minorEastAsia" w:eastAsiaTheme="minorEastAsia" w:hAnsiTheme="minorEastAsia" w:hint="eastAsia"/>
          <w:color w:val="000000" w:themeColor="text1"/>
          <w:szCs w:val="21"/>
        </w:rPr>
        <w:t>预警</w:t>
      </w:r>
      <w:r w:rsidR="00F976B9" w:rsidRPr="00D008E1">
        <w:rPr>
          <w:rFonts w:asciiTheme="minorEastAsia" w:eastAsiaTheme="minorEastAsia" w:hAnsiTheme="minorEastAsia"/>
          <w:color w:val="000000" w:themeColor="text1"/>
          <w:szCs w:val="21"/>
        </w:rPr>
        <w:t>学生人均不及格门次最低</w:t>
      </w:r>
      <w:r w:rsidR="00F976B9" w:rsidRPr="00D008E1">
        <w:rPr>
          <w:rFonts w:asciiTheme="minorEastAsia" w:eastAsiaTheme="minorEastAsia" w:hAnsiTheme="minorEastAsia" w:hint="eastAsia"/>
          <w:color w:val="000000" w:themeColor="text1"/>
          <w:szCs w:val="21"/>
        </w:rPr>
        <w:t>3.778，</w:t>
      </w:r>
      <w:r w:rsidR="00F976B9" w:rsidRPr="00D008E1">
        <w:rPr>
          <w:rFonts w:asciiTheme="minorEastAsia" w:eastAsiaTheme="minorEastAsia" w:hAnsiTheme="minorEastAsia"/>
          <w:color w:val="000000" w:themeColor="text1"/>
          <w:szCs w:val="21"/>
        </w:rPr>
        <w:t>但预警比例也较高为</w:t>
      </w:r>
      <w:r w:rsidR="00F976B9" w:rsidRPr="00D008E1">
        <w:rPr>
          <w:rFonts w:asciiTheme="minorEastAsia" w:eastAsiaTheme="minorEastAsia" w:hAnsiTheme="minorEastAsia" w:hint="eastAsia"/>
          <w:color w:val="000000" w:themeColor="text1"/>
          <w:szCs w:val="21"/>
        </w:rPr>
        <w:t>31.6</w:t>
      </w:r>
      <w:r w:rsidR="00F976B9" w:rsidRPr="00D008E1">
        <w:rPr>
          <w:rFonts w:asciiTheme="minorEastAsia" w:eastAsiaTheme="minorEastAsia" w:hAnsiTheme="minorEastAsia"/>
          <w:color w:val="000000" w:themeColor="text1"/>
          <w:szCs w:val="21"/>
        </w:rPr>
        <w:t>%</w:t>
      </w:r>
      <w:r w:rsidR="00491268" w:rsidRPr="00D008E1">
        <w:rPr>
          <w:rFonts w:asciiTheme="minorEastAsia" w:eastAsiaTheme="minorEastAsia" w:hAnsiTheme="minorEastAsia" w:hint="eastAsia"/>
          <w:color w:val="000000" w:themeColor="text1"/>
          <w:szCs w:val="21"/>
        </w:rPr>
        <w:t>，</w:t>
      </w:r>
      <w:r w:rsidR="00491268" w:rsidRPr="00D008E1">
        <w:rPr>
          <w:rFonts w:asciiTheme="minorEastAsia" w:eastAsiaTheme="minorEastAsia" w:hAnsiTheme="minorEastAsia"/>
          <w:color w:val="000000" w:themeColor="text1"/>
          <w:szCs w:val="21"/>
        </w:rPr>
        <w:t>预警较为严格。</w:t>
      </w:r>
    </w:p>
    <w:p w:rsidR="00002D6F" w:rsidRDefault="004D071B" w:rsidP="00B70577">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w:t>
      </w:r>
      <w:r w:rsidR="00FE7818">
        <w:rPr>
          <w:rFonts w:asciiTheme="minorEastAsia" w:eastAsiaTheme="minorEastAsia" w:hAnsiTheme="minorEastAsia" w:hint="eastAsia"/>
          <w:b/>
          <w:color w:val="000000" w:themeColor="text1"/>
          <w:szCs w:val="21"/>
        </w:rPr>
        <w:t>10</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w:t>
      </w:r>
      <w:r w:rsidR="00F9072F">
        <w:rPr>
          <w:rFonts w:asciiTheme="minorEastAsia" w:eastAsiaTheme="minorEastAsia" w:hAnsiTheme="minorEastAsia"/>
          <w:b/>
          <w:color w:val="000000" w:themeColor="text1"/>
          <w:szCs w:val="21"/>
        </w:rPr>
        <w:t>10</w:t>
      </w:r>
      <w:r w:rsidR="00980263">
        <w:rPr>
          <w:rFonts w:asciiTheme="minorEastAsia" w:eastAsiaTheme="minorEastAsia" w:hAnsiTheme="minorEastAsia" w:hint="eastAsia"/>
          <w:b/>
          <w:color w:val="000000" w:themeColor="text1"/>
          <w:szCs w:val="21"/>
        </w:rPr>
        <w:t>（</w:t>
      </w:r>
      <w:r w:rsidR="00D008E1">
        <w:rPr>
          <w:rFonts w:asciiTheme="minorEastAsia" w:eastAsiaTheme="minorEastAsia" w:hAnsiTheme="minorEastAsia" w:hint="eastAsia"/>
          <w:b/>
          <w:color w:val="000000" w:themeColor="text1"/>
          <w:szCs w:val="21"/>
        </w:rPr>
        <w:t>经济统计学</w:t>
      </w:r>
      <w:r w:rsidR="00D008E1">
        <w:rPr>
          <w:rFonts w:asciiTheme="minorEastAsia" w:eastAsiaTheme="minorEastAsia" w:hAnsiTheme="minorEastAsia"/>
          <w:b/>
          <w:color w:val="000000" w:themeColor="text1"/>
          <w:szCs w:val="21"/>
        </w:rPr>
        <w:t>、生物制药</w:t>
      </w:r>
      <w:r w:rsidR="00D008E1" w:rsidRPr="00612D34">
        <w:rPr>
          <w:rFonts w:asciiTheme="minorEastAsia" w:eastAsiaTheme="minorEastAsia" w:hAnsiTheme="minorEastAsia" w:hint="eastAsia"/>
          <w:b/>
          <w:color w:val="000000" w:themeColor="text1"/>
          <w:szCs w:val="21"/>
        </w:rPr>
        <w:t>……</w:t>
      </w:r>
      <w:r w:rsidR="00D008E1">
        <w:rPr>
          <w:rFonts w:asciiTheme="minorEastAsia" w:eastAsiaTheme="minorEastAsia" w:hAnsiTheme="minorEastAsia" w:hint="eastAsia"/>
          <w:b/>
          <w:color w:val="000000" w:themeColor="text1"/>
          <w:szCs w:val="21"/>
        </w:rPr>
        <w:t>6个</w:t>
      </w:r>
      <w:r w:rsidR="00D008E1">
        <w:rPr>
          <w:rFonts w:asciiTheme="minorEastAsia" w:eastAsiaTheme="minorEastAsia" w:hAnsiTheme="minorEastAsia"/>
          <w:b/>
          <w:color w:val="000000" w:themeColor="text1"/>
          <w:szCs w:val="21"/>
        </w:rPr>
        <w:t>专业，共</w:t>
      </w:r>
      <w:r w:rsidR="00D008E1">
        <w:rPr>
          <w:rFonts w:asciiTheme="minorEastAsia" w:eastAsiaTheme="minorEastAsia" w:hAnsiTheme="minorEastAsia" w:hint="eastAsia"/>
          <w:b/>
          <w:color w:val="000000" w:themeColor="text1"/>
          <w:szCs w:val="21"/>
        </w:rPr>
        <w:t>74人</w:t>
      </w:r>
      <w:r w:rsidR="0022066E">
        <w:rPr>
          <w:rFonts w:asciiTheme="minorEastAsia" w:eastAsiaTheme="minorEastAsia" w:hAnsiTheme="minorEastAsia" w:hint="eastAsia"/>
          <w:b/>
          <w:color w:val="000000" w:themeColor="text1"/>
          <w:szCs w:val="21"/>
        </w:rPr>
        <w:t>，指数1.7-2.2</w:t>
      </w:r>
      <w:r w:rsidR="00D008E1">
        <w:rPr>
          <w:rFonts w:asciiTheme="minorEastAsia" w:eastAsiaTheme="minorEastAsia" w:hAnsiTheme="minorEastAsia"/>
          <w:b/>
          <w:color w:val="000000" w:themeColor="text1"/>
          <w:szCs w:val="21"/>
        </w:rPr>
        <w:t>）</w:t>
      </w:r>
    </w:p>
    <w:p w:rsidR="00BC0CBC" w:rsidRDefault="00BC0CBC" w:rsidP="00FE7818">
      <w:pPr>
        <w:pStyle w:val="a3"/>
        <w:jc w:val="center"/>
        <w:rPr>
          <w:rFonts w:asciiTheme="minorEastAsia" w:eastAsiaTheme="minorEastAsia" w:hAnsiTheme="minorEastAsia"/>
          <w:color w:val="000000" w:themeColor="text1"/>
          <w:sz w:val="18"/>
          <w:szCs w:val="18"/>
        </w:rPr>
      </w:pPr>
    </w:p>
    <w:p w:rsidR="00FE7818" w:rsidRPr="00FE7818" w:rsidRDefault="00FE7818" w:rsidP="00FE7818">
      <w:pPr>
        <w:pStyle w:val="a3"/>
        <w:jc w:val="center"/>
        <w:rPr>
          <w:rFonts w:asciiTheme="minorEastAsia" w:eastAsiaTheme="minorEastAsia" w:hAnsiTheme="minorEastAsia"/>
          <w:b/>
          <w:color w:val="000000" w:themeColor="text1"/>
          <w:szCs w:val="21"/>
        </w:rPr>
      </w:pPr>
      <w:bookmarkStart w:id="22" w:name="_Toc529801922"/>
      <w:r w:rsidRPr="009D68F8">
        <w:rPr>
          <w:rFonts w:asciiTheme="minorEastAsia" w:eastAsiaTheme="minorEastAsia" w:hAnsiTheme="minorEastAsia" w:hint="eastAsia"/>
          <w:color w:val="000000" w:themeColor="text1"/>
          <w:sz w:val="18"/>
          <w:szCs w:val="18"/>
        </w:rPr>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Pr>
          <w:rFonts w:asciiTheme="minorEastAsia" w:eastAsiaTheme="minorEastAsia" w:hAnsiTheme="minorEastAsia" w:hint="eastAsia"/>
          <w:color w:val="000000" w:themeColor="text1"/>
          <w:sz w:val="18"/>
          <w:szCs w:val="18"/>
        </w:rPr>
        <w:t>十</w:t>
      </w:r>
      <w:r>
        <w:rPr>
          <w:rFonts w:asciiTheme="minorEastAsia" w:eastAsiaTheme="minorEastAsia" w:hAnsiTheme="minorEastAsia"/>
          <w:color w:val="000000" w:themeColor="text1"/>
          <w:sz w:val="18"/>
          <w:szCs w:val="18"/>
        </w:rPr>
        <w:t>）</w:t>
      </w:r>
      <w:bookmarkEnd w:id="22"/>
    </w:p>
    <w:tbl>
      <w:tblPr>
        <w:tblpPr w:leftFromText="180" w:rightFromText="180" w:vertAnchor="text" w:tblpXSpec="center" w:tblpY="1"/>
        <w:tblOverlap w:val="never"/>
        <w:tblW w:w="8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608"/>
        <w:gridCol w:w="987"/>
        <w:gridCol w:w="987"/>
        <w:gridCol w:w="987"/>
        <w:gridCol w:w="1083"/>
        <w:gridCol w:w="1083"/>
        <w:gridCol w:w="1368"/>
      </w:tblGrid>
      <w:tr w:rsidR="004D071B" w:rsidRPr="0057292A" w:rsidTr="004D071B">
        <w:trPr>
          <w:trHeight w:val="535"/>
        </w:trPr>
        <w:tc>
          <w:tcPr>
            <w:tcW w:w="0" w:type="auto"/>
            <w:shd w:val="clear" w:color="auto" w:fill="C6D9F1" w:themeFill="text2" w:themeFillTint="33"/>
            <w:noWrap/>
            <w:vAlign w:val="center"/>
            <w:hideMark/>
          </w:tcPr>
          <w:p w:rsidR="004D071B" w:rsidRPr="0057292A" w:rsidRDefault="004D071B" w:rsidP="004D071B">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4D071B" w:rsidRDefault="004D071B"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4D071B" w:rsidRPr="0057292A" w:rsidRDefault="004D071B" w:rsidP="004D071B">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格（人数</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占比）</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总数（人</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数占比）</w:t>
            </w:r>
          </w:p>
        </w:tc>
        <w:tc>
          <w:tcPr>
            <w:tcW w:w="0" w:type="auto"/>
            <w:shd w:val="clear" w:color="auto" w:fill="C6D9F1" w:themeFill="text2" w:themeFillTint="33"/>
            <w:noWrap/>
            <w:vAlign w:val="center"/>
            <w:hideMark/>
          </w:tcPr>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w:t>
            </w:r>
          </w:p>
          <w:p w:rsidR="004D071B"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业总数</w:t>
            </w:r>
          </w:p>
          <w:p w:rsidR="004D071B" w:rsidRPr="0057292A" w:rsidRDefault="004D071B" w:rsidP="004D071B">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4D071B" w:rsidRPr="0031402A" w:rsidTr="00B742E2">
        <w:trPr>
          <w:trHeight w:val="220"/>
        </w:trPr>
        <w:tc>
          <w:tcPr>
            <w:tcW w:w="0" w:type="auto"/>
            <w:shd w:val="clear" w:color="auto" w:fill="auto"/>
            <w:noWrap/>
            <w:vAlign w:val="center"/>
          </w:tcPr>
          <w:p w:rsidR="004D071B" w:rsidRPr="00B742E2" w:rsidRDefault="004D071B" w:rsidP="00B742E2">
            <w:pPr>
              <w:widowControl/>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经济统计学</w:t>
            </w:r>
          </w:p>
        </w:tc>
        <w:tc>
          <w:tcPr>
            <w:tcW w:w="0" w:type="auto"/>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13</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6.077</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1.030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5.901</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0.200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0.077</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0.387</w:t>
            </w:r>
          </w:p>
        </w:tc>
      </w:tr>
      <w:tr w:rsidR="004D071B" w:rsidRPr="0031402A" w:rsidTr="00B742E2">
        <w:trPr>
          <w:trHeight w:val="220"/>
        </w:trPr>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生物制药</w:t>
            </w:r>
          </w:p>
        </w:tc>
        <w:tc>
          <w:tcPr>
            <w:tcW w:w="0" w:type="auto"/>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5</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6.000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1.013</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5.925</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0.156</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0.063</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0.405</w:t>
            </w:r>
          </w:p>
        </w:tc>
      </w:tr>
      <w:tr w:rsidR="004D071B" w:rsidRPr="0031402A" w:rsidTr="00B742E2">
        <w:trPr>
          <w:trHeight w:val="220"/>
        </w:trPr>
        <w:tc>
          <w:tcPr>
            <w:tcW w:w="0" w:type="auto"/>
            <w:shd w:val="clear" w:color="auto" w:fill="auto"/>
            <w:noWrap/>
            <w:vAlign w:val="center"/>
          </w:tcPr>
          <w:p w:rsidR="004D071B" w:rsidRPr="00B742E2" w:rsidRDefault="004D071B" w:rsidP="00B742E2">
            <w:pPr>
              <w:widowControl/>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应用心理学</w:t>
            </w:r>
          </w:p>
        </w:tc>
        <w:tc>
          <w:tcPr>
            <w:tcW w:w="0" w:type="auto"/>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12</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6.917</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0.973</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7.108</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0.200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0.065</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0.323</w:t>
            </w:r>
          </w:p>
        </w:tc>
      </w:tr>
      <w:tr w:rsidR="004D071B" w:rsidRPr="0031402A" w:rsidTr="00B742E2">
        <w:trPr>
          <w:trHeight w:val="220"/>
        </w:trPr>
        <w:tc>
          <w:tcPr>
            <w:tcW w:w="0" w:type="auto"/>
            <w:shd w:val="clear" w:color="auto" w:fill="auto"/>
            <w:noWrap/>
            <w:vAlign w:val="center"/>
          </w:tcPr>
          <w:p w:rsidR="004D071B" w:rsidRPr="00B742E2" w:rsidRDefault="004D071B" w:rsidP="00B742E2">
            <w:pPr>
              <w:widowControl/>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会计学</w:t>
            </w:r>
          </w:p>
        </w:tc>
        <w:tc>
          <w:tcPr>
            <w:tcW w:w="0" w:type="auto"/>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26</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6.769</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0.890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7.604</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0.243</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0.075</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0.309</w:t>
            </w:r>
          </w:p>
        </w:tc>
      </w:tr>
      <w:tr w:rsidR="004D071B" w:rsidRPr="0031402A" w:rsidTr="00B742E2">
        <w:trPr>
          <w:trHeight w:val="220"/>
        </w:trPr>
        <w:tc>
          <w:tcPr>
            <w:tcW w:w="0" w:type="auto"/>
            <w:shd w:val="clear" w:color="auto" w:fill="auto"/>
            <w:noWrap/>
            <w:vAlign w:val="center"/>
          </w:tcPr>
          <w:p w:rsidR="004D071B" w:rsidRPr="00B742E2" w:rsidRDefault="004D071B" w:rsidP="00B742E2">
            <w:pPr>
              <w:widowControl/>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电子商务</w:t>
            </w:r>
          </w:p>
        </w:tc>
        <w:tc>
          <w:tcPr>
            <w:tcW w:w="0" w:type="auto"/>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9</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6.667</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0.874</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7.629</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0.115</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0.042</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0.364</w:t>
            </w:r>
          </w:p>
        </w:tc>
      </w:tr>
      <w:tr w:rsidR="004D071B" w:rsidRPr="0031402A" w:rsidTr="00B742E2">
        <w:trPr>
          <w:trHeight w:val="220"/>
        </w:trPr>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环境科学</w:t>
            </w:r>
          </w:p>
        </w:tc>
        <w:tc>
          <w:tcPr>
            <w:tcW w:w="0" w:type="auto"/>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9</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4.556</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0.911</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5.000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0.250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0.100</w:t>
            </w:r>
          </w:p>
        </w:tc>
        <w:tc>
          <w:tcPr>
            <w:tcW w:w="0" w:type="auto"/>
            <w:shd w:val="clear" w:color="auto" w:fill="auto"/>
            <w:noWrap/>
            <w:vAlign w:val="center"/>
          </w:tcPr>
          <w:p w:rsidR="004D071B" w:rsidRPr="00B742E2" w:rsidRDefault="004D071B" w:rsidP="00B742E2">
            <w:pPr>
              <w:jc w:val="center"/>
              <w:rPr>
                <w:rFonts w:asciiTheme="minorEastAsia" w:eastAsiaTheme="minorEastAsia" w:hAnsiTheme="minorEastAsia"/>
                <w:color w:val="000000"/>
                <w:sz w:val="18"/>
                <w:szCs w:val="18"/>
              </w:rPr>
            </w:pPr>
            <w:r w:rsidRPr="00B742E2">
              <w:rPr>
                <w:rFonts w:asciiTheme="minorEastAsia" w:eastAsiaTheme="minorEastAsia" w:hAnsiTheme="minorEastAsia" w:hint="eastAsia"/>
                <w:color w:val="000000"/>
                <w:sz w:val="18"/>
                <w:szCs w:val="18"/>
              </w:rPr>
              <w:t>0.400</w:t>
            </w:r>
          </w:p>
        </w:tc>
      </w:tr>
    </w:tbl>
    <w:p w:rsidR="004D071B" w:rsidRDefault="00C0709E" w:rsidP="00B70577">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此类6个</w:t>
      </w:r>
      <w:r>
        <w:rPr>
          <w:rFonts w:asciiTheme="minorEastAsia" w:eastAsiaTheme="minorEastAsia" w:hAnsiTheme="minorEastAsia"/>
          <w:b/>
          <w:color w:val="000000" w:themeColor="text1"/>
          <w:szCs w:val="21"/>
        </w:rPr>
        <w:t>专业，</w:t>
      </w:r>
      <w:r w:rsidRPr="00D008E1">
        <w:rPr>
          <w:rFonts w:asciiTheme="minorEastAsia" w:eastAsiaTheme="minorEastAsia" w:hAnsiTheme="minorEastAsia" w:hint="eastAsia"/>
          <w:color w:val="000000" w:themeColor="text1"/>
          <w:szCs w:val="21"/>
        </w:rPr>
        <w:t>各项</w:t>
      </w:r>
      <w:r w:rsidRPr="00D008E1">
        <w:rPr>
          <w:rFonts w:asciiTheme="minorEastAsia" w:eastAsiaTheme="minorEastAsia" w:hAnsiTheme="minorEastAsia"/>
          <w:color w:val="000000" w:themeColor="text1"/>
          <w:szCs w:val="21"/>
        </w:rPr>
        <w:t>比值均低于全校水平</w:t>
      </w:r>
      <w:r w:rsidRPr="00D008E1">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学业</w:t>
      </w:r>
      <w:r>
        <w:rPr>
          <w:rFonts w:asciiTheme="minorEastAsia" w:eastAsiaTheme="minorEastAsia" w:hAnsiTheme="minorEastAsia"/>
          <w:color w:val="000000" w:themeColor="text1"/>
          <w:szCs w:val="21"/>
        </w:rPr>
        <w:t>表现</w:t>
      </w:r>
      <w:r>
        <w:rPr>
          <w:rFonts w:asciiTheme="minorEastAsia" w:eastAsiaTheme="minorEastAsia" w:hAnsiTheme="minorEastAsia" w:hint="eastAsia"/>
          <w:color w:val="000000" w:themeColor="text1"/>
          <w:szCs w:val="21"/>
        </w:rPr>
        <w:t>较为优秀</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学业水平</w:t>
      </w:r>
      <w:r>
        <w:rPr>
          <w:rFonts w:asciiTheme="minorEastAsia" w:eastAsiaTheme="minorEastAsia" w:hAnsiTheme="minorEastAsia"/>
          <w:color w:val="000000" w:themeColor="text1"/>
          <w:szCs w:val="21"/>
        </w:rPr>
        <w:t>较低于</w:t>
      </w:r>
      <w:r>
        <w:rPr>
          <w:rFonts w:asciiTheme="minorEastAsia" w:eastAsiaTheme="minorEastAsia" w:hAnsiTheme="minorEastAsia" w:hint="eastAsia"/>
          <w:color w:val="000000" w:themeColor="text1"/>
          <w:szCs w:val="21"/>
        </w:rPr>
        <w:t>第8类专业，</w:t>
      </w:r>
      <w:r>
        <w:rPr>
          <w:rFonts w:asciiTheme="minorEastAsia" w:eastAsiaTheme="minorEastAsia" w:hAnsiTheme="minorEastAsia"/>
          <w:color w:val="000000" w:themeColor="text1"/>
          <w:szCs w:val="21"/>
        </w:rPr>
        <w:t>也</w:t>
      </w:r>
      <w:r>
        <w:rPr>
          <w:rFonts w:asciiTheme="minorEastAsia" w:eastAsiaTheme="minorEastAsia" w:hAnsiTheme="minorEastAsia" w:hint="eastAsia"/>
          <w:color w:val="000000" w:themeColor="text1"/>
          <w:szCs w:val="21"/>
        </w:rPr>
        <w:t>存在部分</w:t>
      </w:r>
      <w:r>
        <w:rPr>
          <w:rFonts w:asciiTheme="minorEastAsia" w:eastAsiaTheme="minorEastAsia" w:hAnsiTheme="minorEastAsia"/>
          <w:color w:val="000000" w:themeColor="text1"/>
          <w:szCs w:val="21"/>
        </w:rPr>
        <w:t>差异</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此类</w:t>
      </w:r>
      <w:r>
        <w:rPr>
          <w:rFonts w:asciiTheme="minorEastAsia" w:eastAsiaTheme="minorEastAsia" w:hAnsiTheme="minorEastAsia" w:hint="eastAsia"/>
          <w:color w:val="000000" w:themeColor="text1"/>
          <w:szCs w:val="21"/>
        </w:rPr>
        <w:t>专业预警学生</w:t>
      </w:r>
      <w:r>
        <w:rPr>
          <w:rFonts w:asciiTheme="minorEastAsia" w:eastAsiaTheme="minorEastAsia" w:hAnsiTheme="minorEastAsia"/>
          <w:color w:val="000000" w:themeColor="text1"/>
          <w:szCs w:val="21"/>
        </w:rPr>
        <w:t>不及格门次超过</w:t>
      </w:r>
      <w:r>
        <w:rPr>
          <w:rFonts w:asciiTheme="minorEastAsia" w:eastAsiaTheme="minorEastAsia" w:hAnsiTheme="minorEastAsia" w:hint="eastAsia"/>
          <w:color w:val="000000" w:themeColor="text1"/>
          <w:szCs w:val="21"/>
        </w:rPr>
        <w:t>6门</w:t>
      </w:r>
      <w:r>
        <w:rPr>
          <w:rFonts w:asciiTheme="minorEastAsia" w:eastAsiaTheme="minorEastAsia" w:hAnsiTheme="minorEastAsia"/>
          <w:color w:val="000000" w:themeColor="text1"/>
          <w:szCs w:val="21"/>
        </w:rPr>
        <w:t>，专业人均不及格门次较高接近</w:t>
      </w:r>
      <w:r>
        <w:rPr>
          <w:rFonts w:asciiTheme="minorEastAsia" w:eastAsiaTheme="minorEastAsia" w:hAnsiTheme="minorEastAsia" w:hint="eastAsia"/>
          <w:color w:val="000000" w:themeColor="text1"/>
          <w:szCs w:val="21"/>
        </w:rPr>
        <w:t>1门</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预警</w:t>
      </w:r>
      <w:r>
        <w:rPr>
          <w:rFonts w:asciiTheme="minorEastAsia" w:eastAsiaTheme="minorEastAsia" w:hAnsiTheme="minorEastAsia"/>
          <w:color w:val="000000" w:themeColor="text1"/>
          <w:szCs w:val="21"/>
        </w:rPr>
        <w:t>占不及格比例较高近</w:t>
      </w:r>
      <w:r>
        <w:rPr>
          <w:rFonts w:asciiTheme="minorEastAsia" w:eastAsiaTheme="minorEastAsia" w:hAnsiTheme="minorEastAsia" w:hint="eastAsia"/>
          <w:color w:val="000000" w:themeColor="text1"/>
          <w:szCs w:val="21"/>
        </w:rPr>
        <w:t>20</w:t>
      </w:r>
      <w:r>
        <w:rPr>
          <w:rFonts w:asciiTheme="minorEastAsia" w:eastAsiaTheme="minorEastAsia" w:hAnsiTheme="minorEastAsia"/>
          <w:color w:val="000000" w:themeColor="text1"/>
          <w:szCs w:val="21"/>
        </w:rPr>
        <w:t>%。</w:t>
      </w:r>
    </w:p>
    <w:p w:rsidR="004D071B" w:rsidRDefault="003D77FE" w:rsidP="00B70577">
      <w:pPr>
        <w:spacing w:line="360" w:lineRule="auto"/>
        <w:ind w:firstLineChars="200" w:firstLine="422"/>
        <w:jc w:val="left"/>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w:t>
      </w:r>
      <w:r w:rsidR="002D316C">
        <w:rPr>
          <w:rFonts w:asciiTheme="minorEastAsia" w:eastAsiaTheme="minorEastAsia" w:hAnsiTheme="minorEastAsia" w:hint="eastAsia"/>
          <w:b/>
          <w:color w:val="000000" w:themeColor="text1"/>
          <w:szCs w:val="21"/>
        </w:rPr>
        <w:t>1</w:t>
      </w:r>
      <w:r w:rsidR="00F9072F">
        <w:rPr>
          <w:rFonts w:asciiTheme="minorEastAsia" w:eastAsiaTheme="minorEastAsia" w:hAnsiTheme="minorEastAsia"/>
          <w:b/>
          <w:color w:val="000000" w:themeColor="text1"/>
          <w:szCs w:val="21"/>
        </w:rPr>
        <w:t>1</w:t>
      </w:r>
      <w:r>
        <w:rPr>
          <w:rFonts w:asciiTheme="minorEastAsia" w:eastAsiaTheme="minorEastAsia" w:hAnsiTheme="minorEastAsia"/>
          <w:b/>
          <w:color w:val="000000" w:themeColor="text1"/>
          <w:szCs w:val="21"/>
        </w:rPr>
        <w:t>）</w:t>
      </w:r>
      <w:r>
        <w:rPr>
          <w:rFonts w:asciiTheme="minorEastAsia" w:eastAsiaTheme="minorEastAsia" w:hAnsiTheme="minorEastAsia" w:hint="eastAsia"/>
          <w:b/>
          <w:color w:val="000000" w:themeColor="text1"/>
          <w:szCs w:val="21"/>
        </w:rPr>
        <w:t>聚类1</w:t>
      </w:r>
      <w:r w:rsidR="00F9072F">
        <w:rPr>
          <w:rFonts w:asciiTheme="minorEastAsia" w:eastAsiaTheme="minorEastAsia" w:hAnsiTheme="minorEastAsia"/>
          <w:b/>
          <w:color w:val="000000" w:themeColor="text1"/>
          <w:szCs w:val="21"/>
        </w:rPr>
        <w:t>1</w:t>
      </w:r>
      <w:r w:rsidR="001F7661">
        <w:rPr>
          <w:rFonts w:asciiTheme="minorEastAsia" w:eastAsiaTheme="minorEastAsia" w:hAnsiTheme="minorEastAsia" w:hint="eastAsia"/>
          <w:b/>
          <w:color w:val="000000" w:themeColor="text1"/>
          <w:szCs w:val="21"/>
        </w:rPr>
        <w:t>（</w:t>
      </w:r>
      <w:r w:rsidR="00256104">
        <w:rPr>
          <w:rFonts w:asciiTheme="minorEastAsia" w:eastAsiaTheme="minorEastAsia" w:hAnsiTheme="minorEastAsia" w:hint="eastAsia"/>
          <w:b/>
          <w:color w:val="000000" w:themeColor="text1"/>
          <w:szCs w:val="21"/>
        </w:rPr>
        <w:t>法学</w:t>
      </w:r>
      <w:r w:rsidR="00256104">
        <w:rPr>
          <w:rFonts w:asciiTheme="minorEastAsia" w:eastAsiaTheme="minorEastAsia" w:hAnsiTheme="minorEastAsia"/>
          <w:b/>
          <w:color w:val="000000" w:themeColor="text1"/>
          <w:szCs w:val="21"/>
        </w:rPr>
        <w:t>、应用统计学</w:t>
      </w:r>
      <w:r w:rsidR="00256104" w:rsidRPr="00612D34">
        <w:rPr>
          <w:rFonts w:asciiTheme="minorEastAsia" w:eastAsiaTheme="minorEastAsia" w:hAnsiTheme="minorEastAsia" w:hint="eastAsia"/>
          <w:b/>
          <w:color w:val="000000" w:themeColor="text1"/>
          <w:szCs w:val="21"/>
        </w:rPr>
        <w:t>……</w:t>
      </w:r>
      <w:r w:rsidR="00256104">
        <w:rPr>
          <w:rFonts w:asciiTheme="minorEastAsia" w:eastAsiaTheme="minorEastAsia" w:hAnsiTheme="minorEastAsia" w:hint="eastAsia"/>
          <w:b/>
          <w:color w:val="000000" w:themeColor="text1"/>
          <w:szCs w:val="21"/>
        </w:rPr>
        <w:t>14个</w:t>
      </w:r>
      <w:r w:rsidR="00256104">
        <w:rPr>
          <w:rFonts w:asciiTheme="minorEastAsia" w:eastAsiaTheme="minorEastAsia" w:hAnsiTheme="minorEastAsia"/>
          <w:b/>
          <w:color w:val="000000" w:themeColor="text1"/>
          <w:szCs w:val="21"/>
        </w:rPr>
        <w:t>专业，共308</w:t>
      </w:r>
      <w:r w:rsidR="00256104">
        <w:rPr>
          <w:rFonts w:asciiTheme="minorEastAsia" w:eastAsiaTheme="minorEastAsia" w:hAnsiTheme="minorEastAsia" w:hint="eastAsia"/>
          <w:b/>
          <w:color w:val="000000" w:themeColor="text1"/>
          <w:szCs w:val="21"/>
        </w:rPr>
        <w:t>人</w:t>
      </w:r>
      <w:r w:rsidR="008355ED">
        <w:rPr>
          <w:rFonts w:asciiTheme="minorEastAsia" w:eastAsiaTheme="minorEastAsia" w:hAnsiTheme="minorEastAsia" w:hint="eastAsia"/>
          <w:b/>
          <w:color w:val="000000" w:themeColor="text1"/>
          <w:szCs w:val="21"/>
        </w:rPr>
        <w:t>，</w:t>
      </w:r>
      <w:r w:rsidR="008355ED">
        <w:rPr>
          <w:rFonts w:asciiTheme="minorEastAsia" w:eastAsiaTheme="minorEastAsia" w:hAnsiTheme="minorEastAsia"/>
          <w:b/>
          <w:color w:val="000000" w:themeColor="text1"/>
          <w:szCs w:val="21"/>
        </w:rPr>
        <w:t>指数</w:t>
      </w:r>
      <w:r w:rsidR="00367CB8">
        <w:rPr>
          <w:rFonts w:asciiTheme="minorEastAsia" w:eastAsiaTheme="minorEastAsia" w:hAnsiTheme="minorEastAsia" w:hint="eastAsia"/>
          <w:b/>
          <w:color w:val="000000" w:themeColor="text1"/>
          <w:szCs w:val="21"/>
        </w:rPr>
        <w:t>1.3-2.5</w:t>
      </w:r>
      <w:r w:rsidR="00D477DE">
        <w:rPr>
          <w:rFonts w:asciiTheme="minorEastAsia" w:eastAsiaTheme="minorEastAsia" w:hAnsiTheme="minorEastAsia" w:hint="eastAsia"/>
          <w:b/>
          <w:color w:val="000000" w:themeColor="text1"/>
          <w:szCs w:val="21"/>
        </w:rPr>
        <w:t>）</w:t>
      </w:r>
    </w:p>
    <w:p w:rsidR="00BC0CBC" w:rsidRPr="00C32370" w:rsidRDefault="00BC0CBC" w:rsidP="00BC0CBC">
      <w:pPr>
        <w:spacing w:line="360" w:lineRule="auto"/>
        <w:ind w:firstLineChars="200" w:firstLine="420"/>
        <w:jc w:val="left"/>
        <w:rPr>
          <w:rFonts w:asciiTheme="minorEastAsia" w:eastAsiaTheme="minorEastAsia" w:hAnsiTheme="minorEastAsia"/>
          <w:color w:val="000000" w:themeColor="text1"/>
          <w:szCs w:val="21"/>
        </w:rPr>
      </w:pPr>
      <w:r w:rsidRPr="00C32370">
        <w:rPr>
          <w:rFonts w:asciiTheme="minorEastAsia" w:eastAsiaTheme="minorEastAsia" w:hAnsiTheme="minorEastAsia" w:hint="eastAsia"/>
          <w:color w:val="000000" w:themeColor="text1"/>
          <w:szCs w:val="21"/>
        </w:rPr>
        <w:t>此类14个</w:t>
      </w:r>
      <w:r w:rsidRPr="00C32370">
        <w:rPr>
          <w:rFonts w:asciiTheme="minorEastAsia" w:eastAsiaTheme="minorEastAsia" w:hAnsiTheme="minorEastAsia"/>
          <w:color w:val="000000" w:themeColor="text1"/>
          <w:szCs w:val="21"/>
        </w:rPr>
        <w:t>专业</w:t>
      </w:r>
      <w:r w:rsidRPr="00C32370">
        <w:rPr>
          <w:rFonts w:asciiTheme="minorEastAsia" w:eastAsiaTheme="minorEastAsia" w:hAnsiTheme="minorEastAsia" w:hint="eastAsia"/>
          <w:color w:val="000000" w:themeColor="text1"/>
          <w:szCs w:val="21"/>
        </w:rPr>
        <w:t>（主要是</w:t>
      </w:r>
      <w:r w:rsidRPr="00C32370">
        <w:rPr>
          <w:rFonts w:asciiTheme="minorEastAsia" w:eastAsiaTheme="minorEastAsia" w:hAnsiTheme="minorEastAsia"/>
          <w:color w:val="000000" w:themeColor="text1"/>
          <w:szCs w:val="21"/>
        </w:rPr>
        <w:t>文科）</w:t>
      </w:r>
      <w:r w:rsidRPr="00C32370">
        <w:rPr>
          <w:rFonts w:asciiTheme="minorEastAsia" w:eastAsiaTheme="minorEastAsia" w:hAnsiTheme="minorEastAsia" w:hint="eastAsia"/>
          <w:color w:val="000000" w:themeColor="text1"/>
          <w:szCs w:val="21"/>
        </w:rPr>
        <w:t>，</w:t>
      </w:r>
      <w:r w:rsidRPr="00C32370">
        <w:rPr>
          <w:rFonts w:asciiTheme="minorEastAsia" w:eastAsiaTheme="minorEastAsia" w:hAnsiTheme="minorEastAsia"/>
          <w:color w:val="000000" w:themeColor="text1"/>
          <w:szCs w:val="21"/>
        </w:rPr>
        <w:t>各项数值最为接近全校平均水平。</w:t>
      </w:r>
      <w:r w:rsidRPr="00C32370">
        <w:rPr>
          <w:rFonts w:asciiTheme="minorEastAsia" w:eastAsiaTheme="minorEastAsia" w:hAnsiTheme="minorEastAsia" w:hint="eastAsia"/>
          <w:color w:val="000000" w:themeColor="text1"/>
          <w:szCs w:val="21"/>
        </w:rPr>
        <w:t>其中</w:t>
      </w:r>
      <w:r w:rsidRPr="00C32370">
        <w:rPr>
          <w:rFonts w:asciiTheme="minorEastAsia" w:eastAsiaTheme="minorEastAsia" w:hAnsiTheme="minorEastAsia"/>
          <w:color w:val="000000" w:themeColor="text1"/>
          <w:szCs w:val="21"/>
        </w:rPr>
        <w:t>水文与资源工程预警学生人均不及格门次</w:t>
      </w:r>
      <w:r w:rsidRPr="00C32370">
        <w:rPr>
          <w:rFonts w:asciiTheme="minorEastAsia" w:eastAsiaTheme="minorEastAsia" w:hAnsiTheme="minorEastAsia" w:hint="eastAsia"/>
          <w:color w:val="000000" w:themeColor="text1"/>
          <w:szCs w:val="21"/>
        </w:rPr>
        <w:t>、</w:t>
      </w:r>
      <w:r w:rsidRPr="00C32370">
        <w:rPr>
          <w:rFonts w:asciiTheme="minorEastAsia" w:eastAsiaTheme="minorEastAsia" w:hAnsiTheme="minorEastAsia"/>
          <w:color w:val="000000" w:themeColor="text1"/>
          <w:szCs w:val="21"/>
        </w:rPr>
        <w:t>专业</w:t>
      </w:r>
      <w:r w:rsidRPr="00C32370">
        <w:rPr>
          <w:rFonts w:asciiTheme="minorEastAsia" w:eastAsiaTheme="minorEastAsia" w:hAnsiTheme="minorEastAsia" w:hint="eastAsia"/>
          <w:color w:val="000000" w:themeColor="text1"/>
          <w:szCs w:val="21"/>
        </w:rPr>
        <w:t>人均</w:t>
      </w:r>
      <w:r w:rsidRPr="00C32370">
        <w:rPr>
          <w:rFonts w:asciiTheme="minorEastAsia" w:eastAsiaTheme="minorEastAsia" w:hAnsiTheme="minorEastAsia"/>
          <w:color w:val="000000" w:themeColor="text1"/>
          <w:szCs w:val="21"/>
        </w:rPr>
        <w:t>不及格门次最少为</w:t>
      </w:r>
      <w:r w:rsidRPr="00C32370">
        <w:rPr>
          <w:rFonts w:asciiTheme="minorEastAsia" w:eastAsiaTheme="minorEastAsia" w:hAnsiTheme="minorEastAsia" w:hint="eastAsia"/>
          <w:color w:val="000000" w:themeColor="text1"/>
          <w:szCs w:val="21"/>
        </w:rPr>
        <w:t>3.556和1.093；</w:t>
      </w:r>
      <w:r w:rsidRPr="00C32370">
        <w:rPr>
          <w:rFonts w:asciiTheme="minorEastAsia" w:eastAsiaTheme="minorEastAsia" w:hAnsiTheme="minorEastAsia"/>
          <w:color w:val="000000" w:themeColor="text1"/>
          <w:szCs w:val="21"/>
        </w:rPr>
        <w:t>美术学（</w:t>
      </w:r>
      <w:r w:rsidRPr="00C32370">
        <w:rPr>
          <w:rFonts w:asciiTheme="minorEastAsia" w:eastAsiaTheme="minorEastAsia" w:hAnsiTheme="minorEastAsia" w:hint="eastAsia"/>
          <w:color w:val="000000" w:themeColor="text1"/>
          <w:szCs w:val="21"/>
        </w:rPr>
        <w:t>国画</w:t>
      </w:r>
      <w:r w:rsidRPr="00C32370">
        <w:rPr>
          <w:rFonts w:asciiTheme="minorEastAsia" w:eastAsiaTheme="minorEastAsia" w:hAnsiTheme="minorEastAsia"/>
          <w:color w:val="000000" w:themeColor="text1"/>
          <w:szCs w:val="21"/>
        </w:rPr>
        <w:t>）</w:t>
      </w:r>
      <w:r w:rsidRPr="00C32370">
        <w:rPr>
          <w:rFonts w:asciiTheme="minorEastAsia" w:eastAsiaTheme="minorEastAsia" w:hAnsiTheme="minorEastAsia" w:hint="eastAsia"/>
          <w:color w:val="000000" w:themeColor="text1"/>
          <w:szCs w:val="21"/>
        </w:rPr>
        <w:t>、</w:t>
      </w:r>
      <w:r w:rsidRPr="00C32370">
        <w:rPr>
          <w:rFonts w:asciiTheme="minorEastAsia" w:eastAsiaTheme="minorEastAsia" w:hAnsiTheme="minorEastAsia"/>
          <w:color w:val="000000" w:themeColor="text1"/>
          <w:szCs w:val="21"/>
        </w:rPr>
        <w:t>动画</w:t>
      </w:r>
      <w:r w:rsidRPr="00C32370">
        <w:rPr>
          <w:rFonts w:asciiTheme="minorEastAsia" w:eastAsiaTheme="minorEastAsia" w:hAnsiTheme="minorEastAsia" w:hint="eastAsia"/>
          <w:color w:val="000000" w:themeColor="text1"/>
          <w:szCs w:val="21"/>
        </w:rPr>
        <w:t>、</w:t>
      </w:r>
      <w:r w:rsidRPr="00C32370">
        <w:rPr>
          <w:rFonts w:asciiTheme="minorEastAsia" w:eastAsiaTheme="minorEastAsia" w:hAnsiTheme="minorEastAsia"/>
          <w:color w:val="000000" w:themeColor="text1"/>
          <w:szCs w:val="21"/>
        </w:rPr>
        <w:t>人力资源管理</w:t>
      </w:r>
      <w:r w:rsidRPr="00C32370">
        <w:rPr>
          <w:rFonts w:asciiTheme="minorEastAsia" w:eastAsiaTheme="minorEastAsia" w:hAnsiTheme="minorEastAsia" w:hint="eastAsia"/>
          <w:color w:val="000000" w:themeColor="text1"/>
          <w:szCs w:val="21"/>
        </w:rPr>
        <w:t>不及格</w:t>
      </w:r>
      <w:r w:rsidRPr="00C32370">
        <w:rPr>
          <w:rFonts w:asciiTheme="minorEastAsia" w:eastAsiaTheme="minorEastAsia" w:hAnsiTheme="minorEastAsia"/>
          <w:color w:val="000000" w:themeColor="text1"/>
          <w:szCs w:val="21"/>
        </w:rPr>
        <w:t>人数占专业总数比例</w:t>
      </w:r>
      <w:r w:rsidRPr="00C32370">
        <w:rPr>
          <w:rFonts w:asciiTheme="minorEastAsia" w:eastAsiaTheme="minorEastAsia" w:hAnsiTheme="minorEastAsia" w:hint="eastAsia"/>
          <w:color w:val="000000" w:themeColor="text1"/>
          <w:szCs w:val="21"/>
        </w:rPr>
        <w:t>近50</w:t>
      </w:r>
      <w:r w:rsidRPr="00C32370">
        <w:rPr>
          <w:rFonts w:asciiTheme="minorEastAsia" w:eastAsiaTheme="minorEastAsia" w:hAnsiTheme="minorEastAsia"/>
          <w:color w:val="000000" w:themeColor="text1"/>
          <w:szCs w:val="21"/>
        </w:rPr>
        <w:t>%，</w:t>
      </w:r>
      <w:r w:rsidRPr="00C32370">
        <w:rPr>
          <w:rFonts w:asciiTheme="minorEastAsia" w:eastAsiaTheme="minorEastAsia" w:hAnsiTheme="minorEastAsia" w:hint="eastAsia"/>
          <w:color w:val="000000" w:themeColor="text1"/>
          <w:szCs w:val="21"/>
        </w:rPr>
        <w:t>较多</w:t>
      </w:r>
      <w:r w:rsidRPr="00C32370">
        <w:rPr>
          <w:rFonts w:asciiTheme="minorEastAsia" w:eastAsiaTheme="minorEastAsia" w:hAnsiTheme="minorEastAsia"/>
          <w:color w:val="000000" w:themeColor="text1"/>
          <w:szCs w:val="21"/>
        </w:rPr>
        <w:t>存在</w:t>
      </w:r>
      <w:r w:rsidR="008F291E">
        <w:rPr>
          <w:rFonts w:asciiTheme="minorEastAsia" w:eastAsiaTheme="minorEastAsia" w:hAnsiTheme="minorEastAsia" w:hint="eastAsia"/>
          <w:color w:val="000000" w:themeColor="text1"/>
          <w:szCs w:val="21"/>
        </w:rPr>
        <w:t>低门次（</w:t>
      </w:r>
      <w:r w:rsidRPr="00C32370">
        <w:rPr>
          <w:rFonts w:asciiTheme="minorEastAsia" w:eastAsiaTheme="minorEastAsia" w:hAnsiTheme="minorEastAsia"/>
          <w:color w:val="000000" w:themeColor="text1"/>
          <w:szCs w:val="21"/>
        </w:rPr>
        <w:t>人均</w:t>
      </w:r>
      <w:r w:rsidRPr="00C32370">
        <w:rPr>
          <w:rFonts w:asciiTheme="minorEastAsia" w:eastAsiaTheme="minorEastAsia" w:hAnsiTheme="minorEastAsia" w:hint="eastAsia"/>
          <w:color w:val="000000" w:themeColor="text1"/>
          <w:szCs w:val="21"/>
        </w:rPr>
        <w:t>1</w:t>
      </w:r>
      <w:r w:rsidR="008F291E">
        <w:rPr>
          <w:rFonts w:asciiTheme="minorEastAsia" w:eastAsiaTheme="minorEastAsia" w:hAnsiTheme="minorEastAsia"/>
          <w:color w:val="000000" w:themeColor="text1"/>
          <w:szCs w:val="21"/>
        </w:rPr>
        <w:t>.2</w:t>
      </w:r>
      <w:r w:rsidRPr="00C32370">
        <w:rPr>
          <w:rFonts w:asciiTheme="minorEastAsia" w:eastAsiaTheme="minorEastAsia" w:hAnsiTheme="minorEastAsia" w:hint="eastAsia"/>
          <w:color w:val="000000" w:themeColor="text1"/>
          <w:szCs w:val="21"/>
        </w:rPr>
        <w:t>门</w:t>
      </w:r>
      <w:r w:rsidR="008F291E">
        <w:rPr>
          <w:rFonts w:asciiTheme="minorEastAsia" w:eastAsiaTheme="minorEastAsia" w:hAnsiTheme="minorEastAsia" w:hint="eastAsia"/>
          <w:color w:val="000000" w:themeColor="text1"/>
          <w:szCs w:val="21"/>
        </w:rPr>
        <w:t>次</w:t>
      </w:r>
      <w:r w:rsidRPr="00C32370">
        <w:rPr>
          <w:rFonts w:asciiTheme="minorEastAsia" w:eastAsiaTheme="minorEastAsia" w:hAnsiTheme="minorEastAsia"/>
          <w:color w:val="000000" w:themeColor="text1"/>
          <w:szCs w:val="21"/>
        </w:rPr>
        <w:t>）</w:t>
      </w:r>
      <w:r w:rsidRPr="00C32370">
        <w:rPr>
          <w:rFonts w:asciiTheme="minorEastAsia" w:eastAsiaTheme="minorEastAsia" w:hAnsiTheme="minorEastAsia" w:hint="eastAsia"/>
          <w:color w:val="000000" w:themeColor="text1"/>
          <w:szCs w:val="21"/>
        </w:rPr>
        <w:t>不及格</w:t>
      </w:r>
      <w:r w:rsidRPr="00C32370">
        <w:rPr>
          <w:rFonts w:asciiTheme="minorEastAsia" w:eastAsiaTheme="minorEastAsia" w:hAnsiTheme="minorEastAsia"/>
          <w:color w:val="000000" w:themeColor="text1"/>
          <w:szCs w:val="21"/>
        </w:rPr>
        <w:t>，需要</w:t>
      </w:r>
      <w:r w:rsidRPr="00C32370">
        <w:rPr>
          <w:rFonts w:asciiTheme="minorEastAsia" w:eastAsiaTheme="minorEastAsia" w:hAnsiTheme="minorEastAsia" w:hint="eastAsia"/>
          <w:color w:val="000000" w:themeColor="text1"/>
          <w:szCs w:val="21"/>
        </w:rPr>
        <w:t>加强关注</w:t>
      </w:r>
      <w:r w:rsidRPr="00C32370">
        <w:rPr>
          <w:rFonts w:asciiTheme="minorEastAsia" w:eastAsiaTheme="minorEastAsia" w:hAnsiTheme="minorEastAsia"/>
          <w:color w:val="000000" w:themeColor="text1"/>
          <w:szCs w:val="21"/>
        </w:rPr>
        <w:t>。</w:t>
      </w:r>
    </w:p>
    <w:p w:rsidR="00FE7818" w:rsidRPr="00FE7818" w:rsidRDefault="00FE7818" w:rsidP="00FE7818">
      <w:pPr>
        <w:pStyle w:val="a3"/>
        <w:jc w:val="center"/>
        <w:rPr>
          <w:rFonts w:asciiTheme="minorEastAsia" w:eastAsiaTheme="minorEastAsia" w:hAnsiTheme="minorEastAsia"/>
          <w:b/>
          <w:color w:val="000000" w:themeColor="text1"/>
          <w:szCs w:val="21"/>
        </w:rPr>
      </w:pPr>
      <w:bookmarkStart w:id="23" w:name="_Toc529801923"/>
      <w:r w:rsidRPr="009D68F8">
        <w:rPr>
          <w:rFonts w:asciiTheme="minorEastAsia" w:eastAsiaTheme="minorEastAsia" w:hAnsiTheme="minorEastAsia" w:hint="eastAsia"/>
          <w:color w:val="000000" w:themeColor="text1"/>
          <w:sz w:val="18"/>
          <w:szCs w:val="18"/>
        </w:rPr>
        <w:lastRenderedPageBreak/>
        <w:t>表1.</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专业</w:t>
      </w:r>
      <w:r>
        <w:rPr>
          <w:rFonts w:asciiTheme="minorEastAsia" w:eastAsiaTheme="minorEastAsia" w:hAnsiTheme="minorEastAsia"/>
          <w:color w:val="000000" w:themeColor="text1"/>
          <w:sz w:val="18"/>
          <w:szCs w:val="18"/>
        </w:rPr>
        <w:t>预警情况（</w:t>
      </w:r>
      <w:r>
        <w:rPr>
          <w:rFonts w:asciiTheme="minorEastAsia" w:eastAsiaTheme="minorEastAsia" w:hAnsiTheme="minorEastAsia" w:hint="eastAsia"/>
          <w:color w:val="000000" w:themeColor="text1"/>
          <w:sz w:val="18"/>
          <w:szCs w:val="18"/>
        </w:rPr>
        <w:t>十一</w:t>
      </w:r>
      <w:r>
        <w:rPr>
          <w:rFonts w:asciiTheme="minorEastAsia" w:eastAsiaTheme="minorEastAsia" w:hAnsiTheme="minorEastAsia"/>
          <w:color w:val="000000" w:themeColor="text1"/>
          <w:sz w:val="18"/>
          <w:szCs w:val="18"/>
        </w:rPr>
        <w:t>）</w:t>
      </w:r>
      <w:bookmarkEnd w:id="23"/>
    </w:p>
    <w:tbl>
      <w:tblPr>
        <w:tblpPr w:leftFromText="180" w:rightFromText="180" w:vertAnchor="text" w:tblpXSpec="center" w:tblpY="1"/>
        <w:tblOverlap w:val="never"/>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593"/>
        <w:gridCol w:w="964"/>
        <w:gridCol w:w="964"/>
        <w:gridCol w:w="964"/>
        <w:gridCol w:w="1058"/>
        <w:gridCol w:w="1058"/>
        <w:gridCol w:w="1336"/>
      </w:tblGrid>
      <w:tr w:rsidR="003D77FE" w:rsidRPr="0057292A" w:rsidTr="003D77FE">
        <w:trPr>
          <w:trHeight w:val="535"/>
        </w:trPr>
        <w:tc>
          <w:tcPr>
            <w:tcW w:w="0" w:type="auto"/>
            <w:shd w:val="clear" w:color="auto" w:fill="C6D9F1" w:themeFill="text2" w:themeFillTint="33"/>
            <w:noWrap/>
            <w:vAlign w:val="center"/>
            <w:hideMark/>
          </w:tcPr>
          <w:p w:rsidR="003D77FE" w:rsidRPr="0057292A" w:rsidRDefault="003D77FE" w:rsidP="004458AF">
            <w:pPr>
              <w:widowControl/>
              <w:jc w:val="center"/>
              <w:rPr>
                <w:rFonts w:ascii="宋体" w:hAnsi="宋体" w:cs="宋体"/>
                <w:b/>
                <w:kern w:val="0"/>
                <w:sz w:val="18"/>
                <w:szCs w:val="18"/>
              </w:rPr>
            </w:pPr>
            <w:r>
              <w:rPr>
                <w:rFonts w:ascii="宋体" w:hAnsi="宋体" w:cs="宋体" w:hint="eastAsia"/>
                <w:b/>
                <w:kern w:val="0"/>
                <w:sz w:val="18"/>
                <w:szCs w:val="18"/>
              </w:rPr>
              <w:t>专业</w:t>
            </w:r>
          </w:p>
        </w:tc>
        <w:tc>
          <w:tcPr>
            <w:tcW w:w="0" w:type="auto"/>
            <w:shd w:val="clear" w:color="auto" w:fill="C6D9F1" w:themeFill="text2" w:themeFillTint="33"/>
          </w:tcPr>
          <w:p w:rsidR="003D77FE" w:rsidRDefault="003D77FE" w:rsidP="004458A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预警</w:t>
            </w:r>
          </w:p>
          <w:p w:rsidR="003D77FE" w:rsidRPr="0057292A" w:rsidRDefault="003D77FE" w:rsidP="004458AF">
            <w:pPr>
              <w:widowControl/>
              <w:jc w:val="center"/>
              <w:rPr>
                <w:rFonts w:ascii="宋体" w:hAnsi="宋体" w:cs="宋体"/>
                <w:b/>
                <w:color w:val="000000"/>
                <w:kern w:val="0"/>
                <w:sz w:val="18"/>
                <w:szCs w:val="18"/>
              </w:rPr>
            </w:pPr>
            <w:r>
              <w:rPr>
                <w:rFonts w:ascii="宋体" w:hAnsi="宋体" w:cs="宋体" w:hint="eastAsia"/>
                <w:b/>
                <w:color w:val="000000"/>
                <w:kern w:val="0"/>
                <w:sz w:val="18"/>
                <w:szCs w:val="18"/>
              </w:rPr>
              <w:t>人数</w:t>
            </w:r>
          </w:p>
        </w:tc>
        <w:tc>
          <w:tcPr>
            <w:tcW w:w="0" w:type="auto"/>
            <w:shd w:val="clear" w:color="auto" w:fill="C6D9F1" w:themeFill="text2" w:themeFillTint="33"/>
            <w:noWrap/>
            <w:vAlign w:val="center"/>
            <w:hideMark/>
          </w:tcPr>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预警人均</w:t>
            </w:r>
          </w:p>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3D77FE" w:rsidRPr="0057292A"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专业人均</w:t>
            </w:r>
          </w:p>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3D77FE" w:rsidRPr="0057292A"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w:t>
            </w:r>
          </w:p>
        </w:tc>
        <w:tc>
          <w:tcPr>
            <w:tcW w:w="0" w:type="auto"/>
            <w:shd w:val="clear" w:color="auto" w:fill="C6D9F1" w:themeFill="text2" w:themeFillTint="33"/>
            <w:noWrap/>
            <w:vAlign w:val="center"/>
            <w:hideMark/>
          </w:tcPr>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不及格门</w:t>
            </w:r>
          </w:p>
          <w:p w:rsidR="003D77FE" w:rsidRPr="0057292A"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次比</w:t>
            </w:r>
          </w:p>
        </w:tc>
        <w:tc>
          <w:tcPr>
            <w:tcW w:w="0" w:type="auto"/>
            <w:shd w:val="clear" w:color="auto" w:fill="C6D9F1" w:themeFill="text2" w:themeFillTint="33"/>
            <w:noWrap/>
            <w:vAlign w:val="center"/>
            <w:hideMark/>
          </w:tcPr>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预警/不及</w:t>
            </w:r>
          </w:p>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格（人数</w:t>
            </w:r>
          </w:p>
          <w:p w:rsidR="003D77FE" w:rsidRPr="0057292A"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占比）</w:t>
            </w:r>
          </w:p>
        </w:tc>
        <w:tc>
          <w:tcPr>
            <w:tcW w:w="0" w:type="auto"/>
            <w:shd w:val="clear" w:color="auto" w:fill="C6D9F1" w:themeFill="text2" w:themeFillTint="33"/>
            <w:noWrap/>
            <w:vAlign w:val="center"/>
            <w:hideMark/>
          </w:tcPr>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预警/专业</w:t>
            </w:r>
          </w:p>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总数（人</w:t>
            </w:r>
          </w:p>
          <w:p w:rsidR="003D77FE" w:rsidRPr="0057292A"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数占比）</w:t>
            </w:r>
          </w:p>
        </w:tc>
        <w:tc>
          <w:tcPr>
            <w:tcW w:w="0" w:type="auto"/>
            <w:shd w:val="clear" w:color="auto" w:fill="C6D9F1" w:themeFill="text2" w:themeFillTint="33"/>
            <w:noWrap/>
            <w:vAlign w:val="center"/>
            <w:hideMark/>
          </w:tcPr>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不及格/专</w:t>
            </w:r>
          </w:p>
          <w:p w:rsidR="003D77FE"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业总数</w:t>
            </w:r>
          </w:p>
          <w:p w:rsidR="003D77FE" w:rsidRPr="0057292A" w:rsidRDefault="003D77FE" w:rsidP="004458AF">
            <w:pPr>
              <w:widowControl/>
              <w:jc w:val="center"/>
              <w:rPr>
                <w:rFonts w:ascii="宋体" w:hAnsi="宋体" w:cs="宋体"/>
                <w:b/>
                <w:color w:val="000000"/>
                <w:kern w:val="0"/>
                <w:sz w:val="18"/>
                <w:szCs w:val="18"/>
              </w:rPr>
            </w:pPr>
            <w:r w:rsidRPr="0057292A">
              <w:rPr>
                <w:rFonts w:ascii="宋体" w:hAnsi="宋体" w:cs="宋体" w:hint="eastAsia"/>
                <w:b/>
                <w:color w:val="000000"/>
                <w:kern w:val="0"/>
                <w:sz w:val="18"/>
                <w:szCs w:val="18"/>
              </w:rPr>
              <w:t>（人数占比）</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法学</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8.073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1.251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6.455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0.157</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0.054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0.346</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应用统计学</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7.067</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1.228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5.755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0.153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0.063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0.414</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金融工程</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8.146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1.334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6.106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0.333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0.114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0.343</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经济学</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28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7.821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1.340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5.838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0.181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0.068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0.376</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人力资源管理</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7.500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1.325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5.660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0.084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0.041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0.484</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国际经济与贸易</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30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7.033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1.293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5.439</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0.219</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0.091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0.414</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生物技术</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26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6.885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1.384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4.976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0.274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0.112</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0.409</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动画</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5.143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1.118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4.602</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0.093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0.046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0.490</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信息管理与信息系统</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20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4.950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1.109</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4.465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0.198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0.087</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0.439</w:t>
            </w:r>
          </w:p>
        </w:tc>
      </w:tr>
      <w:tr w:rsidR="003D77FE" w:rsidRPr="0031402A" w:rsidTr="001F7661">
        <w:trPr>
          <w:trHeight w:val="220"/>
        </w:trPr>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知识产权</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5.000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1.130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4.426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0.159</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0.053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0.336</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劳动与社会保障</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24</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5.500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1.123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4.896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0.242</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0.110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0.452</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金融学专业</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49</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7.102</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1.150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6.176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0.196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0.073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0.371</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美术学(国画)</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4.000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1.130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3.538</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0.083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0.043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0.522</w:t>
            </w:r>
          </w:p>
        </w:tc>
      </w:tr>
      <w:tr w:rsidR="003D77FE" w:rsidRPr="0031402A" w:rsidTr="001F7661">
        <w:trPr>
          <w:trHeight w:val="220"/>
        </w:trPr>
        <w:tc>
          <w:tcPr>
            <w:tcW w:w="0" w:type="auto"/>
            <w:shd w:val="clear" w:color="auto" w:fill="auto"/>
            <w:noWrap/>
            <w:vAlign w:val="center"/>
          </w:tcPr>
          <w:p w:rsidR="003D77FE" w:rsidRPr="001F7661" w:rsidRDefault="003D77FE" w:rsidP="001F7661">
            <w:pPr>
              <w:widowControl/>
              <w:jc w:val="center"/>
              <w:rPr>
                <w:rFonts w:ascii="宋体" w:hAnsi="宋体"/>
                <w:color w:val="000000"/>
                <w:sz w:val="18"/>
                <w:szCs w:val="18"/>
              </w:rPr>
            </w:pPr>
            <w:r w:rsidRPr="001F7661">
              <w:rPr>
                <w:rFonts w:ascii="宋体" w:hAnsi="宋体" w:hint="eastAsia"/>
                <w:color w:val="000000"/>
                <w:sz w:val="18"/>
                <w:szCs w:val="18"/>
              </w:rPr>
              <w:t>水文与水资源工程</w:t>
            </w:r>
          </w:p>
        </w:tc>
        <w:tc>
          <w:tcPr>
            <w:tcW w:w="0" w:type="auto"/>
            <w:shd w:val="clear" w:color="auto" w:fill="auto"/>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9</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3.556</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1.093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3.253</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0.250</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0.105</w:t>
            </w:r>
          </w:p>
        </w:tc>
        <w:tc>
          <w:tcPr>
            <w:tcW w:w="0" w:type="auto"/>
            <w:shd w:val="clear" w:color="auto" w:fill="auto"/>
            <w:noWrap/>
            <w:vAlign w:val="center"/>
          </w:tcPr>
          <w:p w:rsidR="003D77FE" w:rsidRPr="001F7661" w:rsidRDefault="003D77FE" w:rsidP="001F7661">
            <w:pPr>
              <w:jc w:val="center"/>
              <w:rPr>
                <w:rFonts w:ascii="宋体" w:hAnsi="宋体"/>
                <w:color w:val="000000"/>
                <w:sz w:val="18"/>
                <w:szCs w:val="18"/>
              </w:rPr>
            </w:pPr>
            <w:r w:rsidRPr="001F7661">
              <w:rPr>
                <w:rFonts w:ascii="宋体" w:hAnsi="宋体" w:hint="eastAsia"/>
                <w:color w:val="000000"/>
                <w:sz w:val="18"/>
                <w:szCs w:val="18"/>
              </w:rPr>
              <w:t>0.419</w:t>
            </w:r>
          </w:p>
        </w:tc>
      </w:tr>
    </w:tbl>
    <w:p w:rsidR="00C55A66" w:rsidRDefault="0036648D" w:rsidP="00C55A66">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6</w:t>
      </w:r>
      <w:r w:rsidR="003668D6" w:rsidRPr="009D68F8">
        <w:rPr>
          <w:rFonts w:asciiTheme="minorEastAsia" w:eastAsiaTheme="minorEastAsia" w:hAnsiTheme="minorEastAsia" w:hint="eastAsia"/>
          <w:b/>
          <w:color w:val="000000" w:themeColor="text1"/>
          <w:szCs w:val="21"/>
        </w:rPr>
        <w:t>、预警学生民族分布情况</w:t>
      </w:r>
    </w:p>
    <w:p w:rsidR="007A02F1" w:rsidRPr="00C55A66" w:rsidRDefault="003D1E58" w:rsidP="00C55A66">
      <w:pPr>
        <w:spacing w:line="360" w:lineRule="auto"/>
        <w:ind w:firstLineChars="200" w:firstLine="420"/>
        <w:rPr>
          <w:rFonts w:asciiTheme="minorEastAsia" w:eastAsiaTheme="minorEastAsia" w:hAnsiTheme="minorEastAsia"/>
          <w:b/>
          <w:color w:val="000000" w:themeColor="text1"/>
          <w:szCs w:val="21"/>
        </w:rPr>
      </w:pPr>
      <w:r>
        <w:rPr>
          <w:rFonts w:asciiTheme="minorEastAsia" w:eastAsiaTheme="minorEastAsia" w:hAnsiTheme="minorEastAsia" w:hint="eastAsia"/>
          <w:color w:val="000000" w:themeColor="text1"/>
          <w:szCs w:val="21"/>
        </w:rPr>
        <w:t>预警</w:t>
      </w:r>
      <w:r w:rsidR="003E1997">
        <w:rPr>
          <w:rFonts w:asciiTheme="minorEastAsia" w:eastAsiaTheme="minorEastAsia" w:hAnsiTheme="minorEastAsia" w:hint="eastAsia"/>
          <w:color w:val="000000" w:themeColor="text1"/>
          <w:szCs w:val="21"/>
        </w:rPr>
        <w:t>学生涉及</w:t>
      </w:r>
      <w:r w:rsidR="0082539F">
        <w:rPr>
          <w:rFonts w:asciiTheme="minorEastAsia" w:eastAsiaTheme="minorEastAsia" w:hAnsiTheme="minorEastAsia"/>
          <w:color w:val="000000" w:themeColor="text1"/>
          <w:szCs w:val="21"/>
        </w:rPr>
        <w:t>4</w:t>
      </w:r>
      <w:r w:rsidR="00F3686B">
        <w:rPr>
          <w:rFonts w:asciiTheme="minorEastAsia" w:eastAsiaTheme="minorEastAsia" w:hAnsiTheme="minorEastAsia"/>
          <w:color w:val="000000" w:themeColor="text1"/>
          <w:szCs w:val="21"/>
        </w:rPr>
        <w:t>9</w:t>
      </w:r>
      <w:r w:rsidR="002B43BC" w:rsidRPr="009D68F8">
        <w:rPr>
          <w:rFonts w:asciiTheme="minorEastAsia" w:eastAsiaTheme="minorEastAsia" w:hAnsiTheme="minorEastAsia" w:hint="eastAsia"/>
          <w:color w:val="000000" w:themeColor="text1"/>
          <w:szCs w:val="21"/>
        </w:rPr>
        <w:t>个民族</w:t>
      </w:r>
      <w:r w:rsidR="00530873">
        <w:rPr>
          <w:rFonts w:asciiTheme="minorEastAsia" w:eastAsiaTheme="minorEastAsia" w:hAnsiTheme="minorEastAsia" w:hint="eastAsia"/>
          <w:color w:val="000000" w:themeColor="text1"/>
          <w:szCs w:val="21"/>
        </w:rPr>
        <w:t>，其中</w:t>
      </w:r>
      <w:r w:rsidR="00B260C6">
        <w:rPr>
          <w:rFonts w:asciiTheme="minorEastAsia" w:eastAsiaTheme="minorEastAsia" w:hAnsiTheme="minorEastAsia"/>
          <w:color w:val="000000" w:themeColor="text1"/>
          <w:szCs w:val="21"/>
        </w:rPr>
        <w:t>5</w:t>
      </w:r>
      <w:r w:rsidR="002B43BC" w:rsidRPr="009D68F8">
        <w:rPr>
          <w:rFonts w:asciiTheme="minorEastAsia" w:eastAsiaTheme="minorEastAsia" w:hAnsiTheme="minorEastAsia" w:hint="eastAsia"/>
          <w:color w:val="000000" w:themeColor="text1"/>
          <w:szCs w:val="21"/>
        </w:rPr>
        <w:t>个民族预警学生超过100人，汉族学生预警人数最多</w:t>
      </w:r>
      <w:r w:rsidR="008607EC">
        <w:rPr>
          <w:rFonts w:asciiTheme="minorEastAsia" w:eastAsiaTheme="minorEastAsia" w:hAnsiTheme="minorEastAsia" w:hint="eastAsia"/>
          <w:color w:val="000000" w:themeColor="text1"/>
          <w:szCs w:val="21"/>
        </w:rPr>
        <w:t>，</w:t>
      </w:r>
      <w:r w:rsidR="002B43BC" w:rsidRPr="009D68F8">
        <w:rPr>
          <w:rFonts w:asciiTheme="minorEastAsia" w:eastAsiaTheme="minorEastAsia" w:hAnsiTheme="minorEastAsia" w:hint="eastAsia"/>
          <w:color w:val="000000" w:themeColor="text1"/>
          <w:szCs w:val="21"/>
        </w:rPr>
        <w:t>共</w:t>
      </w:r>
      <w:r w:rsidR="00B260C6">
        <w:rPr>
          <w:rFonts w:asciiTheme="minorEastAsia" w:eastAsiaTheme="minorEastAsia" w:hAnsiTheme="minorEastAsia"/>
          <w:color w:val="000000" w:themeColor="text1"/>
          <w:szCs w:val="21"/>
        </w:rPr>
        <w:t>583</w:t>
      </w:r>
      <w:r w:rsidR="002B43BC" w:rsidRPr="009D68F8">
        <w:rPr>
          <w:rFonts w:asciiTheme="minorEastAsia" w:eastAsiaTheme="minorEastAsia" w:hAnsiTheme="minorEastAsia" w:hint="eastAsia"/>
          <w:color w:val="000000" w:themeColor="text1"/>
          <w:szCs w:val="21"/>
        </w:rPr>
        <w:t>人，占全校预警学生总数的</w:t>
      </w:r>
      <w:r w:rsidR="002B43BC" w:rsidRPr="009D68F8">
        <w:rPr>
          <w:rFonts w:asciiTheme="minorEastAsia" w:eastAsiaTheme="minorEastAsia" w:hAnsiTheme="minorEastAsia"/>
          <w:color w:val="000000" w:themeColor="text1"/>
          <w:szCs w:val="21"/>
        </w:rPr>
        <w:t>3</w:t>
      </w:r>
      <w:r w:rsidR="0082539F">
        <w:rPr>
          <w:rFonts w:asciiTheme="minorEastAsia" w:eastAsiaTheme="minorEastAsia" w:hAnsiTheme="minorEastAsia"/>
          <w:color w:val="000000" w:themeColor="text1"/>
          <w:szCs w:val="21"/>
        </w:rPr>
        <w:t>0.</w:t>
      </w:r>
      <w:r w:rsidR="00B260C6">
        <w:rPr>
          <w:rFonts w:asciiTheme="minorEastAsia" w:eastAsiaTheme="minorEastAsia" w:hAnsiTheme="minorEastAsia"/>
          <w:color w:val="000000" w:themeColor="text1"/>
          <w:szCs w:val="21"/>
        </w:rPr>
        <w:t>2</w:t>
      </w:r>
      <w:r w:rsidR="0082539F">
        <w:rPr>
          <w:rFonts w:asciiTheme="minorEastAsia" w:eastAsiaTheme="minorEastAsia" w:hAnsiTheme="minorEastAsia"/>
          <w:color w:val="000000" w:themeColor="text1"/>
          <w:szCs w:val="21"/>
        </w:rPr>
        <w:t>4</w:t>
      </w:r>
      <w:r w:rsidR="002B43BC" w:rsidRPr="009D68F8">
        <w:rPr>
          <w:rFonts w:asciiTheme="minorEastAsia" w:eastAsiaTheme="minorEastAsia" w:hAnsiTheme="minorEastAsia" w:hint="eastAsia"/>
          <w:color w:val="000000" w:themeColor="text1"/>
          <w:szCs w:val="21"/>
        </w:rPr>
        <w:t>%。其次土家族2</w:t>
      </w:r>
      <w:r w:rsidR="00B260C6">
        <w:rPr>
          <w:rFonts w:asciiTheme="minorEastAsia" w:eastAsiaTheme="minorEastAsia" w:hAnsiTheme="minorEastAsia"/>
          <w:color w:val="000000" w:themeColor="text1"/>
          <w:szCs w:val="21"/>
        </w:rPr>
        <w:t>25</w:t>
      </w:r>
      <w:r w:rsidR="002B43BC" w:rsidRPr="009D68F8">
        <w:rPr>
          <w:rFonts w:asciiTheme="minorEastAsia" w:eastAsiaTheme="minorEastAsia" w:hAnsiTheme="minorEastAsia" w:hint="eastAsia"/>
          <w:color w:val="000000" w:themeColor="text1"/>
          <w:szCs w:val="21"/>
        </w:rPr>
        <w:t>人，</w:t>
      </w:r>
      <w:r w:rsidR="0082539F" w:rsidRPr="009D68F8">
        <w:rPr>
          <w:rFonts w:asciiTheme="minorEastAsia" w:eastAsiaTheme="minorEastAsia" w:hAnsiTheme="minorEastAsia" w:hint="eastAsia"/>
          <w:color w:val="000000" w:themeColor="text1"/>
          <w:szCs w:val="21"/>
        </w:rPr>
        <w:t>回族2</w:t>
      </w:r>
      <w:r w:rsidR="00BE7D2D">
        <w:rPr>
          <w:rFonts w:asciiTheme="minorEastAsia" w:eastAsiaTheme="minorEastAsia" w:hAnsiTheme="minorEastAsia"/>
          <w:color w:val="000000" w:themeColor="text1"/>
          <w:szCs w:val="21"/>
        </w:rPr>
        <w:t>23</w:t>
      </w:r>
      <w:r w:rsidR="0082539F" w:rsidRPr="009D68F8">
        <w:rPr>
          <w:rFonts w:asciiTheme="minorEastAsia" w:eastAsiaTheme="minorEastAsia" w:hAnsiTheme="minorEastAsia" w:hint="eastAsia"/>
          <w:color w:val="000000" w:themeColor="text1"/>
          <w:szCs w:val="21"/>
        </w:rPr>
        <w:t>人</w:t>
      </w:r>
      <w:r w:rsidR="0082539F">
        <w:rPr>
          <w:rFonts w:asciiTheme="minorEastAsia" w:eastAsiaTheme="minorEastAsia" w:hAnsiTheme="minorEastAsia" w:hint="eastAsia"/>
          <w:color w:val="000000" w:themeColor="text1"/>
          <w:szCs w:val="21"/>
        </w:rPr>
        <w:t>，藏族12</w:t>
      </w:r>
      <w:r w:rsidR="00BE7D2D">
        <w:rPr>
          <w:rFonts w:asciiTheme="minorEastAsia" w:eastAsiaTheme="minorEastAsia" w:hAnsiTheme="minorEastAsia"/>
          <w:color w:val="000000" w:themeColor="text1"/>
          <w:szCs w:val="21"/>
        </w:rPr>
        <w:t>2</w:t>
      </w:r>
      <w:r w:rsidR="0082539F">
        <w:rPr>
          <w:rFonts w:asciiTheme="minorEastAsia" w:eastAsiaTheme="minorEastAsia" w:hAnsiTheme="minorEastAsia" w:hint="eastAsia"/>
          <w:color w:val="000000" w:themeColor="text1"/>
          <w:szCs w:val="21"/>
        </w:rPr>
        <w:t>人</w:t>
      </w:r>
      <w:r w:rsidR="0082539F">
        <w:rPr>
          <w:rFonts w:asciiTheme="minorEastAsia" w:eastAsiaTheme="minorEastAsia" w:hAnsiTheme="minorEastAsia"/>
          <w:color w:val="000000" w:themeColor="text1"/>
          <w:szCs w:val="21"/>
        </w:rPr>
        <w:t>，</w:t>
      </w:r>
      <w:r w:rsidR="00BE7D2D">
        <w:rPr>
          <w:rFonts w:asciiTheme="minorEastAsia" w:eastAsiaTheme="minorEastAsia" w:hAnsiTheme="minorEastAsia" w:hint="eastAsia"/>
          <w:color w:val="000000" w:themeColor="text1"/>
          <w:szCs w:val="21"/>
        </w:rPr>
        <w:t>苗</w:t>
      </w:r>
      <w:r w:rsidR="002B43BC" w:rsidRPr="009D68F8">
        <w:rPr>
          <w:rFonts w:asciiTheme="minorEastAsia" w:eastAsiaTheme="minorEastAsia" w:hAnsiTheme="minorEastAsia" w:hint="eastAsia"/>
          <w:color w:val="000000" w:themeColor="text1"/>
          <w:szCs w:val="21"/>
        </w:rPr>
        <w:t>族</w:t>
      </w:r>
      <w:r w:rsidR="0082539F">
        <w:rPr>
          <w:rFonts w:asciiTheme="minorEastAsia" w:eastAsiaTheme="minorEastAsia" w:hAnsiTheme="minorEastAsia"/>
          <w:color w:val="000000" w:themeColor="text1"/>
          <w:szCs w:val="21"/>
        </w:rPr>
        <w:t>10</w:t>
      </w:r>
      <w:r w:rsidR="00BE7D2D">
        <w:rPr>
          <w:rFonts w:asciiTheme="minorEastAsia" w:eastAsiaTheme="minorEastAsia" w:hAnsiTheme="minorEastAsia"/>
          <w:color w:val="000000" w:themeColor="text1"/>
          <w:szCs w:val="21"/>
        </w:rPr>
        <w:t>4</w:t>
      </w:r>
      <w:r w:rsidR="002B43BC" w:rsidRPr="009D68F8">
        <w:rPr>
          <w:rFonts w:asciiTheme="minorEastAsia" w:eastAsiaTheme="minorEastAsia" w:hAnsiTheme="minorEastAsia" w:hint="eastAsia"/>
          <w:color w:val="000000" w:themeColor="text1"/>
          <w:szCs w:val="21"/>
        </w:rPr>
        <w:t>人。</w:t>
      </w:r>
      <w:r w:rsidR="007A02F1" w:rsidRPr="009D68F8">
        <w:rPr>
          <w:rFonts w:asciiTheme="minorEastAsia" w:eastAsiaTheme="minorEastAsia" w:hAnsiTheme="minorEastAsia" w:hint="eastAsia"/>
          <w:color w:val="000000" w:themeColor="text1"/>
          <w:szCs w:val="21"/>
        </w:rPr>
        <w:t>边疆民族及人口较少民族学生被预警比例高于其他民族，少数民族学生被预警比例高于汉族。</w:t>
      </w:r>
    </w:p>
    <w:p w:rsidR="001F5680" w:rsidRPr="009D68F8" w:rsidRDefault="001F5680" w:rsidP="001F5680">
      <w:pPr>
        <w:spacing w:line="360" w:lineRule="auto"/>
        <w:ind w:firstLineChars="200" w:firstLine="360"/>
        <w:jc w:val="center"/>
        <w:rPr>
          <w:rFonts w:asciiTheme="minorEastAsia" w:eastAsiaTheme="minorEastAsia" w:hAnsiTheme="minorEastAsia"/>
          <w:color w:val="000000" w:themeColor="text1"/>
          <w:szCs w:val="21"/>
        </w:rPr>
      </w:pPr>
      <w:bookmarkStart w:id="24" w:name="_Toc450644559"/>
      <w:bookmarkStart w:id="25" w:name="_Toc464660075"/>
      <w:bookmarkStart w:id="26" w:name="_Toc464660155"/>
      <w:bookmarkStart w:id="27" w:name="_Toc470366470"/>
      <w:bookmarkStart w:id="28" w:name="_Toc478806097"/>
      <w:bookmarkStart w:id="29" w:name="_Toc529801924"/>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1.</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731F0C">
        <w:rPr>
          <w:rFonts w:asciiTheme="minorEastAsia" w:eastAsiaTheme="minorEastAsia" w:hAnsiTheme="minorEastAsia"/>
          <w:noProof/>
          <w:color w:val="000000" w:themeColor="text1"/>
          <w:sz w:val="18"/>
          <w:szCs w:val="21"/>
        </w:rPr>
        <w:t>17</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2648E">
        <w:rPr>
          <w:rFonts w:asciiTheme="minorEastAsia" w:eastAsiaTheme="minorEastAsia" w:hAnsiTheme="minorEastAsia" w:hint="eastAsia"/>
          <w:color w:val="000000" w:themeColor="text1"/>
          <w:sz w:val="18"/>
          <w:szCs w:val="21"/>
        </w:rPr>
        <w:t>2017-2018学年第二学期</w:t>
      </w:r>
      <w:r w:rsidRPr="009D68F8">
        <w:rPr>
          <w:rFonts w:asciiTheme="minorEastAsia" w:eastAsiaTheme="minorEastAsia" w:hAnsiTheme="minorEastAsia" w:hint="eastAsia"/>
          <w:color w:val="000000" w:themeColor="text1"/>
          <w:sz w:val="18"/>
          <w:szCs w:val="21"/>
        </w:rPr>
        <w:t>预警学生民族分布</w:t>
      </w:r>
      <w:bookmarkEnd w:id="24"/>
      <w:bookmarkEnd w:id="25"/>
      <w:bookmarkEnd w:id="26"/>
      <w:bookmarkEnd w:id="27"/>
      <w:bookmarkEnd w:id="28"/>
      <w:bookmarkEnd w:id="29"/>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709"/>
        <w:gridCol w:w="952"/>
        <w:gridCol w:w="964"/>
        <w:gridCol w:w="695"/>
        <w:gridCol w:w="845"/>
        <w:gridCol w:w="926"/>
        <w:gridCol w:w="608"/>
        <w:gridCol w:w="1105"/>
      </w:tblGrid>
      <w:tr w:rsidR="009D68F8" w:rsidRPr="009D68F8" w:rsidTr="00F3686B">
        <w:trPr>
          <w:trHeight w:val="732"/>
          <w:jc w:val="center"/>
        </w:trPr>
        <w:tc>
          <w:tcPr>
            <w:tcW w:w="1149"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9"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952"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c>
          <w:tcPr>
            <w:tcW w:w="964"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695"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845"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c>
          <w:tcPr>
            <w:tcW w:w="926"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608"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1105"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r>
      <w:tr w:rsidR="00F3686B" w:rsidRPr="009D68F8" w:rsidTr="00B260C6">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乌孜别克族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100.00%</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普米族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4</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22.22%</w:t>
            </w:r>
          </w:p>
        </w:tc>
        <w:tc>
          <w:tcPr>
            <w:tcW w:w="926"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苗族</w:t>
            </w:r>
          </w:p>
        </w:tc>
        <w:tc>
          <w:tcPr>
            <w:tcW w:w="608"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104</w:t>
            </w:r>
          </w:p>
        </w:tc>
        <w:tc>
          <w:tcPr>
            <w:tcW w:w="110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11.89%</w:t>
            </w: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珞巴族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66.67%</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水族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6</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21.43%</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傣族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5</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11.63%</w:t>
            </w: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怒族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50.00%</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德昂族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20.00%</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纳西族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11.54%</w:t>
            </w: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独龙族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40.00%</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毛难族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20.00%</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羌族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4</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11.43%</w:t>
            </w:r>
          </w:p>
        </w:tc>
      </w:tr>
      <w:tr w:rsidR="00F3686B" w:rsidRPr="009D68F8" w:rsidTr="00B260C6">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赫哲族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33.33%</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门巴族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20.00%</w:t>
            </w:r>
          </w:p>
        </w:tc>
        <w:tc>
          <w:tcPr>
            <w:tcW w:w="926" w:type="dxa"/>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回族</w:t>
            </w:r>
          </w:p>
        </w:tc>
        <w:tc>
          <w:tcPr>
            <w:tcW w:w="608" w:type="dxa"/>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223</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11.21%</w:t>
            </w:r>
          </w:p>
        </w:tc>
      </w:tr>
      <w:tr w:rsidR="00F3686B" w:rsidRPr="009D68F8" w:rsidTr="00B260C6">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景颇族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33.33%</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仡佬族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10</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18.87%</w:t>
            </w:r>
          </w:p>
        </w:tc>
        <w:tc>
          <w:tcPr>
            <w:tcW w:w="926"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土家族</w:t>
            </w:r>
          </w:p>
        </w:tc>
        <w:tc>
          <w:tcPr>
            <w:tcW w:w="608"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225</w:t>
            </w:r>
          </w:p>
        </w:tc>
        <w:tc>
          <w:tcPr>
            <w:tcW w:w="110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10.66%</w:t>
            </w: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塔塔尔族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33.33%</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锡伯族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18.75%</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白族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18</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10.47%</w:t>
            </w:r>
          </w:p>
        </w:tc>
      </w:tr>
      <w:tr w:rsidR="00F3686B" w:rsidRPr="009D68F8" w:rsidTr="00082E0D">
        <w:trPr>
          <w:trHeight w:val="270"/>
          <w:jc w:val="center"/>
        </w:trPr>
        <w:tc>
          <w:tcPr>
            <w:tcW w:w="114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藏族</w:t>
            </w:r>
          </w:p>
        </w:tc>
        <w:tc>
          <w:tcPr>
            <w:tcW w:w="70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122</w:t>
            </w:r>
          </w:p>
        </w:tc>
        <w:tc>
          <w:tcPr>
            <w:tcW w:w="952"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32.71%</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东乡族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17.65%</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侗族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33</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10.22%</w:t>
            </w:r>
          </w:p>
        </w:tc>
      </w:tr>
      <w:tr w:rsidR="00F3686B" w:rsidRPr="009D68F8" w:rsidTr="00082E0D">
        <w:trPr>
          <w:trHeight w:val="270"/>
          <w:jc w:val="center"/>
        </w:trPr>
        <w:tc>
          <w:tcPr>
            <w:tcW w:w="114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土族</w:t>
            </w:r>
          </w:p>
        </w:tc>
        <w:tc>
          <w:tcPr>
            <w:tcW w:w="70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19</w:t>
            </w:r>
          </w:p>
        </w:tc>
        <w:tc>
          <w:tcPr>
            <w:tcW w:w="952"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30.65%</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黎族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27</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16.77%</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畲族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27</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9.61%</w:t>
            </w: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柯尔克孜族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28.57%</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满族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77</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16.24%</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瑶族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28</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7.98%</w:t>
            </w:r>
          </w:p>
        </w:tc>
      </w:tr>
      <w:tr w:rsidR="00F3686B" w:rsidRPr="009D68F8" w:rsidTr="00F3686B">
        <w:trPr>
          <w:trHeight w:val="270"/>
          <w:jc w:val="center"/>
        </w:trPr>
        <w:tc>
          <w:tcPr>
            <w:tcW w:w="1149" w:type="dxa"/>
            <w:tcBorders>
              <w:bottom w:val="single" w:sz="4" w:space="0" w:color="auto"/>
            </w:tcBorders>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拉祜族</w:t>
            </w:r>
          </w:p>
        </w:tc>
        <w:tc>
          <w:tcPr>
            <w:tcW w:w="709" w:type="dxa"/>
            <w:tcBorders>
              <w:bottom w:val="single" w:sz="4" w:space="0" w:color="auto"/>
            </w:tcBorders>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w:t>
            </w:r>
          </w:p>
        </w:tc>
        <w:tc>
          <w:tcPr>
            <w:tcW w:w="952" w:type="dxa"/>
            <w:tcBorders>
              <w:bottom w:val="single" w:sz="4" w:space="0" w:color="auto"/>
            </w:tcBorders>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27.27%</w:t>
            </w:r>
          </w:p>
        </w:tc>
        <w:tc>
          <w:tcPr>
            <w:tcW w:w="964"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阿昌族</w:t>
            </w:r>
          </w:p>
        </w:tc>
        <w:tc>
          <w:tcPr>
            <w:tcW w:w="69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84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14.29%</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彝族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32</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7.92%</w:t>
            </w:r>
          </w:p>
        </w:tc>
      </w:tr>
      <w:tr w:rsidR="00F3686B" w:rsidRPr="009D68F8" w:rsidTr="00B260C6">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撒拉族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6</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27.27%</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基诺族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14.29%</w:t>
            </w:r>
          </w:p>
        </w:tc>
        <w:tc>
          <w:tcPr>
            <w:tcW w:w="926"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汉族</w:t>
            </w:r>
          </w:p>
        </w:tc>
        <w:tc>
          <w:tcPr>
            <w:tcW w:w="608"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583</w:t>
            </w:r>
          </w:p>
        </w:tc>
        <w:tc>
          <w:tcPr>
            <w:tcW w:w="1105" w:type="dxa"/>
            <w:tcBorders>
              <w:bottom w:val="single" w:sz="4" w:space="0" w:color="auto"/>
            </w:tcBorders>
            <w:shd w:val="clear" w:color="auto" w:fill="F2F2F2" w:themeFill="background1" w:themeFillShade="F2"/>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7.74%</w:t>
            </w:r>
          </w:p>
        </w:tc>
      </w:tr>
      <w:tr w:rsidR="00F3686B" w:rsidRPr="009D68F8" w:rsidTr="00082E0D">
        <w:trPr>
          <w:trHeight w:val="270"/>
          <w:jc w:val="center"/>
        </w:trPr>
        <w:tc>
          <w:tcPr>
            <w:tcW w:w="114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朝鲜族</w:t>
            </w:r>
          </w:p>
        </w:tc>
        <w:tc>
          <w:tcPr>
            <w:tcW w:w="70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31</w:t>
            </w:r>
          </w:p>
        </w:tc>
        <w:tc>
          <w:tcPr>
            <w:tcW w:w="952"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26.72%</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仫佬族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4</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14.29%</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壮族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95</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7.20%</w:t>
            </w:r>
          </w:p>
        </w:tc>
      </w:tr>
      <w:tr w:rsidR="00F3686B" w:rsidRPr="009D68F8" w:rsidTr="00082E0D">
        <w:trPr>
          <w:trHeight w:val="270"/>
          <w:jc w:val="center"/>
        </w:trPr>
        <w:tc>
          <w:tcPr>
            <w:tcW w:w="114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维吾尔族</w:t>
            </w:r>
          </w:p>
        </w:tc>
        <w:tc>
          <w:tcPr>
            <w:tcW w:w="70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47</w:t>
            </w:r>
          </w:p>
        </w:tc>
        <w:tc>
          <w:tcPr>
            <w:tcW w:w="952"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26.55%</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布依族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36</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14.01%</w:t>
            </w:r>
          </w:p>
        </w:tc>
        <w:tc>
          <w:tcPr>
            <w:tcW w:w="926"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傈僳族</w:t>
            </w:r>
          </w:p>
        </w:tc>
        <w:tc>
          <w:tcPr>
            <w:tcW w:w="608"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110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5.00%</w:t>
            </w:r>
          </w:p>
        </w:tc>
      </w:tr>
      <w:tr w:rsidR="00F3686B" w:rsidRPr="009D68F8" w:rsidTr="00082E0D">
        <w:trPr>
          <w:trHeight w:val="270"/>
          <w:jc w:val="center"/>
        </w:trPr>
        <w:tc>
          <w:tcPr>
            <w:tcW w:w="114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哈萨克族</w:t>
            </w:r>
          </w:p>
        </w:tc>
        <w:tc>
          <w:tcPr>
            <w:tcW w:w="709"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21</w:t>
            </w:r>
          </w:p>
        </w:tc>
        <w:tc>
          <w:tcPr>
            <w:tcW w:w="952" w:type="dxa"/>
            <w:shd w:val="clear" w:color="auto" w:fill="BFBFBF" w:themeFill="background1" w:themeFillShade="BF"/>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25.93%</w:t>
            </w:r>
          </w:p>
        </w:tc>
        <w:tc>
          <w:tcPr>
            <w:tcW w:w="964"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哈尼族</w:t>
            </w:r>
          </w:p>
        </w:tc>
        <w:tc>
          <w:tcPr>
            <w:tcW w:w="69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6</w:t>
            </w:r>
          </w:p>
        </w:tc>
        <w:tc>
          <w:tcPr>
            <w:tcW w:w="84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13.33%</w:t>
            </w:r>
          </w:p>
        </w:tc>
        <w:tc>
          <w:tcPr>
            <w:tcW w:w="926"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其他</w:t>
            </w:r>
          </w:p>
        </w:tc>
        <w:tc>
          <w:tcPr>
            <w:tcW w:w="608"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3</w:t>
            </w:r>
          </w:p>
        </w:tc>
        <w:tc>
          <w:tcPr>
            <w:tcW w:w="1105" w:type="dxa"/>
            <w:tcBorders>
              <w:bottom w:val="single" w:sz="4" w:space="0" w:color="auto"/>
            </w:tcBorders>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1.35%</w:t>
            </w: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俄罗斯族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25.00%</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蒙古族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93</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13.17%</w:t>
            </w:r>
          </w:p>
        </w:tc>
        <w:tc>
          <w:tcPr>
            <w:tcW w:w="926" w:type="dxa"/>
            <w:shd w:val="clear" w:color="auto" w:fill="auto"/>
            <w:vAlign w:val="center"/>
          </w:tcPr>
          <w:p w:rsidR="00F3686B" w:rsidRPr="00F3686B" w:rsidRDefault="00F3686B" w:rsidP="00F3686B">
            <w:pPr>
              <w:jc w:val="center"/>
              <w:rPr>
                <w:rFonts w:ascii="宋体" w:hAnsi="宋体"/>
                <w:sz w:val="18"/>
                <w:szCs w:val="18"/>
              </w:rPr>
            </w:pPr>
          </w:p>
        </w:tc>
        <w:tc>
          <w:tcPr>
            <w:tcW w:w="608" w:type="dxa"/>
            <w:shd w:val="clear" w:color="auto" w:fill="auto"/>
            <w:vAlign w:val="center"/>
          </w:tcPr>
          <w:p w:rsidR="00F3686B" w:rsidRPr="00F3686B" w:rsidRDefault="00F3686B" w:rsidP="00F3686B">
            <w:pPr>
              <w:jc w:val="center"/>
              <w:rPr>
                <w:rFonts w:ascii="宋体" w:hAnsi="宋体"/>
                <w:sz w:val="18"/>
                <w:szCs w:val="18"/>
              </w:rPr>
            </w:pPr>
          </w:p>
        </w:tc>
        <w:tc>
          <w:tcPr>
            <w:tcW w:w="1105" w:type="dxa"/>
            <w:shd w:val="clear" w:color="auto" w:fill="auto"/>
            <w:vAlign w:val="center"/>
          </w:tcPr>
          <w:p w:rsidR="00F3686B" w:rsidRPr="00F3686B" w:rsidRDefault="00F3686B" w:rsidP="00F3686B">
            <w:pPr>
              <w:jc w:val="center"/>
              <w:rPr>
                <w:rFonts w:ascii="宋体" w:hAnsi="宋体"/>
                <w:sz w:val="18"/>
                <w:szCs w:val="18"/>
              </w:rPr>
            </w:pPr>
          </w:p>
        </w:tc>
      </w:tr>
      <w:tr w:rsidR="00F3686B" w:rsidRPr="009D68F8" w:rsidTr="00F3686B">
        <w:trPr>
          <w:trHeight w:val="270"/>
          <w:jc w:val="center"/>
        </w:trPr>
        <w:tc>
          <w:tcPr>
            <w:tcW w:w="114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达斡尔族</w:t>
            </w:r>
          </w:p>
        </w:tc>
        <w:tc>
          <w:tcPr>
            <w:tcW w:w="709"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4</w:t>
            </w:r>
          </w:p>
        </w:tc>
        <w:tc>
          <w:tcPr>
            <w:tcW w:w="952" w:type="dxa"/>
            <w:shd w:val="clear" w:color="auto" w:fill="auto"/>
            <w:noWrap/>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23.53%</w:t>
            </w:r>
          </w:p>
        </w:tc>
        <w:tc>
          <w:tcPr>
            <w:tcW w:w="964"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佤族</w:t>
            </w:r>
          </w:p>
        </w:tc>
        <w:tc>
          <w:tcPr>
            <w:tcW w:w="69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w:t>
            </w:r>
          </w:p>
        </w:tc>
        <w:tc>
          <w:tcPr>
            <w:tcW w:w="845" w:type="dxa"/>
            <w:shd w:val="clear" w:color="auto" w:fill="auto"/>
            <w:vAlign w:val="center"/>
          </w:tcPr>
          <w:p w:rsidR="00F3686B" w:rsidRPr="00F3686B" w:rsidRDefault="00F3686B" w:rsidP="00F3686B">
            <w:pPr>
              <w:jc w:val="center"/>
              <w:rPr>
                <w:rFonts w:ascii="宋体" w:hAnsi="宋体"/>
                <w:sz w:val="18"/>
                <w:szCs w:val="18"/>
              </w:rPr>
            </w:pPr>
            <w:r w:rsidRPr="00F3686B">
              <w:rPr>
                <w:rFonts w:ascii="宋体" w:hAnsi="宋体" w:hint="eastAsia"/>
                <w:sz w:val="18"/>
                <w:szCs w:val="18"/>
              </w:rPr>
              <w:t>12.50%</w:t>
            </w:r>
          </w:p>
        </w:tc>
        <w:tc>
          <w:tcPr>
            <w:tcW w:w="926" w:type="dxa"/>
            <w:shd w:val="clear" w:color="auto" w:fill="auto"/>
            <w:vAlign w:val="center"/>
          </w:tcPr>
          <w:p w:rsidR="00F3686B" w:rsidRPr="00F3686B" w:rsidRDefault="00F3686B" w:rsidP="00F3686B">
            <w:pPr>
              <w:jc w:val="center"/>
              <w:rPr>
                <w:rFonts w:ascii="宋体" w:hAnsi="宋体"/>
                <w:sz w:val="18"/>
                <w:szCs w:val="18"/>
              </w:rPr>
            </w:pPr>
          </w:p>
        </w:tc>
        <w:tc>
          <w:tcPr>
            <w:tcW w:w="608" w:type="dxa"/>
            <w:shd w:val="clear" w:color="auto" w:fill="auto"/>
            <w:vAlign w:val="center"/>
          </w:tcPr>
          <w:p w:rsidR="00F3686B" w:rsidRPr="00F3686B" w:rsidRDefault="00F3686B" w:rsidP="00F3686B">
            <w:pPr>
              <w:jc w:val="center"/>
              <w:rPr>
                <w:rFonts w:ascii="宋体" w:hAnsi="宋体"/>
                <w:sz w:val="18"/>
                <w:szCs w:val="18"/>
              </w:rPr>
            </w:pPr>
          </w:p>
        </w:tc>
        <w:tc>
          <w:tcPr>
            <w:tcW w:w="1105" w:type="dxa"/>
            <w:shd w:val="clear" w:color="auto" w:fill="auto"/>
            <w:vAlign w:val="center"/>
          </w:tcPr>
          <w:p w:rsidR="00F3686B" w:rsidRPr="00F3686B" w:rsidRDefault="00F3686B" w:rsidP="00F3686B">
            <w:pPr>
              <w:jc w:val="center"/>
              <w:rPr>
                <w:rFonts w:ascii="宋体" w:hAnsi="宋体"/>
                <w:sz w:val="18"/>
                <w:szCs w:val="18"/>
              </w:rPr>
            </w:pPr>
          </w:p>
        </w:tc>
      </w:tr>
    </w:tbl>
    <w:p w:rsidR="003D1E58" w:rsidRDefault="003D1E58" w:rsidP="00C55A66">
      <w:pPr>
        <w:spacing w:line="360" w:lineRule="auto"/>
        <w:ind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此外，</w:t>
      </w:r>
      <w:r>
        <w:rPr>
          <w:rFonts w:asciiTheme="minorEastAsia" w:eastAsiaTheme="minorEastAsia" w:hAnsiTheme="minorEastAsia"/>
          <w:color w:val="000000" w:themeColor="text1"/>
          <w:szCs w:val="21"/>
        </w:rPr>
        <w:t>朝鲜族</w:t>
      </w:r>
      <w:r>
        <w:rPr>
          <w:rFonts w:asciiTheme="minorEastAsia" w:eastAsiaTheme="minorEastAsia" w:hAnsiTheme="minorEastAsia" w:hint="eastAsia"/>
          <w:color w:val="000000" w:themeColor="text1"/>
          <w:szCs w:val="21"/>
        </w:rPr>
        <w:t>31人</w:t>
      </w:r>
      <w:r>
        <w:rPr>
          <w:rFonts w:asciiTheme="minorEastAsia" w:eastAsiaTheme="minorEastAsia" w:hAnsiTheme="minorEastAsia"/>
          <w:color w:val="000000" w:themeColor="text1"/>
          <w:szCs w:val="21"/>
        </w:rPr>
        <w:t>被预警，维吾尔族</w:t>
      </w:r>
      <w:r>
        <w:rPr>
          <w:rFonts w:asciiTheme="minorEastAsia" w:eastAsiaTheme="minorEastAsia" w:hAnsiTheme="minorEastAsia" w:hint="eastAsia"/>
          <w:color w:val="000000" w:themeColor="text1"/>
          <w:szCs w:val="21"/>
        </w:rPr>
        <w:t>47人</w:t>
      </w:r>
      <w:r>
        <w:rPr>
          <w:rFonts w:asciiTheme="minorEastAsia" w:eastAsiaTheme="minorEastAsia" w:hAnsiTheme="minorEastAsia"/>
          <w:color w:val="000000" w:themeColor="text1"/>
          <w:szCs w:val="21"/>
        </w:rPr>
        <w:t>被预警，哈萨克族</w:t>
      </w:r>
      <w:r>
        <w:rPr>
          <w:rFonts w:asciiTheme="minorEastAsia" w:eastAsiaTheme="minorEastAsia" w:hAnsiTheme="minorEastAsia" w:hint="eastAsia"/>
          <w:color w:val="000000" w:themeColor="text1"/>
          <w:szCs w:val="21"/>
        </w:rPr>
        <w:t>21人</w:t>
      </w:r>
      <w:r>
        <w:rPr>
          <w:rFonts w:asciiTheme="minorEastAsia" w:eastAsiaTheme="minorEastAsia" w:hAnsiTheme="minorEastAsia"/>
          <w:color w:val="000000" w:themeColor="text1"/>
          <w:szCs w:val="21"/>
        </w:rPr>
        <w:t>被预警，</w:t>
      </w:r>
      <w:r>
        <w:rPr>
          <w:rFonts w:asciiTheme="minorEastAsia" w:eastAsiaTheme="minorEastAsia" w:hAnsiTheme="minorEastAsia" w:hint="eastAsia"/>
          <w:color w:val="000000" w:themeColor="text1"/>
          <w:szCs w:val="21"/>
        </w:rPr>
        <w:t>三个</w:t>
      </w:r>
      <w:r>
        <w:rPr>
          <w:rFonts w:asciiTheme="minorEastAsia" w:eastAsiaTheme="minorEastAsia" w:hAnsiTheme="minorEastAsia"/>
          <w:color w:val="000000" w:themeColor="text1"/>
          <w:szCs w:val="21"/>
        </w:rPr>
        <w:t>少数民族学生预警比例均超过</w:t>
      </w:r>
      <w:r>
        <w:rPr>
          <w:rFonts w:asciiTheme="minorEastAsia" w:eastAsiaTheme="minorEastAsia" w:hAnsiTheme="minorEastAsia" w:hint="eastAsia"/>
          <w:color w:val="000000" w:themeColor="text1"/>
          <w:szCs w:val="21"/>
        </w:rPr>
        <w:t>25</w:t>
      </w:r>
      <w:r>
        <w:rPr>
          <w:rFonts w:asciiTheme="minorEastAsia" w:eastAsiaTheme="minorEastAsia" w:hAnsiTheme="minorEastAsia"/>
          <w:color w:val="000000" w:themeColor="text1"/>
          <w:szCs w:val="21"/>
        </w:rPr>
        <w:t>%。</w:t>
      </w:r>
    </w:p>
    <w:p w:rsidR="00E41C8C" w:rsidRDefault="0036648D" w:rsidP="00E41C8C">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7</w:t>
      </w:r>
      <w:r w:rsidR="00E41C8C" w:rsidRPr="009D68F8">
        <w:rPr>
          <w:rFonts w:asciiTheme="minorEastAsia" w:eastAsiaTheme="minorEastAsia" w:hAnsiTheme="minorEastAsia" w:hint="eastAsia"/>
          <w:b/>
          <w:color w:val="000000" w:themeColor="text1"/>
          <w:szCs w:val="21"/>
        </w:rPr>
        <w:t>、预警学生年级分布情况</w:t>
      </w:r>
    </w:p>
    <w:p w:rsidR="00D92C05" w:rsidRPr="009D68F8" w:rsidRDefault="00D92C05" w:rsidP="00D92C05">
      <w:pPr>
        <w:spacing w:line="360" w:lineRule="auto"/>
        <w:ind w:firstLine="555"/>
        <w:jc w:val="center"/>
        <w:rPr>
          <w:rFonts w:asciiTheme="minorEastAsia" w:eastAsiaTheme="minorEastAsia" w:hAnsiTheme="minorEastAsia"/>
          <w:color w:val="000000" w:themeColor="text1"/>
          <w:szCs w:val="21"/>
        </w:rPr>
      </w:pPr>
      <w:bookmarkStart w:id="30" w:name="_Toc529801925"/>
      <w:bookmarkStart w:id="31" w:name="_Toc448822887"/>
      <w:bookmarkStart w:id="32" w:name="_Toc448823310"/>
      <w:bookmarkStart w:id="33" w:name="_Toc450228817"/>
      <w:bookmarkStart w:id="34" w:name="_Toc464660374"/>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1.</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731F0C">
        <w:rPr>
          <w:rFonts w:asciiTheme="minorEastAsia" w:eastAsiaTheme="minorEastAsia" w:hAnsiTheme="minorEastAsia"/>
          <w:noProof/>
          <w:color w:val="000000" w:themeColor="text1"/>
          <w:sz w:val="18"/>
          <w:szCs w:val="21"/>
        </w:rPr>
        <w:t>18</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2648E">
        <w:rPr>
          <w:rFonts w:asciiTheme="minorEastAsia" w:eastAsiaTheme="minorEastAsia" w:hAnsiTheme="minorEastAsia" w:hint="eastAsia"/>
          <w:color w:val="000000" w:themeColor="text1"/>
          <w:sz w:val="18"/>
          <w:szCs w:val="21"/>
        </w:rPr>
        <w:t>2017-2018学年第二学期</w:t>
      </w:r>
      <w:r w:rsidR="00BF4F1C" w:rsidRPr="009D68F8">
        <w:rPr>
          <w:rFonts w:asciiTheme="minorEastAsia" w:eastAsiaTheme="minorEastAsia" w:hAnsiTheme="minorEastAsia" w:hint="eastAsia"/>
          <w:color w:val="000000" w:themeColor="text1"/>
          <w:sz w:val="18"/>
          <w:szCs w:val="21"/>
        </w:rPr>
        <w:t>各年级</w:t>
      </w:r>
      <w:r w:rsidRPr="009D68F8">
        <w:rPr>
          <w:rFonts w:asciiTheme="minorEastAsia" w:eastAsiaTheme="minorEastAsia" w:hAnsiTheme="minorEastAsia" w:hint="eastAsia"/>
          <w:color w:val="000000" w:themeColor="text1"/>
          <w:sz w:val="18"/>
          <w:szCs w:val="21"/>
        </w:rPr>
        <w:t>预警学</w:t>
      </w:r>
      <w:r w:rsidR="00BF4F1C" w:rsidRPr="009D68F8">
        <w:rPr>
          <w:rFonts w:asciiTheme="minorEastAsia" w:eastAsiaTheme="minorEastAsia" w:hAnsiTheme="minorEastAsia" w:hint="eastAsia"/>
          <w:color w:val="000000" w:themeColor="text1"/>
          <w:sz w:val="18"/>
          <w:szCs w:val="21"/>
        </w:rPr>
        <w:t>组间</w:t>
      </w:r>
      <w:r w:rsidRPr="009D68F8">
        <w:rPr>
          <w:rFonts w:asciiTheme="minorEastAsia" w:eastAsiaTheme="minorEastAsia" w:hAnsiTheme="minorEastAsia" w:hint="eastAsia"/>
          <w:color w:val="000000" w:themeColor="text1"/>
          <w:sz w:val="18"/>
          <w:szCs w:val="21"/>
        </w:rPr>
        <w:t>分布</w:t>
      </w:r>
      <w:bookmarkEnd w:id="30"/>
    </w:p>
    <w:tbl>
      <w:tblPr>
        <w:tblW w:w="7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1114"/>
        <w:gridCol w:w="1154"/>
        <w:gridCol w:w="1269"/>
        <w:gridCol w:w="1739"/>
      </w:tblGrid>
      <w:tr w:rsidR="008565A4" w:rsidRPr="009D68F8" w:rsidTr="008565A4">
        <w:trPr>
          <w:trHeight w:val="261"/>
          <w:jc w:val="center"/>
        </w:trPr>
        <w:tc>
          <w:tcPr>
            <w:tcW w:w="2450" w:type="dxa"/>
            <w:shd w:val="clear" w:color="auto" w:fill="C6D9F1" w:themeFill="text2" w:themeFillTint="33"/>
            <w:noWrap/>
            <w:vAlign w:val="center"/>
            <w:hideMark/>
          </w:tcPr>
          <w:p w:rsidR="008565A4" w:rsidRPr="009D68F8" w:rsidRDefault="008565A4"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年级</w:t>
            </w:r>
          </w:p>
        </w:tc>
        <w:tc>
          <w:tcPr>
            <w:tcW w:w="1114" w:type="dxa"/>
            <w:shd w:val="clear" w:color="auto" w:fill="C6D9F1" w:themeFill="text2" w:themeFillTint="33"/>
            <w:noWrap/>
            <w:vAlign w:val="center"/>
            <w:hideMark/>
          </w:tcPr>
          <w:p w:rsidR="008565A4" w:rsidRPr="009D68F8" w:rsidRDefault="008565A4"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2015</w:t>
            </w:r>
          </w:p>
        </w:tc>
        <w:tc>
          <w:tcPr>
            <w:tcW w:w="1154" w:type="dxa"/>
            <w:shd w:val="clear" w:color="auto" w:fill="C6D9F1" w:themeFill="text2" w:themeFillTint="33"/>
            <w:noWrap/>
            <w:vAlign w:val="center"/>
            <w:hideMark/>
          </w:tcPr>
          <w:p w:rsidR="008565A4" w:rsidRPr="009D68F8" w:rsidRDefault="008565A4"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2016</w:t>
            </w:r>
          </w:p>
        </w:tc>
        <w:tc>
          <w:tcPr>
            <w:tcW w:w="1269" w:type="dxa"/>
            <w:shd w:val="clear" w:color="auto" w:fill="C6D9F1" w:themeFill="text2" w:themeFillTint="33"/>
          </w:tcPr>
          <w:p w:rsidR="008565A4" w:rsidRPr="009D68F8" w:rsidRDefault="008565A4" w:rsidP="00AD5A5D">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2017</w:t>
            </w:r>
          </w:p>
        </w:tc>
        <w:tc>
          <w:tcPr>
            <w:tcW w:w="1739" w:type="dxa"/>
            <w:shd w:val="clear" w:color="auto" w:fill="C6D9F1" w:themeFill="text2" w:themeFillTint="33"/>
            <w:noWrap/>
            <w:vAlign w:val="center"/>
            <w:hideMark/>
          </w:tcPr>
          <w:p w:rsidR="008565A4" w:rsidRPr="009D68F8" w:rsidRDefault="008565A4"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总计（均值</w:t>
            </w:r>
            <w:r w:rsidRPr="009D68F8">
              <w:rPr>
                <w:rFonts w:ascii="宋体" w:hAnsi="宋体" w:cs="宋体"/>
                <w:b/>
                <w:color w:val="000000" w:themeColor="text1"/>
                <w:kern w:val="0"/>
                <w:sz w:val="18"/>
                <w:szCs w:val="18"/>
              </w:rPr>
              <w:t>）</w:t>
            </w:r>
          </w:p>
        </w:tc>
      </w:tr>
      <w:tr w:rsidR="008565A4" w:rsidRPr="009D68F8" w:rsidTr="008565A4">
        <w:trPr>
          <w:trHeight w:val="285"/>
          <w:jc w:val="center"/>
        </w:trPr>
        <w:tc>
          <w:tcPr>
            <w:tcW w:w="2450" w:type="dxa"/>
            <w:shd w:val="clear" w:color="auto" w:fill="auto"/>
            <w:noWrap/>
            <w:vAlign w:val="center"/>
            <w:hideMark/>
          </w:tcPr>
          <w:p w:rsidR="008565A4" w:rsidRPr="009D68F8" w:rsidRDefault="008565A4" w:rsidP="008565A4">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预警人数</w:t>
            </w:r>
          </w:p>
        </w:tc>
        <w:tc>
          <w:tcPr>
            <w:tcW w:w="1114" w:type="dxa"/>
            <w:shd w:val="clear" w:color="auto" w:fill="auto"/>
            <w:noWrap/>
          </w:tcPr>
          <w:p w:rsidR="008565A4" w:rsidRPr="00C1076B" w:rsidRDefault="008565A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616</w:t>
            </w:r>
          </w:p>
        </w:tc>
        <w:tc>
          <w:tcPr>
            <w:tcW w:w="1154" w:type="dxa"/>
            <w:shd w:val="clear" w:color="auto" w:fill="auto"/>
            <w:noWrap/>
          </w:tcPr>
          <w:p w:rsidR="008565A4" w:rsidRPr="00C1076B" w:rsidRDefault="008565A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731</w:t>
            </w:r>
          </w:p>
        </w:tc>
        <w:tc>
          <w:tcPr>
            <w:tcW w:w="1269" w:type="dxa"/>
          </w:tcPr>
          <w:p w:rsidR="008565A4" w:rsidRPr="00C1076B" w:rsidRDefault="008565A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581</w:t>
            </w:r>
          </w:p>
        </w:tc>
        <w:tc>
          <w:tcPr>
            <w:tcW w:w="1739" w:type="dxa"/>
            <w:shd w:val="clear" w:color="auto" w:fill="C6D9F1" w:themeFill="text2" w:themeFillTint="33"/>
            <w:noWrap/>
            <w:hideMark/>
          </w:tcPr>
          <w:p w:rsidR="008565A4" w:rsidRPr="00C1076B" w:rsidRDefault="00CF0CF5"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1928</w:t>
            </w:r>
          </w:p>
        </w:tc>
      </w:tr>
      <w:tr w:rsidR="008565A4" w:rsidRPr="009D68F8" w:rsidTr="008565A4">
        <w:trPr>
          <w:trHeight w:val="285"/>
          <w:jc w:val="center"/>
        </w:trPr>
        <w:tc>
          <w:tcPr>
            <w:tcW w:w="2450" w:type="dxa"/>
            <w:shd w:val="clear" w:color="auto" w:fill="auto"/>
            <w:noWrap/>
            <w:vAlign w:val="center"/>
            <w:hideMark/>
          </w:tcPr>
          <w:p w:rsidR="008565A4" w:rsidRPr="009D68F8" w:rsidRDefault="008565A4" w:rsidP="008565A4">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全校人数</w:t>
            </w:r>
          </w:p>
        </w:tc>
        <w:tc>
          <w:tcPr>
            <w:tcW w:w="1114" w:type="dxa"/>
            <w:shd w:val="clear" w:color="auto" w:fill="auto"/>
            <w:noWrap/>
            <w:hideMark/>
          </w:tcPr>
          <w:p w:rsidR="008565A4" w:rsidRPr="00C1076B" w:rsidRDefault="00DF33D3"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6377</w:t>
            </w:r>
          </w:p>
        </w:tc>
        <w:tc>
          <w:tcPr>
            <w:tcW w:w="1154" w:type="dxa"/>
            <w:shd w:val="clear" w:color="auto" w:fill="auto"/>
            <w:noWrap/>
            <w:hideMark/>
          </w:tcPr>
          <w:p w:rsidR="008565A4" w:rsidRPr="00C1076B" w:rsidRDefault="00DF33D3"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6031</w:t>
            </w:r>
          </w:p>
        </w:tc>
        <w:tc>
          <w:tcPr>
            <w:tcW w:w="1269" w:type="dxa"/>
          </w:tcPr>
          <w:p w:rsidR="008565A4" w:rsidRPr="00C1076B" w:rsidRDefault="00DF33D3"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6056</w:t>
            </w:r>
          </w:p>
        </w:tc>
        <w:tc>
          <w:tcPr>
            <w:tcW w:w="1739" w:type="dxa"/>
            <w:shd w:val="clear" w:color="auto" w:fill="C6D9F1" w:themeFill="text2" w:themeFillTint="33"/>
            <w:noWrap/>
            <w:hideMark/>
          </w:tcPr>
          <w:p w:rsidR="008565A4" w:rsidRPr="00C1076B" w:rsidRDefault="00CF0CF5"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18464</w:t>
            </w:r>
          </w:p>
        </w:tc>
      </w:tr>
      <w:tr w:rsidR="008565A4" w:rsidRPr="009D68F8" w:rsidTr="008565A4">
        <w:trPr>
          <w:trHeight w:val="285"/>
          <w:jc w:val="center"/>
        </w:trPr>
        <w:tc>
          <w:tcPr>
            <w:tcW w:w="2450" w:type="dxa"/>
            <w:shd w:val="clear" w:color="auto" w:fill="auto"/>
            <w:noWrap/>
            <w:vAlign w:val="center"/>
            <w:hideMark/>
          </w:tcPr>
          <w:p w:rsidR="008565A4" w:rsidRPr="009D68F8" w:rsidRDefault="008565A4" w:rsidP="008565A4">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预警门数（不及格课程）</w:t>
            </w:r>
          </w:p>
        </w:tc>
        <w:tc>
          <w:tcPr>
            <w:tcW w:w="1114" w:type="dxa"/>
            <w:shd w:val="clear" w:color="auto" w:fill="auto"/>
            <w:noWrap/>
            <w:hideMark/>
          </w:tcPr>
          <w:p w:rsidR="008565A4" w:rsidRPr="00C1076B" w:rsidRDefault="00E3546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6431</w:t>
            </w:r>
          </w:p>
        </w:tc>
        <w:tc>
          <w:tcPr>
            <w:tcW w:w="1154" w:type="dxa"/>
            <w:shd w:val="clear" w:color="auto" w:fill="auto"/>
            <w:noWrap/>
            <w:hideMark/>
          </w:tcPr>
          <w:p w:rsidR="008565A4" w:rsidRPr="00C1076B" w:rsidRDefault="00E35464" w:rsidP="008565A4">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5720</w:t>
            </w:r>
          </w:p>
        </w:tc>
        <w:tc>
          <w:tcPr>
            <w:tcW w:w="1269" w:type="dxa"/>
          </w:tcPr>
          <w:p w:rsidR="008565A4" w:rsidRPr="00C1076B" w:rsidRDefault="00E3546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2581</w:t>
            </w:r>
          </w:p>
        </w:tc>
        <w:tc>
          <w:tcPr>
            <w:tcW w:w="1739" w:type="dxa"/>
            <w:shd w:val="clear" w:color="auto" w:fill="C6D9F1" w:themeFill="text2" w:themeFillTint="33"/>
            <w:noWrap/>
            <w:hideMark/>
          </w:tcPr>
          <w:p w:rsidR="008565A4" w:rsidRPr="00C1076B" w:rsidRDefault="00E3546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14732</w:t>
            </w:r>
          </w:p>
        </w:tc>
      </w:tr>
      <w:tr w:rsidR="008565A4" w:rsidRPr="009D68F8" w:rsidTr="008565A4">
        <w:trPr>
          <w:trHeight w:val="285"/>
          <w:jc w:val="center"/>
        </w:trPr>
        <w:tc>
          <w:tcPr>
            <w:tcW w:w="2450" w:type="dxa"/>
            <w:shd w:val="clear" w:color="auto" w:fill="auto"/>
            <w:noWrap/>
            <w:vAlign w:val="center"/>
            <w:hideMark/>
          </w:tcPr>
          <w:p w:rsidR="008565A4" w:rsidRPr="009D68F8" w:rsidRDefault="008565A4" w:rsidP="008565A4">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全校门数（不及格课程）</w:t>
            </w:r>
          </w:p>
        </w:tc>
        <w:tc>
          <w:tcPr>
            <w:tcW w:w="1114" w:type="dxa"/>
            <w:shd w:val="clear" w:color="auto" w:fill="auto"/>
            <w:noWrap/>
            <w:hideMark/>
          </w:tcPr>
          <w:p w:rsidR="008565A4" w:rsidRPr="00F726B0" w:rsidRDefault="00E3546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13854</w:t>
            </w:r>
          </w:p>
        </w:tc>
        <w:tc>
          <w:tcPr>
            <w:tcW w:w="1154" w:type="dxa"/>
            <w:shd w:val="clear" w:color="auto" w:fill="auto"/>
            <w:noWrap/>
            <w:hideMark/>
          </w:tcPr>
          <w:p w:rsidR="008565A4" w:rsidRPr="00F726B0" w:rsidRDefault="00E35464" w:rsidP="008565A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10174</w:t>
            </w:r>
          </w:p>
        </w:tc>
        <w:tc>
          <w:tcPr>
            <w:tcW w:w="1269" w:type="dxa"/>
          </w:tcPr>
          <w:p w:rsidR="008565A4" w:rsidRPr="00F726B0" w:rsidRDefault="00E35464" w:rsidP="001F1C34">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49</w:t>
            </w:r>
            <w:r w:rsidR="001F1C34">
              <w:rPr>
                <w:rFonts w:ascii="宋体" w:hAnsi="宋体" w:cs="宋体"/>
                <w:color w:val="000000" w:themeColor="text1"/>
                <w:kern w:val="0"/>
                <w:sz w:val="18"/>
                <w:szCs w:val="18"/>
              </w:rPr>
              <w:t>66</w:t>
            </w:r>
          </w:p>
        </w:tc>
        <w:tc>
          <w:tcPr>
            <w:tcW w:w="1739" w:type="dxa"/>
            <w:shd w:val="clear" w:color="auto" w:fill="C6D9F1" w:themeFill="text2" w:themeFillTint="33"/>
            <w:noWrap/>
            <w:hideMark/>
          </w:tcPr>
          <w:p w:rsidR="008565A4" w:rsidRPr="00F726B0" w:rsidRDefault="008565A4" w:rsidP="001F1C34">
            <w:pPr>
              <w:widowControl/>
              <w:jc w:val="center"/>
              <w:rPr>
                <w:rFonts w:ascii="宋体" w:hAnsi="宋体" w:cs="宋体"/>
                <w:color w:val="000000" w:themeColor="text1"/>
                <w:kern w:val="0"/>
                <w:sz w:val="18"/>
                <w:szCs w:val="18"/>
              </w:rPr>
            </w:pPr>
            <w:r w:rsidRPr="00F726B0">
              <w:rPr>
                <w:rFonts w:ascii="宋体" w:hAnsi="宋体" w:cs="宋体"/>
                <w:color w:val="000000" w:themeColor="text1"/>
                <w:kern w:val="0"/>
                <w:sz w:val="18"/>
                <w:szCs w:val="18"/>
              </w:rPr>
              <w:t>2</w:t>
            </w:r>
            <w:r w:rsidR="001F1C34">
              <w:rPr>
                <w:rFonts w:ascii="宋体" w:hAnsi="宋体" w:cs="宋体"/>
                <w:color w:val="000000" w:themeColor="text1"/>
                <w:kern w:val="0"/>
                <w:sz w:val="18"/>
                <w:szCs w:val="18"/>
              </w:rPr>
              <w:t>8994</w:t>
            </w:r>
          </w:p>
        </w:tc>
      </w:tr>
      <w:tr w:rsidR="009D3ACE" w:rsidRPr="009D68F8" w:rsidTr="008565A4">
        <w:trPr>
          <w:trHeight w:val="285"/>
          <w:jc w:val="center"/>
        </w:trPr>
        <w:tc>
          <w:tcPr>
            <w:tcW w:w="2450" w:type="dxa"/>
            <w:shd w:val="clear" w:color="auto" w:fill="D9D9D9" w:themeFill="background1" w:themeFillShade="D9"/>
            <w:noWrap/>
            <w:vAlign w:val="center"/>
            <w:hideMark/>
          </w:tcPr>
          <w:p w:rsidR="009D3ACE" w:rsidRPr="009D68F8" w:rsidRDefault="009D3ACE" w:rsidP="009D3ACE">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预警人均门次</w:t>
            </w:r>
          </w:p>
        </w:tc>
        <w:tc>
          <w:tcPr>
            <w:tcW w:w="1114"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10.440 </w:t>
            </w:r>
          </w:p>
        </w:tc>
        <w:tc>
          <w:tcPr>
            <w:tcW w:w="1154"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7.825 </w:t>
            </w:r>
          </w:p>
        </w:tc>
        <w:tc>
          <w:tcPr>
            <w:tcW w:w="1269" w:type="dxa"/>
            <w:shd w:val="clear" w:color="auto" w:fill="D9D9D9" w:themeFill="background1" w:themeFillShade="D9"/>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4.442 </w:t>
            </w:r>
          </w:p>
        </w:tc>
        <w:tc>
          <w:tcPr>
            <w:tcW w:w="1739"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7.641 </w:t>
            </w:r>
          </w:p>
        </w:tc>
      </w:tr>
      <w:tr w:rsidR="009D3ACE" w:rsidRPr="009D68F8" w:rsidTr="008565A4">
        <w:trPr>
          <w:trHeight w:val="285"/>
          <w:jc w:val="center"/>
        </w:trPr>
        <w:tc>
          <w:tcPr>
            <w:tcW w:w="2450" w:type="dxa"/>
            <w:shd w:val="clear" w:color="auto" w:fill="D9D9D9" w:themeFill="background1" w:themeFillShade="D9"/>
            <w:noWrap/>
            <w:vAlign w:val="center"/>
            <w:hideMark/>
          </w:tcPr>
          <w:p w:rsidR="009D3ACE" w:rsidRPr="009D68F8" w:rsidRDefault="009D3ACE" w:rsidP="009D3ACE">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全校人均门次</w:t>
            </w:r>
          </w:p>
        </w:tc>
        <w:tc>
          <w:tcPr>
            <w:tcW w:w="1114"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2.172 </w:t>
            </w:r>
          </w:p>
        </w:tc>
        <w:tc>
          <w:tcPr>
            <w:tcW w:w="1154"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1.687 </w:t>
            </w:r>
          </w:p>
        </w:tc>
        <w:tc>
          <w:tcPr>
            <w:tcW w:w="1269" w:type="dxa"/>
            <w:shd w:val="clear" w:color="auto" w:fill="D9D9D9" w:themeFill="background1" w:themeFillShade="D9"/>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0.820 </w:t>
            </w:r>
          </w:p>
        </w:tc>
        <w:tc>
          <w:tcPr>
            <w:tcW w:w="1739"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1.570 </w:t>
            </w:r>
          </w:p>
        </w:tc>
      </w:tr>
      <w:tr w:rsidR="009D3ACE" w:rsidRPr="009D68F8" w:rsidTr="008565A4">
        <w:trPr>
          <w:trHeight w:val="285"/>
          <w:jc w:val="center"/>
        </w:trPr>
        <w:tc>
          <w:tcPr>
            <w:tcW w:w="2450" w:type="dxa"/>
            <w:shd w:val="clear" w:color="auto" w:fill="D9D9D9" w:themeFill="background1" w:themeFillShade="D9"/>
            <w:noWrap/>
            <w:vAlign w:val="center"/>
            <w:hideMark/>
          </w:tcPr>
          <w:p w:rsidR="009D3ACE" w:rsidRPr="009D68F8" w:rsidRDefault="009D3ACE" w:rsidP="009D3ACE">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均值比</w:t>
            </w:r>
          </w:p>
        </w:tc>
        <w:tc>
          <w:tcPr>
            <w:tcW w:w="1114"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4.806 </w:t>
            </w:r>
          </w:p>
        </w:tc>
        <w:tc>
          <w:tcPr>
            <w:tcW w:w="1154" w:type="dxa"/>
            <w:shd w:val="clear" w:color="auto" w:fill="D9D9D9" w:themeFill="background1" w:themeFillShade="D9"/>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4.638 </w:t>
            </w:r>
          </w:p>
        </w:tc>
        <w:tc>
          <w:tcPr>
            <w:tcW w:w="1269" w:type="dxa"/>
            <w:shd w:val="clear" w:color="auto" w:fill="D9D9D9" w:themeFill="background1" w:themeFillShade="D9"/>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5.417 </w:t>
            </w:r>
          </w:p>
        </w:tc>
        <w:tc>
          <w:tcPr>
            <w:tcW w:w="1739" w:type="dxa"/>
            <w:shd w:val="clear" w:color="auto" w:fill="D9D9D9" w:themeFill="background1" w:themeFillShade="D9"/>
            <w:noWrap/>
            <w:hideMark/>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 xml:space="preserve">4.866 </w:t>
            </w:r>
          </w:p>
        </w:tc>
      </w:tr>
      <w:tr w:rsidR="009D3ACE" w:rsidRPr="009D68F8" w:rsidTr="008565A4">
        <w:trPr>
          <w:trHeight w:val="285"/>
          <w:jc w:val="center"/>
        </w:trPr>
        <w:tc>
          <w:tcPr>
            <w:tcW w:w="2450" w:type="dxa"/>
            <w:shd w:val="clear" w:color="auto" w:fill="auto"/>
            <w:noWrap/>
          </w:tcPr>
          <w:p w:rsidR="009D3ACE" w:rsidRPr="009D68F8" w:rsidRDefault="009D3ACE" w:rsidP="009D3ACE">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预警/全校人数占比</w:t>
            </w:r>
          </w:p>
        </w:tc>
        <w:tc>
          <w:tcPr>
            <w:tcW w:w="1114" w:type="dxa"/>
            <w:shd w:val="clear" w:color="auto" w:fill="auto"/>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9.66%</w:t>
            </w:r>
          </w:p>
        </w:tc>
        <w:tc>
          <w:tcPr>
            <w:tcW w:w="1154" w:type="dxa"/>
            <w:shd w:val="clear" w:color="auto" w:fill="auto"/>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12.12%</w:t>
            </w:r>
          </w:p>
        </w:tc>
        <w:tc>
          <w:tcPr>
            <w:tcW w:w="1269" w:type="dxa"/>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9.59%</w:t>
            </w:r>
          </w:p>
        </w:tc>
        <w:tc>
          <w:tcPr>
            <w:tcW w:w="1739" w:type="dxa"/>
            <w:shd w:val="clear" w:color="auto" w:fill="C6D9F1" w:themeFill="text2" w:themeFillTint="33"/>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10.44%</w:t>
            </w:r>
          </w:p>
        </w:tc>
      </w:tr>
      <w:tr w:rsidR="009D3ACE" w:rsidRPr="009D68F8" w:rsidTr="008565A4">
        <w:trPr>
          <w:trHeight w:val="285"/>
          <w:jc w:val="center"/>
        </w:trPr>
        <w:tc>
          <w:tcPr>
            <w:tcW w:w="2450" w:type="dxa"/>
            <w:shd w:val="clear" w:color="auto" w:fill="auto"/>
            <w:noWrap/>
          </w:tcPr>
          <w:p w:rsidR="009D3ACE" w:rsidRPr="009D68F8" w:rsidRDefault="009D3ACE" w:rsidP="009D3ACE">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预警/全校门数占比</w:t>
            </w:r>
          </w:p>
        </w:tc>
        <w:tc>
          <w:tcPr>
            <w:tcW w:w="1114" w:type="dxa"/>
            <w:shd w:val="clear" w:color="auto" w:fill="auto"/>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46.42%</w:t>
            </w:r>
          </w:p>
        </w:tc>
        <w:tc>
          <w:tcPr>
            <w:tcW w:w="1154" w:type="dxa"/>
            <w:shd w:val="clear" w:color="auto" w:fill="auto"/>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56.22%</w:t>
            </w:r>
          </w:p>
        </w:tc>
        <w:tc>
          <w:tcPr>
            <w:tcW w:w="1269" w:type="dxa"/>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51.97%</w:t>
            </w:r>
          </w:p>
        </w:tc>
        <w:tc>
          <w:tcPr>
            <w:tcW w:w="1739" w:type="dxa"/>
            <w:shd w:val="clear" w:color="auto" w:fill="C6D9F1" w:themeFill="text2" w:themeFillTint="33"/>
            <w:noWrap/>
          </w:tcPr>
          <w:p w:rsidR="009D3ACE" w:rsidRPr="009D3ACE" w:rsidRDefault="009D3ACE" w:rsidP="009D3ACE">
            <w:pPr>
              <w:widowControl/>
              <w:jc w:val="center"/>
              <w:rPr>
                <w:rFonts w:ascii="宋体" w:hAnsi="宋体" w:cs="宋体"/>
                <w:color w:val="000000" w:themeColor="text1"/>
                <w:kern w:val="0"/>
                <w:sz w:val="18"/>
                <w:szCs w:val="18"/>
              </w:rPr>
            </w:pPr>
            <w:r w:rsidRPr="009D3ACE">
              <w:rPr>
                <w:rFonts w:ascii="宋体" w:hAnsi="宋体" w:cs="宋体"/>
                <w:color w:val="000000" w:themeColor="text1"/>
                <w:kern w:val="0"/>
                <w:sz w:val="18"/>
                <w:szCs w:val="18"/>
              </w:rPr>
              <w:t>50.81%</w:t>
            </w:r>
          </w:p>
        </w:tc>
      </w:tr>
    </w:tbl>
    <w:bookmarkEnd w:id="31"/>
    <w:bookmarkEnd w:id="32"/>
    <w:bookmarkEnd w:id="33"/>
    <w:bookmarkEnd w:id="34"/>
    <w:p w:rsidR="00E06833" w:rsidRDefault="00E06833" w:rsidP="00E06833">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高年级</w:t>
      </w:r>
      <w:r w:rsidR="008607EC">
        <w:rPr>
          <w:rFonts w:asciiTheme="minorEastAsia" w:eastAsiaTheme="minorEastAsia" w:hAnsiTheme="minorEastAsia" w:hint="eastAsia"/>
          <w:color w:val="000000" w:themeColor="text1"/>
          <w:szCs w:val="21"/>
        </w:rPr>
        <w:t>学业</w:t>
      </w:r>
      <w:r>
        <w:rPr>
          <w:rFonts w:asciiTheme="minorEastAsia" w:eastAsiaTheme="minorEastAsia" w:hAnsiTheme="minorEastAsia" w:hint="eastAsia"/>
          <w:color w:val="000000" w:themeColor="text1"/>
          <w:szCs w:val="21"/>
        </w:rPr>
        <w:t>预警</w:t>
      </w:r>
      <w:r w:rsidR="008607EC">
        <w:rPr>
          <w:rFonts w:asciiTheme="minorEastAsia" w:eastAsiaTheme="minorEastAsia" w:hAnsiTheme="minorEastAsia" w:hint="eastAsia"/>
          <w:color w:val="000000" w:themeColor="text1"/>
          <w:szCs w:val="21"/>
        </w:rPr>
        <w:t>学生</w:t>
      </w:r>
      <w:r>
        <w:rPr>
          <w:rFonts w:asciiTheme="minorEastAsia" w:eastAsiaTheme="minorEastAsia" w:hAnsiTheme="minorEastAsia" w:hint="eastAsia"/>
          <w:color w:val="000000" w:themeColor="text1"/>
          <w:szCs w:val="21"/>
        </w:rPr>
        <w:t>人均</w:t>
      </w:r>
      <w:r w:rsidR="008607EC">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门次</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全校人均</w:t>
      </w:r>
      <w:r w:rsidR="008607EC">
        <w:rPr>
          <w:rFonts w:asciiTheme="minorEastAsia" w:eastAsiaTheme="minorEastAsia" w:hAnsiTheme="minorEastAsia" w:hint="eastAsia"/>
          <w:color w:val="000000" w:themeColor="text1"/>
          <w:szCs w:val="21"/>
        </w:rPr>
        <w:t>不及格</w:t>
      </w:r>
      <w:r>
        <w:rPr>
          <w:rFonts w:asciiTheme="minorEastAsia" w:eastAsiaTheme="minorEastAsia" w:hAnsiTheme="minorEastAsia"/>
          <w:color w:val="000000" w:themeColor="text1"/>
          <w:szCs w:val="21"/>
        </w:rPr>
        <w:t>门次、均值比普遍高于低年级。</w:t>
      </w:r>
      <w:r w:rsidRPr="009D68F8">
        <w:rPr>
          <w:rFonts w:asciiTheme="minorEastAsia" w:eastAsiaTheme="minorEastAsia" w:hAnsiTheme="minorEastAsia" w:hint="eastAsia"/>
          <w:color w:val="000000" w:themeColor="text1"/>
          <w:szCs w:val="21"/>
        </w:rPr>
        <w:t>201</w:t>
      </w:r>
      <w:r>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级学生预警</w:t>
      </w:r>
      <w:r>
        <w:rPr>
          <w:rFonts w:asciiTheme="minorEastAsia" w:eastAsiaTheme="minorEastAsia" w:hAnsiTheme="minorEastAsia" w:hint="eastAsia"/>
          <w:color w:val="000000" w:themeColor="text1"/>
          <w:szCs w:val="21"/>
        </w:rPr>
        <w:t>616</w:t>
      </w:r>
      <w:r w:rsidRPr="009D68F8">
        <w:rPr>
          <w:rFonts w:asciiTheme="minorEastAsia" w:eastAsiaTheme="minorEastAsia" w:hAnsiTheme="minorEastAsia" w:hint="eastAsia"/>
          <w:color w:val="000000" w:themeColor="text1"/>
          <w:szCs w:val="21"/>
        </w:rPr>
        <w:t>人，占该年级学生总数（</w:t>
      </w:r>
      <w:r>
        <w:rPr>
          <w:rFonts w:asciiTheme="minorEastAsia" w:eastAsiaTheme="minorEastAsia" w:hAnsiTheme="minorEastAsia" w:hint="eastAsia"/>
          <w:color w:val="000000" w:themeColor="text1"/>
          <w:szCs w:val="21"/>
        </w:rPr>
        <w:t>6377</w:t>
      </w:r>
      <w:r w:rsidRPr="009D68F8">
        <w:rPr>
          <w:rFonts w:asciiTheme="minorEastAsia" w:eastAsiaTheme="minorEastAsia" w:hAnsiTheme="minorEastAsia" w:hint="eastAsia"/>
          <w:color w:val="000000" w:themeColor="text1"/>
          <w:szCs w:val="21"/>
        </w:rPr>
        <w:t>人）的</w:t>
      </w:r>
      <w:r>
        <w:rPr>
          <w:rFonts w:asciiTheme="minorEastAsia" w:eastAsiaTheme="minorEastAsia" w:hAnsiTheme="minorEastAsia" w:hint="eastAsia"/>
          <w:color w:val="000000" w:themeColor="text1"/>
          <w:szCs w:val="21"/>
        </w:rPr>
        <w:t>9.66</w:t>
      </w:r>
      <w:r w:rsidRPr="009D68F8">
        <w:rPr>
          <w:rFonts w:asciiTheme="minorEastAsia" w:eastAsiaTheme="minorEastAsia" w:hAnsiTheme="minorEastAsia" w:hint="eastAsia"/>
          <w:color w:val="000000" w:themeColor="text1"/>
          <w:szCs w:val="21"/>
        </w:rPr>
        <w:t>%；201</w:t>
      </w:r>
      <w:r>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级学生预警</w:t>
      </w:r>
      <w:r>
        <w:rPr>
          <w:rFonts w:asciiTheme="minorEastAsia" w:eastAsiaTheme="minorEastAsia" w:hAnsiTheme="minorEastAsia" w:hint="eastAsia"/>
          <w:color w:val="000000" w:themeColor="text1"/>
          <w:szCs w:val="21"/>
        </w:rPr>
        <w:t>731</w:t>
      </w:r>
      <w:r w:rsidRPr="009D68F8">
        <w:rPr>
          <w:rFonts w:asciiTheme="minorEastAsia" w:eastAsiaTheme="minorEastAsia" w:hAnsiTheme="minorEastAsia" w:hint="eastAsia"/>
          <w:color w:val="000000" w:themeColor="text1"/>
          <w:szCs w:val="21"/>
        </w:rPr>
        <w:t>人，占该年级学生总数（</w:t>
      </w:r>
      <w:r>
        <w:rPr>
          <w:rFonts w:asciiTheme="minorEastAsia" w:eastAsiaTheme="minorEastAsia" w:hAnsiTheme="minorEastAsia" w:hint="eastAsia"/>
          <w:color w:val="000000" w:themeColor="text1"/>
          <w:szCs w:val="21"/>
        </w:rPr>
        <w:t>6031</w:t>
      </w:r>
      <w:r w:rsidRPr="009D68F8">
        <w:rPr>
          <w:rFonts w:asciiTheme="minorEastAsia" w:eastAsiaTheme="minorEastAsia" w:hAnsiTheme="minorEastAsia" w:hint="eastAsia"/>
          <w:color w:val="000000" w:themeColor="text1"/>
          <w:szCs w:val="21"/>
        </w:rPr>
        <w:t>人）的</w:t>
      </w:r>
      <w:r>
        <w:rPr>
          <w:rFonts w:asciiTheme="minorEastAsia" w:eastAsiaTheme="minorEastAsia" w:hAnsiTheme="minorEastAsia" w:hint="eastAsia"/>
          <w:color w:val="000000" w:themeColor="text1"/>
          <w:szCs w:val="21"/>
        </w:rPr>
        <w:t>12.12</w:t>
      </w:r>
      <w:r w:rsidRPr="009D68F8">
        <w:rPr>
          <w:rFonts w:asciiTheme="minorEastAsia" w:eastAsiaTheme="minorEastAsia" w:hAnsiTheme="minorEastAsia" w:hint="eastAsia"/>
          <w:color w:val="000000" w:themeColor="text1"/>
          <w:szCs w:val="21"/>
        </w:rPr>
        <w:t>%；201</w:t>
      </w:r>
      <w:r>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级学生预警</w:t>
      </w:r>
      <w:r>
        <w:rPr>
          <w:rFonts w:asciiTheme="minorEastAsia" w:eastAsiaTheme="minorEastAsia" w:hAnsiTheme="minorEastAsia" w:hint="eastAsia"/>
          <w:color w:val="000000" w:themeColor="text1"/>
          <w:szCs w:val="21"/>
        </w:rPr>
        <w:t>581</w:t>
      </w:r>
      <w:r w:rsidRPr="009D68F8">
        <w:rPr>
          <w:rFonts w:asciiTheme="minorEastAsia" w:eastAsiaTheme="minorEastAsia" w:hAnsiTheme="minorEastAsia" w:hint="eastAsia"/>
          <w:color w:val="000000" w:themeColor="text1"/>
          <w:szCs w:val="21"/>
        </w:rPr>
        <w:t>人，占该年级学生总数（</w:t>
      </w:r>
      <w:r>
        <w:rPr>
          <w:rFonts w:asciiTheme="minorEastAsia" w:eastAsiaTheme="minorEastAsia" w:hAnsiTheme="minorEastAsia" w:hint="eastAsia"/>
          <w:color w:val="000000" w:themeColor="text1"/>
          <w:szCs w:val="21"/>
        </w:rPr>
        <w:t>6056</w:t>
      </w:r>
      <w:r w:rsidRPr="009D68F8">
        <w:rPr>
          <w:rFonts w:asciiTheme="minorEastAsia" w:eastAsiaTheme="minorEastAsia" w:hAnsiTheme="minorEastAsia" w:hint="eastAsia"/>
          <w:color w:val="000000" w:themeColor="text1"/>
          <w:szCs w:val="21"/>
        </w:rPr>
        <w:t>人）的</w:t>
      </w:r>
      <w:r>
        <w:rPr>
          <w:rFonts w:asciiTheme="minorEastAsia" w:eastAsiaTheme="minorEastAsia" w:hAnsiTheme="minorEastAsia" w:hint="eastAsia"/>
          <w:color w:val="000000" w:themeColor="text1"/>
          <w:szCs w:val="21"/>
        </w:rPr>
        <w:t>9.59</w:t>
      </w:r>
      <w:r w:rsidRPr="009D68F8">
        <w:rPr>
          <w:rFonts w:asciiTheme="minorEastAsia" w:eastAsiaTheme="minorEastAsia" w:hAnsiTheme="minorEastAsia" w:hint="eastAsia"/>
          <w:color w:val="000000" w:themeColor="text1"/>
          <w:szCs w:val="21"/>
        </w:rPr>
        <w:t>%，详见表1</w:t>
      </w:r>
      <w:r>
        <w:rPr>
          <w:rFonts w:asciiTheme="minorEastAsia" w:eastAsiaTheme="minorEastAsia" w:hAnsiTheme="minorEastAsia"/>
          <w:color w:val="000000" w:themeColor="text1"/>
          <w:szCs w:val="21"/>
        </w:rPr>
        <w:t>.1</w:t>
      </w:r>
      <w:r w:rsidR="008F7E31">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所示。</w:t>
      </w:r>
    </w:p>
    <w:p w:rsidR="00B10C7B" w:rsidRPr="009D68F8" w:rsidRDefault="0036648D" w:rsidP="00B10C7B">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8</w:t>
      </w:r>
      <w:r w:rsidR="00B10C7B" w:rsidRPr="009D68F8">
        <w:rPr>
          <w:rFonts w:asciiTheme="minorEastAsia" w:eastAsiaTheme="minorEastAsia" w:hAnsiTheme="minorEastAsia" w:hint="eastAsia"/>
          <w:b/>
          <w:color w:val="000000" w:themeColor="text1"/>
          <w:szCs w:val="21"/>
        </w:rPr>
        <w:t>、预警学生预警类别分布情况</w:t>
      </w:r>
    </w:p>
    <w:p w:rsidR="00162860" w:rsidRDefault="008F7E31" w:rsidP="00162860">
      <w:pPr>
        <w:spacing w:line="360" w:lineRule="auto"/>
        <w:ind w:firstLineChars="200" w:firstLine="420"/>
        <w:rPr>
          <w:rFonts w:asciiTheme="minorEastAsia" w:eastAsiaTheme="minorEastAsia" w:hAnsiTheme="minorEastAsia"/>
          <w:color w:val="000000" w:themeColor="text1"/>
          <w:szCs w:val="21"/>
        </w:rPr>
      </w:pPr>
      <w:bookmarkStart w:id="35" w:name="_Toc450644560"/>
      <w:bookmarkStart w:id="36" w:name="_Toc464660076"/>
      <w:bookmarkStart w:id="37" w:name="_Toc464660156"/>
      <w:bookmarkStart w:id="38" w:name="_Toc470366471"/>
      <w:bookmarkStart w:id="39" w:name="_Toc478806098"/>
      <w:r>
        <w:rPr>
          <w:rFonts w:asciiTheme="minorEastAsia" w:eastAsiaTheme="minorEastAsia" w:hAnsiTheme="minorEastAsia" w:hint="eastAsia"/>
          <w:color w:val="000000" w:themeColor="text1"/>
          <w:szCs w:val="21"/>
        </w:rPr>
        <w:t>本</w:t>
      </w:r>
      <w:r w:rsidR="0002648E">
        <w:rPr>
          <w:rFonts w:asciiTheme="minorEastAsia" w:eastAsiaTheme="minorEastAsia" w:hAnsiTheme="minorEastAsia" w:hint="eastAsia"/>
          <w:color w:val="000000" w:themeColor="text1"/>
          <w:szCs w:val="21"/>
        </w:rPr>
        <w:t>期</w:t>
      </w:r>
      <w:r w:rsidR="00162860" w:rsidRPr="009D68F8">
        <w:rPr>
          <w:rFonts w:asciiTheme="minorEastAsia" w:eastAsiaTheme="minorEastAsia" w:hAnsiTheme="minorEastAsia" w:hint="eastAsia"/>
          <w:color w:val="000000" w:themeColor="text1"/>
          <w:szCs w:val="21"/>
        </w:rPr>
        <w:t>蓝色预警</w:t>
      </w:r>
      <w:r w:rsidR="00647719">
        <w:rPr>
          <w:rFonts w:asciiTheme="minorEastAsia" w:eastAsiaTheme="minorEastAsia" w:hAnsiTheme="minorEastAsia"/>
          <w:color w:val="000000" w:themeColor="text1"/>
          <w:szCs w:val="21"/>
        </w:rPr>
        <w:t>753</w:t>
      </w:r>
      <w:r w:rsidR="00162860" w:rsidRPr="009D68F8">
        <w:rPr>
          <w:rFonts w:asciiTheme="minorEastAsia" w:eastAsiaTheme="minorEastAsia" w:hAnsiTheme="minorEastAsia" w:hint="eastAsia"/>
          <w:color w:val="000000" w:themeColor="text1"/>
          <w:szCs w:val="21"/>
        </w:rPr>
        <w:t>人，占预警学生总数的</w:t>
      </w:r>
      <w:r w:rsidR="006373D8">
        <w:rPr>
          <w:rFonts w:asciiTheme="minorEastAsia" w:eastAsiaTheme="minorEastAsia" w:hAnsiTheme="minorEastAsia"/>
          <w:color w:val="000000" w:themeColor="text1"/>
          <w:szCs w:val="21"/>
        </w:rPr>
        <w:t>39.1</w:t>
      </w:r>
      <w:r w:rsidR="00162860" w:rsidRPr="009D68F8">
        <w:rPr>
          <w:rFonts w:asciiTheme="minorEastAsia" w:eastAsiaTheme="minorEastAsia" w:hAnsiTheme="minorEastAsia" w:hint="eastAsia"/>
          <w:color w:val="000000" w:themeColor="text1"/>
          <w:szCs w:val="21"/>
        </w:rPr>
        <w:t>%；黄色预警</w:t>
      </w:r>
      <w:r w:rsidR="006373D8">
        <w:rPr>
          <w:rFonts w:asciiTheme="minorEastAsia" w:eastAsiaTheme="minorEastAsia" w:hAnsiTheme="minorEastAsia"/>
          <w:color w:val="000000" w:themeColor="text1"/>
          <w:szCs w:val="21"/>
        </w:rPr>
        <w:t>404</w:t>
      </w:r>
      <w:r w:rsidR="00162860" w:rsidRPr="009D68F8">
        <w:rPr>
          <w:rFonts w:asciiTheme="minorEastAsia" w:eastAsiaTheme="minorEastAsia" w:hAnsiTheme="minorEastAsia" w:hint="eastAsia"/>
          <w:color w:val="000000" w:themeColor="text1"/>
          <w:szCs w:val="21"/>
        </w:rPr>
        <w:t>人，占预警总数的</w:t>
      </w:r>
      <w:r w:rsidR="006373D8">
        <w:rPr>
          <w:rFonts w:asciiTheme="minorEastAsia" w:eastAsiaTheme="minorEastAsia" w:hAnsiTheme="minorEastAsia"/>
          <w:color w:val="000000" w:themeColor="text1"/>
          <w:szCs w:val="21"/>
        </w:rPr>
        <w:t>21</w:t>
      </w:r>
      <w:r w:rsidR="00162860" w:rsidRPr="009D68F8">
        <w:rPr>
          <w:rFonts w:asciiTheme="minorEastAsia" w:eastAsiaTheme="minorEastAsia" w:hAnsiTheme="minorEastAsia" w:hint="eastAsia"/>
          <w:color w:val="000000" w:themeColor="text1"/>
          <w:szCs w:val="21"/>
        </w:rPr>
        <w:t>%；橙色预警</w:t>
      </w:r>
      <w:r w:rsidR="006373D8">
        <w:rPr>
          <w:rFonts w:asciiTheme="minorEastAsia" w:eastAsiaTheme="minorEastAsia" w:hAnsiTheme="minorEastAsia"/>
          <w:color w:val="000000" w:themeColor="text1"/>
          <w:szCs w:val="21"/>
        </w:rPr>
        <w:t>476</w:t>
      </w:r>
      <w:r w:rsidR="00162860" w:rsidRPr="009D68F8">
        <w:rPr>
          <w:rFonts w:asciiTheme="minorEastAsia" w:eastAsiaTheme="minorEastAsia" w:hAnsiTheme="minorEastAsia" w:hint="eastAsia"/>
          <w:color w:val="000000" w:themeColor="text1"/>
          <w:szCs w:val="21"/>
        </w:rPr>
        <w:t>人，占预警总数的</w:t>
      </w:r>
      <w:r w:rsidR="006373D8">
        <w:rPr>
          <w:rFonts w:asciiTheme="minorEastAsia" w:eastAsiaTheme="minorEastAsia" w:hAnsiTheme="minorEastAsia"/>
          <w:color w:val="000000" w:themeColor="text1"/>
          <w:szCs w:val="21"/>
        </w:rPr>
        <w:t>24.7</w:t>
      </w:r>
      <w:r w:rsidR="00162860" w:rsidRPr="009D68F8">
        <w:rPr>
          <w:rFonts w:asciiTheme="minorEastAsia" w:eastAsiaTheme="minorEastAsia" w:hAnsiTheme="minorEastAsia" w:hint="eastAsia"/>
          <w:color w:val="000000" w:themeColor="text1"/>
          <w:szCs w:val="21"/>
        </w:rPr>
        <w:t>%，</w:t>
      </w:r>
      <w:r w:rsidR="00162860" w:rsidRPr="00723267">
        <w:rPr>
          <w:rFonts w:asciiTheme="minorEastAsia" w:eastAsiaTheme="minorEastAsia" w:hAnsiTheme="minorEastAsia" w:hint="eastAsia"/>
          <w:b/>
          <w:color w:val="000000" w:themeColor="text1"/>
          <w:szCs w:val="21"/>
        </w:rPr>
        <w:t>红色预警</w:t>
      </w:r>
      <w:r w:rsidR="006373D8" w:rsidRPr="00723267">
        <w:rPr>
          <w:rFonts w:asciiTheme="minorEastAsia" w:eastAsiaTheme="minorEastAsia" w:hAnsiTheme="minorEastAsia"/>
          <w:b/>
          <w:color w:val="000000" w:themeColor="text1"/>
          <w:szCs w:val="21"/>
        </w:rPr>
        <w:t>295</w:t>
      </w:r>
      <w:r w:rsidR="00162860" w:rsidRPr="00723267">
        <w:rPr>
          <w:rFonts w:asciiTheme="minorEastAsia" w:eastAsiaTheme="minorEastAsia" w:hAnsiTheme="minorEastAsia" w:hint="eastAsia"/>
          <w:b/>
          <w:color w:val="000000" w:themeColor="text1"/>
          <w:szCs w:val="21"/>
        </w:rPr>
        <w:t>人，</w:t>
      </w:r>
      <w:r w:rsidR="00162860" w:rsidRPr="009D68F8">
        <w:rPr>
          <w:rFonts w:asciiTheme="minorEastAsia" w:eastAsiaTheme="minorEastAsia" w:hAnsiTheme="minorEastAsia" w:hint="eastAsia"/>
          <w:color w:val="000000" w:themeColor="text1"/>
          <w:szCs w:val="21"/>
        </w:rPr>
        <w:t>占预警总数的</w:t>
      </w:r>
      <w:r w:rsidR="00F0124D" w:rsidRPr="009D68F8">
        <w:rPr>
          <w:rFonts w:asciiTheme="minorEastAsia" w:eastAsiaTheme="minorEastAsia" w:hAnsiTheme="minorEastAsia"/>
          <w:color w:val="000000" w:themeColor="text1"/>
          <w:szCs w:val="21"/>
        </w:rPr>
        <w:t>1</w:t>
      </w:r>
      <w:r w:rsidR="006373D8">
        <w:rPr>
          <w:rFonts w:asciiTheme="minorEastAsia" w:eastAsiaTheme="minorEastAsia" w:hAnsiTheme="minorEastAsia"/>
          <w:color w:val="000000" w:themeColor="text1"/>
          <w:szCs w:val="21"/>
        </w:rPr>
        <w:t>5.2</w:t>
      </w:r>
      <w:r w:rsidR="00162860" w:rsidRPr="009D68F8">
        <w:rPr>
          <w:rFonts w:asciiTheme="minorEastAsia" w:eastAsiaTheme="minorEastAsia" w:hAnsiTheme="minorEastAsia" w:hint="eastAsia"/>
          <w:color w:val="000000" w:themeColor="text1"/>
          <w:szCs w:val="21"/>
        </w:rPr>
        <w:t>%。</w:t>
      </w:r>
      <w:r w:rsidR="00597C83">
        <w:rPr>
          <w:rFonts w:asciiTheme="minorEastAsia" w:eastAsiaTheme="minorEastAsia" w:hAnsiTheme="minorEastAsia" w:hint="eastAsia"/>
          <w:color w:val="000000" w:themeColor="text1"/>
          <w:szCs w:val="21"/>
        </w:rPr>
        <w:t>其中公共管理学院</w:t>
      </w:r>
      <w:r w:rsidR="00597C83">
        <w:rPr>
          <w:rFonts w:asciiTheme="minorEastAsia" w:eastAsiaTheme="minorEastAsia" w:hAnsiTheme="minorEastAsia"/>
          <w:color w:val="000000" w:themeColor="text1"/>
          <w:szCs w:val="21"/>
        </w:rPr>
        <w:t>、</w:t>
      </w:r>
      <w:r w:rsidR="00597C83">
        <w:rPr>
          <w:rFonts w:asciiTheme="minorEastAsia" w:eastAsiaTheme="minorEastAsia" w:hAnsiTheme="minorEastAsia" w:hint="eastAsia"/>
          <w:color w:val="000000" w:themeColor="text1"/>
          <w:szCs w:val="21"/>
        </w:rPr>
        <w:t>计算机科学学院</w:t>
      </w:r>
      <w:r w:rsidR="00597C83">
        <w:rPr>
          <w:rFonts w:asciiTheme="minorEastAsia" w:eastAsiaTheme="minorEastAsia" w:hAnsiTheme="minorEastAsia"/>
          <w:color w:val="000000" w:themeColor="text1"/>
          <w:szCs w:val="21"/>
        </w:rPr>
        <w:t>预警类别出现断层，</w:t>
      </w:r>
      <w:r w:rsidR="007B2AF9">
        <w:rPr>
          <w:rFonts w:asciiTheme="minorEastAsia" w:eastAsiaTheme="minorEastAsia" w:hAnsiTheme="minorEastAsia" w:hint="eastAsia"/>
          <w:color w:val="000000" w:themeColor="text1"/>
          <w:szCs w:val="21"/>
        </w:rPr>
        <w:t>工作有待深入</w:t>
      </w:r>
      <w:r w:rsidR="007B2AF9">
        <w:rPr>
          <w:rFonts w:asciiTheme="minorEastAsia" w:eastAsiaTheme="minorEastAsia" w:hAnsiTheme="minorEastAsia"/>
          <w:color w:val="000000" w:themeColor="text1"/>
          <w:szCs w:val="21"/>
        </w:rPr>
        <w:t>研究</w:t>
      </w:r>
      <w:r w:rsidR="0022687B">
        <w:rPr>
          <w:rFonts w:asciiTheme="minorEastAsia" w:eastAsiaTheme="minorEastAsia" w:hAnsiTheme="minorEastAsia" w:hint="eastAsia"/>
          <w:color w:val="000000" w:themeColor="text1"/>
          <w:szCs w:val="21"/>
        </w:rPr>
        <w:t>。</w:t>
      </w:r>
      <w:r w:rsidR="0022687B">
        <w:rPr>
          <w:rFonts w:asciiTheme="minorEastAsia" w:eastAsiaTheme="minorEastAsia" w:hAnsiTheme="minorEastAsia"/>
          <w:color w:val="000000" w:themeColor="text1"/>
          <w:szCs w:val="21"/>
        </w:rPr>
        <w:t xml:space="preserve"> </w:t>
      </w:r>
    </w:p>
    <w:p w:rsidR="00106EB3" w:rsidRPr="009D68F8" w:rsidRDefault="00415EF5" w:rsidP="00106EB3">
      <w:pPr>
        <w:pStyle w:val="a3"/>
        <w:spacing w:line="360" w:lineRule="auto"/>
        <w:jc w:val="center"/>
        <w:rPr>
          <w:rFonts w:asciiTheme="minorEastAsia" w:eastAsiaTheme="minorEastAsia" w:hAnsiTheme="minorEastAsia"/>
          <w:color w:val="000000" w:themeColor="text1"/>
          <w:sz w:val="18"/>
          <w:szCs w:val="21"/>
        </w:rPr>
      </w:pPr>
      <w:bookmarkStart w:id="40" w:name="_Toc529801926"/>
      <w:r w:rsidRPr="009D68F8">
        <w:rPr>
          <w:rFonts w:asciiTheme="minorEastAsia" w:eastAsiaTheme="minorEastAsia" w:hAnsiTheme="minorEastAsia" w:hint="eastAsia"/>
          <w:color w:val="000000" w:themeColor="text1"/>
          <w:sz w:val="18"/>
          <w:szCs w:val="21"/>
        </w:rPr>
        <w:t>表</w:t>
      </w:r>
      <w:r w:rsidR="0058755E">
        <w:rPr>
          <w:rFonts w:asciiTheme="minorEastAsia" w:eastAsiaTheme="minorEastAsia" w:hAnsiTheme="minorEastAsia"/>
          <w:color w:val="000000" w:themeColor="text1"/>
          <w:sz w:val="18"/>
          <w:szCs w:val="21"/>
        </w:rPr>
        <w:t>1.</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731F0C">
        <w:rPr>
          <w:rFonts w:asciiTheme="minorEastAsia" w:eastAsiaTheme="minorEastAsia" w:hAnsiTheme="minorEastAsia"/>
          <w:noProof/>
          <w:color w:val="000000" w:themeColor="text1"/>
          <w:sz w:val="18"/>
          <w:szCs w:val="21"/>
        </w:rPr>
        <w:t>19</w:t>
      </w:r>
      <w:r w:rsidRPr="009D68F8">
        <w:rPr>
          <w:rFonts w:asciiTheme="minorEastAsia" w:eastAsiaTheme="minorEastAsia" w:hAnsiTheme="minorEastAsia"/>
          <w:color w:val="000000" w:themeColor="text1"/>
          <w:sz w:val="18"/>
          <w:szCs w:val="21"/>
        </w:rPr>
        <w:fldChar w:fldCharType="end"/>
      </w:r>
      <w:r w:rsidR="00106EB3" w:rsidRPr="009D68F8">
        <w:rPr>
          <w:rFonts w:asciiTheme="minorEastAsia" w:eastAsiaTheme="minorEastAsia" w:hAnsiTheme="minorEastAsia" w:hint="eastAsia"/>
          <w:color w:val="000000" w:themeColor="text1"/>
          <w:sz w:val="18"/>
          <w:szCs w:val="21"/>
        </w:rPr>
        <w:t>：</w:t>
      </w:r>
      <w:r w:rsidR="0002648E">
        <w:rPr>
          <w:rFonts w:asciiTheme="minorEastAsia" w:eastAsiaTheme="minorEastAsia" w:hAnsiTheme="minorEastAsia" w:hint="eastAsia"/>
          <w:color w:val="000000" w:themeColor="text1"/>
          <w:sz w:val="18"/>
          <w:szCs w:val="21"/>
        </w:rPr>
        <w:t>2017-2018学年第二学期</w:t>
      </w:r>
      <w:r w:rsidR="00D202C6" w:rsidRPr="009D68F8">
        <w:rPr>
          <w:rFonts w:asciiTheme="minorEastAsia" w:eastAsiaTheme="minorEastAsia" w:hAnsiTheme="minorEastAsia" w:hint="eastAsia"/>
          <w:color w:val="000000" w:themeColor="text1"/>
          <w:sz w:val="18"/>
          <w:szCs w:val="21"/>
        </w:rPr>
        <w:t>各学院</w:t>
      </w:r>
      <w:r w:rsidR="00106EB3" w:rsidRPr="009D68F8">
        <w:rPr>
          <w:rFonts w:asciiTheme="minorEastAsia" w:eastAsiaTheme="minorEastAsia" w:hAnsiTheme="minorEastAsia" w:hint="eastAsia"/>
          <w:color w:val="000000" w:themeColor="text1"/>
          <w:sz w:val="18"/>
          <w:szCs w:val="21"/>
        </w:rPr>
        <w:t>预警学生类别分布情况</w:t>
      </w:r>
      <w:bookmarkEnd w:id="35"/>
      <w:bookmarkEnd w:id="36"/>
      <w:bookmarkEnd w:id="37"/>
      <w:bookmarkEnd w:id="38"/>
      <w:bookmarkEnd w:id="39"/>
      <w:bookmarkEnd w:id="40"/>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8"/>
        <w:gridCol w:w="709"/>
        <w:gridCol w:w="992"/>
        <w:gridCol w:w="992"/>
        <w:gridCol w:w="709"/>
        <w:gridCol w:w="1560"/>
      </w:tblGrid>
      <w:tr w:rsidR="00B2222D" w:rsidRPr="009D68F8" w:rsidTr="00B2222D">
        <w:trPr>
          <w:trHeight w:val="353"/>
          <w:jc w:val="center"/>
        </w:trPr>
        <w:tc>
          <w:tcPr>
            <w:tcW w:w="709" w:type="dxa"/>
            <w:shd w:val="clear" w:color="auto" w:fill="C6D9F1" w:themeFill="text2" w:themeFillTint="33"/>
            <w:vAlign w:val="center"/>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2268" w:type="dxa"/>
            <w:shd w:val="clear" w:color="auto" w:fill="C6D9F1" w:themeFill="text2" w:themeFillTint="33"/>
            <w:noWrap/>
            <w:vAlign w:val="center"/>
            <w:hideMark/>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709" w:type="dxa"/>
            <w:shd w:val="clear" w:color="auto" w:fill="C6D9F1" w:themeFill="text2" w:themeFillTint="33"/>
            <w:noWrap/>
            <w:vAlign w:val="center"/>
            <w:hideMark/>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蓝色</w:t>
            </w:r>
          </w:p>
        </w:tc>
        <w:tc>
          <w:tcPr>
            <w:tcW w:w="992" w:type="dxa"/>
            <w:shd w:val="clear" w:color="auto" w:fill="C6D9F1" w:themeFill="text2" w:themeFillTint="33"/>
            <w:vAlign w:val="center"/>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黄色</w:t>
            </w:r>
          </w:p>
        </w:tc>
        <w:tc>
          <w:tcPr>
            <w:tcW w:w="992" w:type="dxa"/>
            <w:shd w:val="clear" w:color="auto" w:fill="C6D9F1" w:themeFill="text2" w:themeFillTint="33"/>
            <w:noWrap/>
            <w:vAlign w:val="center"/>
            <w:hideMark/>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橙色</w:t>
            </w:r>
          </w:p>
        </w:tc>
        <w:tc>
          <w:tcPr>
            <w:tcW w:w="709" w:type="dxa"/>
            <w:shd w:val="clear" w:color="auto" w:fill="C6D9F1" w:themeFill="text2" w:themeFillTint="33"/>
            <w:noWrap/>
            <w:vAlign w:val="center"/>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红色</w:t>
            </w:r>
          </w:p>
        </w:tc>
        <w:tc>
          <w:tcPr>
            <w:tcW w:w="1560" w:type="dxa"/>
            <w:shd w:val="clear" w:color="auto" w:fill="C6D9F1" w:themeFill="text2" w:themeFillTint="33"/>
            <w:noWrap/>
            <w:vAlign w:val="center"/>
            <w:hideMark/>
          </w:tcPr>
          <w:p w:rsidR="00B2222D" w:rsidRPr="009D68F8" w:rsidRDefault="00B2222D" w:rsidP="00B2222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预警学生总数</w:t>
            </w:r>
          </w:p>
        </w:tc>
      </w:tr>
      <w:tr w:rsidR="00B2222D" w:rsidRPr="009D68F8" w:rsidTr="00B2222D">
        <w:trPr>
          <w:trHeight w:val="285"/>
          <w:jc w:val="center"/>
        </w:trPr>
        <w:tc>
          <w:tcPr>
            <w:tcW w:w="709" w:type="dxa"/>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法学院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11</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23</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9</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5</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48</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2</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文学与新闻传播学院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19</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17</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10</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4</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50</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3</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美术学院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23</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2</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4</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32</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4</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民族学与社会学学院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13</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7</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6</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6</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32</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5</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外语学院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18</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6</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6</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31</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6</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经济学院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90</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49</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15</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27</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181</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7</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管理学院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78</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24</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10</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8</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120</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8</w:t>
            </w:r>
          </w:p>
        </w:tc>
        <w:tc>
          <w:tcPr>
            <w:tcW w:w="2268" w:type="dxa"/>
            <w:shd w:val="clear" w:color="auto" w:fill="FFFF00"/>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公共管理学院</w:t>
            </w:r>
          </w:p>
        </w:tc>
        <w:tc>
          <w:tcPr>
            <w:tcW w:w="709" w:type="dxa"/>
            <w:shd w:val="clear" w:color="auto" w:fill="FFFF00"/>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62</w:t>
            </w:r>
          </w:p>
        </w:tc>
        <w:tc>
          <w:tcPr>
            <w:tcW w:w="992" w:type="dxa"/>
            <w:shd w:val="clear" w:color="auto" w:fill="FFFF00"/>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31</w:t>
            </w:r>
          </w:p>
        </w:tc>
        <w:tc>
          <w:tcPr>
            <w:tcW w:w="992" w:type="dxa"/>
            <w:shd w:val="clear" w:color="auto" w:fill="FFFF00"/>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20</w:t>
            </w:r>
          </w:p>
        </w:tc>
        <w:tc>
          <w:tcPr>
            <w:tcW w:w="709" w:type="dxa"/>
            <w:shd w:val="clear" w:color="auto" w:fill="FFFF00"/>
            <w:noWrap/>
          </w:tcPr>
          <w:p w:rsidR="00B2222D" w:rsidRPr="0017458A" w:rsidRDefault="00B2222D" w:rsidP="00B2222D">
            <w:pPr>
              <w:jc w:val="center"/>
              <w:rPr>
                <w:rFonts w:ascii="宋体" w:hAnsi="宋体"/>
                <w:color w:val="000000" w:themeColor="text1"/>
                <w:sz w:val="18"/>
                <w:szCs w:val="18"/>
              </w:rPr>
            </w:pPr>
          </w:p>
        </w:tc>
        <w:tc>
          <w:tcPr>
            <w:tcW w:w="1560" w:type="dxa"/>
            <w:shd w:val="clear" w:color="auto" w:fill="FFFF00"/>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113</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教育学院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9</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10</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7</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27</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马克思主义学院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5</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5</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2268" w:type="dxa"/>
            <w:shd w:val="clear" w:color="auto" w:fill="FFFF00"/>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计算机科学学院</w:t>
            </w:r>
          </w:p>
        </w:tc>
        <w:tc>
          <w:tcPr>
            <w:tcW w:w="709" w:type="dxa"/>
            <w:shd w:val="clear" w:color="auto" w:fill="FFFF00"/>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73</w:t>
            </w:r>
          </w:p>
        </w:tc>
        <w:tc>
          <w:tcPr>
            <w:tcW w:w="992" w:type="dxa"/>
            <w:shd w:val="clear" w:color="auto" w:fill="FFFF00"/>
          </w:tcPr>
          <w:p w:rsidR="00B2222D" w:rsidRPr="0017458A" w:rsidRDefault="00B2222D" w:rsidP="00B2222D">
            <w:pPr>
              <w:jc w:val="center"/>
              <w:rPr>
                <w:rFonts w:ascii="宋体" w:hAnsi="宋体"/>
                <w:color w:val="000000" w:themeColor="text1"/>
                <w:sz w:val="18"/>
                <w:szCs w:val="18"/>
              </w:rPr>
            </w:pPr>
          </w:p>
        </w:tc>
        <w:tc>
          <w:tcPr>
            <w:tcW w:w="992" w:type="dxa"/>
            <w:shd w:val="clear" w:color="auto" w:fill="FFFF00"/>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208</w:t>
            </w:r>
          </w:p>
        </w:tc>
        <w:tc>
          <w:tcPr>
            <w:tcW w:w="709" w:type="dxa"/>
            <w:shd w:val="clear" w:color="auto" w:fill="FFFF00"/>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8</w:t>
            </w:r>
            <w:r>
              <w:rPr>
                <w:rFonts w:ascii="宋体" w:hAnsi="宋体"/>
                <w:color w:val="000000" w:themeColor="text1"/>
                <w:sz w:val="18"/>
                <w:szCs w:val="18"/>
              </w:rPr>
              <w:t>1</w:t>
            </w:r>
          </w:p>
        </w:tc>
        <w:tc>
          <w:tcPr>
            <w:tcW w:w="1560" w:type="dxa"/>
            <w:shd w:val="clear" w:color="auto" w:fill="FFFF00"/>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362</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数学与统计学学院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14</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24</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32</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32</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102</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电子信息工程学院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89</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38</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48</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49</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224</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生物医学工程学院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39</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18</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31</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7</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95</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15</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化学与材料科学学院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57</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46</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18</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37</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158</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lastRenderedPageBreak/>
              <w:t>16</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资源与环境学院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39</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12</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3</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57</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17</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生命科学学院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37</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26</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14</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6</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83</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18</w:t>
            </w:r>
          </w:p>
        </w:tc>
        <w:tc>
          <w:tcPr>
            <w:tcW w:w="2268" w:type="dxa"/>
            <w:shd w:val="clear" w:color="auto" w:fill="FFFFFF" w:themeFill="background1"/>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药学院</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63</w:t>
            </w:r>
          </w:p>
        </w:tc>
        <w:tc>
          <w:tcPr>
            <w:tcW w:w="992" w:type="dxa"/>
            <w:shd w:val="clear" w:color="auto" w:fill="FFFFFF" w:themeFill="background1"/>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60</w:t>
            </w:r>
          </w:p>
        </w:tc>
        <w:tc>
          <w:tcPr>
            <w:tcW w:w="992" w:type="dxa"/>
            <w:shd w:val="clear" w:color="auto" w:fill="FFFFFF" w:themeFill="background1"/>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34</w:t>
            </w:r>
          </w:p>
        </w:tc>
        <w:tc>
          <w:tcPr>
            <w:tcW w:w="709"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24</w:t>
            </w:r>
          </w:p>
        </w:tc>
        <w:tc>
          <w:tcPr>
            <w:tcW w:w="1560" w:type="dxa"/>
            <w:shd w:val="clear" w:color="auto" w:fill="FFFFFF" w:themeFill="background1"/>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181</w:t>
            </w:r>
          </w:p>
        </w:tc>
      </w:tr>
      <w:tr w:rsidR="00B2222D" w:rsidRPr="009D68F8" w:rsidTr="00B2222D">
        <w:trPr>
          <w:trHeight w:val="285"/>
          <w:jc w:val="center"/>
        </w:trPr>
        <w:tc>
          <w:tcPr>
            <w:tcW w:w="709" w:type="dxa"/>
            <w:shd w:val="clear" w:color="auto" w:fill="auto"/>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19</w:t>
            </w:r>
          </w:p>
        </w:tc>
        <w:tc>
          <w:tcPr>
            <w:tcW w:w="2268" w:type="dxa"/>
            <w:shd w:val="clear" w:color="auto" w:fill="auto"/>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体育学院</w:t>
            </w:r>
          </w:p>
        </w:tc>
        <w:tc>
          <w:tcPr>
            <w:tcW w:w="709" w:type="dxa"/>
            <w:shd w:val="clear" w:color="auto" w:fill="auto"/>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17</w:t>
            </w:r>
          </w:p>
        </w:tc>
        <w:tc>
          <w:tcPr>
            <w:tcW w:w="992" w:type="dxa"/>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w:t>
            </w:r>
          </w:p>
        </w:tc>
        <w:tc>
          <w:tcPr>
            <w:tcW w:w="992" w:type="dxa"/>
            <w:shd w:val="clear" w:color="auto" w:fill="auto"/>
            <w:noWrap/>
          </w:tcPr>
          <w:p w:rsidR="00B2222D" w:rsidRPr="00186AB5" w:rsidRDefault="00B2222D" w:rsidP="00B2222D">
            <w:pPr>
              <w:jc w:val="center"/>
              <w:rPr>
                <w:rFonts w:ascii="宋体" w:hAnsi="宋体"/>
                <w:color w:val="000000" w:themeColor="text1"/>
                <w:sz w:val="18"/>
                <w:szCs w:val="18"/>
              </w:rPr>
            </w:pPr>
          </w:p>
        </w:tc>
        <w:tc>
          <w:tcPr>
            <w:tcW w:w="709" w:type="dxa"/>
            <w:shd w:val="clear" w:color="auto" w:fill="auto"/>
            <w:noWrap/>
          </w:tcPr>
          <w:p w:rsidR="00B2222D" w:rsidRPr="0017458A" w:rsidRDefault="00B2222D" w:rsidP="00B2222D">
            <w:pPr>
              <w:jc w:val="center"/>
              <w:rPr>
                <w:rFonts w:ascii="宋体" w:hAnsi="宋体"/>
                <w:color w:val="000000" w:themeColor="text1"/>
                <w:sz w:val="18"/>
                <w:szCs w:val="18"/>
              </w:rPr>
            </w:pPr>
          </w:p>
        </w:tc>
        <w:tc>
          <w:tcPr>
            <w:tcW w:w="1560" w:type="dxa"/>
            <w:shd w:val="clear" w:color="auto" w:fill="auto"/>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19</w:t>
            </w:r>
          </w:p>
        </w:tc>
      </w:tr>
      <w:tr w:rsidR="00B2222D" w:rsidRPr="009D68F8" w:rsidTr="00B2222D">
        <w:trPr>
          <w:trHeight w:val="285"/>
          <w:jc w:val="center"/>
        </w:trPr>
        <w:tc>
          <w:tcPr>
            <w:tcW w:w="709" w:type="dxa"/>
            <w:vAlign w:val="center"/>
          </w:tcPr>
          <w:p w:rsidR="00B2222D" w:rsidRPr="009D68F8" w:rsidRDefault="00B2222D" w:rsidP="00B2222D">
            <w:pPr>
              <w:jc w:val="center"/>
              <w:rPr>
                <w:rFonts w:ascii="宋体" w:hAnsi="宋体"/>
                <w:color w:val="000000" w:themeColor="text1"/>
                <w:sz w:val="18"/>
                <w:szCs w:val="18"/>
              </w:rPr>
            </w:pPr>
            <w:r w:rsidRPr="009D68F8">
              <w:rPr>
                <w:rFonts w:ascii="宋体" w:hAnsi="宋体"/>
                <w:color w:val="000000" w:themeColor="text1"/>
                <w:sz w:val="18"/>
                <w:szCs w:val="18"/>
              </w:rPr>
              <w:t>20</w:t>
            </w:r>
          </w:p>
        </w:tc>
        <w:tc>
          <w:tcPr>
            <w:tcW w:w="2268" w:type="dxa"/>
            <w:shd w:val="clear" w:color="auto" w:fill="auto"/>
            <w:noWrap/>
            <w:hideMark/>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音乐舞蹈学院</w:t>
            </w:r>
          </w:p>
        </w:tc>
        <w:tc>
          <w:tcPr>
            <w:tcW w:w="709" w:type="dxa"/>
            <w:shd w:val="clear" w:color="auto" w:fill="auto"/>
            <w:noWrap/>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2</w:t>
            </w:r>
          </w:p>
        </w:tc>
        <w:tc>
          <w:tcPr>
            <w:tcW w:w="992" w:type="dxa"/>
          </w:tcPr>
          <w:p w:rsidR="00B2222D" w:rsidRPr="0017458A" w:rsidRDefault="00B2222D" w:rsidP="00B2222D">
            <w:pPr>
              <w:jc w:val="center"/>
              <w:rPr>
                <w:rFonts w:ascii="宋体" w:hAnsi="宋体"/>
                <w:color w:val="000000" w:themeColor="text1"/>
                <w:sz w:val="18"/>
                <w:szCs w:val="18"/>
              </w:rPr>
            </w:pPr>
            <w:r w:rsidRPr="0017458A">
              <w:rPr>
                <w:rFonts w:ascii="宋体" w:hAnsi="宋体" w:hint="eastAsia"/>
                <w:color w:val="000000" w:themeColor="text1"/>
                <w:sz w:val="18"/>
                <w:szCs w:val="18"/>
              </w:rPr>
              <w:t>3</w:t>
            </w:r>
          </w:p>
        </w:tc>
        <w:tc>
          <w:tcPr>
            <w:tcW w:w="992" w:type="dxa"/>
            <w:shd w:val="clear" w:color="auto" w:fill="auto"/>
            <w:noWrap/>
          </w:tcPr>
          <w:p w:rsidR="00B2222D" w:rsidRPr="00186AB5" w:rsidRDefault="00B2222D" w:rsidP="00B2222D">
            <w:pPr>
              <w:jc w:val="center"/>
              <w:rPr>
                <w:rFonts w:ascii="宋体" w:hAnsi="宋体"/>
                <w:color w:val="000000" w:themeColor="text1"/>
                <w:sz w:val="18"/>
                <w:szCs w:val="18"/>
              </w:rPr>
            </w:pPr>
            <w:r w:rsidRPr="00186AB5">
              <w:rPr>
                <w:rFonts w:ascii="宋体" w:hAnsi="宋体"/>
                <w:color w:val="000000" w:themeColor="text1"/>
                <w:sz w:val="18"/>
                <w:szCs w:val="18"/>
              </w:rPr>
              <w:t>3</w:t>
            </w:r>
          </w:p>
        </w:tc>
        <w:tc>
          <w:tcPr>
            <w:tcW w:w="709" w:type="dxa"/>
            <w:shd w:val="clear" w:color="auto" w:fill="auto"/>
            <w:noWrap/>
          </w:tcPr>
          <w:p w:rsidR="00B2222D" w:rsidRPr="0017458A" w:rsidRDefault="00B2222D" w:rsidP="00B2222D">
            <w:pPr>
              <w:jc w:val="center"/>
              <w:rPr>
                <w:rFonts w:ascii="宋体" w:hAnsi="宋体"/>
                <w:color w:val="000000" w:themeColor="text1"/>
                <w:sz w:val="18"/>
                <w:szCs w:val="18"/>
              </w:rPr>
            </w:pPr>
          </w:p>
        </w:tc>
        <w:tc>
          <w:tcPr>
            <w:tcW w:w="1560" w:type="dxa"/>
            <w:shd w:val="clear" w:color="auto" w:fill="auto"/>
            <w:noWrap/>
          </w:tcPr>
          <w:p w:rsidR="00B2222D" w:rsidRPr="0017458A" w:rsidRDefault="00B2222D" w:rsidP="00B2222D">
            <w:pPr>
              <w:jc w:val="center"/>
              <w:rPr>
                <w:rFonts w:ascii="宋体" w:hAnsi="宋体"/>
                <w:color w:val="000000" w:themeColor="text1"/>
                <w:sz w:val="18"/>
                <w:szCs w:val="18"/>
              </w:rPr>
            </w:pPr>
            <w:r w:rsidRPr="0017458A">
              <w:rPr>
                <w:rFonts w:ascii="宋体" w:hAnsi="宋体"/>
                <w:color w:val="000000" w:themeColor="text1"/>
                <w:sz w:val="18"/>
                <w:szCs w:val="18"/>
              </w:rPr>
              <w:t>8</w:t>
            </w:r>
          </w:p>
        </w:tc>
      </w:tr>
      <w:tr w:rsidR="00B2222D" w:rsidRPr="009D68F8" w:rsidTr="00B2222D">
        <w:trPr>
          <w:trHeight w:val="210"/>
          <w:jc w:val="center"/>
        </w:trPr>
        <w:tc>
          <w:tcPr>
            <w:tcW w:w="2977" w:type="dxa"/>
            <w:gridSpan w:val="2"/>
            <w:shd w:val="clear" w:color="auto" w:fill="FFFFFF" w:themeFill="background1"/>
            <w:vAlign w:val="center"/>
          </w:tcPr>
          <w:p w:rsidR="00B2222D" w:rsidRPr="00186AB5" w:rsidRDefault="00B2222D" w:rsidP="00B2222D">
            <w:pPr>
              <w:jc w:val="center"/>
              <w:rPr>
                <w:rFonts w:ascii="宋体" w:hAnsi="宋体"/>
                <w:b/>
                <w:color w:val="000000" w:themeColor="text1"/>
                <w:sz w:val="18"/>
                <w:szCs w:val="18"/>
              </w:rPr>
            </w:pPr>
            <w:r w:rsidRPr="00186AB5">
              <w:rPr>
                <w:rFonts w:ascii="宋体" w:hAnsi="宋体" w:hint="eastAsia"/>
                <w:b/>
                <w:color w:val="000000" w:themeColor="text1"/>
                <w:sz w:val="18"/>
                <w:szCs w:val="18"/>
              </w:rPr>
              <w:t>总计</w:t>
            </w:r>
          </w:p>
        </w:tc>
        <w:tc>
          <w:tcPr>
            <w:tcW w:w="709" w:type="dxa"/>
            <w:shd w:val="clear" w:color="auto" w:fill="FFFFFF" w:themeFill="background1"/>
            <w:noWrap/>
          </w:tcPr>
          <w:p w:rsidR="00B2222D" w:rsidRPr="00186AB5" w:rsidRDefault="00B2222D" w:rsidP="00B2222D">
            <w:pPr>
              <w:jc w:val="center"/>
              <w:rPr>
                <w:rFonts w:ascii="宋体" w:hAnsi="宋体"/>
                <w:b/>
                <w:color w:val="000000" w:themeColor="text1"/>
                <w:sz w:val="18"/>
                <w:szCs w:val="18"/>
              </w:rPr>
            </w:pPr>
            <w:r w:rsidRPr="00186AB5">
              <w:rPr>
                <w:rFonts w:ascii="宋体" w:hAnsi="宋体"/>
                <w:b/>
                <w:color w:val="000000" w:themeColor="text1"/>
                <w:sz w:val="18"/>
                <w:szCs w:val="18"/>
              </w:rPr>
              <w:t>753</w:t>
            </w:r>
          </w:p>
        </w:tc>
        <w:tc>
          <w:tcPr>
            <w:tcW w:w="992" w:type="dxa"/>
            <w:shd w:val="clear" w:color="auto" w:fill="FFFFFF" w:themeFill="background1"/>
          </w:tcPr>
          <w:p w:rsidR="00B2222D" w:rsidRPr="00186AB5" w:rsidRDefault="00B2222D" w:rsidP="00B2222D">
            <w:pPr>
              <w:jc w:val="center"/>
              <w:rPr>
                <w:rFonts w:ascii="宋体" w:hAnsi="宋体"/>
                <w:b/>
                <w:color w:val="000000" w:themeColor="text1"/>
                <w:sz w:val="18"/>
                <w:szCs w:val="18"/>
              </w:rPr>
            </w:pPr>
            <w:r w:rsidRPr="00186AB5">
              <w:rPr>
                <w:rFonts w:ascii="宋体" w:hAnsi="宋体"/>
                <w:b/>
                <w:color w:val="000000" w:themeColor="text1"/>
                <w:sz w:val="18"/>
                <w:szCs w:val="18"/>
              </w:rPr>
              <w:t>404</w:t>
            </w:r>
          </w:p>
        </w:tc>
        <w:tc>
          <w:tcPr>
            <w:tcW w:w="992" w:type="dxa"/>
            <w:shd w:val="clear" w:color="auto" w:fill="FFFFFF" w:themeFill="background1"/>
            <w:noWrap/>
          </w:tcPr>
          <w:p w:rsidR="00B2222D" w:rsidRPr="00186AB5" w:rsidRDefault="00B2222D" w:rsidP="00B2222D">
            <w:pPr>
              <w:jc w:val="center"/>
              <w:rPr>
                <w:rFonts w:ascii="宋体" w:hAnsi="宋体"/>
                <w:b/>
                <w:color w:val="000000" w:themeColor="text1"/>
                <w:sz w:val="18"/>
                <w:szCs w:val="18"/>
              </w:rPr>
            </w:pPr>
            <w:r w:rsidRPr="00186AB5">
              <w:rPr>
                <w:rFonts w:ascii="宋体" w:hAnsi="宋体"/>
                <w:b/>
                <w:color w:val="000000" w:themeColor="text1"/>
                <w:sz w:val="18"/>
                <w:szCs w:val="18"/>
              </w:rPr>
              <w:t>476</w:t>
            </w:r>
          </w:p>
        </w:tc>
        <w:tc>
          <w:tcPr>
            <w:tcW w:w="709" w:type="dxa"/>
            <w:shd w:val="clear" w:color="auto" w:fill="FFFFFF" w:themeFill="background1"/>
            <w:noWrap/>
          </w:tcPr>
          <w:p w:rsidR="00B2222D" w:rsidRPr="00186AB5" w:rsidRDefault="00B2222D" w:rsidP="00B2222D">
            <w:pPr>
              <w:jc w:val="center"/>
              <w:rPr>
                <w:rFonts w:ascii="宋体" w:hAnsi="宋体"/>
                <w:b/>
                <w:color w:val="000000" w:themeColor="text1"/>
                <w:sz w:val="18"/>
                <w:szCs w:val="18"/>
              </w:rPr>
            </w:pPr>
            <w:r w:rsidRPr="00186AB5">
              <w:rPr>
                <w:rFonts w:ascii="宋体" w:hAnsi="宋体"/>
                <w:b/>
                <w:color w:val="000000" w:themeColor="text1"/>
                <w:sz w:val="18"/>
                <w:szCs w:val="18"/>
              </w:rPr>
              <w:t>29</w:t>
            </w:r>
            <w:r>
              <w:rPr>
                <w:rFonts w:ascii="宋体" w:hAnsi="宋体"/>
                <w:b/>
                <w:color w:val="000000" w:themeColor="text1"/>
                <w:sz w:val="18"/>
                <w:szCs w:val="18"/>
              </w:rPr>
              <w:t>5</w:t>
            </w:r>
          </w:p>
        </w:tc>
        <w:tc>
          <w:tcPr>
            <w:tcW w:w="1560" w:type="dxa"/>
            <w:shd w:val="clear" w:color="auto" w:fill="FFFFFF" w:themeFill="background1"/>
            <w:noWrap/>
          </w:tcPr>
          <w:p w:rsidR="00B2222D" w:rsidRPr="00186AB5" w:rsidRDefault="00B2222D" w:rsidP="00B2222D">
            <w:pPr>
              <w:jc w:val="center"/>
              <w:rPr>
                <w:rFonts w:ascii="宋体" w:hAnsi="宋体"/>
                <w:b/>
                <w:color w:val="000000" w:themeColor="text1"/>
                <w:sz w:val="18"/>
                <w:szCs w:val="18"/>
              </w:rPr>
            </w:pPr>
            <w:r w:rsidRPr="00186AB5">
              <w:rPr>
                <w:rFonts w:ascii="宋体" w:hAnsi="宋体"/>
                <w:b/>
                <w:color w:val="000000" w:themeColor="text1"/>
                <w:sz w:val="18"/>
                <w:szCs w:val="18"/>
              </w:rPr>
              <w:t>19</w:t>
            </w:r>
            <w:r>
              <w:rPr>
                <w:rFonts w:ascii="宋体" w:hAnsi="宋体"/>
                <w:b/>
                <w:color w:val="000000" w:themeColor="text1"/>
                <w:sz w:val="18"/>
                <w:szCs w:val="18"/>
              </w:rPr>
              <w:t>28</w:t>
            </w:r>
          </w:p>
        </w:tc>
      </w:tr>
    </w:tbl>
    <w:p w:rsidR="0017458A" w:rsidRPr="003D1E58" w:rsidRDefault="0017458A" w:rsidP="0017458A">
      <w:pPr>
        <w:spacing w:line="360" w:lineRule="auto"/>
        <w:ind w:firstLine="420"/>
        <w:jc w:val="center"/>
        <w:rPr>
          <w:rFonts w:asciiTheme="minorEastAsia" w:eastAsiaTheme="minorEastAsia" w:hAnsiTheme="minorEastAsia"/>
          <w:b/>
          <w:color w:val="000000" w:themeColor="text1"/>
          <w:sz w:val="18"/>
          <w:szCs w:val="21"/>
        </w:rPr>
      </w:pPr>
      <w:r w:rsidRPr="003D1E58">
        <w:rPr>
          <w:rFonts w:asciiTheme="minorEastAsia" w:eastAsiaTheme="minorEastAsia" w:hAnsiTheme="minorEastAsia" w:hint="eastAsia"/>
          <w:b/>
          <w:color w:val="000000" w:themeColor="text1"/>
          <w:sz w:val="18"/>
          <w:szCs w:val="21"/>
        </w:rPr>
        <w:t>计科</w:t>
      </w:r>
      <w:r w:rsidRPr="003D1E58">
        <w:rPr>
          <w:rFonts w:asciiTheme="minorEastAsia" w:eastAsiaTheme="minorEastAsia" w:hAnsiTheme="minorEastAsia"/>
          <w:b/>
          <w:color w:val="000000" w:themeColor="text1"/>
          <w:sz w:val="18"/>
          <w:szCs w:val="21"/>
        </w:rPr>
        <w:t>学院</w:t>
      </w:r>
      <w:r w:rsidRPr="003D1E58">
        <w:rPr>
          <w:rFonts w:asciiTheme="minorEastAsia" w:eastAsiaTheme="minorEastAsia" w:hAnsiTheme="minorEastAsia" w:hint="eastAsia"/>
          <w:b/>
          <w:color w:val="000000" w:themeColor="text1"/>
          <w:sz w:val="18"/>
          <w:szCs w:val="21"/>
        </w:rPr>
        <w:t>1人</w:t>
      </w:r>
      <w:r w:rsidRPr="003D1E58">
        <w:rPr>
          <w:rFonts w:asciiTheme="minorEastAsia" w:eastAsiaTheme="minorEastAsia" w:hAnsiTheme="minorEastAsia"/>
          <w:b/>
          <w:color w:val="000000" w:themeColor="text1"/>
          <w:sz w:val="18"/>
          <w:szCs w:val="21"/>
        </w:rPr>
        <w:t>退学，纳入</w:t>
      </w:r>
      <w:r w:rsidR="00647719" w:rsidRPr="003D1E58">
        <w:rPr>
          <w:rFonts w:asciiTheme="minorEastAsia" w:eastAsiaTheme="minorEastAsia" w:hAnsiTheme="minorEastAsia" w:hint="eastAsia"/>
          <w:b/>
          <w:color w:val="000000" w:themeColor="text1"/>
          <w:sz w:val="18"/>
          <w:szCs w:val="21"/>
        </w:rPr>
        <w:t>红色</w:t>
      </w:r>
      <w:r w:rsidRPr="003D1E58">
        <w:rPr>
          <w:rFonts w:asciiTheme="minorEastAsia" w:eastAsiaTheme="minorEastAsia" w:hAnsiTheme="minorEastAsia"/>
          <w:b/>
          <w:color w:val="000000" w:themeColor="text1"/>
          <w:sz w:val="18"/>
          <w:szCs w:val="21"/>
        </w:rPr>
        <w:t>类别分析。</w:t>
      </w:r>
    </w:p>
    <w:p w:rsidR="00F204F5" w:rsidRPr="009D68F8" w:rsidRDefault="0036648D" w:rsidP="00F204F5">
      <w:pPr>
        <w:spacing w:line="360" w:lineRule="auto"/>
        <w:ind w:firstLine="420"/>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9</w:t>
      </w:r>
      <w:r w:rsidR="00F204F5" w:rsidRPr="009D68F8">
        <w:rPr>
          <w:rFonts w:asciiTheme="minorEastAsia" w:eastAsiaTheme="minorEastAsia" w:hAnsiTheme="minorEastAsia" w:hint="eastAsia"/>
          <w:b/>
          <w:color w:val="000000" w:themeColor="text1"/>
          <w:szCs w:val="21"/>
        </w:rPr>
        <w:t>、预警学生生源地分布情况</w:t>
      </w:r>
    </w:p>
    <w:p w:rsidR="0007018D" w:rsidRPr="009D68F8" w:rsidRDefault="0007018D" w:rsidP="0007018D">
      <w:pPr>
        <w:pStyle w:val="a3"/>
        <w:spacing w:line="360" w:lineRule="auto"/>
        <w:jc w:val="center"/>
        <w:rPr>
          <w:rFonts w:asciiTheme="minorEastAsia" w:eastAsiaTheme="minorEastAsia" w:hAnsiTheme="minorEastAsia"/>
          <w:color w:val="000000" w:themeColor="text1"/>
          <w:sz w:val="18"/>
          <w:szCs w:val="21"/>
        </w:rPr>
      </w:pPr>
      <w:bookmarkStart w:id="41" w:name="_Toc529801927"/>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1.</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731F0C">
        <w:rPr>
          <w:rFonts w:asciiTheme="minorEastAsia" w:eastAsiaTheme="minorEastAsia" w:hAnsiTheme="minorEastAsia"/>
          <w:noProof/>
          <w:color w:val="000000" w:themeColor="text1"/>
          <w:sz w:val="18"/>
          <w:szCs w:val="21"/>
        </w:rPr>
        <w:t>20</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Pr>
          <w:rFonts w:asciiTheme="minorEastAsia" w:eastAsiaTheme="minorEastAsia" w:hAnsiTheme="minorEastAsia" w:hint="eastAsia"/>
          <w:color w:val="000000" w:themeColor="text1"/>
          <w:sz w:val="18"/>
          <w:szCs w:val="21"/>
        </w:rPr>
        <w:t>2017-2018学年第二学期</w:t>
      </w:r>
      <w:r w:rsidRPr="009D68F8">
        <w:rPr>
          <w:rFonts w:asciiTheme="minorEastAsia" w:eastAsiaTheme="minorEastAsia" w:hAnsiTheme="minorEastAsia" w:hint="eastAsia"/>
          <w:color w:val="000000" w:themeColor="text1"/>
          <w:sz w:val="18"/>
          <w:szCs w:val="21"/>
        </w:rPr>
        <w:t>各地区预警学生分布情况</w:t>
      </w:r>
      <w:bookmarkEnd w:id="41"/>
    </w:p>
    <w:tbl>
      <w:tblPr>
        <w:tblStyle w:val="a4"/>
        <w:tblW w:w="0" w:type="auto"/>
        <w:tblLook w:val="04A0" w:firstRow="1" w:lastRow="0" w:firstColumn="1" w:lastColumn="0" w:noHBand="0" w:noVBand="1"/>
      </w:tblPr>
      <w:tblGrid>
        <w:gridCol w:w="675"/>
        <w:gridCol w:w="993"/>
        <w:gridCol w:w="1440"/>
        <w:gridCol w:w="1680"/>
        <w:gridCol w:w="1920"/>
        <w:gridCol w:w="1320"/>
        <w:gridCol w:w="1010"/>
      </w:tblGrid>
      <w:tr w:rsidR="0007018D" w:rsidRPr="009D68F8" w:rsidTr="00AC5DF9">
        <w:trPr>
          <w:trHeight w:val="285"/>
        </w:trPr>
        <w:tc>
          <w:tcPr>
            <w:tcW w:w="675" w:type="dxa"/>
            <w:shd w:val="clear" w:color="auto" w:fill="C6D9F1" w:themeFill="text2" w:themeFillTint="33"/>
            <w:noWrap/>
            <w:vAlign w:val="center"/>
            <w:hideMark/>
          </w:tcPr>
          <w:p w:rsidR="0007018D" w:rsidRPr="009D68F8" w:rsidRDefault="0007018D" w:rsidP="00AC5DF9">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993" w:type="dxa"/>
            <w:shd w:val="clear" w:color="auto" w:fill="C6D9F1" w:themeFill="text2" w:themeFillTint="33"/>
            <w:noWrap/>
            <w:vAlign w:val="center"/>
            <w:hideMark/>
          </w:tcPr>
          <w:p w:rsidR="0007018D" w:rsidRPr="009D68F8" w:rsidRDefault="0007018D" w:rsidP="00AC5DF9">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预警学生</w:t>
            </w:r>
          </w:p>
        </w:tc>
        <w:tc>
          <w:tcPr>
            <w:tcW w:w="1440" w:type="dxa"/>
            <w:shd w:val="clear" w:color="auto" w:fill="C6D9F1" w:themeFill="text2" w:themeFillTint="33"/>
            <w:noWrap/>
            <w:vAlign w:val="center"/>
            <w:hideMark/>
          </w:tcPr>
          <w:p w:rsidR="0007018D" w:rsidRPr="009D68F8" w:rsidRDefault="0007018D" w:rsidP="00AC5DF9">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人数</w:t>
            </w:r>
          </w:p>
        </w:tc>
        <w:tc>
          <w:tcPr>
            <w:tcW w:w="1680" w:type="dxa"/>
            <w:shd w:val="clear" w:color="auto" w:fill="C6D9F1" w:themeFill="text2" w:themeFillTint="33"/>
            <w:noWrap/>
            <w:vAlign w:val="center"/>
            <w:hideMark/>
          </w:tcPr>
          <w:p w:rsidR="0007018D" w:rsidRPr="009D68F8" w:rsidRDefault="0007018D" w:rsidP="00AC5DF9">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预警总数占比</w:t>
            </w:r>
          </w:p>
        </w:tc>
        <w:tc>
          <w:tcPr>
            <w:tcW w:w="1920" w:type="dxa"/>
            <w:shd w:val="clear" w:color="auto" w:fill="C6D9F1" w:themeFill="text2" w:themeFillTint="33"/>
            <w:noWrap/>
            <w:vAlign w:val="center"/>
            <w:hideMark/>
          </w:tcPr>
          <w:p w:rsidR="0007018D" w:rsidRPr="009D68F8" w:rsidRDefault="0007018D" w:rsidP="00AC5DF9">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不及格课程学生占比</w:t>
            </w:r>
          </w:p>
        </w:tc>
        <w:tc>
          <w:tcPr>
            <w:tcW w:w="1320" w:type="dxa"/>
            <w:shd w:val="clear" w:color="auto" w:fill="C6D9F1" w:themeFill="text2" w:themeFillTint="33"/>
            <w:noWrap/>
            <w:vAlign w:val="center"/>
            <w:hideMark/>
          </w:tcPr>
          <w:p w:rsidR="0007018D" w:rsidRPr="009D68F8" w:rsidRDefault="0007018D" w:rsidP="00AC5DF9">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全校学生占比</w:t>
            </w:r>
          </w:p>
        </w:tc>
        <w:tc>
          <w:tcPr>
            <w:tcW w:w="1010" w:type="dxa"/>
            <w:shd w:val="clear" w:color="auto" w:fill="C6D9F1" w:themeFill="text2" w:themeFillTint="33"/>
          </w:tcPr>
          <w:p w:rsidR="0007018D" w:rsidRPr="009D68F8" w:rsidRDefault="0007018D" w:rsidP="00AC5DF9">
            <w:pPr>
              <w:jc w:val="center"/>
              <w:rPr>
                <w:rFonts w:asciiTheme="minorEastAsia" w:eastAsiaTheme="minorEastAsia" w:hAnsiTheme="minorEastAsia"/>
                <w:b/>
                <w:bCs/>
                <w:color w:val="000000" w:themeColor="text1"/>
                <w:sz w:val="18"/>
                <w:szCs w:val="18"/>
              </w:rPr>
            </w:pPr>
            <w:r>
              <w:rPr>
                <w:rFonts w:asciiTheme="minorEastAsia" w:eastAsiaTheme="minorEastAsia" w:hAnsiTheme="minorEastAsia"/>
                <w:b/>
                <w:bCs/>
                <w:color w:val="000000" w:themeColor="text1"/>
                <w:sz w:val="18"/>
                <w:szCs w:val="18"/>
              </w:rPr>
              <w:t>S</w:t>
            </w:r>
            <w:r>
              <w:rPr>
                <w:rFonts w:asciiTheme="minorEastAsia" w:eastAsiaTheme="minorEastAsia" w:hAnsiTheme="minorEastAsia" w:hint="eastAsia"/>
                <w:b/>
                <w:bCs/>
                <w:color w:val="000000" w:themeColor="text1"/>
                <w:sz w:val="18"/>
                <w:szCs w:val="18"/>
              </w:rPr>
              <w:t>pss聚类</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w:t>
            </w:r>
          </w:p>
        </w:tc>
        <w:tc>
          <w:tcPr>
            <w:tcW w:w="993" w:type="dxa"/>
            <w:noWrap/>
            <w:vAlign w:val="center"/>
            <w:hideMark/>
          </w:tcPr>
          <w:p w:rsidR="0007018D" w:rsidRPr="00FD20C0" w:rsidRDefault="0007018D" w:rsidP="00AC5DF9">
            <w:pPr>
              <w:widowControl/>
              <w:jc w:val="center"/>
              <w:rPr>
                <w:rFonts w:ascii="宋体" w:hAnsi="宋体"/>
                <w:color w:val="000000"/>
                <w:sz w:val="18"/>
                <w:szCs w:val="18"/>
              </w:rPr>
            </w:pPr>
            <w:r w:rsidRPr="00FD20C0">
              <w:rPr>
                <w:rFonts w:ascii="宋体" w:hAnsi="宋体" w:hint="eastAsia"/>
                <w:color w:val="000000"/>
                <w:sz w:val="18"/>
                <w:szCs w:val="18"/>
              </w:rPr>
              <w:t>西藏</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90</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4.67%</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47.62%</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41.67%</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青海</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84</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4.36%</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35.44%</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25.45%</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3</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新疆</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86</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4.46%</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40.95%</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26.63%</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4</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北京</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0.36%</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31.82%</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20.00%</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5</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黑龙</w:t>
            </w:r>
            <w:r>
              <w:rPr>
                <w:rFonts w:ascii="宋体" w:hAnsi="宋体" w:hint="eastAsia"/>
                <w:color w:val="000000"/>
                <w:sz w:val="18"/>
                <w:szCs w:val="18"/>
              </w:rPr>
              <w:t>江</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26</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1.35%</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35.14%</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21.85%</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6</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吉林</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42</w:t>
            </w:r>
          </w:p>
        </w:tc>
        <w:tc>
          <w:tcPr>
            <w:tcW w:w="168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2.18%</w:t>
            </w:r>
          </w:p>
        </w:tc>
        <w:tc>
          <w:tcPr>
            <w:tcW w:w="19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32.56%</w:t>
            </w:r>
          </w:p>
        </w:tc>
        <w:tc>
          <w:tcPr>
            <w:tcW w:w="13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21.21%</w:t>
            </w:r>
          </w:p>
        </w:tc>
        <w:tc>
          <w:tcPr>
            <w:tcW w:w="1010" w:type="dxa"/>
            <w:shd w:val="clear" w:color="auto" w:fill="auto"/>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7</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辽宁</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27</w:t>
            </w:r>
          </w:p>
        </w:tc>
        <w:tc>
          <w:tcPr>
            <w:tcW w:w="168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1.40%</w:t>
            </w:r>
          </w:p>
        </w:tc>
        <w:tc>
          <w:tcPr>
            <w:tcW w:w="19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29.67%</w:t>
            </w:r>
          </w:p>
        </w:tc>
        <w:tc>
          <w:tcPr>
            <w:tcW w:w="13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16.27%</w:t>
            </w:r>
          </w:p>
        </w:tc>
        <w:tc>
          <w:tcPr>
            <w:tcW w:w="1010" w:type="dxa"/>
            <w:shd w:val="clear" w:color="auto" w:fill="auto"/>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8</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陕西</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w:t>
            </w:r>
          </w:p>
        </w:tc>
        <w:tc>
          <w:tcPr>
            <w:tcW w:w="168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1.09%</w:t>
            </w:r>
          </w:p>
        </w:tc>
        <w:tc>
          <w:tcPr>
            <w:tcW w:w="19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30.88%</w:t>
            </w:r>
          </w:p>
        </w:tc>
        <w:tc>
          <w:tcPr>
            <w:tcW w:w="13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19.27%</w:t>
            </w:r>
          </w:p>
        </w:tc>
        <w:tc>
          <w:tcPr>
            <w:tcW w:w="1010" w:type="dxa"/>
            <w:shd w:val="clear" w:color="auto" w:fill="auto"/>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9</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广西</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158</w:t>
            </w:r>
          </w:p>
        </w:tc>
        <w:tc>
          <w:tcPr>
            <w:tcW w:w="168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8.20%</w:t>
            </w:r>
          </w:p>
        </w:tc>
        <w:tc>
          <w:tcPr>
            <w:tcW w:w="19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18.94%</w:t>
            </w:r>
          </w:p>
        </w:tc>
        <w:tc>
          <w:tcPr>
            <w:tcW w:w="13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7.31%</w:t>
            </w:r>
          </w:p>
        </w:tc>
        <w:tc>
          <w:tcPr>
            <w:tcW w:w="1010" w:type="dxa"/>
            <w:shd w:val="clear" w:color="auto" w:fill="auto"/>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10</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贵州</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144</w:t>
            </w:r>
          </w:p>
        </w:tc>
        <w:tc>
          <w:tcPr>
            <w:tcW w:w="168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7.47%</w:t>
            </w:r>
          </w:p>
        </w:tc>
        <w:tc>
          <w:tcPr>
            <w:tcW w:w="19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25.17%</w:t>
            </w:r>
          </w:p>
        </w:tc>
        <w:tc>
          <w:tcPr>
            <w:tcW w:w="1320" w:type="dxa"/>
            <w:shd w:val="clear" w:color="auto" w:fill="auto"/>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12.19%</w:t>
            </w:r>
          </w:p>
        </w:tc>
        <w:tc>
          <w:tcPr>
            <w:tcW w:w="1010" w:type="dxa"/>
            <w:shd w:val="clear" w:color="auto" w:fill="auto"/>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11</w:t>
            </w:r>
          </w:p>
        </w:tc>
        <w:tc>
          <w:tcPr>
            <w:tcW w:w="993"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湖北</w:t>
            </w:r>
          </w:p>
        </w:tc>
        <w:tc>
          <w:tcPr>
            <w:tcW w:w="144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278</w:t>
            </w:r>
          </w:p>
        </w:tc>
        <w:tc>
          <w:tcPr>
            <w:tcW w:w="168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14.42%</w:t>
            </w:r>
          </w:p>
        </w:tc>
        <w:tc>
          <w:tcPr>
            <w:tcW w:w="192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22.10%</w:t>
            </w:r>
          </w:p>
        </w:tc>
        <w:tc>
          <w:tcPr>
            <w:tcW w:w="132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8.21%</w:t>
            </w:r>
          </w:p>
        </w:tc>
        <w:tc>
          <w:tcPr>
            <w:tcW w:w="1010" w:type="dxa"/>
            <w:shd w:val="clear" w:color="auto" w:fill="D9D9D9" w:themeFill="background1" w:themeFillShade="D9"/>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12</w:t>
            </w:r>
          </w:p>
        </w:tc>
        <w:tc>
          <w:tcPr>
            <w:tcW w:w="993"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湖南</w:t>
            </w:r>
          </w:p>
        </w:tc>
        <w:tc>
          <w:tcPr>
            <w:tcW w:w="144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192</w:t>
            </w:r>
          </w:p>
        </w:tc>
        <w:tc>
          <w:tcPr>
            <w:tcW w:w="168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9.96%</w:t>
            </w:r>
          </w:p>
        </w:tc>
        <w:tc>
          <w:tcPr>
            <w:tcW w:w="192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23.24%</w:t>
            </w:r>
          </w:p>
        </w:tc>
        <w:tc>
          <w:tcPr>
            <w:tcW w:w="1320" w:type="dxa"/>
            <w:shd w:val="clear" w:color="auto" w:fill="D9D9D9" w:themeFill="background1" w:themeFillShade="D9"/>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10.16%</w:t>
            </w:r>
          </w:p>
        </w:tc>
        <w:tc>
          <w:tcPr>
            <w:tcW w:w="1010" w:type="dxa"/>
            <w:shd w:val="clear" w:color="auto" w:fill="D9D9D9" w:themeFill="background1" w:themeFillShade="D9"/>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13</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河南</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60</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3.11%</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20.20%</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5.75%</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14</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江西</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14</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0.73%</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16.67%</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5.26%</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15</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山东</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36</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1.87%</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19.25%</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7.48%</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16</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山西</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0.47%</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15.79%</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5.56%</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17</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上海</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0.05%</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16.67%</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7.69%</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18</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浙江</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0.47%</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15.52%</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5.26%</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19</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安徽</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73</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3.79%</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21.53%</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9.96%</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20</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福建</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42</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2.18%</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23.46%</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11.51%</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21</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甘肃</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42</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2.18%</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24.85%</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14.53%</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22</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广东</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18</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0.93%</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25.00%</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11.69%</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23</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海南</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39</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2.02%</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22.29%</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15.00%</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24</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河北</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30</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1.56%</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25.21%</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10.87%</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25</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江苏</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1.09%</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22.58%</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8.37%</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26</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内蒙</w:t>
            </w:r>
            <w:r>
              <w:rPr>
                <w:rFonts w:ascii="宋体" w:hAnsi="宋体" w:hint="eastAsia"/>
                <w:color w:val="000000"/>
                <w:sz w:val="18"/>
                <w:szCs w:val="18"/>
              </w:rPr>
              <w:t>古</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94</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4.88%</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23.10%</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10.90%</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27</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宁夏</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57</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2.96%</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24.46%</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11.52%</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28</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四川</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49</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2.54%</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22.90%</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9.88%</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29</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天津</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0.10%</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25.00%</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13.33%</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30</w:t>
            </w:r>
          </w:p>
        </w:tc>
        <w:tc>
          <w:tcPr>
            <w:tcW w:w="993"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云南</w:t>
            </w:r>
          </w:p>
        </w:tc>
        <w:tc>
          <w:tcPr>
            <w:tcW w:w="144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99</w:t>
            </w:r>
          </w:p>
        </w:tc>
        <w:tc>
          <w:tcPr>
            <w:tcW w:w="168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5.13%</w:t>
            </w:r>
          </w:p>
        </w:tc>
        <w:tc>
          <w:tcPr>
            <w:tcW w:w="19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23.13%</w:t>
            </w:r>
          </w:p>
        </w:tc>
        <w:tc>
          <w:tcPr>
            <w:tcW w:w="1320" w:type="dxa"/>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9.73%</w:t>
            </w:r>
          </w:p>
        </w:tc>
        <w:tc>
          <w:tcPr>
            <w:tcW w:w="1010" w:type="dxa"/>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675" w:type="dxa"/>
            <w:noWrap/>
            <w:vAlign w:val="center"/>
            <w:hideMark/>
          </w:tcPr>
          <w:p w:rsidR="0007018D" w:rsidRPr="00FD20C0" w:rsidRDefault="0007018D" w:rsidP="00AC5DF9">
            <w:pPr>
              <w:jc w:val="center"/>
              <w:rPr>
                <w:rFonts w:ascii="宋体" w:hAnsi="宋体"/>
                <w:color w:val="000000" w:themeColor="text1"/>
                <w:sz w:val="18"/>
                <w:szCs w:val="18"/>
              </w:rPr>
            </w:pPr>
            <w:r w:rsidRPr="00FD20C0">
              <w:rPr>
                <w:rFonts w:ascii="宋体" w:hAnsi="宋体" w:hint="eastAsia"/>
                <w:color w:val="000000" w:themeColor="text1"/>
                <w:sz w:val="18"/>
                <w:szCs w:val="18"/>
              </w:rPr>
              <w:t>31</w:t>
            </w:r>
          </w:p>
        </w:tc>
        <w:tc>
          <w:tcPr>
            <w:tcW w:w="993" w:type="dxa"/>
            <w:shd w:val="clear" w:color="auto" w:fill="FFFFFF" w:themeFill="background1"/>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重庆</w:t>
            </w:r>
          </w:p>
        </w:tc>
        <w:tc>
          <w:tcPr>
            <w:tcW w:w="1440" w:type="dxa"/>
            <w:shd w:val="clear" w:color="auto" w:fill="FFFFFF" w:themeFill="background1"/>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78</w:t>
            </w:r>
          </w:p>
        </w:tc>
        <w:tc>
          <w:tcPr>
            <w:tcW w:w="1680" w:type="dxa"/>
            <w:shd w:val="clear" w:color="auto" w:fill="FFFFFF" w:themeFill="background1"/>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4.05%</w:t>
            </w:r>
          </w:p>
        </w:tc>
        <w:tc>
          <w:tcPr>
            <w:tcW w:w="1920" w:type="dxa"/>
            <w:shd w:val="clear" w:color="auto" w:fill="FFFFFF" w:themeFill="background1"/>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21.37%</w:t>
            </w:r>
          </w:p>
        </w:tc>
        <w:tc>
          <w:tcPr>
            <w:tcW w:w="1320" w:type="dxa"/>
            <w:shd w:val="clear" w:color="auto" w:fill="FFFFFF" w:themeFill="background1"/>
            <w:noWrap/>
            <w:vAlign w:val="center"/>
            <w:hideMark/>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9.52%</w:t>
            </w:r>
          </w:p>
        </w:tc>
        <w:tc>
          <w:tcPr>
            <w:tcW w:w="1010" w:type="dxa"/>
            <w:shd w:val="clear" w:color="auto" w:fill="FFFFFF" w:themeFill="background1"/>
            <w:vAlign w:val="center"/>
          </w:tcPr>
          <w:p w:rsidR="0007018D" w:rsidRPr="00FD20C0" w:rsidRDefault="0007018D" w:rsidP="00AC5DF9">
            <w:pPr>
              <w:jc w:val="center"/>
              <w:rPr>
                <w:rFonts w:ascii="宋体" w:hAnsi="宋体"/>
                <w:color w:val="000000"/>
                <w:sz w:val="18"/>
                <w:szCs w:val="18"/>
              </w:rPr>
            </w:pPr>
            <w:r w:rsidRPr="00FD20C0">
              <w:rPr>
                <w:rFonts w:ascii="宋体" w:hAnsi="宋体" w:hint="eastAsia"/>
                <w:color w:val="000000"/>
                <w:sz w:val="18"/>
                <w:szCs w:val="18"/>
              </w:rPr>
              <w:t>6</w:t>
            </w:r>
          </w:p>
        </w:tc>
      </w:tr>
      <w:tr w:rsidR="0007018D" w:rsidRPr="009D68F8" w:rsidTr="00AC5DF9">
        <w:trPr>
          <w:trHeight w:val="285"/>
        </w:trPr>
        <w:tc>
          <w:tcPr>
            <w:tcW w:w="1668" w:type="dxa"/>
            <w:gridSpan w:val="2"/>
            <w:noWrap/>
            <w:vAlign w:val="center"/>
            <w:hideMark/>
          </w:tcPr>
          <w:p w:rsidR="0007018D" w:rsidRPr="00DA424D" w:rsidRDefault="0007018D" w:rsidP="00AC5DF9">
            <w:pPr>
              <w:jc w:val="center"/>
              <w:rPr>
                <w:rFonts w:ascii="宋体" w:hAnsi="宋体"/>
                <w:b/>
                <w:color w:val="000000" w:themeColor="text1"/>
                <w:sz w:val="18"/>
                <w:szCs w:val="18"/>
              </w:rPr>
            </w:pPr>
            <w:r w:rsidRPr="00DA424D">
              <w:rPr>
                <w:rFonts w:ascii="宋体" w:hAnsi="宋体" w:hint="eastAsia"/>
                <w:b/>
                <w:color w:val="000000" w:themeColor="text1"/>
                <w:sz w:val="18"/>
                <w:szCs w:val="18"/>
              </w:rPr>
              <w:t>总计/均值</w:t>
            </w:r>
          </w:p>
        </w:tc>
        <w:tc>
          <w:tcPr>
            <w:tcW w:w="1440" w:type="dxa"/>
            <w:noWrap/>
            <w:vAlign w:val="center"/>
            <w:hideMark/>
          </w:tcPr>
          <w:p w:rsidR="0007018D" w:rsidRPr="00DA424D" w:rsidRDefault="0007018D" w:rsidP="00AC5DF9">
            <w:pPr>
              <w:widowControl/>
              <w:jc w:val="center"/>
              <w:rPr>
                <w:rFonts w:ascii="宋体" w:hAnsi="宋体"/>
                <w:b/>
                <w:color w:val="000000"/>
                <w:sz w:val="18"/>
                <w:szCs w:val="18"/>
              </w:rPr>
            </w:pPr>
            <w:r w:rsidRPr="00DA424D">
              <w:rPr>
                <w:rFonts w:ascii="宋体" w:hAnsi="宋体" w:hint="eastAsia"/>
                <w:b/>
                <w:color w:val="000000"/>
                <w:sz w:val="18"/>
                <w:szCs w:val="18"/>
              </w:rPr>
              <w:t>1928</w:t>
            </w:r>
          </w:p>
        </w:tc>
        <w:tc>
          <w:tcPr>
            <w:tcW w:w="1680" w:type="dxa"/>
            <w:noWrap/>
            <w:vAlign w:val="center"/>
          </w:tcPr>
          <w:p w:rsidR="0007018D" w:rsidRPr="00DA424D" w:rsidRDefault="0007018D" w:rsidP="00AC5DF9">
            <w:pPr>
              <w:jc w:val="center"/>
              <w:rPr>
                <w:rFonts w:ascii="宋体" w:hAnsi="宋体"/>
                <w:b/>
                <w:color w:val="000000"/>
                <w:sz w:val="18"/>
                <w:szCs w:val="18"/>
              </w:rPr>
            </w:pPr>
            <w:r w:rsidRPr="00DA424D">
              <w:rPr>
                <w:rFonts w:ascii="宋体" w:hAnsi="宋体" w:hint="eastAsia"/>
                <w:b/>
                <w:color w:val="000000"/>
                <w:sz w:val="18"/>
                <w:szCs w:val="18"/>
              </w:rPr>
              <w:t>100.00%</w:t>
            </w:r>
          </w:p>
        </w:tc>
        <w:tc>
          <w:tcPr>
            <w:tcW w:w="1920" w:type="dxa"/>
            <w:noWrap/>
            <w:vAlign w:val="center"/>
          </w:tcPr>
          <w:p w:rsidR="0007018D" w:rsidRPr="00DA424D" w:rsidRDefault="0007018D" w:rsidP="00AC5DF9">
            <w:pPr>
              <w:jc w:val="center"/>
              <w:rPr>
                <w:rFonts w:ascii="宋体" w:hAnsi="宋体"/>
                <w:b/>
                <w:color w:val="000000"/>
                <w:sz w:val="18"/>
                <w:szCs w:val="18"/>
              </w:rPr>
            </w:pPr>
            <w:r w:rsidRPr="00DA424D">
              <w:rPr>
                <w:rFonts w:ascii="宋体" w:hAnsi="宋体" w:hint="eastAsia"/>
                <w:b/>
                <w:color w:val="000000"/>
                <w:sz w:val="18"/>
                <w:szCs w:val="18"/>
              </w:rPr>
              <w:t>23.99%</w:t>
            </w:r>
          </w:p>
        </w:tc>
        <w:tc>
          <w:tcPr>
            <w:tcW w:w="1320" w:type="dxa"/>
            <w:noWrap/>
            <w:vAlign w:val="center"/>
          </w:tcPr>
          <w:p w:rsidR="0007018D" w:rsidRPr="00DA424D" w:rsidRDefault="0007018D" w:rsidP="00AC5DF9">
            <w:pPr>
              <w:jc w:val="center"/>
              <w:rPr>
                <w:rFonts w:ascii="宋体" w:hAnsi="宋体"/>
                <w:b/>
                <w:color w:val="000000"/>
                <w:sz w:val="18"/>
                <w:szCs w:val="18"/>
              </w:rPr>
            </w:pPr>
            <w:r w:rsidRPr="00DA424D">
              <w:rPr>
                <w:rFonts w:ascii="宋体" w:hAnsi="宋体" w:hint="eastAsia"/>
                <w:b/>
                <w:color w:val="000000"/>
                <w:sz w:val="18"/>
                <w:szCs w:val="18"/>
              </w:rPr>
              <w:t>10.44%</w:t>
            </w:r>
          </w:p>
        </w:tc>
        <w:tc>
          <w:tcPr>
            <w:tcW w:w="1010" w:type="dxa"/>
            <w:vAlign w:val="center"/>
          </w:tcPr>
          <w:p w:rsidR="0007018D" w:rsidRPr="00DA424D" w:rsidRDefault="0007018D" w:rsidP="00AC5DF9">
            <w:pPr>
              <w:jc w:val="center"/>
              <w:rPr>
                <w:rFonts w:ascii="宋体" w:hAnsi="宋体"/>
                <w:b/>
                <w:color w:val="000000" w:themeColor="text1"/>
                <w:sz w:val="18"/>
                <w:szCs w:val="18"/>
              </w:rPr>
            </w:pPr>
            <w:r w:rsidRPr="00DA424D">
              <w:rPr>
                <w:rFonts w:ascii="宋体" w:hAnsi="宋体" w:hint="eastAsia"/>
                <w:b/>
                <w:color w:val="000000" w:themeColor="text1"/>
                <w:sz w:val="18"/>
                <w:szCs w:val="18"/>
              </w:rPr>
              <w:t>-</w:t>
            </w:r>
            <w:r w:rsidRPr="00DA424D">
              <w:rPr>
                <w:rFonts w:ascii="宋体" w:hAnsi="宋体"/>
                <w:b/>
                <w:color w:val="000000" w:themeColor="text1"/>
                <w:sz w:val="18"/>
                <w:szCs w:val="18"/>
              </w:rPr>
              <w:t>-</w:t>
            </w:r>
          </w:p>
        </w:tc>
      </w:tr>
    </w:tbl>
    <w:p w:rsidR="00723267" w:rsidRPr="00723267" w:rsidRDefault="00723267" w:rsidP="00C55A66">
      <w:pPr>
        <w:spacing w:line="360" w:lineRule="auto"/>
        <w:ind w:firstLine="420"/>
        <w:rPr>
          <w:rFonts w:ascii="宋体" w:hAnsi="宋体"/>
          <w:color w:val="000000" w:themeColor="text1"/>
          <w:szCs w:val="21"/>
        </w:rPr>
      </w:pPr>
      <w:r w:rsidRPr="00723267">
        <w:rPr>
          <w:rFonts w:ascii="宋体" w:hAnsi="宋体" w:hint="eastAsia"/>
          <w:color w:val="000000" w:themeColor="text1"/>
          <w:szCs w:val="21"/>
        </w:rPr>
        <w:lastRenderedPageBreak/>
        <w:t>通过对各地区的预警总数占比</w:t>
      </w:r>
      <w:r w:rsidRPr="00723267">
        <w:rPr>
          <w:rStyle w:val="af5"/>
          <w:rFonts w:ascii="宋体" w:hAnsi="宋体"/>
          <w:color w:val="000000" w:themeColor="text1"/>
          <w:szCs w:val="21"/>
        </w:rPr>
        <w:footnoteReference w:id="6"/>
      </w:r>
      <w:r w:rsidRPr="00723267">
        <w:rPr>
          <w:rFonts w:ascii="宋体" w:hAnsi="宋体" w:hint="eastAsia"/>
          <w:color w:val="000000" w:themeColor="text1"/>
          <w:szCs w:val="21"/>
        </w:rPr>
        <w:t>、预警</w:t>
      </w:r>
      <w:r w:rsidRPr="00723267">
        <w:rPr>
          <w:rFonts w:ascii="宋体" w:hAnsi="宋体"/>
          <w:color w:val="000000" w:themeColor="text1"/>
          <w:szCs w:val="21"/>
        </w:rPr>
        <w:t>学生</w:t>
      </w:r>
      <w:r w:rsidRPr="00723267">
        <w:rPr>
          <w:rFonts w:ascii="宋体" w:hAnsi="宋体" w:hint="eastAsia"/>
          <w:color w:val="000000" w:themeColor="text1"/>
          <w:szCs w:val="21"/>
        </w:rPr>
        <w:t>不及格课程占比</w:t>
      </w:r>
      <w:r w:rsidRPr="00723267">
        <w:rPr>
          <w:rStyle w:val="af5"/>
          <w:rFonts w:ascii="宋体" w:hAnsi="宋体"/>
          <w:color w:val="000000" w:themeColor="text1"/>
          <w:szCs w:val="21"/>
        </w:rPr>
        <w:footnoteReference w:id="7"/>
      </w:r>
      <w:r w:rsidRPr="00723267">
        <w:rPr>
          <w:rFonts w:ascii="宋体" w:hAnsi="宋体" w:hint="eastAsia"/>
          <w:color w:val="000000" w:themeColor="text1"/>
          <w:szCs w:val="21"/>
        </w:rPr>
        <w:t>、预警学生全校占比</w:t>
      </w:r>
      <w:r w:rsidRPr="00723267">
        <w:rPr>
          <w:rStyle w:val="af5"/>
          <w:rFonts w:ascii="宋体" w:hAnsi="宋体"/>
          <w:color w:val="000000" w:themeColor="text1"/>
          <w:szCs w:val="21"/>
        </w:rPr>
        <w:footnoteReference w:id="8"/>
      </w:r>
      <w:r w:rsidRPr="00723267">
        <w:rPr>
          <w:rFonts w:ascii="宋体" w:hAnsi="宋体" w:hint="eastAsia"/>
          <w:color w:val="000000" w:themeColor="text1"/>
          <w:szCs w:val="21"/>
        </w:rPr>
        <w:t>SPSS系统聚类，将31个地区的预警学生归为6类。第一类为西藏籍</w:t>
      </w:r>
      <w:r w:rsidRPr="00723267">
        <w:rPr>
          <w:rFonts w:ascii="宋体" w:hAnsi="宋体"/>
          <w:color w:val="000000" w:themeColor="text1"/>
          <w:szCs w:val="21"/>
        </w:rPr>
        <w:t>学生</w:t>
      </w:r>
      <w:r w:rsidRPr="00723267">
        <w:rPr>
          <w:rFonts w:ascii="宋体" w:hAnsi="宋体" w:hint="eastAsia"/>
          <w:color w:val="000000" w:themeColor="text1"/>
          <w:szCs w:val="21"/>
        </w:rPr>
        <w:t>，总体学业水平较低，且人数众多，</w:t>
      </w:r>
      <w:r w:rsidRPr="00723267">
        <w:rPr>
          <w:rFonts w:ascii="宋体" w:hAnsi="宋体"/>
          <w:color w:val="000000" w:themeColor="text1"/>
          <w:szCs w:val="21"/>
        </w:rPr>
        <w:t>占西藏籍</w:t>
      </w:r>
      <w:r w:rsidRPr="00723267">
        <w:rPr>
          <w:rFonts w:ascii="宋体" w:hAnsi="宋体" w:hint="eastAsia"/>
          <w:color w:val="000000" w:themeColor="text1"/>
          <w:szCs w:val="21"/>
        </w:rPr>
        <w:t>挂科学生总</w:t>
      </w:r>
      <w:r w:rsidRPr="00723267">
        <w:rPr>
          <w:rFonts w:ascii="宋体" w:hAnsi="宋体"/>
          <w:color w:val="000000" w:themeColor="text1"/>
          <w:szCs w:val="21"/>
        </w:rPr>
        <w:t>数的</w:t>
      </w:r>
      <w:r w:rsidRPr="00723267">
        <w:rPr>
          <w:rFonts w:ascii="宋体" w:hAnsi="宋体" w:hint="eastAsia"/>
          <w:color w:val="000000" w:themeColor="text1"/>
          <w:szCs w:val="21"/>
        </w:rPr>
        <w:t>47.62%，占</w:t>
      </w:r>
      <w:r w:rsidRPr="00723267">
        <w:rPr>
          <w:rFonts w:ascii="宋体" w:hAnsi="宋体"/>
          <w:color w:val="000000" w:themeColor="text1"/>
          <w:szCs w:val="21"/>
        </w:rPr>
        <w:t>西藏籍</w:t>
      </w:r>
      <w:r w:rsidRPr="00723267">
        <w:rPr>
          <w:rFonts w:ascii="宋体" w:hAnsi="宋体" w:hint="eastAsia"/>
          <w:color w:val="000000" w:themeColor="text1"/>
          <w:szCs w:val="21"/>
        </w:rPr>
        <w:t>学生总数的41.67%，两项</w:t>
      </w:r>
      <w:r w:rsidRPr="00723267">
        <w:rPr>
          <w:rFonts w:ascii="宋体" w:hAnsi="宋体"/>
          <w:color w:val="000000" w:themeColor="text1"/>
          <w:szCs w:val="21"/>
        </w:rPr>
        <w:t>比值均最高</w:t>
      </w:r>
      <w:r w:rsidRPr="00723267">
        <w:rPr>
          <w:rFonts w:ascii="宋体" w:hAnsi="宋体" w:hint="eastAsia"/>
          <w:color w:val="000000" w:themeColor="text1"/>
          <w:szCs w:val="21"/>
        </w:rPr>
        <w:t>；第二类新疆、青海，分别占</w:t>
      </w:r>
      <w:r w:rsidRPr="00723267">
        <w:rPr>
          <w:rFonts w:ascii="宋体" w:hAnsi="宋体"/>
          <w:color w:val="000000" w:themeColor="text1"/>
          <w:szCs w:val="21"/>
        </w:rPr>
        <w:t>该地区挂科学生</w:t>
      </w:r>
      <w:r w:rsidRPr="00723267">
        <w:rPr>
          <w:rFonts w:ascii="宋体" w:hAnsi="宋体" w:hint="eastAsia"/>
          <w:color w:val="000000" w:themeColor="text1"/>
          <w:szCs w:val="21"/>
        </w:rPr>
        <w:t>总数的40.95%和35.44%，</w:t>
      </w:r>
      <w:r w:rsidRPr="00723267">
        <w:rPr>
          <w:rFonts w:ascii="宋体" w:hAnsi="宋体"/>
          <w:color w:val="000000" w:themeColor="text1"/>
          <w:szCs w:val="21"/>
        </w:rPr>
        <w:t>占该地区</w:t>
      </w:r>
      <w:r w:rsidRPr="00723267">
        <w:rPr>
          <w:rFonts w:ascii="宋体" w:hAnsi="宋体" w:hint="eastAsia"/>
          <w:color w:val="000000" w:themeColor="text1"/>
          <w:szCs w:val="21"/>
        </w:rPr>
        <w:t>学生总数</w:t>
      </w:r>
      <w:r w:rsidRPr="00723267">
        <w:rPr>
          <w:rFonts w:ascii="宋体" w:hAnsi="宋体"/>
          <w:color w:val="000000" w:themeColor="text1"/>
          <w:szCs w:val="21"/>
        </w:rPr>
        <w:t>的</w:t>
      </w:r>
      <w:r w:rsidRPr="00723267">
        <w:rPr>
          <w:rFonts w:ascii="宋体" w:hAnsi="宋体" w:hint="eastAsia"/>
          <w:color w:val="000000" w:themeColor="text1"/>
          <w:szCs w:val="21"/>
        </w:rPr>
        <w:t>25%左右；第三类辽宁、吉林、陕西、黑龙江、北京，占</w:t>
      </w:r>
      <w:r w:rsidRPr="00723267">
        <w:rPr>
          <w:rFonts w:ascii="宋体" w:hAnsi="宋体"/>
          <w:color w:val="000000" w:themeColor="text1"/>
          <w:szCs w:val="21"/>
        </w:rPr>
        <w:t>该地区</w:t>
      </w:r>
      <w:r w:rsidRPr="00723267">
        <w:rPr>
          <w:rFonts w:ascii="宋体" w:hAnsi="宋体" w:hint="eastAsia"/>
          <w:color w:val="000000" w:themeColor="text1"/>
          <w:szCs w:val="21"/>
        </w:rPr>
        <w:t>挂科学生总数</w:t>
      </w:r>
      <w:r w:rsidRPr="00723267">
        <w:rPr>
          <w:rFonts w:ascii="宋体" w:hAnsi="宋体"/>
          <w:color w:val="000000" w:themeColor="text1"/>
          <w:szCs w:val="21"/>
        </w:rPr>
        <w:t>的</w:t>
      </w:r>
      <w:r w:rsidRPr="00723267">
        <w:rPr>
          <w:rFonts w:ascii="宋体" w:hAnsi="宋体" w:hint="eastAsia"/>
          <w:color w:val="000000" w:themeColor="text1"/>
          <w:szCs w:val="21"/>
        </w:rPr>
        <w:t>30%左右，占</w:t>
      </w:r>
      <w:r w:rsidRPr="00723267">
        <w:rPr>
          <w:rFonts w:ascii="宋体" w:hAnsi="宋体"/>
          <w:color w:val="000000" w:themeColor="text1"/>
          <w:szCs w:val="21"/>
        </w:rPr>
        <w:t>该地区</w:t>
      </w:r>
      <w:r w:rsidRPr="00723267">
        <w:rPr>
          <w:rFonts w:ascii="宋体" w:hAnsi="宋体" w:hint="eastAsia"/>
          <w:color w:val="000000" w:themeColor="text1"/>
          <w:szCs w:val="21"/>
        </w:rPr>
        <w:t>学生总数</w:t>
      </w:r>
      <w:r w:rsidRPr="00723267">
        <w:rPr>
          <w:rFonts w:ascii="宋体" w:hAnsi="宋体"/>
          <w:color w:val="000000" w:themeColor="text1"/>
          <w:szCs w:val="21"/>
        </w:rPr>
        <w:t>的</w:t>
      </w:r>
      <w:r w:rsidRPr="00723267">
        <w:rPr>
          <w:rFonts w:ascii="宋体" w:hAnsi="宋体" w:hint="eastAsia"/>
          <w:color w:val="000000" w:themeColor="text1"/>
          <w:szCs w:val="21"/>
        </w:rPr>
        <w:t>近20%，东北地区为主；第四类广西，贵州，湖南、湖北等</w:t>
      </w:r>
      <w:r w:rsidRPr="00723267">
        <w:rPr>
          <w:rFonts w:ascii="宋体" w:hAnsi="宋体"/>
          <w:color w:val="000000" w:themeColor="text1"/>
          <w:szCs w:val="21"/>
        </w:rPr>
        <w:t>生源大省</w:t>
      </w:r>
      <w:r w:rsidRPr="00723267">
        <w:rPr>
          <w:rFonts w:ascii="宋体" w:hAnsi="宋体" w:hint="eastAsia"/>
          <w:color w:val="000000" w:themeColor="text1"/>
          <w:szCs w:val="21"/>
        </w:rPr>
        <w:t>，预警总比大，学生基数大，占</w:t>
      </w:r>
      <w:r w:rsidRPr="00723267">
        <w:rPr>
          <w:rFonts w:ascii="宋体" w:hAnsi="宋体"/>
          <w:color w:val="000000" w:themeColor="text1"/>
          <w:szCs w:val="21"/>
        </w:rPr>
        <w:t>该地区</w:t>
      </w:r>
      <w:r w:rsidRPr="00723267">
        <w:rPr>
          <w:rFonts w:ascii="宋体" w:hAnsi="宋体" w:hint="eastAsia"/>
          <w:color w:val="000000" w:themeColor="text1"/>
          <w:szCs w:val="21"/>
        </w:rPr>
        <w:t>挂科学生人数的20%左右，占该地区学生占比10%左右；第五类河南、江西、山东、山西、上海、浙江，预警总比近1%，但其他两项</w:t>
      </w:r>
      <w:r w:rsidRPr="00723267">
        <w:rPr>
          <w:rFonts w:ascii="宋体" w:hAnsi="宋体"/>
          <w:color w:val="000000" w:themeColor="text1"/>
          <w:szCs w:val="21"/>
        </w:rPr>
        <w:t>比值</w:t>
      </w:r>
      <w:r w:rsidRPr="00723267">
        <w:rPr>
          <w:rFonts w:ascii="宋体" w:hAnsi="宋体" w:hint="eastAsia"/>
          <w:color w:val="000000" w:themeColor="text1"/>
          <w:szCs w:val="21"/>
        </w:rPr>
        <w:t>均低于全校均值；第6类安徽、福建、甘肃、广东、海南、河北、江苏、内蒙古、宁夏、四川、天津、云南、重庆，学业预警占比在1%-5%，其他两项</w:t>
      </w:r>
      <w:r w:rsidRPr="00723267">
        <w:rPr>
          <w:rFonts w:ascii="宋体" w:hAnsi="宋体"/>
          <w:color w:val="000000" w:themeColor="text1"/>
          <w:szCs w:val="21"/>
        </w:rPr>
        <w:t>比值</w:t>
      </w:r>
      <w:r w:rsidRPr="00723267">
        <w:rPr>
          <w:rFonts w:ascii="宋体" w:hAnsi="宋体" w:hint="eastAsia"/>
          <w:color w:val="000000" w:themeColor="text1"/>
          <w:szCs w:val="21"/>
        </w:rPr>
        <w:t>接近全校均值。此外，山西地区学生学业水平较高，学业</w:t>
      </w:r>
      <w:r w:rsidRPr="00723267">
        <w:rPr>
          <w:rFonts w:ascii="宋体" w:hAnsi="宋体"/>
          <w:color w:val="000000" w:themeColor="text1"/>
          <w:szCs w:val="21"/>
        </w:rPr>
        <w:t>预警</w:t>
      </w:r>
      <w:r w:rsidRPr="00723267">
        <w:rPr>
          <w:rFonts w:ascii="宋体" w:hAnsi="宋体" w:hint="eastAsia"/>
          <w:color w:val="000000" w:themeColor="text1"/>
          <w:szCs w:val="21"/>
        </w:rPr>
        <w:t>人数仅9人，占</w:t>
      </w:r>
      <w:r w:rsidRPr="00723267">
        <w:rPr>
          <w:rFonts w:ascii="宋体" w:hAnsi="宋体"/>
          <w:color w:val="000000" w:themeColor="text1"/>
          <w:szCs w:val="21"/>
        </w:rPr>
        <w:t>山西籍</w:t>
      </w:r>
      <w:r w:rsidRPr="00723267">
        <w:rPr>
          <w:rFonts w:ascii="宋体" w:hAnsi="宋体" w:hint="eastAsia"/>
          <w:color w:val="000000" w:themeColor="text1"/>
          <w:szCs w:val="21"/>
        </w:rPr>
        <w:t>挂科学生总数的15.79%，占全校山西籍学生5.56%，远小于全校均值。</w:t>
      </w:r>
    </w:p>
    <w:p w:rsidR="00F040A5" w:rsidRPr="009D68F8" w:rsidRDefault="0036648D" w:rsidP="00C55A66">
      <w:pPr>
        <w:spacing w:line="360" w:lineRule="auto"/>
        <w:ind w:firstLine="420"/>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10</w:t>
      </w:r>
      <w:r w:rsidR="00F040A5" w:rsidRPr="009D68F8">
        <w:rPr>
          <w:rFonts w:asciiTheme="minorEastAsia" w:eastAsiaTheme="minorEastAsia" w:hAnsiTheme="minorEastAsia" w:hint="eastAsia"/>
          <w:b/>
          <w:color w:val="000000" w:themeColor="text1"/>
          <w:szCs w:val="21"/>
        </w:rPr>
        <w:t>、预警学生学籍分布情况</w:t>
      </w:r>
    </w:p>
    <w:p w:rsidR="00C310CF" w:rsidRDefault="00F64136" w:rsidP="00314955">
      <w:pPr>
        <w:spacing w:line="360" w:lineRule="auto"/>
        <w:ind w:firstLine="420"/>
        <w:jc w:val="left"/>
        <w:rPr>
          <w:rFonts w:asciiTheme="minorEastAsia" w:eastAsiaTheme="minorEastAsia" w:hAnsiTheme="minorEastAsia"/>
          <w:color w:val="000000" w:themeColor="text1"/>
          <w:szCs w:val="21"/>
        </w:rPr>
      </w:pPr>
      <w:bookmarkStart w:id="42" w:name="_Toc464660078"/>
      <w:bookmarkStart w:id="43" w:name="_Toc464660158"/>
      <w:bookmarkStart w:id="44" w:name="_Toc470366473"/>
      <w:r w:rsidRPr="009D68F8">
        <w:rPr>
          <w:rFonts w:asciiTheme="minorEastAsia" w:eastAsiaTheme="minorEastAsia" w:hAnsiTheme="minorEastAsia" w:hint="eastAsia"/>
          <w:color w:val="000000" w:themeColor="text1"/>
          <w:szCs w:val="21"/>
        </w:rPr>
        <w:t>如</w:t>
      </w:r>
      <w:r w:rsidR="00DB1761" w:rsidRPr="009D68F8">
        <w:rPr>
          <w:rFonts w:asciiTheme="minorEastAsia" w:eastAsiaTheme="minorEastAsia" w:hAnsiTheme="minorEastAsia" w:hint="eastAsia"/>
          <w:color w:val="000000" w:themeColor="text1"/>
          <w:szCs w:val="21"/>
        </w:rPr>
        <w:t>下表所示</w:t>
      </w:r>
      <w:r w:rsidR="00C36947">
        <w:rPr>
          <w:rFonts w:asciiTheme="minorEastAsia" w:eastAsiaTheme="minorEastAsia" w:hAnsiTheme="minorEastAsia" w:hint="eastAsia"/>
          <w:color w:val="000000" w:themeColor="text1"/>
          <w:szCs w:val="21"/>
        </w:rPr>
        <w:t>，</w:t>
      </w:r>
      <w:r w:rsidR="00C36947" w:rsidRPr="00C36947">
        <w:rPr>
          <w:rFonts w:asciiTheme="minorEastAsia" w:eastAsiaTheme="minorEastAsia" w:hAnsiTheme="minorEastAsia" w:hint="eastAsia"/>
          <w:color w:val="000000" w:themeColor="text1"/>
          <w:szCs w:val="21"/>
        </w:rPr>
        <w:t>学业预警学生有25人出现学籍异动，占全校学籍异动学生的9.04%。</w:t>
      </w:r>
      <w:r w:rsidR="009D13A3" w:rsidRPr="009D68F8">
        <w:rPr>
          <w:rFonts w:asciiTheme="minorEastAsia" w:eastAsiaTheme="minorEastAsia" w:hAnsiTheme="minorEastAsia" w:hint="eastAsia"/>
          <w:color w:val="000000" w:themeColor="text1"/>
          <w:szCs w:val="21"/>
        </w:rPr>
        <w:t>其中有</w:t>
      </w:r>
      <w:r w:rsidR="00B268CC">
        <w:rPr>
          <w:rFonts w:asciiTheme="minorEastAsia" w:eastAsiaTheme="minorEastAsia" w:hAnsiTheme="minorEastAsia"/>
          <w:color w:val="000000" w:themeColor="text1"/>
          <w:szCs w:val="21"/>
        </w:rPr>
        <w:t>63</w:t>
      </w:r>
      <w:r w:rsidR="009D13A3" w:rsidRPr="009D68F8">
        <w:rPr>
          <w:rFonts w:asciiTheme="minorEastAsia" w:eastAsiaTheme="minorEastAsia" w:hAnsiTheme="minorEastAsia" w:hint="eastAsia"/>
          <w:color w:val="000000" w:themeColor="text1"/>
          <w:szCs w:val="21"/>
        </w:rPr>
        <w:t>人</w:t>
      </w:r>
      <w:r w:rsidR="009D13A3" w:rsidRPr="009D68F8">
        <w:rPr>
          <w:rFonts w:asciiTheme="minorEastAsia" w:eastAsiaTheme="minorEastAsia" w:hAnsiTheme="minorEastAsia"/>
          <w:color w:val="000000" w:themeColor="text1"/>
          <w:szCs w:val="21"/>
        </w:rPr>
        <w:t>挂科</w:t>
      </w:r>
      <w:r w:rsidR="009D13A3" w:rsidRPr="009D68F8">
        <w:rPr>
          <w:rFonts w:asciiTheme="minorEastAsia" w:eastAsiaTheme="minorEastAsia" w:hAnsiTheme="minorEastAsia" w:hint="eastAsia"/>
          <w:color w:val="000000" w:themeColor="text1"/>
          <w:szCs w:val="21"/>
        </w:rPr>
        <w:t>3门</w:t>
      </w:r>
      <w:r w:rsidR="009D13A3" w:rsidRPr="009D68F8">
        <w:rPr>
          <w:rFonts w:asciiTheme="minorEastAsia" w:eastAsiaTheme="minorEastAsia" w:hAnsiTheme="minorEastAsia"/>
          <w:color w:val="000000" w:themeColor="text1"/>
          <w:szCs w:val="21"/>
        </w:rPr>
        <w:t>以上</w:t>
      </w:r>
      <w:r w:rsidR="009D13A3" w:rsidRPr="009D68F8">
        <w:rPr>
          <w:rFonts w:asciiTheme="minorEastAsia" w:eastAsiaTheme="minorEastAsia" w:hAnsiTheme="minorEastAsia" w:hint="eastAsia"/>
          <w:color w:val="000000" w:themeColor="text1"/>
          <w:szCs w:val="21"/>
        </w:rPr>
        <w:t>，</w:t>
      </w:r>
      <w:r w:rsidR="00C310CF" w:rsidRPr="009D68F8">
        <w:rPr>
          <w:rFonts w:asciiTheme="minorEastAsia" w:eastAsiaTheme="minorEastAsia" w:hAnsiTheme="minorEastAsia" w:hint="eastAsia"/>
          <w:color w:val="000000" w:themeColor="text1"/>
          <w:szCs w:val="21"/>
        </w:rPr>
        <w:t>还需要各学业发展分中心进一步核实，加强学业预警和帮扶工作后续工作。</w:t>
      </w:r>
    </w:p>
    <w:bookmarkEnd w:id="42"/>
    <w:bookmarkEnd w:id="43"/>
    <w:bookmarkEnd w:id="44"/>
    <w:p w:rsidR="00996964" w:rsidRDefault="00996964" w:rsidP="0067760D">
      <w:pPr>
        <w:pStyle w:val="a3"/>
        <w:spacing w:line="360" w:lineRule="auto"/>
        <w:jc w:val="center"/>
        <w:rPr>
          <w:rFonts w:asciiTheme="minorEastAsia" w:eastAsiaTheme="minorEastAsia" w:hAnsiTheme="minorEastAsia"/>
          <w:color w:val="000000" w:themeColor="text1"/>
          <w:sz w:val="18"/>
          <w:szCs w:val="21"/>
        </w:rPr>
      </w:pPr>
    </w:p>
    <w:p w:rsidR="0067760D" w:rsidRPr="009D68F8" w:rsidRDefault="0067760D" w:rsidP="0067760D">
      <w:pPr>
        <w:pStyle w:val="a3"/>
        <w:spacing w:line="360" w:lineRule="auto"/>
        <w:jc w:val="center"/>
        <w:rPr>
          <w:rFonts w:asciiTheme="minorEastAsia" w:eastAsiaTheme="minorEastAsia" w:hAnsiTheme="minorEastAsia"/>
          <w:color w:val="000000" w:themeColor="text1"/>
          <w:sz w:val="18"/>
          <w:szCs w:val="21"/>
        </w:rPr>
      </w:pPr>
      <w:bookmarkStart w:id="45" w:name="_Toc529801928"/>
      <w:r w:rsidRPr="009D68F8">
        <w:rPr>
          <w:rFonts w:asciiTheme="minorEastAsia" w:eastAsiaTheme="minorEastAsia" w:hAnsiTheme="minorEastAsia" w:hint="eastAsia"/>
          <w:color w:val="000000" w:themeColor="text1"/>
          <w:sz w:val="18"/>
          <w:szCs w:val="21"/>
        </w:rPr>
        <w:t>表</w:t>
      </w:r>
      <w:r w:rsidR="00BF550D">
        <w:rPr>
          <w:rFonts w:asciiTheme="minorEastAsia" w:eastAsiaTheme="minorEastAsia" w:hAnsiTheme="minorEastAsia"/>
          <w:color w:val="000000" w:themeColor="text1"/>
          <w:sz w:val="18"/>
          <w:szCs w:val="21"/>
        </w:rPr>
        <w:t>1.</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731F0C">
        <w:rPr>
          <w:rFonts w:asciiTheme="minorEastAsia" w:eastAsiaTheme="minorEastAsia" w:hAnsiTheme="minorEastAsia"/>
          <w:noProof/>
          <w:color w:val="000000" w:themeColor="text1"/>
          <w:sz w:val="18"/>
          <w:szCs w:val="21"/>
        </w:rPr>
        <w:t>21</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w:t>
      </w:r>
      <w:r w:rsidR="0002648E">
        <w:rPr>
          <w:rFonts w:asciiTheme="minorEastAsia" w:eastAsiaTheme="minorEastAsia" w:hAnsiTheme="minorEastAsia" w:hint="eastAsia"/>
          <w:color w:val="000000" w:themeColor="text1"/>
          <w:sz w:val="18"/>
          <w:szCs w:val="21"/>
        </w:rPr>
        <w:t>2017-2018学年第二学期</w:t>
      </w:r>
      <w:r w:rsidRPr="009D68F8">
        <w:rPr>
          <w:rFonts w:asciiTheme="minorEastAsia" w:eastAsiaTheme="minorEastAsia" w:hAnsiTheme="minorEastAsia" w:hint="eastAsia"/>
          <w:color w:val="000000" w:themeColor="text1"/>
          <w:sz w:val="18"/>
          <w:szCs w:val="21"/>
        </w:rPr>
        <w:t>各学院预警学生类别分布情况</w:t>
      </w:r>
      <w:bookmarkEnd w:id="45"/>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268"/>
        <w:gridCol w:w="756"/>
        <w:gridCol w:w="992"/>
        <w:gridCol w:w="709"/>
        <w:gridCol w:w="850"/>
        <w:gridCol w:w="1560"/>
      </w:tblGrid>
      <w:tr w:rsidR="0067760D" w:rsidRPr="009D68F8" w:rsidTr="00A26C20">
        <w:trPr>
          <w:trHeight w:val="353"/>
          <w:jc w:val="center"/>
        </w:trPr>
        <w:tc>
          <w:tcPr>
            <w:tcW w:w="709" w:type="dxa"/>
            <w:shd w:val="clear" w:color="auto" w:fill="C6D9F1" w:themeFill="text2" w:themeFillTint="33"/>
            <w:vAlign w:val="center"/>
          </w:tcPr>
          <w:p w:rsidR="0067760D" w:rsidRPr="009D68F8" w:rsidRDefault="0067760D" w:rsidP="00A26C20">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2268"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学籍</w:t>
            </w:r>
            <w:r>
              <w:rPr>
                <w:rFonts w:ascii="宋体" w:hAnsi="宋体" w:cs="宋体"/>
                <w:b/>
                <w:color w:val="000000" w:themeColor="text1"/>
                <w:kern w:val="0"/>
                <w:sz w:val="18"/>
                <w:szCs w:val="18"/>
              </w:rPr>
              <w:t>状态</w:t>
            </w:r>
          </w:p>
        </w:tc>
        <w:tc>
          <w:tcPr>
            <w:tcW w:w="709"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正常</w:t>
            </w:r>
          </w:p>
        </w:tc>
        <w:tc>
          <w:tcPr>
            <w:tcW w:w="992"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复学</w:t>
            </w:r>
          </w:p>
        </w:tc>
        <w:tc>
          <w:tcPr>
            <w:tcW w:w="709"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休学</w:t>
            </w:r>
          </w:p>
        </w:tc>
        <w:tc>
          <w:tcPr>
            <w:tcW w:w="850"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保留学籍</w:t>
            </w:r>
          </w:p>
        </w:tc>
        <w:tc>
          <w:tcPr>
            <w:tcW w:w="1560" w:type="dxa"/>
            <w:shd w:val="clear" w:color="auto" w:fill="C6D9F1" w:themeFill="text2" w:themeFillTint="33"/>
            <w:noWrap/>
            <w:vAlign w:val="center"/>
            <w:hideMark/>
          </w:tcPr>
          <w:p w:rsidR="0067760D" w:rsidRPr="009D68F8" w:rsidRDefault="0067760D" w:rsidP="00A26C20">
            <w:pPr>
              <w:widowControl/>
              <w:jc w:val="center"/>
              <w:rPr>
                <w:rFonts w:ascii="宋体" w:hAnsi="宋体" w:cs="宋体"/>
                <w:b/>
                <w:color w:val="000000" w:themeColor="text1"/>
                <w:kern w:val="0"/>
                <w:sz w:val="18"/>
                <w:szCs w:val="18"/>
              </w:rPr>
            </w:pPr>
            <w:r>
              <w:rPr>
                <w:rFonts w:ascii="宋体" w:hAnsi="宋体" w:cs="宋体" w:hint="eastAsia"/>
                <w:b/>
                <w:color w:val="000000" w:themeColor="text1"/>
                <w:kern w:val="0"/>
                <w:sz w:val="18"/>
                <w:szCs w:val="18"/>
              </w:rPr>
              <w:t>其他</w:t>
            </w:r>
          </w:p>
        </w:tc>
      </w:tr>
      <w:tr w:rsidR="0067760D" w:rsidRPr="009D68F8" w:rsidTr="00A26C20">
        <w:trPr>
          <w:trHeight w:val="285"/>
          <w:jc w:val="center"/>
        </w:trPr>
        <w:tc>
          <w:tcPr>
            <w:tcW w:w="709" w:type="dxa"/>
            <w:vAlign w:val="center"/>
          </w:tcPr>
          <w:p w:rsidR="0067760D" w:rsidRPr="009D68F8" w:rsidRDefault="0067760D" w:rsidP="00A26C20">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2268" w:type="dxa"/>
            <w:shd w:val="clear" w:color="auto" w:fill="BFBFBF" w:themeFill="background1" w:themeFillShade="BF"/>
            <w:noWrap/>
            <w:vAlign w:val="center"/>
            <w:hideMark/>
          </w:tcPr>
          <w:p w:rsidR="0067760D" w:rsidRPr="009D68F8"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预警学生</w:t>
            </w:r>
          </w:p>
        </w:tc>
        <w:tc>
          <w:tcPr>
            <w:tcW w:w="709" w:type="dxa"/>
            <w:shd w:val="clear" w:color="auto" w:fill="BFBFBF" w:themeFill="background1" w:themeFillShade="BF"/>
            <w:noWrap/>
          </w:tcPr>
          <w:p w:rsidR="0067760D" w:rsidRPr="009B433A" w:rsidRDefault="0067760D" w:rsidP="00B268CC">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w:t>
            </w:r>
            <w:r w:rsidR="00B268CC">
              <w:rPr>
                <w:rFonts w:ascii="宋体" w:hAnsi="宋体" w:cs="宋体"/>
                <w:color w:val="000000" w:themeColor="text1"/>
                <w:kern w:val="0"/>
                <w:sz w:val="18"/>
                <w:szCs w:val="18"/>
              </w:rPr>
              <w:t>897</w:t>
            </w:r>
          </w:p>
        </w:tc>
        <w:tc>
          <w:tcPr>
            <w:tcW w:w="992" w:type="dxa"/>
            <w:shd w:val="clear" w:color="auto" w:fill="BFBFBF" w:themeFill="background1" w:themeFillShade="BF"/>
            <w:noWrap/>
          </w:tcPr>
          <w:p w:rsidR="0067760D" w:rsidRPr="009B433A" w:rsidRDefault="0067760D" w:rsidP="00B268CC">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w:t>
            </w:r>
            <w:r w:rsidR="00B268CC">
              <w:rPr>
                <w:rFonts w:ascii="宋体" w:hAnsi="宋体" w:cs="宋体"/>
                <w:color w:val="000000" w:themeColor="text1"/>
                <w:kern w:val="0"/>
                <w:sz w:val="18"/>
                <w:szCs w:val="18"/>
              </w:rPr>
              <w:t>4</w:t>
            </w:r>
          </w:p>
        </w:tc>
        <w:tc>
          <w:tcPr>
            <w:tcW w:w="709" w:type="dxa"/>
            <w:shd w:val="clear" w:color="auto" w:fill="BFBFBF" w:themeFill="background1" w:themeFillShade="BF"/>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w:t>
            </w:r>
          </w:p>
        </w:tc>
        <w:tc>
          <w:tcPr>
            <w:tcW w:w="850" w:type="dxa"/>
            <w:shd w:val="clear" w:color="auto" w:fill="BFBFBF" w:themeFill="background1" w:themeFillShade="BF"/>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0</w:t>
            </w:r>
          </w:p>
        </w:tc>
        <w:tc>
          <w:tcPr>
            <w:tcW w:w="1560" w:type="dxa"/>
            <w:shd w:val="clear" w:color="auto" w:fill="BFBFBF" w:themeFill="background1" w:themeFillShade="BF"/>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6</w:t>
            </w:r>
          </w:p>
        </w:tc>
      </w:tr>
      <w:tr w:rsidR="0067760D" w:rsidRPr="009D68F8" w:rsidTr="0067760D">
        <w:trPr>
          <w:trHeight w:val="285"/>
          <w:jc w:val="center"/>
        </w:trPr>
        <w:tc>
          <w:tcPr>
            <w:tcW w:w="709" w:type="dxa"/>
            <w:shd w:val="clear" w:color="auto" w:fill="auto"/>
            <w:vAlign w:val="center"/>
          </w:tcPr>
          <w:p w:rsidR="0067760D" w:rsidRPr="009D68F8" w:rsidRDefault="0067760D" w:rsidP="00A26C20">
            <w:pPr>
              <w:jc w:val="center"/>
              <w:rPr>
                <w:rFonts w:ascii="宋体" w:hAnsi="宋体"/>
                <w:color w:val="000000" w:themeColor="text1"/>
                <w:sz w:val="18"/>
                <w:szCs w:val="18"/>
              </w:rPr>
            </w:pPr>
            <w:r>
              <w:rPr>
                <w:rFonts w:ascii="宋体" w:hAnsi="宋体" w:hint="eastAsia"/>
                <w:color w:val="000000" w:themeColor="text1"/>
                <w:sz w:val="18"/>
                <w:szCs w:val="18"/>
              </w:rPr>
              <w:t>2</w:t>
            </w:r>
          </w:p>
        </w:tc>
        <w:tc>
          <w:tcPr>
            <w:tcW w:w="2268" w:type="dxa"/>
            <w:shd w:val="clear" w:color="auto" w:fill="auto"/>
            <w:noWrap/>
            <w:vAlign w:val="center"/>
          </w:tcPr>
          <w:p w:rsidR="0067760D" w:rsidRPr="009D68F8"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全校</w:t>
            </w:r>
            <w:r>
              <w:rPr>
                <w:rFonts w:ascii="宋体" w:hAnsi="宋体" w:cs="宋体"/>
                <w:color w:val="000000" w:themeColor="text1"/>
                <w:kern w:val="0"/>
                <w:sz w:val="18"/>
                <w:szCs w:val="18"/>
              </w:rPr>
              <w:t>学生</w:t>
            </w:r>
          </w:p>
        </w:tc>
        <w:tc>
          <w:tcPr>
            <w:tcW w:w="709" w:type="dxa"/>
            <w:shd w:val="clear" w:color="auto" w:fill="auto"/>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18121</w:t>
            </w:r>
          </w:p>
        </w:tc>
        <w:tc>
          <w:tcPr>
            <w:tcW w:w="992" w:type="dxa"/>
            <w:shd w:val="clear" w:color="auto" w:fill="auto"/>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106</w:t>
            </w:r>
          </w:p>
        </w:tc>
        <w:tc>
          <w:tcPr>
            <w:tcW w:w="709" w:type="dxa"/>
            <w:shd w:val="clear" w:color="auto" w:fill="auto"/>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35</w:t>
            </w:r>
          </w:p>
        </w:tc>
        <w:tc>
          <w:tcPr>
            <w:tcW w:w="850" w:type="dxa"/>
            <w:shd w:val="clear" w:color="auto" w:fill="auto"/>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5</w:t>
            </w:r>
          </w:p>
        </w:tc>
        <w:tc>
          <w:tcPr>
            <w:tcW w:w="1560" w:type="dxa"/>
            <w:shd w:val="clear" w:color="auto" w:fill="auto"/>
            <w:noWrap/>
          </w:tcPr>
          <w:p w:rsidR="0067760D" w:rsidRPr="009B433A"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197</w:t>
            </w:r>
          </w:p>
        </w:tc>
      </w:tr>
      <w:tr w:rsidR="0067760D" w:rsidRPr="009D68F8" w:rsidTr="0067760D">
        <w:trPr>
          <w:trHeight w:val="285"/>
          <w:jc w:val="center"/>
        </w:trPr>
        <w:tc>
          <w:tcPr>
            <w:tcW w:w="709" w:type="dxa"/>
            <w:shd w:val="clear" w:color="auto" w:fill="auto"/>
            <w:vAlign w:val="center"/>
          </w:tcPr>
          <w:p w:rsidR="0067760D" w:rsidRPr="009D68F8" w:rsidRDefault="0067760D" w:rsidP="00A26C20">
            <w:pPr>
              <w:jc w:val="center"/>
              <w:rPr>
                <w:rFonts w:ascii="宋体" w:hAnsi="宋体"/>
                <w:color w:val="000000" w:themeColor="text1"/>
                <w:sz w:val="18"/>
                <w:szCs w:val="18"/>
              </w:rPr>
            </w:pPr>
            <w:r>
              <w:rPr>
                <w:rFonts w:ascii="宋体" w:hAnsi="宋体" w:hint="eastAsia"/>
                <w:color w:val="000000" w:themeColor="text1"/>
                <w:sz w:val="18"/>
                <w:szCs w:val="18"/>
              </w:rPr>
              <w:t>3</w:t>
            </w:r>
          </w:p>
        </w:tc>
        <w:tc>
          <w:tcPr>
            <w:tcW w:w="2268" w:type="dxa"/>
            <w:shd w:val="clear" w:color="auto" w:fill="auto"/>
            <w:noWrap/>
            <w:vAlign w:val="center"/>
          </w:tcPr>
          <w:p w:rsidR="0067760D" w:rsidRDefault="0067760D" w:rsidP="00A26C20">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占比</w:t>
            </w:r>
          </w:p>
        </w:tc>
        <w:tc>
          <w:tcPr>
            <w:tcW w:w="709" w:type="dxa"/>
            <w:shd w:val="clear" w:color="auto" w:fill="auto"/>
            <w:noWrap/>
          </w:tcPr>
          <w:p w:rsidR="0067760D"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10.47</w:t>
            </w:r>
            <w:r w:rsidR="0067760D">
              <w:rPr>
                <w:rFonts w:ascii="宋体" w:hAnsi="宋体" w:cs="宋体"/>
                <w:color w:val="000000" w:themeColor="text1"/>
                <w:kern w:val="0"/>
                <w:sz w:val="18"/>
                <w:szCs w:val="18"/>
              </w:rPr>
              <w:t>%</w:t>
            </w:r>
          </w:p>
        </w:tc>
        <w:tc>
          <w:tcPr>
            <w:tcW w:w="992" w:type="dxa"/>
            <w:shd w:val="clear" w:color="auto" w:fill="auto"/>
            <w:noWrap/>
          </w:tcPr>
          <w:p w:rsidR="0067760D" w:rsidRDefault="0067760D" w:rsidP="00B268CC">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w:t>
            </w:r>
            <w:r w:rsidR="00B268CC">
              <w:rPr>
                <w:rFonts w:ascii="宋体" w:hAnsi="宋体" w:cs="宋体"/>
                <w:color w:val="000000" w:themeColor="text1"/>
                <w:kern w:val="0"/>
                <w:sz w:val="18"/>
                <w:szCs w:val="18"/>
              </w:rPr>
              <w:t>2.64</w:t>
            </w:r>
            <w:r>
              <w:rPr>
                <w:rFonts w:ascii="宋体" w:hAnsi="宋体" w:cs="宋体"/>
                <w:color w:val="000000" w:themeColor="text1"/>
                <w:kern w:val="0"/>
                <w:sz w:val="18"/>
                <w:szCs w:val="18"/>
              </w:rPr>
              <w:t>%</w:t>
            </w:r>
          </w:p>
        </w:tc>
        <w:tc>
          <w:tcPr>
            <w:tcW w:w="709" w:type="dxa"/>
            <w:shd w:val="clear" w:color="auto" w:fill="auto"/>
            <w:noWrap/>
          </w:tcPr>
          <w:p w:rsidR="0067760D"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2.86</w:t>
            </w:r>
            <w:r w:rsidR="0067760D">
              <w:rPr>
                <w:rFonts w:ascii="宋体" w:hAnsi="宋体" w:cs="宋体"/>
                <w:color w:val="000000" w:themeColor="text1"/>
                <w:kern w:val="0"/>
                <w:sz w:val="18"/>
                <w:szCs w:val="18"/>
              </w:rPr>
              <w:t>%</w:t>
            </w:r>
          </w:p>
        </w:tc>
        <w:tc>
          <w:tcPr>
            <w:tcW w:w="850" w:type="dxa"/>
            <w:shd w:val="clear" w:color="auto" w:fill="auto"/>
            <w:noWrap/>
          </w:tcPr>
          <w:p w:rsidR="0067760D"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0</w:t>
            </w:r>
          </w:p>
        </w:tc>
        <w:tc>
          <w:tcPr>
            <w:tcW w:w="1560" w:type="dxa"/>
            <w:shd w:val="clear" w:color="auto" w:fill="auto"/>
            <w:noWrap/>
          </w:tcPr>
          <w:p w:rsidR="0067760D" w:rsidRDefault="00B268CC" w:rsidP="00A26C20">
            <w:pPr>
              <w:widowControl/>
              <w:jc w:val="center"/>
              <w:rPr>
                <w:rFonts w:ascii="宋体" w:hAnsi="宋体" w:cs="宋体"/>
                <w:color w:val="000000" w:themeColor="text1"/>
                <w:kern w:val="0"/>
                <w:sz w:val="18"/>
                <w:szCs w:val="18"/>
              </w:rPr>
            </w:pPr>
            <w:r>
              <w:rPr>
                <w:rFonts w:ascii="宋体" w:hAnsi="宋体" w:cs="宋体"/>
                <w:color w:val="000000" w:themeColor="text1"/>
                <w:kern w:val="0"/>
                <w:sz w:val="18"/>
                <w:szCs w:val="18"/>
              </w:rPr>
              <w:t>3.05</w:t>
            </w:r>
            <w:r w:rsidR="0067760D">
              <w:rPr>
                <w:rFonts w:ascii="宋体" w:hAnsi="宋体" w:cs="宋体"/>
                <w:color w:val="000000" w:themeColor="text1"/>
                <w:kern w:val="0"/>
                <w:sz w:val="18"/>
                <w:szCs w:val="18"/>
              </w:rPr>
              <w:t>%</w:t>
            </w:r>
          </w:p>
        </w:tc>
      </w:tr>
    </w:tbl>
    <w:p w:rsidR="0067760D" w:rsidRDefault="00A97779" w:rsidP="009346FA">
      <w:pPr>
        <w:spacing w:line="360" w:lineRule="auto"/>
        <w:ind w:firstLineChars="300" w:firstLine="63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详见</w:t>
      </w:r>
      <w:r w:rsidR="00D51AE1">
        <w:rPr>
          <w:rFonts w:asciiTheme="minorEastAsia" w:eastAsiaTheme="minorEastAsia" w:hAnsiTheme="minorEastAsia"/>
          <w:b/>
          <w:color w:val="000000" w:themeColor="text1"/>
          <w:szCs w:val="21"/>
        </w:rPr>
        <w:t>附</w:t>
      </w:r>
      <w:r w:rsidR="00D51AE1">
        <w:rPr>
          <w:rFonts w:asciiTheme="minorEastAsia" w:eastAsiaTheme="minorEastAsia" w:hAnsiTheme="minorEastAsia" w:hint="eastAsia"/>
          <w:b/>
          <w:color w:val="000000" w:themeColor="text1"/>
          <w:szCs w:val="21"/>
        </w:rPr>
        <w:t>表</w:t>
      </w:r>
      <w:r w:rsidR="00BF550D">
        <w:rPr>
          <w:rFonts w:asciiTheme="minorEastAsia" w:eastAsiaTheme="minorEastAsia" w:hAnsiTheme="minorEastAsia"/>
          <w:b/>
          <w:color w:val="000000" w:themeColor="text1"/>
          <w:szCs w:val="21"/>
        </w:rPr>
        <w:t>1</w:t>
      </w:r>
    </w:p>
    <w:p w:rsidR="009346FA" w:rsidRPr="009D68F8" w:rsidRDefault="0036648D" w:rsidP="00C55A66">
      <w:pPr>
        <w:spacing w:line="360" w:lineRule="auto"/>
        <w:ind w:firstLine="420"/>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t>11</w:t>
      </w:r>
      <w:r w:rsidR="009346FA" w:rsidRPr="009D68F8">
        <w:rPr>
          <w:rFonts w:asciiTheme="minorEastAsia" w:eastAsiaTheme="minorEastAsia" w:hAnsiTheme="minorEastAsia" w:hint="eastAsia"/>
          <w:b/>
          <w:color w:val="000000" w:themeColor="text1"/>
          <w:szCs w:val="21"/>
        </w:rPr>
        <w:t>、预警学生宿舍分布情况</w:t>
      </w:r>
    </w:p>
    <w:p w:rsidR="0061081F" w:rsidRDefault="009070AF" w:rsidP="00AF3259">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有</w:t>
      </w:r>
      <w:r w:rsidR="00F128F8">
        <w:rPr>
          <w:rFonts w:asciiTheme="minorEastAsia" w:eastAsiaTheme="minorEastAsia" w:hAnsiTheme="minorEastAsia"/>
          <w:color w:val="000000" w:themeColor="text1"/>
          <w:szCs w:val="21"/>
        </w:rPr>
        <w:t>3</w:t>
      </w:r>
      <w:r w:rsidRPr="009D68F8">
        <w:rPr>
          <w:rFonts w:asciiTheme="minorEastAsia" w:eastAsiaTheme="minorEastAsia" w:hAnsiTheme="minorEastAsia" w:hint="eastAsia"/>
          <w:color w:val="000000" w:themeColor="text1"/>
          <w:szCs w:val="21"/>
        </w:rPr>
        <w:t>间宿舍5人被</w:t>
      </w:r>
      <w:r w:rsidRPr="009D68F8">
        <w:rPr>
          <w:rFonts w:asciiTheme="minorEastAsia" w:eastAsiaTheme="minorEastAsia" w:hAnsiTheme="minorEastAsia"/>
          <w:color w:val="000000" w:themeColor="text1"/>
          <w:szCs w:val="21"/>
        </w:rPr>
        <w:t>预警，</w:t>
      </w:r>
      <w:r w:rsidR="009C1266">
        <w:rPr>
          <w:rFonts w:asciiTheme="minorEastAsia" w:eastAsiaTheme="minorEastAsia" w:hAnsiTheme="minorEastAsia"/>
          <w:color w:val="000000" w:themeColor="text1"/>
          <w:szCs w:val="21"/>
        </w:rPr>
        <w:t>28</w:t>
      </w:r>
      <w:r w:rsidRPr="009D68F8">
        <w:rPr>
          <w:rFonts w:asciiTheme="minorEastAsia" w:eastAsiaTheme="minorEastAsia" w:hAnsiTheme="minorEastAsia" w:hint="eastAsia"/>
          <w:color w:val="000000" w:themeColor="text1"/>
          <w:szCs w:val="21"/>
        </w:rPr>
        <w:t>间</w:t>
      </w:r>
      <w:r w:rsidRPr="009D68F8">
        <w:rPr>
          <w:rFonts w:asciiTheme="minorEastAsia" w:eastAsiaTheme="minorEastAsia" w:hAnsiTheme="minorEastAsia"/>
          <w:color w:val="000000" w:themeColor="text1"/>
          <w:szCs w:val="21"/>
        </w:rPr>
        <w:t>宿舍</w:t>
      </w:r>
      <w:r w:rsidRPr="009D68F8">
        <w:rPr>
          <w:rFonts w:asciiTheme="minorEastAsia" w:eastAsiaTheme="minorEastAsia" w:hAnsiTheme="minorEastAsia" w:hint="eastAsia"/>
          <w:color w:val="000000" w:themeColor="text1"/>
          <w:szCs w:val="21"/>
        </w:rPr>
        <w:t>4人</w:t>
      </w:r>
      <w:r w:rsidRPr="009D68F8">
        <w:rPr>
          <w:rFonts w:asciiTheme="minorEastAsia" w:eastAsiaTheme="minorEastAsia" w:hAnsiTheme="minorEastAsia"/>
          <w:color w:val="000000" w:themeColor="text1"/>
          <w:szCs w:val="21"/>
        </w:rPr>
        <w:t>被预警，</w:t>
      </w:r>
      <w:r w:rsidR="009C1266">
        <w:rPr>
          <w:rFonts w:asciiTheme="minorEastAsia" w:eastAsiaTheme="minorEastAsia" w:hAnsiTheme="minorEastAsia"/>
          <w:color w:val="000000" w:themeColor="text1"/>
          <w:szCs w:val="21"/>
        </w:rPr>
        <w:t>77</w:t>
      </w:r>
      <w:r w:rsidRPr="009D68F8">
        <w:rPr>
          <w:rFonts w:asciiTheme="minorEastAsia" w:eastAsiaTheme="minorEastAsia" w:hAnsiTheme="minorEastAsia" w:hint="eastAsia"/>
          <w:color w:val="000000" w:themeColor="text1"/>
          <w:szCs w:val="21"/>
        </w:rPr>
        <w:t>间</w:t>
      </w:r>
      <w:r w:rsidRPr="009D68F8">
        <w:rPr>
          <w:rFonts w:asciiTheme="minorEastAsia" w:eastAsiaTheme="minorEastAsia" w:hAnsiTheme="minorEastAsia"/>
          <w:color w:val="000000" w:themeColor="text1"/>
          <w:szCs w:val="21"/>
        </w:rPr>
        <w:t>宿舍</w:t>
      </w:r>
      <w:r w:rsidRPr="009D68F8">
        <w:rPr>
          <w:rFonts w:asciiTheme="minorEastAsia" w:eastAsiaTheme="minorEastAsia" w:hAnsiTheme="minorEastAsia" w:hint="eastAsia"/>
          <w:color w:val="000000" w:themeColor="text1"/>
          <w:szCs w:val="21"/>
        </w:rPr>
        <w:t>3人</w:t>
      </w:r>
      <w:r w:rsidRPr="009D68F8">
        <w:rPr>
          <w:rFonts w:asciiTheme="minorEastAsia" w:eastAsiaTheme="minorEastAsia" w:hAnsiTheme="minorEastAsia"/>
          <w:color w:val="000000" w:themeColor="text1"/>
          <w:szCs w:val="21"/>
        </w:rPr>
        <w:t>被预警，</w:t>
      </w:r>
      <w:r w:rsidR="009C1266">
        <w:rPr>
          <w:rFonts w:asciiTheme="minorEastAsia" w:eastAsiaTheme="minorEastAsia" w:hAnsiTheme="minorEastAsia"/>
          <w:color w:val="000000" w:themeColor="text1"/>
          <w:szCs w:val="21"/>
        </w:rPr>
        <w:t>197</w:t>
      </w:r>
      <w:r w:rsidRPr="009D68F8">
        <w:rPr>
          <w:rFonts w:asciiTheme="minorEastAsia" w:eastAsiaTheme="minorEastAsia" w:hAnsiTheme="minorEastAsia" w:hint="eastAsia"/>
          <w:color w:val="000000" w:themeColor="text1"/>
          <w:szCs w:val="21"/>
        </w:rPr>
        <w:t>间</w:t>
      </w:r>
      <w:r w:rsidRPr="009D68F8">
        <w:rPr>
          <w:rFonts w:asciiTheme="minorEastAsia" w:eastAsiaTheme="minorEastAsia" w:hAnsiTheme="minorEastAsia"/>
          <w:color w:val="000000" w:themeColor="text1"/>
          <w:szCs w:val="21"/>
        </w:rPr>
        <w:t>宿舍</w:t>
      </w:r>
      <w:r w:rsidRPr="009D68F8">
        <w:rPr>
          <w:rFonts w:asciiTheme="minorEastAsia" w:eastAsiaTheme="minorEastAsia" w:hAnsiTheme="minorEastAsia" w:hint="eastAsia"/>
          <w:color w:val="000000" w:themeColor="text1"/>
          <w:szCs w:val="21"/>
        </w:rPr>
        <w:t>2人</w:t>
      </w:r>
      <w:r w:rsidRPr="009D68F8">
        <w:rPr>
          <w:rFonts w:asciiTheme="minorEastAsia" w:eastAsiaTheme="minorEastAsia" w:hAnsiTheme="minorEastAsia"/>
          <w:color w:val="000000" w:themeColor="text1"/>
          <w:szCs w:val="21"/>
        </w:rPr>
        <w:t>被预警，</w:t>
      </w:r>
      <w:r w:rsidR="009C1266">
        <w:rPr>
          <w:rFonts w:asciiTheme="minorEastAsia" w:eastAsiaTheme="minorEastAsia" w:hAnsiTheme="minorEastAsia"/>
          <w:color w:val="000000" w:themeColor="text1"/>
          <w:szCs w:val="21"/>
        </w:rPr>
        <w:t>659</w:t>
      </w:r>
      <w:r w:rsidRPr="009D68F8">
        <w:rPr>
          <w:rFonts w:asciiTheme="minorEastAsia" w:eastAsiaTheme="minorEastAsia" w:hAnsiTheme="minorEastAsia" w:hint="eastAsia"/>
          <w:color w:val="000000" w:themeColor="text1"/>
          <w:szCs w:val="21"/>
        </w:rPr>
        <w:t>间</w:t>
      </w:r>
      <w:r w:rsidRPr="009D68F8">
        <w:rPr>
          <w:rFonts w:asciiTheme="minorEastAsia" w:eastAsiaTheme="minorEastAsia" w:hAnsiTheme="minorEastAsia"/>
          <w:color w:val="000000" w:themeColor="text1"/>
          <w:szCs w:val="21"/>
        </w:rPr>
        <w:t>宿舍</w:t>
      </w:r>
      <w:r w:rsidRPr="009D68F8">
        <w:rPr>
          <w:rFonts w:asciiTheme="minorEastAsia" w:eastAsiaTheme="minorEastAsia" w:hAnsiTheme="minorEastAsia" w:hint="eastAsia"/>
          <w:color w:val="000000" w:themeColor="text1"/>
          <w:szCs w:val="21"/>
        </w:rPr>
        <w:t>1人</w:t>
      </w:r>
      <w:r w:rsidRPr="009D68F8">
        <w:rPr>
          <w:rFonts w:asciiTheme="minorEastAsia" w:eastAsiaTheme="minorEastAsia" w:hAnsiTheme="minorEastAsia"/>
          <w:color w:val="000000" w:themeColor="text1"/>
          <w:szCs w:val="21"/>
        </w:rPr>
        <w:t>被预警</w:t>
      </w:r>
      <w:r w:rsidR="00C7244D" w:rsidRPr="009D68F8">
        <w:rPr>
          <w:rFonts w:asciiTheme="minorEastAsia" w:eastAsiaTheme="minorEastAsia" w:hAnsiTheme="minorEastAsia" w:hint="eastAsia"/>
          <w:color w:val="000000" w:themeColor="text1"/>
          <w:szCs w:val="21"/>
        </w:rPr>
        <w:t>。</w:t>
      </w:r>
      <w:r w:rsidR="00CD3E2B" w:rsidRPr="00CD3E2B">
        <w:rPr>
          <w:rFonts w:asciiTheme="minorEastAsia" w:eastAsiaTheme="minorEastAsia" w:hAnsiTheme="minorEastAsia" w:hint="eastAsia"/>
          <w:color w:val="000000" w:themeColor="text1"/>
          <w:szCs w:val="21"/>
        </w:rPr>
        <w:t>宿舍集中出现学业预警情况，学院应协同宿舍管理中心共同关注。</w:t>
      </w:r>
      <w:r w:rsidR="00C464E3" w:rsidRPr="009D68F8">
        <w:rPr>
          <w:rFonts w:asciiTheme="minorEastAsia" w:eastAsiaTheme="minorEastAsia" w:hAnsiTheme="minorEastAsia" w:hint="eastAsia"/>
          <w:color w:val="000000" w:themeColor="text1"/>
          <w:szCs w:val="21"/>
        </w:rPr>
        <w:t>下表是</w:t>
      </w:r>
      <w:r w:rsidR="00C464E3" w:rsidRPr="009D68F8">
        <w:rPr>
          <w:rFonts w:asciiTheme="minorEastAsia" w:eastAsiaTheme="minorEastAsia" w:hAnsiTheme="minorEastAsia"/>
          <w:color w:val="000000" w:themeColor="text1"/>
          <w:szCs w:val="21"/>
        </w:rPr>
        <w:t>预警超过</w:t>
      </w:r>
      <w:r w:rsidR="00C464E3" w:rsidRPr="009D68F8">
        <w:rPr>
          <w:rFonts w:asciiTheme="minorEastAsia" w:eastAsiaTheme="minorEastAsia" w:hAnsiTheme="minorEastAsia" w:hint="eastAsia"/>
          <w:color w:val="000000" w:themeColor="text1"/>
          <w:szCs w:val="21"/>
        </w:rPr>
        <w:t>4人</w:t>
      </w:r>
      <w:r w:rsidR="00C464E3" w:rsidRPr="009D68F8">
        <w:rPr>
          <w:rFonts w:asciiTheme="minorEastAsia" w:eastAsiaTheme="minorEastAsia" w:hAnsiTheme="minorEastAsia"/>
          <w:color w:val="000000" w:themeColor="text1"/>
          <w:szCs w:val="21"/>
        </w:rPr>
        <w:t>的宿舍</w:t>
      </w:r>
      <w:r w:rsidR="00C464E3" w:rsidRPr="009D68F8">
        <w:rPr>
          <w:rFonts w:asciiTheme="minorEastAsia" w:eastAsiaTheme="minorEastAsia" w:hAnsiTheme="minorEastAsia" w:hint="eastAsia"/>
          <w:color w:val="000000" w:themeColor="text1"/>
          <w:szCs w:val="21"/>
        </w:rPr>
        <w:t>号</w:t>
      </w:r>
      <w:r w:rsidR="00C464E3" w:rsidRPr="009D68F8">
        <w:rPr>
          <w:rFonts w:asciiTheme="minorEastAsia" w:eastAsiaTheme="minorEastAsia" w:hAnsiTheme="minorEastAsia"/>
          <w:color w:val="000000" w:themeColor="text1"/>
          <w:szCs w:val="21"/>
        </w:rPr>
        <w:t>。</w:t>
      </w:r>
    </w:p>
    <w:p w:rsidR="00AF52DA" w:rsidRDefault="00AF52DA" w:rsidP="00AF3259">
      <w:pPr>
        <w:spacing w:line="360" w:lineRule="auto"/>
        <w:ind w:firstLine="420"/>
        <w:jc w:val="left"/>
        <w:rPr>
          <w:rFonts w:asciiTheme="minorEastAsia" w:eastAsiaTheme="minorEastAsia" w:hAnsiTheme="minorEastAsia"/>
          <w:color w:val="000000" w:themeColor="text1"/>
          <w:szCs w:val="21"/>
        </w:rPr>
      </w:pPr>
    </w:p>
    <w:p w:rsidR="00AF52DA" w:rsidRDefault="00AF52DA" w:rsidP="00AF3259">
      <w:pPr>
        <w:spacing w:line="360" w:lineRule="auto"/>
        <w:ind w:firstLine="420"/>
        <w:jc w:val="left"/>
        <w:rPr>
          <w:rFonts w:asciiTheme="minorEastAsia" w:eastAsiaTheme="minorEastAsia" w:hAnsiTheme="minorEastAsia"/>
          <w:color w:val="000000" w:themeColor="text1"/>
          <w:szCs w:val="21"/>
        </w:rPr>
      </w:pPr>
    </w:p>
    <w:p w:rsidR="00AF52DA" w:rsidRDefault="00AF52DA" w:rsidP="00AF3259">
      <w:pPr>
        <w:spacing w:line="360" w:lineRule="auto"/>
        <w:ind w:firstLine="420"/>
        <w:jc w:val="left"/>
        <w:rPr>
          <w:rFonts w:asciiTheme="minorEastAsia" w:eastAsiaTheme="minorEastAsia" w:hAnsiTheme="minorEastAsia"/>
          <w:color w:val="000000" w:themeColor="text1"/>
          <w:szCs w:val="21"/>
        </w:rPr>
      </w:pPr>
    </w:p>
    <w:p w:rsidR="00AF52DA" w:rsidRDefault="00AF52DA" w:rsidP="00AF3259">
      <w:pPr>
        <w:spacing w:line="360" w:lineRule="auto"/>
        <w:ind w:firstLine="420"/>
        <w:jc w:val="left"/>
        <w:rPr>
          <w:rFonts w:asciiTheme="minorEastAsia" w:eastAsiaTheme="minorEastAsia" w:hAnsiTheme="minorEastAsia"/>
          <w:color w:val="000000" w:themeColor="text1"/>
          <w:szCs w:val="21"/>
        </w:rPr>
      </w:pPr>
    </w:p>
    <w:p w:rsidR="00DE5316" w:rsidRDefault="00DE5316" w:rsidP="00DE5316">
      <w:pPr>
        <w:spacing w:line="360" w:lineRule="auto"/>
        <w:ind w:firstLine="420"/>
        <w:jc w:val="center"/>
        <w:rPr>
          <w:rFonts w:asciiTheme="minorEastAsia" w:eastAsiaTheme="minorEastAsia" w:hAnsiTheme="minorEastAsia"/>
          <w:color w:val="000000" w:themeColor="text1"/>
          <w:szCs w:val="21"/>
        </w:rPr>
      </w:pPr>
      <w:bookmarkStart w:id="46" w:name="_Toc478806102"/>
      <w:bookmarkStart w:id="47" w:name="_Toc529801929"/>
      <w:r w:rsidRPr="002A5A50">
        <w:rPr>
          <w:rFonts w:asciiTheme="minorEastAsia" w:eastAsiaTheme="minorEastAsia" w:hAnsiTheme="minorEastAsia" w:hint="eastAsia"/>
          <w:color w:val="000000" w:themeColor="text1"/>
          <w:sz w:val="18"/>
          <w:szCs w:val="18"/>
        </w:rPr>
        <w:lastRenderedPageBreak/>
        <w:t>表</w:t>
      </w:r>
      <w:r w:rsidRPr="002A5A50">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22</w:t>
      </w:r>
      <w:r w:rsidRPr="002A5A50">
        <w:rPr>
          <w:rFonts w:asciiTheme="minorEastAsia" w:eastAsiaTheme="minorEastAsia" w:hAnsiTheme="minorEastAsia"/>
          <w:color w:val="000000" w:themeColor="text1"/>
          <w:sz w:val="18"/>
          <w:szCs w:val="18"/>
        </w:rPr>
        <w:fldChar w:fldCharType="end"/>
      </w:r>
      <w:r w:rsidRPr="002A5A50">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2017-2018学年第二学期</w:t>
      </w:r>
      <w:r w:rsidRPr="002A5A50">
        <w:rPr>
          <w:rFonts w:asciiTheme="minorEastAsia" w:eastAsiaTheme="minorEastAsia" w:hAnsiTheme="minorEastAsia" w:hint="eastAsia"/>
          <w:color w:val="000000" w:themeColor="text1"/>
          <w:sz w:val="18"/>
          <w:szCs w:val="18"/>
        </w:rPr>
        <w:t>预警学生超过</w:t>
      </w:r>
      <w:r w:rsidRPr="002A5A50">
        <w:rPr>
          <w:rFonts w:asciiTheme="minorEastAsia" w:eastAsiaTheme="minorEastAsia" w:hAnsiTheme="minorEastAsia"/>
          <w:color w:val="000000" w:themeColor="text1"/>
          <w:sz w:val="18"/>
          <w:szCs w:val="18"/>
        </w:rPr>
        <w:t>4</w:t>
      </w:r>
      <w:r w:rsidRPr="002A5A50">
        <w:rPr>
          <w:rFonts w:asciiTheme="minorEastAsia" w:eastAsiaTheme="minorEastAsia" w:hAnsiTheme="minorEastAsia" w:hint="eastAsia"/>
          <w:color w:val="000000" w:themeColor="text1"/>
          <w:sz w:val="18"/>
          <w:szCs w:val="18"/>
        </w:rPr>
        <w:t>人的宿舍号分布情况</w:t>
      </w:r>
      <w:bookmarkEnd w:id="46"/>
      <w:bookmarkEnd w:id="47"/>
    </w:p>
    <w:tbl>
      <w:tblPr>
        <w:tblpPr w:leftFromText="180" w:rightFromText="180" w:vertAnchor="text" w:horzAnchor="margin" w:tblpXSpec="center" w:tblpY="201"/>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1"/>
        <w:gridCol w:w="903"/>
        <w:gridCol w:w="920"/>
        <w:gridCol w:w="854"/>
        <w:gridCol w:w="855"/>
        <w:gridCol w:w="997"/>
        <w:gridCol w:w="800"/>
        <w:gridCol w:w="832"/>
        <w:gridCol w:w="1041"/>
      </w:tblGrid>
      <w:tr w:rsidR="00DE5316" w:rsidRPr="009D68F8" w:rsidTr="00DE5316">
        <w:trPr>
          <w:trHeight w:val="270"/>
        </w:trPr>
        <w:tc>
          <w:tcPr>
            <w:tcW w:w="740" w:type="pct"/>
            <w:shd w:val="clear" w:color="auto" w:fill="DBE5F1"/>
            <w:noWrap/>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楼栋</w:t>
            </w:r>
          </w:p>
        </w:tc>
        <w:tc>
          <w:tcPr>
            <w:tcW w:w="534"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宿舍号</w:t>
            </w:r>
          </w:p>
        </w:tc>
        <w:tc>
          <w:tcPr>
            <w:tcW w:w="544"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预警人数</w:t>
            </w:r>
          </w:p>
        </w:tc>
        <w:tc>
          <w:tcPr>
            <w:tcW w:w="505"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楼栋</w:t>
            </w:r>
          </w:p>
        </w:tc>
        <w:tc>
          <w:tcPr>
            <w:tcW w:w="506"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宿舍号</w:t>
            </w:r>
          </w:p>
        </w:tc>
        <w:tc>
          <w:tcPr>
            <w:tcW w:w="590"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预警人数</w:t>
            </w:r>
          </w:p>
        </w:tc>
        <w:tc>
          <w:tcPr>
            <w:tcW w:w="473"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楼栋</w:t>
            </w:r>
          </w:p>
        </w:tc>
        <w:tc>
          <w:tcPr>
            <w:tcW w:w="492"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宿舍号</w:t>
            </w:r>
          </w:p>
        </w:tc>
        <w:tc>
          <w:tcPr>
            <w:tcW w:w="616" w:type="pct"/>
            <w:shd w:val="clear" w:color="auto" w:fill="DBE5F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预警人数</w:t>
            </w:r>
          </w:p>
        </w:tc>
      </w:tr>
      <w:tr w:rsidR="00DE5316" w:rsidRPr="009D68F8" w:rsidTr="00DE5316">
        <w:trPr>
          <w:trHeight w:val="270"/>
        </w:trPr>
        <w:tc>
          <w:tcPr>
            <w:tcW w:w="740" w:type="pct"/>
            <w:vMerge w:val="restart"/>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hint="eastAsia"/>
                <w:b/>
                <w:color w:val="000000" w:themeColor="text1"/>
                <w:sz w:val="18"/>
                <w:szCs w:val="18"/>
              </w:rPr>
              <w:t>4栋</w:t>
            </w:r>
          </w:p>
        </w:tc>
        <w:tc>
          <w:tcPr>
            <w:tcW w:w="534"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205</w:t>
            </w:r>
          </w:p>
        </w:tc>
        <w:tc>
          <w:tcPr>
            <w:tcW w:w="544"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5</w:t>
            </w:r>
          </w:p>
        </w:tc>
        <w:tc>
          <w:tcPr>
            <w:tcW w:w="505" w:type="pct"/>
            <w:vMerge w:val="restart"/>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b/>
                <w:color w:val="000000" w:themeColor="text1"/>
                <w:sz w:val="18"/>
                <w:szCs w:val="18"/>
              </w:rPr>
              <w:t>22</w:t>
            </w:r>
            <w:r w:rsidRPr="002A5A50">
              <w:rPr>
                <w:rFonts w:ascii="宋体" w:hAnsi="宋体" w:hint="eastAsia"/>
                <w:b/>
                <w:color w:val="000000" w:themeColor="text1"/>
                <w:sz w:val="18"/>
                <w:szCs w:val="18"/>
              </w:rPr>
              <w:t>栋</w:t>
            </w: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104</w:t>
            </w:r>
          </w:p>
        </w:tc>
        <w:tc>
          <w:tcPr>
            <w:tcW w:w="590"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4</w:t>
            </w:r>
          </w:p>
        </w:tc>
        <w:tc>
          <w:tcPr>
            <w:tcW w:w="473" w:type="pct"/>
            <w:vMerge w:val="restart"/>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b/>
                <w:color w:val="000000" w:themeColor="text1"/>
                <w:sz w:val="18"/>
                <w:szCs w:val="18"/>
              </w:rPr>
              <w:t>22</w:t>
            </w:r>
            <w:r w:rsidRPr="002A5A50">
              <w:rPr>
                <w:rFonts w:ascii="宋体" w:hAnsi="宋体" w:hint="eastAsia"/>
                <w:b/>
                <w:color w:val="000000" w:themeColor="text1"/>
                <w:sz w:val="18"/>
                <w:szCs w:val="18"/>
              </w:rPr>
              <w:t>栋</w:t>
            </w: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726</w:t>
            </w:r>
          </w:p>
        </w:tc>
        <w:tc>
          <w:tcPr>
            <w:tcW w:w="61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r>
      <w:tr w:rsidR="00DE5316" w:rsidRPr="009D68F8" w:rsidTr="00DE5316">
        <w:trPr>
          <w:trHeight w:val="270"/>
        </w:trPr>
        <w:tc>
          <w:tcPr>
            <w:tcW w:w="740" w:type="pct"/>
            <w:vMerge/>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p>
        </w:tc>
        <w:tc>
          <w:tcPr>
            <w:tcW w:w="534"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6</w:t>
            </w:r>
            <w:r>
              <w:rPr>
                <w:rFonts w:ascii="宋体" w:hAnsi="宋体"/>
                <w:sz w:val="18"/>
                <w:szCs w:val="18"/>
              </w:rPr>
              <w:t>06</w:t>
            </w:r>
          </w:p>
        </w:tc>
        <w:tc>
          <w:tcPr>
            <w:tcW w:w="54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5</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124</w:t>
            </w:r>
          </w:p>
        </w:tc>
        <w:tc>
          <w:tcPr>
            <w:tcW w:w="590"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473" w:type="pct"/>
            <w:vMerge/>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735</w:t>
            </w:r>
          </w:p>
        </w:tc>
        <w:tc>
          <w:tcPr>
            <w:tcW w:w="61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r>
      <w:tr w:rsidR="00DE5316" w:rsidRPr="009D68F8" w:rsidTr="00DE5316">
        <w:trPr>
          <w:trHeight w:val="270"/>
        </w:trPr>
        <w:tc>
          <w:tcPr>
            <w:tcW w:w="740" w:type="pct"/>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r>
              <w:rPr>
                <w:rFonts w:ascii="宋体" w:hAnsi="宋体"/>
                <w:b/>
                <w:color w:val="000000" w:themeColor="text1"/>
                <w:sz w:val="18"/>
                <w:szCs w:val="18"/>
              </w:rPr>
              <w:t>9</w:t>
            </w:r>
            <w:r w:rsidRPr="002A5A50">
              <w:rPr>
                <w:rFonts w:ascii="宋体" w:hAnsi="宋体" w:hint="eastAsia"/>
                <w:b/>
                <w:color w:val="000000" w:themeColor="text1"/>
                <w:sz w:val="18"/>
                <w:szCs w:val="18"/>
              </w:rPr>
              <w:t>栋</w:t>
            </w:r>
          </w:p>
        </w:tc>
        <w:tc>
          <w:tcPr>
            <w:tcW w:w="53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102</w:t>
            </w:r>
          </w:p>
        </w:tc>
        <w:tc>
          <w:tcPr>
            <w:tcW w:w="54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5</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129</w:t>
            </w:r>
          </w:p>
        </w:tc>
        <w:tc>
          <w:tcPr>
            <w:tcW w:w="590"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473" w:type="pct"/>
            <w:vMerge w:val="restart"/>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r w:rsidRPr="002A5A50">
              <w:rPr>
                <w:rFonts w:ascii="宋体" w:hAnsi="宋体"/>
                <w:b/>
                <w:color w:val="000000" w:themeColor="text1"/>
                <w:sz w:val="18"/>
                <w:szCs w:val="18"/>
              </w:rPr>
              <w:t>2</w:t>
            </w:r>
            <w:r>
              <w:rPr>
                <w:rFonts w:ascii="宋体" w:hAnsi="宋体"/>
                <w:b/>
                <w:color w:val="000000" w:themeColor="text1"/>
                <w:sz w:val="18"/>
                <w:szCs w:val="18"/>
              </w:rPr>
              <w:t>5</w:t>
            </w:r>
            <w:r w:rsidRPr="002A5A50">
              <w:rPr>
                <w:rFonts w:ascii="宋体" w:hAnsi="宋体" w:hint="eastAsia"/>
                <w:b/>
                <w:color w:val="000000" w:themeColor="text1"/>
                <w:sz w:val="18"/>
                <w:szCs w:val="18"/>
              </w:rPr>
              <w:t>栋</w:t>
            </w: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303</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vMerge w:val="restart"/>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r>
              <w:rPr>
                <w:rFonts w:ascii="宋体" w:hAnsi="宋体" w:hint="eastAsia"/>
                <w:b/>
                <w:color w:val="000000" w:themeColor="text1"/>
                <w:sz w:val="18"/>
                <w:szCs w:val="18"/>
              </w:rPr>
              <w:t>1</w:t>
            </w:r>
            <w:r w:rsidRPr="002A5A50">
              <w:rPr>
                <w:rFonts w:ascii="宋体" w:hAnsi="宋体" w:hint="eastAsia"/>
                <w:b/>
                <w:color w:val="000000" w:themeColor="text1"/>
                <w:sz w:val="18"/>
                <w:szCs w:val="18"/>
              </w:rPr>
              <w:t>栋</w:t>
            </w:r>
          </w:p>
        </w:tc>
        <w:tc>
          <w:tcPr>
            <w:tcW w:w="53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214</w:t>
            </w:r>
          </w:p>
        </w:tc>
        <w:tc>
          <w:tcPr>
            <w:tcW w:w="544"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320</w:t>
            </w:r>
          </w:p>
        </w:tc>
        <w:tc>
          <w:tcPr>
            <w:tcW w:w="590"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403</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vMerge/>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p>
        </w:tc>
        <w:tc>
          <w:tcPr>
            <w:tcW w:w="53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216</w:t>
            </w:r>
          </w:p>
        </w:tc>
        <w:tc>
          <w:tcPr>
            <w:tcW w:w="544"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324</w:t>
            </w:r>
          </w:p>
        </w:tc>
        <w:tc>
          <w:tcPr>
            <w:tcW w:w="590"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407</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vMerge/>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p>
        </w:tc>
        <w:tc>
          <w:tcPr>
            <w:tcW w:w="534" w:type="pct"/>
            <w:shd w:val="clear" w:color="auto" w:fill="FFFFFF" w:themeFill="background1"/>
          </w:tcPr>
          <w:p w:rsidR="00DE5316" w:rsidRPr="002A5A50" w:rsidRDefault="00DE5316" w:rsidP="00DE5316">
            <w:pPr>
              <w:jc w:val="center"/>
              <w:rPr>
                <w:rFonts w:ascii="宋体" w:hAnsi="宋体"/>
                <w:sz w:val="18"/>
                <w:szCs w:val="18"/>
              </w:rPr>
            </w:pPr>
            <w:r w:rsidRPr="00AF3259">
              <w:rPr>
                <w:rFonts w:ascii="宋体" w:hAnsi="宋体" w:hint="eastAsia"/>
                <w:sz w:val="18"/>
                <w:szCs w:val="18"/>
              </w:rPr>
              <w:t>223</w:t>
            </w:r>
          </w:p>
        </w:tc>
        <w:tc>
          <w:tcPr>
            <w:tcW w:w="54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326</w:t>
            </w:r>
          </w:p>
        </w:tc>
        <w:tc>
          <w:tcPr>
            <w:tcW w:w="590"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421</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vMerge/>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p>
        </w:tc>
        <w:tc>
          <w:tcPr>
            <w:tcW w:w="534" w:type="pct"/>
            <w:shd w:val="clear" w:color="auto" w:fill="FFFFFF" w:themeFill="background1"/>
          </w:tcPr>
          <w:p w:rsidR="00DE5316" w:rsidRPr="002A5A50" w:rsidRDefault="00DE5316" w:rsidP="00DE5316">
            <w:pPr>
              <w:jc w:val="center"/>
              <w:rPr>
                <w:rFonts w:ascii="宋体" w:hAnsi="宋体"/>
                <w:sz w:val="18"/>
                <w:szCs w:val="18"/>
              </w:rPr>
            </w:pPr>
            <w:r w:rsidRPr="00AF3259">
              <w:rPr>
                <w:rFonts w:ascii="宋体" w:hAnsi="宋体" w:hint="eastAsia"/>
                <w:sz w:val="18"/>
                <w:szCs w:val="18"/>
              </w:rPr>
              <w:t>401</w:t>
            </w:r>
          </w:p>
        </w:tc>
        <w:tc>
          <w:tcPr>
            <w:tcW w:w="54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627</w:t>
            </w:r>
          </w:p>
        </w:tc>
        <w:tc>
          <w:tcPr>
            <w:tcW w:w="590"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473" w:type="pct"/>
            <w:vMerge w:val="restart"/>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r>
              <w:rPr>
                <w:rFonts w:ascii="宋体" w:hAnsi="宋体" w:hint="eastAsia"/>
                <w:b/>
                <w:color w:val="000000" w:themeColor="text1"/>
                <w:sz w:val="18"/>
                <w:szCs w:val="18"/>
              </w:rPr>
              <w:t>2栋</w:t>
            </w: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321</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vMerge/>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p>
        </w:tc>
        <w:tc>
          <w:tcPr>
            <w:tcW w:w="53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405</w:t>
            </w:r>
          </w:p>
        </w:tc>
        <w:tc>
          <w:tcPr>
            <w:tcW w:w="54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711</w:t>
            </w:r>
          </w:p>
        </w:tc>
        <w:tc>
          <w:tcPr>
            <w:tcW w:w="590"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473" w:type="pct"/>
            <w:vMerge/>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322</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vMerge/>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p>
        </w:tc>
        <w:tc>
          <w:tcPr>
            <w:tcW w:w="534" w:type="pct"/>
            <w:shd w:val="clear" w:color="auto" w:fill="FFFFFF" w:themeFill="background1"/>
          </w:tcPr>
          <w:p w:rsidR="00DE5316" w:rsidRPr="00AF3259" w:rsidRDefault="00DE5316" w:rsidP="00DE5316">
            <w:pPr>
              <w:jc w:val="center"/>
              <w:rPr>
                <w:rFonts w:ascii="宋体" w:hAnsi="宋体"/>
                <w:sz w:val="18"/>
                <w:szCs w:val="18"/>
              </w:rPr>
            </w:pPr>
            <w:r>
              <w:rPr>
                <w:rFonts w:ascii="宋体" w:hAnsi="宋体" w:hint="eastAsia"/>
                <w:sz w:val="18"/>
                <w:szCs w:val="18"/>
              </w:rPr>
              <w:t>421</w:t>
            </w:r>
          </w:p>
        </w:tc>
        <w:tc>
          <w:tcPr>
            <w:tcW w:w="54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713</w:t>
            </w:r>
          </w:p>
        </w:tc>
        <w:tc>
          <w:tcPr>
            <w:tcW w:w="590"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473" w:type="pct"/>
            <w:vMerge w:val="restart"/>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r>
              <w:rPr>
                <w:rFonts w:ascii="宋体" w:hAnsi="宋体"/>
                <w:b/>
                <w:color w:val="000000" w:themeColor="text1"/>
                <w:sz w:val="18"/>
                <w:szCs w:val="18"/>
              </w:rPr>
              <w:t>1B</w:t>
            </w: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104</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r w:rsidR="00DE5316" w:rsidRPr="009D68F8" w:rsidTr="00DE5316">
        <w:trPr>
          <w:trHeight w:val="270"/>
        </w:trPr>
        <w:tc>
          <w:tcPr>
            <w:tcW w:w="740" w:type="pct"/>
            <w:shd w:val="clear" w:color="auto" w:fill="FFFFFF" w:themeFill="background1"/>
            <w:noWrap/>
            <w:vAlign w:val="center"/>
          </w:tcPr>
          <w:p w:rsidR="00DE5316" w:rsidRPr="002A5A50" w:rsidRDefault="00DE5316" w:rsidP="00DE5316">
            <w:pPr>
              <w:jc w:val="center"/>
              <w:rPr>
                <w:rFonts w:ascii="宋体" w:hAnsi="宋体"/>
                <w:b/>
                <w:color w:val="000000" w:themeColor="text1"/>
                <w:sz w:val="18"/>
                <w:szCs w:val="18"/>
              </w:rPr>
            </w:pPr>
            <w:r>
              <w:rPr>
                <w:rFonts w:ascii="宋体" w:hAnsi="宋体" w:hint="eastAsia"/>
                <w:b/>
                <w:color w:val="000000" w:themeColor="text1"/>
                <w:sz w:val="18"/>
                <w:szCs w:val="18"/>
              </w:rPr>
              <w:t>14栋</w:t>
            </w:r>
          </w:p>
        </w:tc>
        <w:tc>
          <w:tcPr>
            <w:tcW w:w="534"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523</w:t>
            </w:r>
          </w:p>
        </w:tc>
        <w:tc>
          <w:tcPr>
            <w:tcW w:w="544"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c>
          <w:tcPr>
            <w:tcW w:w="505" w:type="pct"/>
            <w:vMerge/>
            <w:shd w:val="clear" w:color="auto" w:fill="FFFFFF" w:themeFill="background1"/>
            <w:vAlign w:val="center"/>
          </w:tcPr>
          <w:p w:rsidR="00DE5316" w:rsidRPr="002A5A50" w:rsidRDefault="00DE5316" w:rsidP="00DE5316">
            <w:pPr>
              <w:jc w:val="center"/>
              <w:rPr>
                <w:rFonts w:ascii="宋体" w:hAnsi="宋体"/>
                <w:color w:val="000000" w:themeColor="text1"/>
                <w:sz w:val="18"/>
                <w:szCs w:val="18"/>
              </w:rPr>
            </w:pPr>
          </w:p>
        </w:tc>
        <w:tc>
          <w:tcPr>
            <w:tcW w:w="506"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720</w:t>
            </w:r>
          </w:p>
        </w:tc>
        <w:tc>
          <w:tcPr>
            <w:tcW w:w="590"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hint="eastAsia"/>
                <w:sz w:val="18"/>
                <w:szCs w:val="18"/>
              </w:rPr>
              <w:t>4</w:t>
            </w:r>
          </w:p>
        </w:tc>
        <w:tc>
          <w:tcPr>
            <w:tcW w:w="473" w:type="pct"/>
            <w:vMerge/>
            <w:shd w:val="clear" w:color="auto" w:fill="FFFFFF" w:themeFill="background1"/>
            <w:vAlign w:val="center"/>
          </w:tcPr>
          <w:p w:rsidR="00DE5316" w:rsidRPr="002A5A50" w:rsidRDefault="00DE5316" w:rsidP="00DE5316">
            <w:pPr>
              <w:jc w:val="center"/>
              <w:rPr>
                <w:rFonts w:ascii="宋体" w:hAnsi="宋体"/>
                <w:b/>
                <w:color w:val="000000" w:themeColor="text1"/>
                <w:sz w:val="18"/>
                <w:szCs w:val="18"/>
              </w:rPr>
            </w:pPr>
          </w:p>
        </w:tc>
        <w:tc>
          <w:tcPr>
            <w:tcW w:w="492" w:type="pct"/>
            <w:shd w:val="clear" w:color="auto" w:fill="FFFFFF" w:themeFill="background1"/>
          </w:tcPr>
          <w:p w:rsidR="00DE5316" w:rsidRPr="002A5A50" w:rsidRDefault="00DE5316" w:rsidP="00DE5316">
            <w:pPr>
              <w:jc w:val="center"/>
              <w:rPr>
                <w:rFonts w:ascii="宋体" w:hAnsi="宋体"/>
                <w:sz w:val="18"/>
                <w:szCs w:val="18"/>
              </w:rPr>
            </w:pPr>
            <w:r>
              <w:rPr>
                <w:rFonts w:ascii="宋体" w:hAnsi="宋体"/>
                <w:sz w:val="18"/>
                <w:szCs w:val="18"/>
              </w:rPr>
              <w:t>615</w:t>
            </w:r>
          </w:p>
        </w:tc>
        <w:tc>
          <w:tcPr>
            <w:tcW w:w="616" w:type="pct"/>
            <w:shd w:val="clear" w:color="auto" w:fill="FFFFFF" w:themeFill="background1"/>
          </w:tcPr>
          <w:p w:rsidR="00DE5316" w:rsidRPr="002A5A50" w:rsidRDefault="00DE5316" w:rsidP="00DE5316">
            <w:pPr>
              <w:jc w:val="center"/>
              <w:rPr>
                <w:rFonts w:ascii="宋体" w:hAnsi="宋体"/>
                <w:sz w:val="18"/>
                <w:szCs w:val="18"/>
              </w:rPr>
            </w:pPr>
            <w:r w:rsidRPr="002A5A50">
              <w:rPr>
                <w:rFonts w:ascii="宋体" w:hAnsi="宋体"/>
                <w:sz w:val="18"/>
                <w:szCs w:val="18"/>
              </w:rPr>
              <w:t>4</w:t>
            </w:r>
          </w:p>
        </w:tc>
      </w:tr>
    </w:tbl>
    <w:p w:rsidR="00DE5316" w:rsidRDefault="00DE5316">
      <w:pPr>
        <w:widowControl/>
        <w:jc w:val="left"/>
        <w:rPr>
          <w:rFonts w:asciiTheme="minorEastAsia" w:eastAsiaTheme="minorEastAsia" w:hAnsiTheme="minorEastAsia"/>
          <w:color w:val="000000" w:themeColor="text1"/>
          <w:szCs w:val="21"/>
        </w:rPr>
      </w:pPr>
    </w:p>
    <w:p w:rsidR="00266A2E" w:rsidRPr="002827AA" w:rsidRDefault="00266A2E" w:rsidP="00266A2E">
      <w:pPr>
        <w:pStyle w:val="3"/>
        <w:spacing w:line="360" w:lineRule="auto"/>
        <w:ind w:firstLineChars="200" w:firstLine="422"/>
        <w:rPr>
          <w:rFonts w:asciiTheme="minorEastAsia" w:eastAsiaTheme="minorEastAsia" w:hAnsiTheme="minorEastAsia"/>
          <w:color w:val="000000" w:themeColor="text1"/>
          <w:sz w:val="21"/>
          <w:szCs w:val="21"/>
        </w:rPr>
      </w:pPr>
      <w:bookmarkStart w:id="48" w:name="_Toc450228776"/>
      <w:bookmarkStart w:id="49" w:name="_Toc469670936"/>
      <w:bookmarkStart w:id="50" w:name="_Toc527381141"/>
      <w:r w:rsidRPr="002827AA">
        <w:rPr>
          <w:rFonts w:asciiTheme="minorEastAsia" w:eastAsiaTheme="minorEastAsia" w:hAnsiTheme="minorEastAsia" w:hint="eastAsia"/>
          <w:color w:val="000000" w:themeColor="text1"/>
          <w:sz w:val="21"/>
          <w:szCs w:val="21"/>
        </w:rPr>
        <w:t>三、预警学生不及格课程情况</w:t>
      </w:r>
      <w:bookmarkEnd w:id="48"/>
      <w:bookmarkEnd w:id="49"/>
      <w:bookmarkEnd w:id="50"/>
    </w:p>
    <w:p w:rsidR="00266A2E" w:rsidRPr="009D68F8" w:rsidRDefault="00266A2E" w:rsidP="00C55A66">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1、各学院预警学生不及格课程门次情况</w:t>
      </w:r>
    </w:p>
    <w:p w:rsidR="00A95AEA" w:rsidRDefault="00BD2DE4" w:rsidP="00105054">
      <w:pPr>
        <w:spacing w:line="360" w:lineRule="auto"/>
        <w:ind w:firstLineChars="200" w:firstLine="420"/>
        <w:rPr>
          <w:rFonts w:asciiTheme="minorEastAsia" w:eastAsiaTheme="minorEastAsia" w:hAnsiTheme="minorEastAsia"/>
          <w:color w:val="000000" w:themeColor="text1"/>
          <w:szCs w:val="21"/>
        </w:rPr>
      </w:pPr>
      <w:bookmarkStart w:id="51" w:name="_Toc464660081"/>
      <w:bookmarkStart w:id="52" w:name="_Toc464660161"/>
      <w:bookmarkStart w:id="53" w:name="_Toc470366476"/>
      <w:bookmarkStart w:id="54" w:name="_Toc478806104"/>
      <w:r w:rsidRPr="00BD2DE4">
        <w:rPr>
          <w:rFonts w:asciiTheme="minorEastAsia" w:eastAsiaTheme="minorEastAsia" w:hAnsiTheme="minorEastAsia" w:hint="eastAsia"/>
          <w:color w:val="000000" w:themeColor="text1"/>
          <w:szCs w:val="21"/>
        </w:rPr>
        <w:t>本期学业预警学生1928人，占全校不及格记录学生总数8038人的23.99%；学业预警学生涉及不及格课程共14732门次，占全校不及格课程总数28994门次的50.81%。结合预警学生和学院的人均门次，预警不及格课程占学院不及格课程比例，将各学院归纳为6个类别和特征。</w:t>
      </w:r>
    </w:p>
    <w:p w:rsidR="00BD2DE4" w:rsidRDefault="00BD2DE4" w:rsidP="00105054">
      <w:pPr>
        <w:spacing w:line="360" w:lineRule="auto"/>
        <w:ind w:firstLineChars="200" w:firstLine="420"/>
        <w:rPr>
          <w:rFonts w:asciiTheme="minorEastAsia" w:eastAsiaTheme="minorEastAsia" w:hAnsiTheme="minorEastAsia"/>
          <w:color w:val="000000" w:themeColor="text1"/>
          <w:szCs w:val="21"/>
        </w:rPr>
      </w:pPr>
    </w:p>
    <w:p w:rsidR="00A95AEA" w:rsidRDefault="00A95AEA" w:rsidP="00A95AEA">
      <w:pPr>
        <w:pStyle w:val="a7"/>
        <w:jc w:val="center"/>
        <w:rPr>
          <w:rFonts w:asciiTheme="minorEastAsia" w:eastAsiaTheme="minorEastAsia" w:hAnsiTheme="minorEastAsia"/>
          <w:color w:val="000000" w:themeColor="text1"/>
          <w:sz w:val="18"/>
        </w:rPr>
      </w:pPr>
      <w:bookmarkStart w:id="55" w:name="_Toc529801930"/>
      <w:r w:rsidRPr="002A5A50">
        <w:rPr>
          <w:rFonts w:asciiTheme="minorEastAsia" w:eastAsiaTheme="minorEastAsia" w:hAnsiTheme="minorEastAsia" w:hint="eastAsia"/>
          <w:color w:val="000000" w:themeColor="text1"/>
          <w:sz w:val="18"/>
          <w:szCs w:val="18"/>
        </w:rPr>
        <w:t>表</w:t>
      </w:r>
      <w:r>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23</w:t>
      </w:r>
      <w:r w:rsidRPr="002A5A50">
        <w:rPr>
          <w:rFonts w:asciiTheme="minorEastAsia" w:eastAsiaTheme="minorEastAsia" w:hAnsiTheme="minorEastAsia"/>
          <w:color w:val="000000" w:themeColor="text1"/>
          <w:sz w:val="18"/>
          <w:szCs w:val="18"/>
        </w:rPr>
        <w:fldChar w:fldCharType="end"/>
      </w:r>
      <w:r w:rsidRPr="002A5A50">
        <w:rPr>
          <w:rFonts w:asciiTheme="minorEastAsia" w:eastAsiaTheme="minorEastAsia" w:hAnsiTheme="minorEastAsia" w:hint="eastAsia"/>
          <w:color w:val="000000" w:themeColor="text1"/>
          <w:sz w:val="18"/>
          <w:szCs w:val="18"/>
        </w:rPr>
        <w:t>：</w:t>
      </w:r>
      <w:r w:rsidRPr="0089736D">
        <w:rPr>
          <w:rFonts w:asciiTheme="minorEastAsia" w:eastAsiaTheme="minorEastAsia" w:hAnsiTheme="minorEastAsia" w:hint="eastAsia"/>
          <w:color w:val="000000" w:themeColor="text1"/>
          <w:sz w:val="18"/>
          <w:szCs w:val="18"/>
        </w:rPr>
        <w:t>2017-2018学年第二学期各学院预警学生不及格课程门次分布情况</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2838"/>
        <w:gridCol w:w="1920"/>
        <w:gridCol w:w="2047"/>
        <w:gridCol w:w="1858"/>
      </w:tblGrid>
      <w:tr w:rsidR="00A95AEA" w:rsidRPr="0089736D" w:rsidTr="00082E0D">
        <w:trPr>
          <w:trHeight w:val="282"/>
        </w:trPr>
        <w:tc>
          <w:tcPr>
            <w:tcW w:w="0" w:type="auto"/>
            <w:shd w:val="clear" w:color="auto" w:fill="C6D9F1" w:themeFill="text2" w:themeFillTint="33"/>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类型</w:t>
            </w:r>
          </w:p>
        </w:tc>
        <w:tc>
          <w:tcPr>
            <w:tcW w:w="2838" w:type="dxa"/>
            <w:shd w:val="clear" w:color="auto" w:fill="C6D9F1" w:themeFill="text2" w:themeFillTint="33"/>
            <w:noWrap/>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代表学院</w:t>
            </w:r>
          </w:p>
        </w:tc>
        <w:tc>
          <w:tcPr>
            <w:tcW w:w="1920" w:type="dxa"/>
            <w:tcBorders>
              <w:bottom w:val="single" w:sz="4" w:space="0" w:color="auto"/>
            </w:tcBorders>
            <w:shd w:val="clear" w:color="auto" w:fill="C6D9F1" w:themeFill="text2" w:themeFillTint="33"/>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预警人均门次</w:t>
            </w:r>
          </w:p>
        </w:tc>
        <w:tc>
          <w:tcPr>
            <w:tcW w:w="2047" w:type="dxa"/>
            <w:tcBorders>
              <w:bottom w:val="single" w:sz="4" w:space="0" w:color="auto"/>
            </w:tcBorders>
            <w:shd w:val="clear" w:color="auto" w:fill="C6D9F1" w:themeFill="text2" w:themeFillTint="33"/>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全院门次</w:t>
            </w:r>
          </w:p>
        </w:tc>
        <w:tc>
          <w:tcPr>
            <w:tcW w:w="1858" w:type="dxa"/>
            <w:tcBorders>
              <w:bottom w:val="single" w:sz="4" w:space="0" w:color="auto"/>
            </w:tcBorders>
            <w:shd w:val="clear" w:color="auto" w:fill="C6D9F1" w:themeFill="text2" w:themeFillTint="33"/>
            <w:noWrap/>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预警/全院（不及格课程总数）</w:t>
            </w:r>
          </w:p>
        </w:tc>
      </w:tr>
      <w:tr w:rsidR="00A95AEA" w:rsidRPr="0089736D" w:rsidTr="00082E0D">
        <w:trPr>
          <w:trHeight w:val="282"/>
        </w:trPr>
        <w:tc>
          <w:tcPr>
            <w:tcW w:w="0" w:type="auto"/>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A</w:t>
            </w:r>
          </w:p>
        </w:tc>
        <w:tc>
          <w:tcPr>
            <w:tcW w:w="2838" w:type="dxa"/>
            <w:shd w:val="clear" w:color="auto" w:fill="auto"/>
            <w:noWrap/>
            <w:vAlign w:val="center"/>
            <w:hideMark/>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公共管理学院、生命科学学院、药学院</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低于或接近全校水平</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低于或接近全校水平</w:t>
            </w:r>
          </w:p>
        </w:tc>
        <w:tc>
          <w:tcPr>
            <w:tcW w:w="18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r>
      <w:tr w:rsidR="00A95AEA" w:rsidRPr="0089736D" w:rsidTr="00082E0D">
        <w:trPr>
          <w:trHeight w:val="282"/>
        </w:trPr>
        <w:tc>
          <w:tcPr>
            <w:tcW w:w="0" w:type="auto"/>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B</w:t>
            </w:r>
          </w:p>
        </w:tc>
        <w:tc>
          <w:tcPr>
            <w:tcW w:w="2838" w:type="dxa"/>
            <w:shd w:val="clear" w:color="auto" w:fill="auto"/>
            <w:noWrap/>
            <w:vAlign w:val="center"/>
            <w:hideMark/>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生物医学工程学院、资源与环境学院、体育学院</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低于或接近全校水平</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c>
          <w:tcPr>
            <w:tcW w:w="18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低于或接近全校水平</w:t>
            </w:r>
          </w:p>
        </w:tc>
      </w:tr>
      <w:tr w:rsidR="00A95AEA" w:rsidRPr="0089736D" w:rsidTr="00082E0D">
        <w:trPr>
          <w:trHeight w:val="282"/>
        </w:trPr>
        <w:tc>
          <w:tcPr>
            <w:tcW w:w="0" w:type="auto"/>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C</w:t>
            </w:r>
          </w:p>
        </w:tc>
        <w:tc>
          <w:tcPr>
            <w:tcW w:w="2838" w:type="dxa"/>
            <w:shd w:val="clear" w:color="auto" w:fill="auto"/>
            <w:noWrap/>
            <w:vAlign w:val="center"/>
            <w:hideMark/>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文学与新闻传播学院、民族学与社会学学院、外语学院</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低于全校水平</w:t>
            </w:r>
          </w:p>
        </w:tc>
        <w:tc>
          <w:tcPr>
            <w:tcW w:w="18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低于全校水平</w:t>
            </w:r>
          </w:p>
        </w:tc>
      </w:tr>
      <w:tr w:rsidR="00A95AEA" w:rsidRPr="0089736D" w:rsidTr="00082E0D">
        <w:trPr>
          <w:trHeight w:val="282"/>
        </w:trPr>
        <w:tc>
          <w:tcPr>
            <w:tcW w:w="0" w:type="auto"/>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D</w:t>
            </w:r>
          </w:p>
        </w:tc>
        <w:tc>
          <w:tcPr>
            <w:tcW w:w="2838" w:type="dxa"/>
            <w:shd w:val="clear" w:color="auto" w:fill="auto"/>
            <w:noWrap/>
            <w:vAlign w:val="center"/>
            <w:hideMark/>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法学院、美术学院、经济学院、管理学院、马克思主义学院</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低于或接近全校水平</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045771" w:rsidP="00082E0D">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低于或接近全校</w:t>
            </w:r>
            <w:r w:rsidR="00A95AEA" w:rsidRPr="001E2437">
              <w:rPr>
                <w:rFonts w:asciiTheme="minorEastAsia" w:eastAsiaTheme="minorEastAsia" w:hAnsiTheme="minorEastAsia" w:hint="eastAsia"/>
                <w:color w:val="000000" w:themeColor="text1"/>
                <w:sz w:val="18"/>
                <w:szCs w:val="18"/>
              </w:rPr>
              <w:t>水平</w:t>
            </w:r>
          </w:p>
        </w:tc>
        <w:tc>
          <w:tcPr>
            <w:tcW w:w="18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低于或接近全校水平</w:t>
            </w:r>
          </w:p>
        </w:tc>
      </w:tr>
      <w:tr w:rsidR="00A95AEA" w:rsidRPr="0089736D" w:rsidTr="00082E0D">
        <w:trPr>
          <w:trHeight w:val="282"/>
        </w:trPr>
        <w:tc>
          <w:tcPr>
            <w:tcW w:w="0" w:type="auto"/>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E</w:t>
            </w:r>
          </w:p>
        </w:tc>
        <w:tc>
          <w:tcPr>
            <w:tcW w:w="2838" w:type="dxa"/>
            <w:shd w:val="clear" w:color="auto" w:fill="auto"/>
            <w:noWrap/>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音乐舞蹈学院</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c>
          <w:tcPr>
            <w:tcW w:w="18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低于全校水平</w:t>
            </w:r>
          </w:p>
        </w:tc>
      </w:tr>
      <w:tr w:rsidR="00A95AEA" w:rsidRPr="0089736D" w:rsidTr="00082E0D">
        <w:trPr>
          <w:trHeight w:val="282"/>
        </w:trPr>
        <w:tc>
          <w:tcPr>
            <w:tcW w:w="0" w:type="auto"/>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F</w:t>
            </w:r>
          </w:p>
        </w:tc>
        <w:tc>
          <w:tcPr>
            <w:tcW w:w="2838" w:type="dxa"/>
            <w:shd w:val="clear" w:color="auto" w:fill="auto"/>
            <w:noWrap/>
            <w:vAlign w:val="center"/>
          </w:tcPr>
          <w:p w:rsidR="00A95AEA" w:rsidRPr="001E2437" w:rsidRDefault="00A95AEA" w:rsidP="00082E0D">
            <w:pPr>
              <w:pStyle w:val="a7"/>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教育学院、计算机科学学院、数学与统计学学院、电子信息工程学院、化学与材料科学院</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c>
          <w:tcPr>
            <w:tcW w:w="2047" w:type="dxa"/>
            <w:tcBorders>
              <w:top w:val="single" w:sz="4" w:space="0" w:color="auto"/>
              <w:left w:val="single" w:sz="4" w:space="0" w:color="auto"/>
              <w:bottom w:val="single" w:sz="4" w:space="0" w:color="auto"/>
              <w:right w:val="single" w:sz="4" w:space="0" w:color="auto"/>
            </w:tcBorders>
            <w:shd w:val="clear" w:color="000000" w:fill="FFFFFF"/>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c>
          <w:tcPr>
            <w:tcW w:w="18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A95AEA" w:rsidRPr="001E2437" w:rsidRDefault="00A95AEA" w:rsidP="00082E0D">
            <w:pPr>
              <w:jc w:val="center"/>
              <w:rPr>
                <w:rFonts w:asciiTheme="minorEastAsia" w:eastAsiaTheme="minorEastAsia" w:hAnsiTheme="minorEastAsia"/>
                <w:color w:val="000000" w:themeColor="text1"/>
                <w:sz w:val="18"/>
                <w:szCs w:val="18"/>
              </w:rPr>
            </w:pPr>
            <w:r w:rsidRPr="001E2437">
              <w:rPr>
                <w:rFonts w:asciiTheme="minorEastAsia" w:eastAsiaTheme="minorEastAsia" w:hAnsiTheme="minorEastAsia" w:hint="eastAsia"/>
                <w:color w:val="000000" w:themeColor="text1"/>
                <w:sz w:val="18"/>
                <w:szCs w:val="18"/>
              </w:rPr>
              <w:t>高于全校水平</w:t>
            </w:r>
          </w:p>
        </w:tc>
      </w:tr>
    </w:tbl>
    <w:p w:rsidR="00A95AEA" w:rsidRPr="009D68F8" w:rsidRDefault="00A95AEA" w:rsidP="00A95AEA">
      <w:pPr>
        <w:pStyle w:val="a7"/>
        <w:jc w:val="center"/>
        <w:rPr>
          <w:rFonts w:asciiTheme="minorEastAsia" w:eastAsiaTheme="minorEastAsia" w:hAnsiTheme="minorEastAsia"/>
          <w:color w:val="000000" w:themeColor="text1"/>
          <w:sz w:val="18"/>
        </w:rPr>
      </w:pPr>
    </w:p>
    <w:p w:rsidR="00A95AEA" w:rsidRDefault="00A95AEA" w:rsidP="00105054">
      <w:pPr>
        <w:spacing w:line="360" w:lineRule="auto"/>
        <w:ind w:firstLineChars="200" w:firstLine="420"/>
        <w:rPr>
          <w:rFonts w:asciiTheme="minorEastAsia" w:eastAsiaTheme="minorEastAsia" w:hAnsiTheme="minorEastAsia"/>
          <w:color w:val="000000" w:themeColor="text1"/>
          <w:szCs w:val="21"/>
        </w:rPr>
      </w:pPr>
    </w:p>
    <w:p w:rsidR="00A95AEA" w:rsidRDefault="00A95AEA" w:rsidP="00105054">
      <w:pPr>
        <w:spacing w:line="360" w:lineRule="auto"/>
        <w:ind w:firstLineChars="200" w:firstLine="420"/>
        <w:rPr>
          <w:rFonts w:asciiTheme="minorEastAsia" w:eastAsiaTheme="minorEastAsia" w:hAnsiTheme="minorEastAsia"/>
          <w:color w:val="000000" w:themeColor="text1"/>
          <w:szCs w:val="21"/>
        </w:rPr>
      </w:pPr>
    </w:p>
    <w:p w:rsidR="00BD2DE4" w:rsidRDefault="00BD2DE4" w:rsidP="00105054">
      <w:pPr>
        <w:spacing w:line="360" w:lineRule="auto"/>
        <w:ind w:firstLineChars="200" w:firstLine="420"/>
        <w:rPr>
          <w:rFonts w:asciiTheme="minorEastAsia" w:eastAsiaTheme="minorEastAsia" w:hAnsiTheme="minorEastAsia"/>
          <w:color w:val="000000" w:themeColor="text1"/>
          <w:szCs w:val="21"/>
        </w:rPr>
      </w:pPr>
    </w:p>
    <w:p w:rsidR="00266A2E" w:rsidRPr="002A5A50" w:rsidRDefault="00415EF5" w:rsidP="00266A2E">
      <w:pPr>
        <w:spacing w:line="360" w:lineRule="auto"/>
        <w:jc w:val="center"/>
        <w:rPr>
          <w:rFonts w:asciiTheme="minorEastAsia" w:eastAsiaTheme="minorEastAsia" w:hAnsiTheme="minorEastAsia"/>
          <w:color w:val="000000" w:themeColor="text1"/>
          <w:sz w:val="18"/>
          <w:szCs w:val="18"/>
        </w:rPr>
      </w:pPr>
      <w:bookmarkStart w:id="56" w:name="_Toc529801931"/>
      <w:r w:rsidRPr="002A5A50">
        <w:rPr>
          <w:rFonts w:asciiTheme="minorEastAsia" w:eastAsiaTheme="minorEastAsia" w:hAnsiTheme="minorEastAsia" w:hint="eastAsia"/>
          <w:color w:val="000000" w:themeColor="text1"/>
          <w:sz w:val="18"/>
          <w:szCs w:val="18"/>
        </w:rPr>
        <w:lastRenderedPageBreak/>
        <w:t>表</w:t>
      </w:r>
      <w:r w:rsidR="00EF76EB">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24</w:t>
      </w:r>
      <w:r w:rsidRPr="002A5A50">
        <w:rPr>
          <w:rFonts w:asciiTheme="minorEastAsia" w:eastAsiaTheme="minorEastAsia" w:hAnsiTheme="minorEastAsia"/>
          <w:color w:val="000000" w:themeColor="text1"/>
          <w:sz w:val="18"/>
          <w:szCs w:val="18"/>
        </w:rPr>
        <w:fldChar w:fldCharType="end"/>
      </w:r>
      <w:r w:rsidR="00266A2E"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266A2E" w:rsidRPr="002A5A50">
        <w:rPr>
          <w:rFonts w:asciiTheme="minorEastAsia" w:eastAsiaTheme="minorEastAsia" w:hAnsiTheme="minorEastAsia" w:hint="eastAsia"/>
          <w:color w:val="000000" w:themeColor="text1"/>
          <w:sz w:val="18"/>
          <w:szCs w:val="18"/>
        </w:rPr>
        <w:t>各学院预警学生不及格课程门次分布情况</w:t>
      </w:r>
      <w:bookmarkEnd w:id="51"/>
      <w:bookmarkEnd w:id="52"/>
      <w:bookmarkEnd w:id="53"/>
      <w:bookmarkEnd w:id="54"/>
      <w:bookmarkEnd w:id="56"/>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9"/>
        <w:gridCol w:w="1319"/>
        <w:gridCol w:w="1287"/>
        <w:gridCol w:w="1319"/>
        <w:gridCol w:w="1289"/>
        <w:gridCol w:w="1094"/>
      </w:tblGrid>
      <w:tr w:rsidR="009D68F8" w:rsidRPr="009D68F8" w:rsidTr="00A841A6">
        <w:trPr>
          <w:trHeight w:val="270"/>
        </w:trPr>
        <w:tc>
          <w:tcPr>
            <w:tcW w:w="296" w:type="pct"/>
            <w:vMerge w:val="restart"/>
            <w:shd w:val="clear" w:color="auto" w:fill="C6D9F1" w:themeFill="text2" w:themeFillTint="33"/>
            <w:vAlign w:val="center"/>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序号</w:t>
            </w:r>
          </w:p>
        </w:tc>
        <w:tc>
          <w:tcPr>
            <w:tcW w:w="1145" w:type="pct"/>
            <w:vMerge w:val="restart"/>
            <w:shd w:val="clear" w:color="auto" w:fill="C6D9F1" w:themeFill="text2" w:themeFillTint="33"/>
            <w:noWrap/>
            <w:vAlign w:val="center"/>
            <w:hideMark/>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学院</w:t>
            </w:r>
          </w:p>
        </w:tc>
        <w:tc>
          <w:tcPr>
            <w:tcW w:w="1470" w:type="pct"/>
            <w:gridSpan w:val="2"/>
            <w:tcBorders>
              <w:bottom w:val="single" w:sz="4" w:space="0" w:color="auto"/>
            </w:tcBorders>
            <w:shd w:val="clear" w:color="auto" w:fill="C6D9F1" w:themeFill="text2" w:themeFillTint="33"/>
            <w:noWrap/>
            <w:vAlign w:val="center"/>
            <w:hideMark/>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预警学生</w:t>
            </w:r>
          </w:p>
        </w:tc>
        <w:tc>
          <w:tcPr>
            <w:tcW w:w="1471" w:type="pct"/>
            <w:gridSpan w:val="2"/>
            <w:tcBorders>
              <w:bottom w:val="single" w:sz="4" w:space="0" w:color="auto"/>
            </w:tcBorders>
            <w:shd w:val="clear" w:color="auto" w:fill="C6D9F1" w:themeFill="text2" w:themeFillTint="33"/>
            <w:noWrap/>
            <w:vAlign w:val="center"/>
            <w:hideMark/>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全院</w:t>
            </w:r>
          </w:p>
        </w:tc>
        <w:tc>
          <w:tcPr>
            <w:tcW w:w="617" w:type="pct"/>
            <w:vMerge w:val="restart"/>
            <w:shd w:val="clear" w:color="auto" w:fill="C6D9F1" w:themeFill="text2" w:themeFillTint="33"/>
            <w:noWrap/>
            <w:vAlign w:val="center"/>
            <w:hideMark/>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预警/全院</w:t>
            </w:r>
          </w:p>
          <w:p w:rsidR="007E56F2" w:rsidRPr="000D38BB" w:rsidRDefault="007E56F2" w:rsidP="007E56F2">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w:t>
            </w:r>
            <w:r w:rsidR="007826D9" w:rsidRPr="000D38BB">
              <w:rPr>
                <w:rFonts w:asciiTheme="minorEastAsia" w:eastAsiaTheme="minorEastAsia" w:hAnsiTheme="minorEastAsia"/>
                <w:b/>
                <w:color w:val="000000" w:themeColor="text1"/>
                <w:sz w:val="18"/>
                <w:szCs w:val="18"/>
              </w:rPr>
              <w:t>Q-</w:t>
            </w:r>
            <w:r w:rsidRPr="000D38BB">
              <w:rPr>
                <w:rFonts w:asciiTheme="minorEastAsia" w:eastAsiaTheme="minorEastAsia" w:hAnsiTheme="minorEastAsia"/>
                <w:b/>
                <w:color w:val="000000" w:themeColor="text1"/>
                <w:sz w:val="18"/>
                <w:szCs w:val="18"/>
              </w:rPr>
              <w:t>PFC</w:t>
            </w:r>
            <w:r w:rsidRPr="000D38BB">
              <w:rPr>
                <w:rFonts w:asciiTheme="minorEastAsia" w:eastAsiaTheme="minorEastAsia" w:hAnsiTheme="minorEastAsia" w:hint="eastAsia"/>
                <w:b/>
                <w:color w:val="000000" w:themeColor="text1"/>
                <w:sz w:val="18"/>
                <w:szCs w:val="18"/>
              </w:rPr>
              <w:t>)</w:t>
            </w:r>
          </w:p>
        </w:tc>
      </w:tr>
      <w:tr w:rsidR="009D68F8" w:rsidRPr="009D68F8" w:rsidTr="00A841A6">
        <w:trPr>
          <w:trHeight w:val="270"/>
        </w:trPr>
        <w:tc>
          <w:tcPr>
            <w:tcW w:w="296" w:type="pct"/>
            <w:vMerge/>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c>
          <w:tcPr>
            <w:tcW w:w="1145" w:type="pct"/>
            <w:vMerge/>
            <w:shd w:val="clear" w:color="auto" w:fill="auto"/>
            <w:noWrap/>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c>
          <w:tcPr>
            <w:tcW w:w="744" w:type="pct"/>
            <w:tcBorders>
              <w:bottom w:val="single" w:sz="4" w:space="0" w:color="auto"/>
            </w:tcBorders>
            <w:shd w:val="clear" w:color="auto" w:fill="C6D9F1" w:themeFill="text2" w:themeFillTint="33"/>
            <w:noWrap/>
            <w:vAlign w:val="center"/>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不及格门次</w:t>
            </w:r>
          </w:p>
          <w:p w:rsidR="007E56F2" w:rsidRPr="000D38BB" w:rsidRDefault="007E56F2"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w:t>
            </w:r>
            <w:r w:rsidRPr="000D38BB">
              <w:rPr>
                <w:rFonts w:asciiTheme="minorEastAsia" w:eastAsiaTheme="minorEastAsia" w:hAnsiTheme="minorEastAsia"/>
                <w:b/>
                <w:color w:val="000000" w:themeColor="text1"/>
                <w:sz w:val="18"/>
                <w:szCs w:val="18"/>
              </w:rPr>
              <w:t>Q-WFC</w:t>
            </w:r>
            <w:r w:rsidRPr="000D38BB">
              <w:rPr>
                <w:rFonts w:asciiTheme="minorEastAsia" w:eastAsiaTheme="minorEastAsia" w:hAnsiTheme="minorEastAsia" w:hint="eastAsia"/>
                <w:b/>
                <w:color w:val="000000" w:themeColor="text1"/>
                <w:sz w:val="18"/>
                <w:szCs w:val="18"/>
              </w:rPr>
              <w:t>)</w:t>
            </w:r>
          </w:p>
        </w:tc>
        <w:tc>
          <w:tcPr>
            <w:tcW w:w="726" w:type="pct"/>
            <w:tcBorders>
              <w:bottom w:val="single" w:sz="4" w:space="0" w:color="auto"/>
            </w:tcBorders>
            <w:shd w:val="clear" w:color="auto" w:fill="C6D9F1" w:themeFill="text2" w:themeFillTint="33"/>
            <w:vAlign w:val="center"/>
          </w:tcPr>
          <w:p w:rsidR="007E56F2"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人均门次</w:t>
            </w:r>
          </w:p>
          <w:p w:rsidR="00266A2E" w:rsidRPr="000D38BB" w:rsidRDefault="007E56F2"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w:t>
            </w:r>
            <w:r w:rsidRPr="000D38BB">
              <w:rPr>
                <w:rFonts w:asciiTheme="minorEastAsia" w:eastAsiaTheme="minorEastAsia" w:hAnsiTheme="minorEastAsia"/>
                <w:b/>
                <w:color w:val="000000" w:themeColor="text1"/>
                <w:sz w:val="18"/>
                <w:szCs w:val="18"/>
              </w:rPr>
              <w:t>A-WFC</w:t>
            </w:r>
            <w:r w:rsidRPr="000D38BB">
              <w:rPr>
                <w:rFonts w:asciiTheme="minorEastAsia" w:eastAsiaTheme="minorEastAsia" w:hAnsiTheme="minorEastAsia" w:hint="eastAsia"/>
                <w:b/>
                <w:color w:val="000000" w:themeColor="text1"/>
                <w:sz w:val="18"/>
                <w:szCs w:val="18"/>
              </w:rPr>
              <w:t>)</w:t>
            </w:r>
          </w:p>
        </w:tc>
        <w:tc>
          <w:tcPr>
            <w:tcW w:w="744" w:type="pct"/>
            <w:tcBorders>
              <w:bottom w:val="single" w:sz="4" w:space="0" w:color="auto"/>
            </w:tcBorders>
            <w:shd w:val="clear" w:color="auto" w:fill="C6D9F1" w:themeFill="text2" w:themeFillTint="33"/>
            <w:noWrap/>
            <w:vAlign w:val="center"/>
          </w:tcPr>
          <w:p w:rsidR="007E56F2"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不及格门次</w:t>
            </w:r>
          </w:p>
          <w:p w:rsidR="00266A2E" w:rsidRPr="000D38BB" w:rsidRDefault="007E56F2" w:rsidP="007E56F2">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w:t>
            </w:r>
            <w:r w:rsidRPr="000D38BB">
              <w:rPr>
                <w:rFonts w:asciiTheme="minorEastAsia" w:eastAsiaTheme="minorEastAsia" w:hAnsiTheme="minorEastAsia"/>
                <w:b/>
                <w:color w:val="000000" w:themeColor="text1"/>
                <w:sz w:val="18"/>
                <w:szCs w:val="18"/>
              </w:rPr>
              <w:t>Q-SFC</w:t>
            </w:r>
            <w:r w:rsidRPr="000D38BB">
              <w:rPr>
                <w:rFonts w:asciiTheme="minorEastAsia" w:eastAsiaTheme="minorEastAsia" w:hAnsiTheme="minorEastAsia" w:hint="eastAsia"/>
                <w:b/>
                <w:color w:val="000000" w:themeColor="text1"/>
                <w:sz w:val="18"/>
                <w:szCs w:val="18"/>
              </w:rPr>
              <w:t>)</w:t>
            </w:r>
          </w:p>
        </w:tc>
        <w:tc>
          <w:tcPr>
            <w:tcW w:w="727" w:type="pct"/>
            <w:tcBorders>
              <w:bottom w:val="single" w:sz="4" w:space="0" w:color="auto"/>
            </w:tcBorders>
            <w:shd w:val="clear" w:color="auto" w:fill="C6D9F1" w:themeFill="text2" w:themeFillTint="33"/>
            <w:vAlign w:val="center"/>
          </w:tcPr>
          <w:p w:rsidR="00266A2E" w:rsidRPr="000D38BB" w:rsidRDefault="00266A2E" w:rsidP="00860F66">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人均门次</w:t>
            </w:r>
          </w:p>
          <w:p w:rsidR="007E56F2" w:rsidRPr="000D38BB" w:rsidRDefault="007E56F2" w:rsidP="007E56F2">
            <w:pPr>
              <w:pStyle w:val="a7"/>
              <w:jc w:val="center"/>
              <w:rPr>
                <w:rFonts w:asciiTheme="minorEastAsia" w:eastAsiaTheme="minorEastAsia" w:hAnsiTheme="minorEastAsia"/>
                <w:b/>
                <w:color w:val="000000" w:themeColor="text1"/>
                <w:sz w:val="18"/>
                <w:szCs w:val="18"/>
              </w:rPr>
            </w:pPr>
            <w:r w:rsidRPr="000D38BB">
              <w:rPr>
                <w:rFonts w:asciiTheme="minorEastAsia" w:eastAsiaTheme="minorEastAsia" w:hAnsiTheme="minorEastAsia" w:hint="eastAsia"/>
                <w:b/>
                <w:color w:val="000000" w:themeColor="text1"/>
                <w:sz w:val="18"/>
                <w:szCs w:val="18"/>
              </w:rPr>
              <w:t>(</w:t>
            </w:r>
            <w:r w:rsidRPr="000D38BB">
              <w:rPr>
                <w:rFonts w:asciiTheme="minorEastAsia" w:eastAsiaTheme="minorEastAsia" w:hAnsiTheme="minorEastAsia"/>
                <w:b/>
                <w:color w:val="000000" w:themeColor="text1"/>
                <w:sz w:val="18"/>
                <w:szCs w:val="18"/>
              </w:rPr>
              <w:t>A-SFC</w:t>
            </w:r>
            <w:r w:rsidRPr="000D38BB">
              <w:rPr>
                <w:rFonts w:asciiTheme="minorEastAsia" w:eastAsiaTheme="minorEastAsia" w:hAnsiTheme="minorEastAsia" w:hint="eastAsia"/>
                <w:b/>
                <w:color w:val="000000" w:themeColor="text1"/>
                <w:sz w:val="18"/>
                <w:szCs w:val="18"/>
              </w:rPr>
              <w:t>)</w:t>
            </w:r>
          </w:p>
        </w:tc>
        <w:tc>
          <w:tcPr>
            <w:tcW w:w="617" w:type="pct"/>
            <w:vMerge/>
            <w:tcBorders>
              <w:bottom w:val="single" w:sz="4" w:space="0" w:color="auto"/>
            </w:tcBorders>
            <w:shd w:val="clear" w:color="auto" w:fill="auto"/>
            <w:noWrap/>
            <w:vAlign w:val="center"/>
          </w:tcPr>
          <w:p w:rsidR="00266A2E" w:rsidRPr="000D38BB" w:rsidRDefault="00266A2E" w:rsidP="00860F66">
            <w:pPr>
              <w:pStyle w:val="a7"/>
              <w:jc w:val="center"/>
              <w:rPr>
                <w:rFonts w:asciiTheme="minorEastAsia" w:eastAsiaTheme="minorEastAsia" w:hAnsiTheme="minorEastAsia"/>
                <w:color w:val="000000" w:themeColor="text1"/>
                <w:sz w:val="18"/>
                <w:szCs w:val="18"/>
              </w:rPr>
            </w:pP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366</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7.625</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1091</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1.233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33.55%</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文学与新闻传播学院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511</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10.220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1350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0.884</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37.85%</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美术学院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176</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5.500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849</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0.863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20.73%</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民族学与社会学学院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326</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10.188</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783</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1.098</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41.63%</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外语学院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250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8.065</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700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0.936</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35.71%</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经济学院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1314</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7.260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2720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1.290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48.31%</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管理学院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758</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6.317</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2052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1.150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36.94%</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公共管理学院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681</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6.027</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1153</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1.322</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59.06%</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教育学院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258</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9.556</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420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1.117</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61.43%</w:t>
            </w:r>
          </w:p>
        </w:tc>
      </w:tr>
      <w:tr w:rsidR="00A841A6" w:rsidRPr="009D68F8" w:rsidTr="00A841A6">
        <w:trPr>
          <w:trHeight w:val="143"/>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马克思主义学院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32</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6.400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100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0.467</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32.00%</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计算机科学学院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3030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8.370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5103</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2.670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59.38%</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数学与统计学学院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820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8.039</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1424</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2.023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57.58%</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电子信息工程学院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2043</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9.121</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3435</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2.628</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59.48%</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生物医学工程学院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694</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7.305</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1485</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2.213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46.73%</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化学与材料科学学院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1201</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7.601</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2001</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2.093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60.02%</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资源与环境学院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328</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5.754</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687</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1.402</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47.74%</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生命科学学院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605</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7.289</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1032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1.520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58.62%</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药学院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1172</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6.475</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1649</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1.736</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71.07%</w:t>
            </w:r>
          </w:p>
        </w:tc>
      </w:tr>
      <w:tr w:rsidR="00A841A6" w:rsidRPr="009D68F8" w:rsidTr="00A841A6">
        <w:trPr>
          <w:trHeight w:val="270"/>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体育学院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94</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4.947</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438</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1.718</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21.46%</w:t>
            </w:r>
          </w:p>
        </w:tc>
      </w:tr>
      <w:tr w:rsidR="00A841A6" w:rsidRPr="009D68F8" w:rsidTr="00A841A6">
        <w:trPr>
          <w:trHeight w:val="419"/>
        </w:trPr>
        <w:tc>
          <w:tcPr>
            <w:tcW w:w="296" w:type="pct"/>
            <w:vAlign w:val="center"/>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145" w:type="pct"/>
            <w:shd w:val="clear" w:color="auto" w:fill="auto"/>
            <w:noWrap/>
            <w:vAlign w:val="center"/>
            <w:hideMark/>
          </w:tcPr>
          <w:p w:rsidR="00A841A6" w:rsidRPr="009D68F8" w:rsidRDefault="00A841A6" w:rsidP="00A841A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音乐舞蹈学院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73</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9.125</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522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1.587</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A841A6" w:rsidRPr="00A841A6" w:rsidRDefault="00A841A6" w:rsidP="00A841A6">
            <w:pPr>
              <w:jc w:val="center"/>
              <w:rPr>
                <w:rFonts w:ascii="宋体" w:hAnsi="宋体"/>
                <w:sz w:val="18"/>
                <w:szCs w:val="18"/>
              </w:rPr>
            </w:pPr>
            <w:r w:rsidRPr="00A841A6">
              <w:rPr>
                <w:rFonts w:ascii="宋体" w:hAnsi="宋体"/>
                <w:sz w:val="18"/>
                <w:szCs w:val="18"/>
              </w:rPr>
              <w:t>13.98%</w:t>
            </w:r>
          </w:p>
        </w:tc>
      </w:tr>
      <w:tr w:rsidR="00A841A6" w:rsidRPr="009D68F8" w:rsidTr="00A841A6">
        <w:trPr>
          <w:trHeight w:val="270"/>
        </w:trPr>
        <w:tc>
          <w:tcPr>
            <w:tcW w:w="1441" w:type="pct"/>
            <w:gridSpan w:val="2"/>
            <w:shd w:val="clear" w:color="auto" w:fill="C6D9F1" w:themeFill="text2" w:themeFillTint="33"/>
            <w:vAlign w:val="center"/>
          </w:tcPr>
          <w:p w:rsidR="00A841A6" w:rsidRPr="009D68F8" w:rsidRDefault="00A841A6" w:rsidP="00A841A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全校总计</w:t>
            </w:r>
          </w:p>
        </w:tc>
        <w:tc>
          <w:tcPr>
            <w:tcW w:w="744" w:type="pct"/>
            <w:tcBorders>
              <w:top w:val="single" w:sz="4" w:space="0" w:color="auto"/>
              <w:bottom w:val="single" w:sz="4" w:space="0" w:color="auto"/>
              <w:right w:val="single" w:sz="4" w:space="0" w:color="auto"/>
            </w:tcBorders>
            <w:shd w:val="clear" w:color="auto" w:fill="C6D9F1" w:themeFill="text2" w:themeFillTint="33"/>
            <w:noWrap/>
            <w:vAlign w:val="center"/>
          </w:tcPr>
          <w:p w:rsidR="00A841A6" w:rsidRPr="001129A8" w:rsidRDefault="00A841A6" w:rsidP="00A841A6">
            <w:pPr>
              <w:jc w:val="center"/>
              <w:rPr>
                <w:rFonts w:ascii="宋体" w:hAnsi="宋体"/>
                <w:b/>
                <w:sz w:val="18"/>
                <w:szCs w:val="18"/>
              </w:rPr>
            </w:pPr>
            <w:r w:rsidRPr="001129A8">
              <w:rPr>
                <w:rFonts w:ascii="宋体" w:hAnsi="宋体"/>
                <w:b/>
                <w:sz w:val="18"/>
                <w:szCs w:val="18"/>
              </w:rPr>
              <w:t>14732</w:t>
            </w:r>
          </w:p>
        </w:tc>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841A6" w:rsidRPr="001129A8" w:rsidRDefault="00A841A6" w:rsidP="00A841A6">
            <w:pPr>
              <w:jc w:val="center"/>
              <w:rPr>
                <w:rFonts w:ascii="宋体" w:hAnsi="宋体"/>
                <w:b/>
                <w:sz w:val="18"/>
                <w:szCs w:val="18"/>
              </w:rPr>
            </w:pPr>
            <w:r w:rsidRPr="001129A8">
              <w:rPr>
                <w:rFonts w:ascii="宋体" w:hAnsi="宋体"/>
                <w:b/>
                <w:sz w:val="18"/>
                <w:szCs w:val="18"/>
              </w:rPr>
              <w:t>7.641</w:t>
            </w:r>
          </w:p>
        </w:tc>
        <w:tc>
          <w:tcPr>
            <w:tcW w:w="74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A841A6" w:rsidRPr="001129A8" w:rsidRDefault="00A841A6" w:rsidP="00A841A6">
            <w:pPr>
              <w:jc w:val="center"/>
              <w:rPr>
                <w:rFonts w:ascii="宋体" w:hAnsi="宋体"/>
                <w:b/>
                <w:sz w:val="18"/>
                <w:szCs w:val="18"/>
              </w:rPr>
            </w:pPr>
            <w:r w:rsidRPr="001129A8">
              <w:rPr>
                <w:rFonts w:ascii="宋体" w:hAnsi="宋体"/>
                <w:b/>
                <w:sz w:val="18"/>
                <w:szCs w:val="18"/>
              </w:rPr>
              <w:t>28994</w:t>
            </w:r>
          </w:p>
        </w:tc>
        <w:tc>
          <w:tcPr>
            <w:tcW w:w="7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841A6" w:rsidRPr="001129A8" w:rsidRDefault="00A841A6" w:rsidP="00A841A6">
            <w:pPr>
              <w:jc w:val="center"/>
              <w:rPr>
                <w:rFonts w:ascii="宋体" w:hAnsi="宋体"/>
                <w:b/>
                <w:sz w:val="18"/>
                <w:szCs w:val="18"/>
              </w:rPr>
            </w:pPr>
            <w:r w:rsidRPr="001129A8">
              <w:rPr>
                <w:rFonts w:ascii="宋体" w:hAnsi="宋体"/>
                <w:b/>
                <w:sz w:val="18"/>
                <w:szCs w:val="18"/>
              </w:rPr>
              <w:t>1.570</w:t>
            </w:r>
          </w:p>
        </w:tc>
        <w:tc>
          <w:tcPr>
            <w:tcW w:w="61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A841A6" w:rsidRPr="001129A8" w:rsidRDefault="00A841A6" w:rsidP="00A841A6">
            <w:pPr>
              <w:jc w:val="center"/>
              <w:rPr>
                <w:rFonts w:ascii="宋体" w:hAnsi="宋体"/>
                <w:b/>
                <w:sz w:val="18"/>
                <w:szCs w:val="18"/>
              </w:rPr>
            </w:pPr>
            <w:r w:rsidRPr="001129A8">
              <w:rPr>
                <w:rFonts w:ascii="宋体" w:hAnsi="宋体"/>
                <w:b/>
                <w:sz w:val="18"/>
                <w:szCs w:val="18"/>
              </w:rPr>
              <w:t>50.81%</w:t>
            </w:r>
          </w:p>
        </w:tc>
      </w:tr>
    </w:tbl>
    <w:p w:rsidR="000C0871" w:rsidRDefault="00C24BC1" w:rsidP="004502F7">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 w:val="18"/>
        </w:rPr>
        <w:t>注</w:t>
      </w:r>
      <w:r w:rsidRPr="009D68F8">
        <w:rPr>
          <w:rFonts w:asciiTheme="minorEastAsia" w:eastAsiaTheme="minorEastAsia" w:hAnsiTheme="minorEastAsia"/>
          <w:color w:val="000000" w:themeColor="text1"/>
          <w:sz w:val="18"/>
        </w:rPr>
        <w:t>：</w:t>
      </w:r>
      <w:r w:rsidR="007826D9" w:rsidRPr="009D68F8">
        <w:rPr>
          <w:rFonts w:asciiTheme="minorEastAsia" w:eastAsiaTheme="minorEastAsia" w:hAnsiTheme="minorEastAsia" w:hint="eastAsia"/>
          <w:color w:val="000000" w:themeColor="text1"/>
          <w:sz w:val="18"/>
        </w:rPr>
        <w:t>预警学生不及格门次（Q-W</w:t>
      </w:r>
      <w:r w:rsidRPr="009D68F8">
        <w:rPr>
          <w:rFonts w:asciiTheme="minorEastAsia" w:eastAsiaTheme="minorEastAsia" w:hAnsiTheme="minorEastAsia" w:hint="eastAsia"/>
          <w:color w:val="000000" w:themeColor="text1"/>
          <w:sz w:val="18"/>
        </w:rPr>
        <w:t>FC，下同）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预警学生人均不及格门次（</w:t>
      </w:r>
      <w:r w:rsidR="007826D9" w:rsidRPr="009D68F8">
        <w:rPr>
          <w:rFonts w:asciiTheme="minorEastAsia" w:eastAsiaTheme="minorEastAsia" w:hAnsiTheme="minorEastAsia"/>
          <w:color w:val="000000" w:themeColor="text1"/>
          <w:sz w:val="18"/>
        </w:rPr>
        <w:t>A</w:t>
      </w:r>
      <w:r w:rsidR="007826D9" w:rsidRPr="009D68F8">
        <w:rPr>
          <w:rFonts w:asciiTheme="minorEastAsia" w:eastAsiaTheme="minorEastAsia" w:hAnsiTheme="minorEastAsia" w:hint="eastAsia"/>
          <w:color w:val="000000" w:themeColor="text1"/>
          <w:sz w:val="18"/>
        </w:rPr>
        <w:t>-WFC，下同）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全院不及格门次</w:t>
      </w:r>
      <w:r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Q</w:t>
      </w:r>
      <w:r w:rsidR="007826D9" w:rsidRPr="009D68F8">
        <w:rPr>
          <w:rFonts w:asciiTheme="minorEastAsia" w:eastAsiaTheme="minorEastAsia" w:hAnsiTheme="minorEastAsia"/>
          <w:color w:val="000000" w:themeColor="text1"/>
          <w:sz w:val="18"/>
        </w:rPr>
        <w:t>-</w:t>
      </w:r>
      <w:r w:rsidRPr="009D68F8">
        <w:rPr>
          <w:rFonts w:asciiTheme="minorEastAsia" w:eastAsiaTheme="minorEastAsia" w:hAnsiTheme="minorEastAsia" w:hint="eastAsia"/>
          <w:color w:val="000000" w:themeColor="text1"/>
          <w:sz w:val="18"/>
        </w:rPr>
        <w:t>S</w:t>
      </w:r>
      <w:r w:rsidR="007826D9" w:rsidRPr="009D68F8">
        <w:rPr>
          <w:rFonts w:asciiTheme="minorEastAsia" w:eastAsiaTheme="minorEastAsia" w:hAnsiTheme="minorEastAsia"/>
          <w:color w:val="000000" w:themeColor="text1"/>
          <w:sz w:val="18"/>
        </w:rPr>
        <w:t>F</w:t>
      </w:r>
      <w:r w:rsidRPr="009D68F8">
        <w:rPr>
          <w:rFonts w:asciiTheme="minorEastAsia" w:eastAsiaTheme="minorEastAsia" w:hAnsiTheme="minorEastAsia" w:hint="eastAsia"/>
          <w:color w:val="000000" w:themeColor="text1"/>
          <w:sz w:val="18"/>
        </w:rPr>
        <w:t>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全院不及格人均</w:t>
      </w:r>
      <w:r w:rsidR="007826D9" w:rsidRPr="009D68F8">
        <w:rPr>
          <w:rFonts w:asciiTheme="minorEastAsia" w:eastAsiaTheme="minorEastAsia" w:hAnsiTheme="minorEastAsia"/>
          <w:color w:val="000000" w:themeColor="text1"/>
          <w:sz w:val="18"/>
        </w:rPr>
        <w:t>门</w:t>
      </w:r>
      <w:r w:rsidR="007826D9" w:rsidRPr="009D68F8">
        <w:rPr>
          <w:rFonts w:asciiTheme="minorEastAsia" w:eastAsiaTheme="minorEastAsia" w:hAnsiTheme="minorEastAsia" w:hint="eastAsia"/>
          <w:color w:val="000000" w:themeColor="text1"/>
          <w:sz w:val="18"/>
        </w:rPr>
        <w:t>次（A</w:t>
      </w:r>
      <w:r w:rsidR="007826D9" w:rsidRPr="009D68F8">
        <w:rPr>
          <w:rFonts w:asciiTheme="minorEastAsia" w:eastAsiaTheme="minorEastAsia" w:hAnsiTheme="minorEastAsia"/>
          <w:color w:val="000000" w:themeColor="text1"/>
          <w:sz w:val="18"/>
        </w:rPr>
        <w:t>-</w:t>
      </w:r>
      <w:r w:rsidR="007826D9" w:rsidRPr="009D68F8">
        <w:rPr>
          <w:rFonts w:asciiTheme="minorEastAsia" w:eastAsiaTheme="minorEastAsia" w:hAnsiTheme="minorEastAsia" w:hint="eastAsia"/>
          <w:color w:val="000000" w:themeColor="text1"/>
          <w:sz w:val="18"/>
        </w:rPr>
        <w:t>S</w:t>
      </w:r>
      <w:r w:rsidR="007826D9" w:rsidRPr="009D68F8">
        <w:rPr>
          <w:rFonts w:asciiTheme="minorEastAsia" w:eastAsiaTheme="minorEastAsia" w:hAnsiTheme="minorEastAsia"/>
          <w:color w:val="000000" w:themeColor="text1"/>
          <w:sz w:val="18"/>
        </w:rPr>
        <w:t>F</w:t>
      </w:r>
      <w:r w:rsidR="007826D9" w:rsidRPr="009D68F8">
        <w:rPr>
          <w:rFonts w:asciiTheme="minorEastAsia" w:eastAsiaTheme="minorEastAsia" w:hAnsiTheme="minorEastAsia" w:hint="eastAsia"/>
          <w:color w:val="000000" w:themeColor="text1"/>
          <w:sz w:val="18"/>
        </w:rPr>
        <w:t>C，</w:t>
      </w:r>
      <w:r w:rsidR="00586AAC" w:rsidRPr="009D68F8">
        <w:rPr>
          <w:rFonts w:asciiTheme="minorEastAsia" w:eastAsiaTheme="minorEastAsia" w:hAnsiTheme="minorEastAsia" w:hint="eastAsia"/>
          <w:color w:val="000000" w:themeColor="text1"/>
          <w:sz w:val="18"/>
        </w:rPr>
        <w:t>学生基数</w:t>
      </w:r>
      <w:r w:rsidR="00586AAC" w:rsidRPr="009D68F8">
        <w:rPr>
          <w:rFonts w:asciiTheme="minorEastAsia" w:eastAsiaTheme="minorEastAsia" w:hAnsiTheme="minorEastAsia"/>
          <w:color w:val="000000" w:themeColor="text1"/>
          <w:sz w:val="18"/>
        </w:rPr>
        <w:t>是全校学生</w:t>
      </w:r>
      <w:r w:rsidR="007826D9" w:rsidRPr="009D68F8">
        <w:rPr>
          <w:rFonts w:asciiTheme="minorEastAsia" w:eastAsiaTheme="minorEastAsia" w:hAnsiTheme="minorEastAsia" w:hint="eastAsia"/>
          <w:color w:val="000000" w:themeColor="text1"/>
          <w:sz w:val="18"/>
        </w:rPr>
        <w:t>下同）</w:t>
      </w:r>
      <w:r w:rsidR="00F84C84" w:rsidRPr="009D68F8">
        <w:rPr>
          <w:rFonts w:asciiTheme="minorEastAsia" w:eastAsiaTheme="minorEastAsia" w:hAnsiTheme="minorEastAsia" w:hint="eastAsia"/>
          <w:color w:val="000000" w:themeColor="text1"/>
          <w:sz w:val="18"/>
        </w:rPr>
        <w:t>,</w:t>
      </w:r>
      <w:r w:rsidRPr="009D68F8">
        <w:rPr>
          <w:rFonts w:asciiTheme="minorEastAsia" w:eastAsiaTheme="minorEastAsia" w:hAnsiTheme="minorEastAsia" w:hint="eastAsia"/>
          <w:color w:val="000000" w:themeColor="text1"/>
          <w:sz w:val="18"/>
        </w:rPr>
        <w:t>预警不及格课程学院占比</w:t>
      </w:r>
      <w:r w:rsidR="007826D9" w:rsidRPr="009D68F8">
        <w:rPr>
          <w:rFonts w:asciiTheme="minorEastAsia" w:eastAsiaTheme="minorEastAsia" w:hAnsiTheme="minorEastAsia" w:hint="eastAsia"/>
          <w:color w:val="000000" w:themeColor="text1"/>
          <w:sz w:val="18"/>
        </w:rPr>
        <w:t>（Q</w:t>
      </w:r>
      <w:r w:rsidR="00DE5316">
        <w:rPr>
          <w:rFonts w:asciiTheme="minorEastAsia" w:eastAsiaTheme="minorEastAsia" w:hAnsiTheme="minorEastAsia"/>
          <w:color w:val="000000" w:themeColor="text1"/>
          <w:sz w:val="18"/>
        </w:rPr>
        <w:t>-</w:t>
      </w:r>
      <w:r w:rsidR="007826D9" w:rsidRPr="009D68F8">
        <w:rPr>
          <w:rFonts w:asciiTheme="minorEastAsia" w:eastAsiaTheme="minorEastAsia" w:hAnsiTheme="minorEastAsia"/>
          <w:color w:val="000000" w:themeColor="text1"/>
          <w:sz w:val="18"/>
        </w:rPr>
        <w:t>PF</w:t>
      </w:r>
      <w:r w:rsidRPr="009D68F8">
        <w:rPr>
          <w:rFonts w:asciiTheme="minorEastAsia" w:eastAsiaTheme="minorEastAsia" w:hAnsiTheme="minorEastAsia" w:hint="eastAsia"/>
          <w:color w:val="000000" w:themeColor="text1"/>
          <w:sz w:val="18"/>
        </w:rPr>
        <w:t>C</w:t>
      </w:r>
      <w:r w:rsidR="00F84C84" w:rsidRPr="009D68F8">
        <w:rPr>
          <w:rFonts w:asciiTheme="minorEastAsia" w:eastAsiaTheme="minorEastAsia" w:hAnsiTheme="minorEastAsia" w:hint="eastAsia"/>
          <w:color w:val="000000" w:themeColor="text1"/>
          <w:sz w:val="18"/>
        </w:rPr>
        <w:t>，下同</w:t>
      </w:r>
      <w:r w:rsidR="00B73313" w:rsidRPr="009D68F8">
        <w:rPr>
          <w:rFonts w:asciiTheme="minorEastAsia" w:eastAsiaTheme="minorEastAsia" w:hAnsiTheme="minorEastAsia" w:hint="eastAsia"/>
          <w:color w:val="000000" w:themeColor="text1"/>
          <w:sz w:val="18"/>
        </w:rPr>
        <w:t>）</w:t>
      </w:r>
      <w:r w:rsidR="00F84C84" w:rsidRPr="009D68F8">
        <w:rPr>
          <w:rFonts w:asciiTheme="minorEastAsia" w:eastAsiaTheme="minorEastAsia" w:hAnsiTheme="minorEastAsia" w:hint="eastAsia"/>
          <w:color w:val="000000" w:themeColor="text1"/>
          <w:sz w:val="18"/>
        </w:rPr>
        <w:t>。</w:t>
      </w:r>
    </w:p>
    <w:p w:rsidR="0089736D" w:rsidRPr="0089736D" w:rsidRDefault="0089736D" w:rsidP="0089736D">
      <w:pPr>
        <w:spacing w:line="360" w:lineRule="auto"/>
        <w:ind w:firstLineChars="200" w:firstLine="420"/>
        <w:rPr>
          <w:rFonts w:asciiTheme="minorEastAsia" w:eastAsiaTheme="minorEastAsia" w:hAnsiTheme="minorEastAsia"/>
          <w:color w:val="000000" w:themeColor="text1"/>
          <w:szCs w:val="21"/>
        </w:rPr>
      </w:pPr>
      <w:r w:rsidRPr="0089736D">
        <w:rPr>
          <w:rFonts w:asciiTheme="minorEastAsia" w:eastAsiaTheme="minorEastAsia" w:hAnsiTheme="minorEastAsia" w:hint="eastAsia"/>
          <w:color w:val="000000" w:themeColor="text1"/>
          <w:szCs w:val="21"/>
        </w:rPr>
        <w:t>（1）A类学院采取范围较大的预警策略。</w:t>
      </w:r>
    </w:p>
    <w:p w:rsidR="000D38BB" w:rsidRDefault="0089736D" w:rsidP="0089736D">
      <w:pPr>
        <w:spacing w:line="360" w:lineRule="auto"/>
        <w:ind w:firstLineChars="200" w:firstLine="420"/>
        <w:rPr>
          <w:rFonts w:asciiTheme="minorEastAsia" w:eastAsiaTheme="minorEastAsia" w:hAnsiTheme="minorEastAsia"/>
          <w:color w:val="000000" w:themeColor="text1"/>
          <w:szCs w:val="21"/>
        </w:rPr>
      </w:pPr>
      <w:r w:rsidRPr="0089736D">
        <w:rPr>
          <w:rFonts w:asciiTheme="minorEastAsia" w:eastAsiaTheme="minorEastAsia" w:hAnsiTheme="minorEastAsia" w:hint="eastAsia"/>
          <w:color w:val="000000" w:themeColor="text1"/>
          <w:szCs w:val="21"/>
        </w:rPr>
        <w:t>（2）B类学院学业整体</w:t>
      </w:r>
      <w:r w:rsidR="000D38BB">
        <w:rPr>
          <w:rFonts w:asciiTheme="minorEastAsia" w:eastAsiaTheme="minorEastAsia" w:hAnsiTheme="minorEastAsia" w:hint="eastAsia"/>
          <w:color w:val="000000" w:themeColor="text1"/>
          <w:szCs w:val="21"/>
        </w:rPr>
        <w:t>挑战度较大，全院人均不及格</w:t>
      </w:r>
      <w:r w:rsidR="004E77C0">
        <w:rPr>
          <w:rFonts w:asciiTheme="minorEastAsia" w:eastAsiaTheme="minorEastAsia" w:hAnsiTheme="minorEastAsia" w:hint="eastAsia"/>
          <w:color w:val="000000" w:themeColor="text1"/>
          <w:szCs w:val="21"/>
        </w:rPr>
        <w:t>课程门次</w:t>
      </w:r>
      <w:r w:rsidR="000D38BB">
        <w:rPr>
          <w:rFonts w:asciiTheme="minorEastAsia" w:eastAsiaTheme="minorEastAsia" w:hAnsiTheme="minorEastAsia" w:hint="eastAsia"/>
          <w:color w:val="000000" w:themeColor="text1"/>
          <w:szCs w:val="21"/>
        </w:rPr>
        <w:t>高</w:t>
      </w:r>
      <w:r w:rsidR="004E77C0">
        <w:rPr>
          <w:rFonts w:asciiTheme="minorEastAsia" w:eastAsiaTheme="minorEastAsia" w:hAnsiTheme="minorEastAsia" w:hint="eastAsia"/>
          <w:color w:val="000000" w:themeColor="text1"/>
          <w:szCs w:val="21"/>
        </w:rPr>
        <w:t>于</w:t>
      </w:r>
      <w:r w:rsidR="000D38BB">
        <w:rPr>
          <w:rFonts w:asciiTheme="minorEastAsia" w:eastAsiaTheme="minorEastAsia" w:hAnsiTheme="minorEastAsia" w:hint="eastAsia"/>
          <w:color w:val="000000" w:themeColor="text1"/>
          <w:szCs w:val="21"/>
        </w:rPr>
        <w:t>全校水平，</w:t>
      </w:r>
      <w:r w:rsidR="004E77C0">
        <w:rPr>
          <w:rFonts w:asciiTheme="minorEastAsia" w:eastAsiaTheme="minorEastAsia" w:hAnsiTheme="minorEastAsia" w:hint="eastAsia"/>
          <w:color w:val="000000" w:themeColor="text1"/>
          <w:szCs w:val="21"/>
        </w:rPr>
        <w:t>学业</w:t>
      </w:r>
      <w:r w:rsidR="000D38BB">
        <w:rPr>
          <w:rFonts w:asciiTheme="minorEastAsia" w:eastAsiaTheme="minorEastAsia" w:hAnsiTheme="minorEastAsia" w:hint="eastAsia"/>
          <w:color w:val="000000" w:themeColor="text1"/>
          <w:szCs w:val="21"/>
        </w:rPr>
        <w:t>预警</w:t>
      </w:r>
      <w:r w:rsidR="004E77C0">
        <w:rPr>
          <w:rFonts w:asciiTheme="minorEastAsia" w:eastAsiaTheme="minorEastAsia" w:hAnsiTheme="minorEastAsia" w:hint="eastAsia"/>
          <w:color w:val="000000" w:themeColor="text1"/>
          <w:szCs w:val="21"/>
        </w:rPr>
        <w:t>比例</w:t>
      </w:r>
      <w:r w:rsidR="000D38BB">
        <w:rPr>
          <w:rFonts w:asciiTheme="minorEastAsia" w:eastAsiaTheme="minorEastAsia" w:hAnsiTheme="minorEastAsia" w:hint="eastAsia"/>
          <w:color w:val="000000" w:themeColor="text1"/>
          <w:szCs w:val="21"/>
        </w:rPr>
        <w:t>稍低于全校水平</w:t>
      </w:r>
      <w:r w:rsidR="00E36233">
        <w:rPr>
          <w:rFonts w:asciiTheme="minorEastAsia" w:eastAsiaTheme="minorEastAsia" w:hAnsiTheme="minorEastAsia" w:hint="eastAsia"/>
          <w:color w:val="000000" w:themeColor="text1"/>
          <w:szCs w:val="21"/>
        </w:rPr>
        <w:t>。</w:t>
      </w:r>
    </w:p>
    <w:p w:rsidR="000D38BB" w:rsidRDefault="0089736D" w:rsidP="0089736D">
      <w:pPr>
        <w:spacing w:line="360" w:lineRule="auto"/>
        <w:ind w:firstLineChars="200" w:firstLine="420"/>
        <w:rPr>
          <w:rFonts w:asciiTheme="minorEastAsia" w:eastAsiaTheme="minorEastAsia" w:hAnsiTheme="minorEastAsia"/>
          <w:color w:val="000000" w:themeColor="text1"/>
          <w:szCs w:val="21"/>
        </w:rPr>
      </w:pPr>
      <w:r w:rsidRPr="0089736D">
        <w:rPr>
          <w:rFonts w:asciiTheme="minorEastAsia" w:eastAsiaTheme="minorEastAsia" w:hAnsiTheme="minorEastAsia" w:hint="eastAsia"/>
          <w:color w:val="000000" w:themeColor="text1"/>
          <w:szCs w:val="21"/>
        </w:rPr>
        <w:t>（3）C类学院预警学生学业难度非常大。</w:t>
      </w:r>
    </w:p>
    <w:p w:rsidR="000D38BB" w:rsidRDefault="0089736D" w:rsidP="0089736D">
      <w:pPr>
        <w:spacing w:line="360" w:lineRule="auto"/>
        <w:ind w:firstLineChars="200" w:firstLine="420"/>
        <w:rPr>
          <w:rFonts w:asciiTheme="minorEastAsia" w:eastAsiaTheme="minorEastAsia" w:hAnsiTheme="minorEastAsia"/>
          <w:color w:val="000000" w:themeColor="text1"/>
          <w:szCs w:val="21"/>
        </w:rPr>
      </w:pPr>
      <w:r w:rsidRPr="0089736D">
        <w:rPr>
          <w:rFonts w:asciiTheme="minorEastAsia" w:eastAsiaTheme="minorEastAsia" w:hAnsiTheme="minorEastAsia" w:hint="eastAsia"/>
          <w:color w:val="000000" w:themeColor="text1"/>
          <w:szCs w:val="21"/>
        </w:rPr>
        <w:t>（4）D类属于文科学院，学业挑战度较低于全校水平。</w:t>
      </w:r>
    </w:p>
    <w:p w:rsidR="000D38BB" w:rsidRDefault="0089736D" w:rsidP="0089736D">
      <w:pPr>
        <w:spacing w:line="360" w:lineRule="auto"/>
        <w:ind w:firstLineChars="200" w:firstLine="420"/>
        <w:rPr>
          <w:rFonts w:asciiTheme="minorEastAsia" w:eastAsiaTheme="minorEastAsia" w:hAnsiTheme="minorEastAsia"/>
          <w:color w:val="000000" w:themeColor="text1"/>
          <w:szCs w:val="21"/>
        </w:rPr>
      </w:pPr>
      <w:r w:rsidRPr="0089736D">
        <w:rPr>
          <w:rFonts w:asciiTheme="minorEastAsia" w:eastAsiaTheme="minorEastAsia" w:hAnsiTheme="minorEastAsia" w:hint="eastAsia"/>
          <w:color w:val="000000" w:themeColor="text1"/>
          <w:szCs w:val="21"/>
        </w:rPr>
        <w:t>（5）E类学院预警尺度较宽，预警学生学业较为困难。</w:t>
      </w:r>
    </w:p>
    <w:p w:rsidR="00A00F1F" w:rsidRPr="009D68F8" w:rsidRDefault="0089736D" w:rsidP="0089736D">
      <w:pPr>
        <w:spacing w:line="360" w:lineRule="auto"/>
        <w:ind w:firstLineChars="200" w:firstLine="420"/>
        <w:rPr>
          <w:rFonts w:asciiTheme="minorEastAsia" w:eastAsiaTheme="minorEastAsia" w:hAnsiTheme="minorEastAsia"/>
          <w:color w:val="000000" w:themeColor="text1"/>
          <w:szCs w:val="21"/>
        </w:rPr>
      </w:pPr>
      <w:r w:rsidRPr="0089736D">
        <w:rPr>
          <w:rFonts w:asciiTheme="minorEastAsia" w:eastAsiaTheme="minorEastAsia" w:hAnsiTheme="minorEastAsia" w:hint="eastAsia"/>
          <w:color w:val="000000" w:themeColor="text1"/>
          <w:szCs w:val="21"/>
        </w:rPr>
        <w:t>（6）F类主要是理工科学院，整体专业学业挑战难度较大，预警尺度较严。</w:t>
      </w:r>
    </w:p>
    <w:p w:rsidR="00860F66" w:rsidRPr="009D68F8" w:rsidRDefault="00860F66" w:rsidP="00860F66">
      <w:pPr>
        <w:spacing w:line="360" w:lineRule="auto"/>
        <w:ind w:firstLine="360"/>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t>2、预警学生不及格课程科目情况</w:t>
      </w:r>
    </w:p>
    <w:p w:rsidR="00733B82" w:rsidRDefault="00860F66" w:rsidP="00C55A66">
      <w:pPr>
        <w:spacing w:line="360" w:lineRule="auto"/>
        <w:ind w:firstLine="360"/>
        <w:rPr>
          <w:rFonts w:asciiTheme="minorEastAsia" w:eastAsiaTheme="minorEastAsia" w:hAnsiTheme="minorEastAsia"/>
          <w:color w:val="000000" w:themeColor="text1"/>
          <w:sz w:val="18"/>
          <w:szCs w:val="21"/>
        </w:rPr>
      </w:pPr>
      <w:r w:rsidRPr="009D68F8">
        <w:rPr>
          <w:rFonts w:asciiTheme="minorEastAsia" w:eastAsiaTheme="minorEastAsia" w:hAnsiTheme="minorEastAsia" w:hint="eastAsia"/>
          <w:color w:val="000000" w:themeColor="text1"/>
          <w:szCs w:val="21"/>
        </w:rPr>
        <w:t>全校</w:t>
      </w:r>
      <w:r w:rsidR="00326451" w:rsidRPr="009D68F8">
        <w:rPr>
          <w:rFonts w:asciiTheme="minorEastAsia" w:eastAsiaTheme="minorEastAsia" w:hAnsiTheme="minorEastAsia" w:hint="eastAsia"/>
          <w:color w:val="000000" w:themeColor="text1"/>
          <w:szCs w:val="21"/>
        </w:rPr>
        <w:t>预警学生</w:t>
      </w:r>
      <w:r w:rsidRPr="009D68F8">
        <w:rPr>
          <w:rFonts w:asciiTheme="minorEastAsia" w:eastAsiaTheme="minorEastAsia" w:hAnsiTheme="minorEastAsia" w:hint="eastAsia"/>
          <w:color w:val="000000" w:themeColor="text1"/>
          <w:szCs w:val="21"/>
        </w:rPr>
        <w:t>课程不及格人数超过100人</w:t>
      </w:r>
      <w:r w:rsidR="00326451" w:rsidRPr="009D68F8">
        <w:rPr>
          <w:rFonts w:asciiTheme="minorEastAsia" w:eastAsiaTheme="minorEastAsia" w:hAnsiTheme="minorEastAsia" w:hint="eastAsia"/>
          <w:color w:val="000000" w:themeColor="text1"/>
          <w:szCs w:val="21"/>
        </w:rPr>
        <w:t>的</w:t>
      </w:r>
      <w:r w:rsidRPr="009D68F8">
        <w:rPr>
          <w:rFonts w:asciiTheme="minorEastAsia" w:eastAsiaTheme="minorEastAsia" w:hAnsiTheme="minorEastAsia" w:hint="eastAsia"/>
          <w:color w:val="000000" w:themeColor="text1"/>
          <w:szCs w:val="21"/>
        </w:rPr>
        <w:t>共2</w:t>
      </w:r>
      <w:r w:rsidR="00322392">
        <w:rPr>
          <w:rFonts w:asciiTheme="minorEastAsia" w:eastAsiaTheme="minorEastAsia" w:hAnsiTheme="minorEastAsia"/>
          <w:color w:val="000000" w:themeColor="text1"/>
          <w:szCs w:val="21"/>
        </w:rPr>
        <w:t>2</w:t>
      </w:r>
      <w:r w:rsidRPr="009D68F8">
        <w:rPr>
          <w:rFonts w:asciiTheme="minorEastAsia" w:eastAsiaTheme="minorEastAsia" w:hAnsiTheme="minorEastAsia" w:hint="eastAsia"/>
          <w:color w:val="000000" w:themeColor="text1"/>
          <w:szCs w:val="21"/>
        </w:rPr>
        <w:t>门课程，</w:t>
      </w:r>
      <w:r w:rsidR="00326451" w:rsidRPr="009D68F8">
        <w:rPr>
          <w:rFonts w:asciiTheme="minorEastAsia" w:eastAsiaTheme="minorEastAsia" w:hAnsiTheme="minorEastAsia" w:hint="eastAsia"/>
          <w:color w:val="000000" w:themeColor="text1"/>
          <w:szCs w:val="21"/>
        </w:rPr>
        <w:t>如下表1.</w:t>
      </w:r>
      <w:r w:rsidR="00B342C5">
        <w:rPr>
          <w:rFonts w:asciiTheme="minorEastAsia" w:eastAsiaTheme="minorEastAsia" w:hAnsiTheme="minorEastAsia"/>
          <w:color w:val="000000" w:themeColor="text1"/>
          <w:szCs w:val="21"/>
        </w:rPr>
        <w:t>25</w:t>
      </w:r>
      <w:r w:rsidR="00326451" w:rsidRPr="009D68F8">
        <w:rPr>
          <w:rFonts w:asciiTheme="minorEastAsia" w:eastAsiaTheme="minorEastAsia" w:hAnsiTheme="minorEastAsia" w:hint="eastAsia"/>
          <w:color w:val="000000" w:themeColor="text1"/>
          <w:szCs w:val="21"/>
        </w:rPr>
        <w:t>所示，其中</w:t>
      </w:r>
      <w:r w:rsidR="0086767C" w:rsidRPr="0086767C">
        <w:rPr>
          <w:rFonts w:asciiTheme="minorEastAsia" w:eastAsiaTheme="minorEastAsia" w:hAnsiTheme="minorEastAsia" w:hint="eastAsia"/>
          <w:color w:val="000000" w:themeColor="text1"/>
          <w:szCs w:val="21"/>
        </w:rPr>
        <w:t>数学类、英语类、物理类公共课必修课</w:t>
      </w:r>
      <w:r w:rsidR="0086767C">
        <w:rPr>
          <w:rFonts w:asciiTheme="minorEastAsia" w:eastAsiaTheme="minorEastAsia" w:hAnsiTheme="minorEastAsia" w:hint="eastAsia"/>
          <w:color w:val="000000" w:themeColor="text1"/>
          <w:szCs w:val="21"/>
        </w:rPr>
        <w:t>的</w:t>
      </w:r>
      <w:r w:rsidRPr="009D68F8">
        <w:rPr>
          <w:rFonts w:asciiTheme="minorEastAsia" w:eastAsiaTheme="minorEastAsia" w:hAnsiTheme="minorEastAsia" w:hint="eastAsia"/>
          <w:color w:val="000000" w:themeColor="text1"/>
          <w:szCs w:val="21"/>
        </w:rPr>
        <w:t>预警学生均超过200</w:t>
      </w:r>
      <w:r w:rsidR="00326451" w:rsidRPr="009D68F8">
        <w:rPr>
          <w:rFonts w:asciiTheme="minorEastAsia" w:eastAsiaTheme="minorEastAsia" w:hAnsiTheme="minorEastAsia" w:hint="eastAsia"/>
          <w:color w:val="000000" w:themeColor="text1"/>
          <w:szCs w:val="21"/>
        </w:rPr>
        <w:t>人</w:t>
      </w:r>
      <w:r w:rsidR="002056B3" w:rsidRPr="009D68F8">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不及格51-99人次的课程50门</w:t>
      </w:r>
      <w:r w:rsidR="0064070E">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不及格26-50人次的课程51门</w:t>
      </w:r>
      <w:r w:rsidR="0064070E">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不及格11-25人次的课程97门</w:t>
      </w:r>
      <w:r w:rsidR="0064070E">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不及格6-10人次的课程140门</w:t>
      </w:r>
      <w:r w:rsidR="0064070E">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不及格3-5人次的课程286门</w:t>
      </w:r>
      <w:r w:rsidR="0064070E">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不及格2人次的课程门210门</w:t>
      </w:r>
      <w:r w:rsidR="0064070E">
        <w:rPr>
          <w:rFonts w:asciiTheme="minorEastAsia" w:eastAsiaTheme="minorEastAsia" w:hAnsiTheme="minorEastAsia" w:hint="eastAsia"/>
          <w:color w:val="000000" w:themeColor="text1"/>
          <w:szCs w:val="21"/>
        </w:rPr>
        <w:t>，</w:t>
      </w:r>
      <w:r w:rsidR="002C5DF0" w:rsidRPr="002C5DF0">
        <w:rPr>
          <w:rFonts w:asciiTheme="minorEastAsia" w:eastAsiaTheme="minorEastAsia" w:hAnsiTheme="minorEastAsia" w:hint="eastAsia"/>
          <w:color w:val="000000" w:themeColor="text1"/>
          <w:szCs w:val="21"/>
        </w:rPr>
        <w:t>不及格1人次的课程门477门</w:t>
      </w:r>
      <w:r w:rsidR="0064070E">
        <w:rPr>
          <w:rFonts w:asciiTheme="minorEastAsia" w:eastAsiaTheme="minorEastAsia" w:hAnsiTheme="minorEastAsia" w:hint="eastAsia"/>
          <w:color w:val="000000" w:themeColor="text1"/>
          <w:szCs w:val="21"/>
        </w:rPr>
        <w:t>。</w:t>
      </w:r>
      <w:bookmarkStart w:id="57" w:name="_Toc464660082"/>
      <w:bookmarkStart w:id="58" w:name="_Toc464660162"/>
      <w:bookmarkStart w:id="59" w:name="_Toc470366477"/>
      <w:bookmarkStart w:id="60" w:name="_Toc478806105"/>
    </w:p>
    <w:p w:rsidR="00BC3C71" w:rsidRPr="009D68F8" w:rsidRDefault="00415EF5" w:rsidP="00BC3C71">
      <w:pPr>
        <w:spacing w:line="360" w:lineRule="auto"/>
        <w:jc w:val="center"/>
        <w:rPr>
          <w:rFonts w:asciiTheme="minorEastAsia" w:eastAsiaTheme="minorEastAsia" w:hAnsiTheme="minorEastAsia"/>
          <w:color w:val="000000" w:themeColor="text1"/>
          <w:sz w:val="18"/>
          <w:szCs w:val="21"/>
        </w:rPr>
      </w:pPr>
      <w:bookmarkStart w:id="61" w:name="_Toc529801932"/>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1.</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731F0C">
        <w:rPr>
          <w:rFonts w:asciiTheme="minorEastAsia" w:eastAsiaTheme="minorEastAsia" w:hAnsiTheme="minorEastAsia"/>
          <w:noProof/>
          <w:color w:val="000000" w:themeColor="text1"/>
          <w:sz w:val="18"/>
          <w:szCs w:val="21"/>
        </w:rPr>
        <w:t>25</w:t>
      </w:r>
      <w:r w:rsidRPr="009D68F8">
        <w:rPr>
          <w:rFonts w:asciiTheme="minorEastAsia" w:eastAsiaTheme="minorEastAsia" w:hAnsiTheme="minorEastAsia"/>
          <w:color w:val="000000" w:themeColor="text1"/>
          <w:sz w:val="18"/>
          <w:szCs w:val="21"/>
        </w:rPr>
        <w:fldChar w:fldCharType="end"/>
      </w:r>
      <w:r w:rsidR="00BC3C71" w:rsidRPr="009D68F8">
        <w:rPr>
          <w:rFonts w:asciiTheme="minorEastAsia" w:eastAsiaTheme="minorEastAsia" w:hAnsiTheme="minorEastAsia" w:hint="eastAsia"/>
          <w:color w:val="000000" w:themeColor="text1"/>
          <w:sz w:val="18"/>
          <w:szCs w:val="21"/>
        </w:rPr>
        <w:t>：</w:t>
      </w:r>
      <w:r w:rsidR="0002648E">
        <w:rPr>
          <w:rFonts w:asciiTheme="minorEastAsia" w:eastAsiaTheme="minorEastAsia" w:hAnsiTheme="minorEastAsia" w:hint="eastAsia"/>
          <w:color w:val="000000" w:themeColor="text1"/>
          <w:sz w:val="18"/>
          <w:szCs w:val="21"/>
        </w:rPr>
        <w:t>2017-2018学年第二学期</w:t>
      </w:r>
      <w:r w:rsidR="00BC3C71" w:rsidRPr="009D68F8">
        <w:rPr>
          <w:rFonts w:asciiTheme="minorEastAsia" w:eastAsiaTheme="minorEastAsia" w:hAnsiTheme="minorEastAsia" w:hint="eastAsia"/>
          <w:color w:val="000000" w:themeColor="text1"/>
          <w:sz w:val="18"/>
          <w:szCs w:val="21"/>
        </w:rPr>
        <w:t>预警学生不及格课程科目分布情况</w:t>
      </w:r>
      <w:bookmarkEnd w:id="57"/>
      <w:bookmarkEnd w:id="58"/>
      <w:bookmarkEnd w:id="59"/>
      <w:bookmarkEnd w:id="60"/>
      <w:bookmarkEnd w:id="61"/>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2945"/>
        <w:gridCol w:w="1477"/>
        <w:gridCol w:w="1477"/>
        <w:gridCol w:w="1161"/>
      </w:tblGrid>
      <w:tr w:rsidR="009D68F8" w:rsidRPr="009D68F8" w:rsidTr="00733B82">
        <w:trPr>
          <w:trHeight w:val="270"/>
          <w:jc w:val="center"/>
        </w:trPr>
        <w:tc>
          <w:tcPr>
            <w:tcW w:w="578" w:type="pct"/>
            <w:shd w:val="clear" w:color="auto" w:fill="C6D9F1" w:themeFill="text2" w:themeFillTint="33"/>
            <w:vAlign w:val="center"/>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1845"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科目</w:t>
            </w:r>
          </w:p>
        </w:tc>
        <w:tc>
          <w:tcPr>
            <w:tcW w:w="925"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r w:rsidR="00326451" w:rsidRPr="009D68F8">
              <w:rPr>
                <w:rFonts w:asciiTheme="minorEastAsia" w:eastAsiaTheme="minorEastAsia" w:hAnsiTheme="minorEastAsia" w:hint="eastAsia"/>
                <w:b/>
                <w:color w:val="000000" w:themeColor="text1"/>
                <w:sz w:val="18"/>
                <w:szCs w:val="18"/>
              </w:rPr>
              <w:t>人次</w:t>
            </w:r>
          </w:p>
        </w:tc>
        <w:tc>
          <w:tcPr>
            <w:tcW w:w="925"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全校学生</w:t>
            </w:r>
            <w:r w:rsidR="00326451" w:rsidRPr="009D68F8">
              <w:rPr>
                <w:rFonts w:asciiTheme="minorEastAsia" w:eastAsiaTheme="minorEastAsia" w:hAnsiTheme="minorEastAsia" w:hint="eastAsia"/>
                <w:b/>
                <w:color w:val="000000" w:themeColor="text1"/>
                <w:sz w:val="18"/>
                <w:szCs w:val="18"/>
              </w:rPr>
              <w:t>人次</w:t>
            </w:r>
          </w:p>
        </w:tc>
        <w:tc>
          <w:tcPr>
            <w:tcW w:w="727"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百分比</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线性代数</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418</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775</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53.94%</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高等数学A(2)</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401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755</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53.11%</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高等数学B(2)</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364</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936</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38.89%</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大学物理B(1)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335</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646</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51.86%</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概率论与数理统计</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327</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598</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54.68%</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英语2</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296</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560</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52.86%</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英语1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257</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639</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40.22%</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高等数学A(1)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254</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411</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61.80%</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大学物理B(2)</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245</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451</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54.32%</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高等数学B(1)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237</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523</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45.32%</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英语4</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208</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396</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52.53%</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大学物理A(1)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184</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293</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62.80%</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复变函数</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181</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314</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57.64%</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英语3</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158</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328</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48.17%</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微观经济学</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147</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346</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42.49%</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马克思主义基本原理</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136</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288</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47.22%</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体育2</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133</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188</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70.74%</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18</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信号与系统</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128</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209</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61.24%</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19</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社会心理学（尔雅网络课程）</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126</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286</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44.06%</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20</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数据结构</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116</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175</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66.29%</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21</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电路基本理论</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105</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226</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46.46%</w:t>
            </w:r>
          </w:p>
        </w:tc>
      </w:tr>
      <w:tr w:rsidR="00733B82" w:rsidRPr="009D68F8" w:rsidTr="00733B82">
        <w:trPr>
          <w:trHeight w:val="270"/>
          <w:jc w:val="center"/>
        </w:trPr>
        <w:tc>
          <w:tcPr>
            <w:tcW w:w="578" w:type="pct"/>
            <w:vAlign w:val="center"/>
          </w:tcPr>
          <w:p w:rsidR="00733B82" w:rsidRPr="009D68F8" w:rsidRDefault="00733B82" w:rsidP="00733B82">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22</w:t>
            </w:r>
          </w:p>
        </w:tc>
        <w:tc>
          <w:tcPr>
            <w:tcW w:w="184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宏观经济学</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102</w:t>
            </w:r>
          </w:p>
        </w:tc>
        <w:tc>
          <w:tcPr>
            <w:tcW w:w="925"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197</w:t>
            </w:r>
          </w:p>
        </w:tc>
        <w:tc>
          <w:tcPr>
            <w:tcW w:w="727" w:type="pct"/>
            <w:shd w:val="clear" w:color="auto" w:fill="auto"/>
            <w:noWrap/>
          </w:tcPr>
          <w:p w:rsidR="00733B82" w:rsidRPr="00642BD5" w:rsidRDefault="00733B82" w:rsidP="00642BD5">
            <w:pPr>
              <w:jc w:val="center"/>
              <w:rPr>
                <w:rFonts w:asciiTheme="minorEastAsia" w:eastAsiaTheme="minorEastAsia" w:hAnsiTheme="minorEastAsia"/>
                <w:color w:val="000000" w:themeColor="text1"/>
                <w:sz w:val="18"/>
                <w:szCs w:val="18"/>
              </w:rPr>
            </w:pPr>
            <w:r w:rsidRPr="00642BD5">
              <w:rPr>
                <w:rFonts w:asciiTheme="minorEastAsia" w:eastAsiaTheme="minorEastAsia" w:hAnsiTheme="minorEastAsia" w:hint="eastAsia"/>
                <w:color w:val="000000" w:themeColor="text1"/>
                <w:sz w:val="18"/>
                <w:szCs w:val="18"/>
              </w:rPr>
              <w:t>51.78%</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23</w:t>
            </w:r>
          </w:p>
        </w:tc>
        <w:tc>
          <w:tcPr>
            <w:tcW w:w="1845" w:type="pct"/>
            <w:shd w:val="clear" w:color="auto" w:fill="auto"/>
            <w:noWrap/>
            <w:vAlign w:val="center"/>
          </w:tcPr>
          <w:p w:rsidR="00F96A8F" w:rsidRPr="009D68F8" w:rsidRDefault="00F96A8F" w:rsidP="00642BD5">
            <w:pPr>
              <w:jc w:val="center"/>
              <w:rPr>
                <w:color w:val="000000" w:themeColor="text1"/>
              </w:rPr>
            </w:pPr>
            <w:r w:rsidRPr="009D68F8">
              <w:rPr>
                <w:rFonts w:asciiTheme="minorEastAsia" w:eastAsiaTheme="minorEastAsia" w:hAnsiTheme="minorEastAsia" w:hint="eastAsia"/>
                <w:color w:val="000000" w:themeColor="text1"/>
                <w:sz w:val="18"/>
                <w:szCs w:val="18"/>
              </w:rPr>
              <w:t>不及格51-99人次的课程</w:t>
            </w:r>
            <w:r w:rsidR="00642BD5">
              <w:rPr>
                <w:rFonts w:asciiTheme="minorEastAsia" w:eastAsiaTheme="minorEastAsia" w:hAnsiTheme="minorEastAsia"/>
                <w:color w:val="000000" w:themeColor="text1"/>
                <w:sz w:val="18"/>
                <w:szCs w:val="18"/>
              </w:rPr>
              <w:t>50</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642BD5">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6</w:t>
            </w:r>
            <w:r w:rsidR="00642BD5">
              <w:rPr>
                <w:rFonts w:asciiTheme="minorEastAsia" w:eastAsiaTheme="minorEastAsia" w:hAnsiTheme="minorEastAsia"/>
                <w:color w:val="000000" w:themeColor="text1"/>
                <w:sz w:val="18"/>
                <w:szCs w:val="18"/>
              </w:rPr>
              <w:t>9.54</w:t>
            </w:r>
          </w:p>
        </w:tc>
        <w:tc>
          <w:tcPr>
            <w:tcW w:w="925" w:type="pct"/>
            <w:shd w:val="clear" w:color="auto" w:fill="auto"/>
            <w:noWrap/>
            <w:vAlign w:val="center"/>
          </w:tcPr>
          <w:p w:rsidR="00F96A8F" w:rsidRPr="009D68F8" w:rsidRDefault="00F96A8F" w:rsidP="00642BD5">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1</w:t>
            </w:r>
            <w:r w:rsidR="00642BD5">
              <w:rPr>
                <w:rFonts w:asciiTheme="minorEastAsia" w:eastAsiaTheme="minorEastAsia" w:hAnsiTheme="minorEastAsia"/>
                <w:color w:val="000000" w:themeColor="text1"/>
                <w:sz w:val="18"/>
                <w:szCs w:val="18"/>
              </w:rPr>
              <w:t>31.60</w:t>
            </w:r>
          </w:p>
        </w:tc>
        <w:tc>
          <w:tcPr>
            <w:tcW w:w="727" w:type="pct"/>
            <w:shd w:val="clear" w:color="auto" w:fill="auto"/>
            <w:noWrap/>
            <w:vAlign w:val="center"/>
          </w:tcPr>
          <w:p w:rsidR="00F96A8F" w:rsidRPr="009D68F8" w:rsidRDefault="00F96A8F" w:rsidP="00642BD5">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color w:val="000000" w:themeColor="text1"/>
                <w:sz w:val="18"/>
                <w:szCs w:val="18"/>
              </w:rPr>
              <w:t>5</w:t>
            </w:r>
            <w:r w:rsidR="00642BD5">
              <w:rPr>
                <w:rFonts w:asciiTheme="minorEastAsia" w:eastAsiaTheme="minorEastAsia" w:hAnsiTheme="minorEastAsia"/>
                <w:color w:val="000000" w:themeColor="text1"/>
                <w:sz w:val="18"/>
                <w:szCs w:val="18"/>
              </w:rPr>
              <w:t>7.08</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24</w:t>
            </w:r>
          </w:p>
        </w:tc>
        <w:tc>
          <w:tcPr>
            <w:tcW w:w="184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不及格26-50人次的课程</w:t>
            </w:r>
            <w:r w:rsidRPr="009D68F8">
              <w:rPr>
                <w:rFonts w:asciiTheme="minorEastAsia" w:eastAsiaTheme="minorEastAsia" w:hAnsiTheme="minorEastAsia"/>
                <w:color w:val="000000" w:themeColor="text1"/>
                <w:sz w:val="18"/>
                <w:szCs w:val="18"/>
              </w:rPr>
              <w:t>5</w:t>
            </w:r>
            <w:r w:rsidR="005428F6">
              <w:rPr>
                <w:rFonts w:asciiTheme="minorEastAsia" w:eastAsiaTheme="minorEastAsia" w:hAnsiTheme="minorEastAsia"/>
                <w:color w:val="000000" w:themeColor="text1"/>
                <w:sz w:val="18"/>
                <w:szCs w:val="18"/>
              </w:rPr>
              <w:t>1</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642BD5">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642BD5">
              <w:rPr>
                <w:rFonts w:asciiTheme="minorEastAsia" w:eastAsiaTheme="minorEastAsia" w:hAnsiTheme="minorEastAsia"/>
                <w:color w:val="000000" w:themeColor="text1"/>
                <w:sz w:val="18"/>
                <w:szCs w:val="18"/>
              </w:rPr>
              <w:t>35.37</w:t>
            </w:r>
          </w:p>
        </w:tc>
        <w:tc>
          <w:tcPr>
            <w:tcW w:w="92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1677EC">
              <w:rPr>
                <w:rFonts w:asciiTheme="minorEastAsia" w:eastAsiaTheme="minorEastAsia" w:hAnsiTheme="minorEastAsia" w:hint="eastAsia"/>
                <w:color w:val="000000" w:themeColor="text1"/>
                <w:sz w:val="18"/>
                <w:szCs w:val="18"/>
              </w:rPr>
              <w:t>6</w:t>
            </w:r>
            <w:r w:rsidR="005428F6">
              <w:rPr>
                <w:rFonts w:asciiTheme="minorEastAsia" w:eastAsiaTheme="minorEastAsia" w:hAnsiTheme="minorEastAsia"/>
                <w:color w:val="000000" w:themeColor="text1"/>
                <w:sz w:val="18"/>
                <w:szCs w:val="18"/>
              </w:rPr>
              <w:t>7.96</w:t>
            </w:r>
          </w:p>
        </w:tc>
        <w:tc>
          <w:tcPr>
            <w:tcW w:w="727"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color w:val="000000" w:themeColor="text1"/>
                <w:sz w:val="18"/>
                <w:szCs w:val="18"/>
              </w:rPr>
              <w:t>55.31</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25</w:t>
            </w:r>
          </w:p>
        </w:tc>
        <w:tc>
          <w:tcPr>
            <w:tcW w:w="184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不及格11-25人次的课程</w:t>
            </w:r>
            <w:r w:rsidR="00341B90">
              <w:rPr>
                <w:rFonts w:asciiTheme="minorEastAsia" w:eastAsiaTheme="minorEastAsia" w:hAnsiTheme="minorEastAsia"/>
                <w:color w:val="000000" w:themeColor="text1"/>
                <w:sz w:val="18"/>
                <w:szCs w:val="18"/>
              </w:rPr>
              <w:t>9</w:t>
            </w:r>
            <w:r w:rsidR="005428F6">
              <w:rPr>
                <w:rFonts w:asciiTheme="minorEastAsia" w:eastAsiaTheme="minorEastAsia" w:hAnsiTheme="minorEastAsia"/>
                <w:color w:val="000000" w:themeColor="text1"/>
                <w:sz w:val="18"/>
                <w:szCs w:val="18"/>
              </w:rPr>
              <w:t>7</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color w:val="000000" w:themeColor="text1"/>
                <w:sz w:val="18"/>
                <w:szCs w:val="18"/>
              </w:rPr>
              <w:t>16.09</w:t>
            </w:r>
          </w:p>
        </w:tc>
        <w:tc>
          <w:tcPr>
            <w:tcW w:w="92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均数3</w:t>
            </w:r>
            <w:r w:rsidR="005428F6">
              <w:rPr>
                <w:rFonts w:asciiTheme="minorEastAsia" w:eastAsiaTheme="minorEastAsia" w:hAnsiTheme="minorEastAsia"/>
                <w:color w:val="000000" w:themeColor="text1"/>
                <w:sz w:val="18"/>
                <w:szCs w:val="18"/>
              </w:rPr>
              <w:t>0.01</w:t>
            </w:r>
          </w:p>
        </w:tc>
        <w:tc>
          <w:tcPr>
            <w:tcW w:w="727" w:type="pct"/>
            <w:shd w:val="clear" w:color="auto" w:fill="auto"/>
            <w:noWrap/>
            <w:vAlign w:val="center"/>
          </w:tcPr>
          <w:p w:rsidR="00F96A8F" w:rsidRPr="009D68F8" w:rsidRDefault="00F96A8F" w:rsidP="00341B90">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hint="eastAsia"/>
                <w:color w:val="000000" w:themeColor="text1"/>
                <w:sz w:val="18"/>
                <w:szCs w:val="18"/>
              </w:rPr>
              <w:t>74.08</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26</w:t>
            </w:r>
          </w:p>
        </w:tc>
        <w:tc>
          <w:tcPr>
            <w:tcW w:w="184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不及格6-10人次的课程</w:t>
            </w:r>
            <w:r w:rsidR="005428F6">
              <w:rPr>
                <w:rFonts w:asciiTheme="minorEastAsia" w:eastAsiaTheme="minorEastAsia" w:hAnsiTheme="minorEastAsia"/>
                <w:color w:val="000000" w:themeColor="text1"/>
                <w:sz w:val="18"/>
                <w:szCs w:val="18"/>
              </w:rPr>
              <w:t>140</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color w:val="000000" w:themeColor="text1"/>
                <w:sz w:val="18"/>
                <w:szCs w:val="18"/>
              </w:rPr>
              <w:t>7.49</w:t>
            </w:r>
          </w:p>
        </w:tc>
        <w:tc>
          <w:tcPr>
            <w:tcW w:w="92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color w:val="000000" w:themeColor="text1"/>
                <w:sz w:val="18"/>
                <w:szCs w:val="18"/>
              </w:rPr>
              <w:t>14.68</w:t>
            </w:r>
          </w:p>
        </w:tc>
        <w:tc>
          <w:tcPr>
            <w:tcW w:w="727"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912DF5">
              <w:rPr>
                <w:rFonts w:asciiTheme="minorEastAsia" w:eastAsiaTheme="minorEastAsia" w:hAnsiTheme="minorEastAsia"/>
                <w:color w:val="000000" w:themeColor="text1"/>
                <w:sz w:val="18"/>
                <w:szCs w:val="18"/>
              </w:rPr>
              <w:t>5</w:t>
            </w:r>
            <w:r w:rsidR="005428F6">
              <w:rPr>
                <w:rFonts w:asciiTheme="minorEastAsia" w:eastAsiaTheme="minorEastAsia" w:hAnsiTheme="minorEastAsia"/>
                <w:color w:val="000000" w:themeColor="text1"/>
                <w:sz w:val="18"/>
                <w:szCs w:val="18"/>
              </w:rPr>
              <w:t>9.70</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27</w:t>
            </w:r>
          </w:p>
        </w:tc>
        <w:tc>
          <w:tcPr>
            <w:tcW w:w="1845" w:type="pct"/>
            <w:shd w:val="clear" w:color="auto" w:fill="auto"/>
            <w:noWrap/>
            <w:vAlign w:val="center"/>
          </w:tcPr>
          <w:p w:rsidR="00F96A8F" w:rsidRPr="009D68F8" w:rsidRDefault="00F96A8F" w:rsidP="005428F6">
            <w:pPr>
              <w:jc w:val="center"/>
              <w:rPr>
                <w:color w:val="000000" w:themeColor="text1"/>
              </w:rPr>
            </w:pPr>
            <w:r w:rsidRPr="009D68F8">
              <w:rPr>
                <w:rFonts w:asciiTheme="minorEastAsia" w:eastAsiaTheme="minorEastAsia" w:hAnsiTheme="minorEastAsia" w:hint="eastAsia"/>
                <w:color w:val="000000" w:themeColor="text1"/>
                <w:sz w:val="18"/>
                <w:szCs w:val="18"/>
              </w:rPr>
              <w:t>不及格3-5人次的课程</w:t>
            </w:r>
            <w:r w:rsidR="005428F6">
              <w:rPr>
                <w:rFonts w:asciiTheme="minorEastAsia" w:eastAsiaTheme="minorEastAsia" w:hAnsiTheme="minorEastAsia"/>
                <w:color w:val="000000" w:themeColor="text1"/>
                <w:sz w:val="18"/>
                <w:szCs w:val="18"/>
              </w:rPr>
              <w:t>286</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Pr="009D68F8">
              <w:rPr>
                <w:rFonts w:asciiTheme="minorEastAsia" w:eastAsiaTheme="minorEastAsia" w:hAnsiTheme="minorEastAsia"/>
                <w:color w:val="000000" w:themeColor="text1"/>
                <w:sz w:val="18"/>
                <w:szCs w:val="18"/>
              </w:rPr>
              <w:t>3.</w:t>
            </w:r>
            <w:r w:rsidR="005428F6">
              <w:rPr>
                <w:rFonts w:asciiTheme="minorEastAsia" w:eastAsiaTheme="minorEastAsia" w:hAnsiTheme="minorEastAsia"/>
                <w:color w:val="000000" w:themeColor="text1"/>
                <w:sz w:val="18"/>
                <w:szCs w:val="18"/>
              </w:rPr>
              <w:t>76</w:t>
            </w:r>
          </w:p>
        </w:tc>
        <w:tc>
          <w:tcPr>
            <w:tcW w:w="925"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color w:val="000000" w:themeColor="text1"/>
                <w:sz w:val="18"/>
                <w:szCs w:val="18"/>
              </w:rPr>
              <w:t>6.97</w:t>
            </w:r>
          </w:p>
        </w:tc>
        <w:tc>
          <w:tcPr>
            <w:tcW w:w="727" w:type="pct"/>
            <w:shd w:val="clear" w:color="auto" w:fill="auto"/>
            <w:noWrap/>
            <w:vAlign w:val="center"/>
          </w:tcPr>
          <w:p w:rsidR="00F96A8F" w:rsidRPr="009D68F8" w:rsidRDefault="00F96A8F" w:rsidP="00EB6663">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5428F6">
              <w:rPr>
                <w:rFonts w:asciiTheme="minorEastAsia" w:eastAsiaTheme="minorEastAsia" w:hAnsiTheme="minorEastAsia"/>
                <w:color w:val="000000" w:themeColor="text1"/>
                <w:sz w:val="18"/>
                <w:szCs w:val="18"/>
              </w:rPr>
              <w:t>65.21</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28</w:t>
            </w:r>
          </w:p>
        </w:tc>
        <w:tc>
          <w:tcPr>
            <w:tcW w:w="1845" w:type="pct"/>
            <w:shd w:val="clear" w:color="auto" w:fill="auto"/>
            <w:noWrap/>
            <w:vAlign w:val="center"/>
          </w:tcPr>
          <w:p w:rsidR="00F96A8F" w:rsidRPr="009D68F8" w:rsidRDefault="00F96A8F" w:rsidP="00BA1D3B">
            <w:pPr>
              <w:jc w:val="center"/>
              <w:rPr>
                <w:color w:val="000000" w:themeColor="text1"/>
              </w:rPr>
            </w:pPr>
            <w:r w:rsidRPr="009D68F8">
              <w:rPr>
                <w:rFonts w:asciiTheme="minorEastAsia" w:eastAsiaTheme="minorEastAsia" w:hAnsiTheme="minorEastAsia" w:hint="eastAsia"/>
                <w:color w:val="000000" w:themeColor="text1"/>
                <w:sz w:val="18"/>
                <w:szCs w:val="18"/>
              </w:rPr>
              <w:t>不及格2人次的课程门2</w:t>
            </w:r>
            <w:r w:rsidR="00BA1D3B">
              <w:rPr>
                <w:rFonts w:asciiTheme="minorEastAsia" w:eastAsiaTheme="minorEastAsia" w:hAnsiTheme="minorEastAsia"/>
                <w:color w:val="000000" w:themeColor="text1"/>
                <w:sz w:val="18"/>
                <w:szCs w:val="18"/>
              </w:rPr>
              <w:t>10</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9A4A1F">
            <w:pPr>
              <w:jc w:val="center"/>
              <w:rPr>
                <w:color w:val="000000" w:themeColor="text1"/>
              </w:rPr>
            </w:pPr>
            <w:r w:rsidRPr="009D68F8">
              <w:rPr>
                <w:rFonts w:asciiTheme="minorEastAsia" w:eastAsiaTheme="minorEastAsia" w:hAnsiTheme="minorEastAsia" w:hint="eastAsia"/>
                <w:color w:val="000000" w:themeColor="text1"/>
                <w:sz w:val="18"/>
                <w:szCs w:val="18"/>
              </w:rPr>
              <w:t>均数2</w:t>
            </w:r>
          </w:p>
        </w:tc>
        <w:tc>
          <w:tcPr>
            <w:tcW w:w="925"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均数4.</w:t>
            </w:r>
            <w:r w:rsidR="00BA1D3B">
              <w:rPr>
                <w:rFonts w:asciiTheme="minorEastAsia" w:eastAsiaTheme="minorEastAsia" w:hAnsiTheme="minorEastAsia"/>
                <w:color w:val="000000" w:themeColor="text1"/>
                <w:sz w:val="18"/>
                <w:szCs w:val="18"/>
              </w:rPr>
              <w:t>08</w:t>
            </w:r>
          </w:p>
        </w:tc>
        <w:tc>
          <w:tcPr>
            <w:tcW w:w="727"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BA1D3B">
              <w:rPr>
                <w:rFonts w:asciiTheme="minorEastAsia" w:eastAsiaTheme="minorEastAsia" w:hAnsiTheme="minorEastAsia"/>
                <w:color w:val="000000" w:themeColor="text1"/>
                <w:sz w:val="18"/>
                <w:szCs w:val="18"/>
              </w:rPr>
              <w:t>62.78</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29</w:t>
            </w:r>
          </w:p>
        </w:tc>
        <w:tc>
          <w:tcPr>
            <w:tcW w:w="1845" w:type="pct"/>
            <w:shd w:val="clear" w:color="auto" w:fill="auto"/>
            <w:noWrap/>
            <w:vAlign w:val="center"/>
          </w:tcPr>
          <w:p w:rsidR="00F96A8F" w:rsidRPr="009D68F8" w:rsidRDefault="00F96A8F" w:rsidP="00A14F82">
            <w:pPr>
              <w:jc w:val="center"/>
              <w:rPr>
                <w:color w:val="000000" w:themeColor="text1"/>
              </w:rPr>
            </w:pPr>
            <w:r w:rsidRPr="009D68F8">
              <w:rPr>
                <w:rFonts w:asciiTheme="minorEastAsia" w:eastAsiaTheme="minorEastAsia" w:hAnsiTheme="minorEastAsia" w:hint="eastAsia"/>
                <w:color w:val="000000" w:themeColor="text1"/>
                <w:sz w:val="18"/>
                <w:szCs w:val="18"/>
              </w:rPr>
              <w:t>不及格1人次的课程门</w:t>
            </w:r>
            <w:r w:rsidR="00A14F82">
              <w:rPr>
                <w:rFonts w:asciiTheme="minorEastAsia" w:eastAsiaTheme="minorEastAsia" w:hAnsiTheme="minorEastAsia"/>
                <w:color w:val="000000" w:themeColor="text1"/>
                <w:sz w:val="18"/>
                <w:szCs w:val="18"/>
              </w:rPr>
              <w:t>477</w:t>
            </w:r>
            <w:r w:rsidRPr="009D68F8">
              <w:rPr>
                <w:rFonts w:asciiTheme="minorEastAsia" w:eastAsiaTheme="minorEastAsia" w:hAnsiTheme="minorEastAsia" w:hint="eastAsia"/>
                <w:color w:val="000000" w:themeColor="text1"/>
                <w:sz w:val="18"/>
                <w:szCs w:val="18"/>
              </w:rPr>
              <w:t>门</w:t>
            </w:r>
          </w:p>
        </w:tc>
        <w:tc>
          <w:tcPr>
            <w:tcW w:w="925" w:type="pct"/>
            <w:shd w:val="clear" w:color="auto" w:fill="auto"/>
            <w:noWrap/>
            <w:vAlign w:val="center"/>
          </w:tcPr>
          <w:p w:rsidR="00F96A8F" w:rsidRPr="009D68F8" w:rsidRDefault="00F96A8F" w:rsidP="009A4A1F">
            <w:pPr>
              <w:jc w:val="center"/>
              <w:rPr>
                <w:color w:val="000000" w:themeColor="text1"/>
              </w:rPr>
            </w:pPr>
            <w:r w:rsidRPr="009D68F8">
              <w:rPr>
                <w:rFonts w:asciiTheme="minorEastAsia" w:eastAsiaTheme="minorEastAsia" w:hAnsiTheme="minorEastAsia" w:hint="eastAsia"/>
                <w:color w:val="000000" w:themeColor="text1"/>
                <w:sz w:val="18"/>
                <w:szCs w:val="18"/>
              </w:rPr>
              <w:t>均数1</w:t>
            </w:r>
          </w:p>
        </w:tc>
        <w:tc>
          <w:tcPr>
            <w:tcW w:w="925" w:type="pct"/>
            <w:shd w:val="clear" w:color="auto" w:fill="auto"/>
            <w:noWrap/>
            <w:vAlign w:val="center"/>
          </w:tcPr>
          <w:p w:rsidR="00F96A8F" w:rsidRPr="009D68F8" w:rsidRDefault="00F96A8F" w:rsidP="003513B8">
            <w:pPr>
              <w:jc w:val="center"/>
              <w:rPr>
                <w:color w:val="000000" w:themeColor="text1"/>
              </w:rPr>
            </w:pPr>
            <w:r w:rsidRPr="009D68F8">
              <w:rPr>
                <w:rFonts w:asciiTheme="minorEastAsia" w:eastAsiaTheme="minorEastAsia" w:hAnsiTheme="minorEastAsia" w:hint="eastAsia"/>
                <w:color w:val="000000" w:themeColor="text1"/>
                <w:sz w:val="18"/>
                <w:szCs w:val="18"/>
              </w:rPr>
              <w:t>均数2.</w:t>
            </w:r>
            <w:r w:rsidR="00A14F82">
              <w:rPr>
                <w:rFonts w:asciiTheme="minorEastAsia" w:eastAsiaTheme="minorEastAsia" w:hAnsiTheme="minorEastAsia"/>
                <w:color w:val="000000" w:themeColor="text1"/>
                <w:sz w:val="18"/>
                <w:szCs w:val="18"/>
              </w:rPr>
              <w:t>01</w:t>
            </w:r>
          </w:p>
        </w:tc>
        <w:tc>
          <w:tcPr>
            <w:tcW w:w="727" w:type="pct"/>
            <w:shd w:val="clear" w:color="auto" w:fill="auto"/>
            <w:noWrap/>
            <w:vAlign w:val="center"/>
          </w:tcPr>
          <w:p w:rsidR="00F96A8F" w:rsidRPr="009D68F8" w:rsidRDefault="00F96A8F" w:rsidP="00A14F82">
            <w:pPr>
              <w:jc w:val="center"/>
              <w:rPr>
                <w:color w:val="000000" w:themeColor="text1"/>
              </w:rPr>
            </w:pPr>
            <w:r w:rsidRPr="009D68F8">
              <w:rPr>
                <w:rFonts w:asciiTheme="minorEastAsia" w:eastAsiaTheme="minorEastAsia" w:hAnsiTheme="minorEastAsia" w:hint="eastAsia"/>
                <w:color w:val="000000" w:themeColor="text1"/>
                <w:sz w:val="18"/>
                <w:szCs w:val="18"/>
              </w:rPr>
              <w:t>均数</w:t>
            </w:r>
            <w:r w:rsidR="00A14F82">
              <w:rPr>
                <w:rFonts w:asciiTheme="minorEastAsia" w:eastAsiaTheme="minorEastAsia" w:hAnsiTheme="minorEastAsia"/>
                <w:color w:val="000000" w:themeColor="text1"/>
                <w:sz w:val="18"/>
                <w:szCs w:val="18"/>
              </w:rPr>
              <w:t>70.31</w:t>
            </w:r>
            <w:r w:rsidRPr="009D68F8">
              <w:rPr>
                <w:rFonts w:asciiTheme="minorEastAsia" w:eastAsiaTheme="minorEastAsia" w:hAnsiTheme="minorEastAsia" w:hint="eastAsia"/>
                <w:color w:val="000000" w:themeColor="text1"/>
                <w:sz w:val="18"/>
                <w:szCs w:val="18"/>
              </w:rPr>
              <w:t>%</w:t>
            </w:r>
          </w:p>
        </w:tc>
      </w:tr>
      <w:tr w:rsidR="00F96A8F" w:rsidRPr="009D68F8" w:rsidTr="00733B82">
        <w:trPr>
          <w:trHeight w:val="270"/>
          <w:jc w:val="center"/>
        </w:trPr>
        <w:tc>
          <w:tcPr>
            <w:tcW w:w="578" w:type="pct"/>
            <w:vAlign w:val="center"/>
          </w:tcPr>
          <w:p w:rsidR="00F96A8F" w:rsidRPr="009D68F8" w:rsidRDefault="00B72879" w:rsidP="009A4A1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30</w:t>
            </w:r>
          </w:p>
        </w:tc>
        <w:tc>
          <w:tcPr>
            <w:tcW w:w="1845" w:type="pct"/>
            <w:shd w:val="clear" w:color="auto" w:fill="auto"/>
            <w:noWrap/>
            <w:vAlign w:val="center"/>
          </w:tcPr>
          <w:p w:rsidR="00F96A8F" w:rsidRPr="009D68F8" w:rsidRDefault="00CD3FCC" w:rsidP="009A4A1F">
            <w:pPr>
              <w:jc w:val="center"/>
              <w:rPr>
                <w:color w:val="000000" w:themeColor="text1"/>
              </w:rPr>
            </w:pPr>
            <w:r>
              <w:rPr>
                <w:rFonts w:asciiTheme="minorEastAsia" w:eastAsiaTheme="minorEastAsia" w:hAnsiTheme="minorEastAsia"/>
                <w:color w:val="000000" w:themeColor="text1"/>
                <w:sz w:val="18"/>
                <w:szCs w:val="18"/>
              </w:rPr>
              <w:t>1337</w:t>
            </w:r>
            <w:r w:rsidR="009606AF">
              <w:rPr>
                <w:rFonts w:asciiTheme="minorEastAsia" w:eastAsiaTheme="minorEastAsia" w:hAnsiTheme="minorEastAsia" w:hint="eastAsia"/>
                <w:color w:val="000000" w:themeColor="text1"/>
                <w:sz w:val="18"/>
                <w:szCs w:val="18"/>
              </w:rPr>
              <w:t>门课程</w:t>
            </w:r>
          </w:p>
        </w:tc>
        <w:tc>
          <w:tcPr>
            <w:tcW w:w="925" w:type="pct"/>
            <w:shd w:val="clear" w:color="auto" w:fill="auto"/>
            <w:noWrap/>
            <w:vAlign w:val="center"/>
          </w:tcPr>
          <w:p w:rsidR="00F96A8F" w:rsidRPr="009D68F8" w:rsidRDefault="009606AF" w:rsidP="00CD3FCC">
            <w:pPr>
              <w:jc w:val="center"/>
              <w:rPr>
                <w:color w:val="000000" w:themeColor="text1"/>
              </w:rPr>
            </w:pPr>
            <w:r>
              <w:rPr>
                <w:rFonts w:asciiTheme="minorEastAsia" w:eastAsiaTheme="minorEastAsia" w:hAnsiTheme="minorEastAsia" w:hint="eastAsia"/>
                <w:color w:val="000000" w:themeColor="text1"/>
                <w:sz w:val="18"/>
                <w:szCs w:val="18"/>
              </w:rPr>
              <w:t>总计</w:t>
            </w:r>
            <w:r>
              <w:rPr>
                <w:rFonts w:asciiTheme="minorEastAsia" w:eastAsiaTheme="minorEastAsia" w:hAnsiTheme="minorEastAsia"/>
                <w:color w:val="000000" w:themeColor="text1"/>
                <w:sz w:val="18"/>
                <w:szCs w:val="18"/>
              </w:rPr>
              <w:t>1</w:t>
            </w:r>
            <w:r w:rsidR="00CD3FCC">
              <w:rPr>
                <w:rFonts w:asciiTheme="minorEastAsia" w:eastAsiaTheme="minorEastAsia" w:hAnsiTheme="minorEastAsia"/>
                <w:color w:val="000000" w:themeColor="text1"/>
                <w:sz w:val="18"/>
                <w:szCs w:val="18"/>
              </w:rPr>
              <w:t>4732</w:t>
            </w:r>
            <w:r>
              <w:rPr>
                <w:rFonts w:asciiTheme="minorEastAsia" w:eastAsiaTheme="minorEastAsia" w:hAnsiTheme="minorEastAsia" w:hint="eastAsia"/>
                <w:color w:val="000000" w:themeColor="text1"/>
                <w:sz w:val="18"/>
                <w:szCs w:val="18"/>
              </w:rPr>
              <w:t>门次</w:t>
            </w:r>
          </w:p>
        </w:tc>
        <w:tc>
          <w:tcPr>
            <w:tcW w:w="925" w:type="pct"/>
            <w:shd w:val="clear" w:color="auto" w:fill="auto"/>
            <w:noWrap/>
            <w:vAlign w:val="center"/>
          </w:tcPr>
          <w:p w:rsidR="00F96A8F" w:rsidRPr="00517B3A" w:rsidRDefault="009606AF" w:rsidP="009A4A1F">
            <w:pPr>
              <w:jc w:val="center"/>
              <w:rPr>
                <w:rFonts w:asciiTheme="minorEastAsia" w:eastAsiaTheme="minorEastAsia" w:hAnsiTheme="minorEastAsia"/>
                <w:color w:val="000000" w:themeColor="text1"/>
                <w:sz w:val="18"/>
                <w:szCs w:val="18"/>
              </w:rPr>
            </w:pPr>
            <w:r w:rsidRPr="00517B3A">
              <w:rPr>
                <w:rFonts w:asciiTheme="minorEastAsia" w:eastAsiaTheme="minorEastAsia" w:hAnsiTheme="minorEastAsia" w:hint="eastAsia"/>
                <w:color w:val="000000" w:themeColor="text1"/>
                <w:sz w:val="18"/>
                <w:szCs w:val="18"/>
              </w:rPr>
              <w:t>总计</w:t>
            </w:r>
            <w:r w:rsidR="00CD3FCC">
              <w:rPr>
                <w:rFonts w:asciiTheme="minorEastAsia" w:eastAsiaTheme="minorEastAsia" w:hAnsiTheme="minorEastAsia" w:hint="eastAsia"/>
                <w:color w:val="000000" w:themeColor="text1"/>
                <w:sz w:val="18"/>
                <w:szCs w:val="18"/>
              </w:rPr>
              <w:t>28387</w:t>
            </w:r>
            <w:r w:rsidRPr="00517B3A">
              <w:rPr>
                <w:rFonts w:asciiTheme="minorEastAsia" w:eastAsiaTheme="minorEastAsia" w:hAnsiTheme="minorEastAsia" w:hint="eastAsia"/>
                <w:color w:val="000000" w:themeColor="text1"/>
                <w:sz w:val="18"/>
                <w:szCs w:val="18"/>
              </w:rPr>
              <w:t>门次</w:t>
            </w:r>
          </w:p>
        </w:tc>
        <w:tc>
          <w:tcPr>
            <w:tcW w:w="727" w:type="pct"/>
            <w:noWrap/>
          </w:tcPr>
          <w:p w:rsidR="00F96A8F" w:rsidRPr="00517B3A" w:rsidRDefault="000A7E86" w:rsidP="00CD3FCC">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总比</w:t>
            </w:r>
            <w:r w:rsidR="00CD3FCC">
              <w:rPr>
                <w:rFonts w:asciiTheme="minorEastAsia" w:eastAsiaTheme="minorEastAsia" w:hAnsiTheme="minorEastAsia"/>
                <w:color w:val="000000" w:themeColor="text1"/>
                <w:sz w:val="18"/>
                <w:szCs w:val="18"/>
              </w:rPr>
              <w:t>51.90</w:t>
            </w:r>
            <w:r w:rsidR="009606AF" w:rsidRPr="00517B3A">
              <w:rPr>
                <w:rFonts w:asciiTheme="minorEastAsia" w:eastAsiaTheme="minorEastAsia" w:hAnsiTheme="minorEastAsia"/>
                <w:color w:val="000000" w:themeColor="text1"/>
                <w:sz w:val="18"/>
                <w:szCs w:val="18"/>
              </w:rPr>
              <w:t>%</w:t>
            </w:r>
          </w:p>
        </w:tc>
      </w:tr>
    </w:tbl>
    <w:p w:rsidR="000D38BB" w:rsidRDefault="000D38BB" w:rsidP="00253FE8">
      <w:pPr>
        <w:spacing w:line="360" w:lineRule="auto"/>
        <w:ind w:firstLineChars="200" w:firstLine="420"/>
        <w:jc w:val="center"/>
        <w:rPr>
          <w:rFonts w:asciiTheme="minorEastAsia" w:eastAsiaTheme="minorEastAsia" w:hAnsiTheme="minorEastAsia"/>
          <w:color w:val="000000" w:themeColor="text1"/>
          <w:szCs w:val="21"/>
        </w:rPr>
      </w:pPr>
    </w:p>
    <w:p w:rsidR="00253FE8" w:rsidRPr="00253FE8" w:rsidRDefault="00253FE8" w:rsidP="00253FE8">
      <w:pPr>
        <w:spacing w:line="360" w:lineRule="auto"/>
        <w:ind w:firstLineChars="200" w:firstLine="422"/>
        <w:jc w:val="center"/>
        <w:rPr>
          <w:rFonts w:asciiTheme="minorEastAsia" w:eastAsiaTheme="minorEastAsia" w:hAnsiTheme="minorEastAsia"/>
          <w:color w:val="000000" w:themeColor="text1"/>
          <w:szCs w:val="21"/>
        </w:rPr>
      </w:pPr>
      <w:r>
        <w:rPr>
          <w:rFonts w:asciiTheme="minorEastAsia" w:eastAsiaTheme="minorEastAsia" w:hAnsiTheme="minorEastAsia"/>
          <w:b/>
          <w:noProof/>
          <w:color w:val="000000" w:themeColor="text1"/>
          <w:szCs w:val="21"/>
        </w:rPr>
        <w:drawing>
          <wp:inline distT="0" distB="0" distL="0" distR="0" wp14:anchorId="5937596E" wp14:editId="3B6EA674">
            <wp:extent cx="3452774" cy="176977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1662" cy="1810211"/>
                    </a:xfrm>
                    <a:prstGeom prst="rect">
                      <a:avLst/>
                    </a:prstGeom>
                    <a:noFill/>
                  </pic:spPr>
                </pic:pic>
              </a:graphicData>
            </a:graphic>
          </wp:inline>
        </w:drawing>
      </w:r>
    </w:p>
    <w:p w:rsidR="00253FE8" w:rsidRDefault="00253FE8" w:rsidP="00253FE8">
      <w:pPr>
        <w:pStyle w:val="a3"/>
        <w:keepNext/>
        <w:jc w:val="center"/>
        <w:rPr>
          <w:rFonts w:ascii="宋体" w:eastAsia="宋体" w:hAnsi="宋体"/>
        </w:rPr>
      </w:pPr>
      <w:bookmarkStart w:id="62" w:name="_Toc529801939"/>
      <w:r w:rsidRPr="00253FE8">
        <w:rPr>
          <w:rFonts w:ascii="宋体" w:eastAsia="宋体" w:hAnsi="宋体" w:hint="eastAsia"/>
        </w:rPr>
        <w:t>图1.</w:t>
      </w:r>
      <w:r w:rsidRPr="00253FE8">
        <w:rPr>
          <w:rFonts w:ascii="宋体" w:eastAsia="宋体" w:hAnsi="宋体"/>
        </w:rPr>
        <w:fldChar w:fldCharType="begin"/>
      </w:r>
      <w:r w:rsidRPr="00253FE8">
        <w:rPr>
          <w:rFonts w:ascii="宋体" w:eastAsia="宋体" w:hAnsi="宋体"/>
        </w:rPr>
        <w:instrText xml:space="preserve"> </w:instrText>
      </w:r>
      <w:r w:rsidRPr="00253FE8">
        <w:rPr>
          <w:rFonts w:ascii="宋体" w:eastAsia="宋体" w:hAnsi="宋体" w:hint="eastAsia"/>
        </w:rPr>
        <w:instrText>SEQ 图1._ \* ARABIC</w:instrText>
      </w:r>
      <w:r w:rsidRPr="00253FE8">
        <w:rPr>
          <w:rFonts w:ascii="宋体" w:eastAsia="宋体" w:hAnsi="宋体"/>
        </w:rPr>
        <w:instrText xml:space="preserve"> </w:instrText>
      </w:r>
      <w:r w:rsidRPr="00253FE8">
        <w:rPr>
          <w:rFonts w:ascii="宋体" w:eastAsia="宋体" w:hAnsi="宋体"/>
        </w:rPr>
        <w:fldChar w:fldCharType="separate"/>
      </w:r>
      <w:r w:rsidR="00731F0C">
        <w:rPr>
          <w:rFonts w:ascii="宋体" w:eastAsia="宋体" w:hAnsi="宋体"/>
          <w:noProof/>
        </w:rPr>
        <w:t>1</w:t>
      </w:r>
      <w:r w:rsidRPr="00253FE8">
        <w:rPr>
          <w:rFonts w:ascii="宋体" w:eastAsia="宋体" w:hAnsi="宋体"/>
        </w:rPr>
        <w:fldChar w:fldCharType="end"/>
      </w:r>
      <w:r w:rsidRPr="00253FE8">
        <w:rPr>
          <w:rFonts w:ascii="宋体" w:eastAsia="宋体" w:hAnsi="宋体" w:hint="eastAsia"/>
        </w:rPr>
        <w:t>百分百</w:t>
      </w:r>
      <w:r w:rsidRPr="00253FE8">
        <w:rPr>
          <w:rFonts w:ascii="宋体" w:eastAsia="宋体" w:hAnsi="宋体"/>
        </w:rPr>
        <w:t>预警</w:t>
      </w:r>
      <w:r w:rsidRPr="00253FE8">
        <w:rPr>
          <w:rFonts w:ascii="宋体" w:eastAsia="宋体" w:hAnsi="宋体" w:hint="eastAsia"/>
        </w:rPr>
        <w:t>课程</w:t>
      </w:r>
      <w:r w:rsidRPr="00253FE8">
        <w:rPr>
          <w:rFonts w:ascii="宋体" w:eastAsia="宋体" w:hAnsi="宋体"/>
        </w:rPr>
        <w:t>类型分布</w:t>
      </w:r>
      <w:bookmarkEnd w:id="62"/>
    </w:p>
    <w:p w:rsidR="000D38BB" w:rsidRPr="000D38BB" w:rsidRDefault="000D38BB" w:rsidP="000D38BB"/>
    <w:p w:rsidR="000D38BB" w:rsidRDefault="000D38BB" w:rsidP="000D38B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lastRenderedPageBreak/>
        <w:t>此外</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通过</w:t>
      </w:r>
      <w:r w:rsidRPr="009D68F8">
        <w:rPr>
          <w:rFonts w:asciiTheme="minorEastAsia" w:eastAsiaTheme="minorEastAsia" w:hAnsiTheme="minorEastAsia"/>
          <w:color w:val="000000" w:themeColor="text1"/>
          <w:szCs w:val="21"/>
        </w:rPr>
        <w:t>对各学院预警学生不及格课程筛选与对比中发现，全校预警学生</w:t>
      </w:r>
      <w:r w:rsidRPr="009D68F8">
        <w:rPr>
          <w:rFonts w:asciiTheme="minorEastAsia" w:eastAsiaTheme="minorEastAsia" w:hAnsiTheme="minorEastAsia" w:hint="eastAsia"/>
          <w:color w:val="000000" w:themeColor="text1"/>
          <w:szCs w:val="21"/>
        </w:rPr>
        <w:t>共</w:t>
      </w:r>
      <w:r>
        <w:rPr>
          <w:rFonts w:asciiTheme="minorEastAsia" w:eastAsiaTheme="minorEastAsia" w:hAnsiTheme="minorEastAsia" w:hint="eastAsia"/>
          <w:color w:val="000000" w:themeColor="text1"/>
          <w:szCs w:val="21"/>
        </w:rPr>
        <w:t>涉及</w:t>
      </w:r>
      <w:r>
        <w:rPr>
          <w:rFonts w:asciiTheme="minorEastAsia" w:eastAsiaTheme="minorEastAsia" w:hAnsiTheme="minorEastAsia"/>
          <w:color w:val="000000" w:themeColor="text1"/>
          <w:szCs w:val="21"/>
        </w:rPr>
        <w:t>385</w:t>
      </w:r>
      <w:r w:rsidRPr="009D68F8">
        <w:rPr>
          <w:rFonts w:asciiTheme="minorEastAsia" w:eastAsiaTheme="minorEastAsia" w:hAnsiTheme="minorEastAsia" w:hint="eastAsia"/>
          <w:color w:val="000000" w:themeColor="text1"/>
          <w:szCs w:val="21"/>
        </w:rPr>
        <w:t>门</w:t>
      </w:r>
      <w:r w:rsidRPr="009D68F8">
        <w:rPr>
          <w:rFonts w:asciiTheme="minorEastAsia" w:eastAsiaTheme="minorEastAsia" w:hAnsiTheme="minorEastAsia"/>
          <w:color w:val="000000" w:themeColor="text1"/>
          <w:szCs w:val="21"/>
        </w:rPr>
        <w:t>不及格课程</w:t>
      </w:r>
      <w:r>
        <w:rPr>
          <w:rFonts w:asciiTheme="minorEastAsia" w:eastAsiaTheme="minorEastAsia" w:hAnsiTheme="minorEastAsia" w:hint="eastAsia"/>
          <w:color w:val="000000" w:themeColor="text1"/>
          <w:szCs w:val="21"/>
        </w:rPr>
        <w:t>共</w:t>
      </w:r>
      <w:r>
        <w:rPr>
          <w:rFonts w:asciiTheme="minorEastAsia" w:eastAsiaTheme="minorEastAsia" w:hAnsiTheme="minorEastAsia"/>
          <w:color w:val="000000" w:themeColor="text1"/>
          <w:szCs w:val="21"/>
        </w:rPr>
        <w:t>718</w:t>
      </w:r>
      <w:r>
        <w:rPr>
          <w:rFonts w:asciiTheme="minorEastAsia" w:eastAsiaTheme="minorEastAsia" w:hAnsiTheme="minorEastAsia" w:hint="eastAsia"/>
          <w:color w:val="000000" w:themeColor="text1"/>
          <w:szCs w:val="21"/>
        </w:rPr>
        <w:t>门次</w:t>
      </w:r>
      <w:r w:rsidRPr="009D68F8">
        <w:rPr>
          <w:rFonts w:asciiTheme="minorEastAsia" w:eastAsiaTheme="minorEastAsia" w:hAnsiTheme="minorEastAsia"/>
          <w:color w:val="000000" w:themeColor="text1"/>
          <w:szCs w:val="21"/>
        </w:rPr>
        <w:t>百分百被预警</w:t>
      </w:r>
      <w:r>
        <w:rPr>
          <w:rStyle w:val="af5"/>
          <w:rFonts w:asciiTheme="minorEastAsia" w:eastAsiaTheme="minorEastAsia" w:hAnsiTheme="minorEastAsia"/>
          <w:color w:val="000000" w:themeColor="text1"/>
          <w:szCs w:val="21"/>
        </w:rPr>
        <w:footnoteReference w:id="9"/>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课程类型分布如</w:t>
      </w:r>
      <w:r>
        <w:rPr>
          <w:rFonts w:asciiTheme="minorEastAsia" w:eastAsiaTheme="minorEastAsia" w:hAnsiTheme="minorEastAsia" w:hint="eastAsia"/>
          <w:color w:val="000000" w:themeColor="text1"/>
          <w:szCs w:val="21"/>
        </w:rPr>
        <w:t>上</w:t>
      </w:r>
      <w:r>
        <w:rPr>
          <w:rFonts w:asciiTheme="minorEastAsia" w:eastAsiaTheme="minorEastAsia" w:hAnsiTheme="minorEastAsia"/>
          <w:color w:val="000000" w:themeColor="text1"/>
          <w:szCs w:val="21"/>
        </w:rPr>
        <w:t>图</w:t>
      </w:r>
      <w:r>
        <w:rPr>
          <w:rFonts w:asciiTheme="minorEastAsia" w:eastAsiaTheme="minorEastAsia" w:hAnsiTheme="minorEastAsia" w:hint="eastAsia"/>
          <w:color w:val="000000" w:themeColor="text1"/>
          <w:szCs w:val="21"/>
        </w:rPr>
        <w:t>1.1所示</w:t>
      </w:r>
      <w:r>
        <w:rPr>
          <w:rFonts w:asciiTheme="minorEastAsia" w:eastAsiaTheme="minorEastAsia" w:hAnsiTheme="minorEastAsia"/>
          <w:color w:val="000000" w:themeColor="text1"/>
          <w:szCs w:val="21"/>
        </w:rPr>
        <w:t>。</w:t>
      </w:r>
    </w:p>
    <w:p w:rsidR="000D38BB" w:rsidRDefault="000D38BB" w:rsidP="000D38BB">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百分百</w:t>
      </w:r>
      <w:r>
        <w:rPr>
          <w:rFonts w:asciiTheme="minorEastAsia" w:eastAsiaTheme="minorEastAsia" w:hAnsiTheme="minorEastAsia"/>
          <w:b/>
          <w:color w:val="000000" w:themeColor="text1"/>
          <w:szCs w:val="21"/>
        </w:rPr>
        <w:t>预警课程</w:t>
      </w:r>
      <w:r>
        <w:rPr>
          <w:rFonts w:asciiTheme="minorEastAsia" w:eastAsiaTheme="minorEastAsia" w:hAnsiTheme="minorEastAsia" w:hint="eastAsia"/>
          <w:b/>
          <w:color w:val="000000" w:themeColor="text1"/>
          <w:szCs w:val="21"/>
        </w:rPr>
        <w:t>综</w:t>
      </w:r>
      <w:r w:rsidRPr="009D68F8">
        <w:rPr>
          <w:rFonts w:asciiTheme="minorEastAsia" w:eastAsiaTheme="minorEastAsia" w:hAnsiTheme="minorEastAsia"/>
          <w:b/>
          <w:color w:val="000000" w:themeColor="text1"/>
          <w:szCs w:val="21"/>
        </w:rPr>
        <w:t>请参照附表</w:t>
      </w:r>
      <w:r>
        <w:rPr>
          <w:rFonts w:asciiTheme="minorEastAsia" w:eastAsiaTheme="minorEastAsia" w:hAnsiTheme="minorEastAsia"/>
          <w:b/>
          <w:color w:val="000000" w:themeColor="text1"/>
          <w:szCs w:val="21"/>
        </w:rPr>
        <w:t>2</w:t>
      </w:r>
      <w:r w:rsidRPr="009D68F8">
        <w:rPr>
          <w:rFonts w:asciiTheme="minorEastAsia" w:eastAsiaTheme="minorEastAsia" w:hAnsiTheme="minorEastAsia" w:hint="eastAsia"/>
          <w:b/>
          <w:color w:val="000000" w:themeColor="text1"/>
          <w:szCs w:val="21"/>
        </w:rPr>
        <w:t>。</w:t>
      </w:r>
    </w:p>
    <w:p w:rsidR="00CA63DA" w:rsidRPr="009D68F8" w:rsidRDefault="00CA63DA" w:rsidP="00CA63DA">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3、预警学生不及格课程类型分布</w:t>
      </w:r>
    </w:p>
    <w:p w:rsidR="001414F5" w:rsidRPr="009D68F8" w:rsidRDefault="006A7B3C" w:rsidP="00EC5EFB">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学业</w:t>
      </w:r>
      <w:r w:rsidR="0011476A">
        <w:rPr>
          <w:rFonts w:asciiTheme="minorEastAsia" w:eastAsiaTheme="minorEastAsia" w:hAnsiTheme="minorEastAsia" w:hint="eastAsia"/>
          <w:color w:val="000000" w:themeColor="text1"/>
          <w:szCs w:val="21"/>
        </w:rPr>
        <w:t>预警学生三类</w:t>
      </w:r>
      <w:r w:rsidR="0011476A">
        <w:rPr>
          <w:rFonts w:asciiTheme="minorEastAsia" w:eastAsiaTheme="minorEastAsia" w:hAnsiTheme="minorEastAsia"/>
          <w:color w:val="000000" w:themeColor="text1"/>
          <w:szCs w:val="21"/>
        </w:rPr>
        <w:t>必修课占</w:t>
      </w:r>
      <w:r w:rsidR="0011476A">
        <w:rPr>
          <w:rFonts w:asciiTheme="minorEastAsia" w:eastAsiaTheme="minorEastAsia" w:hAnsiTheme="minorEastAsia" w:hint="eastAsia"/>
          <w:color w:val="000000" w:themeColor="text1"/>
          <w:szCs w:val="21"/>
        </w:rPr>
        <w:t>主导</w:t>
      </w:r>
      <w:r w:rsidR="0011476A">
        <w:rPr>
          <w:rFonts w:asciiTheme="minorEastAsia" w:eastAsiaTheme="minorEastAsia" w:hAnsiTheme="minorEastAsia"/>
          <w:color w:val="000000" w:themeColor="text1"/>
          <w:szCs w:val="21"/>
        </w:rPr>
        <w:t>成份。</w:t>
      </w:r>
      <w:r w:rsidR="0072178E">
        <w:rPr>
          <w:rFonts w:asciiTheme="minorEastAsia" w:eastAsiaTheme="minorEastAsia" w:hAnsiTheme="minorEastAsia" w:hint="eastAsia"/>
          <w:color w:val="000000" w:themeColor="text1"/>
          <w:szCs w:val="21"/>
        </w:rPr>
        <w:t>预警</w:t>
      </w:r>
      <w:r w:rsidR="0072178E">
        <w:rPr>
          <w:rFonts w:asciiTheme="minorEastAsia" w:eastAsiaTheme="minorEastAsia" w:hAnsiTheme="minorEastAsia"/>
          <w:color w:val="000000" w:themeColor="text1"/>
          <w:szCs w:val="21"/>
        </w:rPr>
        <w:t>各类</w:t>
      </w:r>
      <w:r w:rsidR="0072178E">
        <w:rPr>
          <w:rFonts w:asciiTheme="minorEastAsia" w:eastAsiaTheme="minorEastAsia" w:hAnsiTheme="minorEastAsia" w:hint="eastAsia"/>
          <w:color w:val="000000" w:themeColor="text1"/>
          <w:szCs w:val="21"/>
        </w:rPr>
        <w:t>不及格</w:t>
      </w:r>
      <w:r w:rsidR="0072178E">
        <w:rPr>
          <w:rFonts w:asciiTheme="minorEastAsia" w:eastAsiaTheme="minorEastAsia" w:hAnsiTheme="minorEastAsia"/>
          <w:color w:val="000000" w:themeColor="text1"/>
          <w:szCs w:val="21"/>
        </w:rPr>
        <w:t>课程占比和全校各类</w:t>
      </w:r>
      <w:r w:rsidR="0072178E">
        <w:rPr>
          <w:rFonts w:asciiTheme="minorEastAsia" w:eastAsiaTheme="minorEastAsia" w:hAnsiTheme="minorEastAsia" w:hint="eastAsia"/>
          <w:color w:val="000000" w:themeColor="text1"/>
          <w:szCs w:val="21"/>
        </w:rPr>
        <w:t>不及格课程</w:t>
      </w:r>
      <w:r w:rsidR="0072178E">
        <w:rPr>
          <w:rFonts w:asciiTheme="minorEastAsia" w:eastAsiaTheme="minorEastAsia" w:hAnsiTheme="minorEastAsia"/>
          <w:color w:val="000000" w:themeColor="text1"/>
          <w:szCs w:val="21"/>
        </w:rPr>
        <w:t>占比中</w:t>
      </w:r>
      <w:r w:rsidR="0003359D">
        <w:rPr>
          <w:rStyle w:val="af5"/>
          <w:rFonts w:asciiTheme="minorEastAsia" w:eastAsiaTheme="minorEastAsia" w:hAnsiTheme="minorEastAsia"/>
          <w:color w:val="000000" w:themeColor="text1"/>
          <w:szCs w:val="21"/>
        </w:rPr>
        <w:footnoteReference w:id="10"/>
      </w:r>
      <w:r w:rsidR="00030179">
        <w:rPr>
          <w:rFonts w:asciiTheme="minorEastAsia" w:eastAsiaTheme="minorEastAsia" w:hAnsiTheme="minorEastAsia"/>
          <w:color w:val="000000" w:themeColor="text1"/>
          <w:szCs w:val="21"/>
        </w:rPr>
        <w:t>，</w:t>
      </w:r>
      <w:r w:rsidR="009426FB" w:rsidRPr="009D68F8">
        <w:rPr>
          <w:rFonts w:asciiTheme="minorEastAsia" w:eastAsiaTheme="minorEastAsia" w:hAnsiTheme="minorEastAsia" w:hint="eastAsia"/>
          <w:color w:val="000000" w:themeColor="text1"/>
          <w:szCs w:val="21"/>
        </w:rPr>
        <w:t>基础必修课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009426FB" w:rsidRPr="009D68F8">
        <w:rPr>
          <w:rFonts w:asciiTheme="minorEastAsia" w:eastAsiaTheme="minorEastAsia" w:hAnsiTheme="minorEastAsia" w:hint="eastAsia"/>
          <w:color w:val="000000" w:themeColor="text1"/>
          <w:szCs w:val="21"/>
        </w:rPr>
        <w:t>（</w:t>
      </w:r>
      <w:r w:rsidR="00556953">
        <w:rPr>
          <w:rFonts w:asciiTheme="minorEastAsia" w:eastAsiaTheme="minorEastAsia" w:hAnsiTheme="minorEastAsia"/>
          <w:color w:val="000000" w:themeColor="text1"/>
          <w:szCs w:val="21"/>
        </w:rPr>
        <w:t>51.21%</w:t>
      </w:r>
      <w:r w:rsidR="00556953">
        <w:rPr>
          <w:rFonts w:asciiTheme="minorEastAsia" w:eastAsiaTheme="minorEastAsia" w:hAnsiTheme="minorEastAsia" w:hint="eastAsia"/>
          <w:color w:val="000000" w:themeColor="text1"/>
          <w:szCs w:val="21"/>
        </w:rPr>
        <w:t>和</w:t>
      </w:r>
      <w:r w:rsidR="00556953" w:rsidRPr="00556953">
        <w:rPr>
          <w:rFonts w:asciiTheme="minorEastAsia" w:eastAsiaTheme="minorEastAsia" w:hAnsiTheme="minorEastAsia"/>
          <w:color w:val="000000" w:themeColor="text1"/>
          <w:szCs w:val="21"/>
        </w:rPr>
        <w:t>48.24%</w:t>
      </w:r>
      <w:r w:rsidR="009426FB" w:rsidRPr="009D68F8">
        <w:rPr>
          <w:rFonts w:asciiTheme="minorEastAsia" w:eastAsiaTheme="minorEastAsia" w:hAnsiTheme="minorEastAsia" w:hint="eastAsia"/>
          <w:color w:val="000000" w:themeColor="text1"/>
          <w:szCs w:val="21"/>
        </w:rPr>
        <w:t>），</w:t>
      </w:r>
      <w:r w:rsidR="00B92FAD" w:rsidRPr="009D68F8">
        <w:rPr>
          <w:rFonts w:asciiTheme="minorEastAsia" w:eastAsiaTheme="minorEastAsia" w:hAnsiTheme="minorEastAsia"/>
          <w:color w:val="000000" w:themeColor="text1"/>
          <w:szCs w:val="21"/>
        </w:rPr>
        <w:t>公共必修课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009426FB" w:rsidRPr="009D68F8">
        <w:rPr>
          <w:rFonts w:asciiTheme="minorEastAsia" w:eastAsiaTheme="minorEastAsia" w:hAnsiTheme="minorEastAsia" w:hint="eastAsia"/>
          <w:color w:val="000000" w:themeColor="text1"/>
          <w:szCs w:val="21"/>
        </w:rPr>
        <w:t>（</w:t>
      </w:r>
      <w:r w:rsidR="00556953">
        <w:rPr>
          <w:rFonts w:asciiTheme="minorEastAsia" w:eastAsiaTheme="minorEastAsia" w:hAnsiTheme="minorEastAsia"/>
          <w:color w:val="000000" w:themeColor="text1"/>
          <w:szCs w:val="21"/>
        </w:rPr>
        <w:t>14.27%</w:t>
      </w:r>
      <w:r w:rsidR="00556953">
        <w:rPr>
          <w:rFonts w:asciiTheme="minorEastAsia" w:eastAsiaTheme="minorEastAsia" w:hAnsiTheme="minorEastAsia" w:hint="eastAsia"/>
          <w:color w:val="000000" w:themeColor="text1"/>
          <w:szCs w:val="21"/>
        </w:rPr>
        <w:t>和</w:t>
      </w:r>
      <w:r w:rsidR="00556953" w:rsidRPr="00556953">
        <w:rPr>
          <w:rFonts w:asciiTheme="minorEastAsia" w:eastAsiaTheme="minorEastAsia" w:hAnsiTheme="minorEastAsia"/>
          <w:color w:val="000000" w:themeColor="text1"/>
          <w:szCs w:val="21"/>
        </w:rPr>
        <w:t>14.39%</w:t>
      </w:r>
      <w:r w:rsidR="009426FB" w:rsidRPr="009D68F8">
        <w:rPr>
          <w:rFonts w:asciiTheme="minorEastAsia" w:eastAsiaTheme="minorEastAsia" w:hAnsiTheme="minorEastAsia"/>
          <w:color w:val="000000" w:themeColor="text1"/>
          <w:szCs w:val="21"/>
        </w:rPr>
        <w:t>）</w:t>
      </w:r>
      <w:r w:rsidR="00B92FAD" w:rsidRPr="009D68F8">
        <w:rPr>
          <w:rFonts w:asciiTheme="minorEastAsia" w:eastAsiaTheme="minorEastAsia" w:hAnsiTheme="minorEastAsia"/>
          <w:color w:val="000000" w:themeColor="text1"/>
          <w:szCs w:val="21"/>
        </w:rPr>
        <w:t>，专业必修课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009426FB" w:rsidRPr="009D68F8">
        <w:rPr>
          <w:rFonts w:asciiTheme="minorEastAsia" w:eastAsiaTheme="minorEastAsia" w:hAnsiTheme="minorEastAsia" w:hint="eastAsia"/>
          <w:color w:val="000000" w:themeColor="text1"/>
          <w:szCs w:val="21"/>
        </w:rPr>
        <w:t>（</w:t>
      </w:r>
      <w:r w:rsidR="00556953" w:rsidRPr="00556953">
        <w:rPr>
          <w:rFonts w:asciiTheme="minorEastAsia" w:eastAsiaTheme="minorEastAsia" w:hAnsiTheme="minorEastAsia"/>
          <w:color w:val="000000" w:themeColor="text1"/>
          <w:szCs w:val="21"/>
        </w:rPr>
        <w:t>10.09%</w:t>
      </w:r>
      <w:r w:rsidR="00556953">
        <w:rPr>
          <w:rFonts w:asciiTheme="minorEastAsia" w:eastAsiaTheme="minorEastAsia" w:hAnsiTheme="minorEastAsia" w:hint="eastAsia"/>
          <w:color w:val="000000" w:themeColor="text1"/>
          <w:szCs w:val="21"/>
        </w:rPr>
        <w:t>和</w:t>
      </w:r>
      <w:r w:rsidR="00556953" w:rsidRPr="00556953">
        <w:rPr>
          <w:rFonts w:asciiTheme="minorEastAsia" w:eastAsiaTheme="minorEastAsia" w:hAnsiTheme="minorEastAsia"/>
          <w:color w:val="000000" w:themeColor="text1"/>
          <w:szCs w:val="21"/>
        </w:rPr>
        <w:t>9.02%</w:t>
      </w:r>
      <w:r w:rsidR="009426FB" w:rsidRPr="009D68F8">
        <w:rPr>
          <w:rFonts w:asciiTheme="minorEastAsia" w:eastAsiaTheme="minorEastAsia" w:hAnsiTheme="minorEastAsia"/>
          <w:color w:val="000000" w:themeColor="text1"/>
          <w:szCs w:val="21"/>
        </w:rPr>
        <w:t>）</w:t>
      </w:r>
      <w:r w:rsidR="00030179">
        <w:rPr>
          <w:rFonts w:asciiTheme="minorEastAsia" w:eastAsiaTheme="minorEastAsia" w:hAnsiTheme="minorEastAsia" w:hint="eastAsia"/>
          <w:color w:val="000000" w:themeColor="text1"/>
          <w:szCs w:val="21"/>
        </w:rPr>
        <w:t>。</w:t>
      </w:r>
    </w:p>
    <w:p w:rsidR="00CA63DA" w:rsidRPr="002A5A50" w:rsidRDefault="00415EF5" w:rsidP="00CA63DA">
      <w:pPr>
        <w:pStyle w:val="a3"/>
        <w:spacing w:line="360" w:lineRule="auto"/>
        <w:jc w:val="center"/>
        <w:rPr>
          <w:rFonts w:asciiTheme="minorEastAsia" w:eastAsiaTheme="minorEastAsia" w:hAnsiTheme="minorEastAsia"/>
          <w:color w:val="000000" w:themeColor="text1"/>
          <w:sz w:val="18"/>
          <w:szCs w:val="18"/>
        </w:rPr>
      </w:pPr>
      <w:bookmarkStart w:id="63" w:name="_Toc450644564"/>
      <w:bookmarkStart w:id="64" w:name="_Toc464660083"/>
      <w:bookmarkStart w:id="65" w:name="_Toc464660163"/>
      <w:bookmarkStart w:id="66" w:name="_Toc470366478"/>
      <w:bookmarkStart w:id="67" w:name="_Toc478806106"/>
      <w:bookmarkStart w:id="68" w:name="_Toc529801933"/>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26</w:t>
      </w:r>
      <w:r w:rsidRPr="002A5A50">
        <w:rPr>
          <w:rFonts w:asciiTheme="minorEastAsia" w:eastAsiaTheme="minorEastAsia" w:hAnsiTheme="minorEastAsia"/>
          <w:color w:val="000000" w:themeColor="text1"/>
          <w:sz w:val="18"/>
          <w:szCs w:val="18"/>
        </w:rPr>
        <w:fldChar w:fldCharType="end"/>
      </w:r>
      <w:r w:rsidR="00CA63DA"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CA63DA" w:rsidRPr="002A5A50">
        <w:rPr>
          <w:rFonts w:asciiTheme="minorEastAsia" w:eastAsiaTheme="minorEastAsia" w:hAnsiTheme="minorEastAsia" w:hint="eastAsia"/>
          <w:color w:val="000000" w:themeColor="text1"/>
          <w:sz w:val="18"/>
          <w:szCs w:val="18"/>
        </w:rPr>
        <w:t>预警学生不及格课程类型情况</w:t>
      </w:r>
      <w:bookmarkEnd w:id="63"/>
      <w:bookmarkEnd w:id="64"/>
      <w:bookmarkEnd w:id="65"/>
      <w:bookmarkEnd w:id="66"/>
      <w:bookmarkEnd w:id="67"/>
      <w:bookmarkEnd w:id="68"/>
    </w:p>
    <w:tbl>
      <w:tblPr>
        <w:tblW w:w="5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
        <w:gridCol w:w="1985"/>
        <w:gridCol w:w="1211"/>
        <w:gridCol w:w="1354"/>
        <w:gridCol w:w="1354"/>
        <w:gridCol w:w="1358"/>
        <w:gridCol w:w="1557"/>
      </w:tblGrid>
      <w:tr w:rsidR="009D68F8" w:rsidRPr="009D68F8" w:rsidTr="00A845D5">
        <w:trPr>
          <w:trHeight w:val="270"/>
          <w:jc w:val="center"/>
        </w:trPr>
        <w:tc>
          <w:tcPr>
            <w:tcW w:w="259"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067"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课程类型</w:t>
            </w:r>
          </w:p>
        </w:tc>
        <w:tc>
          <w:tcPr>
            <w:tcW w:w="651"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预警各类不及格课</w:t>
            </w:r>
          </w:p>
        </w:tc>
        <w:tc>
          <w:tcPr>
            <w:tcW w:w="728"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w:t>
            </w:r>
          </w:p>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不及格课</w:t>
            </w:r>
          </w:p>
        </w:tc>
        <w:tc>
          <w:tcPr>
            <w:tcW w:w="728"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预警各类/预警总数</w:t>
            </w:r>
          </w:p>
        </w:tc>
        <w:tc>
          <w:tcPr>
            <w:tcW w:w="730"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全校各类/全校总数</w:t>
            </w:r>
          </w:p>
        </w:tc>
        <w:tc>
          <w:tcPr>
            <w:tcW w:w="837"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w:t>
            </w:r>
          </w:p>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w:t>
            </w:r>
          </w:p>
        </w:tc>
      </w:tr>
      <w:tr w:rsidR="0016450E" w:rsidRPr="009D68F8" w:rsidTr="00C7450D">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基必</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7544</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13987</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51.21%</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48.24%</w:t>
            </w:r>
          </w:p>
        </w:tc>
        <w:tc>
          <w:tcPr>
            <w:tcW w:w="837" w:type="pct"/>
            <w:shd w:val="clear" w:color="auto" w:fill="D9D9D9" w:themeFill="background1" w:themeFillShade="D9"/>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53.94%</w:t>
            </w:r>
          </w:p>
        </w:tc>
      </w:tr>
      <w:tr w:rsidR="0016450E" w:rsidRPr="009D68F8" w:rsidTr="00C7450D">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公必</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2102</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4171</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14.27%</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14.39%</w:t>
            </w:r>
          </w:p>
        </w:tc>
        <w:tc>
          <w:tcPr>
            <w:tcW w:w="837" w:type="pct"/>
            <w:shd w:val="clear" w:color="auto" w:fill="D9D9D9" w:themeFill="background1" w:themeFillShade="D9"/>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50.40%</w:t>
            </w:r>
          </w:p>
        </w:tc>
      </w:tr>
      <w:tr w:rsidR="0016450E" w:rsidRPr="009D68F8" w:rsidTr="004F643E">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专必</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1487</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2616</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10.09%</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9.02%</w:t>
            </w:r>
          </w:p>
        </w:tc>
        <w:tc>
          <w:tcPr>
            <w:tcW w:w="837" w:type="pct"/>
            <w:shd w:val="clear" w:color="auto" w:fill="D9D9D9" w:themeFill="background1" w:themeFillShade="D9"/>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56.84%</w:t>
            </w:r>
          </w:p>
        </w:tc>
      </w:tr>
      <w:tr w:rsidR="0016450E" w:rsidRPr="009D68F8" w:rsidTr="004F643E">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公选</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1274</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3566</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8.65%</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12.30%</w:t>
            </w:r>
          </w:p>
        </w:tc>
        <w:tc>
          <w:tcPr>
            <w:tcW w:w="837" w:type="pct"/>
            <w:shd w:val="clear" w:color="auto" w:fill="auto"/>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35.73%</w:t>
            </w:r>
          </w:p>
        </w:tc>
      </w:tr>
      <w:tr w:rsidR="0016450E" w:rsidRPr="009D68F8" w:rsidTr="00C7450D">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专选</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874</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1614</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5.93%</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5.57%</w:t>
            </w:r>
          </w:p>
        </w:tc>
        <w:tc>
          <w:tcPr>
            <w:tcW w:w="837" w:type="pct"/>
            <w:shd w:val="clear" w:color="auto" w:fill="FFFFFF" w:themeFill="background1"/>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54.15%</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基选</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734</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1466</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4.98%</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5.06%</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50.07%</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方案外课程</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343</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867</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2.33%</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2.99%</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39.56%</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课程设计</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195</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302</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1.32%</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1.04%</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64.57%</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创业学分</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52</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169</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0.35%</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0.58%</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30.77%</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社会实践</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52</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96</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0.35%</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0.33%</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54.17%</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教学实习</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36</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69</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0.24%</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0.24%</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52.17%</w:t>
            </w:r>
          </w:p>
        </w:tc>
      </w:tr>
      <w:tr w:rsidR="0016450E" w:rsidRPr="009D68F8" w:rsidTr="00D30C58">
        <w:trPr>
          <w:trHeight w:val="270"/>
          <w:jc w:val="center"/>
        </w:trPr>
        <w:tc>
          <w:tcPr>
            <w:tcW w:w="259" w:type="pct"/>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12</w:t>
            </w:r>
          </w:p>
        </w:tc>
        <w:tc>
          <w:tcPr>
            <w:tcW w:w="1067"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实习</w:t>
            </w:r>
          </w:p>
        </w:tc>
        <w:tc>
          <w:tcPr>
            <w:tcW w:w="651"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20</w:t>
            </w:r>
          </w:p>
        </w:tc>
        <w:tc>
          <w:tcPr>
            <w:tcW w:w="728"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31</w:t>
            </w:r>
          </w:p>
        </w:tc>
        <w:tc>
          <w:tcPr>
            <w:tcW w:w="728" w:type="pct"/>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0.14%</w:t>
            </w:r>
          </w:p>
        </w:tc>
        <w:tc>
          <w:tcPr>
            <w:tcW w:w="730"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0.11%</w:t>
            </w:r>
          </w:p>
        </w:tc>
        <w:tc>
          <w:tcPr>
            <w:tcW w:w="837" w:type="pct"/>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64.52%</w:t>
            </w:r>
          </w:p>
        </w:tc>
      </w:tr>
      <w:tr w:rsidR="0016450E" w:rsidRPr="009D68F8" w:rsidTr="00D30C58">
        <w:trPr>
          <w:trHeight w:val="270"/>
          <w:jc w:val="center"/>
        </w:trPr>
        <w:tc>
          <w:tcPr>
            <w:tcW w:w="259" w:type="pct"/>
            <w:tcBorders>
              <w:bottom w:val="single" w:sz="4" w:space="0" w:color="auto"/>
            </w:tcBorders>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13</w:t>
            </w:r>
          </w:p>
        </w:tc>
        <w:tc>
          <w:tcPr>
            <w:tcW w:w="1067"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教学实践</w:t>
            </w:r>
          </w:p>
        </w:tc>
        <w:tc>
          <w:tcPr>
            <w:tcW w:w="651"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15</w:t>
            </w:r>
          </w:p>
        </w:tc>
        <w:tc>
          <w:tcPr>
            <w:tcW w:w="728"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24</w:t>
            </w:r>
          </w:p>
        </w:tc>
        <w:tc>
          <w:tcPr>
            <w:tcW w:w="728"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0.10%</w:t>
            </w:r>
          </w:p>
        </w:tc>
        <w:tc>
          <w:tcPr>
            <w:tcW w:w="730"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0.08%</w:t>
            </w:r>
          </w:p>
        </w:tc>
        <w:tc>
          <w:tcPr>
            <w:tcW w:w="837"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62.50%</w:t>
            </w:r>
          </w:p>
        </w:tc>
      </w:tr>
      <w:tr w:rsidR="0016450E" w:rsidRPr="009D68F8" w:rsidTr="00D30C58">
        <w:trPr>
          <w:trHeight w:val="270"/>
          <w:jc w:val="center"/>
        </w:trPr>
        <w:tc>
          <w:tcPr>
            <w:tcW w:w="259" w:type="pct"/>
            <w:tcBorders>
              <w:bottom w:val="single" w:sz="4" w:space="0" w:color="auto"/>
            </w:tcBorders>
            <w:vAlign w:val="center"/>
          </w:tcPr>
          <w:p w:rsidR="0016450E" w:rsidRPr="009D68F8" w:rsidRDefault="0016450E" w:rsidP="0016450E">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w:t>
            </w:r>
          </w:p>
        </w:tc>
        <w:tc>
          <w:tcPr>
            <w:tcW w:w="1067"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毕业实习</w:t>
            </w:r>
          </w:p>
        </w:tc>
        <w:tc>
          <w:tcPr>
            <w:tcW w:w="651"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w:t>
            </w:r>
          </w:p>
        </w:tc>
        <w:tc>
          <w:tcPr>
            <w:tcW w:w="728"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9</w:t>
            </w:r>
          </w:p>
        </w:tc>
        <w:tc>
          <w:tcPr>
            <w:tcW w:w="728"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0.02%</w:t>
            </w:r>
          </w:p>
        </w:tc>
        <w:tc>
          <w:tcPr>
            <w:tcW w:w="730"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0.03%</w:t>
            </w:r>
          </w:p>
        </w:tc>
        <w:tc>
          <w:tcPr>
            <w:tcW w:w="837"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33.33%</w:t>
            </w:r>
          </w:p>
        </w:tc>
      </w:tr>
      <w:tr w:rsidR="0016450E" w:rsidRPr="009D68F8" w:rsidTr="00D30C58">
        <w:trPr>
          <w:trHeight w:val="270"/>
          <w:jc w:val="center"/>
        </w:trPr>
        <w:tc>
          <w:tcPr>
            <w:tcW w:w="259" w:type="pct"/>
            <w:tcBorders>
              <w:bottom w:val="single" w:sz="4" w:space="0" w:color="auto"/>
            </w:tcBorders>
            <w:vAlign w:val="center"/>
          </w:tcPr>
          <w:p w:rsidR="0016450E" w:rsidRPr="009D68F8" w:rsidRDefault="0016450E" w:rsidP="0016450E">
            <w:pPr>
              <w:pStyle w:val="a7"/>
              <w:jc w:val="center"/>
              <w:rPr>
                <w:rFonts w:ascii="宋体" w:hAnsi="宋体"/>
                <w:color w:val="000000" w:themeColor="text1"/>
                <w:sz w:val="18"/>
                <w:szCs w:val="18"/>
              </w:rPr>
            </w:pPr>
            <w:r>
              <w:rPr>
                <w:rFonts w:ascii="宋体" w:hAnsi="宋体" w:hint="eastAsia"/>
                <w:color w:val="000000" w:themeColor="text1"/>
                <w:sz w:val="18"/>
                <w:szCs w:val="18"/>
              </w:rPr>
              <w:t>15</w:t>
            </w:r>
          </w:p>
        </w:tc>
        <w:tc>
          <w:tcPr>
            <w:tcW w:w="1067"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毕业论文(设计)</w:t>
            </w:r>
          </w:p>
        </w:tc>
        <w:tc>
          <w:tcPr>
            <w:tcW w:w="651"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w:t>
            </w:r>
          </w:p>
        </w:tc>
        <w:tc>
          <w:tcPr>
            <w:tcW w:w="728"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7</w:t>
            </w:r>
          </w:p>
        </w:tc>
        <w:tc>
          <w:tcPr>
            <w:tcW w:w="728" w:type="pct"/>
            <w:tcBorders>
              <w:bottom w:val="single" w:sz="4" w:space="0" w:color="auto"/>
            </w:tcBorders>
            <w:noWrap/>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0.01%</w:t>
            </w:r>
          </w:p>
        </w:tc>
        <w:tc>
          <w:tcPr>
            <w:tcW w:w="730"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0.02%</w:t>
            </w:r>
          </w:p>
        </w:tc>
        <w:tc>
          <w:tcPr>
            <w:tcW w:w="837" w:type="pct"/>
            <w:tcBorders>
              <w:bottom w:val="single" w:sz="4" w:space="0" w:color="auto"/>
            </w:tcBorders>
          </w:tcPr>
          <w:p w:rsidR="0016450E" w:rsidRPr="0016450E" w:rsidRDefault="0016450E" w:rsidP="0016450E">
            <w:pPr>
              <w:pStyle w:val="a7"/>
              <w:jc w:val="center"/>
              <w:rPr>
                <w:rFonts w:ascii="宋体" w:hAnsi="宋体"/>
                <w:color w:val="000000" w:themeColor="text1"/>
                <w:sz w:val="18"/>
                <w:szCs w:val="18"/>
              </w:rPr>
            </w:pPr>
            <w:r w:rsidRPr="0016450E">
              <w:rPr>
                <w:rFonts w:ascii="宋体" w:hAnsi="宋体" w:hint="eastAsia"/>
                <w:color w:val="000000" w:themeColor="text1"/>
                <w:sz w:val="18"/>
                <w:szCs w:val="18"/>
              </w:rPr>
              <w:t>14.29%</w:t>
            </w:r>
          </w:p>
        </w:tc>
      </w:tr>
      <w:tr w:rsidR="0016450E" w:rsidRPr="009D68F8" w:rsidTr="00D30C58">
        <w:trPr>
          <w:trHeight w:val="270"/>
          <w:jc w:val="center"/>
        </w:trPr>
        <w:tc>
          <w:tcPr>
            <w:tcW w:w="1326" w:type="pct"/>
            <w:gridSpan w:val="2"/>
            <w:shd w:val="clear" w:color="auto" w:fill="C6D9F1" w:themeFill="text2" w:themeFillTint="33"/>
            <w:vAlign w:val="center"/>
          </w:tcPr>
          <w:p w:rsidR="0016450E" w:rsidRPr="0016450E" w:rsidRDefault="0016450E" w:rsidP="0016450E">
            <w:pPr>
              <w:pStyle w:val="a7"/>
              <w:jc w:val="center"/>
              <w:rPr>
                <w:rFonts w:ascii="宋体" w:hAnsi="宋体"/>
                <w:b/>
                <w:color w:val="000000" w:themeColor="text1"/>
                <w:sz w:val="18"/>
                <w:szCs w:val="18"/>
              </w:rPr>
            </w:pPr>
            <w:r w:rsidRPr="0016450E">
              <w:rPr>
                <w:rFonts w:ascii="宋体" w:hAnsi="宋体" w:hint="eastAsia"/>
                <w:b/>
                <w:color w:val="000000" w:themeColor="text1"/>
                <w:sz w:val="18"/>
                <w:szCs w:val="18"/>
              </w:rPr>
              <w:t>总计</w:t>
            </w:r>
          </w:p>
        </w:tc>
        <w:tc>
          <w:tcPr>
            <w:tcW w:w="651" w:type="pct"/>
            <w:shd w:val="clear" w:color="auto" w:fill="C6D9F1" w:themeFill="text2" w:themeFillTint="33"/>
            <w:noWrap/>
          </w:tcPr>
          <w:p w:rsidR="0016450E" w:rsidRPr="0016450E" w:rsidRDefault="0016450E" w:rsidP="0016450E">
            <w:pPr>
              <w:jc w:val="center"/>
              <w:rPr>
                <w:rFonts w:ascii="宋体" w:hAnsi="宋体"/>
                <w:b/>
                <w:color w:val="000000" w:themeColor="text1"/>
                <w:sz w:val="18"/>
                <w:szCs w:val="18"/>
              </w:rPr>
            </w:pPr>
            <w:r w:rsidRPr="0016450E">
              <w:rPr>
                <w:rFonts w:ascii="宋体" w:hAnsi="宋体"/>
                <w:b/>
                <w:color w:val="000000" w:themeColor="text1"/>
                <w:sz w:val="18"/>
                <w:szCs w:val="18"/>
              </w:rPr>
              <w:t>14732</w:t>
            </w:r>
          </w:p>
        </w:tc>
        <w:tc>
          <w:tcPr>
            <w:tcW w:w="728" w:type="pct"/>
            <w:shd w:val="clear" w:color="auto" w:fill="C6D9F1" w:themeFill="text2" w:themeFillTint="33"/>
          </w:tcPr>
          <w:p w:rsidR="0016450E" w:rsidRPr="0016450E" w:rsidRDefault="0016450E" w:rsidP="0016450E">
            <w:pPr>
              <w:jc w:val="center"/>
              <w:rPr>
                <w:rFonts w:ascii="宋体" w:hAnsi="宋体"/>
                <w:b/>
                <w:color w:val="000000" w:themeColor="text1"/>
                <w:sz w:val="18"/>
                <w:szCs w:val="18"/>
              </w:rPr>
            </w:pPr>
            <w:r w:rsidRPr="0016450E">
              <w:rPr>
                <w:rFonts w:ascii="宋体" w:hAnsi="宋体"/>
                <w:b/>
                <w:color w:val="000000" w:themeColor="text1"/>
                <w:sz w:val="18"/>
                <w:szCs w:val="18"/>
              </w:rPr>
              <w:t>28994</w:t>
            </w:r>
          </w:p>
        </w:tc>
        <w:tc>
          <w:tcPr>
            <w:tcW w:w="728" w:type="pct"/>
            <w:shd w:val="clear" w:color="auto" w:fill="C6D9F1" w:themeFill="text2" w:themeFillTint="33"/>
            <w:noWrap/>
          </w:tcPr>
          <w:p w:rsidR="0016450E" w:rsidRPr="0016450E" w:rsidRDefault="0016450E" w:rsidP="0016450E">
            <w:pPr>
              <w:jc w:val="center"/>
              <w:rPr>
                <w:rFonts w:ascii="宋体" w:hAnsi="宋体"/>
                <w:b/>
                <w:color w:val="000000" w:themeColor="text1"/>
                <w:sz w:val="18"/>
                <w:szCs w:val="18"/>
              </w:rPr>
            </w:pPr>
            <w:r w:rsidRPr="0016450E">
              <w:rPr>
                <w:rFonts w:ascii="宋体" w:hAnsi="宋体"/>
                <w:b/>
                <w:color w:val="000000" w:themeColor="text1"/>
                <w:sz w:val="18"/>
                <w:szCs w:val="18"/>
              </w:rPr>
              <w:t>100.00%</w:t>
            </w:r>
          </w:p>
        </w:tc>
        <w:tc>
          <w:tcPr>
            <w:tcW w:w="730" w:type="pct"/>
            <w:shd w:val="clear" w:color="auto" w:fill="C6D9F1" w:themeFill="text2" w:themeFillTint="33"/>
          </w:tcPr>
          <w:p w:rsidR="0016450E" w:rsidRPr="0016450E" w:rsidRDefault="0016450E" w:rsidP="0016450E">
            <w:pPr>
              <w:jc w:val="center"/>
              <w:rPr>
                <w:rFonts w:ascii="宋体" w:hAnsi="宋体"/>
                <w:b/>
                <w:color w:val="000000" w:themeColor="text1"/>
                <w:sz w:val="18"/>
                <w:szCs w:val="18"/>
              </w:rPr>
            </w:pPr>
            <w:r w:rsidRPr="0016450E">
              <w:rPr>
                <w:rFonts w:ascii="宋体" w:hAnsi="宋体"/>
                <w:b/>
                <w:color w:val="000000" w:themeColor="text1"/>
                <w:sz w:val="18"/>
                <w:szCs w:val="18"/>
              </w:rPr>
              <w:t>100.00%</w:t>
            </w:r>
          </w:p>
        </w:tc>
        <w:tc>
          <w:tcPr>
            <w:tcW w:w="837" w:type="pct"/>
            <w:shd w:val="clear" w:color="auto" w:fill="C6D9F1" w:themeFill="text2" w:themeFillTint="33"/>
          </w:tcPr>
          <w:p w:rsidR="0016450E" w:rsidRPr="0016450E" w:rsidRDefault="0016450E" w:rsidP="0016450E">
            <w:pPr>
              <w:jc w:val="center"/>
              <w:rPr>
                <w:rFonts w:ascii="宋体" w:hAnsi="宋体"/>
                <w:b/>
                <w:color w:val="000000" w:themeColor="text1"/>
                <w:sz w:val="18"/>
                <w:szCs w:val="18"/>
              </w:rPr>
            </w:pPr>
            <w:r w:rsidRPr="0016450E">
              <w:rPr>
                <w:rFonts w:ascii="宋体" w:hAnsi="宋体"/>
                <w:b/>
                <w:color w:val="000000" w:themeColor="text1"/>
                <w:sz w:val="18"/>
                <w:szCs w:val="18"/>
              </w:rPr>
              <w:t>50.81%</w:t>
            </w:r>
          </w:p>
        </w:tc>
      </w:tr>
    </w:tbl>
    <w:p w:rsidR="007E0B7B" w:rsidRDefault="007E0B7B" w:rsidP="0095656A">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其中</w:t>
      </w:r>
      <w:r>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color w:val="000000" w:themeColor="text1"/>
          <w:szCs w:val="21"/>
        </w:rPr>
        <w:t>学生</w:t>
      </w:r>
      <w:r w:rsidRPr="009D68F8">
        <w:rPr>
          <w:rFonts w:asciiTheme="minorEastAsia" w:eastAsiaTheme="minorEastAsia" w:hAnsiTheme="minorEastAsia" w:hint="eastAsia"/>
          <w:color w:val="000000" w:themeColor="text1"/>
          <w:szCs w:val="21"/>
        </w:rPr>
        <w:t>挂科</w:t>
      </w:r>
      <w:r w:rsidRPr="009D68F8">
        <w:rPr>
          <w:rFonts w:asciiTheme="minorEastAsia" w:eastAsiaTheme="minorEastAsia" w:hAnsiTheme="minorEastAsia"/>
          <w:color w:val="000000" w:themeColor="text1"/>
          <w:szCs w:val="21"/>
        </w:rPr>
        <w:t>中</w:t>
      </w:r>
      <w:r w:rsidRPr="009D68F8">
        <w:rPr>
          <w:rFonts w:asciiTheme="minorEastAsia" w:eastAsiaTheme="minorEastAsia" w:hAnsiTheme="minorEastAsia" w:hint="eastAsia"/>
          <w:color w:val="000000" w:themeColor="text1"/>
          <w:szCs w:val="21"/>
        </w:rPr>
        <w:t>基础必修（</w:t>
      </w:r>
      <w:r w:rsidRPr="00556953">
        <w:rPr>
          <w:rFonts w:asciiTheme="minorEastAsia" w:eastAsiaTheme="minorEastAsia" w:hAnsiTheme="minorEastAsia"/>
          <w:color w:val="000000" w:themeColor="text1"/>
          <w:szCs w:val="21"/>
        </w:rPr>
        <w:t>7544</w:t>
      </w:r>
      <w:r w:rsidRPr="009D68F8">
        <w:rPr>
          <w:rFonts w:asciiTheme="minorEastAsia" w:eastAsiaTheme="minorEastAsia" w:hAnsiTheme="minorEastAsia" w:hint="eastAsia"/>
          <w:color w:val="000000" w:themeColor="text1"/>
          <w:szCs w:val="21"/>
        </w:rPr>
        <w:t>门次）、公共必修（</w:t>
      </w:r>
      <w:r w:rsidRPr="00556953">
        <w:rPr>
          <w:rFonts w:asciiTheme="minorEastAsia" w:eastAsiaTheme="minorEastAsia" w:hAnsiTheme="minorEastAsia"/>
          <w:color w:val="000000" w:themeColor="text1"/>
          <w:szCs w:val="21"/>
        </w:rPr>
        <w:t>2102</w:t>
      </w:r>
      <w:r w:rsidRPr="009D68F8">
        <w:rPr>
          <w:rFonts w:asciiTheme="minorEastAsia" w:eastAsiaTheme="minorEastAsia" w:hAnsiTheme="minorEastAsia" w:hint="eastAsia"/>
          <w:color w:val="000000" w:themeColor="text1"/>
          <w:szCs w:val="21"/>
        </w:rPr>
        <w:t>门次）、专业必修（</w:t>
      </w:r>
      <w:r w:rsidRPr="00556953">
        <w:rPr>
          <w:rFonts w:asciiTheme="minorEastAsia" w:eastAsiaTheme="minorEastAsia" w:hAnsiTheme="minorEastAsia"/>
          <w:color w:val="000000" w:themeColor="text1"/>
          <w:szCs w:val="21"/>
        </w:rPr>
        <w:t>1487</w:t>
      </w:r>
      <w:r w:rsidRPr="009D68F8">
        <w:rPr>
          <w:rFonts w:asciiTheme="minorEastAsia" w:eastAsiaTheme="minorEastAsia" w:hAnsiTheme="minorEastAsia" w:hint="eastAsia"/>
          <w:color w:val="000000" w:themeColor="text1"/>
          <w:szCs w:val="21"/>
        </w:rPr>
        <w:t>门次），三类必修课程占预警学生的不及格课程的</w:t>
      </w:r>
      <w:r>
        <w:rPr>
          <w:rFonts w:asciiTheme="minorEastAsia" w:eastAsiaTheme="minorEastAsia" w:hAnsiTheme="minorEastAsia"/>
          <w:color w:val="000000" w:themeColor="text1"/>
          <w:szCs w:val="21"/>
        </w:rPr>
        <w:t>75.57</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；全校学生</w:t>
      </w:r>
      <w:r w:rsidRPr="009D68F8">
        <w:rPr>
          <w:rFonts w:asciiTheme="minorEastAsia" w:eastAsiaTheme="minorEastAsia" w:hAnsiTheme="minorEastAsia"/>
          <w:color w:val="000000" w:themeColor="text1"/>
          <w:szCs w:val="21"/>
        </w:rPr>
        <w:t>挂科中</w:t>
      </w:r>
      <w:r w:rsidRPr="009D68F8">
        <w:rPr>
          <w:rFonts w:asciiTheme="minorEastAsia" w:eastAsiaTheme="minorEastAsia" w:hAnsiTheme="minorEastAsia" w:hint="eastAsia"/>
          <w:color w:val="000000" w:themeColor="text1"/>
          <w:szCs w:val="21"/>
        </w:rPr>
        <w:t>基础必修（</w:t>
      </w:r>
      <w:r w:rsidRPr="00556953">
        <w:rPr>
          <w:rFonts w:asciiTheme="minorEastAsia" w:eastAsiaTheme="minorEastAsia" w:hAnsiTheme="minorEastAsia"/>
          <w:color w:val="000000" w:themeColor="text1"/>
          <w:szCs w:val="21"/>
        </w:rPr>
        <w:t>13987</w:t>
      </w:r>
      <w:r w:rsidRPr="009D68F8">
        <w:rPr>
          <w:rFonts w:asciiTheme="minorEastAsia" w:eastAsiaTheme="minorEastAsia" w:hAnsiTheme="minorEastAsia" w:hint="eastAsia"/>
          <w:color w:val="000000" w:themeColor="text1"/>
          <w:szCs w:val="21"/>
        </w:rPr>
        <w:t>门次）、公共必修（</w:t>
      </w:r>
      <w:r w:rsidRPr="00556953">
        <w:rPr>
          <w:rFonts w:asciiTheme="minorEastAsia" w:eastAsiaTheme="minorEastAsia" w:hAnsiTheme="minorEastAsia"/>
          <w:color w:val="000000" w:themeColor="text1"/>
          <w:szCs w:val="21"/>
        </w:rPr>
        <w:t>4171</w:t>
      </w:r>
      <w:r w:rsidRPr="009D68F8">
        <w:rPr>
          <w:rFonts w:asciiTheme="minorEastAsia" w:eastAsiaTheme="minorEastAsia" w:hAnsiTheme="minorEastAsia" w:hint="eastAsia"/>
          <w:color w:val="000000" w:themeColor="text1"/>
          <w:szCs w:val="21"/>
        </w:rPr>
        <w:t>门次）、专业必修（</w:t>
      </w:r>
      <w:r w:rsidRPr="00556953">
        <w:rPr>
          <w:rFonts w:asciiTheme="minorEastAsia" w:eastAsiaTheme="minorEastAsia" w:hAnsiTheme="minorEastAsia"/>
          <w:color w:val="000000" w:themeColor="text1"/>
          <w:szCs w:val="21"/>
        </w:rPr>
        <w:t>2616</w:t>
      </w:r>
      <w:r w:rsidRPr="009D68F8">
        <w:rPr>
          <w:rFonts w:asciiTheme="minorEastAsia" w:eastAsiaTheme="minorEastAsia" w:hAnsiTheme="minorEastAsia" w:hint="eastAsia"/>
          <w:color w:val="000000" w:themeColor="text1"/>
          <w:szCs w:val="21"/>
        </w:rPr>
        <w:t>门次），三类必修课程占全校不及格课程的</w:t>
      </w:r>
      <w:r>
        <w:rPr>
          <w:rFonts w:asciiTheme="minorEastAsia" w:eastAsiaTheme="minorEastAsia" w:hAnsiTheme="minorEastAsia"/>
          <w:color w:val="000000" w:themeColor="text1"/>
          <w:szCs w:val="21"/>
        </w:rPr>
        <w:t>71.65</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0040649D">
        <w:rPr>
          <w:rFonts w:asciiTheme="minorEastAsia" w:eastAsiaTheme="minorEastAsia" w:hAnsiTheme="minorEastAsia" w:hint="eastAsia"/>
          <w:color w:val="000000" w:themeColor="text1"/>
          <w:szCs w:val="21"/>
        </w:rPr>
        <w:t xml:space="preserve"> </w:t>
      </w:r>
    </w:p>
    <w:p w:rsidR="0095656A" w:rsidRPr="009D68F8" w:rsidRDefault="0095656A" w:rsidP="0095656A">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4、不及格课程门数差异性比较</w:t>
      </w:r>
    </w:p>
    <w:p w:rsidR="000D38BB" w:rsidRPr="006A7B3C" w:rsidRDefault="000D38BB" w:rsidP="000D38BB">
      <w:pPr>
        <w:pStyle w:val="a3"/>
        <w:spacing w:line="360" w:lineRule="auto"/>
        <w:ind w:firstLine="420"/>
        <w:jc w:val="left"/>
        <w:rPr>
          <w:rFonts w:asciiTheme="minorEastAsia" w:eastAsiaTheme="minorEastAsia" w:hAnsiTheme="minorEastAsia"/>
          <w:color w:val="000000" w:themeColor="text1"/>
          <w:sz w:val="21"/>
          <w:szCs w:val="21"/>
        </w:rPr>
      </w:pPr>
      <w:bookmarkStart w:id="69" w:name="_Toc450644565"/>
      <w:bookmarkStart w:id="70" w:name="_Toc464660084"/>
      <w:bookmarkStart w:id="71" w:name="_Toc464660164"/>
      <w:bookmarkStart w:id="72" w:name="_Toc470366479"/>
      <w:bookmarkStart w:id="73" w:name="_Toc478806107"/>
      <w:r w:rsidRPr="006A7B3C">
        <w:rPr>
          <w:rFonts w:asciiTheme="minorEastAsia" w:eastAsiaTheme="minorEastAsia" w:hAnsiTheme="minorEastAsia" w:hint="eastAsia"/>
          <w:color w:val="000000" w:themeColor="text1"/>
          <w:sz w:val="21"/>
          <w:szCs w:val="21"/>
        </w:rPr>
        <w:t>全校共有</w:t>
      </w:r>
      <w:r w:rsidRPr="006A7B3C">
        <w:rPr>
          <w:rFonts w:asciiTheme="minorEastAsia" w:eastAsiaTheme="minorEastAsia" w:hAnsiTheme="minorEastAsia"/>
          <w:color w:val="000000" w:themeColor="text1"/>
          <w:sz w:val="21"/>
          <w:szCs w:val="21"/>
        </w:rPr>
        <w:t>8038</w:t>
      </w:r>
      <w:r w:rsidRPr="006A7B3C">
        <w:rPr>
          <w:rFonts w:asciiTheme="minorEastAsia" w:eastAsiaTheme="minorEastAsia" w:hAnsiTheme="minorEastAsia" w:hint="eastAsia"/>
          <w:color w:val="000000" w:themeColor="text1"/>
          <w:sz w:val="21"/>
          <w:szCs w:val="21"/>
        </w:rPr>
        <w:t>人出现过不及格现象，其中1928人被预警，占全校不及格人数2</w:t>
      </w:r>
      <w:r w:rsidRPr="006A7B3C">
        <w:rPr>
          <w:rFonts w:asciiTheme="minorEastAsia" w:eastAsiaTheme="minorEastAsia" w:hAnsiTheme="minorEastAsia"/>
          <w:color w:val="000000" w:themeColor="text1"/>
          <w:sz w:val="21"/>
          <w:szCs w:val="21"/>
        </w:rPr>
        <w:t>3.99</w:t>
      </w:r>
      <w:r w:rsidRPr="006A7B3C">
        <w:rPr>
          <w:rFonts w:asciiTheme="minorEastAsia" w:eastAsiaTheme="minorEastAsia" w:hAnsiTheme="minorEastAsia" w:hint="eastAsia"/>
          <w:color w:val="000000" w:themeColor="text1"/>
          <w:sz w:val="21"/>
          <w:szCs w:val="21"/>
        </w:rPr>
        <w:t>%。预警</w:t>
      </w:r>
      <w:r w:rsidRPr="006A7B3C">
        <w:rPr>
          <w:rFonts w:asciiTheme="minorEastAsia" w:eastAsiaTheme="minorEastAsia" w:hAnsiTheme="minorEastAsia"/>
          <w:color w:val="000000" w:themeColor="text1"/>
          <w:sz w:val="21"/>
          <w:szCs w:val="21"/>
        </w:rPr>
        <w:t>学生</w:t>
      </w:r>
      <w:r w:rsidRPr="006A7B3C">
        <w:rPr>
          <w:rFonts w:asciiTheme="minorEastAsia" w:eastAsiaTheme="minorEastAsia" w:hAnsiTheme="minorEastAsia" w:hint="eastAsia"/>
          <w:color w:val="000000" w:themeColor="text1"/>
          <w:sz w:val="21"/>
          <w:szCs w:val="21"/>
        </w:rPr>
        <w:t>中8人</w:t>
      </w:r>
      <w:r w:rsidRPr="006A7B3C">
        <w:rPr>
          <w:rFonts w:asciiTheme="minorEastAsia" w:eastAsiaTheme="minorEastAsia" w:hAnsiTheme="minorEastAsia"/>
          <w:color w:val="000000" w:themeColor="text1"/>
          <w:sz w:val="21"/>
          <w:szCs w:val="21"/>
        </w:rPr>
        <w:t>预警学生未挂科</w:t>
      </w:r>
      <w:r w:rsidRPr="006A7B3C">
        <w:rPr>
          <w:rFonts w:asciiTheme="minorEastAsia" w:eastAsiaTheme="minorEastAsia" w:hAnsiTheme="minorEastAsia" w:hint="eastAsia"/>
          <w:color w:val="000000" w:themeColor="text1"/>
          <w:sz w:val="21"/>
          <w:szCs w:val="21"/>
        </w:rPr>
        <w:t>（心理预警</w:t>
      </w:r>
      <w:r w:rsidRPr="006A7B3C">
        <w:rPr>
          <w:rFonts w:asciiTheme="minorEastAsia" w:eastAsiaTheme="minorEastAsia" w:hAnsiTheme="minorEastAsia"/>
          <w:color w:val="000000" w:themeColor="text1"/>
          <w:sz w:val="21"/>
          <w:szCs w:val="21"/>
        </w:rPr>
        <w:t>、违纪等），</w:t>
      </w:r>
      <w:r w:rsidRPr="006A7B3C">
        <w:rPr>
          <w:rFonts w:asciiTheme="minorEastAsia" w:eastAsiaTheme="minorEastAsia" w:hAnsiTheme="minorEastAsia" w:hint="eastAsia"/>
          <w:color w:val="000000" w:themeColor="text1"/>
          <w:sz w:val="21"/>
          <w:szCs w:val="21"/>
        </w:rPr>
        <w:t>占预警总人数的0.</w:t>
      </w:r>
      <w:r w:rsidRPr="006A7B3C">
        <w:rPr>
          <w:rFonts w:asciiTheme="minorEastAsia" w:eastAsiaTheme="minorEastAsia" w:hAnsiTheme="minorEastAsia"/>
          <w:color w:val="000000" w:themeColor="text1"/>
          <w:sz w:val="21"/>
          <w:szCs w:val="21"/>
        </w:rPr>
        <w:t>41</w:t>
      </w:r>
      <w:r w:rsidRPr="006A7B3C">
        <w:rPr>
          <w:rFonts w:asciiTheme="minorEastAsia" w:eastAsiaTheme="minorEastAsia" w:hAnsiTheme="minorEastAsia" w:hint="eastAsia"/>
          <w:color w:val="000000" w:themeColor="text1"/>
          <w:sz w:val="21"/>
          <w:szCs w:val="21"/>
        </w:rPr>
        <w:t>%；挂科1-5门</w:t>
      </w:r>
      <w:r w:rsidRPr="006A7B3C">
        <w:rPr>
          <w:rFonts w:asciiTheme="minorEastAsia" w:eastAsiaTheme="minorEastAsia" w:hAnsiTheme="minorEastAsia"/>
          <w:color w:val="000000" w:themeColor="text1"/>
          <w:sz w:val="21"/>
          <w:szCs w:val="21"/>
        </w:rPr>
        <w:t>866</w:t>
      </w:r>
      <w:r w:rsidRPr="006A7B3C">
        <w:rPr>
          <w:rFonts w:asciiTheme="minorEastAsia" w:eastAsiaTheme="minorEastAsia" w:hAnsiTheme="minorEastAsia" w:hint="eastAsia"/>
          <w:color w:val="000000" w:themeColor="text1"/>
          <w:sz w:val="21"/>
          <w:szCs w:val="21"/>
        </w:rPr>
        <w:t>人，占预警总数的</w:t>
      </w:r>
      <w:r w:rsidRPr="006A7B3C">
        <w:rPr>
          <w:rFonts w:asciiTheme="minorEastAsia" w:eastAsiaTheme="minorEastAsia" w:hAnsiTheme="minorEastAsia"/>
          <w:color w:val="000000" w:themeColor="text1"/>
          <w:sz w:val="21"/>
          <w:szCs w:val="21"/>
        </w:rPr>
        <w:t>44.92</w:t>
      </w:r>
      <w:r w:rsidRPr="006A7B3C">
        <w:rPr>
          <w:rFonts w:asciiTheme="minorEastAsia" w:eastAsiaTheme="minorEastAsia" w:hAnsiTheme="minorEastAsia" w:hint="eastAsia"/>
          <w:color w:val="000000" w:themeColor="text1"/>
          <w:sz w:val="21"/>
          <w:szCs w:val="21"/>
        </w:rPr>
        <w:t>%；挂科6-10门633人，占预警总数的32.83%；挂科11门以上共计</w:t>
      </w:r>
      <w:r w:rsidRPr="006A7B3C">
        <w:rPr>
          <w:rFonts w:asciiTheme="minorEastAsia" w:eastAsiaTheme="minorEastAsia" w:hAnsiTheme="minorEastAsia"/>
          <w:color w:val="000000" w:themeColor="text1"/>
          <w:sz w:val="21"/>
          <w:szCs w:val="21"/>
        </w:rPr>
        <w:t>421</w:t>
      </w:r>
      <w:r w:rsidRPr="006A7B3C">
        <w:rPr>
          <w:rFonts w:asciiTheme="minorEastAsia" w:eastAsiaTheme="minorEastAsia" w:hAnsiTheme="minorEastAsia" w:hint="eastAsia"/>
          <w:color w:val="000000" w:themeColor="text1"/>
          <w:sz w:val="21"/>
          <w:szCs w:val="21"/>
        </w:rPr>
        <w:t>人，占预警总数的</w:t>
      </w:r>
      <w:r w:rsidRPr="006A7B3C">
        <w:rPr>
          <w:rFonts w:asciiTheme="minorEastAsia" w:eastAsiaTheme="minorEastAsia" w:hAnsiTheme="minorEastAsia"/>
          <w:color w:val="000000" w:themeColor="text1"/>
          <w:sz w:val="21"/>
          <w:szCs w:val="21"/>
        </w:rPr>
        <w:t>21.84</w:t>
      </w:r>
      <w:r w:rsidRPr="006A7B3C">
        <w:rPr>
          <w:rFonts w:asciiTheme="minorEastAsia" w:eastAsiaTheme="minorEastAsia" w:hAnsiTheme="minorEastAsia" w:hint="eastAsia"/>
          <w:color w:val="000000" w:themeColor="text1"/>
          <w:sz w:val="21"/>
          <w:szCs w:val="21"/>
        </w:rPr>
        <w:t>%。</w:t>
      </w:r>
    </w:p>
    <w:p w:rsidR="0095656A" w:rsidRPr="002A5A50" w:rsidRDefault="00415EF5" w:rsidP="0095656A">
      <w:pPr>
        <w:pStyle w:val="a3"/>
        <w:spacing w:line="360" w:lineRule="auto"/>
        <w:jc w:val="center"/>
        <w:rPr>
          <w:rFonts w:asciiTheme="minorEastAsia" w:eastAsiaTheme="minorEastAsia" w:hAnsiTheme="minorEastAsia"/>
          <w:color w:val="000000" w:themeColor="text1"/>
          <w:sz w:val="18"/>
          <w:szCs w:val="18"/>
        </w:rPr>
      </w:pPr>
      <w:bookmarkStart w:id="74" w:name="_Toc529801934"/>
      <w:r w:rsidRPr="002A5A50">
        <w:rPr>
          <w:rFonts w:asciiTheme="minorEastAsia" w:eastAsiaTheme="minorEastAsia" w:hAnsiTheme="minorEastAsia" w:hint="eastAsia"/>
          <w:color w:val="000000" w:themeColor="text1"/>
          <w:sz w:val="18"/>
          <w:szCs w:val="18"/>
        </w:rPr>
        <w:lastRenderedPageBreak/>
        <w:t>表</w:t>
      </w:r>
      <w:r w:rsidR="00911AF2">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27</w:t>
      </w:r>
      <w:r w:rsidRPr="002A5A50">
        <w:rPr>
          <w:rFonts w:asciiTheme="minorEastAsia" w:eastAsiaTheme="minorEastAsia" w:hAnsiTheme="minorEastAsia"/>
          <w:color w:val="000000" w:themeColor="text1"/>
          <w:sz w:val="18"/>
          <w:szCs w:val="18"/>
        </w:rPr>
        <w:fldChar w:fldCharType="end"/>
      </w:r>
      <w:r w:rsidR="0095656A"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95656A" w:rsidRPr="002A5A50">
        <w:rPr>
          <w:rFonts w:asciiTheme="minorEastAsia" w:eastAsiaTheme="minorEastAsia" w:hAnsiTheme="minorEastAsia" w:hint="eastAsia"/>
          <w:color w:val="000000" w:themeColor="text1"/>
          <w:sz w:val="18"/>
          <w:szCs w:val="18"/>
        </w:rPr>
        <w:t>预警学生不及格课程门数情况</w:t>
      </w:r>
      <w:bookmarkEnd w:id="69"/>
      <w:bookmarkEnd w:id="70"/>
      <w:bookmarkEnd w:id="71"/>
      <w:bookmarkEnd w:id="72"/>
      <w:bookmarkEnd w:id="73"/>
      <w:bookmarkEnd w:id="74"/>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6"/>
        <w:gridCol w:w="1276"/>
        <w:gridCol w:w="1218"/>
        <w:gridCol w:w="1161"/>
        <w:gridCol w:w="1134"/>
        <w:gridCol w:w="1704"/>
      </w:tblGrid>
      <w:tr w:rsidR="009D68F8" w:rsidRPr="009D68F8" w:rsidTr="003046A1">
        <w:trPr>
          <w:trHeight w:val="270"/>
          <w:jc w:val="center"/>
        </w:trPr>
        <w:tc>
          <w:tcPr>
            <w:tcW w:w="1936"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不及格课程门数</w:t>
            </w:r>
          </w:p>
        </w:tc>
        <w:tc>
          <w:tcPr>
            <w:tcW w:w="1276"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预警层面</w:t>
            </w:r>
          </w:p>
        </w:tc>
        <w:tc>
          <w:tcPr>
            <w:tcW w:w="1218"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全校层面</w:t>
            </w:r>
          </w:p>
        </w:tc>
        <w:tc>
          <w:tcPr>
            <w:tcW w:w="1161"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预警层面百分比</w:t>
            </w:r>
          </w:p>
        </w:tc>
        <w:tc>
          <w:tcPr>
            <w:tcW w:w="1134"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全校层面百分比</w:t>
            </w:r>
          </w:p>
        </w:tc>
        <w:tc>
          <w:tcPr>
            <w:tcW w:w="1704"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预警/全校层面</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8</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0.41%</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1-5门</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866</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6573</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44.92%</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81.77%</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13.18%</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6-10门</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633</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930</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32.83%</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11.57%</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68.06%</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bookmarkStart w:id="75" w:name="_Hlk448933868"/>
            <w:r w:rsidRPr="009D68F8">
              <w:rPr>
                <w:rFonts w:asciiTheme="minorEastAsia" w:eastAsiaTheme="minorEastAsia" w:hAnsiTheme="minorEastAsia" w:hint="eastAsia"/>
                <w:color w:val="000000" w:themeColor="text1"/>
                <w:sz w:val="18"/>
                <w:szCs w:val="18"/>
              </w:rPr>
              <w:t>11-15门</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253</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315</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13.12%</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3.92%</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80.32%</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16-20门</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94</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122</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4.88%</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1.52%</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77.05%</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21-25门</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48</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67</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2.49%</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0.83%</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71.64%</w:t>
            </w:r>
          </w:p>
        </w:tc>
      </w:tr>
      <w:tr w:rsidR="00430752" w:rsidRPr="009D68F8" w:rsidTr="00D30C58">
        <w:trPr>
          <w:trHeight w:val="270"/>
          <w:jc w:val="center"/>
        </w:trPr>
        <w:tc>
          <w:tcPr>
            <w:tcW w:w="1936" w:type="dxa"/>
            <w:noWrap/>
            <w:vAlign w:val="center"/>
          </w:tcPr>
          <w:p w:rsidR="00430752" w:rsidRPr="009D68F8" w:rsidRDefault="00430752" w:rsidP="0043075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25门以上</w:t>
            </w:r>
          </w:p>
        </w:tc>
        <w:tc>
          <w:tcPr>
            <w:tcW w:w="1276"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26</w:t>
            </w:r>
          </w:p>
        </w:tc>
        <w:tc>
          <w:tcPr>
            <w:tcW w:w="1218"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31</w:t>
            </w:r>
          </w:p>
        </w:tc>
        <w:tc>
          <w:tcPr>
            <w:tcW w:w="1161" w:type="dxa"/>
            <w:noWrap/>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1.35%</w:t>
            </w:r>
          </w:p>
        </w:tc>
        <w:tc>
          <w:tcPr>
            <w:tcW w:w="113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0.39%</w:t>
            </w:r>
          </w:p>
        </w:tc>
        <w:tc>
          <w:tcPr>
            <w:tcW w:w="1704" w:type="dxa"/>
          </w:tcPr>
          <w:p w:rsidR="00430752" w:rsidRPr="00430752" w:rsidRDefault="00430752" w:rsidP="00430752">
            <w:pPr>
              <w:pStyle w:val="a7"/>
              <w:jc w:val="center"/>
              <w:rPr>
                <w:rFonts w:asciiTheme="minorEastAsia" w:eastAsiaTheme="minorEastAsia" w:hAnsiTheme="minorEastAsia"/>
                <w:color w:val="000000" w:themeColor="text1"/>
                <w:sz w:val="18"/>
                <w:szCs w:val="18"/>
              </w:rPr>
            </w:pPr>
            <w:r w:rsidRPr="00430752">
              <w:rPr>
                <w:rFonts w:asciiTheme="minorEastAsia" w:eastAsiaTheme="minorEastAsia" w:hAnsiTheme="minorEastAsia"/>
                <w:color w:val="000000" w:themeColor="text1"/>
                <w:sz w:val="18"/>
                <w:szCs w:val="18"/>
              </w:rPr>
              <w:t>83.87%</w:t>
            </w:r>
          </w:p>
        </w:tc>
      </w:tr>
      <w:bookmarkEnd w:id="75"/>
      <w:tr w:rsidR="00430752" w:rsidRPr="009D68F8" w:rsidTr="00D30C58">
        <w:trPr>
          <w:trHeight w:val="270"/>
          <w:jc w:val="center"/>
        </w:trPr>
        <w:tc>
          <w:tcPr>
            <w:tcW w:w="1936" w:type="dxa"/>
            <w:shd w:val="clear" w:color="auto" w:fill="DBE5F1"/>
            <w:noWrap/>
            <w:vAlign w:val="center"/>
          </w:tcPr>
          <w:p w:rsidR="00430752" w:rsidRPr="009D68F8" w:rsidRDefault="00430752" w:rsidP="0043075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合计</w:t>
            </w:r>
          </w:p>
        </w:tc>
        <w:tc>
          <w:tcPr>
            <w:tcW w:w="1276" w:type="dxa"/>
            <w:shd w:val="clear" w:color="auto" w:fill="DBE5F1"/>
            <w:noWrap/>
          </w:tcPr>
          <w:p w:rsidR="00430752" w:rsidRPr="00430752" w:rsidRDefault="00430752" w:rsidP="00430752">
            <w:pPr>
              <w:pStyle w:val="a7"/>
              <w:jc w:val="center"/>
              <w:rPr>
                <w:rFonts w:asciiTheme="minorEastAsia" w:eastAsiaTheme="minorEastAsia" w:hAnsiTheme="minorEastAsia"/>
                <w:b/>
                <w:color w:val="000000" w:themeColor="text1"/>
                <w:sz w:val="18"/>
                <w:szCs w:val="18"/>
              </w:rPr>
            </w:pPr>
            <w:r w:rsidRPr="00430752">
              <w:rPr>
                <w:rFonts w:asciiTheme="minorEastAsia" w:eastAsiaTheme="minorEastAsia" w:hAnsiTheme="minorEastAsia"/>
                <w:b/>
                <w:color w:val="000000" w:themeColor="text1"/>
                <w:sz w:val="18"/>
                <w:szCs w:val="18"/>
              </w:rPr>
              <w:t>1928</w:t>
            </w:r>
          </w:p>
        </w:tc>
        <w:tc>
          <w:tcPr>
            <w:tcW w:w="1218" w:type="dxa"/>
            <w:shd w:val="clear" w:color="auto" w:fill="DBE5F1"/>
          </w:tcPr>
          <w:p w:rsidR="00430752" w:rsidRPr="00430752" w:rsidRDefault="00430752" w:rsidP="00430752">
            <w:pPr>
              <w:pStyle w:val="a7"/>
              <w:jc w:val="center"/>
              <w:rPr>
                <w:rFonts w:asciiTheme="minorEastAsia" w:eastAsiaTheme="minorEastAsia" w:hAnsiTheme="minorEastAsia"/>
                <w:b/>
                <w:color w:val="000000" w:themeColor="text1"/>
                <w:sz w:val="18"/>
                <w:szCs w:val="18"/>
              </w:rPr>
            </w:pPr>
            <w:r w:rsidRPr="00430752">
              <w:rPr>
                <w:rFonts w:asciiTheme="minorEastAsia" w:eastAsiaTheme="minorEastAsia" w:hAnsiTheme="minorEastAsia"/>
                <w:b/>
                <w:color w:val="000000" w:themeColor="text1"/>
                <w:sz w:val="18"/>
                <w:szCs w:val="18"/>
              </w:rPr>
              <w:t>8038</w:t>
            </w:r>
          </w:p>
        </w:tc>
        <w:tc>
          <w:tcPr>
            <w:tcW w:w="1161" w:type="dxa"/>
            <w:shd w:val="clear" w:color="auto" w:fill="DBE5F1"/>
            <w:noWrap/>
          </w:tcPr>
          <w:p w:rsidR="00430752" w:rsidRPr="00430752" w:rsidRDefault="00430752" w:rsidP="00430752">
            <w:pPr>
              <w:pStyle w:val="a7"/>
              <w:jc w:val="center"/>
              <w:rPr>
                <w:rFonts w:asciiTheme="minorEastAsia" w:eastAsiaTheme="minorEastAsia" w:hAnsiTheme="minorEastAsia"/>
                <w:b/>
                <w:color w:val="000000" w:themeColor="text1"/>
                <w:sz w:val="18"/>
                <w:szCs w:val="18"/>
              </w:rPr>
            </w:pPr>
            <w:r w:rsidRPr="00430752">
              <w:rPr>
                <w:rFonts w:asciiTheme="minorEastAsia" w:eastAsiaTheme="minorEastAsia" w:hAnsiTheme="minorEastAsia"/>
                <w:b/>
                <w:color w:val="000000" w:themeColor="text1"/>
                <w:sz w:val="18"/>
                <w:szCs w:val="18"/>
              </w:rPr>
              <w:t>100.00%</w:t>
            </w:r>
          </w:p>
        </w:tc>
        <w:tc>
          <w:tcPr>
            <w:tcW w:w="1134" w:type="dxa"/>
            <w:shd w:val="clear" w:color="auto" w:fill="DBE5F1"/>
          </w:tcPr>
          <w:p w:rsidR="00430752" w:rsidRPr="00430752" w:rsidRDefault="00430752" w:rsidP="00430752">
            <w:pPr>
              <w:pStyle w:val="a7"/>
              <w:jc w:val="center"/>
              <w:rPr>
                <w:rFonts w:asciiTheme="minorEastAsia" w:eastAsiaTheme="minorEastAsia" w:hAnsiTheme="minorEastAsia"/>
                <w:b/>
                <w:color w:val="000000" w:themeColor="text1"/>
                <w:sz w:val="18"/>
                <w:szCs w:val="18"/>
              </w:rPr>
            </w:pPr>
            <w:r w:rsidRPr="00430752">
              <w:rPr>
                <w:rFonts w:asciiTheme="minorEastAsia" w:eastAsiaTheme="minorEastAsia" w:hAnsiTheme="minorEastAsia"/>
                <w:b/>
                <w:color w:val="000000" w:themeColor="text1"/>
                <w:sz w:val="18"/>
                <w:szCs w:val="18"/>
              </w:rPr>
              <w:t>100.00%</w:t>
            </w:r>
          </w:p>
        </w:tc>
        <w:tc>
          <w:tcPr>
            <w:tcW w:w="1704" w:type="dxa"/>
            <w:shd w:val="clear" w:color="auto" w:fill="DBE5F1"/>
          </w:tcPr>
          <w:p w:rsidR="00430752" w:rsidRPr="00430752" w:rsidRDefault="00430752" w:rsidP="00430752">
            <w:pPr>
              <w:pStyle w:val="a7"/>
              <w:jc w:val="center"/>
              <w:rPr>
                <w:rFonts w:asciiTheme="minorEastAsia" w:eastAsiaTheme="minorEastAsia" w:hAnsiTheme="minorEastAsia"/>
                <w:b/>
                <w:color w:val="000000" w:themeColor="text1"/>
                <w:sz w:val="18"/>
                <w:szCs w:val="18"/>
              </w:rPr>
            </w:pPr>
            <w:r w:rsidRPr="00430752">
              <w:rPr>
                <w:rFonts w:asciiTheme="minorEastAsia" w:eastAsiaTheme="minorEastAsia" w:hAnsiTheme="minorEastAsia"/>
                <w:b/>
                <w:color w:val="000000" w:themeColor="text1"/>
                <w:sz w:val="18"/>
                <w:szCs w:val="18"/>
              </w:rPr>
              <w:t>23.99%</w:t>
            </w:r>
          </w:p>
        </w:tc>
      </w:tr>
    </w:tbl>
    <w:p w:rsidR="00495FED" w:rsidRDefault="00495FED" w:rsidP="00F37783">
      <w:pPr>
        <w:spacing w:line="360" w:lineRule="auto"/>
        <w:ind w:firstLineChars="200" w:firstLine="420"/>
        <w:rPr>
          <w:rFonts w:asciiTheme="minorEastAsia" w:eastAsiaTheme="minorEastAsia" w:hAnsiTheme="minorEastAsia"/>
          <w:color w:val="000000" w:themeColor="text1"/>
          <w:szCs w:val="21"/>
        </w:rPr>
      </w:pPr>
    </w:p>
    <w:p w:rsidR="00B342C5" w:rsidRDefault="000D38BB" w:rsidP="00F37783">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此外，</w:t>
      </w:r>
      <w:r w:rsidR="00F37783" w:rsidRPr="009D68F8">
        <w:rPr>
          <w:rFonts w:asciiTheme="minorEastAsia" w:eastAsiaTheme="minorEastAsia" w:hAnsiTheme="minorEastAsia" w:hint="eastAsia"/>
          <w:color w:val="000000" w:themeColor="text1"/>
          <w:szCs w:val="21"/>
        </w:rPr>
        <w:t>有</w:t>
      </w:r>
      <w:r w:rsidR="0018043E">
        <w:rPr>
          <w:rFonts w:asciiTheme="minorEastAsia" w:eastAsiaTheme="minorEastAsia" w:hAnsiTheme="minorEastAsia"/>
          <w:color w:val="000000" w:themeColor="text1"/>
          <w:szCs w:val="21"/>
        </w:rPr>
        <w:t>412</w:t>
      </w:r>
      <w:r w:rsidR="0018002F">
        <w:rPr>
          <w:rFonts w:asciiTheme="minorEastAsia" w:eastAsiaTheme="minorEastAsia" w:hAnsiTheme="minorEastAsia"/>
          <w:color w:val="000000" w:themeColor="text1"/>
          <w:szCs w:val="21"/>
        </w:rPr>
        <w:t>人</w:t>
      </w:r>
      <w:r w:rsidR="00AF13EB">
        <w:rPr>
          <w:rFonts w:asciiTheme="minorEastAsia" w:eastAsiaTheme="minorEastAsia" w:hAnsiTheme="minorEastAsia" w:hint="eastAsia"/>
          <w:color w:val="000000" w:themeColor="text1"/>
          <w:szCs w:val="21"/>
        </w:rPr>
        <w:t>6门以上</w:t>
      </w:r>
      <w:r w:rsidR="00F37783" w:rsidRPr="009D68F8">
        <w:rPr>
          <w:rFonts w:asciiTheme="minorEastAsia" w:eastAsiaTheme="minorEastAsia" w:hAnsiTheme="minorEastAsia" w:hint="eastAsia"/>
          <w:color w:val="000000" w:themeColor="text1"/>
          <w:szCs w:val="21"/>
        </w:rPr>
        <w:t>不及格科目，但并没有被预警，</w:t>
      </w:r>
      <w:r w:rsidR="00F37783" w:rsidRPr="009D68F8">
        <w:rPr>
          <w:rFonts w:asciiTheme="minorEastAsia" w:eastAsiaTheme="minorEastAsia" w:hAnsiTheme="minorEastAsia"/>
          <w:color w:val="000000" w:themeColor="text1"/>
          <w:szCs w:val="21"/>
        </w:rPr>
        <w:t>可能原因有学籍状态更改</w:t>
      </w:r>
      <w:r w:rsidR="00F37783" w:rsidRPr="009D68F8">
        <w:rPr>
          <w:rFonts w:asciiTheme="minorEastAsia" w:eastAsiaTheme="minorEastAsia" w:hAnsiTheme="minorEastAsia" w:hint="eastAsia"/>
          <w:color w:val="000000" w:themeColor="text1"/>
          <w:szCs w:val="21"/>
        </w:rPr>
        <w:t>未更新</w:t>
      </w:r>
      <w:r w:rsidR="00F37783" w:rsidRPr="009D68F8">
        <w:rPr>
          <w:rFonts w:asciiTheme="minorEastAsia" w:eastAsiaTheme="minorEastAsia" w:hAnsiTheme="minorEastAsia"/>
          <w:color w:val="000000" w:themeColor="text1"/>
          <w:szCs w:val="21"/>
        </w:rPr>
        <w:t>系统状态，或者系统累积</w:t>
      </w:r>
      <w:r w:rsidR="00F37783" w:rsidRPr="009D68F8">
        <w:rPr>
          <w:rFonts w:asciiTheme="minorEastAsia" w:eastAsiaTheme="minorEastAsia" w:hAnsiTheme="minorEastAsia" w:hint="eastAsia"/>
          <w:color w:val="000000" w:themeColor="text1"/>
          <w:szCs w:val="21"/>
        </w:rPr>
        <w:t>选修课</w:t>
      </w:r>
      <w:r w:rsidR="00F37783" w:rsidRPr="009D68F8">
        <w:rPr>
          <w:rFonts w:asciiTheme="minorEastAsia" w:eastAsiaTheme="minorEastAsia" w:hAnsiTheme="minorEastAsia"/>
          <w:color w:val="000000" w:themeColor="text1"/>
          <w:szCs w:val="21"/>
        </w:rPr>
        <w:t>数据</w:t>
      </w:r>
      <w:r w:rsidR="00F37783" w:rsidRPr="009D68F8">
        <w:rPr>
          <w:rFonts w:asciiTheme="minorEastAsia" w:eastAsiaTheme="minorEastAsia" w:hAnsiTheme="minorEastAsia" w:hint="eastAsia"/>
          <w:color w:val="000000" w:themeColor="text1"/>
          <w:szCs w:val="21"/>
        </w:rPr>
        <w:t>或者</w:t>
      </w:r>
      <w:r w:rsidR="00F37783" w:rsidRPr="009D68F8">
        <w:rPr>
          <w:rFonts w:asciiTheme="minorEastAsia" w:eastAsiaTheme="minorEastAsia" w:hAnsiTheme="minorEastAsia"/>
          <w:color w:val="000000" w:themeColor="text1"/>
          <w:szCs w:val="21"/>
        </w:rPr>
        <w:t>其他，有待进一步核实</w:t>
      </w:r>
      <w:r w:rsidR="00F37783" w:rsidRPr="009D68F8">
        <w:rPr>
          <w:rFonts w:asciiTheme="minorEastAsia" w:eastAsiaTheme="minorEastAsia" w:hAnsiTheme="minorEastAsia" w:hint="eastAsia"/>
          <w:color w:val="000000" w:themeColor="text1"/>
          <w:szCs w:val="21"/>
        </w:rPr>
        <w:t>。</w:t>
      </w:r>
    </w:p>
    <w:p w:rsidR="00495FED" w:rsidRDefault="00F37783" w:rsidP="000D38BB">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相关信息详见</w:t>
      </w:r>
      <w:r w:rsidRPr="009D68F8">
        <w:rPr>
          <w:rFonts w:asciiTheme="minorEastAsia" w:eastAsiaTheme="minorEastAsia" w:hAnsiTheme="minorEastAsia"/>
          <w:b/>
          <w:color w:val="000000" w:themeColor="text1"/>
          <w:szCs w:val="21"/>
        </w:rPr>
        <w:t>附表</w:t>
      </w:r>
      <w:r w:rsidR="009A27C4">
        <w:rPr>
          <w:rFonts w:asciiTheme="minorEastAsia" w:eastAsiaTheme="minorEastAsia" w:hAnsiTheme="minorEastAsia"/>
          <w:b/>
          <w:color w:val="000000" w:themeColor="text1"/>
          <w:szCs w:val="21"/>
        </w:rPr>
        <w:t>3</w:t>
      </w:r>
      <w:r w:rsidRPr="009D68F8">
        <w:rPr>
          <w:rFonts w:asciiTheme="minorEastAsia" w:eastAsiaTheme="minorEastAsia" w:hAnsiTheme="minorEastAsia" w:hint="eastAsia"/>
          <w:b/>
          <w:color w:val="000000" w:themeColor="text1"/>
          <w:szCs w:val="21"/>
        </w:rPr>
        <w:t>。</w:t>
      </w:r>
    </w:p>
    <w:p w:rsidR="00717407" w:rsidRPr="009D68F8" w:rsidRDefault="00717407" w:rsidP="00C55A66">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w:t>
      </w:r>
      <w:r w:rsidR="008F0885" w:rsidRPr="009D68F8">
        <w:rPr>
          <w:rFonts w:asciiTheme="minorEastAsia" w:eastAsiaTheme="minorEastAsia" w:hAnsiTheme="minorEastAsia" w:hint="eastAsia"/>
          <w:b/>
          <w:color w:val="000000" w:themeColor="text1"/>
          <w:szCs w:val="21"/>
        </w:rPr>
        <w:t>、不及格课程的重修</w:t>
      </w:r>
      <w:r w:rsidR="008F0885" w:rsidRPr="009D68F8">
        <w:rPr>
          <w:rFonts w:asciiTheme="minorEastAsia" w:eastAsiaTheme="minorEastAsia" w:hAnsiTheme="minorEastAsia"/>
          <w:b/>
          <w:color w:val="000000" w:themeColor="text1"/>
          <w:szCs w:val="21"/>
        </w:rPr>
        <w:t>重考</w:t>
      </w:r>
      <w:r w:rsidRPr="009D68F8">
        <w:rPr>
          <w:rFonts w:asciiTheme="minorEastAsia" w:eastAsiaTheme="minorEastAsia" w:hAnsiTheme="minorEastAsia" w:hint="eastAsia"/>
          <w:b/>
          <w:color w:val="000000" w:themeColor="text1"/>
          <w:szCs w:val="21"/>
        </w:rPr>
        <w:t>情况</w:t>
      </w:r>
    </w:p>
    <w:p w:rsidR="001414F5" w:rsidRPr="009D68F8" w:rsidRDefault="00717407" w:rsidP="00717407">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如下表1</w:t>
      </w:r>
      <w:r w:rsidR="005010C7">
        <w:rPr>
          <w:rFonts w:asciiTheme="minorEastAsia" w:eastAsiaTheme="minorEastAsia" w:hAnsiTheme="minorEastAsia"/>
          <w:color w:val="000000" w:themeColor="text1"/>
          <w:szCs w:val="21"/>
        </w:rPr>
        <w:t>.2</w:t>
      </w:r>
      <w:r w:rsidR="00B342C5">
        <w:rPr>
          <w:rFonts w:asciiTheme="minorEastAsia" w:eastAsiaTheme="minorEastAsia" w:hAnsiTheme="minorEastAsia"/>
          <w:color w:val="000000" w:themeColor="text1"/>
          <w:szCs w:val="21"/>
        </w:rPr>
        <w:t>8</w:t>
      </w:r>
      <w:r w:rsidR="008F0885" w:rsidRPr="009D68F8">
        <w:rPr>
          <w:rFonts w:asciiTheme="minorEastAsia" w:eastAsiaTheme="minorEastAsia" w:hAnsiTheme="minorEastAsia" w:hint="eastAsia"/>
          <w:color w:val="000000" w:themeColor="text1"/>
          <w:szCs w:val="21"/>
        </w:rPr>
        <w:t>所示，全校</w:t>
      </w:r>
      <w:r w:rsidR="008F0885" w:rsidRPr="009D68F8">
        <w:rPr>
          <w:rFonts w:asciiTheme="minorEastAsia" w:eastAsiaTheme="minorEastAsia" w:hAnsiTheme="minorEastAsia"/>
          <w:color w:val="000000" w:themeColor="text1"/>
          <w:szCs w:val="21"/>
        </w:rPr>
        <w:t>不及格课程</w:t>
      </w:r>
      <w:r w:rsidR="008F0885" w:rsidRPr="009D68F8">
        <w:rPr>
          <w:rFonts w:asciiTheme="minorEastAsia" w:eastAsiaTheme="minorEastAsia" w:hAnsiTheme="minorEastAsia" w:hint="eastAsia"/>
          <w:color w:val="000000" w:themeColor="text1"/>
          <w:szCs w:val="21"/>
        </w:rPr>
        <w:t>重修</w:t>
      </w:r>
      <w:r w:rsidR="00B54DF0" w:rsidRPr="009D68F8">
        <w:rPr>
          <w:rFonts w:asciiTheme="minorEastAsia" w:eastAsiaTheme="minorEastAsia" w:hAnsiTheme="minorEastAsia" w:hint="eastAsia"/>
          <w:color w:val="000000" w:themeColor="text1"/>
          <w:szCs w:val="21"/>
        </w:rPr>
        <w:t>或</w:t>
      </w:r>
      <w:r w:rsidR="002571C1">
        <w:rPr>
          <w:rFonts w:asciiTheme="minorEastAsia" w:eastAsiaTheme="minorEastAsia" w:hAnsiTheme="minorEastAsia" w:hint="eastAsia"/>
          <w:color w:val="000000" w:themeColor="text1"/>
          <w:szCs w:val="21"/>
        </w:rPr>
        <w:t>重修</w:t>
      </w:r>
      <w:r w:rsidR="008F0885" w:rsidRPr="009D68F8">
        <w:rPr>
          <w:rFonts w:asciiTheme="minorEastAsia" w:eastAsiaTheme="minorEastAsia" w:hAnsiTheme="minorEastAsia"/>
          <w:color w:val="000000" w:themeColor="text1"/>
          <w:szCs w:val="21"/>
        </w:rPr>
        <w:t>的</w:t>
      </w:r>
      <w:r w:rsidR="008F0885" w:rsidRPr="009D68F8">
        <w:rPr>
          <w:rFonts w:asciiTheme="minorEastAsia" w:eastAsiaTheme="minorEastAsia" w:hAnsiTheme="minorEastAsia" w:hint="eastAsia"/>
          <w:color w:val="000000" w:themeColor="text1"/>
          <w:szCs w:val="21"/>
        </w:rPr>
        <w:t>课程</w:t>
      </w:r>
      <w:r w:rsidR="008F0885" w:rsidRPr="009D68F8">
        <w:rPr>
          <w:rFonts w:asciiTheme="minorEastAsia" w:eastAsiaTheme="minorEastAsia" w:hAnsiTheme="minorEastAsia"/>
          <w:color w:val="000000" w:themeColor="text1"/>
          <w:szCs w:val="21"/>
        </w:rPr>
        <w:t>类型主要集中在必修课</w:t>
      </w:r>
      <w:r w:rsidR="008F0885" w:rsidRPr="009D68F8">
        <w:rPr>
          <w:rFonts w:asciiTheme="minorEastAsia" w:eastAsiaTheme="minorEastAsia" w:hAnsiTheme="minorEastAsia" w:hint="eastAsia"/>
          <w:color w:val="000000" w:themeColor="text1"/>
          <w:szCs w:val="21"/>
        </w:rPr>
        <w:t>。</w:t>
      </w:r>
      <w:r w:rsidR="002571C1">
        <w:rPr>
          <w:rFonts w:asciiTheme="minorEastAsia" w:eastAsiaTheme="minorEastAsia" w:hAnsiTheme="minorEastAsia" w:hint="eastAsia"/>
          <w:color w:val="000000" w:themeColor="text1"/>
          <w:szCs w:val="21"/>
        </w:rPr>
        <w:t>其中预警</w:t>
      </w:r>
      <w:r w:rsidR="002571C1">
        <w:rPr>
          <w:rFonts w:asciiTheme="minorEastAsia" w:eastAsiaTheme="minorEastAsia" w:hAnsiTheme="minorEastAsia"/>
          <w:color w:val="000000" w:themeColor="text1"/>
          <w:szCs w:val="21"/>
        </w:rPr>
        <w:t>学生重考</w:t>
      </w:r>
      <w:r w:rsidR="00DD0414">
        <w:rPr>
          <w:rFonts w:asciiTheme="minorEastAsia" w:eastAsiaTheme="minorEastAsia" w:hAnsiTheme="minorEastAsia" w:hint="eastAsia"/>
          <w:color w:val="000000" w:themeColor="text1"/>
          <w:szCs w:val="21"/>
        </w:rPr>
        <w:t>199门次</w:t>
      </w:r>
      <w:r w:rsidR="00DD0414">
        <w:rPr>
          <w:rFonts w:asciiTheme="minorEastAsia" w:eastAsiaTheme="minorEastAsia" w:hAnsiTheme="minorEastAsia"/>
          <w:color w:val="000000" w:themeColor="text1"/>
          <w:szCs w:val="21"/>
        </w:rPr>
        <w:t>，</w:t>
      </w:r>
      <w:r w:rsidR="002571C1">
        <w:rPr>
          <w:rFonts w:asciiTheme="minorEastAsia" w:eastAsiaTheme="minorEastAsia" w:hAnsiTheme="minorEastAsia" w:hint="eastAsia"/>
          <w:color w:val="000000" w:themeColor="text1"/>
          <w:szCs w:val="21"/>
        </w:rPr>
        <w:t>占全校</w:t>
      </w:r>
      <w:r w:rsidR="002571C1">
        <w:rPr>
          <w:rFonts w:asciiTheme="minorEastAsia" w:eastAsiaTheme="minorEastAsia" w:hAnsiTheme="minorEastAsia"/>
          <w:color w:val="000000" w:themeColor="text1"/>
          <w:szCs w:val="21"/>
        </w:rPr>
        <w:t>重考</w:t>
      </w:r>
      <w:r w:rsidR="002571C1">
        <w:rPr>
          <w:rFonts w:asciiTheme="minorEastAsia" w:eastAsiaTheme="minorEastAsia" w:hAnsiTheme="minorEastAsia" w:hint="eastAsia"/>
          <w:color w:val="000000" w:themeColor="text1"/>
          <w:szCs w:val="21"/>
        </w:rPr>
        <w:t>不及格</w:t>
      </w:r>
      <w:r w:rsidR="002571C1">
        <w:rPr>
          <w:rFonts w:asciiTheme="minorEastAsia" w:eastAsiaTheme="minorEastAsia" w:hAnsiTheme="minorEastAsia"/>
          <w:color w:val="000000" w:themeColor="text1"/>
          <w:szCs w:val="21"/>
        </w:rPr>
        <w:t>课程</w:t>
      </w:r>
      <w:r w:rsidR="002571C1">
        <w:rPr>
          <w:rFonts w:asciiTheme="minorEastAsia" w:eastAsiaTheme="minorEastAsia" w:hAnsiTheme="minorEastAsia" w:hint="eastAsia"/>
          <w:color w:val="000000" w:themeColor="text1"/>
          <w:szCs w:val="21"/>
        </w:rPr>
        <w:t>47.72</w:t>
      </w:r>
      <w:r w:rsidR="002571C1">
        <w:rPr>
          <w:rFonts w:asciiTheme="minorEastAsia" w:eastAsiaTheme="minorEastAsia" w:hAnsiTheme="minorEastAsia"/>
          <w:color w:val="000000" w:themeColor="text1"/>
          <w:szCs w:val="21"/>
        </w:rPr>
        <w:t>%</w:t>
      </w:r>
      <w:r w:rsidR="004D6089" w:rsidRPr="009D68F8">
        <w:rPr>
          <w:rFonts w:asciiTheme="minorEastAsia" w:eastAsiaTheme="minorEastAsia" w:hAnsiTheme="minorEastAsia" w:hint="eastAsia"/>
          <w:color w:val="000000" w:themeColor="text1"/>
          <w:szCs w:val="21"/>
        </w:rPr>
        <w:t>。</w:t>
      </w:r>
      <w:r w:rsidR="00DD0414">
        <w:rPr>
          <w:rFonts w:asciiTheme="minorEastAsia" w:eastAsiaTheme="minorEastAsia" w:hAnsiTheme="minorEastAsia" w:hint="eastAsia"/>
          <w:color w:val="000000" w:themeColor="text1"/>
          <w:szCs w:val="21"/>
        </w:rPr>
        <w:t>重修不通过</w:t>
      </w:r>
      <w:r w:rsidR="00DD0414">
        <w:rPr>
          <w:rFonts w:asciiTheme="minorEastAsia" w:eastAsiaTheme="minorEastAsia" w:hAnsiTheme="minorEastAsia"/>
          <w:color w:val="000000" w:themeColor="text1"/>
          <w:szCs w:val="21"/>
        </w:rPr>
        <w:t>人较少，</w:t>
      </w:r>
      <w:r w:rsidR="00DD0414">
        <w:rPr>
          <w:rFonts w:asciiTheme="minorEastAsia" w:eastAsiaTheme="minorEastAsia" w:hAnsiTheme="minorEastAsia" w:hint="eastAsia"/>
          <w:color w:val="000000" w:themeColor="text1"/>
          <w:szCs w:val="21"/>
        </w:rPr>
        <w:t>全校</w:t>
      </w:r>
      <w:r w:rsidR="00DD0414">
        <w:rPr>
          <w:rFonts w:asciiTheme="minorEastAsia" w:eastAsiaTheme="minorEastAsia" w:hAnsiTheme="minorEastAsia"/>
          <w:color w:val="000000" w:themeColor="text1"/>
          <w:szCs w:val="21"/>
        </w:rPr>
        <w:t>学生</w:t>
      </w:r>
      <w:r w:rsidR="00DD0414">
        <w:rPr>
          <w:rFonts w:asciiTheme="minorEastAsia" w:eastAsiaTheme="minorEastAsia" w:hAnsiTheme="minorEastAsia" w:hint="eastAsia"/>
          <w:color w:val="000000" w:themeColor="text1"/>
          <w:szCs w:val="21"/>
        </w:rPr>
        <w:t>38人</w:t>
      </w:r>
      <w:r w:rsidR="00DD0414">
        <w:rPr>
          <w:rFonts w:asciiTheme="minorEastAsia" w:eastAsiaTheme="minorEastAsia" w:hAnsiTheme="minorEastAsia"/>
          <w:color w:val="000000" w:themeColor="text1"/>
          <w:szCs w:val="21"/>
        </w:rPr>
        <w:t>，其中预警学生仅</w:t>
      </w:r>
      <w:r w:rsidR="00DD0414">
        <w:rPr>
          <w:rFonts w:asciiTheme="minorEastAsia" w:eastAsiaTheme="minorEastAsia" w:hAnsiTheme="minorEastAsia" w:hint="eastAsia"/>
          <w:color w:val="000000" w:themeColor="text1"/>
          <w:szCs w:val="21"/>
        </w:rPr>
        <w:t>23人。</w:t>
      </w:r>
    </w:p>
    <w:p w:rsidR="00717407" w:rsidRDefault="00415EF5" w:rsidP="00717407">
      <w:pPr>
        <w:pStyle w:val="a3"/>
        <w:spacing w:line="360" w:lineRule="auto"/>
        <w:jc w:val="center"/>
        <w:rPr>
          <w:rFonts w:asciiTheme="minorEastAsia" w:eastAsiaTheme="minorEastAsia" w:hAnsiTheme="minorEastAsia"/>
          <w:color w:val="000000" w:themeColor="text1"/>
          <w:sz w:val="18"/>
          <w:szCs w:val="18"/>
        </w:rPr>
      </w:pPr>
      <w:bookmarkStart w:id="76" w:name="_Toc464660085"/>
      <w:bookmarkStart w:id="77" w:name="_Toc464660165"/>
      <w:bookmarkStart w:id="78" w:name="_Toc470366480"/>
      <w:bookmarkStart w:id="79" w:name="_Toc478806108"/>
      <w:bookmarkStart w:id="80" w:name="_Toc529801935"/>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28</w:t>
      </w:r>
      <w:r w:rsidRPr="002A5A50">
        <w:rPr>
          <w:rFonts w:asciiTheme="minorEastAsia" w:eastAsiaTheme="minorEastAsia" w:hAnsiTheme="minorEastAsia"/>
          <w:color w:val="000000" w:themeColor="text1"/>
          <w:sz w:val="18"/>
          <w:szCs w:val="18"/>
        </w:rPr>
        <w:fldChar w:fldCharType="end"/>
      </w:r>
      <w:r w:rsidR="00717407"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717407" w:rsidRPr="002A5A50">
        <w:rPr>
          <w:rFonts w:asciiTheme="minorEastAsia" w:eastAsiaTheme="minorEastAsia" w:hAnsiTheme="minorEastAsia" w:hint="eastAsia"/>
          <w:color w:val="000000" w:themeColor="text1"/>
          <w:sz w:val="18"/>
          <w:szCs w:val="18"/>
        </w:rPr>
        <w:t>预警学生不及格课程重修情况</w:t>
      </w:r>
      <w:bookmarkEnd w:id="76"/>
      <w:bookmarkEnd w:id="77"/>
      <w:bookmarkEnd w:id="78"/>
      <w:bookmarkEnd w:id="79"/>
      <w:bookmarkEnd w:id="80"/>
    </w:p>
    <w:tbl>
      <w:tblPr>
        <w:tblpPr w:leftFromText="180" w:rightFromText="180" w:vertAnchor="text" w:horzAnchor="margin" w:tblpY="155"/>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710"/>
        <w:gridCol w:w="670"/>
        <w:gridCol w:w="636"/>
        <w:gridCol w:w="684"/>
        <w:gridCol w:w="708"/>
        <w:gridCol w:w="850"/>
        <w:gridCol w:w="709"/>
        <w:gridCol w:w="850"/>
        <w:gridCol w:w="851"/>
        <w:gridCol w:w="708"/>
      </w:tblGrid>
      <w:tr w:rsidR="00CD41BE" w:rsidRPr="009D68F8" w:rsidTr="00CD41BE">
        <w:trPr>
          <w:trHeight w:val="285"/>
        </w:trPr>
        <w:tc>
          <w:tcPr>
            <w:tcW w:w="1700" w:type="dxa"/>
            <w:vMerge w:val="restart"/>
            <w:shd w:val="clear" w:color="auto" w:fill="C6D9F1" w:themeFill="text2" w:themeFillTint="33"/>
            <w:noWrap/>
            <w:vAlign w:val="center"/>
            <w:hideMark/>
          </w:tcPr>
          <w:p w:rsidR="00CD41BE" w:rsidRPr="009D68F8" w:rsidRDefault="00CD41BE" w:rsidP="00CD41BE">
            <w:pPr>
              <w:jc w:val="center"/>
              <w:rPr>
                <w:rFonts w:asciiTheme="minorEastAsia" w:eastAsiaTheme="minorEastAsia" w:hAnsiTheme="minorEastAsia" w:cs="宋体"/>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学院</w:t>
            </w:r>
          </w:p>
        </w:tc>
        <w:tc>
          <w:tcPr>
            <w:tcW w:w="1380" w:type="dxa"/>
            <w:gridSpan w:val="2"/>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初修</w:t>
            </w:r>
          </w:p>
        </w:tc>
        <w:tc>
          <w:tcPr>
            <w:tcW w:w="1320" w:type="dxa"/>
            <w:gridSpan w:val="2"/>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复修</w:t>
            </w:r>
          </w:p>
        </w:tc>
        <w:tc>
          <w:tcPr>
            <w:tcW w:w="1558" w:type="dxa"/>
            <w:gridSpan w:val="2"/>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重考</w:t>
            </w:r>
          </w:p>
        </w:tc>
        <w:tc>
          <w:tcPr>
            <w:tcW w:w="1559" w:type="dxa"/>
            <w:gridSpan w:val="2"/>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重修</w:t>
            </w:r>
          </w:p>
        </w:tc>
        <w:tc>
          <w:tcPr>
            <w:tcW w:w="1559" w:type="dxa"/>
            <w:gridSpan w:val="2"/>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其他</w:t>
            </w:r>
          </w:p>
        </w:tc>
      </w:tr>
      <w:tr w:rsidR="00CD41BE" w:rsidRPr="009D68F8" w:rsidTr="00CD41BE">
        <w:trPr>
          <w:trHeight w:val="285"/>
        </w:trPr>
        <w:tc>
          <w:tcPr>
            <w:tcW w:w="1700" w:type="dxa"/>
            <w:vMerge/>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p>
        </w:tc>
        <w:tc>
          <w:tcPr>
            <w:tcW w:w="710"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670"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636"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684"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708"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850"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709"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850"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851"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708"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r>
      <w:tr w:rsidR="00CD41BE" w:rsidRPr="009D68F8" w:rsidTr="00CD41BE">
        <w:trPr>
          <w:trHeight w:val="285"/>
        </w:trPr>
        <w:tc>
          <w:tcPr>
            <w:tcW w:w="170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基必</w:t>
            </w:r>
          </w:p>
        </w:tc>
        <w:tc>
          <w:tcPr>
            <w:tcW w:w="71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7358</w:t>
            </w:r>
          </w:p>
        </w:tc>
        <w:tc>
          <w:tcPr>
            <w:tcW w:w="67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13620</w:t>
            </w:r>
          </w:p>
        </w:tc>
        <w:tc>
          <w:tcPr>
            <w:tcW w:w="636"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w:t>
            </w:r>
          </w:p>
        </w:tc>
        <w:tc>
          <w:tcPr>
            <w:tcW w:w="684"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w:t>
            </w:r>
          </w:p>
        </w:tc>
        <w:tc>
          <w:tcPr>
            <w:tcW w:w="708"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172</w:t>
            </w:r>
          </w:p>
        </w:tc>
        <w:tc>
          <w:tcPr>
            <w:tcW w:w="85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346</w:t>
            </w:r>
          </w:p>
        </w:tc>
        <w:tc>
          <w:tcPr>
            <w:tcW w:w="709"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12</w:t>
            </w:r>
          </w:p>
        </w:tc>
        <w:tc>
          <w:tcPr>
            <w:tcW w:w="85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16</w:t>
            </w:r>
          </w:p>
        </w:tc>
        <w:tc>
          <w:tcPr>
            <w:tcW w:w="851" w:type="dxa"/>
            <w:shd w:val="clear" w:color="auto" w:fill="D9D9D9" w:themeFill="background1" w:themeFillShade="D9"/>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D9D9D9" w:themeFill="background1" w:themeFillShade="D9"/>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r>
              <w:rPr>
                <w:rFonts w:asciiTheme="minorEastAsia" w:eastAsiaTheme="minorEastAsia" w:hAnsiTheme="minorEastAsia" w:cs="宋体" w:hint="eastAsia"/>
                <w:color w:val="000000" w:themeColor="text1"/>
                <w:kern w:val="0"/>
                <w:sz w:val="18"/>
                <w:szCs w:val="18"/>
              </w:rPr>
              <w:t>3</w:t>
            </w:r>
          </w:p>
        </w:tc>
      </w:tr>
      <w:tr w:rsidR="00CD41BE" w:rsidRPr="009D68F8" w:rsidTr="00CD41BE">
        <w:trPr>
          <w:trHeight w:val="285"/>
        </w:trPr>
        <w:tc>
          <w:tcPr>
            <w:tcW w:w="170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公必</w:t>
            </w:r>
          </w:p>
        </w:tc>
        <w:tc>
          <w:tcPr>
            <w:tcW w:w="71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2074</w:t>
            </w:r>
          </w:p>
        </w:tc>
        <w:tc>
          <w:tcPr>
            <w:tcW w:w="67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4101</w:t>
            </w:r>
          </w:p>
        </w:tc>
        <w:tc>
          <w:tcPr>
            <w:tcW w:w="636" w:type="dxa"/>
            <w:shd w:val="clear" w:color="auto" w:fill="D9D9D9" w:themeFill="background1" w:themeFillShade="D9"/>
            <w:noWrap/>
            <w:hideMark/>
          </w:tcPr>
          <w:p w:rsidR="00CD41BE" w:rsidRPr="00E1724E" w:rsidRDefault="00CD41BE" w:rsidP="00CD41BE">
            <w:pPr>
              <w:jc w:val="center"/>
              <w:rPr>
                <w:rFonts w:ascii="宋体" w:hAnsi="宋体"/>
                <w:sz w:val="18"/>
                <w:szCs w:val="18"/>
              </w:rPr>
            </w:pPr>
          </w:p>
        </w:tc>
        <w:tc>
          <w:tcPr>
            <w:tcW w:w="684" w:type="dxa"/>
            <w:shd w:val="clear" w:color="auto" w:fill="D9D9D9" w:themeFill="background1" w:themeFillShade="D9"/>
            <w:noWrap/>
            <w:hideMark/>
          </w:tcPr>
          <w:p w:rsidR="00CD41BE" w:rsidRPr="00E1724E" w:rsidRDefault="00CD41BE" w:rsidP="00CD41BE">
            <w:pPr>
              <w:jc w:val="center"/>
              <w:rPr>
                <w:rFonts w:ascii="宋体" w:hAnsi="宋体"/>
                <w:sz w:val="18"/>
                <w:szCs w:val="18"/>
              </w:rPr>
            </w:pPr>
          </w:p>
        </w:tc>
        <w:tc>
          <w:tcPr>
            <w:tcW w:w="708"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20</w:t>
            </w:r>
          </w:p>
        </w:tc>
        <w:tc>
          <w:tcPr>
            <w:tcW w:w="85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56</w:t>
            </w:r>
          </w:p>
        </w:tc>
        <w:tc>
          <w:tcPr>
            <w:tcW w:w="709"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8</w:t>
            </w:r>
          </w:p>
        </w:tc>
        <w:tc>
          <w:tcPr>
            <w:tcW w:w="850" w:type="dxa"/>
            <w:shd w:val="clear" w:color="auto" w:fill="D9D9D9" w:themeFill="background1" w:themeFillShade="D9"/>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13</w:t>
            </w:r>
          </w:p>
        </w:tc>
        <w:tc>
          <w:tcPr>
            <w:tcW w:w="851" w:type="dxa"/>
            <w:shd w:val="clear" w:color="auto" w:fill="D9D9D9" w:themeFill="background1" w:themeFillShade="D9"/>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D9D9D9" w:themeFill="background1" w:themeFillShade="D9"/>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r>
              <w:rPr>
                <w:rFonts w:asciiTheme="minorEastAsia" w:eastAsiaTheme="minorEastAsia" w:hAnsiTheme="minorEastAsia" w:cs="宋体" w:hint="eastAsia"/>
                <w:color w:val="000000" w:themeColor="text1"/>
                <w:kern w:val="0"/>
                <w:sz w:val="18"/>
                <w:szCs w:val="18"/>
              </w:rPr>
              <w:t>1</w:t>
            </w: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专必</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1480</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2605</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5</w:t>
            </w: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8</w:t>
            </w:r>
          </w:p>
        </w:tc>
        <w:tc>
          <w:tcPr>
            <w:tcW w:w="709"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w:t>
            </w: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w:t>
            </w: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公选</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1274</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3566</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专选</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873</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1612</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w:t>
            </w: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基选</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734</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1464</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方案外课程</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341</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858</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w:t>
            </w: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6</w:t>
            </w: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w:t>
            </w: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课程设计</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194</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301</w:t>
            </w:r>
          </w:p>
        </w:tc>
        <w:tc>
          <w:tcPr>
            <w:tcW w:w="636"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684"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创业学分</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52</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168</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社会实践</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52</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96</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教学实习</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36</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69</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实习</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20</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31</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教学实践</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15</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24</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毕业实习</w:t>
            </w:r>
          </w:p>
        </w:tc>
        <w:tc>
          <w:tcPr>
            <w:tcW w:w="71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3</w:t>
            </w:r>
          </w:p>
        </w:tc>
        <w:tc>
          <w:tcPr>
            <w:tcW w:w="670" w:type="dxa"/>
            <w:shd w:val="clear" w:color="auto" w:fill="auto"/>
            <w:noWrap/>
            <w:hideMark/>
          </w:tcPr>
          <w:p w:rsidR="00CD41BE" w:rsidRPr="00E1724E" w:rsidRDefault="00CD41BE" w:rsidP="00CD41BE">
            <w:pPr>
              <w:jc w:val="center"/>
              <w:rPr>
                <w:rFonts w:ascii="宋体" w:hAnsi="宋体"/>
                <w:sz w:val="18"/>
                <w:szCs w:val="18"/>
              </w:rPr>
            </w:pPr>
            <w:r w:rsidRPr="00E1724E">
              <w:rPr>
                <w:rFonts w:ascii="宋体" w:hAnsi="宋体" w:hint="eastAsia"/>
                <w:sz w:val="18"/>
                <w:szCs w:val="18"/>
              </w:rPr>
              <w:t>9</w:t>
            </w:r>
          </w:p>
        </w:tc>
        <w:tc>
          <w:tcPr>
            <w:tcW w:w="636" w:type="dxa"/>
            <w:shd w:val="clear" w:color="auto" w:fill="auto"/>
            <w:noWrap/>
            <w:hideMark/>
          </w:tcPr>
          <w:p w:rsidR="00CD41BE" w:rsidRPr="00E1724E" w:rsidRDefault="00CD41BE" w:rsidP="00CD41BE">
            <w:pPr>
              <w:jc w:val="center"/>
              <w:rPr>
                <w:rFonts w:ascii="宋体" w:hAnsi="宋体"/>
                <w:sz w:val="18"/>
                <w:szCs w:val="18"/>
              </w:rPr>
            </w:pPr>
          </w:p>
        </w:tc>
        <w:tc>
          <w:tcPr>
            <w:tcW w:w="684" w:type="dxa"/>
            <w:shd w:val="clear" w:color="auto" w:fill="auto"/>
            <w:noWrap/>
            <w:hideMark/>
          </w:tcPr>
          <w:p w:rsidR="00CD41BE" w:rsidRPr="00E1724E" w:rsidRDefault="00CD41BE" w:rsidP="00CD41BE">
            <w:pPr>
              <w:jc w:val="center"/>
              <w:rPr>
                <w:rFonts w:ascii="宋体" w:hAnsi="宋体"/>
                <w:sz w:val="18"/>
                <w:szCs w:val="18"/>
              </w:rPr>
            </w:pPr>
          </w:p>
        </w:tc>
        <w:tc>
          <w:tcPr>
            <w:tcW w:w="708"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709" w:type="dxa"/>
            <w:shd w:val="clear" w:color="auto" w:fill="auto"/>
            <w:noWrap/>
            <w:hideMark/>
          </w:tcPr>
          <w:p w:rsidR="00CD41BE" w:rsidRPr="00E1724E" w:rsidRDefault="00CD41BE" w:rsidP="00CD41BE">
            <w:pPr>
              <w:jc w:val="center"/>
              <w:rPr>
                <w:rFonts w:ascii="宋体" w:hAnsi="宋体"/>
                <w:sz w:val="18"/>
                <w:szCs w:val="18"/>
              </w:rPr>
            </w:pPr>
          </w:p>
        </w:tc>
        <w:tc>
          <w:tcPr>
            <w:tcW w:w="850" w:type="dxa"/>
            <w:shd w:val="clear" w:color="auto" w:fill="auto"/>
            <w:noWrap/>
            <w:hideMark/>
          </w:tcPr>
          <w:p w:rsidR="00CD41BE" w:rsidRPr="00E1724E" w:rsidRDefault="00CD41BE" w:rsidP="00CD41BE">
            <w:pPr>
              <w:jc w:val="center"/>
              <w:rPr>
                <w:rFonts w:ascii="宋体" w:hAnsi="宋体"/>
                <w:sz w:val="18"/>
                <w:szCs w:val="18"/>
              </w:rPr>
            </w:pPr>
          </w:p>
        </w:tc>
        <w:tc>
          <w:tcPr>
            <w:tcW w:w="851" w:type="dxa"/>
            <w:shd w:val="clear" w:color="auto" w:fill="auto"/>
            <w:noWrap/>
            <w:hideMark/>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auto"/>
            <w:noWrap/>
          </w:tcPr>
          <w:p w:rsidR="00CD41BE" w:rsidRPr="00E1724E" w:rsidRDefault="00CD41BE" w:rsidP="00CD41BE">
            <w:pPr>
              <w:jc w:val="center"/>
              <w:rPr>
                <w:rFonts w:ascii="宋体" w:hAnsi="宋体"/>
                <w:sz w:val="18"/>
                <w:szCs w:val="18"/>
              </w:rPr>
            </w:pPr>
            <w:r w:rsidRPr="00E1724E">
              <w:rPr>
                <w:rFonts w:ascii="宋体" w:hAnsi="宋体" w:hint="eastAsia"/>
                <w:sz w:val="18"/>
                <w:szCs w:val="18"/>
              </w:rPr>
              <w:t>毕业论文(设计)</w:t>
            </w:r>
          </w:p>
        </w:tc>
        <w:tc>
          <w:tcPr>
            <w:tcW w:w="710" w:type="dxa"/>
            <w:shd w:val="clear" w:color="auto" w:fill="auto"/>
            <w:noWrap/>
          </w:tcPr>
          <w:p w:rsidR="00CD41BE" w:rsidRPr="00E1724E" w:rsidRDefault="00CD41BE" w:rsidP="00CD41BE">
            <w:pPr>
              <w:jc w:val="center"/>
              <w:rPr>
                <w:rFonts w:ascii="宋体" w:hAnsi="宋体"/>
                <w:sz w:val="18"/>
                <w:szCs w:val="18"/>
              </w:rPr>
            </w:pPr>
            <w:r w:rsidRPr="00E1724E">
              <w:rPr>
                <w:rFonts w:ascii="宋体" w:hAnsi="宋体" w:hint="eastAsia"/>
                <w:sz w:val="18"/>
                <w:szCs w:val="18"/>
              </w:rPr>
              <w:t>1</w:t>
            </w:r>
          </w:p>
        </w:tc>
        <w:tc>
          <w:tcPr>
            <w:tcW w:w="670" w:type="dxa"/>
            <w:shd w:val="clear" w:color="auto" w:fill="auto"/>
            <w:noWrap/>
          </w:tcPr>
          <w:p w:rsidR="00CD41BE" w:rsidRPr="00E1724E" w:rsidRDefault="00CD41BE" w:rsidP="00CD41BE">
            <w:pPr>
              <w:jc w:val="center"/>
              <w:rPr>
                <w:rFonts w:ascii="宋体" w:hAnsi="宋体"/>
                <w:sz w:val="18"/>
                <w:szCs w:val="18"/>
              </w:rPr>
            </w:pPr>
            <w:r w:rsidRPr="00E1724E">
              <w:rPr>
                <w:rFonts w:ascii="宋体" w:hAnsi="宋体" w:hint="eastAsia"/>
                <w:sz w:val="18"/>
                <w:szCs w:val="18"/>
              </w:rPr>
              <w:t>7</w:t>
            </w:r>
          </w:p>
        </w:tc>
        <w:tc>
          <w:tcPr>
            <w:tcW w:w="636" w:type="dxa"/>
            <w:shd w:val="clear" w:color="auto" w:fill="auto"/>
            <w:noWrap/>
          </w:tcPr>
          <w:p w:rsidR="00CD41BE" w:rsidRPr="00E1724E" w:rsidRDefault="00CD41BE" w:rsidP="00CD41BE">
            <w:pPr>
              <w:jc w:val="center"/>
              <w:rPr>
                <w:rFonts w:ascii="宋体" w:hAnsi="宋体"/>
                <w:sz w:val="18"/>
                <w:szCs w:val="18"/>
              </w:rPr>
            </w:pPr>
          </w:p>
        </w:tc>
        <w:tc>
          <w:tcPr>
            <w:tcW w:w="684" w:type="dxa"/>
            <w:shd w:val="clear" w:color="auto" w:fill="auto"/>
            <w:noWrap/>
          </w:tcPr>
          <w:p w:rsidR="00CD41BE" w:rsidRPr="00E1724E" w:rsidRDefault="00CD41BE" w:rsidP="00CD41BE">
            <w:pPr>
              <w:jc w:val="center"/>
              <w:rPr>
                <w:rFonts w:ascii="宋体" w:hAnsi="宋体"/>
                <w:sz w:val="18"/>
                <w:szCs w:val="18"/>
              </w:rPr>
            </w:pPr>
          </w:p>
        </w:tc>
        <w:tc>
          <w:tcPr>
            <w:tcW w:w="708" w:type="dxa"/>
            <w:shd w:val="clear" w:color="auto" w:fill="auto"/>
            <w:noWrap/>
          </w:tcPr>
          <w:p w:rsidR="00CD41BE" w:rsidRPr="00E1724E" w:rsidRDefault="00CD41BE" w:rsidP="00CD41BE">
            <w:pPr>
              <w:jc w:val="center"/>
              <w:rPr>
                <w:rFonts w:ascii="宋体" w:hAnsi="宋体"/>
                <w:sz w:val="18"/>
                <w:szCs w:val="18"/>
              </w:rPr>
            </w:pPr>
          </w:p>
        </w:tc>
        <w:tc>
          <w:tcPr>
            <w:tcW w:w="850" w:type="dxa"/>
            <w:shd w:val="clear" w:color="auto" w:fill="auto"/>
            <w:noWrap/>
          </w:tcPr>
          <w:p w:rsidR="00CD41BE" w:rsidRPr="00E1724E" w:rsidRDefault="00CD41BE" w:rsidP="00CD41BE">
            <w:pPr>
              <w:jc w:val="center"/>
              <w:rPr>
                <w:rFonts w:ascii="宋体" w:hAnsi="宋体"/>
                <w:sz w:val="18"/>
                <w:szCs w:val="18"/>
              </w:rPr>
            </w:pPr>
          </w:p>
        </w:tc>
        <w:tc>
          <w:tcPr>
            <w:tcW w:w="709" w:type="dxa"/>
            <w:shd w:val="clear" w:color="auto" w:fill="auto"/>
            <w:noWrap/>
          </w:tcPr>
          <w:p w:rsidR="00CD41BE" w:rsidRPr="00E1724E" w:rsidRDefault="00CD41BE" w:rsidP="00CD41BE">
            <w:pPr>
              <w:jc w:val="center"/>
              <w:rPr>
                <w:rFonts w:ascii="宋体" w:hAnsi="宋体"/>
                <w:sz w:val="18"/>
                <w:szCs w:val="18"/>
              </w:rPr>
            </w:pPr>
          </w:p>
        </w:tc>
        <w:tc>
          <w:tcPr>
            <w:tcW w:w="850" w:type="dxa"/>
            <w:shd w:val="clear" w:color="auto" w:fill="auto"/>
            <w:noWrap/>
          </w:tcPr>
          <w:p w:rsidR="00CD41BE" w:rsidRPr="00E1724E" w:rsidRDefault="00CD41BE" w:rsidP="00CD41BE">
            <w:pPr>
              <w:jc w:val="center"/>
              <w:rPr>
                <w:rFonts w:ascii="宋体" w:hAnsi="宋体"/>
                <w:sz w:val="18"/>
                <w:szCs w:val="18"/>
              </w:rPr>
            </w:pPr>
          </w:p>
        </w:tc>
        <w:tc>
          <w:tcPr>
            <w:tcW w:w="851"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c>
          <w:tcPr>
            <w:tcW w:w="708" w:type="dxa"/>
            <w:shd w:val="clear" w:color="auto" w:fill="auto"/>
            <w:noWrap/>
          </w:tcPr>
          <w:p w:rsidR="00CD41BE" w:rsidRPr="00E53B5F" w:rsidRDefault="00CD41BE" w:rsidP="00CD41BE">
            <w:pPr>
              <w:widowControl/>
              <w:jc w:val="center"/>
              <w:rPr>
                <w:rFonts w:asciiTheme="minorEastAsia" w:eastAsiaTheme="minorEastAsia" w:hAnsiTheme="minorEastAsia" w:cs="宋体"/>
                <w:color w:val="000000" w:themeColor="text1"/>
                <w:kern w:val="0"/>
                <w:sz w:val="18"/>
                <w:szCs w:val="18"/>
              </w:rPr>
            </w:pPr>
          </w:p>
        </w:tc>
      </w:tr>
      <w:tr w:rsidR="00CD41BE" w:rsidRPr="009D68F8" w:rsidTr="00CD41BE">
        <w:trPr>
          <w:trHeight w:val="285"/>
        </w:trPr>
        <w:tc>
          <w:tcPr>
            <w:tcW w:w="1700" w:type="dxa"/>
            <w:shd w:val="clear" w:color="auto" w:fill="C6D9F1" w:themeFill="text2" w:themeFillTint="33"/>
            <w:noWrap/>
            <w:vAlign w:val="center"/>
            <w:hideMark/>
          </w:tcPr>
          <w:p w:rsidR="00CD41BE" w:rsidRPr="009D68F8" w:rsidRDefault="00CD41BE" w:rsidP="00CD41BE">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总计</w:t>
            </w:r>
          </w:p>
        </w:tc>
        <w:tc>
          <w:tcPr>
            <w:tcW w:w="710"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14507</w:t>
            </w:r>
          </w:p>
        </w:tc>
        <w:tc>
          <w:tcPr>
            <w:tcW w:w="670"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28531</w:t>
            </w:r>
          </w:p>
        </w:tc>
        <w:tc>
          <w:tcPr>
            <w:tcW w:w="636"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3</w:t>
            </w:r>
          </w:p>
        </w:tc>
        <w:tc>
          <w:tcPr>
            <w:tcW w:w="684"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4</w:t>
            </w:r>
          </w:p>
        </w:tc>
        <w:tc>
          <w:tcPr>
            <w:tcW w:w="708"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199</w:t>
            </w:r>
          </w:p>
        </w:tc>
        <w:tc>
          <w:tcPr>
            <w:tcW w:w="850"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417</w:t>
            </w:r>
          </w:p>
        </w:tc>
        <w:tc>
          <w:tcPr>
            <w:tcW w:w="709"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23</w:t>
            </w:r>
          </w:p>
        </w:tc>
        <w:tc>
          <w:tcPr>
            <w:tcW w:w="850" w:type="dxa"/>
            <w:shd w:val="clear" w:color="auto" w:fill="C6D9F1" w:themeFill="text2" w:themeFillTint="33"/>
            <w:noWrap/>
          </w:tcPr>
          <w:p w:rsidR="00CD41BE" w:rsidRPr="00E1724E" w:rsidRDefault="00CD41BE" w:rsidP="00CD41BE">
            <w:pPr>
              <w:jc w:val="center"/>
              <w:rPr>
                <w:rFonts w:asciiTheme="minorEastAsia" w:eastAsiaTheme="minorEastAsia" w:hAnsiTheme="minorEastAsia" w:cs="宋体"/>
                <w:b/>
                <w:color w:val="000000" w:themeColor="text1"/>
                <w:kern w:val="0"/>
                <w:sz w:val="18"/>
                <w:szCs w:val="18"/>
              </w:rPr>
            </w:pPr>
            <w:r w:rsidRPr="00E1724E">
              <w:rPr>
                <w:rFonts w:asciiTheme="minorEastAsia" w:eastAsiaTheme="minorEastAsia" w:hAnsiTheme="minorEastAsia" w:cs="宋体"/>
                <w:b/>
                <w:color w:val="000000" w:themeColor="text1"/>
                <w:kern w:val="0"/>
                <w:sz w:val="18"/>
                <w:szCs w:val="18"/>
              </w:rPr>
              <w:t>38</w:t>
            </w:r>
          </w:p>
        </w:tc>
        <w:tc>
          <w:tcPr>
            <w:tcW w:w="851" w:type="dxa"/>
            <w:shd w:val="clear" w:color="auto" w:fill="C6D9F1" w:themeFill="text2" w:themeFillTint="33"/>
            <w:noWrap/>
          </w:tcPr>
          <w:p w:rsidR="00CD41BE" w:rsidRPr="00E53B5F" w:rsidRDefault="00CD41BE" w:rsidP="00CD41BE">
            <w:pPr>
              <w:jc w:val="center"/>
              <w:rPr>
                <w:rFonts w:asciiTheme="minorEastAsia" w:eastAsiaTheme="minorEastAsia" w:hAnsiTheme="minorEastAsia" w:cs="宋体"/>
                <w:b/>
                <w:color w:val="000000" w:themeColor="text1"/>
                <w:kern w:val="0"/>
                <w:sz w:val="18"/>
                <w:szCs w:val="18"/>
              </w:rPr>
            </w:pPr>
            <w:r>
              <w:rPr>
                <w:rFonts w:asciiTheme="minorEastAsia" w:eastAsiaTheme="minorEastAsia" w:hAnsiTheme="minorEastAsia" w:cs="宋体" w:hint="eastAsia"/>
                <w:b/>
                <w:color w:val="000000" w:themeColor="text1"/>
                <w:kern w:val="0"/>
                <w:sz w:val="18"/>
                <w:szCs w:val="18"/>
              </w:rPr>
              <w:t>0</w:t>
            </w:r>
          </w:p>
        </w:tc>
        <w:tc>
          <w:tcPr>
            <w:tcW w:w="708" w:type="dxa"/>
            <w:shd w:val="clear" w:color="auto" w:fill="C6D9F1" w:themeFill="text2" w:themeFillTint="33"/>
            <w:noWrap/>
          </w:tcPr>
          <w:p w:rsidR="00CD41BE" w:rsidRPr="00E53B5F" w:rsidRDefault="00CD41BE" w:rsidP="00CD41BE">
            <w:pPr>
              <w:jc w:val="center"/>
              <w:rPr>
                <w:rFonts w:asciiTheme="minorEastAsia" w:eastAsiaTheme="minorEastAsia" w:hAnsiTheme="minorEastAsia" w:cs="宋体"/>
                <w:b/>
                <w:color w:val="000000" w:themeColor="text1"/>
                <w:kern w:val="0"/>
                <w:sz w:val="18"/>
                <w:szCs w:val="18"/>
              </w:rPr>
            </w:pPr>
            <w:r>
              <w:rPr>
                <w:rFonts w:asciiTheme="minorEastAsia" w:eastAsiaTheme="minorEastAsia" w:hAnsiTheme="minorEastAsia" w:cs="宋体" w:hint="eastAsia"/>
                <w:b/>
                <w:color w:val="000000" w:themeColor="text1"/>
                <w:kern w:val="0"/>
                <w:sz w:val="18"/>
                <w:szCs w:val="18"/>
              </w:rPr>
              <w:t>4</w:t>
            </w:r>
          </w:p>
        </w:tc>
      </w:tr>
    </w:tbl>
    <w:p w:rsidR="00F75C6F" w:rsidRPr="009D68F8" w:rsidRDefault="00F75C6F" w:rsidP="00F75C6F">
      <w:pPr>
        <w:pStyle w:val="3"/>
        <w:spacing w:line="360" w:lineRule="auto"/>
        <w:ind w:firstLineChars="200" w:firstLine="422"/>
        <w:rPr>
          <w:rFonts w:asciiTheme="minorEastAsia" w:eastAsiaTheme="minorEastAsia" w:hAnsiTheme="minorEastAsia"/>
          <w:color w:val="000000" w:themeColor="text1"/>
          <w:sz w:val="21"/>
          <w:szCs w:val="21"/>
        </w:rPr>
      </w:pPr>
      <w:bookmarkStart w:id="81" w:name="_Toc450228777"/>
      <w:bookmarkStart w:id="82" w:name="_Toc469670937"/>
      <w:bookmarkStart w:id="83" w:name="_Toc527381142"/>
      <w:r w:rsidRPr="009D68F8">
        <w:rPr>
          <w:rFonts w:asciiTheme="minorEastAsia" w:eastAsiaTheme="minorEastAsia" w:hAnsiTheme="minorEastAsia" w:hint="eastAsia"/>
          <w:color w:val="000000" w:themeColor="text1"/>
          <w:sz w:val="21"/>
          <w:szCs w:val="21"/>
        </w:rPr>
        <w:lastRenderedPageBreak/>
        <w:t>四、人口较少民族，部分边疆地区学生学业预警情况</w:t>
      </w:r>
      <w:bookmarkEnd w:id="81"/>
      <w:bookmarkEnd w:id="82"/>
      <w:bookmarkEnd w:id="83"/>
    </w:p>
    <w:p w:rsidR="00F75C6F" w:rsidRPr="009D68F8" w:rsidRDefault="00F75C6F" w:rsidP="00F75C6F">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1、人口较少民族学生预警情况</w:t>
      </w:r>
    </w:p>
    <w:p w:rsidR="00B342C5" w:rsidRPr="00B342C5" w:rsidRDefault="00B342C5" w:rsidP="000D38BB">
      <w:pPr>
        <w:spacing w:line="360" w:lineRule="auto"/>
        <w:ind w:firstLineChars="200" w:firstLine="420"/>
      </w:pPr>
      <w:r>
        <w:rPr>
          <w:rFonts w:asciiTheme="minorEastAsia" w:eastAsiaTheme="minorEastAsia" w:hAnsiTheme="minorEastAsia" w:hint="eastAsia"/>
          <w:color w:val="000000" w:themeColor="text1"/>
          <w:szCs w:val="21"/>
        </w:rPr>
        <w:t>全校</w:t>
      </w:r>
      <w:r w:rsidR="00F75C6F" w:rsidRPr="009D68F8">
        <w:rPr>
          <w:rFonts w:asciiTheme="minorEastAsia" w:eastAsiaTheme="minorEastAsia" w:hAnsiTheme="minorEastAsia" w:hint="eastAsia"/>
          <w:color w:val="000000" w:themeColor="text1"/>
          <w:szCs w:val="21"/>
        </w:rPr>
        <w:t>人口较少民族的学生共</w:t>
      </w:r>
      <w:r w:rsidR="00DB1D5C" w:rsidRPr="009D68F8">
        <w:rPr>
          <w:rFonts w:asciiTheme="minorEastAsia" w:eastAsiaTheme="minorEastAsia" w:hAnsiTheme="minorEastAsia"/>
          <w:color w:val="000000" w:themeColor="text1"/>
          <w:szCs w:val="21"/>
        </w:rPr>
        <w:t>5</w:t>
      </w:r>
      <w:r w:rsidR="001270E8">
        <w:rPr>
          <w:rFonts w:asciiTheme="minorEastAsia" w:eastAsiaTheme="minorEastAsia" w:hAnsiTheme="minorEastAsia"/>
          <w:color w:val="000000" w:themeColor="text1"/>
          <w:szCs w:val="21"/>
        </w:rPr>
        <w:t>9</w:t>
      </w:r>
      <w:r w:rsidR="00F75C6F" w:rsidRPr="009D68F8">
        <w:rPr>
          <w:rFonts w:asciiTheme="minorEastAsia" w:eastAsiaTheme="minorEastAsia" w:hAnsiTheme="minorEastAsia" w:hint="eastAsia"/>
          <w:color w:val="000000" w:themeColor="text1"/>
          <w:szCs w:val="21"/>
        </w:rPr>
        <w:t>人被预警，</w:t>
      </w:r>
      <w:r w:rsidR="002D549E" w:rsidRPr="009D68F8">
        <w:rPr>
          <w:rFonts w:asciiTheme="minorEastAsia" w:eastAsiaTheme="minorEastAsia" w:hAnsiTheme="minorEastAsia" w:hint="eastAsia"/>
          <w:color w:val="000000" w:themeColor="text1"/>
          <w:szCs w:val="21"/>
        </w:rPr>
        <w:t>平均</w:t>
      </w:r>
      <w:r w:rsidR="00F44C2C" w:rsidRPr="009D68F8">
        <w:rPr>
          <w:rFonts w:asciiTheme="minorEastAsia" w:eastAsiaTheme="minorEastAsia" w:hAnsiTheme="minorEastAsia" w:hint="eastAsia"/>
          <w:color w:val="000000" w:themeColor="text1"/>
          <w:szCs w:val="21"/>
        </w:rPr>
        <w:t>预警比例为</w:t>
      </w:r>
      <w:r w:rsidR="00B3519A">
        <w:rPr>
          <w:rFonts w:asciiTheme="minorEastAsia" w:eastAsiaTheme="minorEastAsia" w:hAnsiTheme="minorEastAsia"/>
          <w:color w:val="000000" w:themeColor="text1"/>
          <w:szCs w:val="21"/>
        </w:rPr>
        <w:t>24.28</w:t>
      </w:r>
      <w:r w:rsidR="00F75C6F" w:rsidRPr="009D68F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其中</w:t>
      </w:r>
      <w:r w:rsidR="00F75C6F" w:rsidRPr="009D68F8">
        <w:rPr>
          <w:rFonts w:asciiTheme="minorEastAsia" w:eastAsiaTheme="minorEastAsia" w:hAnsiTheme="minorEastAsia" w:hint="eastAsia"/>
          <w:color w:val="000000" w:themeColor="text1"/>
          <w:szCs w:val="21"/>
        </w:rPr>
        <w:t>蓝色预警</w:t>
      </w:r>
      <w:r w:rsidR="00B3519A">
        <w:rPr>
          <w:rFonts w:asciiTheme="minorEastAsia" w:eastAsiaTheme="minorEastAsia" w:hAnsiTheme="minorEastAsia"/>
          <w:color w:val="000000" w:themeColor="text1"/>
          <w:szCs w:val="21"/>
        </w:rPr>
        <w:t>23</w:t>
      </w:r>
      <w:r w:rsidR="00F75C6F" w:rsidRPr="009D68F8">
        <w:rPr>
          <w:rFonts w:asciiTheme="minorEastAsia" w:eastAsiaTheme="minorEastAsia" w:hAnsiTheme="minorEastAsia" w:hint="eastAsia"/>
          <w:color w:val="000000" w:themeColor="text1"/>
          <w:szCs w:val="21"/>
        </w:rPr>
        <w:t>人、黄色预警</w:t>
      </w:r>
      <w:r w:rsidR="00B3519A">
        <w:rPr>
          <w:rFonts w:asciiTheme="minorEastAsia" w:eastAsiaTheme="minorEastAsia" w:hAnsiTheme="minorEastAsia"/>
          <w:color w:val="000000" w:themeColor="text1"/>
          <w:szCs w:val="21"/>
        </w:rPr>
        <w:t>12</w:t>
      </w:r>
      <w:r w:rsidR="00F75C6F" w:rsidRPr="009D68F8">
        <w:rPr>
          <w:rFonts w:asciiTheme="minorEastAsia" w:eastAsiaTheme="minorEastAsia" w:hAnsiTheme="minorEastAsia" w:hint="eastAsia"/>
          <w:color w:val="000000" w:themeColor="text1"/>
          <w:szCs w:val="21"/>
        </w:rPr>
        <w:t>人、橙色预警</w:t>
      </w:r>
      <w:r w:rsidR="00B3519A">
        <w:rPr>
          <w:rFonts w:asciiTheme="minorEastAsia" w:eastAsiaTheme="minorEastAsia" w:hAnsiTheme="minorEastAsia"/>
          <w:color w:val="000000" w:themeColor="text1"/>
          <w:szCs w:val="21"/>
        </w:rPr>
        <w:t>14</w:t>
      </w:r>
      <w:r w:rsidR="00F75C6F" w:rsidRPr="009D68F8">
        <w:rPr>
          <w:rFonts w:asciiTheme="minorEastAsia" w:eastAsiaTheme="minorEastAsia" w:hAnsiTheme="minorEastAsia" w:hint="eastAsia"/>
          <w:color w:val="000000" w:themeColor="text1"/>
          <w:szCs w:val="21"/>
        </w:rPr>
        <w:t>人、红色预警</w:t>
      </w:r>
      <w:r w:rsidR="00B6272B">
        <w:rPr>
          <w:rFonts w:asciiTheme="minorEastAsia" w:eastAsiaTheme="minorEastAsia" w:hAnsiTheme="minorEastAsia"/>
          <w:color w:val="000000" w:themeColor="text1"/>
          <w:szCs w:val="21"/>
        </w:rPr>
        <w:t>10</w:t>
      </w:r>
      <w:r w:rsidR="00F75C6F" w:rsidRPr="009D68F8">
        <w:rPr>
          <w:rFonts w:asciiTheme="minorEastAsia" w:eastAsiaTheme="minorEastAsia" w:hAnsiTheme="minorEastAsia" w:hint="eastAsia"/>
          <w:color w:val="000000" w:themeColor="text1"/>
          <w:szCs w:val="21"/>
        </w:rPr>
        <w:t>人。如下表1.</w:t>
      </w:r>
      <w:r w:rsidR="005976F1">
        <w:rPr>
          <w:rFonts w:asciiTheme="minorEastAsia" w:eastAsiaTheme="minorEastAsia" w:hAnsiTheme="minorEastAsia"/>
          <w:color w:val="000000" w:themeColor="text1"/>
          <w:szCs w:val="21"/>
        </w:rPr>
        <w:t>27</w:t>
      </w:r>
      <w:r w:rsidR="00F75C6F" w:rsidRPr="009D68F8">
        <w:rPr>
          <w:rFonts w:asciiTheme="minorEastAsia" w:eastAsiaTheme="minorEastAsia" w:hAnsiTheme="minorEastAsia" w:hint="eastAsia"/>
          <w:color w:val="000000" w:themeColor="text1"/>
          <w:szCs w:val="21"/>
        </w:rPr>
        <w:t>所示。土族</w:t>
      </w:r>
      <w:r w:rsidR="00F44C2C" w:rsidRPr="009D68F8">
        <w:rPr>
          <w:rFonts w:asciiTheme="minorEastAsia" w:eastAsiaTheme="minorEastAsia" w:hAnsiTheme="minorEastAsia" w:hint="eastAsia"/>
          <w:color w:val="000000" w:themeColor="text1"/>
          <w:szCs w:val="21"/>
        </w:rPr>
        <w:t>1</w:t>
      </w:r>
      <w:r w:rsidR="00B3519A">
        <w:rPr>
          <w:rFonts w:asciiTheme="minorEastAsia" w:eastAsiaTheme="minorEastAsia" w:hAnsiTheme="minorEastAsia"/>
          <w:color w:val="000000" w:themeColor="text1"/>
          <w:szCs w:val="21"/>
        </w:rPr>
        <w:t>9</w:t>
      </w:r>
      <w:r w:rsidR="00F75C6F" w:rsidRPr="009D68F8">
        <w:rPr>
          <w:rFonts w:asciiTheme="minorEastAsia" w:eastAsiaTheme="minorEastAsia" w:hAnsiTheme="minorEastAsia" w:hint="eastAsia"/>
          <w:color w:val="000000" w:themeColor="text1"/>
          <w:szCs w:val="21"/>
        </w:rPr>
        <w:t>人被预警，撒拉族</w:t>
      </w:r>
      <w:r w:rsidR="00B3519A">
        <w:rPr>
          <w:rFonts w:asciiTheme="minorEastAsia" w:eastAsiaTheme="minorEastAsia" w:hAnsiTheme="minorEastAsia" w:hint="eastAsia"/>
          <w:color w:val="000000" w:themeColor="text1"/>
          <w:szCs w:val="21"/>
        </w:rPr>
        <w:t>6人</w:t>
      </w:r>
      <w:r w:rsidR="00B3519A">
        <w:rPr>
          <w:rFonts w:asciiTheme="minorEastAsia" w:eastAsiaTheme="minorEastAsia" w:hAnsiTheme="minorEastAsia"/>
          <w:color w:val="000000" w:themeColor="text1"/>
          <w:szCs w:val="21"/>
        </w:rPr>
        <w:t>被预警，</w:t>
      </w:r>
      <w:r w:rsidR="00B3519A" w:rsidRPr="00B3519A">
        <w:rPr>
          <w:rFonts w:asciiTheme="minorEastAsia" w:eastAsiaTheme="minorEastAsia" w:hAnsiTheme="minorEastAsia" w:hint="eastAsia"/>
          <w:color w:val="000000" w:themeColor="text1"/>
          <w:szCs w:val="21"/>
        </w:rPr>
        <w:t>达斡尔族</w:t>
      </w:r>
      <w:r w:rsidR="00B3519A">
        <w:rPr>
          <w:rFonts w:asciiTheme="minorEastAsia" w:eastAsiaTheme="minorEastAsia" w:hAnsiTheme="minorEastAsia" w:hint="eastAsia"/>
          <w:color w:val="000000" w:themeColor="text1"/>
          <w:szCs w:val="21"/>
        </w:rPr>
        <w:t>、</w:t>
      </w:r>
      <w:r w:rsidR="00B3519A" w:rsidRPr="00B3519A">
        <w:rPr>
          <w:rFonts w:asciiTheme="minorEastAsia" w:eastAsiaTheme="minorEastAsia" w:hAnsiTheme="minorEastAsia" w:hint="eastAsia"/>
          <w:color w:val="000000" w:themeColor="text1"/>
          <w:szCs w:val="21"/>
        </w:rPr>
        <w:t>普米族</w:t>
      </w:r>
      <w:r w:rsidR="00B3519A">
        <w:rPr>
          <w:rFonts w:asciiTheme="minorEastAsia" w:eastAsiaTheme="minorEastAsia" w:hAnsiTheme="minorEastAsia" w:hint="eastAsia"/>
          <w:color w:val="000000" w:themeColor="text1"/>
          <w:szCs w:val="21"/>
        </w:rPr>
        <w:t>、</w:t>
      </w:r>
      <w:r w:rsidR="00B3519A" w:rsidRPr="00B3519A">
        <w:rPr>
          <w:rFonts w:asciiTheme="minorEastAsia" w:eastAsiaTheme="minorEastAsia" w:hAnsiTheme="minorEastAsia" w:hint="eastAsia"/>
          <w:color w:val="000000" w:themeColor="text1"/>
          <w:szCs w:val="21"/>
        </w:rPr>
        <w:t>仫佬族</w:t>
      </w:r>
      <w:r w:rsidR="00B6272B">
        <w:rPr>
          <w:rFonts w:asciiTheme="minorEastAsia" w:eastAsiaTheme="minorEastAsia" w:hAnsiTheme="minorEastAsia" w:hint="eastAsia"/>
          <w:color w:val="000000" w:themeColor="text1"/>
          <w:szCs w:val="21"/>
        </w:rPr>
        <w:t>各4</w:t>
      </w:r>
      <w:r w:rsidR="004E268D" w:rsidRPr="009D68F8">
        <w:rPr>
          <w:rFonts w:asciiTheme="minorEastAsia" w:eastAsiaTheme="minorEastAsia" w:hAnsiTheme="minorEastAsia" w:hint="eastAsia"/>
          <w:color w:val="000000" w:themeColor="text1"/>
          <w:szCs w:val="21"/>
        </w:rPr>
        <w:t>人</w:t>
      </w:r>
      <w:r w:rsidR="004E268D" w:rsidRPr="009D68F8">
        <w:rPr>
          <w:rFonts w:asciiTheme="minorEastAsia" w:eastAsiaTheme="minorEastAsia" w:hAnsiTheme="minorEastAsia"/>
          <w:color w:val="000000" w:themeColor="text1"/>
          <w:szCs w:val="21"/>
        </w:rPr>
        <w:t>被预警，</w:t>
      </w:r>
      <w:r w:rsidR="00B3519A" w:rsidRPr="00B3519A">
        <w:rPr>
          <w:rFonts w:asciiTheme="minorEastAsia" w:eastAsiaTheme="minorEastAsia" w:hAnsiTheme="minorEastAsia" w:hint="eastAsia"/>
          <w:color w:val="000000" w:themeColor="text1"/>
          <w:szCs w:val="21"/>
        </w:rPr>
        <w:t>景颇族</w:t>
      </w:r>
      <w:r w:rsidR="00B3519A">
        <w:rPr>
          <w:rFonts w:asciiTheme="minorEastAsia" w:eastAsiaTheme="minorEastAsia" w:hAnsiTheme="minorEastAsia" w:hint="eastAsia"/>
          <w:color w:val="000000" w:themeColor="text1"/>
          <w:szCs w:val="21"/>
        </w:rPr>
        <w:t>、</w:t>
      </w:r>
      <w:r w:rsidR="00B3519A" w:rsidRPr="00B3519A">
        <w:rPr>
          <w:rFonts w:asciiTheme="minorEastAsia" w:eastAsiaTheme="minorEastAsia" w:hAnsiTheme="minorEastAsia" w:hint="eastAsia"/>
          <w:color w:val="000000" w:themeColor="text1"/>
          <w:szCs w:val="21"/>
        </w:rPr>
        <w:t>锡伯族</w:t>
      </w:r>
      <w:r w:rsidR="00F44C2C" w:rsidRPr="009D68F8">
        <w:rPr>
          <w:rFonts w:asciiTheme="minorEastAsia" w:eastAsiaTheme="minorEastAsia" w:hAnsiTheme="minorEastAsia" w:hint="eastAsia"/>
          <w:color w:val="000000" w:themeColor="text1"/>
          <w:szCs w:val="21"/>
        </w:rPr>
        <w:t>各预警</w:t>
      </w:r>
      <w:r w:rsidR="00F75C6F" w:rsidRPr="009D68F8">
        <w:rPr>
          <w:rFonts w:asciiTheme="minorEastAsia" w:eastAsiaTheme="minorEastAsia" w:hAnsiTheme="minorEastAsia" w:hint="eastAsia"/>
          <w:color w:val="000000" w:themeColor="text1"/>
          <w:szCs w:val="21"/>
        </w:rPr>
        <w:t>3人，</w:t>
      </w:r>
      <w:r w:rsidR="00B3519A" w:rsidRPr="00B3519A">
        <w:rPr>
          <w:rFonts w:asciiTheme="minorEastAsia" w:eastAsiaTheme="minorEastAsia" w:hAnsiTheme="minorEastAsia" w:hint="eastAsia"/>
          <w:color w:val="000000" w:themeColor="text1"/>
          <w:szCs w:val="21"/>
        </w:rPr>
        <w:t>珞巴族</w:t>
      </w:r>
      <w:r w:rsidR="00B3519A">
        <w:rPr>
          <w:rFonts w:asciiTheme="minorEastAsia" w:eastAsiaTheme="minorEastAsia" w:hAnsiTheme="minorEastAsia" w:hint="eastAsia"/>
          <w:color w:val="000000" w:themeColor="text1"/>
          <w:szCs w:val="21"/>
        </w:rPr>
        <w:t>、</w:t>
      </w:r>
      <w:r w:rsidR="00B3519A" w:rsidRPr="00B3519A">
        <w:rPr>
          <w:rFonts w:asciiTheme="minorEastAsia" w:eastAsiaTheme="minorEastAsia" w:hAnsiTheme="minorEastAsia" w:hint="eastAsia"/>
          <w:color w:val="000000" w:themeColor="text1"/>
          <w:szCs w:val="21"/>
        </w:rPr>
        <w:t>怒族</w:t>
      </w:r>
      <w:r w:rsidR="00B3519A">
        <w:rPr>
          <w:rFonts w:asciiTheme="minorEastAsia" w:eastAsiaTheme="minorEastAsia" w:hAnsiTheme="minorEastAsia" w:hint="eastAsia"/>
          <w:color w:val="000000" w:themeColor="text1"/>
          <w:szCs w:val="21"/>
        </w:rPr>
        <w:t>、</w:t>
      </w:r>
      <w:r w:rsidR="00B3519A" w:rsidRPr="00B3519A">
        <w:rPr>
          <w:rFonts w:asciiTheme="minorEastAsia" w:eastAsiaTheme="minorEastAsia" w:hAnsiTheme="minorEastAsia" w:hint="eastAsia"/>
          <w:color w:val="000000" w:themeColor="text1"/>
          <w:szCs w:val="21"/>
        </w:rPr>
        <w:t>独龙族</w:t>
      </w:r>
      <w:r w:rsidR="00B3519A">
        <w:rPr>
          <w:rFonts w:asciiTheme="minorEastAsia" w:eastAsiaTheme="minorEastAsia" w:hAnsiTheme="minorEastAsia" w:hint="eastAsia"/>
          <w:color w:val="000000" w:themeColor="text1"/>
          <w:szCs w:val="21"/>
        </w:rPr>
        <w:t>、</w:t>
      </w:r>
      <w:r w:rsidR="00B3519A" w:rsidRPr="00B3519A">
        <w:rPr>
          <w:rFonts w:asciiTheme="minorEastAsia" w:eastAsiaTheme="minorEastAsia" w:hAnsiTheme="minorEastAsia" w:hint="eastAsia"/>
          <w:color w:val="000000" w:themeColor="text1"/>
          <w:szCs w:val="21"/>
        </w:rPr>
        <w:t>柯尔克孜族</w:t>
      </w:r>
      <w:r w:rsidR="004E268D" w:rsidRPr="009D68F8">
        <w:rPr>
          <w:rFonts w:hint="eastAsia"/>
          <w:color w:val="000000" w:themeColor="text1"/>
        </w:rPr>
        <w:t>各</w:t>
      </w:r>
      <w:r w:rsidR="00F44C2C" w:rsidRPr="009D68F8">
        <w:rPr>
          <w:rFonts w:asciiTheme="minorEastAsia" w:eastAsiaTheme="minorEastAsia" w:hAnsiTheme="minorEastAsia" w:hint="eastAsia"/>
          <w:color w:val="000000" w:themeColor="text1"/>
          <w:szCs w:val="21"/>
        </w:rPr>
        <w:t>2人</w:t>
      </w:r>
      <w:r w:rsidR="004E268D" w:rsidRPr="009D68F8">
        <w:rPr>
          <w:rFonts w:asciiTheme="minorEastAsia" w:eastAsiaTheme="minorEastAsia" w:hAnsiTheme="minorEastAsia" w:hint="eastAsia"/>
          <w:color w:val="000000" w:themeColor="text1"/>
          <w:szCs w:val="21"/>
        </w:rPr>
        <w:t>被</w:t>
      </w:r>
      <w:r w:rsidR="004E268D" w:rsidRPr="009D68F8">
        <w:rPr>
          <w:rFonts w:asciiTheme="minorEastAsia" w:eastAsiaTheme="minorEastAsia" w:hAnsiTheme="minorEastAsia"/>
          <w:color w:val="000000" w:themeColor="text1"/>
          <w:szCs w:val="21"/>
        </w:rPr>
        <w:t>预警</w:t>
      </w:r>
      <w:r w:rsidR="00335B59" w:rsidRPr="009D68F8">
        <w:rPr>
          <w:rFonts w:asciiTheme="minorEastAsia" w:eastAsiaTheme="minorEastAsia" w:hAnsiTheme="minorEastAsia" w:hint="eastAsia"/>
          <w:color w:val="000000" w:themeColor="text1"/>
          <w:szCs w:val="21"/>
        </w:rPr>
        <w:t>，</w:t>
      </w:r>
      <w:r w:rsidR="004E268D" w:rsidRPr="009D68F8">
        <w:rPr>
          <w:rFonts w:asciiTheme="minorEastAsia" w:eastAsiaTheme="minorEastAsia" w:hAnsiTheme="minorEastAsia" w:hint="eastAsia"/>
          <w:color w:val="000000" w:themeColor="text1"/>
          <w:szCs w:val="21"/>
        </w:rPr>
        <w:t>其他</w:t>
      </w:r>
      <w:r w:rsidR="00B3519A">
        <w:rPr>
          <w:rFonts w:asciiTheme="minorEastAsia" w:eastAsiaTheme="minorEastAsia" w:hAnsiTheme="minorEastAsia"/>
          <w:color w:val="000000" w:themeColor="text1"/>
          <w:szCs w:val="21"/>
        </w:rPr>
        <w:t>8</w:t>
      </w:r>
      <w:r w:rsidR="00F75C6F" w:rsidRPr="009D68F8">
        <w:rPr>
          <w:rFonts w:asciiTheme="minorEastAsia" w:eastAsiaTheme="minorEastAsia" w:hAnsiTheme="minorEastAsia" w:hint="eastAsia"/>
          <w:color w:val="000000" w:themeColor="text1"/>
          <w:szCs w:val="21"/>
        </w:rPr>
        <w:t>个民族预警学生各1人。</w:t>
      </w:r>
      <w:bookmarkStart w:id="84" w:name="_Toc450644567"/>
      <w:bookmarkStart w:id="85" w:name="_Toc464660086"/>
      <w:bookmarkStart w:id="86" w:name="_Toc464660166"/>
      <w:bookmarkStart w:id="87" w:name="_Toc470366481"/>
      <w:bookmarkStart w:id="88" w:name="_Toc478806109"/>
    </w:p>
    <w:p w:rsidR="00F75C6F" w:rsidRPr="002A5A50" w:rsidRDefault="00415EF5" w:rsidP="00F75C6F">
      <w:pPr>
        <w:pStyle w:val="a3"/>
        <w:spacing w:line="360" w:lineRule="auto"/>
        <w:jc w:val="center"/>
        <w:rPr>
          <w:rFonts w:asciiTheme="minorEastAsia" w:eastAsiaTheme="minorEastAsia" w:hAnsiTheme="minorEastAsia"/>
          <w:color w:val="000000" w:themeColor="text1"/>
          <w:sz w:val="18"/>
          <w:szCs w:val="18"/>
        </w:rPr>
      </w:pPr>
      <w:bookmarkStart w:id="89" w:name="_Toc529801936"/>
      <w:r w:rsidRPr="002A5A50">
        <w:rPr>
          <w:rFonts w:asciiTheme="minorEastAsia" w:eastAsiaTheme="minorEastAsia" w:hAnsiTheme="minorEastAsia" w:hint="eastAsia"/>
          <w:color w:val="000000" w:themeColor="text1"/>
          <w:sz w:val="18"/>
          <w:szCs w:val="18"/>
        </w:rPr>
        <w:t>表</w:t>
      </w:r>
      <w:r w:rsidRPr="002A5A50">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29</w:t>
      </w:r>
      <w:r w:rsidRPr="002A5A50">
        <w:rPr>
          <w:rFonts w:asciiTheme="minorEastAsia" w:eastAsiaTheme="minorEastAsia" w:hAnsiTheme="minorEastAsia"/>
          <w:color w:val="000000" w:themeColor="text1"/>
          <w:sz w:val="18"/>
          <w:szCs w:val="18"/>
        </w:rPr>
        <w:fldChar w:fldCharType="end"/>
      </w:r>
      <w:r w:rsidR="00F75C6F"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F75C6F" w:rsidRPr="002A5A50">
        <w:rPr>
          <w:rFonts w:asciiTheme="minorEastAsia" w:eastAsiaTheme="minorEastAsia" w:hAnsiTheme="minorEastAsia" w:hint="eastAsia"/>
          <w:color w:val="000000" w:themeColor="text1"/>
          <w:sz w:val="18"/>
          <w:szCs w:val="18"/>
        </w:rPr>
        <w:t>人口较少民族学生预警情况</w:t>
      </w:r>
      <w:bookmarkEnd w:id="84"/>
      <w:bookmarkEnd w:id="85"/>
      <w:bookmarkEnd w:id="86"/>
      <w:bookmarkEnd w:id="87"/>
      <w:bookmarkEnd w:id="88"/>
      <w:bookmarkEnd w:id="89"/>
    </w:p>
    <w:tbl>
      <w:tblPr>
        <w:tblW w:w="4638" w:type="pct"/>
        <w:jc w:val="center"/>
        <w:tblLook w:val="04A0" w:firstRow="1" w:lastRow="0" w:firstColumn="1" w:lastColumn="0" w:noHBand="0" w:noVBand="1"/>
      </w:tblPr>
      <w:tblGrid>
        <w:gridCol w:w="664"/>
        <w:gridCol w:w="1494"/>
        <w:gridCol w:w="1190"/>
        <w:gridCol w:w="1190"/>
        <w:gridCol w:w="664"/>
        <w:gridCol w:w="664"/>
        <w:gridCol w:w="664"/>
        <w:gridCol w:w="679"/>
        <w:gridCol w:w="1195"/>
      </w:tblGrid>
      <w:tr w:rsidR="009D68F8" w:rsidRPr="009D68F8" w:rsidTr="00792752">
        <w:trPr>
          <w:trHeight w:val="270"/>
          <w:jc w:val="center"/>
        </w:trPr>
        <w:tc>
          <w:tcPr>
            <w:tcW w:w="3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全校学生</w:t>
            </w:r>
          </w:p>
        </w:tc>
        <w:tc>
          <w:tcPr>
            <w:tcW w:w="1589"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预警类别</w:t>
            </w:r>
          </w:p>
        </w:tc>
        <w:tc>
          <w:tcPr>
            <w:tcW w:w="711"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预警/全校</w:t>
            </w:r>
          </w:p>
        </w:tc>
      </w:tr>
      <w:tr w:rsidR="009D68F8" w:rsidRPr="009D68F8" w:rsidTr="00792752">
        <w:trPr>
          <w:trHeight w:val="270"/>
          <w:jc w:val="center"/>
        </w:trPr>
        <w:tc>
          <w:tcPr>
            <w:tcW w:w="395"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蓝色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黄色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橙色</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红色</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乌孜别克族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single" w:sz="4" w:space="0" w:color="auto"/>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100.00%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珞巴族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66.67%</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3</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怒族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50.00%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4</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独龙族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40.00%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5</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景颇族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9</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33.33%</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6</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塔塔尔族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33.33%</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7</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赫哲族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33.33%</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8</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土族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19</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62</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30.65%</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9</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柯尔克孜族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7</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28.57%</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10</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撒拉族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6</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22</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27.27%</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11</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俄罗斯族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25.00%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12</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达斡尔族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4</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17</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23.53%</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13</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普米族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4</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18</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22.22%</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14</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德昂族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20.00%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15</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门巴族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5</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20.00%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16</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锡伯族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16</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18.75%</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17</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仫佬族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4</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28</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14.29%</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18</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基诺族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7</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14.29%</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19</w:t>
            </w:r>
          </w:p>
        </w:tc>
        <w:tc>
          <w:tcPr>
            <w:tcW w:w="889"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阿昌族</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7</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auto"/>
            <w:noWrap/>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14.29%</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20</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布朗族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6</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21</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京族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22</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鄂温克族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23</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高山族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24</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鄂伦春族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25</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裕固族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DD1850">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26</w:t>
            </w:r>
          </w:p>
        </w:tc>
        <w:tc>
          <w:tcPr>
            <w:tcW w:w="889"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保安族</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auto"/>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0.00%</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27</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毛南族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w:t>
            </w:r>
          </w:p>
        </w:tc>
      </w:tr>
      <w:tr w:rsidR="00792752" w:rsidRPr="009D68F8" w:rsidTr="0079275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792752" w:rsidRPr="009D68F8" w:rsidRDefault="00792752" w:rsidP="00792752">
            <w:pPr>
              <w:jc w:val="center"/>
              <w:rPr>
                <w:color w:val="000000" w:themeColor="text1"/>
                <w:sz w:val="18"/>
                <w:szCs w:val="18"/>
              </w:rPr>
            </w:pPr>
            <w:r w:rsidRPr="009D68F8">
              <w:rPr>
                <w:rFonts w:hint="eastAsia"/>
                <w:color w:val="000000" w:themeColor="text1"/>
                <w:sz w:val="18"/>
                <w:szCs w:val="18"/>
              </w:rPr>
              <w:t>28</w:t>
            </w:r>
          </w:p>
        </w:tc>
        <w:tc>
          <w:tcPr>
            <w:tcW w:w="889"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塔吉克族</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404"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0</w:t>
            </w:r>
          </w:p>
        </w:tc>
        <w:tc>
          <w:tcPr>
            <w:tcW w:w="711" w:type="pct"/>
            <w:tcBorders>
              <w:top w:val="nil"/>
              <w:left w:val="nil"/>
              <w:bottom w:val="single" w:sz="4" w:space="0" w:color="auto"/>
              <w:right w:val="single" w:sz="4" w:space="0" w:color="auto"/>
            </w:tcBorders>
            <w:shd w:val="clear" w:color="auto" w:fill="D9D9D9" w:themeFill="background1" w:themeFillShade="D9"/>
            <w:noWrap/>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w:t>
            </w:r>
          </w:p>
        </w:tc>
      </w:tr>
      <w:tr w:rsidR="00792752" w:rsidRPr="009D68F8" w:rsidTr="00792752">
        <w:trPr>
          <w:trHeight w:val="270"/>
          <w:jc w:val="center"/>
        </w:trPr>
        <w:tc>
          <w:tcPr>
            <w:tcW w:w="1284" w:type="pct"/>
            <w:gridSpan w:val="2"/>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792752" w:rsidRPr="00792752" w:rsidRDefault="00792752" w:rsidP="00792752">
            <w:pPr>
              <w:jc w:val="center"/>
              <w:rPr>
                <w:color w:val="000000" w:themeColor="text1"/>
                <w:sz w:val="18"/>
                <w:szCs w:val="18"/>
              </w:rPr>
            </w:pPr>
            <w:r w:rsidRPr="00792752">
              <w:rPr>
                <w:rFonts w:hint="eastAsia"/>
                <w:color w:val="000000" w:themeColor="text1"/>
                <w:sz w:val="18"/>
                <w:szCs w:val="18"/>
              </w:rPr>
              <w:t>总计</w:t>
            </w:r>
          </w:p>
        </w:tc>
        <w:tc>
          <w:tcPr>
            <w:tcW w:w="708" w:type="pct"/>
            <w:tcBorders>
              <w:top w:val="nil"/>
              <w:left w:val="nil"/>
              <w:bottom w:val="single" w:sz="4" w:space="0" w:color="auto"/>
              <w:right w:val="single" w:sz="4" w:space="0" w:color="auto"/>
            </w:tcBorders>
            <w:shd w:val="clear" w:color="auto" w:fill="C6D9F1" w:themeFill="text2" w:themeFillTint="33"/>
            <w:noWrap/>
            <w:hideMark/>
          </w:tcPr>
          <w:p w:rsidR="00792752" w:rsidRPr="00792752" w:rsidRDefault="00792752" w:rsidP="00792752">
            <w:pPr>
              <w:jc w:val="center"/>
              <w:rPr>
                <w:color w:val="000000" w:themeColor="text1"/>
                <w:sz w:val="18"/>
                <w:szCs w:val="18"/>
              </w:rPr>
            </w:pPr>
            <w:r w:rsidRPr="00792752">
              <w:rPr>
                <w:color w:val="000000" w:themeColor="text1"/>
                <w:sz w:val="18"/>
                <w:szCs w:val="18"/>
              </w:rPr>
              <w:t>59</w:t>
            </w:r>
          </w:p>
        </w:tc>
        <w:tc>
          <w:tcPr>
            <w:tcW w:w="708" w:type="pct"/>
            <w:tcBorders>
              <w:top w:val="nil"/>
              <w:left w:val="nil"/>
              <w:bottom w:val="single" w:sz="4" w:space="0" w:color="auto"/>
              <w:right w:val="single" w:sz="4" w:space="0" w:color="auto"/>
            </w:tcBorders>
            <w:shd w:val="clear" w:color="auto" w:fill="C6D9F1" w:themeFill="text2" w:themeFillTint="33"/>
            <w:noWrap/>
            <w:hideMark/>
          </w:tcPr>
          <w:p w:rsidR="00792752" w:rsidRPr="00792752" w:rsidRDefault="00792752" w:rsidP="00792752">
            <w:pPr>
              <w:jc w:val="center"/>
              <w:rPr>
                <w:color w:val="000000" w:themeColor="text1"/>
                <w:sz w:val="18"/>
                <w:szCs w:val="18"/>
              </w:rPr>
            </w:pPr>
            <w:r w:rsidRPr="00792752">
              <w:rPr>
                <w:color w:val="000000" w:themeColor="text1"/>
                <w:sz w:val="18"/>
                <w:szCs w:val="18"/>
              </w:rPr>
              <w:t>243</w:t>
            </w:r>
          </w:p>
        </w:tc>
        <w:tc>
          <w:tcPr>
            <w:tcW w:w="395" w:type="pct"/>
            <w:tcBorders>
              <w:top w:val="nil"/>
              <w:left w:val="nil"/>
              <w:bottom w:val="single" w:sz="4" w:space="0" w:color="auto"/>
              <w:right w:val="single" w:sz="4" w:space="0" w:color="auto"/>
            </w:tcBorders>
            <w:shd w:val="clear" w:color="auto" w:fill="C6D9F1" w:themeFill="text2" w:themeFillTint="33"/>
            <w:noWrap/>
            <w:hideMark/>
          </w:tcPr>
          <w:p w:rsidR="00792752" w:rsidRPr="00792752" w:rsidRDefault="00792752" w:rsidP="00792752">
            <w:pPr>
              <w:jc w:val="center"/>
              <w:rPr>
                <w:color w:val="000000" w:themeColor="text1"/>
                <w:sz w:val="18"/>
                <w:szCs w:val="18"/>
              </w:rPr>
            </w:pPr>
            <w:r w:rsidRPr="00792752">
              <w:rPr>
                <w:color w:val="000000" w:themeColor="text1"/>
                <w:sz w:val="18"/>
                <w:szCs w:val="18"/>
              </w:rPr>
              <w:t>23</w:t>
            </w:r>
          </w:p>
        </w:tc>
        <w:tc>
          <w:tcPr>
            <w:tcW w:w="395" w:type="pct"/>
            <w:tcBorders>
              <w:top w:val="nil"/>
              <w:left w:val="nil"/>
              <w:bottom w:val="single" w:sz="4" w:space="0" w:color="auto"/>
              <w:right w:val="single" w:sz="4" w:space="0" w:color="auto"/>
            </w:tcBorders>
            <w:shd w:val="clear" w:color="auto" w:fill="C6D9F1" w:themeFill="text2" w:themeFillTint="33"/>
            <w:noWrap/>
            <w:hideMark/>
          </w:tcPr>
          <w:p w:rsidR="00792752" w:rsidRPr="00792752" w:rsidRDefault="00792752" w:rsidP="00792752">
            <w:pPr>
              <w:jc w:val="center"/>
              <w:rPr>
                <w:color w:val="000000" w:themeColor="text1"/>
                <w:sz w:val="18"/>
                <w:szCs w:val="18"/>
              </w:rPr>
            </w:pPr>
            <w:r w:rsidRPr="00792752">
              <w:rPr>
                <w:color w:val="000000" w:themeColor="text1"/>
                <w:sz w:val="18"/>
                <w:szCs w:val="18"/>
              </w:rPr>
              <w:t>12</w:t>
            </w:r>
          </w:p>
        </w:tc>
        <w:tc>
          <w:tcPr>
            <w:tcW w:w="395" w:type="pct"/>
            <w:tcBorders>
              <w:top w:val="nil"/>
              <w:left w:val="nil"/>
              <w:bottom w:val="single" w:sz="4" w:space="0" w:color="auto"/>
              <w:right w:val="single" w:sz="4" w:space="0" w:color="auto"/>
            </w:tcBorders>
            <w:shd w:val="clear" w:color="auto" w:fill="C6D9F1" w:themeFill="text2" w:themeFillTint="33"/>
            <w:noWrap/>
            <w:hideMark/>
          </w:tcPr>
          <w:p w:rsidR="00792752" w:rsidRPr="00792752" w:rsidRDefault="00792752" w:rsidP="00792752">
            <w:pPr>
              <w:jc w:val="center"/>
              <w:rPr>
                <w:color w:val="000000" w:themeColor="text1"/>
                <w:sz w:val="18"/>
                <w:szCs w:val="18"/>
              </w:rPr>
            </w:pPr>
            <w:r w:rsidRPr="00792752">
              <w:rPr>
                <w:color w:val="000000" w:themeColor="text1"/>
                <w:sz w:val="18"/>
                <w:szCs w:val="18"/>
              </w:rPr>
              <w:t>14</w:t>
            </w:r>
          </w:p>
        </w:tc>
        <w:tc>
          <w:tcPr>
            <w:tcW w:w="404" w:type="pct"/>
            <w:tcBorders>
              <w:top w:val="nil"/>
              <w:left w:val="nil"/>
              <w:bottom w:val="single" w:sz="4" w:space="0" w:color="auto"/>
              <w:right w:val="single" w:sz="4" w:space="0" w:color="auto"/>
            </w:tcBorders>
            <w:shd w:val="clear" w:color="auto" w:fill="C6D9F1" w:themeFill="text2" w:themeFillTint="33"/>
            <w:noWrap/>
            <w:hideMark/>
          </w:tcPr>
          <w:p w:rsidR="00792752" w:rsidRPr="00792752" w:rsidRDefault="00792752" w:rsidP="00792752">
            <w:pPr>
              <w:jc w:val="center"/>
              <w:rPr>
                <w:color w:val="000000" w:themeColor="text1"/>
                <w:sz w:val="18"/>
                <w:szCs w:val="18"/>
              </w:rPr>
            </w:pPr>
            <w:r w:rsidRPr="00792752">
              <w:rPr>
                <w:color w:val="000000" w:themeColor="text1"/>
                <w:sz w:val="18"/>
                <w:szCs w:val="18"/>
              </w:rPr>
              <w:t>10</w:t>
            </w:r>
          </w:p>
        </w:tc>
        <w:tc>
          <w:tcPr>
            <w:tcW w:w="711" w:type="pct"/>
            <w:tcBorders>
              <w:top w:val="nil"/>
              <w:left w:val="nil"/>
              <w:bottom w:val="single" w:sz="4" w:space="0" w:color="auto"/>
              <w:right w:val="single" w:sz="4" w:space="0" w:color="auto"/>
            </w:tcBorders>
            <w:shd w:val="clear" w:color="auto" w:fill="C6D9F1" w:themeFill="text2" w:themeFillTint="33"/>
            <w:noWrap/>
            <w:hideMark/>
          </w:tcPr>
          <w:p w:rsidR="00792752" w:rsidRPr="006A18C4" w:rsidRDefault="00792752" w:rsidP="00792752">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b/>
                <w:color w:val="000000" w:themeColor="text1"/>
                <w:sz w:val="18"/>
                <w:szCs w:val="18"/>
              </w:rPr>
              <w:t>24.28</w:t>
            </w:r>
            <w:r w:rsidRPr="006A18C4">
              <w:rPr>
                <w:rFonts w:asciiTheme="minorEastAsia" w:eastAsiaTheme="minorEastAsia" w:hAnsiTheme="minorEastAsia"/>
                <w:b/>
                <w:color w:val="000000" w:themeColor="text1"/>
                <w:sz w:val="18"/>
                <w:szCs w:val="18"/>
              </w:rPr>
              <w:t>%</w:t>
            </w:r>
          </w:p>
        </w:tc>
      </w:tr>
    </w:tbl>
    <w:p w:rsidR="000D38BB" w:rsidRDefault="000D38BB" w:rsidP="00133642">
      <w:pPr>
        <w:spacing w:line="360" w:lineRule="auto"/>
        <w:ind w:firstLineChars="200" w:firstLine="422"/>
        <w:rPr>
          <w:rFonts w:asciiTheme="minorEastAsia" w:eastAsiaTheme="minorEastAsia" w:hAnsiTheme="minorEastAsia"/>
          <w:b/>
          <w:color w:val="000000" w:themeColor="text1"/>
          <w:szCs w:val="21"/>
        </w:rPr>
      </w:pPr>
    </w:p>
    <w:p w:rsidR="000D38BB" w:rsidRDefault="000D38BB" w:rsidP="00133642">
      <w:pPr>
        <w:spacing w:line="360" w:lineRule="auto"/>
        <w:ind w:firstLineChars="200" w:firstLine="422"/>
        <w:rPr>
          <w:rFonts w:asciiTheme="minorEastAsia" w:eastAsiaTheme="minorEastAsia" w:hAnsiTheme="minorEastAsia"/>
          <w:b/>
          <w:color w:val="000000" w:themeColor="text1"/>
          <w:szCs w:val="21"/>
        </w:rPr>
      </w:pPr>
    </w:p>
    <w:p w:rsidR="00133642" w:rsidRPr="009D68F8" w:rsidRDefault="00133642" w:rsidP="0013364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2、新疆籍和藏族学生学业预警情况</w:t>
      </w:r>
    </w:p>
    <w:p w:rsidR="00105054" w:rsidRPr="009D68F8" w:rsidRDefault="00105054" w:rsidP="00105054">
      <w:pPr>
        <w:spacing w:line="360" w:lineRule="auto"/>
        <w:ind w:firstLineChars="200" w:firstLine="420"/>
        <w:rPr>
          <w:rFonts w:asciiTheme="minorEastAsia" w:eastAsiaTheme="minorEastAsia" w:hAnsiTheme="minorEastAsia"/>
          <w:color w:val="000000" w:themeColor="text1"/>
          <w:szCs w:val="21"/>
        </w:rPr>
      </w:pPr>
      <w:bookmarkStart w:id="90" w:name="_Toc450644568"/>
      <w:bookmarkStart w:id="91" w:name="_Toc464660087"/>
      <w:bookmarkStart w:id="92" w:name="_Toc464660167"/>
      <w:bookmarkStart w:id="93" w:name="_Toc470366482"/>
      <w:bookmarkStart w:id="94" w:name="_Toc478806110"/>
      <w:r w:rsidRPr="009D68F8">
        <w:rPr>
          <w:rFonts w:asciiTheme="minorEastAsia" w:eastAsiaTheme="minorEastAsia" w:hAnsiTheme="minorEastAsia" w:hint="eastAsia"/>
          <w:color w:val="000000" w:themeColor="text1"/>
          <w:szCs w:val="21"/>
        </w:rPr>
        <w:t>如</w:t>
      </w:r>
      <w:r w:rsidR="00DC37D3">
        <w:rPr>
          <w:rFonts w:asciiTheme="minorEastAsia" w:eastAsiaTheme="minorEastAsia" w:hAnsiTheme="minorEastAsia" w:hint="eastAsia"/>
          <w:color w:val="000000" w:themeColor="text1"/>
          <w:szCs w:val="21"/>
        </w:rPr>
        <w:t>下表</w:t>
      </w:r>
      <w:r w:rsidRPr="009D68F8">
        <w:rPr>
          <w:rFonts w:asciiTheme="minorEastAsia" w:eastAsiaTheme="minorEastAsia" w:hAnsiTheme="minorEastAsia" w:hint="eastAsia"/>
          <w:color w:val="000000" w:themeColor="text1"/>
          <w:szCs w:val="21"/>
        </w:rPr>
        <w:t>所示，全校新疆籍本科生共</w:t>
      </w:r>
      <w:r w:rsidRPr="009D68F8">
        <w:rPr>
          <w:rFonts w:asciiTheme="minorEastAsia" w:eastAsiaTheme="minorEastAsia" w:hAnsiTheme="minorEastAsia"/>
          <w:color w:val="000000" w:themeColor="text1"/>
          <w:szCs w:val="21"/>
        </w:rPr>
        <w:t>8</w:t>
      </w:r>
      <w:r w:rsidR="00AC4260">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人被预警，平均预警比例</w:t>
      </w:r>
      <w:r w:rsidR="00AC4260">
        <w:rPr>
          <w:rFonts w:asciiTheme="minorEastAsia" w:eastAsiaTheme="minorEastAsia" w:hAnsiTheme="minorEastAsia"/>
          <w:color w:val="000000" w:themeColor="text1"/>
          <w:szCs w:val="21"/>
        </w:rPr>
        <w:t>26.63</w:t>
      </w:r>
      <w:r w:rsidRPr="009D68F8">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维吾尔族预警</w:t>
      </w:r>
      <w:r w:rsidR="00AC4260">
        <w:rPr>
          <w:rFonts w:asciiTheme="minorEastAsia" w:eastAsiaTheme="minorEastAsia" w:hAnsiTheme="minorEastAsia"/>
          <w:color w:val="000000" w:themeColor="text1"/>
          <w:szCs w:val="21"/>
        </w:rPr>
        <w:t>47</w:t>
      </w:r>
      <w:r w:rsidRPr="009D68F8">
        <w:rPr>
          <w:rFonts w:asciiTheme="minorEastAsia" w:eastAsiaTheme="minorEastAsia" w:hAnsiTheme="minorEastAsia" w:hint="eastAsia"/>
          <w:color w:val="000000" w:themeColor="text1"/>
          <w:szCs w:val="21"/>
        </w:rPr>
        <w:t>人，占新疆籍预警总数的</w:t>
      </w:r>
      <w:r w:rsidR="00AC4260">
        <w:rPr>
          <w:rFonts w:asciiTheme="minorEastAsia" w:eastAsiaTheme="minorEastAsia" w:hAnsiTheme="minorEastAsia"/>
          <w:color w:val="000000" w:themeColor="text1"/>
          <w:szCs w:val="21"/>
        </w:rPr>
        <w:t>54.65</w:t>
      </w:r>
      <w:r w:rsidRPr="009D68F8">
        <w:rPr>
          <w:rFonts w:asciiTheme="minorEastAsia" w:eastAsiaTheme="minorEastAsia" w:hAnsiTheme="minorEastAsia" w:hint="eastAsia"/>
          <w:color w:val="000000" w:themeColor="text1"/>
          <w:szCs w:val="21"/>
        </w:rPr>
        <w:t>%，哈萨克族预警</w:t>
      </w:r>
      <w:r w:rsidR="00AC4260">
        <w:rPr>
          <w:rFonts w:asciiTheme="minorEastAsia" w:eastAsiaTheme="minorEastAsia" w:hAnsiTheme="minorEastAsia"/>
          <w:color w:val="000000" w:themeColor="text1"/>
          <w:szCs w:val="21"/>
        </w:rPr>
        <w:t>21</w:t>
      </w:r>
      <w:r w:rsidRPr="009D68F8">
        <w:rPr>
          <w:rFonts w:asciiTheme="minorEastAsia" w:eastAsiaTheme="minorEastAsia" w:hAnsiTheme="minorEastAsia" w:hint="eastAsia"/>
          <w:color w:val="000000" w:themeColor="text1"/>
          <w:szCs w:val="21"/>
        </w:rPr>
        <w:t>人，占新疆籍预警学生总数的</w:t>
      </w:r>
      <w:r w:rsidR="00AC4260">
        <w:rPr>
          <w:rFonts w:asciiTheme="minorEastAsia" w:eastAsiaTheme="minorEastAsia" w:hAnsiTheme="minorEastAsia"/>
          <w:color w:val="000000" w:themeColor="text1"/>
          <w:szCs w:val="21"/>
        </w:rPr>
        <w:t>24.42</w:t>
      </w:r>
      <w:r w:rsidRPr="009D68F8">
        <w:rPr>
          <w:rFonts w:asciiTheme="minorEastAsia" w:eastAsiaTheme="minorEastAsia" w:hAnsiTheme="minorEastAsia" w:hint="eastAsia"/>
          <w:color w:val="000000" w:themeColor="text1"/>
          <w:szCs w:val="21"/>
        </w:rPr>
        <w:t>%。其他新疆籍民族预警学生相对较少。</w:t>
      </w:r>
    </w:p>
    <w:p w:rsidR="00133642" w:rsidRPr="002A5A50" w:rsidRDefault="00415EF5" w:rsidP="00133642">
      <w:pPr>
        <w:pStyle w:val="a3"/>
        <w:spacing w:line="360" w:lineRule="auto"/>
        <w:jc w:val="center"/>
        <w:rPr>
          <w:rFonts w:asciiTheme="minorEastAsia" w:eastAsiaTheme="minorEastAsia" w:hAnsiTheme="minorEastAsia"/>
          <w:color w:val="000000" w:themeColor="text1"/>
          <w:sz w:val="18"/>
          <w:szCs w:val="18"/>
        </w:rPr>
      </w:pPr>
      <w:bookmarkStart w:id="95" w:name="_Toc529801937"/>
      <w:r w:rsidRPr="002A5A50">
        <w:rPr>
          <w:rFonts w:asciiTheme="minorEastAsia" w:eastAsiaTheme="minorEastAsia" w:hAnsiTheme="minorEastAsia" w:hint="eastAsia"/>
          <w:color w:val="000000" w:themeColor="text1"/>
          <w:sz w:val="18"/>
          <w:szCs w:val="18"/>
        </w:rPr>
        <w:t>表</w:t>
      </w:r>
      <w:r w:rsidR="0016093B">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30</w:t>
      </w:r>
      <w:r w:rsidRPr="002A5A50">
        <w:rPr>
          <w:rFonts w:asciiTheme="minorEastAsia" w:eastAsiaTheme="minorEastAsia" w:hAnsiTheme="minorEastAsia"/>
          <w:color w:val="000000" w:themeColor="text1"/>
          <w:sz w:val="18"/>
          <w:szCs w:val="18"/>
        </w:rPr>
        <w:fldChar w:fldCharType="end"/>
      </w:r>
      <w:r w:rsidR="00133642"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133642" w:rsidRPr="002A5A50">
        <w:rPr>
          <w:rFonts w:asciiTheme="minorEastAsia" w:eastAsiaTheme="minorEastAsia" w:hAnsiTheme="minorEastAsia" w:hint="eastAsia"/>
          <w:color w:val="000000" w:themeColor="text1"/>
          <w:sz w:val="18"/>
          <w:szCs w:val="18"/>
        </w:rPr>
        <w:t>新疆籍学生预警情况</w:t>
      </w:r>
      <w:bookmarkEnd w:id="90"/>
      <w:bookmarkEnd w:id="91"/>
      <w:bookmarkEnd w:id="92"/>
      <w:bookmarkEnd w:id="93"/>
      <w:bookmarkEnd w:id="94"/>
      <w:bookmarkEnd w:id="95"/>
    </w:p>
    <w:tbl>
      <w:tblPr>
        <w:tblW w:w="4536" w:type="pct"/>
        <w:jc w:val="center"/>
        <w:tblLook w:val="04A0" w:firstRow="1" w:lastRow="0" w:firstColumn="1" w:lastColumn="0" w:noHBand="0" w:noVBand="1"/>
      </w:tblPr>
      <w:tblGrid>
        <w:gridCol w:w="803"/>
        <w:gridCol w:w="1338"/>
        <w:gridCol w:w="658"/>
        <w:gridCol w:w="658"/>
        <w:gridCol w:w="658"/>
        <w:gridCol w:w="664"/>
        <w:gridCol w:w="1277"/>
        <w:gridCol w:w="1190"/>
        <w:gridCol w:w="973"/>
      </w:tblGrid>
      <w:tr w:rsidR="009D68F8" w:rsidRPr="009D68F8" w:rsidTr="00EE13F1">
        <w:trPr>
          <w:trHeight w:val="270"/>
          <w:jc w:val="center"/>
        </w:trPr>
        <w:tc>
          <w:tcPr>
            <w:tcW w:w="489"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1604"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预警类型</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新疆籍</w:t>
            </w:r>
          </w:p>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全校新</w:t>
            </w:r>
          </w:p>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疆籍学生</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百分比</w:t>
            </w:r>
          </w:p>
        </w:tc>
      </w:tr>
      <w:tr w:rsidR="009D68F8" w:rsidRPr="009D68F8" w:rsidTr="00EE13F1">
        <w:trPr>
          <w:trHeight w:val="270"/>
          <w:jc w:val="center"/>
        </w:trPr>
        <w:tc>
          <w:tcPr>
            <w:tcW w:w="489" w:type="pct"/>
            <w:vMerge/>
            <w:tcBorders>
              <w:left w:val="single" w:sz="4" w:space="0" w:color="auto"/>
              <w:bottom w:val="single" w:sz="4" w:space="0" w:color="auto"/>
              <w:right w:val="single" w:sz="4" w:space="0" w:color="auto"/>
            </w:tcBorders>
            <w:shd w:val="clear" w:color="auto" w:fill="C6D9F1" w:themeFill="text2" w:themeFillTint="33"/>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81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蓝色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黄色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橙色</w:t>
            </w:r>
          </w:p>
        </w:tc>
        <w:tc>
          <w:tcPr>
            <w:tcW w:w="403"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红色</w:t>
            </w:r>
          </w:p>
        </w:tc>
        <w:tc>
          <w:tcPr>
            <w:tcW w:w="777"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72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593"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维吾尔族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13</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14</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w:t>
            </w: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w:t>
            </w: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47</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175</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26.86%</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哈萨克族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6</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6</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4</w:t>
            </w: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5</w:t>
            </w: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21</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81</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25.93%</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蒙古族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3</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4</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7</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15</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46.67%</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柯尔克孜族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7</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28.57%</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锡伯族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w:t>
            </w: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20.00%</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藏族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100.00%</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达斡尔族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100.00%</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俄罗斯族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100.00%</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814" w:type="pct"/>
            <w:tcBorders>
              <w:top w:val="nil"/>
              <w:left w:val="single" w:sz="4" w:space="0" w:color="auto"/>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汉族</w:t>
            </w: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20</w:t>
            </w:r>
          </w:p>
        </w:tc>
        <w:tc>
          <w:tcPr>
            <w:tcW w:w="593" w:type="pct"/>
            <w:tcBorders>
              <w:top w:val="nil"/>
              <w:left w:val="nil"/>
              <w:bottom w:val="single" w:sz="4" w:space="0" w:color="auto"/>
              <w:right w:val="single" w:sz="4" w:space="0" w:color="auto"/>
            </w:tcBorders>
            <w:shd w:val="clear" w:color="auto" w:fill="auto"/>
            <w:noWrap/>
            <w:hideMark/>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5.00%</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814" w:type="pct"/>
            <w:tcBorders>
              <w:top w:val="nil"/>
              <w:left w:val="single" w:sz="4" w:space="0" w:color="auto"/>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回族</w:t>
            </w: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3"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8</w:t>
            </w:r>
          </w:p>
        </w:tc>
        <w:tc>
          <w:tcPr>
            <w:tcW w:w="593"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12.50%</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814" w:type="pct"/>
            <w:tcBorders>
              <w:top w:val="nil"/>
              <w:left w:val="single" w:sz="4" w:space="0" w:color="auto"/>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塔塔尔族</w:t>
            </w: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3"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3</w:t>
            </w:r>
          </w:p>
        </w:tc>
        <w:tc>
          <w:tcPr>
            <w:tcW w:w="593"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33.33%</w:t>
            </w:r>
          </w:p>
        </w:tc>
      </w:tr>
      <w:tr w:rsidR="00EE13F1" w:rsidRPr="009D68F8" w:rsidTr="00EE13F1">
        <w:trPr>
          <w:trHeight w:val="270"/>
          <w:jc w:val="center"/>
        </w:trPr>
        <w:tc>
          <w:tcPr>
            <w:tcW w:w="489" w:type="pct"/>
            <w:tcBorders>
              <w:top w:val="nil"/>
              <w:left w:val="single" w:sz="4" w:space="0" w:color="auto"/>
              <w:bottom w:val="single" w:sz="4" w:space="0" w:color="auto"/>
              <w:right w:val="single" w:sz="4" w:space="0" w:color="auto"/>
            </w:tcBorders>
          </w:tcPr>
          <w:p w:rsidR="00EE13F1" w:rsidRPr="009D68F8" w:rsidRDefault="00EE13F1" w:rsidP="00EE13F1">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12</w:t>
            </w:r>
          </w:p>
        </w:tc>
        <w:tc>
          <w:tcPr>
            <w:tcW w:w="814" w:type="pct"/>
            <w:tcBorders>
              <w:top w:val="nil"/>
              <w:left w:val="single" w:sz="4" w:space="0" w:color="auto"/>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乌孜别克族</w:t>
            </w: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p>
        </w:tc>
        <w:tc>
          <w:tcPr>
            <w:tcW w:w="403"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w:t>
            </w:r>
          </w:p>
        </w:tc>
        <w:tc>
          <w:tcPr>
            <w:tcW w:w="593" w:type="pct"/>
            <w:tcBorders>
              <w:top w:val="nil"/>
              <w:left w:val="nil"/>
              <w:bottom w:val="single" w:sz="4" w:space="0" w:color="auto"/>
              <w:right w:val="single" w:sz="4" w:space="0" w:color="auto"/>
            </w:tcBorders>
            <w:shd w:val="clear" w:color="auto" w:fill="auto"/>
            <w:noWrap/>
          </w:tcPr>
          <w:p w:rsidR="00EE13F1" w:rsidRPr="00EE13F1" w:rsidRDefault="00EE13F1" w:rsidP="00EE13F1">
            <w:pPr>
              <w:jc w:val="center"/>
              <w:rPr>
                <w:rFonts w:asciiTheme="minorEastAsia" w:eastAsiaTheme="minorEastAsia" w:hAnsiTheme="minorEastAsia"/>
                <w:color w:val="000000" w:themeColor="text1"/>
                <w:sz w:val="18"/>
                <w:szCs w:val="18"/>
              </w:rPr>
            </w:pPr>
            <w:r w:rsidRPr="00EE13F1">
              <w:rPr>
                <w:rFonts w:asciiTheme="minorEastAsia" w:eastAsiaTheme="minorEastAsia" w:hAnsiTheme="minorEastAsia" w:hint="eastAsia"/>
                <w:color w:val="000000" w:themeColor="text1"/>
                <w:sz w:val="18"/>
                <w:szCs w:val="18"/>
              </w:rPr>
              <w:t>100.00%</w:t>
            </w:r>
          </w:p>
        </w:tc>
      </w:tr>
      <w:tr w:rsidR="00EE13F1" w:rsidRPr="009D68F8" w:rsidTr="00EE13F1">
        <w:trPr>
          <w:trHeight w:val="270"/>
          <w:jc w:val="center"/>
        </w:trPr>
        <w:tc>
          <w:tcPr>
            <w:tcW w:w="1302"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hint="eastAsia"/>
                <w:b/>
                <w:color w:val="000000" w:themeColor="text1"/>
                <w:sz w:val="18"/>
                <w:szCs w:val="18"/>
              </w:rPr>
              <w:t>总计</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25</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25</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19</w:t>
            </w:r>
          </w:p>
        </w:tc>
        <w:tc>
          <w:tcPr>
            <w:tcW w:w="403"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17</w:t>
            </w:r>
          </w:p>
        </w:tc>
        <w:tc>
          <w:tcPr>
            <w:tcW w:w="777"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86</w:t>
            </w:r>
          </w:p>
        </w:tc>
        <w:tc>
          <w:tcPr>
            <w:tcW w:w="724"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323</w:t>
            </w:r>
          </w:p>
        </w:tc>
        <w:tc>
          <w:tcPr>
            <w:tcW w:w="593" w:type="pct"/>
            <w:tcBorders>
              <w:top w:val="single" w:sz="4" w:space="0" w:color="auto"/>
              <w:left w:val="nil"/>
              <w:bottom w:val="single" w:sz="4" w:space="0" w:color="auto"/>
              <w:right w:val="single" w:sz="4" w:space="0" w:color="auto"/>
            </w:tcBorders>
            <w:shd w:val="clear" w:color="auto" w:fill="C6D9F1" w:themeFill="text2" w:themeFillTint="33"/>
            <w:noWrap/>
          </w:tcPr>
          <w:p w:rsidR="00EE13F1" w:rsidRPr="00EE13F1" w:rsidRDefault="00EE13F1" w:rsidP="00EE13F1">
            <w:pPr>
              <w:jc w:val="center"/>
              <w:rPr>
                <w:rFonts w:asciiTheme="minorEastAsia" w:eastAsiaTheme="minorEastAsia" w:hAnsiTheme="minorEastAsia"/>
                <w:b/>
                <w:color w:val="000000" w:themeColor="text1"/>
                <w:sz w:val="18"/>
                <w:szCs w:val="18"/>
              </w:rPr>
            </w:pPr>
            <w:r w:rsidRPr="00EE13F1">
              <w:rPr>
                <w:rFonts w:asciiTheme="minorEastAsia" w:eastAsiaTheme="minorEastAsia" w:hAnsiTheme="minorEastAsia"/>
                <w:b/>
                <w:color w:val="000000" w:themeColor="text1"/>
                <w:sz w:val="18"/>
                <w:szCs w:val="18"/>
              </w:rPr>
              <w:t>26.63%</w:t>
            </w:r>
          </w:p>
        </w:tc>
      </w:tr>
    </w:tbl>
    <w:p w:rsidR="003B5C02" w:rsidRDefault="003B5C02" w:rsidP="00105054">
      <w:pPr>
        <w:spacing w:line="360" w:lineRule="auto"/>
        <w:ind w:firstLine="420"/>
        <w:rPr>
          <w:rFonts w:asciiTheme="minorEastAsia" w:eastAsiaTheme="minorEastAsia" w:hAnsiTheme="minorEastAsia"/>
          <w:color w:val="000000" w:themeColor="text1"/>
          <w:szCs w:val="21"/>
        </w:rPr>
      </w:pPr>
    </w:p>
    <w:p w:rsidR="00105054" w:rsidRDefault="003B5C02" w:rsidP="00105054">
      <w:pPr>
        <w:spacing w:line="360" w:lineRule="auto"/>
        <w:ind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全校籍西藏籍</w:t>
      </w:r>
      <w:r>
        <w:rPr>
          <w:rFonts w:asciiTheme="minorEastAsia" w:eastAsiaTheme="minorEastAsia" w:hAnsiTheme="minorEastAsia"/>
          <w:color w:val="000000" w:themeColor="text1"/>
          <w:szCs w:val="21"/>
        </w:rPr>
        <w:t>本科生</w:t>
      </w:r>
      <w:r w:rsidR="00105054">
        <w:rPr>
          <w:rFonts w:asciiTheme="minorEastAsia" w:eastAsiaTheme="minorEastAsia" w:hAnsiTheme="minorEastAsia"/>
          <w:color w:val="000000" w:themeColor="text1"/>
          <w:szCs w:val="21"/>
        </w:rPr>
        <w:t>9</w:t>
      </w:r>
      <w:r w:rsidR="001E659D">
        <w:rPr>
          <w:rFonts w:asciiTheme="minorEastAsia" w:eastAsiaTheme="minorEastAsia" w:hAnsiTheme="minorEastAsia"/>
          <w:color w:val="000000" w:themeColor="text1"/>
          <w:szCs w:val="21"/>
        </w:rPr>
        <w:t>0</w:t>
      </w:r>
      <w:r w:rsidR="00105054" w:rsidRPr="009D68F8">
        <w:rPr>
          <w:rFonts w:asciiTheme="minorEastAsia" w:eastAsiaTheme="minorEastAsia" w:hAnsiTheme="minorEastAsia" w:hint="eastAsia"/>
          <w:color w:val="000000" w:themeColor="text1"/>
          <w:szCs w:val="21"/>
        </w:rPr>
        <w:t>人被预警，占西藏地区预警学生的</w:t>
      </w:r>
      <w:r w:rsidR="006226CA">
        <w:rPr>
          <w:rFonts w:asciiTheme="minorEastAsia" w:eastAsiaTheme="minorEastAsia" w:hAnsiTheme="minorEastAsia"/>
          <w:color w:val="000000" w:themeColor="text1"/>
          <w:szCs w:val="21"/>
        </w:rPr>
        <w:t>41.66%</w:t>
      </w:r>
      <w:r w:rsidR="00105054" w:rsidRPr="009D68F8">
        <w:rPr>
          <w:rFonts w:asciiTheme="minorEastAsia" w:eastAsiaTheme="minorEastAsia" w:hAnsiTheme="minorEastAsia" w:hint="eastAsia"/>
          <w:color w:val="000000" w:themeColor="text1"/>
          <w:szCs w:val="21"/>
        </w:rPr>
        <w:t>。</w:t>
      </w:r>
      <w:r w:rsidR="006226CA" w:rsidRPr="009D68F8">
        <w:rPr>
          <w:rFonts w:asciiTheme="minorEastAsia" w:eastAsiaTheme="minorEastAsia" w:hAnsiTheme="minorEastAsia" w:hint="eastAsia"/>
          <w:color w:val="000000" w:themeColor="text1"/>
          <w:szCs w:val="21"/>
        </w:rPr>
        <w:t>其中</w:t>
      </w:r>
      <w:r w:rsidR="006226CA">
        <w:rPr>
          <w:rFonts w:asciiTheme="minorEastAsia" w:eastAsiaTheme="minorEastAsia" w:hAnsiTheme="minorEastAsia"/>
          <w:color w:val="000000" w:themeColor="text1"/>
          <w:szCs w:val="21"/>
        </w:rPr>
        <w:t>84</w:t>
      </w:r>
      <w:r w:rsidR="006226CA" w:rsidRPr="009D68F8">
        <w:rPr>
          <w:rFonts w:asciiTheme="minorEastAsia" w:eastAsiaTheme="minorEastAsia" w:hAnsiTheme="minorEastAsia" w:hint="eastAsia"/>
          <w:color w:val="000000" w:themeColor="text1"/>
          <w:szCs w:val="21"/>
        </w:rPr>
        <w:t>名藏族学生被预警，</w:t>
      </w:r>
      <w:r w:rsidR="00105054" w:rsidRPr="009D68F8">
        <w:rPr>
          <w:rFonts w:asciiTheme="minorEastAsia" w:eastAsiaTheme="minorEastAsia" w:hAnsiTheme="minorEastAsia" w:hint="eastAsia"/>
          <w:color w:val="000000" w:themeColor="text1"/>
          <w:szCs w:val="21"/>
        </w:rPr>
        <w:t>门巴族</w:t>
      </w:r>
      <w:r w:rsidR="00105054">
        <w:rPr>
          <w:rFonts w:asciiTheme="minorEastAsia" w:eastAsiaTheme="minorEastAsia" w:hAnsiTheme="minorEastAsia" w:hint="eastAsia"/>
          <w:color w:val="000000" w:themeColor="text1"/>
          <w:szCs w:val="21"/>
        </w:rPr>
        <w:t>、</w:t>
      </w:r>
      <w:r w:rsidR="00105054">
        <w:rPr>
          <w:rFonts w:asciiTheme="minorEastAsia" w:eastAsiaTheme="minorEastAsia" w:hAnsiTheme="minorEastAsia"/>
          <w:color w:val="000000" w:themeColor="text1"/>
          <w:szCs w:val="21"/>
        </w:rPr>
        <w:t>汉族各</w:t>
      </w:r>
      <w:r w:rsidR="00105054" w:rsidRPr="009D68F8">
        <w:rPr>
          <w:rFonts w:asciiTheme="minorEastAsia" w:eastAsiaTheme="minorEastAsia" w:hAnsiTheme="minorEastAsia" w:hint="eastAsia"/>
          <w:color w:val="000000" w:themeColor="text1"/>
          <w:szCs w:val="21"/>
        </w:rPr>
        <w:t>2人被预警，珞巴族1人被预警。</w:t>
      </w:r>
    </w:p>
    <w:p w:rsidR="000D38BB" w:rsidRDefault="000D38BB" w:rsidP="00E753AE">
      <w:pPr>
        <w:pStyle w:val="a3"/>
        <w:spacing w:line="360" w:lineRule="auto"/>
        <w:jc w:val="center"/>
        <w:rPr>
          <w:rFonts w:asciiTheme="minorEastAsia" w:eastAsiaTheme="minorEastAsia" w:hAnsiTheme="minorEastAsia"/>
          <w:color w:val="000000" w:themeColor="text1"/>
          <w:sz w:val="18"/>
          <w:szCs w:val="18"/>
        </w:rPr>
      </w:pPr>
    </w:p>
    <w:p w:rsidR="00E753AE" w:rsidRPr="002A5A50" w:rsidRDefault="00E753AE" w:rsidP="00E753AE">
      <w:pPr>
        <w:pStyle w:val="a3"/>
        <w:spacing w:line="360" w:lineRule="auto"/>
        <w:jc w:val="center"/>
        <w:rPr>
          <w:rFonts w:asciiTheme="minorEastAsia" w:eastAsiaTheme="minorEastAsia" w:hAnsiTheme="minorEastAsia"/>
          <w:color w:val="000000" w:themeColor="text1"/>
          <w:sz w:val="18"/>
          <w:szCs w:val="18"/>
        </w:rPr>
      </w:pPr>
      <w:bookmarkStart w:id="96" w:name="_Toc529801938"/>
      <w:r w:rsidRPr="002A5A50">
        <w:rPr>
          <w:rFonts w:asciiTheme="minorEastAsia" w:eastAsiaTheme="minorEastAsia" w:hAnsiTheme="minorEastAsia" w:hint="eastAsia"/>
          <w:color w:val="000000" w:themeColor="text1"/>
          <w:sz w:val="18"/>
          <w:szCs w:val="18"/>
        </w:rPr>
        <w:t>表</w:t>
      </w:r>
      <w:r w:rsidR="00435471">
        <w:rPr>
          <w:rFonts w:asciiTheme="minorEastAsia" w:eastAsiaTheme="minorEastAsia" w:hAnsiTheme="minorEastAsia"/>
          <w:color w:val="000000" w:themeColor="text1"/>
          <w:sz w:val="18"/>
          <w:szCs w:val="18"/>
        </w:rPr>
        <w:t>1.</w:t>
      </w:r>
      <w:r w:rsidRPr="002A5A50">
        <w:rPr>
          <w:rFonts w:asciiTheme="minorEastAsia" w:eastAsiaTheme="minorEastAsia" w:hAnsiTheme="minorEastAsia"/>
          <w:color w:val="000000" w:themeColor="text1"/>
          <w:sz w:val="18"/>
          <w:szCs w:val="18"/>
        </w:rPr>
        <w:fldChar w:fldCharType="begin"/>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hint="eastAsia"/>
          <w:color w:val="000000" w:themeColor="text1"/>
          <w:sz w:val="18"/>
          <w:szCs w:val="18"/>
        </w:rPr>
        <w:instrText>SEQ 表1._ \* ARABIC</w:instrText>
      </w:r>
      <w:r w:rsidRPr="002A5A50">
        <w:rPr>
          <w:rFonts w:asciiTheme="minorEastAsia" w:eastAsiaTheme="minorEastAsia" w:hAnsiTheme="minorEastAsia"/>
          <w:color w:val="000000" w:themeColor="text1"/>
          <w:sz w:val="18"/>
          <w:szCs w:val="18"/>
        </w:rPr>
        <w:instrText xml:space="preserve"> </w:instrText>
      </w:r>
      <w:r w:rsidRPr="002A5A50">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31</w:t>
      </w:r>
      <w:r w:rsidRPr="002A5A50">
        <w:rPr>
          <w:rFonts w:asciiTheme="minorEastAsia" w:eastAsiaTheme="minorEastAsia" w:hAnsiTheme="minorEastAsia"/>
          <w:color w:val="000000" w:themeColor="text1"/>
          <w:sz w:val="18"/>
          <w:szCs w:val="18"/>
        </w:rPr>
        <w:fldChar w:fldCharType="end"/>
      </w:r>
      <w:r w:rsidRPr="002A5A50">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Pr="002A5A50">
        <w:rPr>
          <w:rFonts w:asciiTheme="minorEastAsia" w:eastAsiaTheme="minorEastAsia" w:hAnsiTheme="minorEastAsia" w:hint="eastAsia"/>
          <w:color w:val="000000" w:themeColor="text1"/>
          <w:sz w:val="18"/>
          <w:szCs w:val="18"/>
        </w:rPr>
        <w:t>藏籍学生预警情况</w:t>
      </w:r>
      <w:bookmarkEnd w:id="96"/>
    </w:p>
    <w:tbl>
      <w:tblPr>
        <w:tblStyle w:val="a4"/>
        <w:tblW w:w="0" w:type="auto"/>
        <w:tblLook w:val="04A0" w:firstRow="1" w:lastRow="0" w:firstColumn="1" w:lastColumn="0" w:noHBand="0" w:noVBand="1"/>
      </w:tblPr>
      <w:tblGrid>
        <w:gridCol w:w="420"/>
        <w:gridCol w:w="1080"/>
        <w:gridCol w:w="1080"/>
        <w:gridCol w:w="1080"/>
        <w:gridCol w:w="1080"/>
        <w:gridCol w:w="1080"/>
        <w:gridCol w:w="1080"/>
        <w:gridCol w:w="1080"/>
        <w:gridCol w:w="1080"/>
      </w:tblGrid>
      <w:tr w:rsidR="009D68F8" w:rsidRPr="009D68F8" w:rsidTr="001D1458">
        <w:trPr>
          <w:trHeight w:val="285"/>
        </w:trPr>
        <w:tc>
          <w:tcPr>
            <w:tcW w:w="420" w:type="dxa"/>
            <w:vMerge w:val="restart"/>
            <w:shd w:val="clear" w:color="auto" w:fill="C6D9F1" w:themeFill="text2" w:themeFillTint="33"/>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民族</w:t>
            </w:r>
          </w:p>
        </w:tc>
        <w:tc>
          <w:tcPr>
            <w:tcW w:w="4320" w:type="dxa"/>
            <w:gridSpan w:val="4"/>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预警类型</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预警学生</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全校</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百分比</w:t>
            </w:r>
          </w:p>
        </w:tc>
      </w:tr>
      <w:tr w:rsidR="009D68F8" w:rsidRPr="009D68F8" w:rsidTr="001D1458">
        <w:trPr>
          <w:trHeight w:val="285"/>
        </w:trPr>
        <w:tc>
          <w:tcPr>
            <w:tcW w:w="420" w:type="dxa"/>
            <w:vMerge/>
            <w:vAlign w:val="center"/>
          </w:tcPr>
          <w:p w:rsidR="008238AE" w:rsidRPr="009D68F8" w:rsidRDefault="008238AE" w:rsidP="008238AE">
            <w:pPr>
              <w:jc w:val="center"/>
              <w:rPr>
                <w:rFonts w:ascii="宋体" w:hAnsi="宋体"/>
                <w:b/>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b/>
                <w:color w:val="000000" w:themeColor="text1"/>
                <w:sz w:val="18"/>
                <w:szCs w:val="18"/>
              </w:rPr>
            </w:pP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蓝色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黄色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橙色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红色</w:t>
            </w:r>
          </w:p>
        </w:tc>
        <w:tc>
          <w:tcPr>
            <w:tcW w:w="1080" w:type="dxa"/>
            <w:vMerge/>
            <w:noWrap/>
            <w:vAlign w:val="center"/>
          </w:tcPr>
          <w:p w:rsidR="008238AE" w:rsidRPr="009D68F8" w:rsidRDefault="008238AE" w:rsidP="008238AE">
            <w:pPr>
              <w:jc w:val="center"/>
              <w:rPr>
                <w:rFonts w:ascii="宋体" w:hAnsi="宋体"/>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b/>
                <w:color w:val="000000" w:themeColor="text1"/>
                <w:sz w:val="18"/>
                <w:szCs w:val="18"/>
              </w:rPr>
            </w:pPr>
          </w:p>
        </w:tc>
      </w:tr>
      <w:tr w:rsidR="001D1458" w:rsidRPr="009D68F8" w:rsidTr="001D1458">
        <w:trPr>
          <w:trHeight w:val="285"/>
        </w:trPr>
        <w:tc>
          <w:tcPr>
            <w:tcW w:w="420" w:type="dxa"/>
            <w:vAlign w:val="center"/>
          </w:tcPr>
          <w:p w:rsidR="001D1458" w:rsidRPr="009D68F8" w:rsidRDefault="001D1458" w:rsidP="001D1458">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hideMark/>
          </w:tcPr>
          <w:p w:rsidR="001D1458" w:rsidRPr="0083142C" w:rsidRDefault="001D1458" w:rsidP="001D1458">
            <w:pPr>
              <w:jc w:val="center"/>
              <w:rPr>
                <w:rFonts w:ascii="宋体" w:hAnsi="宋体"/>
                <w:color w:val="000000" w:themeColor="text1"/>
                <w:sz w:val="18"/>
                <w:szCs w:val="18"/>
              </w:rPr>
            </w:pPr>
            <w:r w:rsidRPr="0083142C">
              <w:rPr>
                <w:rFonts w:ascii="宋体" w:hAnsi="宋体" w:hint="eastAsia"/>
                <w:color w:val="000000" w:themeColor="text1"/>
                <w:sz w:val="18"/>
                <w:szCs w:val="18"/>
              </w:rPr>
              <w:t>藏族</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20</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26</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28</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10</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84</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195</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43.08%</w:t>
            </w:r>
          </w:p>
        </w:tc>
      </w:tr>
      <w:tr w:rsidR="001D1458" w:rsidRPr="009D68F8" w:rsidTr="001D1458">
        <w:trPr>
          <w:trHeight w:val="285"/>
        </w:trPr>
        <w:tc>
          <w:tcPr>
            <w:tcW w:w="420" w:type="dxa"/>
            <w:vAlign w:val="center"/>
          </w:tcPr>
          <w:p w:rsidR="001D1458" w:rsidRPr="009D68F8" w:rsidRDefault="001D1458" w:rsidP="001D1458">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80" w:type="dxa"/>
            <w:shd w:val="clear" w:color="auto" w:fill="FFFFFF" w:themeFill="background1"/>
            <w:noWrap/>
            <w:hideMark/>
          </w:tcPr>
          <w:p w:rsidR="001D1458" w:rsidRPr="0083142C" w:rsidRDefault="001D1458" w:rsidP="001D1458">
            <w:pPr>
              <w:jc w:val="center"/>
              <w:rPr>
                <w:rFonts w:ascii="宋体" w:hAnsi="宋体"/>
                <w:color w:val="000000" w:themeColor="text1"/>
                <w:sz w:val="18"/>
                <w:szCs w:val="18"/>
              </w:rPr>
            </w:pPr>
            <w:r w:rsidRPr="0083142C">
              <w:rPr>
                <w:rFonts w:ascii="宋体" w:hAnsi="宋体" w:hint="eastAsia"/>
                <w:color w:val="000000" w:themeColor="text1"/>
                <w:sz w:val="18"/>
                <w:szCs w:val="18"/>
              </w:rPr>
              <w:t>汉族</w:t>
            </w: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2</w:t>
            </w: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3</w:t>
            </w: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6</w:t>
            </w:r>
          </w:p>
        </w:tc>
        <w:tc>
          <w:tcPr>
            <w:tcW w:w="1080" w:type="dxa"/>
            <w:shd w:val="clear" w:color="auto" w:fill="FFFFFF" w:themeFill="background1"/>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50.00%</w:t>
            </w:r>
          </w:p>
        </w:tc>
      </w:tr>
      <w:tr w:rsidR="001D1458" w:rsidRPr="009D68F8" w:rsidTr="001D1458">
        <w:trPr>
          <w:trHeight w:val="285"/>
        </w:trPr>
        <w:tc>
          <w:tcPr>
            <w:tcW w:w="420" w:type="dxa"/>
            <w:vAlign w:val="center"/>
          </w:tcPr>
          <w:p w:rsidR="001D1458" w:rsidRPr="009D68F8" w:rsidRDefault="001D1458" w:rsidP="001D1458">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080" w:type="dxa"/>
            <w:noWrap/>
            <w:hideMark/>
          </w:tcPr>
          <w:p w:rsidR="001D1458" w:rsidRPr="0083142C" w:rsidRDefault="001D1458" w:rsidP="001D1458">
            <w:pPr>
              <w:jc w:val="center"/>
              <w:rPr>
                <w:rFonts w:ascii="宋体" w:hAnsi="宋体"/>
                <w:color w:val="000000" w:themeColor="text1"/>
                <w:sz w:val="18"/>
                <w:szCs w:val="18"/>
              </w:rPr>
            </w:pPr>
            <w:r w:rsidRPr="0083142C">
              <w:rPr>
                <w:rFonts w:ascii="宋体" w:hAnsi="宋体" w:hint="eastAsia"/>
                <w:color w:val="000000" w:themeColor="text1"/>
                <w:sz w:val="18"/>
                <w:szCs w:val="18"/>
              </w:rPr>
              <w:t>珞巴族</w:t>
            </w:r>
          </w:p>
        </w:tc>
        <w:tc>
          <w:tcPr>
            <w:tcW w:w="1080" w:type="dxa"/>
            <w:noWrap/>
            <w:hideMark/>
          </w:tcPr>
          <w:p w:rsidR="001D1458" w:rsidRPr="001D1458" w:rsidRDefault="001D1458" w:rsidP="001D1458">
            <w:pPr>
              <w:jc w:val="center"/>
              <w:rPr>
                <w:rFonts w:ascii="宋体" w:hAnsi="宋体"/>
                <w:color w:val="000000" w:themeColor="text1"/>
                <w:sz w:val="18"/>
                <w:szCs w:val="18"/>
              </w:rPr>
            </w:pP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noWrap/>
            <w:hideMark/>
          </w:tcPr>
          <w:p w:rsidR="001D1458" w:rsidRPr="001D1458" w:rsidRDefault="001D1458" w:rsidP="001D1458">
            <w:pPr>
              <w:jc w:val="center"/>
              <w:rPr>
                <w:rFonts w:ascii="宋体" w:hAnsi="宋体"/>
                <w:color w:val="000000" w:themeColor="text1"/>
                <w:sz w:val="18"/>
                <w:szCs w:val="18"/>
              </w:rPr>
            </w:pP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2</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3</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66.67%</w:t>
            </w:r>
          </w:p>
        </w:tc>
      </w:tr>
      <w:tr w:rsidR="001D1458" w:rsidRPr="009D68F8" w:rsidTr="001D1458">
        <w:trPr>
          <w:trHeight w:val="285"/>
        </w:trPr>
        <w:tc>
          <w:tcPr>
            <w:tcW w:w="420" w:type="dxa"/>
            <w:vAlign w:val="center"/>
          </w:tcPr>
          <w:p w:rsidR="001D1458" w:rsidRPr="009D68F8" w:rsidRDefault="001D1458" w:rsidP="001D1458">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80" w:type="dxa"/>
            <w:noWrap/>
            <w:hideMark/>
          </w:tcPr>
          <w:p w:rsidR="001D1458" w:rsidRPr="0083142C" w:rsidRDefault="001D1458" w:rsidP="001D1458">
            <w:pPr>
              <w:jc w:val="center"/>
              <w:rPr>
                <w:rFonts w:ascii="宋体" w:hAnsi="宋体"/>
                <w:color w:val="000000" w:themeColor="text1"/>
                <w:sz w:val="18"/>
                <w:szCs w:val="18"/>
              </w:rPr>
            </w:pPr>
            <w:r w:rsidRPr="0083142C">
              <w:rPr>
                <w:rFonts w:ascii="宋体" w:hAnsi="宋体" w:hint="eastAsia"/>
                <w:color w:val="000000" w:themeColor="text1"/>
                <w:sz w:val="18"/>
                <w:szCs w:val="18"/>
              </w:rPr>
              <w:t>门巴族</w:t>
            </w:r>
          </w:p>
        </w:tc>
        <w:tc>
          <w:tcPr>
            <w:tcW w:w="1080" w:type="dxa"/>
            <w:noWrap/>
            <w:hideMark/>
          </w:tcPr>
          <w:p w:rsidR="001D1458" w:rsidRPr="001D1458" w:rsidRDefault="001D1458" w:rsidP="001D1458">
            <w:pPr>
              <w:jc w:val="center"/>
              <w:rPr>
                <w:rFonts w:ascii="宋体" w:hAnsi="宋体"/>
                <w:color w:val="000000" w:themeColor="text1"/>
                <w:sz w:val="18"/>
                <w:szCs w:val="18"/>
              </w:rPr>
            </w:pPr>
          </w:p>
        </w:tc>
        <w:tc>
          <w:tcPr>
            <w:tcW w:w="1080" w:type="dxa"/>
            <w:noWrap/>
            <w:hideMark/>
          </w:tcPr>
          <w:p w:rsidR="001D1458" w:rsidRPr="001D1458" w:rsidRDefault="001D1458" w:rsidP="001D1458">
            <w:pPr>
              <w:jc w:val="center"/>
              <w:rPr>
                <w:rFonts w:ascii="宋体" w:hAnsi="宋体"/>
                <w:color w:val="000000" w:themeColor="text1"/>
                <w:sz w:val="18"/>
                <w:szCs w:val="18"/>
              </w:rPr>
            </w:pPr>
          </w:p>
        </w:tc>
        <w:tc>
          <w:tcPr>
            <w:tcW w:w="1080" w:type="dxa"/>
            <w:noWrap/>
            <w:hideMark/>
          </w:tcPr>
          <w:p w:rsidR="001D1458" w:rsidRPr="001D1458" w:rsidRDefault="001D1458" w:rsidP="001D1458">
            <w:pPr>
              <w:jc w:val="center"/>
              <w:rPr>
                <w:rFonts w:ascii="宋体" w:hAnsi="宋体"/>
                <w:color w:val="000000" w:themeColor="text1"/>
                <w:sz w:val="18"/>
                <w:szCs w:val="18"/>
              </w:rPr>
            </w:pP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5</w:t>
            </w:r>
          </w:p>
        </w:tc>
        <w:tc>
          <w:tcPr>
            <w:tcW w:w="1080" w:type="dxa"/>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20.00%</w:t>
            </w:r>
          </w:p>
        </w:tc>
      </w:tr>
      <w:tr w:rsidR="001D1458" w:rsidRPr="009D68F8" w:rsidTr="001D1458">
        <w:trPr>
          <w:trHeight w:val="285"/>
        </w:trPr>
        <w:tc>
          <w:tcPr>
            <w:tcW w:w="420" w:type="dxa"/>
            <w:vAlign w:val="center"/>
          </w:tcPr>
          <w:p w:rsidR="001D1458" w:rsidRPr="009D68F8" w:rsidRDefault="001D1458" w:rsidP="001D1458">
            <w:pPr>
              <w:jc w:val="center"/>
              <w:rPr>
                <w:rFonts w:ascii="宋体" w:hAnsi="宋体"/>
                <w:color w:val="000000" w:themeColor="text1"/>
                <w:sz w:val="18"/>
                <w:szCs w:val="18"/>
              </w:rPr>
            </w:pPr>
            <w:r>
              <w:rPr>
                <w:rFonts w:ascii="宋体" w:hAnsi="宋体" w:hint="eastAsia"/>
                <w:color w:val="000000" w:themeColor="text1"/>
                <w:sz w:val="18"/>
                <w:szCs w:val="18"/>
              </w:rPr>
              <w:t>5</w:t>
            </w:r>
          </w:p>
        </w:tc>
        <w:tc>
          <w:tcPr>
            <w:tcW w:w="1080" w:type="dxa"/>
            <w:shd w:val="clear" w:color="auto" w:fill="auto"/>
            <w:noWrap/>
          </w:tcPr>
          <w:p w:rsidR="001D1458" w:rsidRPr="0083142C" w:rsidRDefault="001D1458" w:rsidP="001D1458">
            <w:pPr>
              <w:jc w:val="center"/>
              <w:rPr>
                <w:rFonts w:ascii="宋体" w:hAnsi="宋体"/>
                <w:color w:val="000000" w:themeColor="text1"/>
                <w:sz w:val="18"/>
                <w:szCs w:val="18"/>
              </w:rPr>
            </w:pPr>
            <w:r>
              <w:rPr>
                <w:rFonts w:ascii="宋体" w:hAnsi="宋体" w:hint="eastAsia"/>
                <w:color w:val="000000" w:themeColor="text1"/>
                <w:sz w:val="18"/>
                <w:szCs w:val="18"/>
              </w:rPr>
              <w:t>回族</w:t>
            </w: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5</w:t>
            </w: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0.00%</w:t>
            </w:r>
          </w:p>
        </w:tc>
      </w:tr>
      <w:tr w:rsidR="001D1458" w:rsidRPr="009D68F8" w:rsidTr="002C75FF">
        <w:trPr>
          <w:trHeight w:val="285"/>
        </w:trPr>
        <w:tc>
          <w:tcPr>
            <w:tcW w:w="420" w:type="dxa"/>
            <w:shd w:val="clear" w:color="auto" w:fill="auto"/>
            <w:vAlign w:val="center"/>
          </w:tcPr>
          <w:p w:rsidR="001D1458" w:rsidRPr="009D68F8" w:rsidRDefault="001D1458" w:rsidP="001D1458">
            <w:pPr>
              <w:jc w:val="center"/>
              <w:rPr>
                <w:rFonts w:ascii="宋体" w:hAnsi="宋体"/>
                <w:color w:val="000000" w:themeColor="text1"/>
                <w:sz w:val="18"/>
                <w:szCs w:val="18"/>
              </w:rPr>
            </w:pPr>
            <w:r>
              <w:rPr>
                <w:rFonts w:ascii="宋体" w:hAnsi="宋体"/>
                <w:color w:val="000000" w:themeColor="text1"/>
                <w:sz w:val="18"/>
                <w:szCs w:val="18"/>
              </w:rPr>
              <w:t>6</w:t>
            </w:r>
          </w:p>
        </w:tc>
        <w:tc>
          <w:tcPr>
            <w:tcW w:w="1080" w:type="dxa"/>
            <w:shd w:val="clear" w:color="auto" w:fill="auto"/>
            <w:noWrap/>
            <w:vAlign w:val="center"/>
            <w:hideMark/>
          </w:tcPr>
          <w:p w:rsidR="001D1458" w:rsidRPr="009D68F8" w:rsidRDefault="001D1458" w:rsidP="001D1458">
            <w:pPr>
              <w:jc w:val="center"/>
              <w:rPr>
                <w:rFonts w:ascii="宋体" w:hAnsi="宋体"/>
                <w:color w:val="000000" w:themeColor="text1"/>
                <w:sz w:val="18"/>
                <w:szCs w:val="18"/>
              </w:rPr>
            </w:pPr>
            <w:r>
              <w:rPr>
                <w:rFonts w:ascii="宋体" w:hAnsi="宋体" w:hint="eastAsia"/>
                <w:color w:val="000000" w:themeColor="text1"/>
                <w:sz w:val="18"/>
                <w:szCs w:val="18"/>
              </w:rPr>
              <w:t>纳西族</w:t>
            </w:r>
          </w:p>
        </w:tc>
        <w:tc>
          <w:tcPr>
            <w:tcW w:w="1080" w:type="dxa"/>
            <w:shd w:val="clear" w:color="auto" w:fill="auto"/>
            <w:noWrap/>
            <w:hideMark/>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shd w:val="clear" w:color="auto" w:fill="auto"/>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0.00%</w:t>
            </w:r>
          </w:p>
        </w:tc>
      </w:tr>
      <w:tr w:rsidR="001D1458" w:rsidRPr="009D68F8" w:rsidTr="002C75FF">
        <w:trPr>
          <w:trHeight w:val="285"/>
        </w:trPr>
        <w:tc>
          <w:tcPr>
            <w:tcW w:w="420" w:type="dxa"/>
            <w:shd w:val="clear" w:color="auto" w:fill="auto"/>
            <w:vAlign w:val="center"/>
          </w:tcPr>
          <w:p w:rsidR="001D1458" w:rsidRPr="009D68F8" w:rsidRDefault="001D1458" w:rsidP="001D1458">
            <w:pPr>
              <w:jc w:val="center"/>
              <w:rPr>
                <w:rFonts w:ascii="宋体" w:hAnsi="宋体"/>
                <w:color w:val="000000" w:themeColor="text1"/>
                <w:sz w:val="18"/>
                <w:szCs w:val="18"/>
              </w:rPr>
            </w:pPr>
            <w:r>
              <w:rPr>
                <w:rFonts w:ascii="宋体" w:hAnsi="宋体"/>
                <w:color w:val="000000" w:themeColor="text1"/>
                <w:sz w:val="18"/>
                <w:szCs w:val="18"/>
              </w:rPr>
              <w:t>7</w:t>
            </w:r>
          </w:p>
        </w:tc>
        <w:tc>
          <w:tcPr>
            <w:tcW w:w="1080" w:type="dxa"/>
            <w:shd w:val="clear" w:color="auto" w:fill="auto"/>
            <w:noWrap/>
            <w:vAlign w:val="center"/>
          </w:tcPr>
          <w:p w:rsidR="001D1458" w:rsidRPr="009D68F8" w:rsidRDefault="001D1458" w:rsidP="001D1458">
            <w:pPr>
              <w:jc w:val="center"/>
              <w:rPr>
                <w:rFonts w:ascii="宋体" w:hAnsi="宋体"/>
                <w:color w:val="000000" w:themeColor="text1"/>
                <w:sz w:val="18"/>
                <w:szCs w:val="18"/>
              </w:rPr>
            </w:pPr>
            <w:r w:rsidRPr="009D68F8">
              <w:rPr>
                <w:rFonts w:ascii="宋体" w:hAnsi="宋体" w:hint="eastAsia"/>
                <w:color w:val="000000" w:themeColor="text1"/>
                <w:sz w:val="18"/>
                <w:szCs w:val="18"/>
              </w:rPr>
              <w:t>其他</w:t>
            </w:r>
          </w:p>
        </w:tc>
        <w:tc>
          <w:tcPr>
            <w:tcW w:w="1080" w:type="dxa"/>
            <w:shd w:val="clear" w:color="auto" w:fill="auto"/>
            <w:noWrap/>
            <w:hideMark/>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tcPr>
          <w:p w:rsidR="001D1458" w:rsidRPr="001D1458" w:rsidRDefault="001D1458" w:rsidP="001D1458">
            <w:pPr>
              <w:jc w:val="center"/>
              <w:rPr>
                <w:rFonts w:ascii="宋体" w:hAnsi="宋体"/>
                <w:color w:val="000000" w:themeColor="text1"/>
                <w:sz w:val="18"/>
                <w:szCs w:val="18"/>
              </w:rPr>
            </w:pPr>
          </w:p>
        </w:tc>
        <w:tc>
          <w:tcPr>
            <w:tcW w:w="1080" w:type="dxa"/>
            <w:shd w:val="clear" w:color="auto" w:fill="auto"/>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1</w:t>
            </w:r>
          </w:p>
        </w:tc>
        <w:tc>
          <w:tcPr>
            <w:tcW w:w="1080" w:type="dxa"/>
            <w:shd w:val="clear" w:color="auto" w:fill="auto"/>
            <w:noWrap/>
            <w:hideMark/>
          </w:tcPr>
          <w:p w:rsidR="001D1458" w:rsidRPr="001D1458" w:rsidRDefault="001D1458" w:rsidP="001D1458">
            <w:pPr>
              <w:jc w:val="center"/>
              <w:rPr>
                <w:rFonts w:ascii="宋体" w:hAnsi="宋体"/>
                <w:color w:val="000000" w:themeColor="text1"/>
                <w:sz w:val="18"/>
                <w:szCs w:val="18"/>
              </w:rPr>
            </w:pPr>
            <w:r w:rsidRPr="001D1458">
              <w:rPr>
                <w:rFonts w:ascii="宋体" w:hAnsi="宋体"/>
                <w:color w:val="000000" w:themeColor="text1"/>
                <w:sz w:val="18"/>
                <w:szCs w:val="18"/>
              </w:rPr>
              <w:t>0.00%</w:t>
            </w:r>
          </w:p>
        </w:tc>
      </w:tr>
      <w:tr w:rsidR="001D1458" w:rsidRPr="009D68F8" w:rsidTr="002C75FF">
        <w:trPr>
          <w:trHeight w:val="285"/>
        </w:trPr>
        <w:tc>
          <w:tcPr>
            <w:tcW w:w="1500" w:type="dxa"/>
            <w:gridSpan w:val="2"/>
            <w:shd w:val="clear" w:color="auto" w:fill="C6D9F1" w:themeFill="text2" w:themeFillTint="33"/>
            <w:vAlign w:val="center"/>
          </w:tcPr>
          <w:p w:rsidR="001D1458" w:rsidRPr="009D68F8" w:rsidRDefault="001D1458" w:rsidP="001D1458">
            <w:pPr>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21</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27</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31</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11</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90</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216</w:t>
            </w:r>
          </w:p>
        </w:tc>
        <w:tc>
          <w:tcPr>
            <w:tcW w:w="1080" w:type="dxa"/>
            <w:shd w:val="clear" w:color="auto" w:fill="C6D9F1" w:themeFill="text2" w:themeFillTint="33"/>
            <w:noWrap/>
            <w:hideMark/>
          </w:tcPr>
          <w:p w:rsidR="001D1458" w:rsidRPr="001D1458" w:rsidRDefault="001D1458" w:rsidP="001D1458">
            <w:pPr>
              <w:jc w:val="center"/>
              <w:rPr>
                <w:rFonts w:ascii="宋体" w:hAnsi="宋体"/>
                <w:b/>
                <w:color w:val="000000" w:themeColor="text1"/>
                <w:sz w:val="18"/>
                <w:szCs w:val="18"/>
              </w:rPr>
            </w:pPr>
            <w:r w:rsidRPr="001D1458">
              <w:rPr>
                <w:rFonts w:ascii="宋体" w:hAnsi="宋体"/>
                <w:b/>
                <w:color w:val="000000" w:themeColor="text1"/>
                <w:sz w:val="18"/>
                <w:szCs w:val="18"/>
              </w:rPr>
              <w:t>41.67%</w:t>
            </w:r>
          </w:p>
        </w:tc>
      </w:tr>
    </w:tbl>
    <w:p w:rsidR="00750808" w:rsidRPr="009D68F8" w:rsidRDefault="00750808">
      <w:pPr>
        <w:widowControl/>
        <w:jc w:val="left"/>
        <w:rPr>
          <w:rFonts w:asciiTheme="minorEastAsia" w:eastAsiaTheme="minorEastAsia" w:hAnsiTheme="minorEastAsia"/>
          <w:color w:val="000000" w:themeColor="text1"/>
          <w:szCs w:val="21"/>
        </w:rPr>
      </w:pPr>
      <w:r w:rsidRPr="009D68F8">
        <w:rPr>
          <w:rFonts w:asciiTheme="minorEastAsia" w:eastAsiaTheme="minorEastAsia" w:hAnsiTheme="minorEastAsia"/>
          <w:color w:val="000000" w:themeColor="text1"/>
          <w:szCs w:val="21"/>
        </w:rPr>
        <w:br w:type="page"/>
      </w:r>
    </w:p>
    <w:p w:rsidR="007C39D7" w:rsidRPr="009D68F8" w:rsidRDefault="007C39D7" w:rsidP="007C39D7">
      <w:pPr>
        <w:pStyle w:val="2"/>
        <w:spacing w:line="360" w:lineRule="auto"/>
        <w:jc w:val="center"/>
        <w:rPr>
          <w:rFonts w:ascii="黑体" w:eastAsia="黑体" w:hAnsi="黑体"/>
          <w:color w:val="000000" w:themeColor="text1"/>
          <w:szCs w:val="21"/>
        </w:rPr>
      </w:pPr>
      <w:bookmarkStart w:id="97" w:name="_Toc450228778"/>
      <w:bookmarkStart w:id="98" w:name="_Toc469670938"/>
      <w:bookmarkStart w:id="99" w:name="_Toc527381143"/>
      <w:r w:rsidRPr="009D68F8">
        <w:rPr>
          <w:rFonts w:ascii="黑体" w:eastAsia="黑体" w:hAnsi="黑体" w:hint="eastAsia"/>
          <w:color w:val="000000" w:themeColor="text1"/>
          <w:szCs w:val="21"/>
        </w:rPr>
        <w:lastRenderedPageBreak/>
        <w:t xml:space="preserve">第二章  </w:t>
      </w:r>
      <w:r w:rsidR="00CA2174" w:rsidRPr="009D68F8">
        <w:rPr>
          <w:rFonts w:ascii="黑体" w:eastAsia="黑体" w:hAnsi="黑体" w:hint="eastAsia"/>
          <w:color w:val="000000" w:themeColor="text1"/>
          <w:szCs w:val="21"/>
        </w:rPr>
        <w:t>各</w:t>
      </w:r>
      <w:r w:rsidRPr="009D68F8">
        <w:rPr>
          <w:rFonts w:ascii="黑体" w:eastAsia="黑体" w:hAnsi="黑体" w:hint="eastAsia"/>
          <w:color w:val="000000" w:themeColor="text1"/>
          <w:szCs w:val="21"/>
        </w:rPr>
        <w:t>学期的学业预警学生对比分析</w:t>
      </w:r>
      <w:bookmarkEnd w:id="97"/>
      <w:bookmarkEnd w:id="98"/>
      <w:bookmarkEnd w:id="99"/>
    </w:p>
    <w:p w:rsidR="007C39D7" w:rsidRPr="009D68F8" w:rsidRDefault="007C39D7" w:rsidP="007C39D7">
      <w:pPr>
        <w:pStyle w:val="3"/>
        <w:spacing w:line="360" w:lineRule="auto"/>
        <w:ind w:firstLineChars="200" w:firstLine="482"/>
        <w:rPr>
          <w:rFonts w:asciiTheme="minorEastAsia" w:eastAsiaTheme="minorEastAsia" w:hAnsiTheme="minorEastAsia"/>
          <w:color w:val="000000" w:themeColor="text1"/>
          <w:sz w:val="24"/>
          <w:szCs w:val="21"/>
        </w:rPr>
      </w:pPr>
      <w:bookmarkStart w:id="100" w:name="_Toc450228779"/>
      <w:bookmarkStart w:id="101" w:name="_Toc469670939"/>
      <w:bookmarkStart w:id="102" w:name="_Toc527381144"/>
      <w:r w:rsidRPr="009D68F8">
        <w:rPr>
          <w:rFonts w:asciiTheme="minorEastAsia" w:eastAsiaTheme="minorEastAsia" w:hAnsiTheme="minorEastAsia" w:hint="eastAsia"/>
          <w:color w:val="000000" w:themeColor="text1"/>
          <w:sz w:val="24"/>
          <w:szCs w:val="21"/>
        </w:rPr>
        <w:t>一、全校整体预警概况对比分析</w:t>
      </w:r>
      <w:bookmarkEnd w:id="100"/>
      <w:bookmarkEnd w:id="101"/>
      <w:bookmarkEnd w:id="102"/>
    </w:p>
    <w:p w:rsidR="007C39D7" w:rsidRDefault="0002648E" w:rsidP="007E0A8A">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2017-2018学年第二学期</w:t>
      </w:r>
      <w:r w:rsidR="007C39D7" w:rsidRPr="009D68F8">
        <w:rPr>
          <w:rFonts w:asciiTheme="minorEastAsia" w:eastAsiaTheme="minorEastAsia" w:hAnsiTheme="minorEastAsia" w:hint="eastAsia"/>
          <w:color w:val="000000" w:themeColor="text1"/>
          <w:szCs w:val="21"/>
        </w:rPr>
        <w:t>学业预警</w:t>
      </w:r>
      <w:r w:rsidR="00D557D3">
        <w:rPr>
          <w:rFonts w:asciiTheme="minorEastAsia" w:eastAsiaTheme="minorEastAsia" w:hAnsiTheme="minorEastAsia"/>
          <w:color w:val="000000" w:themeColor="text1"/>
          <w:szCs w:val="21"/>
        </w:rPr>
        <w:t>1928</w:t>
      </w:r>
      <w:r w:rsidR="00D266C9">
        <w:rPr>
          <w:rFonts w:asciiTheme="minorEastAsia" w:eastAsiaTheme="minorEastAsia" w:hAnsiTheme="minorEastAsia"/>
          <w:color w:val="000000" w:themeColor="text1"/>
          <w:szCs w:val="21"/>
        </w:rPr>
        <w:t>人，</w:t>
      </w:r>
      <w:r w:rsidR="00BE4379">
        <w:rPr>
          <w:rFonts w:asciiTheme="minorEastAsia" w:eastAsiaTheme="minorEastAsia" w:hAnsiTheme="minorEastAsia" w:hint="eastAsia"/>
          <w:color w:val="000000" w:themeColor="text1"/>
          <w:szCs w:val="21"/>
        </w:rPr>
        <w:t>同比上</w:t>
      </w:r>
      <w:r w:rsidR="005C61C1">
        <w:rPr>
          <w:rFonts w:asciiTheme="minorEastAsia" w:eastAsiaTheme="minorEastAsia" w:hAnsiTheme="minorEastAsia" w:hint="eastAsia"/>
          <w:color w:val="000000" w:themeColor="text1"/>
          <w:szCs w:val="21"/>
        </w:rPr>
        <w:t>学年</w:t>
      </w:r>
      <w:r w:rsidR="005C61C1">
        <w:rPr>
          <w:rFonts w:asciiTheme="minorEastAsia" w:eastAsiaTheme="minorEastAsia" w:hAnsiTheme="minorEastAsia"/>
          <w:color w:val="000000" w:themeColor="text1"/>
          <w:szCs w:val="21"/>
        </w:rPr>
        <w:t>减</w:t>
      </w:r>
      <w:r w:rsidR="00D266C9">
        <w:rPr>
          <w:rFonts w:asciiTheme="minorEastAsia" w:eastAsiaTheme="minorEastAsia" w:hAnsiTheme="minorEastAsia" w:hint="eastAsia"/>
          <w:color w:val="000000" w:themeColor="text1"/>
          <w:szCs w:val="21"/>
        </w:rPr>
        <w:t>少</w:t>
      </w:r>
      <w:r w:rsidR="00D557D3">
        <w:rPr>
          <w:rFonts w:asciiTheme="minorEastAsia" w:eastAsiaTheme="minorEastAsia" w:hAnsiTheme="minorEastAsia" w:hint="eastAsia"/>
          <w:color w:val="000000" w:themeColor="text1"/>
          <w:szCs w:val="21"/>
        </w:rPr>
        <w:t>156</w:t>
      </w:r>
      <w:r w:rsidR="008B65D3" w:rsidRPr="009D68F8">
        <w:rPr>
          <w:rFonts w:asciiTheme="minorEastAsia" w:eastAsiaTheme="minorEastAsia" w:hAnsiTheme="minorEastAsia" w:hint="eastAsia"/>
          <w:color w:val="000000" w:themeColor="text1"/>
          <w:szCs w:val="21"/>
        </w:rPr>
        <w:t>人</w:t>
      </w:r>
      <w:r w:rsidR="005C61C1">
        <w:rPr>
          <w:rFonts w:asciiTheme="minorEastAsia" w:eastAsiaTheme="minorEastAsia" w:hAnsiTheme="minorEastAsia" w:hint="eastAsia"/>
          <w:color w:val="000000" w:themeColor="text1"/>
          <w:szCs w:val="21"/>
        </w:rPr>
        <w:t>（</w:t>
      </w:r>
      <w:r w:rsidR="005C61C1">
        <w:rPr>
          <w:rFonts w:asciiTheme="minorEastAsia" w:eastAsiaTheme="minorEastAsia" w:hAnsiTheme="minorEastAsia"/>
          <w:color w:val="000000" w:themeColor="text1"/>
          <w:szCs w:val="21"/>
        </w:rPr>
        <w:t>下降</w:t>
      </w:r>
      <w:r w:rsidR="00D557D3">
        <w:rPr>
          <w:rFonts w:asciiTheme="minorEastAsia" w:eastAsiaTheme="minorEastAsia" w:hAnsiTheme="minorEastAsia"/>
          <w:color w:val="000000" w:themeColor="text1"/>
          <w:szCs w:val="21"/>
        </w:rPr>
        <w:t>7.49</w:t>
      </w:r>
      <w:r w:rsidR="007C39D7" w:rsidRPr="009D68F8">
        <w:rPr>
          <w:rFonts w:asciiTheme="minorEastAsia" w:eastAsiaTheme="minorEastAsia" w:hAnsiTheme="minorEastAsia" w:hint="eastAsia"/>
          <w:color w:val="000000" w:themeColor="text1"/>
          <w:szCs w:val="21"/>
        </w:rPr>
        <w:t>%</w:t>
      </w:r>
      <w:r w:rsidR="005C61C1">
        <w:rPr>
          <w:rFonts w:asciiTheme="minorEastAsia" w:eastAsiaTheme="minorEastAsia" w:hAnsiTheme="minorEastAsia" w:hint="eastAsia"/>
          <w:color w:val="000000" w:themeColor="text1"/>
          <w:szCs w:val="21"/>
        </w:rPr>
        <w:t>）</w:t>
      </w:r>
      <w:r w:rsidR="007C39D7" w:rsidRPr="009D68F8">
        <w:rPr>
          <w:rFonts w:asciiTheme="minorEastAsia" w:eastAsiaTheme="minorEastAsia" w:hAnsiTheme="minorEastAsia" w:hint="eastAsia"/>
          <w:color w:val="000000" w:themeColor="text1"/>
          <w:szCs w:val="21"/>
        </w:rPr>
        <w:t>；</w:t>
      </w:r>
      <w:r w:rsidR="005C61C1">
        <w:rPr>
          <w:rFonts w:asciiTheme="minorEastAsia" w:eastAsiaTheme="minorEastAsia" w:hAnsiTheme="minorEastAsia" w:hint="eastAsia"/>
          <w:color w:val="000000" w:themeColor="text1"/>
          <w:szCs w:val="21"/>
        </w:rPr>
        <w:t>较上学期</w:t>
      </w:r>
      <w:r w:rsidR="00D266C9">
        <w:rPr>
          <w:rFonts w:asciiTheme="minorEastAsia" w:eastAsiaTheme="minorEastAsia" w:hAnsiTheme="minorEastAsia" w:hint="eastAsia"/>
          <w:color w:val="000000" w:themeColor="text1"/>
          <w:szCs w:val="21"/>
        </w:rPr>
        <w:t>减少</w:t>
      </w:r>
      <w:r w:rsidR="00D557D3">
        <w:rPr>
          <w:rFonts w:asciiTheme="minorEastAsia" w:eastAsiaTheme="minorEastAsia" w:hAnsiTheme="minorEastAsia"/>
          <w:color w:val="000000" w:themeColor="text1"/>
          <w:szCs w:val="21"/>
        </w:rPr>
        <w:t>129</w:t>
      </w:r>
      <w:r w:rsidR="007C39D7" w:rsidRPr="009D68F8">
        <w:rPr>
          <w:rFonts w:asciiTheme="minorEastAsia" w:eastAsiaTheme="minorEastAsia" w:hAnsiTheme="minorEastAsia" w:hint="eastAsia"/>
          <w:color w:val="000000" w:themeColor="text1"/>
          <w:szCs w:val="21"/>
        </w:rPr>
        <w:t>人，环比</w:t>
      </w:r>
      <w:r w:rsidR="008B65D3" w:rsidRPr="009D68F8">
        <w:rPr>
          <w:rFonts w:asciiTheme="minorEastAsia" w:eastAsiaTheme="minorEastAsia" w:hAnsiTheme="minorEastAsia" w:hint="eastAsia"/>
          <w:color w:val="000000" w:themeColor="text1"/>
          <w:szCs w:val="21"/>
        </w:rPr>
        <w:t>减少</w:t>
      </w:r>
      <w:r w:rsidR="00D557D3">
        <w:rPr>
          <w:rFonts w:asciiTheme="minorEastAsia" w:eastAsiaTheme="minorEastAsia" w:hAnsiTheme="minorEastAsia"/>
          <w:color w:val="000000" w:themeColor="text1"/>
          <w:szCs w:val="21"/>
        </w:rPr>
        <w:t>6.27</w:t>
      </w:r>
      <w:r w:rsidR="007C39D7" w:rsidRPr="009D68F8">
        <w:rPr>
          <w:rFonts w:asciiTheme="minorEastAsia" w:eastAsiaTheme="minorEastAsia" w:hAnsiTheme="minorEastAsia" w:hint="eastAsia"/>
          <w:color w:val="000000" w:themeColor="text1"/>
          <w:szCs w:val="21"/>
        </w:rPr>
        <w:t>%。男女比例</w:t>
      </w:r>
      <w:r w:rsidR="00D266C9">
        <w:rPr>
          <w:rFonts w:asciiTheme="minorEastAsia" w:eastAsiaTheme="minorEastAsia" w:hAnsiTheme="minorEastAsia" w:hint="eastAsia"/>
          <w:color w:val="000000" w:themeColor="text1"/>
          <w:szCs w:val="21"/>
        </w:rPr>
        <w:t>少量增加</w:t>
      </w:r>
      <w:r w:rsidR="00D476C9" w:rsidRPr="009D68F8">
        <w:rPr>
          <w:rFonts w:asciiTheme="minorEastAsia" w:eastAsiaTheme="minorEastAsia" w:hAnsiTheme="minorEastAsia" w:hint="eastAsia"/>
          <w:color w:val="000000" w:themeColor="text1"/>
          <w:szCs w:val="21"/>
        </w:rPr>
        <w:t>，本期预警为</w:t>
      </w:r>
      <w:r w:rsidR="008B65D3" w:rsidRPr="009D68F8">
        <w:rPr>
          <w:rFonts w:asciiTheme="minorEastAsia" w:eastAsiaTheme="minorEastAsia" w:hAnsiTheme="minorEastAsia" w:hint="eastAsia"/>
          <w:color w:val="000000" w:themeColor="text1"/>
          <w:szCs w:val="21"/>
        </w:rPr>
        <w:t>2</w:t>
      </w:r>
      <w:r w:rsidR="00D557D3">
        <w:rPr>
          <w:rFonts w:asciiTheme="minorEastAsia" w:eastAsiaTheme="minorEastAsia" w:hAnsiTheme="minorEastAsia"/>
          <w:color w:val="000000" w:themeColor="text1"/>
          <w:szCs w:val="21"/>
        </w:rPr>
        <w:t>.66</w:t>
      </w:r>
      <w:r w:rsidR="00D476C9" w:rsidRPr="009D68F8">
        <w:rPr>
          <w:rFonts w:asciiTheme="minorEastAsia" w:eastAsiaTheme="minorEastAsia" w:hAnsiTheme="minorEastAsia" w:hint="eastAsia"/>
          <w:color w:val="000000" w:themeColor="text1"/>
          <w:szCs w:val="21"/>
        </w:rPr>
        <w:t>：1。</w:t>
      </w:r>
      <w:r>
        <w:rPr>
          <w:rFonts w:asciiTheme="minorEastAsia" w:eastAsiaTheme="minorEastAsia" w:hAnsiTheme="minorEastAsia" w:hint="eastAsia"/>
          <w:color w:val="000000" w:themeColor="text1"/>
          <w:szCs w:val="21"/>
        </w:rPr>
        <w:t>2017-2018学年第二学期</w:t>
      </w:r>
      <w:r w:rsidR="007C39D7" w:rsidRPr="009D68F8">
        <w:rPr>
          <w:rFonts w:asciiTheme="minorEastAsia" w:eastAsiaTheme="minorEastAsia" w:hAnsiTheme="minorEastAsia" w:hint="eastAsia"/>
          <w:color w:val="000000" w:themeColor="text1"/>
          <w:szCs w:val="21"/>
        </w:rPr>
        <w:t>学业预警有</w:t>
      </w:r>
      <w:r w:rsidR="00D266C9">
        <w:rPr>
          <w:rFonts w:asciiTheme="minorEastAsia" w:eastAsiaTheme="minorEastAsia" w:hAnsiTheme="minorEastAsia"/>
          <w:color w:val="000000" w:themeColor="text1"/>
          <w:szCs w:val="21"/>
        </w:rPr>
        <w:t>49</w:t>
      </w:r>
      <w:r w:rsidR="007C39D7" w:rsidRPr="009D68F8">
        <w:rPr>
          <w:rFonts w:asciiTheme="minorEastAsia" w:eastAsiaTheme="minorEastAsia" w:hAnsiTheme="minorEastAsia" w:hint="eastAsia"/>
          <w:color w:val="000000" w:themeColor="text1"/>
          <w:szCs w:val="21"/>
        </w:rPr>
        <w:t>个民族的学生，</w:t>
      </w:r>
      <w:r w:rsidR="00D476C9" w:rsidRPr="009D68F8">
        <w:rPr>
          <w:rFonts w:asciiTheme="minorEastAsia" w:eastAsiaTheme="minorEastAsia" w:hAnsiTheme="minorEastAsia" w:hint="eastAsia"/>
          <w:color w:val="000000" w:themeColor="text1"/>
          <w:szCs w:val="21"/>
        </w:rPr>
        <w:t>预警</w:t>
      </w:r>
      <w:r w:rsidR="008B65D3" w:rsidRPr="009D68F8">
        <w:rPr>
          <w:rFonts w:asciiTheme="minorEastAsia" w:eastAsiaTheme="minorEastAsia" w:hAnsiTheme="minorEastAsia" w:hint="eastAsia"/>
          <w:color w:val="000000" w:themeColor="text1"/>
          <w:szCs w:val="21"/>
        </w:rPr>
        <w:t>学生人均不及格</w:t>
      </w:r>
      <w:r w:rsidR="008B65D3" w:rsidRPr="009D68F8">
        <w:rPr>
          <w:rFonts w:asciiTheme="minorEastAsia" w:eastAsiaTheme="minorEastAsia" w:hAnsiTheme="minorEastAsia"/>
          <w:color w:val="000000" w:themeColor="text1"/>
          <w:szCs w:val="21"/>
        </w:rPr>
        <w:t>课程</w:t>
      </w:r>
      <w:r w:rsidR="008D2B1F">
        <w:rPr>
          <w:rFonts w:asciiTheme="minorEastAsia" w:eastAsiaTheme="minorEastAsia" w:hAnsiTheme="minorEastAsia" w:hint="eastAsia"/>
          <w:color w:val="000000" w:themeColor="text1"/>
          <w:szCs w:val="21"/>
        </w:rPr>
        <w:t>有所上升</w:t>
      </w:r>
      <w:r w:rsidR="00871827" w:rsidRPr="009D68F8">
        <w:rPr>
          <w:rFonts w:asciiTheme="minorEastAsia" w:eastAsiaTheme="minorEastAsia" w:hAnsiTheme="minorEastAsia" w:hint="eastAsia"/>
          <w:color w:val="000000" w:themeColor="text1"/>
          <w:szCs w:val="21"/>
        </w:rPr>
        <w:t>，</w:t>
      </w:r>
      <w:r w:rsidR="00F47831" w:rsidRPr="009D68F8">
        <w:rPr>
          <w:rFonts w:asciiTheme="minorEastAsia" w:eastAsiaTheme="minorEastAsia" w:hAnsiTheme="minorEastAsia" w:hint="eastAsia"/>
          <w:color w:val="000000" w:themeColor="text1"/>
          <w:szCs w:val="21"/>
        </w:rPr>
        <w:t>本期</w:t>
      </w:r>
      <w:r w:rsidR="00D476C9" w:rsidRPr="009D68F8">
        <w:rPr>
          <w:rFonts w:asciiTheme="minorEastAsia" w:eastAsiaTheme="minorEastAsia" w:hAnsiTheme="minorEastAsia" w:hint="eastAsia"/>
          <w:color w:val="000000" w:themeColor="text1"/>
          <w:szCs w:val="21"/>
        </w:rPr>
        <w:t>人均</w:t>
      </w:r>
      <w:r w:rsidR="008D2B1F">
        <w:rPr>
          <w:rFonts w:asciiTheme="minorEastAsia" w:eastAsiaTheme="minorEastAsia" w:hAnsiTheme="minorEastAsia" w:hint="eastAsia"/>
          <w:color w:val="000000" w:themeColor="text1"/>
          <w:szCs w:val="21"/>
        </w:rPr>
        <w:t>7.64</w:t>
      </w:r>
      <w:r w:rsidR="00D476C9" w:rsidRPr="009D68F8">
        <w:rPr>
          <w:rFonts w:asciiTheme="minorEastAsia" w:eastAsiaTheme="minorEastAsia" w:hAnsiTheme="minorEastAsia" w:hint="eastAsia"/>
          <w:color w:val="000000" w:themeColor="text1"/>
          <w:szCs w:val="21"/>
        </w:rPr>
        <w:t>门</w:t>
      </w:r>
      <w:r w:rsidR="00871827" w:rsidRPr="009D68F8">
        <w:rPr>
          <w:rFonts w:asciiTheme="minorEastAsia" w:eastAsiaTheme="minorEastAsia" w:hAnsiTheme="minorEastAsia" w:hint="eastAsia"/>
          <w:color w:val="000000" w:themeColor="text1"/>
          <w:szCs w:val="21"/>
        </w:rPr>
        <w:t>，</w:t>
      </w:r>
      <w:r w:rsidR="00D476C9" w:rsidRPr="009D68F8">
        <w:rPr>
          <w:rFonts w:asciiTheme="minorEastAsia" w:eastAsiaTheme="minorEastAsia" w:hAnsiTheme="minorEastAsia" w:hint="eastAsia"/>
          <w:color w:val="000000" w:themeColor="text1"/>
          <w:szCs w:val="21"/>
        </w:rPr>
        <w:t>同比</w:t>
      </w:r>
      <w:r w:rsidR="008D2B1F">
        <w:rPr>
          <w:rFonts w:asciiTheme="minorEastAsia" w:eastAsiaTheme="minorEastAsia" w:hAnsiTheme="minorEastAsia" w:hint="eastAsia"/>
          <w:color w:val="000000" w:themeColor="text1"/>
          <w:szCs w:val="21"/>
        </w:rPr>
        <w:t>增加</w:t>
      </w:r>
      <w:r w:rsidR="00D266C9">
        <w:rPr>
          <w:rFonts w:asciiTheme="minorEastAsia" w:eastAsiaTheme="minorEastAsia" w:hAnsiTheme="minorEastAsia" w:hint="eastAsia"/>
          <w:color w:val="000000" w:themeColor="text1"/>
          <w:szCs w:val="21"/>
        </w:rPr>
        <w:t>减少</w:t>
      </w:r>
      <w:r w:rsidR="008D2B1F">
        <w:rPr>
          <w:rFonts w:asciiTheme="minorEastAsia" w:eastAsiaTheme="minorEastAsia" w:hAnsiTheme="minorEastAsia"/>
          <w:color w:val="000000" w:themeColor="text1"/>
          <w:szCs w:val="21"/>
        </w:rPr>
        <w:t>7.00</w:t>
      </w:r>
      <w:r w:rsidR="00D266C9">
        <w:rPr>
          <w:rFonts w:asciiTheme="minorEastAsia" w:eastAsiaTheme="minorEastAsia" w:hAnsiTheme="minorEastAsia"/>
          <w:color w:val="000000" w:themeColor="text1"/>
          <w:szCs w:val="21"/>
        </w:rPr>
        <w:t>%</w:t>
      </w:r>
      <w:r w:rsidR="007C39D7" w:rsidRPr="009D68F8">
        <w:rPr>
          <w:rFonts w:asciiTheme="minorEastAsia" w:eastAsiaTheme="minorEastAsia" w:hAnsiTheme="minorEastAsia" w:hint="eastAsia"/>
          <w:color w:val="000000" w:themeColor="text1"/>
          <w:szCs w:val="21"/>
        </w:rPr>
        <w:t>。</w:t>
      </w:r>
    </w:p>
    <w:p w:rsidR="00BE4379" w:rsidRPr="00AB08B4" w:rsidRDefault="00BE4379" w:rsidP="00AB08B4">
      <w:pPr>
        <w:spacing w:line="360" w:lineRule="auto"/>
        <w:ind w:firstLineChars="200" w:firstLine="422"/>
        <w:rPr>
          <w:rFonts w:asciiTheme="minorEastAsia" w:eastAsiaTheme="minorEastAsia" w:hAnsiTheme="minorEastAsia"/>
          <w:b/>
          <w:color w:val="000000" w:themeColor="text1"/>
          <w:szCs w:val="21"/>
        </w:rPr>
      </w:pPr>
      <w:r w:rsidRPr="00AB08B4">
        <w:rPr>
          <w:rFonts w:asciiTheme="minorEastAsia" w:eastAsiaTheme="minorEastAsia" w:hAnsiTheme="minorEastAsia" w:hint="eastAsia"/>
          <w:b/>
          <w:color w:val="000000" w:themeColor="text1"/>
          <w:szCs w:val="21"/>
        </w:rPr>
        <w:t>1、预警人数趋势</w:t>
      </w:r>
    </w:p>
    <w:p w:rsidR="00AB08B4" w:rsidRDefault="00AB08B4" w:rsidP="00BE4379">
      <w:pPr>
        <w:spacing w:line="360" w:lineRule="auto"/>
        <w:ind w:firstLineChars="200" w:firstLine="560"/>
        <w:jc w:val="center"/>
        <w:rPr>
          <w:rFonts w:ascii="仿宋_GB2312" w:eastAsia="仿宋_GB2312" w:hAnsiTheme="minorEastAsia"/>
          <w:color w:val="000000" w:themeColor="text1"/>
          <w:sz w:val="28"/>
          <w:szCs w:val="28"/>
        </w:rPr>
      </w:pPr>
    </w:p>
    <w:p w:rsidR="00BE4379" w:rsidRDefault="00BE4379" w:rsidP="00BE4379">
      <w:pPr>
        <w:spacing w:line="360" w:lineRule="auto"/>
        <w:ind w:firstLineChars="200" w:firstLine="560"/>
        <w:jc w:val="center"/>
        <w:rPr>
          <w:rFonts w:ascii="仿宋_GB2312" w:eastAsia="仿宋_GB2312" w:hAnsiTheme="minorEastAsia"/>
          <w:color w:val="000000" w:themeColor="text1"/>
          <w:sz w:val="28"/>
          <w:szCs w:val="28"/>
        </w:rPr>
      </w:pPr>
      <w:r w:rsidRPr="008F3289">
        <w:rPr>
          <w:rFonts w:ascii="仿宋_GB2312" w:eastAsia="仿宋_GB2312" w:hAnsiTheme="minorEastAsia" w:hint="eastAsia"/>
          <w:noProof/>
          <w:color w:val="000000" w:themeColor="text1"/>
          <w:sz w:val="28"/>
          <w:szCs w:val="28"/>
        </w:rPr>
        <w:drawing>
          <wp:inline distT="0" distB="0" distL="0" distR="0" wp14:anchorId="16FB355B" wp14:editId="3E3AA758">
            <wp:extent cx="4746226" cy="3102610"/>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5934" cy="3128567"/>
                    </a:xfrm>
                    <a:prstGeom prst="rect">
                      <a:avLst/>
                    </a:prstGeom>
                    <a:noFill/>
                  </pic:spPr>
                </pic:pic>
              </a:graphicData>
            </a:graphic>
          </wp:inline>
        </w:drawing>
      </w:r>
    </w:p>
    <w:p w:rsidR="00AB08B4" w:rsidRDefault="00AB08B4" w:rsidP="00AB08B4">
      <w:pPr>
        <w:pStyle w:val="a3"/>
        <w:keepNext/>
        <w:jc w:val="center"/>
        <w:rPr>
          <w:rFonts w:asciiTheme="minorEastAsia" w:eastAsiaTheme="minorEastAsia" w:hAnsiTheme="minorEastAsia"/>
          <w:color w:val="000000" w:themeColor="text1"/>
          <w:sz w:val="18"/>
          <w:szCs w:val="18"/>
        </w:rPr>
      </w:pPr>
      <w:bookmarkStart w:id="103" w:name="_Toc529801964"/>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AB08B4">
        <w:rPr>
          <w:rFonts w:asciiTheme="minorEastAsia" w:eastAsiaTheme="minorEastAsia" w:hAnsiTheme="minorEastAsia" w:hint="eastAsia"/>
          <w:color w:val="000000" w:themeColor="text1"/>
          <w:sz w:val="18"/>
          <w:szCs w:val="18"/>
        </w:rPr>
        <w:t>各期全校学业预警人数、百分比分布</w:t>
      </w:r>
      <w:bookmarkEnd w:id="103"/>
    </w:p>
    <w:p w:rsidR="00AB08B4" w:rsidRPr="00AB08B4" w:rsidRDefault="00AB08B4" w:rsidP="00AB08B4"/>
    <w:p w:rsidR="00BE4379" w:rsidRPr="00BE4379" w:rsidRDefault="00BE4379" w:rsidP="00BE4379">
      <w:pPr>
        <w:spacing w:line="360" w:lineRule="auto"/>
        <w:ind w:firstLineChars="200" w:firstLine="420"/>
        <w:rPr>
          <w:rFonts w:asciiTheme="minorEastAsia" w:eastAsiaTheme="minorEastAsia" w:hAnsiTheme="minorEastAsia"/>
          <w:color w:val="000000" w:themeColor="text1"/>
          <w:szCs w:val="21"/>
        </w:rPr>
      </w:pPr>
      <w:r w:rsidRPr="00AB08B4">
        <w:rPr>
          <w:rFonts w:asciiTheme="minorEastAsia" w:eastAsiaTheme="minorEastAsia" w:hAnsiTheme="minorEastAsia" w:hint="eastAsia"/>
          <w:color w:val="000000" w:themeColor="text1"/>
          <w:szCs w:val="21"/>
        </w:rPr>
        <w:t>预</w:t>
      </w:r>
      <w:r w:rsidRPr="00BE4379">
        <w:rPr>
          <w:rFonts w:asciiTheme="minorEastAsia" w:eastAsiaTheme="minorEastAsia" w:hAnsiTheme="minorEastAsia" w:hint="eastAsia"/>
          <w:color w:val="000000" w:themeColor="text1"/>
          <w:szCs w:val="21"/>
        </w:rPr>
        <w:t>警学生人数下降明显。近期，预警学生占全校比例有下降趋势，相邻学期之间2%的规律性增减，其中上学年</w:t>
      </w:r>
      <w:r w:rsidR="00012576">
        <w:rPr>
          <w:rFonts w:asciiTheme="minorEastAsia" w:eastAsiaTheme="minorEastAsia" w:hAnsiTheme="minorEastAsia" w:hint="eastAsia"/>
          <w:color w:val="000000" w:themeColor="text1"/>
          <w:szCs w:val="21"/>
        </w:rPr>
        <w:t>预警</w:t>
      </w:r>
      <w:r w:rsidRPr="00BE4379">
        <w:rPr>
          <w:rFonts w:asciiTheme="minorEastAsia" w:eastAsiaTheme="minorEastAsia" w:hAnsiTheme="minorEastAsia" w:hint="eastAsia"/>
          <w:color w:val="000000" w:themeColor="text1"/>
          <w:szCs w:val="21"/>
        </w:rPr>
        <w:t>比例要低于下学年。</w:t>
      </w:r>
    </w:p>
    <w:p w:rsidR="00BE4379" w:rsidRPr="00AB08B4" w:rsidRDefault="00BE4379" w:rsidP="00BE4379">
      <w:pPr>
        <w:spacing w:line="360" w:lineRule="auto"/>
        <w:ind w:firstLineChars="200" w:firstLine="422"/>
        <w:rPr>
          <w:rFonts w:asciiTheme="minorEastAsia" w:eastAsiaTheme="minorEastAsia" w:hAnsiTheme="minorEastAsia"/>
          <w:b/>
          <w:color w:val="000000" w:themeColor="text1"/>
          <w:szCs w:val="21"/>
        </w:rPr>
      </w:pPr>
      <w:r w:rsidRPr="00AB08B4">
        <w:rPr>
          <w:rFonts w:asciiTheme="minorEastAsia" w:eastAsiaTheme="minorEastAsia" w:hAnsiTheme="minorEastAsia" w:hint="eastAsia"/>
          <w:b/>
          <w:color w:val="000000" w:themeColor="text1"/>
          <w:szCs w:val="21"/>
        </w:rPr>
        <w:t>2、预警课程数趋势</w:t>
      </w:r>
    </w:p>
    <w:p w:rsidR="00BE4379" w:rsidRPr="000245C8" w:rsidRDefault="00BE4379" w:rsidP="00BE4379">
      <w:pPr>
        <w:spacing w:line="360" w:lineRule="auto"/>
        <w:ind w:firstLineChars="200" w:firstLine="420"/>
        <w:rPr>
          <w:rFonts w:asciiTheme="minorEastAsia" w:eastAsiaTheme="minorEastAsia" w:hAnsiTheme="minorEastAsia"/>
          <w:b/>
          <w:color w:val="000000" w:themeColor="text1"/>
          <w:szCs w:val="21"/>
        </w:rPr>
      </w:pPr>
      <w:r w:rsidRPr="00BE4379">
        <w:rPr>
          <w:rFonts w:asciiTheme="minorEastAsia" w:eastAsiaTheme="minorEastAsia" w:hAnsiTheme="minorEastAsia" w:hint="eastAsia"/>
          <w:color w:val="000000" w:themeColor="text1"/>
          <w:szCs w:val="21"/>
        </w:rPr>
        <w:t>预警学生不及格课程数量占比有降低趋势。近期，全校不及格课程总量有上身趋势，但预警学生不及格课程总量变化相对较少。此外，</w:t>
      </w:r>
      <w:r w:rsidR="00012576" w:rsidRPr="000245C8">
        <w:rPr>
          <w:rFonts w:asciiTheme="minorEastAsia" w:eastAsiaTheme="minorEastAsia" w:hAnsiTheme="minorEastAsia" w:hint="eastAsia"/>
          <w:b/>
          <w:color w:val="000000" w:themeColor="text1"/>
          <w:szCs w:val="21"/>
        </w:rPr>
        <w:t>学业</w:t>
      </w:r>
      <w:r w:rsidRPr="000245C8">
        <w:rPr>
          <w:rFonts w:asciiTheme="minorEastAsia" w:eastAsiaTheme="minorEastAsia" w:hAnsiTheme="minorEastAsia" w:hint="eastAsia"/>
          <w:b/>
          <w:color w:val="000000" w:themeColor="text1"/>
          <w:szCs w:val="21"/>
        </w:rPr>
        <w:t>预警学生人均不及格门次有上升趋势，本期人均7.64门次。</w:t>
      </w:r>
    </w:p>
    <w:p w:rsidR="00BE4379" w:rsidRPr="00BE4379" w:rsidRDefault="00BE4379" w:rsidP="00BE4379">
      <w:pPr>
        <w:spacing w:line="360" w:lineRule="auto"/>
        <w:ind w:firstLineChars="200" w:firstLine="420"/>
        <w:jc w:val="center"/>
        <w:rPr>
          <w:rFonts w:asciiTheme="minorEastAsia" w:eastAsiaTheme="minorEastAsia" w:hAnsiTheme="minorEastAsia"/>
          <w:color w:val="000000" w:themeColor="text1"/>
          <w:szCs w:val="21"/>
        </w:rPr>
      </w:pPr>
      <w:r w:rsidRPr="00BE4379">
        <w:rPr>
          <w:rFonts w:asciiTheme="minorEastAsia" w:eastAsiaTheme="minorEastAsia" w:hAnsiTheme="minorEastAsia" w:hint="eastAsia"/>
          <w:noProof/>
          <w:color w:val="000000" w:themeColor="text1"/>
          <w:szCs w:val="21"/>
        </w:rPr>
        <w:lastRenderedPageBreak/>
        <w:drawing>
          <wp:inline distT="0" distB="0" distL="0" distR="0" wp14:anchorId="6B32B927" wp14:editId="13F5F360">
            <wp:extent cx="5057775" cy="310925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4740" cy="3125831"/>
                    </a:xfrm>
                    <a:prstGeom prst="rect">
                      <a:avLst/>
                    </a:prstGeom>
                    <a:noFill/>
                  </pic:spPr>
                </pic:pic>
              </a:graphicData>
            </a:graphic>
          </wp:inline>
        </w:drawing>
      </w:r>
    </w:p>
    <w:p w:rsidR="00AB08B4" w:rsidRPr="009D68F8" w:rsidRDefault="00AB08B4" w:rsidP="00AB08B4">
      <w:pPr>
        <w:pStyle w:val="a3"/>
        <w:keepNext/>
        <w:jc w:val="center"/>
        <w:rPr>
          <w:rFonts w:asciiTheme="minorEastAsia" w:eastAsiaTheme="minorEastAsia" w:hAnsiTheme="minorEastAsia"/>
          <w:color w:val="000000" w:themeColor="text1"/>
          <w:sz w:val="18"/>
          <w:szCs w:val="18"/>
        </w:rPr>
      </w:pPr>
      <w:bookmarkStart w:id="104" w:name="_Toc529801965"/>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AB08B4">
        <w:rPr>
          <w:rFonts w:asciiTheme="minorEastAsia" w:eastAsiaTheme="minorEastAsia" w:hAnsiTheme="minorEastAsia" w:hint="eastAsia"/>
          <w:color w:val="000000" w:themeColor="text1"/>
          <w:sz w:val="18"/>
          <w:szCs w:val="18"/>
        </w:rPr>
        <w:t>各期全校（预警）学生不及格课程门次、预警人均不及格门次分布</w:t>
      </w:r>
      <w:bookmarkEnd w:id="104"/>
    </w:p>
    <w:p w:rsidR="00AB08B4" w:rsidRPr="00AB08B4" w:rsidRDefault="00AB08B4" w:rsidP="00BE4379">
      <w:pPr>
        <w:spacing w:line="360" w:lineRule="auto"/>
        <w:ind w:left="140" w:firstLine="420"/>
        <w:rPr>
          <w:rFonts w:asciiTheme="minorEastAsia" w:eastAsiaTheme="minorEastAsia" w:hAnsiTheme="minorEastAsia"/>
          <w:b/>
          <w:color w:val="000000" w:themeColor="text1"/>
          <w:szCs w:val="21"/>
        </w:rPr>
      </w:pPr>
    </w:p>
    <w:p w:rsidR="00BE4379" w:rsidRPr="00AB08B4" w:rsidRDefault="00BE4379" w:rsidP="00C55A66">
      <w:pPr>
        <w:spacing w:line="360" w:lineRule="auto"/>
        <w:ind w:firstLine="420"/>
        <w:rPr>
          <w:rFonts w:asciiTheme="minorEastAsia" w:eastAsiaTheme="minorEastAsia" w:hAnsiTheme="minorEastAsia"/>
          <w:b/>
          <w:color w:val="000000" w:themeColor="text1"/>
          <w:szCs w:val="21"/>
        </w:rPr>
      </w:pPr>
      <w:r w:rsidRPr="00AB08B4">
        <w:rPr>
          <w:rFonts w:asciiTheme="minorEastAsia" w:eastAsiaTheme="minorEastAsia" w:hAnsiTheme="minorEastAsia" w:hint="eastAsia"/>
          <w:b/>
          <w:color w:val="000000" w:themeColor="text1"/>
          <w:szCs w:val="21"/>
        </w:rPr>
        <w:t>3、预警对象男女比例趋势</w:t>
      </w:r>
    </w:p>
    <w:p w:rsidR="00BE4379" w:rsidRPr="000245C8" w:rsidRDefault="000245C8" w:rsidP="00BE4379">
      <w:pPr>
        <w:spacing w:line="360" w:lineRule="auto"/>
        <w:ind w:firstLineChars="200" w:firstLine="420"/>
        <w:rPr>
          <w:rFonts w:asciiTheme="minorEastAsia" w:eastAsiaTheme="minorEastAsia" w:hAnsiTheme="minorEastAsia"/>
          <w:b/>
          <w:color w:val="000000" w:themeColor="text1"/>
          <w:szCs w:val="21"/>
        </w:rPr>
      </w:pPr>
      <w:r w:rsidRPr="000245C8">
        <w:rPr>
          <w:rFonts w:asciiTheme="minorEastAsia" w:eastAsiaTheme="minorEastAsia" w:hAnsiTheme="minorEastAsia" w:hint="eastAsia"/>
          <w:color w:val="000000" w:themeColor="text1"/>
          <w:szCs w:val="21"/>
        </w:rPr>
        <w:t>全校学生（含预警学生）男女比例逐期下降，趋于稳定。</w:t>
      </w:r>
      <w:r w:rsidRPr="000245C8">
        <w:rPr>
          <w:rFonts w:asciiTheme="minorEastAsia" w:eastAsiaTheme="minorEastAsia" w:hAnsiTheme="minorEastAsia" w:hint="eastAsia"/>
          <w:b/>
          <w:color w:val="000000" w:themeColor="text1"/>
          <w:szCs w:val="21"/>
        </w:rPr>
        <w:t>但近三期学业预警学生男女比例有上升趋势。</w:t>
      </w:r>
    </w:p>
    <w:p w:rsidR="00AB08B4" w:rsidRDefault="00AB08B4" w:rsidP="00BE4379">
      <w:pPr>
        <w:pStyle w:val="a3"/>
        <w:keepNext/>
        <w:jc w:val="center"/>
        <w:rPr>
          <w:rFonts w:asciiTheme="minorEastAsia" w:eastAsiaTheme="minorEastAsia" w:hAnsiTheme="minorEastAsia"/>
          <w:color w:val="000000" w:themeColor="text1"/>
          <w:sz w:val="21"/>
          <w:szCs w:val="21"/>
        </w:rPr>
      </w:pPr>
    </w:p>
    <w:p w:rsidR="00BE4379" w:rsidRPr="00BE4379" w:rsidRDefault="00BE4379" w:rsidP="00BE4379">
      <w:pPr>
        <w:spacing w:line="360" w:lineRule="auto"/>
        <w:ind w:firstLineChars="200" w:firstLine="420"/>
        <w:jc w:val="center"/>
        <w:rPr>
          <w:rFonts w:asciiTheme="minorEastAsia" w:eastAsiaTheme="minorEastAsia" w:hAnsiTheme="minorEastAsia"/>
          <w:color w:val="000000" w:themeColor="text1"/>
          <w:szCs w:val="21"/>
        </w:rPr>
      </w:pPr>
      <w:r w:rsidRPr="00BE4379">
        <w:rPr>
          <w:rFonts w:asciiTheme="minorEastAsia" w:eastAsiaTheme="minorEastAsia" w:hAnsiTheme="minorEastAsia" w:hint="eastAsia"/>
          <w:noProof/>
          <w:color w:val="000000" w:themeColor="text1"/>
          <w:szCs w:val="21"/>
        </w:rPr>
        <w:drawing>
          <wp:inline distT="0" distB="0" distL="0" distR="0" wp14:anchorId="5D86540F" wp14:editId="0553A768">
            <wp:extent cx="4362450" cy="2824396"/>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5079" cy="2832573"/>
                    </a:xfrm>
                    <a:prstGeom prst="rect">
                      <a:avLst/>
                    </a:prstGeom>
                    <a:noFill/>
                  </pic:spPr>
                </pic:pic>
              </a:graphicData>
            </a:graphic>
          </wp:inline>
        </w:drawing>
      </w:r>
    </w:p>
    <w:p w:rsidR="00AB08B4" w:rsidRPr="009D68F8" w:rsidRDefault="00AB08B4" w:rsidP="00AB08B4">
      <w:pPr>
        <w:pStyle w:val="a3"/>
        <w:keepNext/>
        <w:jc w:val="center"/>
        <w:rPr>
          <w:rFonts w:asciiTheme="minorEastAsia" w:eastAsiaTheme="minorEastAsia" w:hAnsiTheme="minorEastAsia"/>
          <w:color w:val="000000" w:themeColor="text1"/>
          <w:sz w:val="18"/>
          <w:szCs w:val="18"/>
        </w:rPr>
      </w:pPr>
      <w:bookmarkStart w:id="105" w:name="_Toc529801966"/>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AB08B4">
        <w:rPr>
          <w:rFonts w:asciiTheme="minorEastAsia" w:eastAsiaTheme="minorEastAsia" w:hAnsiTheme="minorEastAsia" w:hint="eastAsia"/>
          <w:color w:val="000000" w:themeColor="text1"/>
          <w:sz w:val="18"/>
          <w:szCs w:val="18"/>
        </w:rPr>
        <w:t>各期全校（预警）学生男女比例分布</w:t>
      </w:r>
      <w:bookmarkEnd w:id="105"/>
    </w:p>
    <w:p w:rsidR="00BE4379" w:rsidRDefault="00BE4379" w:rsidP="007E0A8A">
      <w:pPr>
        <w:spacing w:line="360" w:lineRule="auto"/>
        <w:ind w:firstLineChars="200" w:firstLine="420"/>
        <w:rPr>
          <w:rFonts w:asciiTheme="minorEastAsia" w:eastAsiaTheme="minorEastAsia" w:hAnsiTheme="minorEastAsia"/>
          <w:color w:val="000000" w:themeColor="text1"/>
          <w:szCs w:val="21"/>
        </w:rPr>
      </w:pPr>
    </w:p>
    <w:p w:rsidR="00AB08B4" w:rsidRDefault="00AB08B4" w:rsidP="007E0A8A">
      <w:pPr>
        <w:spacing w:line="360" w:lineRule="auto"/>
        <w:ind w:firstLineChars="200" w:firstLine="420"/>
        <w:rPr>
          <w:rFonts w:asciiTheme="minorEastAsia" w:eastAsiaTheme="minorEastAsia" w:hAnsiTheme="minorEastAsia"/>
          <w:color w:val="000000" w:themeColor="text1"/>
          <w:szCs w:val="21"/>
        </w:rPr>
      </w:pPr>
    </w:p>
    <w:p w:rsidR="00AB08B4" w:rsidRPr="00AB08B4" w:rsidRDefault="00AB08B4" w:rsidP="007E0A8A">
      <w:pPr>
        <w:spacing w:line="360" w:lineRule="auto"/>
        <w:ind w:firstLineChars="200" w:firstLine="420"/>
        <w:rPr>
          <w:rFonts w:asciiTheme="minorEastAsia" w:eastAsiaTheme="minorEastAsia" w:hAnsiTheme="minorEastAsia"/>
          <w:color w:val="000000" w:themeColor="text1"/>
          <w:szCs w:val="21"/>
        </w:rPr>
      </w:pPr>
    </w:p>
    <w:p w:rsidR="002C6639" w:rsidRPr="009D68F8" w:rsidRDefault="002C6639" w:rsidP="002C6639">
      <w:pPr>
        <w:pStyle w:val="3"/>
        <w:spacing w:line="360" w:lineRule="auto"/>
        <w:ind w:firstLineChars="200" w:firstLine="482"/>
        <w:rPr>
          <w:rFonts w:asciiTheme="minorEastAsia" w:eastAsiaTheme="minorEastAsia" w:hAnsiTheme="minorEastAsia"/>
          <w:color w:val="000000" w:themeColor="text1"/>
          <w:sz w:val="24"/>
          <w:szCs w:val="21"/>
        </w:rPr>
      </w:pPr>
      <w:bookmarkStart w:id="106" w:name="_Toc469670940"/>
      <w:bookmarkStart w:id="107" w:name="_Toc527381145"/>
      <w:r w:rsidRPr="009D68F8">
        <w:rPr>
          <w:rFonts w:asciiTheme="minorEastAsia" w:eastAsiaTheme="minorEastAsia" w:hAnsiTheme="minorEastAsia" w:hint="eastAsia"/>
          <w:color w:val="000000" w:themeColor="text1"/>
          <w:sz w:val="24"/>
          <w:szCs w:val="21"/>
        </w:rPr>
        <w:lastRenderedPageBreak/>
        <w:t>二、预警学生基本情况对比分析</w:t>
      </w:r>
      <w:bookmarkEnd w:id="106"/>
      <w:bookmarkEnd w:id="107"/>
    </w:p>
    <w:p w:rsidR="00C55A66" w:rsidRDefault="00CF34F1" w:rsidP="00C55A66">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（一）各期预警人数的学院对比</w:t>
      </w:r>
    </w:p>
    <w:p w:rsidR="002C6639" w:rsidRPr="009D68F8" w:rsidRDefault="002C6639" w:rsidP="00C55A66">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542AC9" w:rsidRPr="009D68F8">
        <w:rPr>
          <w:rFonts w:asciiTheme="minorEastAsia" w:eastAsiaTheme="minorEastAsia" w:hAnsiTheme="minorEastAsia" w:hint="eastAsia"/>
          <w:b/>
          <w:color w:val="000000" w:themeColor="text1"/>
          <w:szCs w:val="21"/>
        </w:rPr>
        <w:t>A类</w:t>
      </w:r>
      <w:r w:rsidRPr="009D68F8">
        <w:rPr>
          <w:rFonts w:asciiTheme="minorEastAsia" w:eastAsiaTheme="minorEastAsia" w:hAnsiTheme="minorEastAsia" w:hint="eastAsia"/>
          <w:b/>
          <w:color w:val="000000" w:themeColor="text1"/>
          <w:szCs w:val="21"/>
        </w:rPr>
        <w:t>学院</w:t>
      </w:r>
      <w:r w:rsidR="00542AC9" w:rsidRPr="009D68F8">
        <w:rPr>
          <w:rFonts w:asciiTheme="minorEastAsia" w:eastAsiaTheme="minorEastAsia" w:hAnsiTheme="minorEastAsia" w:hint="eastAsia"/>
          <w:b/>
          <w:color w:val="000000" w:themeColor="text1"/>
          <w:szCs w:val="21"/>
        </w:rPr>
        <w:t>各期</w:t>
      </w:r>
      <w:r w:rsidRPr="009D68F8">
        <w:rPr>
          <w:rFonts w:asciiTheme="minorEastAsia" w:eastAsiaTheme="minorEastAsia" w:hAnsiTheme="minorEastAsia" w:hint="eastAsia"/>
          <w:b/>
          <w:color w:val="000000" w:themeColor="text1"/>
          <w:szCs w:val="21"/>
        </w:rPr>
        <w:t>预警人数百分比情况</w:t>
      </w:r>
    </w:p>
    <w:p w:rsidR="00717407" w:rsidRPr="009D68F8" w:rsidRDefault="006B4E43" w:rsidP="002E50D4">
      <w:pPr>
        <w:spacing w:line="360" w:lineRule="auto"/>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6161F164">
            <wp:extent cx="4857750" cy="257732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324" cy="2580814"/>
                    </a:xfrm>
                    <a:prstGeom prst="rect">
                      <a:avLst/>
                    </a:prstGeom>
                    <a:noFill/>
                  </pic:spPr>
                </pic:pic>
              </a:graphicData>
            </a:graphic>
          </wp:inline>
        </w:drawing>
      </w:r>
    </w:p>
    <w:p w:rsidR="00315F25" w:rsidRPr="009D68F8" w:rsidRDefault="00294326" w:rsidP="00315F25">
      <w:pPr>
        <w:pStyle w:val="a3"/>
        <w:keepNext/>
        <w:jc w:val="center"/>
        <w:rPr>
          <w:rFonts w:asciiTheme="minorEastAsia" w:eastAsiaTheme="minorEastAsia" w:hAnsiTheme="minorEastAsia"/>
          <w:color w:val="000000" w:themeColor="text1"/>
          <w:sz w:val="18"/>
          <w:szCs w:val="18"/>
        </w:rPr>
      </w:pPr>
      <w:bookmarkStart w:id="108" w:name="_Toc448822895"/>
      <w:bookmarkStart w:id="109" w:name="_Toc450228830"/>
      <w:bookmarkStart w:id="110" w:name="_Toc469662526"/>
      <w:bookmarkStart w:id="111" w:name="_Toc529801967"/>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CA4DAE" w:rsidRPr="009D68F8">
        <w:rPr>
          <w:rFonts w:asciiTheme="minorEastAsia" w:eastAsiaTheme="minorEastAsia" w:hAnsiTheme="minorEastAsia" w:hint="eastAsia"/>
          <w:color w:val="000000" w:themeColor="text1"/>
          <w:sz w:val="18"/>
          <w:szCs w:val="18"/>
        </w:rPr>
        <w:t>A类学院各学期预警学生百分比对比</w:t>
      </w:r>
      <w:bookmarkEnd w:id="108"/>
      <w:bookmarkEnd w:id="109"/>
      <w:bookmarkEnd w:id="110"/>
      <w:bookmarkEnd w:id="111"/>
    </w:p>
    <w:p w:rsidR="00A8753B" w:rsidRPr="005D0BBE" w:rsidRDefault="007A7F12" w:rsidP="005D0BBE">
      <w:pPr>
        <w:jc w:val="center"/>
        <w:rPr>
          <w:color w:val="000000" w:themeColor="text1"/>
          <w:sz w:val="18"/>
          <w:vertAlign w:val="subscript"/>
        </w:rPr>
      </w:pPr>
      <w:r w:rsidRPr="009D68F8">
        <w:rPr>
          <w:rFonts w:hint="eastAsia"/>
          <w:color w:val="000000" w:themeColor="text1"/>
          <w:sz w:val="18"/>
        </w:rPr>
        <w:t>注</w:t>
      </w:r>
      <w:r w:rsidRPr="009D68F8">
        <w:rPr>
          <w:color w:val="000000" w:themeColor="text1"/>
          <w:sz w:val="18"/>
        </w:rPr>
        <w:t>：</w:t>
      </w:r>
      <w:r w:rsidR="002217D6" w:rsidRPr="009D68F8">
        <w:rPr>
          <w:rFonts w:hint="eastAsia"/>
          <w:color w:val="000000" w:themeColor="text1"/>
          <w:sz w:val="18"/>
        </w:rPr>
        <w:t>学院数期预警比例（</w:t>
      </w:r>
      <w:r w:rsidR="002217D6" w:rsidRPr="009D68F8">
        <w:rPr>
          <w:rFonts w:hint="eastAsia"/>
          <w:color w:val="000000" w:themeColor="text1"/>
          <w:sz w:val="18"/>
        </w:rPr>
        <w:t>P</w:t>
      </w:r>
      <w:r w:rsidR="00E24931" w:rsidRPr="009D68F8">
        <w:rPr>
          <w:color w:val="000000" w:themeColor="text1"/>
          <w:sz w:val="18"/>
        </w:rPr>
        <w:t>S</w:t>
      </w:r>
      <w:r w:rsidR="00E24931" w:rsidRPr="009D68F8">
        <w:rPr>
          <w:rFonts w:hint="eastAsia"/>
          <w:color w:val="000000" w:themeColor="text1"/>
          <w:sz w:val="18"/>
        </w:rPr>
        <w:t>W</w:t>
      </w:r>
      <w:r w:rsidR="002217D6" w:rsidRPr="009D68F8">
        <w:rPr>
          <w:color w:val="000000" w:themeColor="text1"/>
          <w:sz w:val="18"/>
        </w:rPr>
        <w:t>）</w:t>
      </w:r>
      <w:r w:rsidR="002217D6" w:rsidRPr="009D68F8">
        <w:rPr>
          <w:rFonts w:hint="eastAsia"/>
          <w:color w:val="000000" w:themeColor="text1"/>
          <w:sz w:val="18"/>
        </w:rPr>
        <w:t>，目前</w:t>
      </w:r>
      <w:r w:rsidR="002217D6" w:rsidRPr="009D68F8">
        <w:rPr>
          <w:color w:val="000000" w:themeColor="text1"/>
          <w:sz w:val="18"/>
        </w:rPr>
        <w:t>已经预警</w:t>
      </w:r>
      <w:r w:rsidR="000F1160">
        <w:rPr>
          <w:rFonts w:hint="eastAsia"/>
          <w:color w:val="000000" w:themeColor="text1"/>
          <w:sz w:val="18"/>
        </w:rPr>
        <w:t>八</w:t>
      </w:r>
      <w:r w:rsidR="002217D6" w:rsidRPr="009D68F8">
        <w:rPr>
          <w:rFonts w:hint="eastAsia"/>
          <w:color w:val="000000" w:themeColor="text1"/>
          <w:sz w:val="18"/>
        </w:rPr>
        <w:t>期。例</w:t>
      </w:r>
      <w:r w:rsidR="00AC2D3F">
        <w:rPr>
          <w:color w:val="000000" w:themeColor="text1"/>
          <w:sz w:val="18"/>
        </w:rPr>
        <w:t>：第</w:t>
      </w:r>
      <w:r w:rsidR="000F1160">
        <w:rPr>
          <w:rFonts w:hint="eastAsia"/>
          <w:color w:val="000000" w:themeColor="text1"/>
          <w:sz w:val="18"/>
        </w:rPr>
        <w:t>8</w:t>
      </w:r>
      <w:r w:rsidR="002217D6" w:rsidRPr="009D68F8">
        <w:rPr>
          <w:color w:val="000000" w:themeColor="text1"/>
          <w:sz w:val="18"/>
        </w:rPr>
        <w:t>期</w:t>
      </w:r>
      <w:r w:rsidR="002217D6" w:rsidRPr="009D68F8">
        <w:rPr>
          <w:rFonts w:hint="eastAsia"/>
          <w:color w:val="000000" w:themeColor="text1"/>
          <w:sz w:val="18"/>
        </w:rPr>
        <w:t>学院</w:t>
      </w:r>
      <w:r w:rsidR="002217D6" w:rsidRPr="009D68F8">
        <w:rPr>
          <w:color w:val="000000" w:themeColor="text1"/>
          <w:sz w:val="18"/>
        </w:rPr>
        <w:t>预警比例表述</w:t>
      </w:r>
      <w:r w:rsidR="00E24931" w:rsidRPr="009D68F8">
        <w:rPr>
          <w:color w:val="000000" w:themeColor="text1"/>
          <w:sz w:val="18"/>
        </w:rPr>
        <w:t>PSW</w:t>
      </w:r>
      <w:r w:rsidR="000F1160">
        <w:rPr>
          <w:color w:val="000000" w:themeColor="text1"/>
          <w:sz w:val="18"/>
          <w:vertAlign w:val="subscript"/>
        </w:rPr>
        <w:t>8</w:t>
      </w:r>
      <w:r w:rsidR="005D0BBE">
        <w:rPr>
          <w:rFonts w:hint="eastAsia"/>
          <w:color w:val="000000" w:themeColor="text1"/>
          <w:sz w:val="18"/>
          <w:vertAlign w:val="subscript"/>
        </w:rPr>
        <w:t>，</w:t>
      </w:r>
      <w:r w:rsidR="00AC2D3F">
        <w:rPr>
          <w:color w:val="000000" w:themeColor="text1"/>
          <w:sz w:val="18"/>
        </w:rPr>
        <w:t>以此类推</w:t>
      </w:r>
    </w:p>
    <w:p w:rsidR="00315F25" w:rsidRPr="009D68F8" w:rsidRDefault="00315F25" w:rsidP="00315F2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A类预警学院</w:t>
      </w:r>
      <w:r w:rsidR="00700B6C" w:rsidRPr="009D68F8">
        <w:rPr>
          <w:rFonts w:asciiTheme="minorEastAsia" w:eastAsiaTheme="minorEastAsia" w:hAnsiTheme="minorEastAsia" w:hint="eastAsia"/>
          <w:color w:val="000000" w:themeColor="text1"/>
          <w:szCs w:val="21"/>
        </w:rPr>
        <w:t>有较高预警程度发展趋势</w:t>
      </w:r>
      <w:r w:rsidR="00700B6C">
        <w:rPr>
          <w:rFonts w:asciiTheme="minorEastAsia" w:eastAsiaTheme="minorEastAsia" w:hAnsiTheme="minorEastAsia" w:hint="eastAsia"/>
          <w:color w:val="000000" w:themeColor="text1"/>
          <w:szCs w:val="21"/>
        </w:rPr>
        <w:t>，</w:t>
      </w:r>
      <w:r w:rsidR="00700B6C">
        <w:rPr>
          <w:rFonts w:asciiTheme="minorEastAsia" w:eastAsiaTheme="minorEastAsia" w:hAnsiTheme="minorEastAsia"/>
          <w:color w:val="000000" w:themeColor="text1"/>
          <w:szCs w:val="21"/>
        </w:rPr>
        <w:t>其中公管和</w:t>
      </w:r>
      <w:r w:rsidR="00700B6C">
        <w:rPr>
          <w:rFonts w:asciiTheme="minorEastAsia" w:eastAsiaTheme="minorEastAsia" w:hAnsiTheme="minorEastAsia" w:hint="eastAsia"/>
          <w:color w:val="000000" w:themeColor="text1"/>
          <w:szCs w:val="21"/>
        </w:rPr>
        <w:t>药院</w:t>
      </w:r>
      <w:r w:rsidR="00700B6C">
        <w:rPr>
          <w:rFonts w:asciiTheme="minorEastAsia" w:eastAsiaTheme="minorEastAsia" w:hAnsiTheme="minorEastAsia"/>
          <w:color w:val="000000" w:themeColor="text1"/>
          <w:szCs w:val="21"/>
        </w:rPr>
        <w:t>保持比较高波动</w:t>
      </w:r>
      <w:r w:rsidR="00700B6C">
        <w:rPr>
          <w:rFonts w:asciiTheme="minorEastAsia" w:eastAsiaTheme="minorEastAsia" w:hAnsiTheme="minorEastAsia" w:hint="eastAsia"/>
          <w:color w:val="000000" w:themeColor="text1"/>
          <w:szCs w:val="21"/>
        </w:rPr>
        <w:t>近4</w:t>
      </w:r>
      <w:r w:rsidR="00700B6C">
        <w:rPr>
          <w:rFonts w:asciiTheme="minorEastAsia" w:eastAsiaTheme="minorEastAsia" w:hAnsiTheme="minorEastAsia"/>
          <w:color w:val="000000" w:themeColor="text1"/>
          <w:szCs w:val="21"/>
        </w:rPr>
        <w:t>%，</w:t>
      </w:r>
      <w:r w:rsidR="00700B6C">
        <w:rPr>
          <w:rFonts w:asciiTheme="minorEastAsia" w:eastAsiaTheme="minorEastAsia" w:hAnsiTheme="minorEastAsia" w:hint="eastAsia"/>
          <w:color w:val="000000" w:themeColor="text1"/>
          <w:szCs w:val="21"/>
        </w:rPr>
        <w:t>生科</w:t>
      </w:r>
      <w:r w:rsidR="00700B6C">
        <w:rPr>
          <w:rFonts w:asciiTheme="minorEastAsia" w:eastAsiaTheme="minorEastAsia" w:hAnsiTheme="minorEastAsia"/>
          <w:color w:val="000000" w:themeColor="text1"/>
          <w:szCs w:val="21"/>
        </w:rPr>
        <w:t>近三期波动不大</w:t>
      </w:r>
      <w:r w:rsidR="00700B6C">
        <w:rPr>
          <w:rFonts w:asciiTheme="minorEastAsia" w:eastAsiaTheme="minorEastAsia" w:hAnsiTheme="minorEastAsia" w:hint="eastAsia"/>
          <w:color w:val="000000" w:themeColor="text1"/>
          <w:szCs w:val="21"/>
        </w:rPr>
        <w:t>。下期预警药学院学业预警</w:t>
      </w:r>
      <w:r w:rsidR="00700B6C">
        <w:rPr>
          <w:rFonts w:asciiTheme="minorEastAsia" w:eastAsiaTheme="minorEastAsia" w:hAnsiTheme="minorEastAsia"/>
          <w:color w:val="000000" w:themeColor="text1"/>
          <w:szCs w:val="21"/>
        </w:rPr>
        <w:t>学生预期值在</w:t>
      </w:r>
      <w:r w:rsidR="00700B6C">
        <w:rPr>
          <w:rFonts w:asciiTheme="minorEastAsia" w:eastAsiaTheme="minorEastAsia" w:hAnsiTheme="minorEastAsia" w:hint="eastAsia"/>
          <w:color w:val="000000" w:themeColor="text1"/>
          <w:szCs w:val="21"/>
        </w:rPr>
        <w:t>15</w:t>
      </w:r>
      <w:r w:rsidR="00700B6C">
        <w:rPr>
          <w:rFonts w:asciiTheme="minorEastAsia" w:eastAsiaTheme="minorEastAsia" w:hAnsiTheme="minorEastAsia"/>
          <w:color w:val="000000" w:themeColor="text1"/>
          <w:szCs w:val="21"/>
        </w:rPr>
        <w:t>%，</w:t>
      </w:r>
      <w:r w:rsidR="00700B6C">
        <w:rPr>
          <w:rFonts w:asciiTheme="minorEastAsia" w:eastAsiaTheme="minorEastAsia" w:hAnsiTheme="minorEastAsia" w:hint="eastAsia"/>
          <w:color w:val="000000" w:themeColor="text1"/>
          <w:szCs w:val="21"/>
        </w:rPr>
        <w:t>公共管理学院</w:t>
      </w:r>
      <w:r w:rsidR="00700B6C">
        <w:rPr>
          <w:rFonts w:asciiTheme="minorEastAsia" w:eastAsiaTheme="minorEastAsia" w:hAnsiTheme="minorEastAsia"/>
          <w:color w:val="000000" w:themeColor="text1"/>
          <w:szCs w:val="21"/>
        </w:rPr>
        <w:t>学业预警预期值在</w:t>
      </w:r>
      <w:r w:rsidR="00700B6C">
        <w:rPr>
          <w:rFonts w:asciiTheme="minorEastAsia" w:eastAsiaTheme="minorEastAsia" w:hAnsiTheme="minorEastAsia" w:hint="eastAsia"/>
          <w:color w:val="000000" w:themeColor="text1"/>
          <w:szCs w:val="21"/>
        </w:rPr>
        <w:t>9</w:t>
      </w:r>
      <w:r w:rsidR="00700B6C">
        <w:rPr>
          <w:rFonts w:asciiTheme="minorEastAsia" w:eastAsiaTheme="minorEastAsia" w:hAnsiTheme="minorEastAsia"/>
          <w:color w:val="000000" w:themeColor="text1"/>
          <w:szCs w:val="21"/>
        </w:rPr>
        <w:t>%，</w:t>
      </w:r>
      <w:r w:rsidR="00700B6C">
        <w:rPr>
          <w:rFonts w:asciiTheme="minorEastAsia" w:eastAsiaTheme="minorEastAsia" w:hAnsiTheme="minorEastAsia" w:hint="eastAsia"/>
          <w:color w:val="000000" w:themeColor="text1"/>
          <w:szCs w:val="21"/>
        </w:rPr>
        <w:t>生命科学学院学业预警</w:t>
      </w:r>
      <w:r w:rsidR="00700B6C">
        <w:rPr>
          <w:rFonts w:asciiTheme="minorEastAsia" w:eastAsiaTheme="minorEastAsia" w:hAnsiTheme="minorEastAsia"/>
          <w:color w:val="000000" w:themeColor="text1"/>
          <w:szCs w:val="21"/>
        </w:rPr>
        <w:t>预期值在</w:t>
      </w:r>
      <w:r w:rsidR="00700B6C">
        <w:rPr>
          <w:rFonts w:asciiTheme="minorEastAsia" w:eastAsiaTheme="minorEastAsia" w:hAnsiTheme="minorEastAsia" w:hint="eastAsia"/>
          <w:color w:val="000000" w:themeColor="text1"/>
          <w:szCs w:val="21"/>
        </w:rPr>
        <w:t>12</w:t>
      </w:r>
      <w:r w:rsidR="00700B6C">
        <w:rPr>
          <w:rFonts w:asciiTheme="minorEastAsia" w:eastAsiaTheme="minorEastAsia" w:hAnsiTheme="minorEastAsia"/>
          <w:color w:val="000000" w:themeColor="text1"/>
          <w:szCs w:val="21"/>
        </w:rPr>
        <w:t>%。</w:t>
      </w:r>
    </w:p>
    <w:p w:rsidR="00943AD7" w:rsidRPr="009D68F8" w:rsidRDefault="00943AD7" w:rsidP="00943AD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2、B类学院各期预警人数百分比情况</w:t>
      </w:r>
    </w:p>
    <w:p w:rsidR="00943AD7" w:rsidRPr="009D68F8" w:rsidRDefault="00943AD7" w:rsidP="00943AD7">
      <w:pPr>
        <w:spacing w:line="360" w:lineRule="auto"/>
        <w:ind w:firstLineChars="200"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color w:val="000000" w:themeColor="text1"/>
          <w:szCs w:val="21"/>
        </w:rPr>
        <w:t>B类预警</w:t>
      </w:r>
      <w:r w:rsidR="00DB3EC6">
        <w:rPr>
          <w:rFonts w:asciiTheme="minorEastAsia" w:eastAsiaTheme="minorEastAsia" w:hAnsiTheme="minorEastAsia" w:hint="eastAsia"/>
          <w:color w:val="000000" w:themeColor="text1"/>
          <w:szCs w:val="21"/>
        </w:rPr>
        <w:t>学院有</w:t>
      </w:r>
      <w:r w:rsidR="00087971">
        <w:rPr>
          <w:rFonts w:asciiTheme="minorEastAsia" w:eastAsiaTheme="minorEastAsia" w:hAnsiTheme="minorEastAsia"/>
          <w:color w:val="000000" w:themeColor="text1"/>
          <w:szCs w:val="21"/>
        </w:rPr>
        <w:t>下降预警趋势</w:t>
      </w:r>
      <w:r w:rsidR="00087971">
        <w:rPr>
          <w:rFonts w:asciiTheme="minorEastAsia" w:eastAsiaTheme="minorEastAsia" w:hAnsiTheme="minorEastAsia" w:hint="eastAsia"/>
          <w:color w:val="000000" w:themeColor="text1"/>
          <w:szCs w:val="21"/>
        </w:rPr>
        <w:t>。生医</w:t>
      </w:r>
      <w:r w:rsidR="00087971">
        <w:rPr>
          <w:rFonts w:asciiTheme="minorEastAsia" w:eastAsiaTheme="minorEastAsia" w:hAnsiTheme="minorEastAsia"/>
          <w:color w:val="000000" w:themeColor="text1"/>
          <w:szCs w:val="21"/>
        </w:rPr>
        <w:t>下降趋势明显，下期预警比例有望控制在</w:t>
      </w:r>
      <w:r w:rsidR="00087971">
        <w:rPr>
          <w:rFonts w:asciiTheme="minorEastAsia" w:eastAsiaTheme="minorEastAsia" w:hAnsiTheme="minorEastAsia" w:hint="eastAsia"/>
          <w:color w:val="000000" w:themeColor="text1"/>
          <w:szCs w:val="21"/>
        </w:rPr>
        <w:t>20</w:t>
      </w:r>
      <w:r w:rsidR="00087971">
        <w:rPr>
          <w:rFonts w:asciiTheme="minorEastAsia" w:eastAsiaTheme="minorEastAsia" w:hAnsiTheme="minorEastAsia"/>
          <w:color w:val="000000" w:themeColor="text1"/>
          <w:szCs w:val="21"/>
        </w:rPr>
        <w:t>%以下。</w:t>
      </w:r>
      <w:r w:rsidR="00087971">
        <w:rPr>
          <w:rFonts w:asciiTheme="minorEastAsia" w:eastAsiaTheme="minorEastAsia" w:hAnsiTheme="minorEastAsia" w:hint="eastAsia"/>
          <w:color w:val="000000" w:themeColor="text1"/>
          <w:szCs w:val="21"/>
        </w:rPr>
        <w:t>资环学院</w:t>
      </w:r>
      <w:r w:rsidR="00087971">
        <w:rPr>
          <w:rFonts w:asciiTheme="minorEastAsia" w:eastAsiaTheme="minorEastAsia" w:hAnsiTheme="minorEastAsia"/>
          <w:color w:val="000000" w:themeColor="text1"/>
          <w:szCs w:val="21"/>
        </w:rPr>
        <w:t>预警高发期已过，下学期预警可以稳定</w:t>
      </w:r>
      <w:r w:rsidR="00087971">
        <w:rPr>
          <w:rFonts w:asciiTheme="minorEastAsia" w:eastAsiaTheme="minorEastAsia" w:hAnsiTheme="minorEastAsia" w:hint="eastAsia"/>
          <w:color w:val="000000" w:themeColor="text1"/>
          <w:szCs w:val="21"/>
        </w:rPr>
        <w:t>在10</w:t>
      </w:r>
      <w:r w:rsidR="00087971">
        <w:rPr>
          <w:rFonts w:asciiTheme="minorEastAsia" w:eastAsiaTheme="minorEastAsia" w:hAnsiTheme="minorEastAsia"/>
          <w:color w:val="000000" w:themeColor="text1"/>
          <w:szCs w:val="21"/>
        </w:rPr>
        <w:t>%，</w:t>
      </w:r>
      <w:r w:rsidR="00087971">
        <w:rPr>
          <w:rFonts w:asciiTheme="minorEastAsia" w:eastAsiaTheme="minorEastAsia" w:hAnsiTheme="minorEastAsia" w:hint="eastAsia"/>
          <w:color w:val="000000" w:themeColor="text1"/>
          <w:szCs w:val="21"/>
        </w:rPr>
        <w:t>体育学院</w:t>
      </w:r>
      <w:r w:rsidR="00087971">
        <w:rPr>
          <w:rFonts w:asciiTheme="minorEastAsia" w:eastAsiaTheme="minorEastAsia" w:hAnsiTheme="minorEastAsia"/>
          <w:color w:val="000000" w:themeColor="text1"/>
          <w:szCs w:val="21"/>
        </w:rPr>
        <w:t>略微上升趋势，下期预警预期在</w:t>
      </w:r>
      <w:r w:rsidR="00087971">
        <w:rPr>
          <w:rFonts w:asciiTheme="minorEastAsia" w:eastAsiaTheme="minorEastAsia" w:hAnsiTheme="minorEastAsia" w:hint="eastAsia"/>
          <w:color w:val="000000" w:themeColor="text1"/>
          <w:szCs w:val="21"/>
        </w:rPr>
        <w:t>5</w:t>
      </w:r>
      <w:r w:rsidR="00087971">
        <w:rPr>
          <w:rFonts w:asciiTheme="minorEastAsia" w:eastAsiaTheme="minorEastAsia" w:hAnsiTheme="minorEastAsia"/>
          <w:color w:val="000000" w:themeColor="text1"/>
          <w:szCs w:val="21"/>
        </w:rPr>
        <w:t>%。</w:t>
      </w:r>
      <w:r w:rsidR="00B844BC" w:rsidRPr="009D68F8">
        <w:rPr>
          <w:rFonts w:asciiTheme="minorEastAsia" w:eastAsiaTheme="minorEastAsia" w:hAnsiTheme="minorEastAsia"/>
          <w:b/>
          <w:color w:val="000000" w:themeColor="text1"/>
          <w:szCs w:val="21"/>
        </w:rPr>
        <w:t xml:space="preserve"> </w:t>
      </w:r>
    </w:p>
    <w:p w:rsidR="00CA4DAE" w:rsidRPr="009D68F8" w:rsidRDefault="00DB3EC6" w:rsidP="002E50D4">
      <w:pPr>
        <w:spacing w:line="360" w:lineRule="auto"/>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0859C370">
            <wp:extent cx="4562475" cy="282089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4369" cy="2828250"/>
                    </a:xfrm>
                    <a:prstGeom prst="rect">
                      <a:avLst/>
                    </a:prstGeom>
                    <a:noFill/>
                  </pic:spPr>
                </pic:pic>
              </a:graphicData>
            </a:graphic>
          </wp:inline>
        </w:drawing>
      </w:r>
    </w:p>
    <w:p w:rsidR="00CA4DAE" w:rsidRPr="009D68F8" w:rsidRDefault="00294326" w:rsidP="00CA4DAE">
      <w:pPr>
        <w:pStyle w:val="a3"/>
        <w:spacing w:line="360" w:lineRule="auto"/>
        <w:jc w:val="center"/>
        <w:rPr>
          <w:rFonts w:asciiTheme="minorEastAsia" w:eastAsiaTheme="minorEastAsia" w:hAnsiTheme="minorEastAsia"/>
          <w:color w:val="000000" w:themeColor="text1"/>
          <w:sz w:val="18"/>
          <w:szCs w:val="18"/>
        </w:rPr>
      </w:pPr>
      <w:bookmarkStart w:id="112" w:name="_Toc529801968"/>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00CA4DAE" w:rsidRPr="009D68F8">
        <w:rPr>
          <w:rFonts w:asciiTheme="minorEastAsia" w:eastAsiaTheme="minorEastAsia" w:hAnsiTheme="minorEastAsia" w:hint="eastAsia"/>
          <w:color w:val="000000" w:themeColor="text1"/>
          <w:sz w:val="18"/>
          <w:szCs w:val="18"/>
        </w:rPr>
        <w:t>：B类学院各学期预警学生百分比对比</w:t>
      </w:r>
      <w:bookmarkEnd w:id="112"/>
    </w:p>
    <w:p w:rsidR="00943AD7" w:rsidRPr="009D68F8" w:rsidRDefault="00943AD7" w:rsidP="00943AD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3、C类学院各期预警人数百分比情况</w:t>
      </w:r>
    </w:p>
    <w:p w:rsidR="006F65A4" w:rsidRPr="009D68F8" w:rsidRDefault="00294326" w:rsidP="006F65A4">
      <w:pPr>
        <w:pStyle w:val="a3"/>
        <w:spacing w:line="360" w:lineRule="auto"/>
        <w:jc w:val="center"/>
        <w:rPr>
          <w:rFonts w:asciiTheme="minorEastAsia" w:eastAsiaTheme="minorEastAsia" w:hAnsiTheme="minorEastAsia"/>
          <w:color w:val="000000" w:themeColor="text1"/>
          <w:sz w:val="18"/>
          <w:szCs w:val="18"/>
        </w:rPr>
      </w:pPr>
      <w:bookmarkStart w:id="113" w:name="_Toc529801969"/>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6F65A4" w:rsidRPr="009D68F8">
        <w:rPr>
          <w:rFonts w:asciiTheme="minorEastAsia" w:eastAsiaTheme="minorEastAsia" w:hAnsiTheme="minorEastAsia" w:hint="eastAsia"/>
          <w:color w:val="000000" w:themeColor="text1"/>
          <w:sz w:val="18"/>
          <w:szCs w:val="18"/>
        </w:rPr>
        <w:t>C类学院各</w:t>
      </w:r>
      <w:r w:rsidR="00C24CB4" w:rsidRPr="009D68F8">
        <w:rPr>
          <w:rFonts w:asciiTheme="minorEastAsia" w:eastAsiaTheme="minorEastAsia" w:hAnsiTheme="minorEastAsia" w:hint="eastAsia"/>
          <w:color w:val="000000" w:themeColor="text1"/>
          <w:sz w:val="18"/>
          <w:szCs w:val="18"/>
        </w:rPr>
        <w:t>学期预警学生百分比对比</w:t>
      </w:r>
      <w:r w:rsidR="006A4B90">
        <w:rPr>
          <w:rFonts w:asciiTheme="minorEastAsia" w:eastAsiaTheme="minorEastAsia" w:hAnsiTheme="minorEastAsia"/>
          <w:noProof/>
          <w:color w:val="000000" w:themeColor="text1"/>
          <w:sz w:val="18"/>
          <w:szCs w:val="18"/>
        </w:rPr>
        <w:drawing>
          <wp:inline distT="0" distB="0" distL="0" distR="0" wp14:anchorId="781E6EFC">
            <wp:extent cx="4562475" cy="2546737"/>
            <wp:effectExtent l="0" t="0" r="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2428" cy="2557875"/>
                    </a:xfrm>
                    <a:prstGeom prst="rect">
                      <a:avLst/>
                    </a:prstGeom>
                    <a:noFill/>
                  </pic:spPr>
                </pic:pic>
              </a:graphicData>
            </a:graphic>
          </wp:inline>
        </w:drawing>
      </w:r>
      <w:bookmarkEnd w:id="113"/>
      <w:r w:rsidR="00C24CB4" w:rsidRPr="009D68F8">
        <w:rPr>
          <w:rFonts w:asciiTheme="minorEastAsia" w:eastAsiaTheme="minorEastAsia" w:hAnsiTheme="minorEastAsia"/>
          <w:color w:val="000000" w:themeColor="text1"/>
          <w:sz w:val="18"/>
          <w:szCs w:val="18"/>
        </w:rPr>
        <w:t xml:space="preserve"> </w:t>
      </w:r>
    </w:p>
    <w:p w:rsidR="00302680" w:rsidRPr="00495FED" w:rsidRDefault="00302680" w:rsidP="00495FED">
      <w:pPr>
        <w:ind w:firstLineChars="200" w:firstLine="360"/>
        <w:jc w:val="center"/>
        <w:rPr>
          <w:rFonts w:asciiTheme="minorEastAsia" w:eastAsiaTheme="minorEastAsia" w:hAnsiTheme="minorEastAsia"/>
          <w:color w:val="000000" w:themeColor="text1"/>
          <w:sz w:val="18"/>
          <w:szCs w:val="21"/>
        </w:rPr>
      </w:pPr>
      <w:r w:rsidRPr="00495FED">
        <w:rPr>
          <w:rFonts w:asciiTheme="minorEastAsia" w:eastAsiaTheme="minorEastAsia" w:hAnsiTheme="minorEastAsia" w:hint="eastAsia"/>
          <w:color w:val="000000" w:themeColor="text1"/>
          <w:sz w:val="18"/>
          <w:szCs w:val="21"/>
        </w:rPr>
        <w:t>C类预警学院数本期</w:t>
      </w:r>
      <w:r w:rsidR="002D3C50" w:rsidRPr="00495FED">
        <w:rPr>
          <w:rFonts w:asciiTheme="minorEastAsia" w:eastAsiaTheme="minorEastAsia" w:hAnsiTheme="minorEastAsia"/>
          <w:color w:val="000000" w:themeColor="text1"/>
          <w:sz w:val="18"/>
          <w:szCs w:val="21"/>
        </w:rPr>
        <w:t>预警比例控制在极低水平，民社和文传趋势</w:t>
      </w:r>
      <w:r w:rsidR="002D3C50" w:rsidRPr="00495FED">
        <w:rPr>
          <w:rFonts w:asciiTheme="minorEastAsia" w:eastAsiaTheme="minorEastAsia" w:hAnsiTheme="minorEastAsia" w:hint="eastAsia"/>
          <w:color w:val="000000" w:themeColor="text1"/>
          <w:sz w:val="18"/>
          <w:szCs w:val="21"/>
        </w:rPr>
        <w:t>近乎一致，</w:t>
      </w:r>
      <w:r w:rsidR="002D3C50" w:rsidRPr="00495FED">
        <w:rPr>
          <w:rFonts w:asciiTheme="minorEastAsia" w:eastAsiaTheme="minorEastAsia" w:hAnsiTheme="minorEastAsia"/>
          <w:color w:val="000000" w:themeColor="text1"/>
          <w:sz w:val="18"/>
          <w:szCs w:val="21"/>
        </w:rPr>
        <w:t>但也有略微上升趋势，下期预警</w:t>
      </w:r>
      <w:r w:rsidR="002D3C50" w:rsidRPr="00495FED">
        <w:rPr>
          <w:rFonts w:asciiTheme="minorEastAsia" w:eastAsiaTheme="minorEastAsia" w:hAnsiTheme="minorEastAsia" w:hint="eastAsia"/>
          <w:color w:val="000000" w:themeColor="text1"/>
          <w:sz w:val="18"/>
          <w:szCs w:val="21"/>
        </w:rPr>
        <w:t>预计3</w:t>
      </w:r>
      <w:r w:rsidR="002D3C50" w:rsidRPr="00495FED">
        <w:rPr>
          <w:rFonts w:asciiTheme="minorEastAsia" w:eastAsiaTheme="minorEastAsia" w:hAnsiTheme="minorEastAsia"/>
          <w:color w:val="000000" w:themeColor="text1"/>
          <w:sz w:val="18"/>
          <w:szCs w:val="21"/>
        </w:rPr>
        <w:t>%</w:t>
      </w:r>
      <w:r w:rsidR="002D3C50" w:rsidRPr="00495FED">
        <w:rPr>
          <w:rFonts w:asciiTheme="minorEastAsia" w:eastAsiaTheme="minorEastAsia" w:hAnsiTheme="minorEastAsia" w:hint="eastAsia"/>
          <w:color w:val="000000" w:themeColor="text1"/>
          <w:sz w:val="18"/>
          <w:szCs w:val="21"/>
        </w:rPr>
        <w:t>。外院</w:t>
      </w:r>
      <w:r w:rsidR="00C24CB4" w:rsidRPr="00495FED">
        <w:rPr>
          <w:rFonts w:asciiTheme="minorEastAsia" w:eastAsiaTheme="minorEastAsia" w:hAnsiTheme="minorEastAsia" w:hint="eastAsia"/>
          <w:color w:val="000000" w:themeColor="text1"/>
          <w:sz w:val="18"/>
          <w:szCs w:val="21"/>
        </w:rPr>
        <w:t>下降趋势</w:t>
      </w:r>
      <w:r w:rsidR="00C24CB4" w:rsidRPr="00495FED">
        <w:rPr>
          <w:rFonts w:asciiTheme="minorEastAsia" w:eastAsiaTheme="minorEastAsia" w:hAnsiTheme="minorEastAsia"/>
          <w:color w:val="000000" w:themeColor="text1"/>
          <w:sz w:val="18"/>
          <w:szCs w:val="21"/>
        </w:rPr>
        <w:t>明显，趋于稳定，下去预警比例预计</w:t>
      </w:r>
      <w:r w:rsidR="00C24CB4" w:rsidRPr="00495FED">
        <w:rPr>
          <w:rFonts w:asciiTheme="minorEastAsia" w:eastAsiaTheme="minorEastAsia" w:hAnsiTheme="minorEastAsia" w:hint="eastAsia"/>
          <w:color w:val="000000" w:themeColor="text1"/>
          <w:sz w:val="18"/>
          <w:szCs w:val="21"/>
        </w:rPr>
        <w:t>4</w:t>
      </w:r>
      <w:r w:rsidR="00C24CB4" w:rsidRPr="00495FED">
        <w:rPr>
          <w:rFonts w:asciiTheme="minorEastAsia" w:eastAsiaTheme="minorEastAsia" w:hAnsiTheme="minorEastAsia"/>
          <w:color w:val="000000" w:themeColor="text1"/>
          <w:sz w:val="18"/>
          <w:szCs w:val="21"/>
        </w:rPr>
        <w:t>%。</w:t>
      </w:r>
    </w:p>
    <w:p w:rsidR="00327B28" w:rsidRDefault="00327B28" w:rsidP="00A44F0C">
      <w:pPr>
        <w:spacing w:line="360" w:lineRule="auto"/>
        <w:ind w:firstLineChars="200" w:firstLine="422"/>
        <w:rPr>
          <w:rFonts w:asciiTheme="minorEastAsia" w:eastAsiaTheme="minorEastAsia" w:hAnsiTheme="minorEastAsia"/>
          <w:b/>
          <w:color w:val="000000" w:themeColor="text1"/>
          <w:szCs w:val="21"/>
        </w:rPr>
      </w:pPr>
    </w:p>
    <w:p w:rsidR="00A44F0C" w:rsidRPr="009D68F8" w:rsidRDefault="00A44F0C" w:rsidP="00A44F0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4、D类学院各期预警人数百分比情况</w:t>
      </w:r>
    </w:p>
    <w:p w:rsidR="00893EDC" w:rsidRDefault="00A44F0C" w:rsidP="000C0871">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D</w:t>
      </w:r>
      <w:r w:rsidR="00516402">
        <w:rPr>
          <w:rFonts w:asciiTheme="minorEastAsia" w:eastAsiaTheme="minorEastAsia" w:hAnsiTheme="minorEastAsia" w:hint="eastAsia"/>
          <w:color w:val="000000" w:themeColor="text1"/>
          <w:szCs w:val="21"/>
        </w:rPr>
        <w:t>类预警</w:t>
      </w:r>
      <w:r w:rsidR="00516402">
        <w:rPr>
          <w:rFonts w:asciiTheme="minorEastAsia" w:eastAsiaTheme="minorEastAsia" w:hAnsiTheme="minorEastAsia"/>
          <w:color w:val="000000" w:themeColor="text1"/>
          <w:szCs w:val="21"/>
        </w:rPr>
        <w:t>学院</w:t>
      </w:r>
      <w:r w:rsidR="00516402">
        <w:rPr>
          <w:rFonts w:asciiTheme="minorEastAsia" w:eastAsiaTheme="minorEastAsia" w:hAnsiTheme="minorEastAsia" w:hint="eastAsia"/>
          <w:color w:val="000000" w:themeColor="text1"/>
          <w:szCs w:val="21"/>
        </w:rPr>
        <w:t>总体预警</w:t>
      </w:r>
      <w:r w:rsidR="000D114A">
        <w:rPr>
          <w:rFonts w:asciiTheme="minorEastAsia" w:eastAsiaTheme="minorEastAsia" w:hAnsiTheme="minorEastAsia" w:hint="eastAsia"/>
          <w:color w:val="000000" w:themeColor="text1"/>
          <w:szCs w:val="21"/>
        </w:rPr>
        <w:t>下降</w:t>
      </w:r>
      <w:r w:rsidR="000D114A">
        <w:rPr>
          <w:rFonts w:asciiTheme="minorEastAsia" w:eastAsiaTheme="minorEastAsia" w:hAnsiTheme="minorEastAsia"/>
          <w:color w:val="000000" w:themeColor="text1"/>
          <w:szCs w:val="21"/>
        </w:rPr>
        <w:t>，</w:t>
      </w:r>
      <w:r w:rsidR="00726635">
        <w:rPr>
          <w:rFonts w:asciiTheme="minorEastAsia" w:eastAsiaTheme="minorEastAsia" w:hAnsiTheme="minorEastAsia" w:hint="eastAsia"/>
          <w:color w:val="000000" w:themeColor="text1"/>
          <w:szCs w:val="21"/>
        </w:rPr>
        <w:t>近期</w:t>
      </w:r>
      <w:r w:rsidR="00726635">
        <w:rPr>
          <w:rFonts w:asciiTheme="minorEastAsia" w:eastAsiaTheme="minorEastAsia" w:hAnsiTheme="minorEastAsia"/>
          <w:color w:val="000000" w:themeColor="text1"/>
          <w:szCs w:val="21"/>
        </w:rPr>
        <w:t>波动不规律，总体</w:t>
      </w:r>
      <w:r w:rsidR="000D114A">
        <w:rPr>
          <w:rFonts w:asciiTheme="minorEastAsia" w:eastAsiaTheme="minorEastAsia" w:hAnsiTheme="minorEastAsia"/>
          <w:color w:val="000000" w:themeColor="text1"/>
          <w:szCs w:val="21"/>
        </w:rPr>
        <w:t>各期</w:t>
      </w:r>
      <w:r w:rsidR="000D114A">
        <w:rPr>
          <w:rFonts w:asciiTheme="minorEastAsia" w:eastAsiaTheme="minorEastAsia" w:hAnsiTheme="minorEastAsia" w:hint="eastAsia"/>
          <w:color w:val="000000" w:themeColor="text1"/>
          <w:szCs w:val="21"/>
        </w:rPr>
        <w:t>之间</w:t>
      </w:r>
      <w:r w:rsidR="000D114A">
        <w:rPr>
          <w:rFonts w:asciiTheme="minorEastAsia" w:eastAsiaTheme="minorEastAsia" w:hAnsiTheme="minorEastAsia"/>
          <w:color w:val="000000" w:themeColor="text1"/>
          <w:szCs w:val="21"/>
        </w:rPr>
        <w:t>波动</w:t>
      </w:r>
      <w:r w:rsidR="000D114A">
        <w:rPr>
          <w:rFonts w:asciiTheme="minorEastAsia" w:eastAsiaTheme="minorEastAsia" w:hAnsiTheme="minorEastAsia" w:hint="eastAsia"/>
          <w:color w:val="000000" w:themeColor="text1"/>
          <w:szCs w:val="21"/>
        </w:rPr>
        <w:t>近3</w:t>
      </w:r>
      <w:r w:rsidR="000D114A">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00EA14C4">
        <w:rPr>
          <w:rFonts w:asciiTheme="minorEastAsia" w:eastAsiaTheme="minorEastAsia" w:hAnsiTheme="minorEastAsia" w:hint="eastAsia"/>
          <w:color w:val="000000" w:themeColor="text1"/>
          <w:szCs w:val="21"/>
        </w:rPr>
        <w:t>法院预警</w:t>
      </w:r>
      <w:r w:rsidR="00EA14C4">
        <w:rPr>
          <w:rFonts w:asciiTheme="minorEastAsia" w:eastAsiaTheme="minorEastAsia" w:hAnsiTheme="minorEastAsia"/>
          <w:color w:val="000000" w:themeColor="text1"/>
          <w:szCs w:val="21"/>
        </w:rPr>
        <w:t>趋势逐期</w:t>
      </w:r>
      <w:r w:rsidR="00EA14C4">
        <w:rPr>
          <w:rFonts w:asciiTheme="minorEastAsia" w:eastAsiaTheme="minorEastAsia" w:hAnsiTheme="minorEastAsia" w:hint="eastAsia"/>
          <w:color w:val="000000" w:themeColor="text1"/>
          <w:szCs w:val="21"/>
        </w:rPr>
        <w:t>放缓</w:t>
      </w:r>
      <w:r w:rsidR="00EA14C4">
        <w:rPr>
          <w:rFonts w:asciiTheme="minorEastAsia" w:eastAsiaTheme="minorEastAsia" w:hAnsiTheme="minorEastAsia"/>
          <w:color w:val="000000" w:themeColor="text1"/>
          <w:szCs w:val="21"/>
        </w:rPr>
        <w:t>，本期</w:t>
      </w:r>
      <w:r w:rsidR="00EA14C4">
        <w:rPr>
          <w:rFonts w:asciiTheme="minorEastAsia" w:eastAsiaTheme="minorEastAsia" w:hAnsiTheme="minorEastAsia" w:hint="eastAsia"/>
          <w:color w:val="000000" w:themeColor="text1"/>
          <w:szCs w:val="21"/>
        </w:rPr>
        <w:t>5</w:t>
      </w:r>
      <w:r w:rsidR="00EA14C4">
        <w:rPr>
          <w:rFonts w:asciiTheme="minorEastAsia" w:eastAsiaTheme="minorEastAsia" w:hAnsiTheme="minorEastAsia"/>
          <w:color w:val="000000" w:themeColor="text1"/>
          <w:szCs w:val="21"/>
        </w:rPr>
        <w:t>.42%，下期预警预计</w:t>
      </w:r>
      <w:r w:rsidR="00EA14C4">
        <w:rPr>
          <w:rFonts w:asciiTheme="minorEastAsia" w:eastAsiaTheme="minorEastAsia" w:hAnsiTheme="minorEastAsia" w:hint="eastAsia"/>
          <w:color w:val="000000" w:themeColor="text1"/>
          <w:szCs w:val="21"/>
        </w:rPr>
        <w:t>5</w:t>
      </w:r>
      <w:r w:rsidR="00EA14C4">
        <w:rPr>
          <w:rFonts w:asciiTheme="minorEastAsia" w:eastAsiaTheme="minorEastAsia" w:hAnsiTheme="minorEastAsia"/>
          <w:color w:val="000000" w:themeColor="text1"/>
          <w:szCs w:val="21"/>
        </w:rPr>
        <w:t>%</w:t>
      </w:r>
      <w:r w:rsidR="00EA14C4">
        <w:rPr>
          <w:rFonts w:asciiTheme="minorEastAsia" w:eastAsiaTheme="minorEastAsia" w:hAnsiTheme="minorEastAsia" w:hint="eastAsia"/>
          <w:color w:val="000000" w:themeColor="text1"/>
          <w:szCs w:val="21"/>
        </w:rPr>
        <w:t>；</w:t>
      </w:r>
      <w:r w:rsidR="00EA14C4">
        <w:rPr>
          <w:rFonts w:asciiTheme="minorEastAsia" w:eastAsiaTheme="minorEastAsia" w:hAnsiTheme="minorEastAsia"/>
          <w:color w:val="000000" w:themeColor="text1"/>
          <w:szCs w:val="21"/>
        </w:rPr>
        <w:t>美院本期预警</w:t>
      </w:r>
      <w:r w:rsidR="00EA14C4">
        <w:rPr>
          <w:rFonts w:asciiTheme="minorEastAsia" w:eastAsiaTheme="minorEastAsia" w:hAnsiTheme="minorEastAsia" w:hint="eastAsia"/>
          <w:color w:val="000000" w:themeColor="text1"/>
          <w:szCs w:val="21"/>
        </w:rPr>
        <w:t>3.25</w:t>
      </w:r>
      <w:r w:rsidR="00EA14C4">
        <w:rPr>
          <w:rFonts w:asciiTheme="minorEastAsia" w:eastAsiaTheme="minorEastAsia" w:hAnsiTheme="minorEastAsia"/>
          <w:color w:val="000000" w:themeColor="text1"/>
          <w:szCs w:val="21"/>
        </w:rPr>
        <w:t>%，但有有上升趋势，下学期预计</w:t>
      </w:r>
      <w:r w:rsidR="00EA14C4">
        <w:rPr>
          <w:rFonts w:asciiTheme="minorEastAsia" w:eastAsiaTheme="minorEastAsia" w:hAnsiTheme="minorEastAsia" w:hint="eastAsia"/>
          <w:color w:val="000000" w:themeColor="text1"/>
          <w:szCs w:val="21"/>
        </w:rPr>
        <w:t>突破6</w:t>
      </w:r>
      <w:r w:rsidR="00EA14C4">
        <w:rPr>
          <w:rFonts w:asciiTheme="minorEastAsia" w:eastAsiaTheme="minorEastAsia" w:hAnsiTheme="minorEastAsia"/>
          <w:color w:val="000000" w:themeColor="text1"/>
          <w:szCs w:val="21"/>
        </w:rPr>
        <w:t>%</w:t>
      </w:r>
      <w:r w:rsidR="00EA14C4">
        <w:rPr>
          <w:rFonts w:asciiTheme="minorEastAsia" w:eastAsiaTheme="minorEastAsia" w:hAnsiTheme="minorEastAsia" w:hint="eastAsia"/>
          <w:color w:val="000000" w:themeColor="text1"/>
          <w:szCs w:val="21"/>
        </w:rPr>
        <w:t>；</w:t>
      </w:r>
      <w:r w:rsidR="00EA14C4">
        <w:rPr>
          <w:rFonts w:asciiTheme="minorEastAsia" w:eastAsiaTheme="minorEastAsia" w:hAnsiTheme="minorEastAsia"/>
          <w:color w:val="000000" w:themeColor="text1"/>
          <w:szCs w:val="21"/>
        </w:rPr>
        <w:t>经院</w:t>
      </w:r>
      <w:r w:rsidR="00726635">
        <w:rPr>
          <w:rFonts w:asciiTheme="minorEastAsia" w:eastAsiaTheme="minorEastAsia" w:hAnsiTheme="minorEastAsia" w:hint="eastAsia"/>
          <w:color w:val="000000" w:themeColor="text1"/>
          <w:szCs w:val="21"/>
        </w:rPr>
        <w:t>近</w:t>
      </w:r>
      <w:r w:rsidR="00726635">
        <w:rPr>
          <w:rFonts w:asciiTheme="minorEastAsia" w:eastAsiaTheme="minorEastAsia" w:hAnsiTheme="minorEastAsia"/>
          <w:color w:val="000000" w:themeColor="text1"/>
          <w:szCs w:val="21"/>
        </w:rPr>
        <w:t>两期波动较大，下期预警预计</w:t>
      </w:r>
      <w:r w:rsidR="00726635">
        <w:rPr>
          <w:rFonts w:asciiTheme="minorEastAsia" w:eastAsiaTheme="minorEastAsia" w:hAnsiTheme="minorEastAsia" w:hint="eastAsia"/>
          <w:color w:val="000000" w:themeColor="text1"/>
          <w:szCs w:val="21"/>
        </w:rPr>
        <w:t>不低于7</w:t>
      </w:r>
      <w:r w:rsidR="00726635">
        <w:rPr>
          <w:rFonts w:asciiTheme="minorEastAsia" w:eastAsiaTheme="minorEastAsia" w:hAnsiTheme="minorEastAsia"/>
          <w:color w:val="000000" w:themeColor="text1"/>
          <w:szCs w:val="21"/>
        </w:rPr>
        <w:t>%；管院近</w:t>
      </w:r>
      <w:r w:rsidR="00726635">
        <w:rPr>
          <w:rFonts w:asciiTheme="minorEastAsia" w:eastAsiaTheme="minorEastAsia" w:hAnsiTheme="minorEastAsia" w:hint="eastAsia"/>
          <w:color w:val="000000" w:themeColor="text1"/>
          <w:szCs w:val="21"/>
        </w:rPr>
        <w:t>三期</w:t>
      </w:r>
      <w:r w:rsidR="00726635">
        <w:rPr>
          <w:rFonts w:asciiTheme="minorEastAsia" w:eastAsiaTheme="minorEastAsia" w:hAnsiTheme="minorEastAsia"/>
          <w:color w:val="000000" w:themeColor="text1"/>
          <w:szCs w:val="21"/>
        </w:rPr>
        <w:t>波动</w:t>
      </w:r>
      <w:r w:rsidR="00726635">
        <w:rPr>
          <w:rFonts w:asciiTheme="minorEastAsia" w:eastAsiaTheme="minorEastAsia" w:hAnsiTheme="minorEastAsia" w:hint="eastAsia"/>
          <w:color w:val="000000" w:themeColor="text1"/>
          <w:szCs w:val="21"/>
        </w:rPr>
        <w:t>反常</w:t>
      </w:r>
      <w:r w:rsidR="00726635">
        <w:rPr>
          <w:rFonts w:asciiTheme="minorEastAsia" w:eastAsiaTheme="minorEastAsia" w:hAnsiTheme="minorEastAsia"/>
          <w:color w:val="000000" w:themeColor="text1"/>
          <w:szCs w:val="21"/>
        </w:rPr>
        <w:t>，下期预警预计突破</w:t>
      </w:r>
      <w:r w:rsidR="00726635">
        <w:rPr>
          <w:rFonts w:asciiTheme="minorEastAsia" w:eastAsiaTheme="minorEastAsia" w:hAnsiTheme="minorEastAsia" w:hint="eastAsia"/>
          <w:color w:val="000000" w:themeColor="text1"/>
          <w:szCs w:val="21"/>
        </w:rPr>
        <w:t>8</w:t>
      </w:r>
      <w:r w:rsidR="00726635">
        <w:rPr>
          <w:rFonts w:asciiTheme="minorEastAsia" w:eastAsiaTheme="minorEastAsia" w:hAnsiTheme="minorEastAsia"/>
          <w:color w:val="000000" w:themeColor="text1"/>
          <w:szCs w:val="21"/>
        </w:rPr>
        <w:t>%；马院学生</w:t>
      </w:r>
      <w:r w:rsidR="00726635">
        <w:rPr>
          <w:rFonts w:asciiTheme="minorEastAsia" w:eastAsiaTheme="minorEastAsia" w:hAnsiTheme="minorEastAsia" w:hint="eastAsia"/>
          <w:color w:val="000000" w:themeColor="text1"/>
          <w:szCs w:val="21"/>
        </w:rPr>
        <w:t>基数</w:t>
      </w:r>
      <w:r w:rsidR="00726635">
        <w:rPr>
          <w:rFonts w:asciiTheme="minorEastAsia" w:eastAsiaTheme="minorEastAsia" w:hAnsiTheme="minorEastAsia"/>
          <w:color w:val="000000" w:themeColor="text1"/>
          <w:szCs w:val="21"/>
        </w:rPr>
        <w:t>少，波动不规律</w:t>
      </w:r>
      <w:r w:rsidR="00161E03">
        <w:rPr>
          <w:rFonts w:asciiTheme="minorEastAsia" w:eastAsiaTheme="minorEastAsia" w:hAnsiTheme="minorEastAsia" w:hint="eastAsia"/>
          <w:color w:val="000000" w:themeColor="text1"/>
          <w:szCs w:val="21"/>
        </w:rPr>
        <w:t>，</w:t>
      </w:r>
      <w:r w:rsidR="00161E03">
        <w:rPr>
          <w:rFonts w:asciiTheme="minorEastAsia" w:eastAsiaTheme="minorEastAsia" w:hAnsiTheme="minorEastAsia"/>
          <w:color w:val="000000" w:themeColor="text1"/>
          <w:szCs w:val="21"/>
        </w:rPr>
        <w:t>下期预警比例预警</w:t>
      </w:r>
      <w:r w:rsidR="00161E03">
        <w:rPr>
          <w:rFonts w:asciiTheme="minorEastAsia" w:eastAsiaTheme="minorEastAsia" w:hAnsiTheme="minorEastAsia" w:hint="eastAsia"/>
          <w:color w:val="000000" w:themeColor="text1"/>
          <w:szCs w:val="21"/>
        </w:rPr>
        <w:t>4</w:t>
      </w:r>
      <w:r w:rsidR="00161E03">
        <w:rPr>
          <w:rFonts w:asciiTheme="minorEastAsia" w:eastAsiaTheme="minorEastAsia" w:hAnsiTheme="minorEastAsia"/>
          <w:color w:val="000000" w:themeColor="text1"/>
          <w:szCs w:val="21"/>
        </w:rPr>
        <w:t>%。</w:t>
      </w:r>
    </w:p>
    <w:p w:rsidR="00893EDC" w:rsidRPr="009D68F8" w:rsidRDefault="00D86F54" w:rsidP="000C0871">
      <w:pPr>
        <w:jc w:val="center"/>
        <w:rPr>
          <w:color w:val="000000" w:themeColor="text1"/>
        </w:rPr>
      </w:pPr>
      <w:r>
        <w:rPr>
          <w:rFonts w:asciiTheme="minorEastAsia" w:eastAsiaTheme="minorEastAsia" w:hAnsiTheme="minorEastAsia"/>
          <w:noProof/>
          <w:color w:val="000000" w:themeColor="text1"/>
          <w:szCs w:val="21"/>
        </w:rPr>
        <w:drawing>
          <wp:inline distT="0" distB="0" distL="0" distR="0" wp14:anchorId="27B1AB07" wp14:editId="65FAE2B0">
            <wp:extent cx="4495800" cy="3436389"/>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1655" cy="3440865"/>
                    </a:xfrm>
                    <a:prstGeom prst="rect">
                      <a:avLst/>
                    </a:prstGeom>
                    <a:noFill/>
                  </pic:spPr>
                </pic:pic>
              </a:graphicData>
            </a:graphic>
          </wp:inline>
        </w:drawing>
      </w:r>
    </w:p>
    <w:p w:rsidR="00A8753B" w:rsidRDefault="00294326" w:rsidP="00A8753B">
      <w:pPr>
        <w:pStyle w:val="a3"/>
        <w:spacing w:line="360" w:lineRule="auto"/>
        <w:jc w:val="center"/>
        <w:rPr>
          <w:rFonts w:asciiTheme="minorEastAsia" w:eastAsiaTheme="minorEastAsia" w:hAnsiTheme="minorEastAsia"/>
          <w:color w:val="000000" w:themeColor="text1"/>
          <w:sz w:val="18"/>
          <w:szCs w:val="18"/>
        </w:rPr>
      </w:pPr>
      <w:bookmarkStart w:id="114" w:name="_Toc529801970"/>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893EDC" w:rsidRPr="009D68F8">
        <w:rPr>
          <w:rFonts w:asciiTheme="minorEastAsia" w:eastAsiaTheme="minorEastAsia" w:hAnsiTheme="minorEastAsia" w:hint="eastAsia"/>
          <w:color w:val="000000" w:themeColor="text1"/>
          <w:sz w:val="18"/>
          <w:szCs w:val="18"/>
        </w:rPr>
        <w:t>D类学院各学期预警学生百分比对比</w:t>
      </w:r>
      <w:bookmarkEnd w:id="114"/>
    </w:p>
    <w:p w:rsidR="002710F6" w:rsidRPr="002710F6" w:rsidRDefault="002710F6" w:rsidP="002710F6"/>
    <w:p w:rsidR="00DF4338" w:rsidRPr="009D68F8" w:rsidRDefault="00DF4338" w:rsidP="00DF4338">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5、E类学院各期预警人数百分比情况</w:t>
      </w:r>
    </w:p>
    <w:p w:rsidR="00DF4338" w:rsidRPr="009D68F8" w:rsidRDefault="00DF4338" w:rsidP="000C0871">
      <w:pPr>
        <w:spacing w:line="360" w:lineRule="auto"/>
        <w:ind w:firstLineChars="200" w:firstLine="420"/>
        <w:rPr>
          <w:color w:val="000000" w:themeColor="text1"/>
        </w:rPr>
      </w:pPr>
      <w:r w:rsidRPr="009D68F8">
        <w:rPr>
          <w:rFonts w:asciiTheme="minorEastAsia" w:eastAsiaTheme="minorEastAsia" w:hAnsiTheme="minorEastAsia" w:hint="eastAsia"/>
          <w:color w:val="000000" w:themeColor="text1"/>
          <w:szCs w:val="21"/>
        </w:rPr>
        <w:t>E</w:t>
      </w:r>
      <w:r w:rsidR="00DF5C20" w:rsidRPr="009D68F8">
        <w:rPr>
          <w:rFonts w:asciiTheme="minorEastAsia" w:eastAsiaTheme="minorEastAsia" w:hAnsiTheme="minorEastAsia" w:hint="eastAsia"/>
          <w:color w:val="000000" w:themeColor="text1"/>
          <w:szCs w:val="21"/>
        </w:rPr>
        <w:t>类预警学院</w:t>
      </w:r>
      <w:r w:rsidR="00161E03">
        <w:rPr>
          <w:rFonts w:asciiTheme="minorEastAsia" w:eastAsiaTheme="minorEastAsia" w:hAnsiTheme="minorEastAsia" w:hint="eastAsia"/>
          <w:color w:val="000000" w:themeColor="text1"/>
          <w:szCs w:val="21"/>
        </w:rPr>
        <w:t>（音舞学院</w:t>
      </w:r>
      <w:r w:rsidR="00161E03">
        <w:rPr>
          <w:rFonts w:asciiTheme="minorEastAsia" w:eastAsiaTheme="minorEastAsia" w:hAnsiTheme="minorEastAsia"/>
          <w:color w:val="000000" w:themeColor="text1"/>
          <w:szCs w:val="21"/>
        </w:rPr>
        <w:t>）</w:t>
      </w:r>
      <w:r w:rsidR="00161E03">
        <w:rPr>
          <w:rFonts w:asciiTheme="minorEastAsia" w:eastAsiaTheme="minorEastAsia" w:hAnsiTheme="minorEastAsia" w:hint="eastAsia"/>
          <w:color w:val="000000" w:themeColor="text1"/>
          <w:szCs w:val="21"/>
        </w:rPr>
        <w:t>学生基数少</w:t>
      </w:r>
      <w:r w:rsidR="00161E03">
        <w:rPr>
          <w:rFonts w:asciiTheme="minorEastAsia" w:eastAsiaTheme="minorEastAsia" w:hAnsiTheme="minorEastAsia"/>
          <w:color w:val="000000" w:themeColor="text1"/>
          <w:szCs w:val="21"/>
        </w:rPr>
        <w:t>，易受个案影响，下期预警比例预计</w:t>
      </w:r>
      <w:r w:rsidR="00161E03">
        <w:rPr>
          <w:rFonts w:asciiTheme="minorEastAsia" w:eastAsiaTheme="minorEastAsia" w:hAnsiTheme="minorEastAsia" w:hint="eastAsia"/>
          <w:color w:val="000000" w:themeColor="text1"/>
          <w:szCs w:val="21"/>
        </w:rPr>
        <w:t>3</w:t>
      </w:r>
      <w:r w:rsidR="00161E03">
        <w:rPr>
          <w:rFonts w:asciiTheme="minorEastAsia" w:eastAsiaTheme="minorEastAsia" w:hAnsiTheme="minorEastAsia"/>
          <w:color w:val="000000" w:themeColor="text1"/>
          <w:szCs w:val="21"/>
        </w:rPr>
        <w:t>%。</w:t>
      </w:r>
    </w:p>
    <w:p w:rsidR="002E50D4" w:rsidRPr="009D68F8" w:rsidRDefault="00D86F54" w:rsidP="002E50D4">
      <w:pPr>
        <w:pStyle w:val="a3"/>
        <w:spacing w:line="360" w:lineRule="auto"/>
        <w:jc w:val="center"/>
        <w:rPr>
          <w:rFonts w:asciiTheme="minorEastAsia" w:eastAsiaTheme="minorEastAsia" w:hAnsiTheme="minorEastAsia"/>
          <w:color w:val="000000" w:themeColor="text1"/>
          <w:sz w:val="21"/>
          <w:szCs w:val="21"/>
        </w:rPr>
      </w:pPr>
      <w:r>
        <w:rPr>
          <w:rFonts w:asciiTheme="minorEastAsia" w:eastAsiaTheme="minorEastAsia" w:hAnsiTheme="minorEastAsia"/>
          <w:noProof/>
          <w:color w:val="000000" w:themeColor="text1"/>
          <w:szCs w:val="21"/>
        </w:rPr>
        <w:drawing>
          <wp:inline distT="0" distB="0" distL="0" distR="0" wp14:anchorId="0109D8A3" wp14:editId="71C89DDC">
            <wp:extent cx="5218731" cy="1903095"/>
            <wp:effectExtent l="0" t="0" r="127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4275" cy="1912410"/>
                    </a:xfrm>
                    <a:prstGeom prst="rect">
                      <a:avLst/>
                    </a:prstGeom>
                    <a:noFill/>
                  </pic:spPr>
                </pic:pic>
              </a:graphicData>
            </a:graphic>
          </wp:inline>
        </w:drawing>
      </w:r>
    </w:p>
    <w:p w:rsidR="002E50D4" w:rsidRDefault="00294326" w:rsidP="002E50D4">
      <w:pPr>
        <w:pStyle w:val="a3"/>
        <w:spacing w:line="360" w:lineRule="auto"/>
        <w:jc w:val="center"/>
        <w:rPr>
          <w:rFonts w:asciiTheme="minorEastAsia" w:eastAsiaTheme="minorEastAsia" w:hAnsiTheme="minorEastAsia"/>
          <w:color w:val="000000" w:themeColor="text1"/>
          <w:sz w:val="18"/>
          <w:szCs w:val="18"/>
        </w:rPr>
      </w:pPr>
      <w:bookmarkStart w:id="115" w:name="_Toc529801971"/>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50D4" w:rsidRPr="009D68F8">
        <w:rPr>
          <w:rFonts w:asciiTheme="minorEastAsia" w:eastAsiaTheme="minorEastAsia" w:hAnsiTheme="minorEastAsia" w:hint="eastAsia"/>
          <w:color w:val="000000" w:themeColor="text1"/>
          <w:sz w:val="18"/>
          <w:szCs w:val="18"/>
        </w:rPr>
        <w:t>E类学院各学期预警学生百分比对比</w:t>
      </w:r>
      <w:bookmarkEnd w:id="115"/>
    </w:p>
    <w:p w:rsidR="000545FC" w:rsidRPr="009D68F8" w:rsidRDefault="000545FC" w:rsidP="000545F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6、F类学院各期预警人数百分比情况</w:t>
      </w:r>
    </w:p>
    <w:p w:rsidR="000C0871" w:rsidRPr="009D68F8" w:rsidRDefault="000545FC" w:rsidP="000C0871">
      <w:pPr>
        <w:spacing w:line="360" w:lineRule="auto"/>
        <w:ind w:firstLineChars="200" w:firstLine="420"/>
        <w:rPr>
          <w:color w:val="000000" w:themeColor="text1"/>
        </w:rPr>
      </w:pPr>
      <w:r w:rsidRPr="009D68F8">
        <w:rPr>
          <w:rFonts w:asciiTheme="minorEastAsia" w:eastAsiaTheme="minorEastAsia" w:hAnsiTheme="minorEastAsia" w:hint="eastAsia"/>
          <w:color w:val="000000" w:themeColor="text1"/>
          <w:szCs w:val="21"/>
        </w:rPr>
        <w:t>F</w:t>
      </w:r>
      <w:r w:rsidR="00B24A13" w:rsidRPr="009D68F8">
        <w:rPr>
          <w:rFonts w:asciiTheme="minorEastAsia" w:eastAsiaTheme="minorEastAsia" w:hAnsiTheme="minorEastAsia" w:hint="eastAsia"/>
          <w:color w:val="000000" w:themeColor="text1"/>
          <w:szCs w:val="21"/>
        </w:rPr>
        <w:t>类预警学院</w:t>
      </w:r>
      <w:r w:rsidR="00C9711D">
        <w:rPr>
          <w:rFonts w:asciiTheme="minorEastAsia" w:eastAsiaTheme="minorEastAsia" w:hAnsiTheme="minorEastAsia" w:hint="eastAsia"/>
          <w:color w:val="000000" w:themeColor="text1"/>
          <w:szCs w:val="21"/>
        </w:rPr>
        <w:t>数期</w:t>
      </w:r>
      <w:r w:rsidR="00C9711D">
        <w:rPr>
          <w:rFonts w:asciiTheme="minorEastAsia" w:eastAsiaTheme="minorEastAsia" w:hAnsiTheme="minorEastAsia"/>
          <w:color w:val="000000" w:themeColor="text1"/>
          <w:szCs w:val="21"/>
        </w:rPr>
        <w:t>预警较为平稳，近期有上升趋势。</w:t>
      </w:r>
      <w:r w:rsidR="000B665E">
        <w:rPr>
          <w:rFonts w:asciiTheme="minorEastAsia" w:eastAsiaTheme="minorEastAsia" w:hAnsiTheme="minorEastAsia" w:hint="eastAsia"/>
          <w:color w:val="000000" w:themeColor="text1"/>
          <w:szCs w:val="21"/>
        </w:rPr>
        <w:t>其中</w:t>
      </w:r>
      <w:r w:rsidR="000B665E">
        <w:rPr>
          <w:rFonts w:asciiTheme="minorEastAsia" w:eastAsiaTheme="minorEastAsia" w:hAnsiTheme="minorEastAsia"/>
          <w:color w:val="000000" w:themeColor="text1"/>
          <w:szCs w:val="21"/>
        </w:rPr>
        <w:t>计科上升</w:t>
      </w:r>
      <w:r w:rsidR="000B665E">
        <w:rPr>
          <w:rFonts w:asciiTheme="minorEastAsia" w:eastAsiaTheme="minorEastAsia" w:hAnsiTheme="minorEastAsia" w:hint="eastAsia"/>
          <w:color w:val="000000" w:themeColor="text1"/>
          <w:szCs w:val="21"/>
        </w:rPr>
        <w:t>较</w:t>
      </w:r>
      <w:r w:rsidR="000B665E">
        <w:rPr>
          <w:rFonts w:asciiTheme="minorEastAsia" w:eastAsiaTheme="minorEastAsia" w:hAnsiTheme="minorEastAsia"/>
          <w:color w:val="000000" w:themeColor="text1"/>
          <w:szCs w:val="21"/>
        </w:rPr>
        <w:t>大</w:t>
      </w:r>
      <w:r w:rsidR="000B665E">
        <w:rPr>
          <w:rFonts w:asciiTheme="minorEastAsia" w:eastAsiaTheme="minorEastAsia" w:hAnsiTheme="minorEastAsia" w:hint="eastAsia"/>
          <w:color w:val="000000" w:themeColor="text1"/>
          <w:szCs w:val="21"/>
        </w:rPr>
        <w:t>18.94</w:t>
      </w:r>
      <w:r w:rsidR="000B665E">
        <w:rPr>
          <w:rFonts w:asciiTheme="minorEastAsia" w:eastAsiaTheme="minorEastAsia" w:hAnsiTheme="minorEastAsia"/>
          <w:color w:val="000000" w:themeColor="text1"/>
          <w:szCs w:val="21"/>
        </w:rPr>
        <w:t>%，下期预计超过</w:t>
      </w:r>
      <w:r w:rsidR="000B665E">
        <w:rPr>
          <w:rFonts w:asciiTheme="minorEastAsia" w:eastAsiaTheme="minorEastAsia" w:hAnsiTheme="minorEastAsia" w:hint="eastAsia"/>
          <w:color w:val="000000" w:themeColor="text1"/>
          <w:szCs w:val="21"/>
        </w:rPr>
        <w:t>11</w:t>
      </w:r>
      <w:r w:rsidR="000B665E">
        <w:rPr>
          <w:rFonts w:asciiTheme="minorEastAsia" w:eastAsiaTheme="minorEastAsia" w:hAnsiTheme="minorEastAsia"/>
          <w:color w:val="000000" w:themeColor="text1"/>
          <w:szCs w:val="21"/>
        </w:rPr>
        <w:t>%</w:t>
      </w:r>
      <w:r w:rsidR="000B665E">
        <w:rPr>
          <w:rFonts w:asciiTheme="minorEastAsia" w:eastAsiaTheme="minorEastAsia" w:hAnsiTheme="minorEastAsia" w:hint="eastAsia"/>
          <w:color w:val="000000" w:themeColor="text1"/>
          <w:szCs w:val="21"/>
        </w:rPr>
        <w:t>；</w:t>
      </w:r>
      <w:r w:rsidR="000B665E">
        <w:rPr>
          <w:rFonts w:asciiTheme="minorEastAsia" w:eastAsiaTheme="minorEastAsia" w:hAnsiTheme="minorEastAsia"/>
          <w:color w:val="000000" w:themeColor="text1"/>
          <w:szCs w:val="21"/>
        </w:rPr>
        <w:t>化材较为稳定，下期预警比例在</w:t>
      </w:r>
      <w:r w:rsidR="000B665E">
        <w:rPr>
          <w:rFonts w:asciiTheme="minorEastAsia" w:eastAsiaTheme="minorEastAsia" w:hAnsiTheme="minorEastAsia" w:hint="eastAsia"/>
          <w:color w:val="000000" w:themeColor="text1"/>
          <w:szCs w:val="21"/>
        </w:rPr>
        <w:t>10</w:t>
      </w:r>
      <w:r w:rsidR="000B665E">
        <w:rPr>
          <w:rFonts w:asciiTheme="minorEastAsia" w:eastAsiaTheme="minorEastAsia" w:hAnsiTheme="minorEastAsia"/>
          <w:color w:val="000000" w:themeColor="text1"/>
          <w:szCs w:val="21"/>
        </w:rPr>
        <w:t>%；数统较为稳定，下期预警比例</w:t>
      </w:r>
      <w:r w:rsidR="000B665E">
        <w:rPr>
          <w:rFonts w:asciiTheme="minorEastAsia" w:eastAsiaTheme="minorEastAsia" w:hAnsiTheme="minorEastAsia" w:hint="eastAsia"/>
          <w:color w:val="000000" w:themeColor="text1"/>
          <w:szCs w:val="21"/>
        </w:rPr>
        <w:t>在12</w:t>
      </w:r>
      <w:r w:rsidR="000B665E">
        <w:rPr>
          <w:rFonts w:asciiTheme="minorEastAsia" w:eastAsiaTheme="minorEastAsia" w:hAnsiTheme="minorEastAsia"/>
          <w:color w:val="000000" w:themeColor="text1"/>
          <w:szCs w:val="21"/>
        </w:rPr>
        <w:t>%；</w:t>
      </w:r>
      <w:r w:rsidR="00485391">
        <w:rPr>
          <w:rFonts w:asciiTheme="minorEastAsia" w:eastAsiaTheme="minorEastAsia" w:hAnsiTheme="minorEastAsia" w:hint="eastAsia"/>
          <w:color w:val="000000" w:themeColor="text1"/>
          <w:szCs w:val="21"/>
        </w:rPr>
        <w:t>教育学院</w:t>
      </w:r>
      <w:r w:rsidR="00485391">
        <w:rPr>
          <w:rFonts w:asciiTheme="minorEastAsia" w:eastAsiaTheme="minorEastAsia" w:hAnsiTheme="minorEastAsia"/>
          <w:color w:val="000000" w:themeColor="text1"/>
          <w:szCs w:val="21"/>
        </w:rPr>
        <w:t>人数基数小，</w:t>
      </w:r>
      <w:r w:rsidR="00485391">
        <w:rPr>
          <w:rFonts w:asciiTheme="minorEastAsia" w:eastAsiaTheme="minorEastAsia" w:hAnsiTheme="minorEastAsia" w:hint="eastAsia"/>
          <w:color w:val="000000" w:themeColor="text1"/>
          <w:szCs w:val="21"/>
        </w:rPr>
        <w:t>对预警</w:t>
      </w:r>
      <w:r w:rsidR="00485391">
        <w:rPr>
          <w:rFonts w:asciiTheme="minorEastAsia" w:eastAsiaTheme="minorEastAsia" w:hAnsiTheme="minorEastAsia"/>
          <w:color w:val="000000" w:themeColor="text1"/>
          <w:szCs w:val="21"/>
        </w:rPr>
        <w:t>比例影响较大</w:t>
      </w:r>
      <w:r w:rsidR="000B665E">
        <w:rPr>
          <w:rFonts w:asciiTheme="minorEastAsia" w:eastAsiaTheme="minorEastAsia" w:hAnsiTheme="minorEastAsia" w:hint="eastAsia"/>
          <w:color w:val="000000" w:themeColor="text1"/>
          <w:szCs w:val="21"/>
        </w:rPr>
        <w:t>，</w:t>
      </w:r>
      <w:r w:rsidR="000B665E">
        <w:rPr>
          <w:rFonts w:asciiTheme="minorEastAsia" w:eastAsiaTheme="minorEastAsia" w:hAnsiTheme="minorEastAsia"/>
          <w:color w:val="000000" w:themeColor="text1"/>
          <w:szCs w:val="21"/>
        </w:rPr>
        <w:t>下期预警比例预警在</w:t>
      </w:r>
      <w:r w:rsidR="000B665E">
        <w:rPr>
          <w:rFonts w:asciiTheme="minorEastAsia" w:eastAsiaTheme="minorEastAsia" w:hAnsiTheme="minorEastAsia" w:hint="eastAsia"/>
          <w:color w:val="000000" w:themeColor="text1"/>
          <w:szCs w:val="21"/>
        </w:rPr>
        <w:t>5</w:t>
      </w:r>
      <w:r w:rsidR="000B665E">
        <w:rPr>
          <w:rFonts w:asciiTheme="minorEastAsia" w:eastAsiaTheme="minorEastAsia" w:hAnsiTheme="minorEastAsia"/>
          <w:color w:val="000000" w:themeColor="text1"/>
          <w:szCs w:val="21"/>
        </w:rPr>
        <w:t>%</w:t>
      </w:r>
      <w:r w:rsidR="008356AE">
        <w:rPr>
          <w:rFonts w:asciiTheme="minorEastAsia" w:eastAsiaTheme="minorEastAsia" w:hAnsiTheme="minorEastAsia" w:hint="eastAsia"/>
          <w:color w:val="000000" w:themeColor="text1"/>
          <w:szCs w:val="21"/>
        </w:rPr>
        <w:t>；</w:t>
      </w:r>
      <w:r w:rsidR="008356AE">
        <w:rPr>
          <w:rFonts w:asciiTheme="minorEastAsia" w:eastAsiaTheme="minorEastAsia" w:hAnsiTheme="minorEastAsia"/>
          <w:color w:val="000000" w:themeColor="text1"/>
          <w:szCs w:val="21"/>
        </w:rPr>
        <w:t>电信近期波动不稳定，有下降趋势，下期预警</w:t>
      </w:r>
      <w:r w:rsidR="008356AE">
        <w:rPr>
          <w:rFonts w:asciiTheme="minorEastAsia" w:eastAsiaTheme="minorEastAsia" w:hAnsiTheme="minorEastAsia" w:hint="eastAsia"/>
          <w:color w:val="000000" w:themeColor="text1"/>
          <w:szCs w:val="21"/>
        </w:rPr>
        <w:t>预期17</w:t>
      </w:r>
      <w:r w:rsidR="008356AE">
        <w:rPr>
          <w:rFonts w:asciiTheme="minorEastAsia" w:eastAsiaTheme="minorEastAsia" w:hAnsiTheme="minorEastAsia"/>
          <w:color w:val="000000" w:themeColor="text1"/>
          <w:szCs w:val="21"/>
        </w:rPr>
        <w:t>%</w:t>
      </w:r>
      <w:r w:rsidR="008356AE">
        <w:rPr>
          <w:rFonts w:asciiTheme="minorEastAsia" w:eastAsiaTheme="minorEastAsia" w:hAnsiTheme="minorEastAsia" w:hint="eastAsia"/>
          <w:color w:val="000000" w:themeColor="text1"/>
          <w:szCs w:val="21"/>
        </w:rPr>
        <w:t>。</w:t>
      </w:r>
    </w:p>
    <w:p w:rsidR="002E50D4" w:rsidRPr="009D68F8" w:rsidRDefault="00944F23" w:rsidP="002E50D4">
      <w:pPr>
        <w:tabs>
          <w:tab w:val="left" w:pos="3315"/>
        </w:tabs>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31380A68">
            <wp:extent cx="5571516" cy="34480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77309" cy="3451635"/>
                    </a:xfrm>
                    <a:prstGeom prst="rect">
                      <a:avLst/>
                    </a:prstGeom>
                    <a:noFill/>
                  </pic:spPr>
                </pic:pic>
              </a:graphicData>
            </a:graphic>
          </wp:inline>
        </w:drawing>
      </w:r>
    </w:p>
    <w:p w:rsidR="006F65A4" w:rsidRPr="009D68F8" w:rsidRDefault="00294326" w:rsidP="002E50D4">
      <w:pPr>
        <w:tabs>
          <w:tab w:val="left" w:pos="3660"/>
        </w:tabs>
        <w:jc w:val="center"/>
        <w:rPr>
          <w:rFonts w:asciiTheme="minorEastAsia" w:eastAsiaTheme="minorEastAsia" w:hAnsiTheme="minorEastAsia"/>
          <w:color w:val="000000" w:themeColor="text1"/>
          <w:sz w:val="18"/>
          <w:szCs w:val="18"/>
        </w:rPr>
      </w:pPr>
      <w:bookmarkStart w:id="116" w:name="_Toc529801972"/>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50D4" w:rsidRPr="009D68F8">
        <w:rPr>
          <w:rFonts w:asciiTheme="minorEastAsia" w:eastAsiaTheme="minorEastAsia" w:hAnsiTheme="minorEastAsia" w:hint="eastAsia"/>
          <w:color w:val="000000" w:themeColor="text1"/>
          <w:sz w:val="18"/>
          <w:szCs w:val="18"/>
        </w:rPr>
        <w:t>F类学院各学期预警学生百分比对比</w:t>
      </w:r>
      <w:bookmarkEnd w:id="116"/>
    </w:p>
    <w:p w:rsidR="00756F09" w:rsidRPr="009D68F8" w:rsidRDefault="00756F09" w:rsidP="002E50D4">
      <w:pPr>
        <w:tabs>
          <w:tab w:val="left" w:pos="3660"/>
        </w:tabs>
        <w:jc w:val="center"/>
        <w:rPr>
          <w:rFonts w:asciiTheme="minorEastAsia" w:eastAsiaTheme="minorEastAsia" w:hAnsiTheme="minorEastAsia"/>
          <w:color w:val="000000" w:themeColor="text1"/>
          <w:szCs w:val="21"/>
        </w:rPr>
      </w:pPr>
    </w:p>
    <w:p w:rsidR="00BA67E6" w:rsidRDefault="00BA67E6">
      <w:pPr>
        <w:widowControl/>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br w:type="page"/>
      </w:r>
    </w:p>
    <w:p w:rsidR="00B62649" w:rsidRPr="009D68F8" w:rsidRDefault="00967337" w:rsidP="00B62649">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lastRenderedPageBreak/>
        <w:t>（二</w:t>
      </w:r>
      <w:r>
        <w:rPr>
          <w:rFonts w:asciiTheme="minorEastAsia" w:eastAsiaTheme="minorEastAsia" w:hAnsiTheme="minorEastAsia"/>
          <w:b/>
          <w:color w:val="000000" w:themeColor="text1"/>
          <w:szCs w:val="21"/>
        </w:rPr>
        <w:t>）</w:t>
      </w:r>
      <w:r w:rsidR="00B62649" w:rsidRPr="009D68F8">
        <w:rPr>
          <w:rFonts w:asciiTheme="minorEastAsia" w:eastAsiaTheme="minorEastAsia" w:hAnsiTheme="minorEastAsia" w:hint="eastAsia"/>
          <w:b/>
          <w:color w:val="000000" w:themeColor="text1"/>
          <w:szCs w:val="21"/>
        </w:rPr>
        <w:t>各学期预警学生的学期对比</w:t>
      </w:r>
    </w:p>
    <w:p w:rsidR="007276FA" w:rsidRPr="009D68F8" w:rsidRDefault="007276FA" w:rsidP="000C0871">
      <w:pPr>
        <w:pStyle w:val="a3"/>
        <w:spacing w:line="360" w:lineRule="auto"/>
        <w:jc w:val="center"/>
        <w:rPr>
          <w:rFonts w:asciiTheme="minorEastAsia" w:eastAsiaTheme="minorEastAsia" w:hAnsiTheme="minorEastAsia"/>
          <w:color w:val="000000" w:themeColor="text1"/>
          <w:sz w:val="18"/>
          <w:szCs w:val="18"/>
        </w:rPr>
      </w:pPr>
    </w:p>
    <w:p w:rsidR="00BB7445" w:rsidRDefault="00BB7445" w:rsidP="000C0871">
      <w:pPr>
        <w:pStyle w:val="a3"/>
        <w:spacing w:line="360" w:lineRule="auto"/>
        <w:jc w:val="center"/>
        <w:rPr>
          <w:rFonts w:asciiTheme="minorEastAsia" w:eastAsiaTheme="minorEastAsia" w:hAnsiTheme="minorEastAsia"/>
          <w:color w:val="000000" w:themeColor="text1"/>
          <w:sz w:val="18"/>
          <w:szCs w:val="18"/>
        </w:rPr>
      </w:pPr>
      <w:r>
        <w:rPr>
          <w:rFonts w:asciiTheme="minorEastAsia" w:eastAsiaTheme="minorEastAsia" w:hAnsiTheme="minorEastAsia"/>
          <w:noProof/>
          <w:color w:val="000000" w:themeColor="text1"/>
          <w:szCs w:val="21"/>
        </w:rPr>
        <w:drawing>
          <wp:inline distT="0" distB="0" distL="0" distR="0" wp14:anchorId="5B183E8F" wp14:editId="4C24D176">
            <wp:extent cx="4378664" cy="2638425"/>
            <wp:effectExtent l="0" t="0" r="317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5266" cy="2642403"/>
                    </a:xfrm>
                    <a:prstGeom prst="rect">
                      <a:avLst/>
                    </a:prstGeom>
                    <a:noFill/>
                  </pic:spPr>
                </pic:pic>
              </a:graphicData>
            </a:graphic>
          </wp:inline>
        </w:drawing>
      </w:r>
    </w:p>
    <w:p w:rsidR="000C0871" w:rsidRPr="009D68F8" w:rsidRDefault="00294326" w:rsidP="000C0871">
      <w:pPr>
        <w:pStyle w:val="a3"/>
        <w:spacing w:line="360" w:lineRule="auto"/>
        <w:jc w:val="center"/>
        <w:rPr>
          <w:rFonts w:asciiTheme="minorEastAsia" w:eastAsiaTheme="minorEastAsia" w:hAnsiTheme="minorEastAsia"/>
          <w:color w:val="000000" w:themeColor="text1"/>
          <w:sz w:val="18"/>
          <w:szCs w:val="18"/>
        </w:rPr>
      </w:pPr>
      <w:bookmarkStart w:id="117" w:name="_Toc529801973"/>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C0871" w:rsidRPr="009D68F8">
        <w:rPr>
          <w:rFonts w:asciiTheme="minorEastAsia" w:eastAsiaTheme="minorEastAsia" w:hAnsiTheme="minorEastAsia" w:hint="eastAsia"/>
          <w:color w:val="000000" w:themeColor="text1"/>
          <w:sz w:val="18"/>
          <w:szCs w:val="18"/>
        </w:rPr>
        <w:t>各学期预警学生年级组成分布（预警学生）</w:t>
      </w:r>
      <w:bookmarkEnd w:id="117"/>
    </w:p>
    <w:p w:rsidR="007276FA" w:rsidRPr="009D68F8" w:rsidRDefault="00205A89" w:rsidP="001164EF">
      <w:pPr>
        <w:spacing w:line="360" w:lineRule="auto"/>
        <w:ind w:firstLine="420"/>
        <w:rPr>
          <w:rFonts w:asciiTheme="minorEastAsia" w:eastAsiaTheme="minorEastAsia" w:hAnsiTheme="minorEastAsia"/>
          <w:color w:val="000000" w:themeColor="text1"/>
          <w:szCs w:val="21"/>
        </w:rPr>
      </w:pPr>
      <w:r>
        <w:rPr>
          <w:rFonts w:hint="eastAsia"/>
          <w:color w:val="000000" w:themeColor="text1"/>
        </w:rPr>
        <w:t>同期上比</w:t>
      </w:r>
      <w:r w:rsidR="005139A0">
        <w:rPr>
          <w:rFonts w:hint="eastAsia"/>
          <w:color w:val="000000" w:themeColor="text1"/>
        </w:rPr>
        <w:t>新生</w:t>
      </w:r>
      <w:r>
        <w:rPr>
          <w:color w:val="000000" w:themeColor="text1"/>
        </w:rPr>
        <w:t>预警</w:t>
      </w:r>
      <w:r>
        <w:rPr>
          <w:rFonts w:hint="eastAsia"/>
          <w:color w:val="000000" w:themeColor="text1"/>
        </w:rPr>
        <w:t>比例略微降低</w:t>
      </w:r>
      <w:r w:rsidR="005139A0">
        <w:rPr>
          <w:color w:val="000000" w:themeColor="text1"/>
        </w:rPr>
        <w:t>。</w:t>
      </w:r>
      <w:r w:rsidR="007276FA" w:rsidRPr="009D68F8">
        <w:rPr>
          <w:rFonts w:hint="eastAsia"/>
          <w:color w:val="000000" w:themeColor="text1"/>
        </w:rPr>
        <w:t>如图</w:t>
      </w:r>
      <w:r w:rsidR="007276FA" w:rsidRPr="009D68F8">
        <w:rPr>
          <w:rFonts w:hint="eastAsia"/>
          <w:color w:val="000000" w:themeColor="text1"/>
        </w:rPr>
        <w:t>2.7</w:t>
      </w:r>
      <w:r w:rsidR="007276FA" w:rsidRPr="009D68F8">
        <w:rPr>
          <w:rFonts w:hint="eastAsia"/>
          <w:color w:val="000000" w:themeColor="text1"/>
        </w:rPr>
        <w:t>所示</w:t>
      </w:r>
      <w:r w:rsidR="007276FA" w:rsidRPr="009D68F8">
        <w:rPr>
          <w:color w:val="000000" w:themeColor="text1"/>
        </w:rPr>
        <w:t>，</w:t>
      </w:r>
      <w:r w:rsidR="00580DA0">
        <w:rPr>
          <w:rFonts w:hint="eastAsia"/>
          <w:color w:val="000000" w:themeColor="text1"/>
        </w:rPr>
        <w:t>八期大二</w:t>
      </w:r>
      <w:r w:rsidR="001164EF">
        <w:rPr>
          <w:rFonts w:hint="eastAsia"/>
          <w:color w:val="000000" w:themeColor="text1"/>
        </w:rPr>
        <w:t>、</w:t>
      </w:r>
      <w:r w:rsidR="004871F5">
        <w:rPr>
          <w:rFonts w:hint="eastAsia"/>
          <w:color w:val="000000" w:themeColor="text1"/>
        </w:rPr>
        <w:t>大三</w:t>
      </w:r>
      <w:r w:rsidR="00580DA0">
        <w:rPr>
          <w:color w:val="000000" w:themeColor="text1"/>
        </w:rPr>
        <w:t>学生预警比例较高，</w:t>
      </w:r>
      <w:r w:rsidR="00B9383F">
        <w:rPr>
          <w:rFonts w:hint="eastAsia"/>
          <w:color w:val="000000" w:themeColor="text1"/>
        </w:rPr>
        <w:t>分别</w:t>
      </w:r>
      <w:r w:rsidR="00580DA0">
        <w:rPr>
          <w:color w:val="000000" w:themeColor="text1"/>
        </w:rPr>
        <w:t>占预警学生</w:t>
      </w:r>
      <w:r w:rsidR="00580DA0">
        <w:rPr>
          <w:rFonts w:hint="eastAsia"/>
          <w:color w:val="000000" w:themeColor="text1"/>
        </w:rPr>
        <w:t>35.54</w:t>
      </w:r>
      <w:r w:rsidR="00580DA0">
        <w:rPr>
          <w:color w:val="000000" w:themeColor="text1"/>
        </w:rPr>
        <w:t>%</w:t>
      </w:r>
      <w:r w:rsidR="00B9383F">
        <w:rPr>
          <w:rFonts w:hint="eastAsia"/>
          <w:color w:val="000000" w:themeColor="text1"/>
        </w:rPr>
        <w:t>、</w:t>
      </w:r>
      <w:r w:rsidR="00B9383F">
        <w:rPr>
          <w:rFonts w:hint="eastAsia"/>
          <w:color w:val="000000" w:themeColor="text1"/>
        </w:rPr>
        <w:t>29.95</w:t>
      </w:r>
      <w:r w:rsidR="00B9383F">
        <w:rPr>
          <w:color w:val="000000" w:themeColor="text1"/>
        </w:rPr>
        <w:t>%</w:t>
      </w:r>
      <w:r w:rsidR="00580DA0">
        <w:rPr>
          <w:rFonts w:hint="eastAsia"/>
          <w:color w:val="000000" w:themeColor="text1"/>
        </w:rPr>
        <w:t>，</w:t>
      </w:r>
      <w:r w:rsidR="00580DA0">
        <w:rPr>
          <w:color w:val="000000" w:themeColor="text1"/>
        </w:rPr>
        <w:t>趋于稳定</w:t>
      </w:r>
      <w:r w:rsidR="00580DA0">
        <w:rPr>
          <w:rFonts w:hint="eastAsia"/>
          <w:color w:val="000000" w:themeColor="text1"/>
        </w:rPr>
        <w:t>。低年级</w:t>
      </w:r>
      <w:r w:rsidR="00580DA0">
        <w:rPr>
          <w:color w:val="000000" w:themeColor="text1"/>
        </w:rPr>
        <w:t>预警学生有所回落，</w:t>
      </w:r>
      <w:r w:rsidR="00580DA0">
        <w:rPr>
          <w:rFonts w:hint="eastAsia"/>
          <w:color w:val="000000" w:themeColor="text1"/>
        </w:rPr>
        <w:t>同比</w:t>
      </w:r>
      <w:r>
        <w:rPr>
          <w:color w:val="000000" w:themeColor="text1"/>
        </w:rPr>
        <w:t>上</w:t>
      </w:r>
      <w:r>
        <w:rPr>
          <w:rFonts w:hint="eastAsia"/>
          <w:color w:val="000000" w:themeColor="text1"/>
        </w:rPr>
        <w:t>学</w:t>
      </w:r>
      <w:r w:rsidR="00580DA0">
        <w:rPr>
          <w:color w:val="000000" w:themeColor="text1"/>
        </w:rPr>
        <w:t>年度</w:t>
      </w:r>
      <w:r w:rsidR="00176E68">
        <w:rPr>
          <w:rFonts w:hint="eastAsia"/>
          <w:color w:val="000000" w:themeColor="text1"/>
        </w:rPr>
        <w:t>降低</w:t>
      </w:r>
      <w:r w:rsidR="00176E68">
        <w:rPr>
          <w:rFonts w:hint="eastAsia"/>
          <w:color w:val="000000" w:themeColor="text1"/>
        </w:rPr>
        <w:t>9.21</w:t>
      </w:r>
      <w:r w:rsidR="00176E68">
        <w:rPr>
          <w:rFonts w:hint="eastAsia"/>
          <w:color w:val="000000" w:themeColor="text1"/>
        </w:rPr>
        <w:t>个</w:t>
      </w:r>
      <w:r w:rsidR="00176E68">
        <w:rPr>
          <w:color w:val="000000" w:themeColor="text1"/>
        </w:rPr>
        <w:t>百分百点</w:t>
      </w:r>
      <w:r w:rsidR="00586BEC">
        <w:rPr>
          <w:rFonts w:hint="eastAsia"/>
          <w:color w:val="000000" w:themeColor="text1"/>
        </w:rPr>
        <w:t>。</w:t>
      </w:r>
      <w:r w:rsidR="005139A0">
        <w:rPr>
          <w:rFonts w:asciiTheme="minorEastAsia" w:eastAsiaTheme="minorEastAsia" w:hAnsiTheme="minorEastAsia" w:hint="eastAsia"/>
          <w:color w:val="000000" w:themeColor="text1"/>
          <w:szCs w:val="21"/>
        </w:rPr>
        <w:t>如下图2</w:t>
      </w:r>
      <w:r w:rsidR="005139A0">
        <w:rPr>
          <w:rFonts w:asciiTheme="minorEastAsia" w:eastAsiaTheme="minorEastAsia" w:hAnsiTheme="minorEastAsia"/>
          <w:color w:val="000000" w:themeColor="text1"/>
          <w:szCs w:val="21"/>
        </w:rPr>
        <w:t>.8</w:t>
      </w:r>
      <w:r w:rsidR="005139A0">
        <w:rPr>
          <w:rFonts w:asciiTheme="minorEastAsia" w:eastAsiaTheme="minorEastAsia" w:hAnsiTheme="minorEastAsia" w:hint="eastAsia"/>
          <w:color w:val="000000" w:themeColor="text1"/>
          <w:szCs w:val="21"/>
        </w:rPr>
        <w:t>所示</w:t>
      </w:r>
      <w:r w:rsidR="005139A0">
        <w:rPr>
          <w:rFonts w:asciiTheme="minorEastAsia" w:eastAsiaTheme="minorEastAsia" w:hAnsiTheme="minorEastAsia"/>
          <w:color w:val="000000" w:themeColor="text1"/>
          <w:szCs w:val="21"/>
        </w:rPr>
        <w:t>，全校</w:t>
      </w:r>
      <w:r w:rsidR="00A07F01">
        <w:rPr>
          <w:rFonts w:asciiTheme="minorEastAsia" w:eastAsiaTheme="minorEastAsia" w:hAnsiTheme="minorEastAsia" w:hint="eastAsia"/>
          <w:color w:val="000000" w:themeColor="text1"/>
          <w:szCs w:val="21"/>
        </w:rPr>
        <w:t>大一</w:t>
      </w:r>
      <w:r w:rsidR="005139A0">
        <w:rPr>
          <w:rFonts w:asciiTheme="minorEastAsia" w:eastAsiaTheme="minorEastAsia" w:hAnsiTheme="minorEastAsia"/>
          <w:color w:val="000000" w:themeColor="text1"/>
          <w:szCs w:val="21"/>
        </w:rPr>
        <w:t>年级预警比例下降近</w:t>
      </w:r>
      <w:r w:rsidR="005139A0">
        <w:rPr>
          <w:rFonts w:asciiTheme="minorEastAsia" w:eastAsiaTheme="minorEastAsia" w:hAnsiTheme="minorEastAsia" w:hint="eastAsia"/>
          <w:color w:val="000000" w:themeColor="text1"/>
          <w:szCs w:val="21"/>
        </w:rPr>
        <w:t>5个</w:t>
      </w:r>
      <w:r w:rsidR="005139A0">
        <w:rPr>
          <w:rFonts w:asciiTheme="minorEastAsia" w:eastAsiaTheme="minorEastAsia" w:hAnsiTheme="minorEastAsia"/>
          <w:color w:val="000000" w:themeColor="text1"/>
          <w:szCs w:val="21"/>
        </w:rPr>
        <w:t>百分点，大二大三比例少量增加。</w:t>
      </w:r>
    </w:p>
    <w:p w:rsidR="007276FA" w:rsidRPr="009D68F8" w:rsidRDefault="007276FA" w:rsidP="00A34BA1">
      <w:pPr>
        <w:spacing w:line="360" w:lineRule="auto"/>
        <w:ind w:firstLineChars="200" w:firstLine="420"/>
        <w:jc w:val="center"/>
        <w:rPr>
          <w:rFonts w:asciiTheme="minorEastAsia" w:eastAsiaTheme="minorEastAsia" w:hAnsiTheme="minorEastAsia"/>
          <w:color w:val="000000" w:themeColor="text1"/>
          <w:szCs w:val="21"/>
        </w:rPr>
      </w:pPr>
    </w:p>
    <w:p w:rsidR="001C1B02" w:rsidRPr="009D68F8" w:rsidRDefault="00BB7445" w:rsidP="001C1B02">
      <w:pPr>
        <w:jc w:val="center"/>
        <w:rPr>
          <w:color w:val="000000" w:themeColor="text1"/>
        </w:rPr>
      </w:pPr>
      <w:r>
        <w:rPr>
          <w:rFonts w:asciiTheme="minorEastAsia" w:eastAsiaTheme="minorEastAsia" w:hAnsiTheme="minorEastAsia"/>
          <w:noProof/>
          <w:color w:val="000000" w:themeColor="text1"/>
          <w:sz w:val="18"/>
          <w:szCs w:val="18"/>
        </w:rPr>
        <w:drawing>
          <wp:inline distT="0" distB="0" distL="0" distR="0" wp14:anchorId="093566EB" wp14:editId="60B9FDF1">
            <wp:extent cx="4619625" cy="3002812"/>
            <wp:effectExtent l="0" t="0" r="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4540" cy="3006007"/>
                    </a:xfrm>
                    <a:prstGeom prst="rect">
                      <a:avLst/>
                    </a:prstGeom>
                    <a:noFill/>
                  </pic:spPr>
                </pic:pic>
              </a:graphicData>
            </a:graphic>
          </wp:inline>
        </w:drawing>
      </w:r>
    </w:p>
    <w:p w:rsidR="000C0871" w:rsidRPr="009D68F8" w:rsidRDefault="00294326" w:rsidP="001C1B02">
      <w:pPr>
        <w:jc w:val="center"/>
        <w:rPr>
          <w:color w:val="000000" w:themeColor="text1"/>
          <w:sz w:val="18"/>
          <w:szCs w:val="18"/>
        </w:rPr>
      </w:pPr>
      <w:bookmarkStart w:id="118" w:name="_Toc529801974"/>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C0871" w:rsidRPr="009D68F8">
        <w:rPr>
          <w:rFonts w:asciiTheme="minorEastAsia" w:eastAsiaTheme="minorEastAsia" w:hAnsiTheme="minorEastAsia" w:hint="eastAsia"/>
          <w:color w:val="000000" w:themeColor="text1"/>
          <w:sz w:val="18"/>
          <w:szCs w:val="18"/>
        </w:rPr>
        <w:t>各学期预警学生年级组成分布（全校学生）</w:t>
      </w:r>
      <w:bookmarkEnd w:id="118"/>
    </w:p>
    <w:p w:rsidR="00A8753B" w:rsidRPr="009D68F8" w:rsidRDefault="00A8753B" w:rsidP="001C1B02">
      <w:pPr>
        <w:jc w:val="center"/>
        <w:rPr>
          <w:color w:val="000000" w:themeColor="text1"/>
          <w:sz w:val="18"/>
          <w:szCs w:val="18"/>
        </w:rPr>
      </w:pPr>
    </w:p>
    <w:p w:rsidR="008D3C21" w:rsidRDefault="008D3C21">
      <w:pPr>
        <w:widowControl/>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br w:type="page"/>
      </w:r>
    </w:p>
    <w:p w:rsidR="007F2EE6" w:rsidRPr="009D68F8" w:rsidRDefault="008D3C21" w:rsidP="007F2EE6">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lastRenderedPageBreak/>
        <w:t>（三</w:t>
      </w:r>
      <w:r>
        <w:rPr>
          <w:rFonts w:asciiTheme="minorEastAsia" w:eastAsiaTheme="minorEastAsia" w:hAnsiTheme="minorEastAsia"/>
          <w:b/>
          <w:color w:val="000000" w:themeColor="text1"/>
          <w:szCs w:val="21"/>
        </w:rPr>
        <w:t>）</w:t>
      </w:r>
      <w:r w:rsidR="007F2EE6" w:rsidRPr="009D68F8">
        <w:rPr>
          <w:rFonts w:asciiTheme="minorEastAsia" w:eastAsiaTheme="minorEastAsia" w:hAnsiTheme="minorEastAsia" w:hint="eastAsia"/>
          <w:b/>
          <w:color w:val="000000" w:themeColor="text1"/>
          <w:szCs w:val="21"/>
        </w:rPr>
        <w:t>各学期预警学生的挂科门数对比</w:t>
      </w:r>
    </w:p>
    <w:p w:rsidR="007F2EE6" w:rsidRPr="009D68F8" w:rsidRDefault="00C20648" w:rsidP="005B733C">
      <w:pPr>
        <w:spacing w:line="360" w:lineRule="auto"/>
        <w:jc w:val="center"/>
        <w:rPr>
          <w:rFonts w:asciiTheme="minorEastAsia" w:eastAsiaTheme="minorEastAsia" w:hAnsiTheme="minorEastAsia"/>
          <w:b/>
          <w:color w:val="000000" w:themeColor="text1"/>
          <w:szCs w:val="21"/>
        </w:rPr>
      </w:pPr>
      <w:r>
        <w:rPr>
          <w:rFonts w:asciiTheme="minorEastAsia" w:eastAsiaTheme="minorEastAsia" w:hAnsiTheme="minorEastAsia"/>
          <w:b/>
          <w:noProof/>
          <w:color w:val="000000" w:themeColor="text1"/>
          <w:szCs w:val="21"/>
        </w:rPr>
        <w:drawing>
          <wp:inline distT="0" distB="0" distL="0" distR="0" wp14:anchorId="42EDACA1">
            <wp:extent cx="5391150" cy="25414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9193" cy="2549991"/>
                    </a:xfrm>
                    <a:prstGeom prst="rect">
                      <a:avLst/>
                    </a:prstGeom>
                    <a:noFill/>
                  </pic:spPr>
                </pic:pic>
              </a:graphicData>
            </a:graphic>
          </wp:inline>
        </w:drawing>
      </w:r>
    </w:p>
    <w:p w:rsidR="007F2EE6" w:rsidRPr="009D68F8" w:rsidRDefault="00294326" w:rsidP="007F2EE6">
      <w:pPr>
        <w:pStyle w:val="a3"/>
        <w:spacing w:line="360" w:lineRule="auto"/>
        <w:jc w:val="center"/>
        <w:rPr>
          <w:rFonts w:asciiTheme="minorEastAsia" w:eastAsiaTheme="minorEastAsia" w:hAnsiTheme="minorEastAsia"/>
          <w:color w:val="000000" w:themeColor="text1"/>
          <w:sz w:val="18"/>
          <w:szCs w:val="18"/>
        </w:rPr>
      </w:pPr>
      <w:bookmarkStart w:id="119" w:name="_Toc448822897"/>
      <w:bookmarkStart w:id="120" w:name="_Toc450228832"/>
      <w:bookmarkStart w:id="121" w:name="_Toc469662528"/>
      <w:bookmarkStart w:id="122" w:name="_Toc529801975"/>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FE4160" w:rsidRPr="009D68F8">
        <w:rPr>
          <w:rFonts w:asciiTheme="minorEastAsia" w:eastAsiaTheme="minorEastAsia" w:hAnsiTheme="minorEastAsia" w:hint="eastAsia"/>
          <w:color w:val="000000" w:themeColor="text1"/>
          <w:sz w:val="18"/>
          <w:szCs w:val="18"/>
        </w:rPr>
        <w:t>同期</w:t>
      </w:r>
      <w:r w:rsidR="007F2EE6" w:rsidRPr="009D68F8">
        <w:rPr>
          <w:rFonts w:asciiTheme="minorEastAsia" w:eastAsiaTheme="minorEastAsia" w:hAnsiTheme="minorEastAsia" w:hint="eastAsia"/>
          <w:color w:val="000000" w:themeColor="text1"/>
          <w:sz w:val="18"/>
          <w:szCs w:val="18"/>
        </w:rPr>
        <w:t>预警学生的挂科门数对比</w:t>
      </w:r>
      <w:bookmarkEnd w:id="119"/>
      <w:bookmarkEnd w:id="120"/>
      <w:bookmarkEnd w:id="121"/>
      <w:bookmarkEnd w:id="122"/>
    </w:p>
    <w:p w:rsidR="00171B9B" w:rsidRPr="009D68F8" w:rsidRDefault="00FE4160" w:rsidP="007F2EE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如上图2.9所示，</w:t>
      </w:r>
      <w:r w:rsidR="00C73854">
        <w:rPr>
          <w:rFonts w:asciiTheme="minorEastAsia" w:eastAsiaTheme="minorEastAsia" w:hAnsiTheme="minorEastAsia" w:hint="eastAsia"/>
          <w:color w:val="000000" w:themeColor="text1"/>
          <w:szCs w:val="21"/>
        </w:rPr>
        <w:t>高</w:t>
      </w:r>
      <w:r w:rsidR="00C73854">
        <w:rPr>
          <w:rFonts w:asciiTheme="minorEastAsia" w:eastAsiaTheme="minorEastAsia" w:hAnsiTheme="minorEastAsia"/>
          <w:color w:val="000000" w:themeColor="text1"/>
          <w:szCs w:val="21"/>
        </w:rPr>
        <w:t>挂科门次学生有所增加，</w:t>
      </w:r>
      <w:r w:rsidR="009B1C17" w:rsidRPr="009D68F8">
        <w:rPr>
          <w:rFonts w:asciiTheme="minorEastAsia" w:eastAsiaTheme="minorEastAsia" w:hAnsiTheme="minorEastAsia"/>
          <w:color w:val="000000" w:themeColor="text1"/>
          <w:szCs w:val="21"/>
        </w:rPr>
        <w:t>扁平化</w:t>
      </w:r>
      <w:r w:rsidR="00EE4E11">
        <w:rPr>
          <w:rFonts w:asciiTheme="minorEastAsia" w:eastAsiaTheme="minorEastAsia" w:hAnsiTheme="minorEastAsia" w:hint="eastAsia"/>
          <w:color w:val="000000" w:themeColor="text1"/>
          <w:szCs w:val="21"/>
        </w:rPr>
        <w:t>趋势</w:t>
      </w:r>
      <w:r w:rsidR="00EE4E11">
        <w:rPr>
          <w:rFonts w:asciiTheme="minorEastAsia" w:eastAsiaTheme="minorEastAsia" w:hAnsiTheme="minorEastAsia"/>
          <w:color w:val="000000" w:themeColor="text1"/>
          <w:szCs w:val="21"/>
        </w:rPr>
        <w:t>明显</w:t>
      </w:r>
      <w:r w:rsidR="009B1C17" w:rsidRPr="009D68F8">
        <w:rPr>
          <w:rFonts w:asciiTheme="minorEastAsia" w:eastAsiaTheme="minorEastAsia" w:hAnsiTheme="minorEastAsia"/>
          <w:color w:val="000000" w:themeColor="text1"/>
          <w:szCs w:val="21"/>
        </w:rPr>
        <w:t>。</w:t>
      </w:r>
      <w:r w:rsidR="00EE4E11">
        <w:rPr>
          <w:rFonts w:asciiTheme="minorEastAsia" w:eastAsiaTheme="minorEastAsia" w:hAnsiTheme="minorEastAsia" w:hint="eastAsia"/>
          <w:color w:val="000000" w:themeColor="text1"/>
          <w:szCs w:val="21"/>
        </w:rPr>
        <w:t>本期</w:t>
      </w:r>
      <w:r w:rsidR="00055F66">
        <w:rPr>
          <w:rFonts w:asciiTheme="minorEastAsia" w:eastAsiaTheme="minorEastAsia" w:hAnsiTheme="minorEastAsia"/>
          <w:color w:val="000000" w:themeColor="text1"/>
          <w:szCs w:val="21"/>
        </w:rPr>
        <w:t>同比</w:t>
      </w:r>
      <w:r w:rsidR="00055F66">
        <w:rPr>
          <w:rFonts w:asciiTheme="minorEastAsia" w:eastAsiaTheme="minorEastAsia" w:hAnsiTheme="minorEastAsia" w:hint="eastAsia"/>
          <w:color w:val="000000" w:themeColor="text1"/>
          <w:szCs w:val="21"/>
        </w:rPr>
        <w:t>上学年</w:t>
      </w:r>
      <w:r w:rsidR="00EE4E11">
        <w:rPr>
          <w:rFonts w:asciiTheme="minorEastAsia" w:eastAsiaTheme="minorEastAsia" w:hAnsiTheme="minorEastAsia" w:hint="eastAsia"/>
          <w:color w:val="000000" w:themeColor="text1"/>
          <w:szCs w:val="21"/>
        </w:rPr>
        <w:t>抛物线</w:t>
      </w:r>
      <w:r w:rsidR="00EE4E11">
        <w:rPr>
          <w:rFonts w:asciiTheme="minorEastAsia" w:eastAsiaTheme="minorEastAsia" w:hAnsiTheme="minorEastAsia"/>
          <w:color w:val="000000" w:themeColor="text1"/>
          <w:szCs w:val="21"/>
        </w:rPr>
        <w:t>顶点</w:t>
      </w:r>
      <w:r w:rsidR="00F3512C">
        <w:rPr>
          <w:rFonts w:asciiTheme="minorEastAsia" w:eastAsiaTheme="minorEastAsia" w:hAnsiTheme="minorEastAsia" w:hint="eastAsia"/>
          <w:color w:val="000000" w:themeColor="text1"/>
          <w:szCs w:val="21"/>
        </w:rPr>
        <w:t>进一步</w:t>
      </w:r>
      <w:r w:rsidR="001E3161" w:rsidRPr="009D68F8">
        <w:rPr>
          <w:rFonts w:asciiTheme="minorEastAsia" w:eastAsiaTheme="minorEastAsia" w:hAnsiTheme="minorEastAsia"/>
          <w:color w:val="000000" w:themeColor="text1"/>
          <w:szCs w:val="21"/>
        </w:rPr>
        <w:t>降低</w:t>
      </w:r>
      <w:r w:rsidR="001E3161" w:rsidRPr="009D68F8">
        <w:rPr>
          <w:rFonts w:asciiTheme="minorEastAsia" w:eastAsiaTheme="minorEastAsia" w:hAnsiTheme="minorEastAsia" w:hint="eastAsia"/>
          <w:color w:val="000000" w:themeColor="text1"/>
          <w:szCs w:val="21"/>
        </w:rPr>
        <w:t>（集中</w:t>
      </w:r>
      <w:r w:rsidR="00F3512C">
        <w:rPr>
          <w:rFonts w:asciiTheme="minorEastAsia" w:eastAsiaTheme="minorEastAsia" w:hAnsiTheme="minorEastAsia"/>
          <w:color w:val="000000" w:themeColor="text1"/>
          <w:szCs w:val="21"/>
        </w:rPr>
        <w:t>挂科众数要低）</w:t>
      </w:r>
      <w:r w:rsidR="00F3512C">
        <w:rPr>
          <w:rFonts w:asciiTheme="minorEastAsia" w:eastAsiaTheme="minorEastAsia" w:hAnsiTheme="minorEastAsia" w:hint="eastAsia"/>
          <w:color w:val="000000" w:themeColor="text1"/>
          <w:szCs w:val="21"/>
        </w:rPr>
        <w:t>；</w:t>
      </w:r>
      <w:r w:rsidR="00633377">
        <w:rPr>
          <w:rFonts w:asciiTheme="minorEastAsia" w:eastAsiaTheme="minorEastAsia" w:hAnsiTheme="minorEastAsia" w:hint="eastAsia"/>
          <w:color w:val="000000" w:themeColor="text1"/>
          <w:szCs w:val="21"/>
        </w:rPr>
        <w:t>但</w:t>
      </w:r>
      <w:r w:rsidR="00EE4E11">
        <w:rPr>
          <w:rFonts w:asciiTheme="minorEastAsia" w:eastAsiaTheme="minorEastAsia" w:hAnsiTheme="minorEastAsia" w:hint="eastAsia"/>
          <w:color w:val="000000" w:themeColor="text1"/>
          <w:szCs w:val="21"/>
        </w:rPr>
        <w:t>准线</w:t>
      </w:r>
      <w:r w:rsidR="00F3512C">
        <w:rPr>
          <w:rFonts w:asciiTheme="minorEastAsia" w:eastAsiaTheme="minorEastAsia" w:hAnsiTheme="minorEastAsia" w:hint="eastAsia"/>
          <w:color w:val="000000" w:themeColor="text1"/>
          <w:szCs w:val="21"/>
        </w:rPr>
        <w:t>向</w:t>
      </w:r>
      <w:r w:rsidR="00F3512C">
        <w:rPr>
          <w:rFonts w:asciiTheme="minorEastAsia" w:eastAsiaTheme="minorEastAsia" w:hAnsiTheme="minorEastAsia"/>
          <w:color w:val="000000" w:themeColor="text1"/>
          <w:szCs w:val="21"/>
        </w:rPr>
        <w:t>右明显偏移</w:t>
      </w:r>
      <w:r w:rsidR="00EE4E11">
        <w:rPr>
          <w:rFonts w:asciiTheme="minorEastAsia" w:eastAsiaTheme="minorEastAsia" w:hAnsiTheme="minorEastAsia"/>
          <w:color w:val="000000" w:themeColor="text1"/>
          <w:szCs w:val="21"/>
        </w:rPr>
        <w:t>，</w:t>
      </w:r>
      <w:r w:rsidR="00633377" w:rsidRPr="00205A89">
        <w:rPr>
          <w:rFonts w:asciiTheme="minorEastAsia" w:eastAsiaTheme="minorEastAsia" w:hAnsiTheme="minorEastAsia" w:hint="eastAsia"/>
          <w:b/>
          <w:color w:val="000000" w:themeColor="text1"/>
          <w:szCs w:val="21"/>
        </w:rPr>
        <w:t>整体学业水平</w:t>
      </w:r>
      <w:r w:rsidR="00633377" w:rsidRPr="00205A89">
        <w:rPr>
          <w:rFonts w:asciiTheme="minorEastAsia" w:eastAsiaTheme="minorEastAsia" w:hAnsiTheme="minorEastAsia"/>
          <w:b/>
          <w:color w:val="000000" w:themeColor="text1"/>
          <w:szCs w:val="21"/>
        </w:rPr>
        <w:t>降低</w:t>
      </w:r>
      <w:r w:rsidR="00633377">
        <w:rPr>
          <w:rFonts w:asciiTheme="minorEastAsia" w:eastAsiaTheme="minorEastAsia" w:hAnsiTheme="minorEastAsia"/>
          <w:color w:val="000000" w:themeColor="text1"/>
          <w:szCs w:val="21"/>
        </w:rPr>
        <w:t>，</w:t>
      </w:r>
      <w:r w:rsidR="005A3455" w:rsidRPr="009D68F8">
        <w:rPr>
          <w:rFonts w:asciiTheme="minorEastAsia" w:eastAsiaTheme="minorEastAsia" w:hAnsiTheme="minorEastAsia" w:hint="eastAsia"/>
          <w:color w:val="000000" w:themeColor="text1"/>
          <w:szCs w:val="21"/>
        </w:rPr>
        <w:t>抛物线</w:t>
      </w:r>
      <w:r w:rsidR="005A3455" w:rsidRPr="009D68F8">
        <w:rPr>
          <w:rFonts w:asciiTheme="minorEastAsia" w:eastAsiaTheme="minorEastAsia" w:hAnsiTheme="minorEastAsia"/>
          <w:color w:val="000000" w:themeColor="text1"/>
          <w:szCs w:val="21"/>
        </w:rPr>
        <w:t>与纵轴</w:t>
      </w:r>
      <w:r w:rsidR="005A3455" w:rsidRPr="009D68F8">
        <w:rPr>
          <w:rFonts w:asciiTheme="minorEastAsia" w:eastAsiaTheme="minorEastAsia" w:hAnsiTheme="minorEastAsia" w:hint="eastAsia"/>
          <w:color w:val="000000" w:themeColor="text1"/>
          <w:szCs w:val="21"/>
        </w:rPr>
        <w:t>交点逐期</w:t>
      </w:r>
      <w:r w:rsidR="00EE4E11">
        <w:rPr>
          <w:rFonts w:asciiTheme="minorEastAsia" w:eastAsiaTheme="minorEastAsia" w:hAnsiTheme="minorEastAsia" w:hint="eastAsia"/>
          <w:color w:val="000000" w:themeColor="text1"/>
          <w:szCs w:val="21"/>
        </w:rPr>
        <w:t>下</w:t>
      </w:r>
      <w:r w:rsidR="005A3455" w:rsidRPr="009D68F8">
        <w:rPr>
          <w:rFonts w:asciiTheme="minorEastAsia" w:eastAsiaTheme="minorEastAsia" w:hAnsiTheme="minorEastAsia"/>
          <w:color w:val="000000" w:themeColor="text1"/>
          <w:szCs w:val="21"/>
        </w:rPr>
        <w:t>移，</w:t>
      </w:r>
      <w:r w:rsidR="005A3455" w:rsidRPr="009D68F8">
        <w:rPr>
          <w:rFonts w:asciiTheme="minorEastAsia" w:eastAsiaTheme="minorEastAsia" w:hAnsiTheme="minorEastAsia" w:hint="eastAsia"/>
          <w:color w:val="000000" w:themeColor="text1"/>
          <w:szCs w:val="21"/>
        </w:rPr>
        <w:t>即</w:t>
      </w:r>
      <w:r w:rsidR="005A3455" w:rsidRPr="009D68F8">
        <w:rPr>
          <w:rFonts w:asciiTheme="minorEastAsia" w:eastAsiaTheme="minorEastAsia" w:hAnsiTheme="minorEastAsia"/>
          <w:color w:val="000000" w:themeColor="text1"/>
          <w:szCs w:val="21"/>
        </w:rPr>
        <w:t>挂科</w:t>
      </w:r>
      <w:r w:rsidR="005A3455" w:rsidRPr="009D68F8">
        <w:rPr>
          <w:rFonts w:asciiTheme="minorEastAsia" w:eastAsiaTheme="minorEastAsia" w:hAnsiTheme="minorEastAsia" w:hint="eastAsia"/>
          <w:color w:val="000000" w:themeColor="text1"/>
          <w:szCs w:val="21"/>
        </w:rPr>
        <w:t>1门</w:t>
      </w:r>
      <w:r w:rsidR="00EE4E11">
        <w:rPr>
          <w:rFonts w:asciiTheme="minorEastAsia" w:eastAsiaTheme="minorEastAsia" w:hAnsiTheme="minorEastAsia"/>
          <w:color w:val="000000" w:themeColor="text1"/>
          <w:szCs w:val="21"/>
        </w:rPr>
        <w:t>预警线</w:t>
      </w:r>
      <w:r w:rsidR="00EE4E11">
        <w:rPr>
          <w:rFonts w:asciiTheme="minorEastAsia" w:eastAsiaTheme="minorEastAsia" w:hAnsiTheme="minorEastAsia" w:hint="eastAsia"/>
          <w:color w:val="000000" w:themeColor="text1"/>
          <w:szCs w:val="21"/>
        </w:rPr>
        <w:t>下</w:t>
      </w:r>
      <w:r w:rsidR="005A3455" w:rsidRPr="009D68F8">
        <w:rPr>
          <w:rFonts w:asciiTheme="minorEastAsia" w:eastAsiaTheme="minorEastAsia" w:hAnsiTheme="minorEastAsia"/>
          <w:color w:val="000000" w:themeColor="text1"/>
          <w:szCs w:val="21"/>
        </w:rPr>
        <w:t>，</w:t>
      </w:r>
      <w:r w:rsidR="005A3455" w:rsidRPr="009D68F8">
        <w:rPr>
          <w:rFonts w:asciiTheme="minorEastAsia" w:eastAsiaTheme="minorEastAsia" w:hAnsiTheme="minorEastAsia" w:hint="eastAsia"/>
          <w:color w:val="000000" w:themeColor="text1"/>
          <w:szCs w:val="21"/>
        </w:rPr>
        <w:t>预警</w:t>
      </w:r>
      <w:r w:rsidR="005A3455" w:rsidRPr="009D68F8">
        <w:rPr>
          <w:rFonts w:asciiTheme="minorEastAsia" w:eastAsiaTheme="minorEastAsia" w:hAnsiTheme="minorEastAsia"/>
          <w:color w:val="000000" w:themeColor="text1"/>
          <w:szCs w:val="21"/>
        </w:rPr>
        <w:t>严格程度</w:t>
      </w:r>
      <w:r w:rsidR="00EE4E11">
        <w:rPr>
          <w:rFonts w:asciiTheme="minorEastAsia" w:eastAsiaTheme="minorEastAsia" w:hAnsiTheme="minorEastAsia" w:hint="eastAsia"/>
          <w:color w:val="000000" w:themeColor="text1"/>
          <w:szCs w:val="21"/>
        </w:rPr>
        <w:t>逐期</w:t>
      </w:r>
      <w:r w:rsidR="00EE4E11">
        <w:rPr>
          <w:rFonts w:asciiTheme="minorEastAsia" w:eastAsiaTheme="minorEastAsia" w:hAnsiTheme="minorEastAsia"/>
          <w:color w:val="000000" w:themeColor="text1"/>
          <w:szCs w:val="21"/>
        </w:rPr>
        <w:t>下降</w:t>
      </w:r>
      <w:r w:rsidR="005A3455" w:rsidRPr="009D68F8">
        <w:rPr>
          <w:rFonts w:asciiTheme="minorEastAsia" w:eastAsiaTheme="minorEastAsia" w:hAnsiTheme="minorEastAsia"/>
          <w:color w:val="000000" w:themeColor="text1"/>
          <w:szCs w:val="21"/>
        </w:rPr>
        <w:t>；</w:t>
      </w:r>
      <w:r w:rsidR="001E3161" w:rsidRPr="009D68F8">
        <w:rPr>
          <w:rFonts w:asciiTheme="minorEastAsia" w:eastAsiaTheme="minorEastAsia" w:hAnsiTheme="minorEastAsia"/>
          <w:color w:val="000000" w:themeColor="text1"/>
          <w:szCs w:val="21"/>
        </w:rPr>
        <w:t>准线右侧</w:t>
      </w:r>
      <w:r w:rsidR="00F3512C">
        <w:rPr>
          <w:rFonts w:asciiTheme="minorEastAsia" w:eastAsiaTheme="minorEastAsia" w:hAnsiTheme="minorEastAsia" w:hint="eastAsia"/>
          <w:color w:val="000000" w:themeColor="text1"/>
          <w:szCs w:val="21"/>
        </w:rPr>
        <w:t>4</w:t>
      </w:r>
      <w:r w:rsidR="001E3161" w:rsidRPr="009D68F8">
        <w:rPr>
          <w:rFonts w:asciiTheme="minorEastAsia" w:eastAsiaTheme="minorEastAsia" w:hAnsiTheme="minorEastAsia" w:hint="eastAsia"/>
          <w:color w:val="000000" w:themeColor="text1"/>
          <w:szCs w:val="21"/>
        </w:rPr>
        <w:t>-</w:t>
      </w:r>
      <w:r w:rsidR="006624BD">
        <w:rPr>
          <w:rFonts w:asciiTheme="minorEastAsia" w:eastAsiaTheme="minorEastAsia" w:hAnsiTheme="minorEastAsia"/>
          <w:color w:val="000000" w:themeColor="text1"/>
          <w:szCs w:val="21"/>
        </w:rPr>
        <w:t>5</w:t>
      </w:r>
      <w:r w:rsidR="001E3161" w:rsidRPr="009D68F8">
        <w:rPr>
          <w:rFonts w:asciiTheme="minorEastAsia" w:eastAsiaTheme="minorEastAsia" w:hAnsiTheme="minorEastAsia" w:hint="eastAsia"/>
          <w:color w:val="000000" w:themeColor="text1"/>
          <w:szCs w:val="21"/>
        </w:rPr>
        <w:t>门次</w:t>
      </w:r>
      <w:r w:rsidR="00F3512C">
        <w:rPr>
          <w:rFonts w:asciiTheme="minorEastAsia" w:eastAsiaTheme="minorEastAsia" w:hAnsiTheme="minorEastAsia" w:hint="eastAsia"/>
          <w:color w:val="000000" w:themeColor="text1"/>
          <w:szCs w:val="21"/>
        </w:rPr>
        <w:t>和</w:t>
      </w:r>
      <w:r w:rsidR="006624BD">
        <w:rPr>
          <w:rFonts w:asciiTheme="minorEastAsia" w:eastAsiaTheme="minorEastAsia" w:hAnsiTheme="minorEastAsia" w:hint="eastAsia"/>
          <w:color w:val="000000" w:themeColor="text1"/>
          <w:szCs w:val="21"/>
        </w:rPr>
        <w:t>8</w:t>
      </w:r>
      <w:r w:rsidR="00F3512C">
        <w:rPr>
          <w:rFonts w:asciiTheme="minorEastAsia" w:eastAsiaTheme="minorEastAsia" w:hAnsiTheme="minorEastAsia" w:hint="eastAsia"/>
          <w:color w:val="000000" w:themeColor="text1"/>
          <w:szCs w:val="21"/>
        </w:rPr>
        <w:t>-1</w:t>
      </w:r>
      <w:r w:rsidR="006624BD">
        <w:rPr>
          <w:rFonts w:asciiTheme="minorEastAsia" w:eastAsiaTheme="minorEastAsia" w:hAnsiTheme="minorEastAsia"/>
          <w:color w:val="000000" w:themeColor="text1"/>
          <w:szCs w:val="21"/>
        </w:rPr>
        <w:t>2</w:t>
      </w:r>
      <w:r w:rsidR="00F3512C">
        <w:rPr>
          <w:rFonts w:asciiTheme="minorEastAsia" w:eastAsiaTheme="minorEastAsia" w:hAnsiTheme="minorEastAsia" w:hint="eastAsia"/>
          <w:color w:val="000000" w:themeColor="text1"/>
          <w:szCs w:val="21"/>
        </w:rPr>
        <w:t>门次</w:t>
      </w:r>
      <w:r w:rsidR="001E3161" w:rsidRPr="009D68F8">
        <w:rPr>
          <w:rFonts w:asciiTheme="minorEastAsia" w:eastAsiaTheme="minorEastAsia" w:hAnsiTheme="minorEastAsia"/>
          <w:color w:val="000000" w:themeColor="text1"/>
          <w:szCs w:val="21"/>
        </w:rPr>
        <w:t>的挂科</w:t>
      </w:r>
      <w:r w:rsidR="001E3161" w:rsidRPr="009D68F8">
        <w:rPr>
          <w:rFonts w:asciiTheme="minorEastAsia" w:eastAsiaTheme="minorEastAsia" w:hAnsiTheme="minorEastAsia" w:hint="eastAsia"/>
          <w:color w:val="000000" w:themeColor="text1"/>
          <w:szCs w:val="21"/>
        </w:rPr>
        <w:t>人数</w:t>
      </w:r>
      <w:r w:rsidR="00EE4E11">
        <w:rPr>
          <w:rFonts w:asciiTheme="minorEastAsia" w:eastAsiaTheme="minorEastAsia" w:hAnsiTheme="minorEastAsia" w:hint="eastAsia"/>
          <w:color w:val="000000" w:themeColor="text1"/>
          <w:szCs w:val="21"/>
        </w:rPr>
        <w:t>明显</w:t>
      </w:r>
      <w:r w:rsidR="00F3512C">
        <w:rPr>
          <w:rFonts w:asciiTheme="minorEastAsia" w:eastAsiaTheme="minorEastAsia" w:hAnsiTheme="minorEastAsia" w:hint="eastAsia"/>
          <w:color w:val="000000" w:themeColor="text1"/>
          <w:szCs w:val="21"/>
        </w:rPr>
        <w:t>增加</w:t>
      </w:r>
      <w:r w:rsidR="001E3161" w:rsidRPr="009D68F8">
        <w:rPr>
          <w:rFonts w:asciiTheme="minorEastAsia" w:eastAsiaTheme="minorEastAsia" w:hAnsiTheme="minorEastAsia"/>
          <w:color w:val="000000" w:themeColor="text1"/>
          <w:szCs w:val="21"/>
        </w:rPr>
        <w:t>，</w:t>
      </w:r>
      <w:r w:rsidR="006624BD">
        <w:rPr>
          <w:rFonts w:asciiTheme="minorEastAsia" w:eastAsiaTheme="minorEastAsia" w:hAnsiTheme="minorEastAsia" w:hint="eastAsia"/>
          <w:color w:val="000000" w:themeColor="text1"/>
          <w:szCs w:val="21"/>
        </w:rPr>
        <w:t>这</w:t>
      </w:r>
      <w:r w:rsidR="006624BD">
        <w:rPr>
          <w:rFonts w:asciiTheme="minorEastAsia" w:eastAsiaTheme="minorEastAsia" w:hAnsiTheme="minorEastAsia"/>
          <w:color w:val="000000" w:themeColor="text1"/>
          <w:szCs w:val="21"/>
        </w:rPr>
        <w:t>两个阶段学生</w:t>
      </w:r>
      <w:r w:rsidR="00EE4E11">
        <w:rPr>
          <w:rFonts w:asciiTheme="minorEastAsia" w:eastAsiaTheme="minorEastAsia" w:hAnsiTheme="minorEastAsia" w:hint="eastAsia"/>
          <w:color w:val="000000" w:themeColor="text1"/>
          <w:szCs w:val="21"/>
        </w:rPr>
        <w:t>学业</w:t>
      </w:r>
      <w:r w:rsidR="00F3512C">
        <w:rPr>
          <w:rFonts w:asciiTheme="minorEastAsia" w:eastAsiaTheme="minorEastAsia" w:hAnsiTheme="minorEastAsia"/>
          <w:color w:val="000000" w:themeColor="text1"/>
          <w:szCs w:val="21"/>
        </w:rPr>
        <w:t>效果预警与帮扶</w:t>
      </w:r>
      <w:r w:rsidR="00F3512C">
        <w:rPr>
          <w:rFonts w:asciiTheme="minorEastAsia" w:eastAsiaTheme="minorEastAsia" w:hAnsiTheme="minorEastAsia" w:hint="eastAsia"/>
          <w:color w:val="000000" w:themeColor="text1"/>
          <w:szCs w:val="21"/>
        </w:rPr>
        <w:t>得</w:t>
      </w:r>
      <w:r w:rsidR="00F3512C">
        <w:rPr>
          <w:rFonts w:asciiTheme="minorEastAsia" w:eastAsiaTheme="minorEastAsia" w:hAnsiTheme="minorEastAsia"/>
          <w:color w:val="000000" w:themeColor="text1"/>
          <w:szCs w:val="21"/>
        </w:rPr>
        <w:t>进一步加强</w:t>
      </w:r>
      <w:r w:rsidR="00171B9B" w:rsidRPr="009D68F8">
        <w:rPr>
          <w:rFonts w:asciiTheme="minorEastAsia" w:eastAsiaTheme="minorEastAsia" w:hAnsiTheme="minorEastAsia" w:hint="eastAsia"/>
          <w:color w:val="000000" w:themeColor="text1"/>
          <w:szCs w:val="21"/>
        </w:rPr>
        <w:t>。</w:t>
      </w:r>
      <w:r w:rsidR="00F65031">
        <w:rPr>
          <w:rFonts w:asciiTheme="minorEastAsia" w:eastAsiaTheme="minorEastAsia" w:hAnsiTheme="minorEastAsia" w:hint="eastAsia"/>
          <w:color w:val="000000" w:themeColor="text1"/>
          <w:szCs w:val="21"/>
        </w:rPr>
        <w:t>此外</w:t>
      </w:r>
      <w:r w:rsidR="00F65031">
        <w:rPr>
          <w:rFonts w:asciiTheme="minorEastAsia" w:eastAsiaTheme="minorEastAsia" w:hAnsiTheme="minorEastAsia"/>
          <w:color w:val="000000" w:themeColor="text1"/>
          <w:szCs w:val="21"/>
        </w:rPr>
        <w:t>，挂科</w:t>
      </w:r>
      <w:r w:rsidR="00F65031">
        <w:rPr>
          <w:rFonts w:asciiTheme="minorEastAsia" w:eastAsiaTheme="minorEastAsia" w:hAnsiTheme="minorEastAsia" w:hint="eastAsia"/>
          <w:color w:val="000000" w:themeColor="text1"/>
          <w:szCs w:val="21"/>
        </w:rPr>
        <w:t>12门</w:t>
      </w:r>
      <w:r w:rsidR="006624BD">
        <w:rPr>
          <w:rFonts w:asciiTheme="minorEastAsia" w:eastAsiaTheme="minorEastAsia" w:hAnsiTheme="minorEastAsia" w:hint="eastAsia"/>
          <w:color w:val="000000" w:themeColor="text1"/>
          <w:szCs w:val="21"/>
        </w:rPr>
        <w:t>以上</w:t>
      </w:r>
      <w:r w:rsidR="00F65031">
        <w:rPr>
          <w:rFonts w:asciiTheme="minorEastAsia" w:eastAsiaTheme="minorEastAsia" w:hAnsiTheme="minorEastAsia"/>
          <w:color w:val="000000" w:themeColor="text1"/>
          <w:szCs w:val="21"/>
        </w:rPr>
        <w:t>预警学生，共</w:t>
      </w:r>
      <w:r w:rsidR="00025E31">
        <w:rPr>
          <w:rFonts w:asciiTheme="minorEastAsia" w:eastAsiaTheme="minorEastAsia" w:hAnsiTheme="minorEastAsia"/>
          <w:color w:val="000000" w:themeColor="text1"/>
          <w:szCs w:val="21"/>
        </w:rPr>
        <w:t>357</w:t>
      </w:r>
      <w:r w:rsidR="00F65031">
        <w:rPr>
          <w:rFonts w:asciiTheme="minorEastAsia" w:eastAsiaTheme="minorEastAsia" w:hAnsiTheme="minorEastAsia" w:hint="eastAsia"/>
          <w:color w:val="000000" w:themeColor="text1"/>
          <w:szCs w:val="21"/>
        </w:rPr>
        <w:t>人</w:t>
      </w:r>
      <w:r w:rsidR="00F65031">
        <w:rPr>
          <w:rFonts w:asciiTheme="minorEastAsia" w:eastAsiaTheme="minorEastAsia" w:hAnsiTheme="minorEastAsia"/>
          <w:color w:val="000000" w:themeColor="text1"/>
          <w:szCs w:val="21"/>
        </w:rPr>
        <w:t>进入</w:t>
      </w:r>
      <w:r w:rsidR="00C81FFD">
        <w:rPr>
          <w:rFonts w:asciiTheme="minorEastAsia" w:eastAsiaTheme="minorEastAsia" w:hAnsiTheme="minorEastAsia" w:hint="eastAsia"/>
          <w:color w:val="000000" w:themeColor="text1"/>
          <w:szCs w:val="21"/>
        </w:rPr>
        <w:t>学业</w:t>
      </w:r>
      <w:r w:rsidR="00C81FFD">
        <w:rPr>
          <w:rFonts w:asciiTheme="minorEastAsia" w:eastAsiaTheme="minorEastAsia" w:hAnsiTheme="minorEastAsia"/>
          <w:color w:val="000000" w:themeColor="text1"/>
          <w:szCs w:val="21"/>
        </w:rPr>
        <w:t>预警</w:t>
      </w:r>
      <w:r w:rsidR="00F65031">
        <w:rPr>
          <w:rFonts w:asciiTheme="minorEastAsia" w:eastAsiaTheme="minorEastAsia" w:hAnsiTheme="minorEastAsia"/>
          <w:color w:val="000000" w:themeColor="text1"/>
          <w:szCs w:val="21"/>
        </w:rPr>
        <w:t>重点关注人群。</w:t>
      </w:r>
    </w:p>
    <w:p w:rsidR="007F2EE6" w:rsidRPr="009D68F8" w:rsidRDefault="00921814" w:rsidP="007F2EE6">
      <w:pPr>
        <w:spacing w:line="360" w:lineRule="auto"/>
        <w:ind w:firstLineChars="200" w:firstLine="422"/>
        <w:rPr>
          <w:rFonts w:asciiTheme="minorEastAsia" w:eastAsiaTheme="minorEastAsia" w:hAnsiTheme="minorEastAsia"/>
          <w:b/>
          <w:color w:val="000000" w:themeColor="text1"/>
          <w:szCs w:val="21"/>
        </w:rPr>
      </w:pPr>
      <w:r>
        <w:rPr>
          <w:rFonts w:asciiTheme="minorEastAsia" w:eastAsiaTheme="minorEastAsia" w:hAnsiTheme="minorEastAsia" w:hint="eastAsia"/>
          <w:b/>
          <w:color w:val="000000" w:themeColor="text1"/>
          <w:szCs w:val="21"/>
        </w:rPr>
        <w:t>挂科12门</w:t>
      </w:r>
      <w:r>
        <w:rPr>
          <w:rFonts w:asciiTheme="minorEastAsia" w:eastAsiaTheme="minorEastAsia" w:hAnsiTheme="minorEastAsia"/>
          <w:b/>
          <w:color w:val="000000" w:themeColor="text1"/>
          <w:szCs w:val="21"/>
        </w:rPr>
        <w:t>以上预警学生（</w:t>
      </w:r>
      <w:r>
        <w:rPr>
          <w:rFonts w:asciiTheme="minorEastAsia" w:eastAsiaTheme="minorEastAsia" w:hAnsiTheme="minorEastAsia" w:hint="eastAsia"/>
          <w:b/>
          <w:color w:val="000000" w:themeColor="text1"/>
          <w:szCs w:val="21"/>
        </w:rPr>
        <w:t>重点</w:t>
      </w:r>
      <w:r>
        <w:rPr>
          <w:rFonts w:asciiTheme="minorEastAsia" w:eastAsiaTheme="minorEastAsia" w:hAnsiTheme="minorEastAsia"/>
          <w:b/>
          <w:color w:val="000000" w:themeColor="text1"/>
          <w:szCs w:val="21"/>
        </w:rPr>
        <w:t>群体）</w:t>
      </w:r>
      <w:r w:rsidR="00171B9B" w:rsidRPr="009D68F8">
        <w:rPr>
          <w:rFonts w:asciiTheme="minorEastAsia" w:eastAsiaTheme="minorEastAsia" w:hAnsiTheme="minorEastAsia" w:hint="eastAsia"/>
          <w:b/>
          <w:color w:val="000000" w:themeColor="text1"/>
          <w:szCs w:val="21"/>
        </w:rPr>
        <w:t>相关信息详见附表</w:t>
      </w:r>
      <w:r w:rsidR="00F43DC1">
        <w:rPr>
          <w:rFonts w:asciiTheme="minorEastAsia" w:eastAsiaTheme="minorEastAsia" w:hAnsiTheme="minorEastAsia"/>
          <w:b/>
          <w:color w:val="000000" w:themeColor="text1"/>
          <w:szCs w:val="21"/>
        </w:rPr>
        <w:t>4</w:t>
      </w:r>
      <w:r w:rsidR="00171B9B" w:rsidRPr="009D68F8">
        <w:rPr>
          <w:rFonts w:asciiTheme="minorEastAsia" w:eastAsiaTheme="minorEastAsia" w:hAnsiTheme="minorEastAsia" w:hint="eastAsia"/>
          <w:b/>
          <w:color w:val="000000" w:themeColor="text1"/>
          <w:szCs w:val="21"/>
        </w:rPr>
        <w:t>。</w:t>
      </w:r>
    </w:p>
    <w:p w:rsidR="000A53DE" w:rsidRPr="009D68F8" w:rsidRDefault="000A53DE" w:rsidP="00C55A66">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6、各学期预警学生的类别对比</w:t>
      </w:r>
    </w:p>
    <w:p w:rsidR="000A53DE" w:rsidRPr="009D68F8" w:rsidRDefault="000A53DE" w:rsidP="000A53DE">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如下图2.</w:t>
      </w:r>
      <w:r w:rsidR="002E14CE" w:rsidRPr="009D68F8">
        <w:rPr>
          <w:rFonts w:asciiTheme="minorEastAsia" w:eastAsiaTheme="minorEastAsia" w:hAnsiTheme="minorEastAsia" w:hint="eastAsia"/>
          <w:color w:val="000000" w:themeColor="text1"/>
          <w:szCs w:val="21"/>
        </w:rPr>
        <w:t>10</w:t>
      </w:r>
      <w:r w:rsidRPr="009D68F8">
        <w:rPr>
          <w:rFonts w:asciiTheme="minorEastAsia" w:eastAsiaTheme="minorEastAsia" w:hAnsiTheme="minorEastAsia" w:hint="eastAsia"/>
          <w:color w:val="000000" w:themeColor="text1"/>
          <w:szCs w:val="21"/>
        </w:rPr>
        <w:t>所示，</w:t>
      </w:r>
      <w:r w:rsidR="00470C8E">
        <w:rPr>
          <w:rFonts w:asciiTheme="minorEastAsia" w:eastAsiaTheme="minorEastAsia" w:hAnsiTheme="minorEastAsia" w:hint="eastAsia"/>
          <w:color w:val="000000" w:themeColor="text1"/>
          <w:szCs w:val="21"/>
        </w:rPr>
        <w:t>预警类别</w:t>
      </w:r>
      <w:r w:rsidR="00470C8E">
        <w:rPr>
          <w:rFonts w:asciiTheme="minorEastAsia" w:eastAsiaTheme="minorEastAsia" w:hAnsiTheme="minorEastAsia"/>
          <w:color w:val="000000" w:themeColor="text1"/>
          <w:szCs w:val="21"/>
        </w:rPr>
        <w:t>趋于</w:t>
      </w:r>
      <w:r w:rsidR="00E71383">
        <w:rPr>
          <w:rFonts w:asciiTheme="minorEastAsia" w:eastAsiaTheme="minorEastAsia" w:hAnsiTheme="minorEastAsia" w:hint="eastAsia"/>
          <w:color w:val="000000" w:themeColor="text1"/>
          <w:szCs w:val="21"/>
        </w:rPr>
        <w:t>扁平</w:t>
      </w:r>
      <w:r w:rsidR="00470C8E">
        <w:rPr>
          <w:rFonts w:asciiTheme="minorEastAsia" w:eastAsiaTheme="minorEastAsia" w:hAnsiTheme="minorEastAsia" w:hint="eastAsia"/>
          <w:color w:val="000000" w:themeColor="text1"/>
          <w:szCs w:val="21"/>
        </w:rPr>
        <w:t>。</w:t>
      </w:r>
      <w:r w:rsidR="00E71383" w:rsidRPr="009D68F8">
        <w:rPr>
          <w:rFonts w:asciiTheme="minorEastAsia" w:eastAsiaTheme="minorEastAsia" w:hAnsiTheme="minorEastAsia"/>
          <w:color w:val="000000" w:themeColor="text1"/>
          <w:szCs w:val="21"/>
        </w:rPr>
        <w:t>其中</w:t>
      </w:r>
      <w:r w:rsidR="00E71383">
        <w:rPr>
          <w:rFonts w:asciiTheme="minorEastAsia" w:eastAsiaTheme="minorEastAsia" w:hAnsiTheme="minorEastAsia" w:hint="eastAsia"/>
          <w:color w:val="000000" w:themeColor="text1"/>
          <w:szCs w:val="21"/>
        </w:rPr>
        <w:t>本期同</w:t>
      </w:r>
      <w:r w:rsidR="00055F66">
        <w:rPr>
          <w:rFonts w:asciiTheme="minorEastAsia" w:eastAsiaTheme="minorEastAsia" w:hAnsiTheme="minorEastAsia" w:hint="eastAsia"/>
          <w:color w:val="000000" w:themeColor="text1"/>
          <w:szCs w:val="21"/>
        </w:rPr>
        <w:t>上一</w:t>
      </w:r>
      <w:r w:rsidR="00055F66">
        <w:rPr>
          <w:rFonts w:asciiTheme="minorEastAsia" w:eastAsiaTheme="minorEastAsia" w:hAnsiTheme="minorEastAsia"/>
          <w:color w:val="000000" w:themeColor="text1"/>
          <w:szCs w:val="21"/>
        </w:rPr>
        <w:t>学年</w:t>
      </w:r>
      <w:r w:rsidR="00E71383">
        <w:rPr>
          <w:rFonts w:asciiTheme="minorEastAsia" w:eastAsiaTheme="minorEastAsia" w:hAnsiTheme="minorEastAsia"/>
          <w:color w:val="000000" w:themeColor="text1"/>
          <w:szCs w:val="21"/>
        </w:rPr>
        <w:t>相比</w:t>
      </w:r>
      <w:r w:rsidR="0006526A">
        <w:rPr>
          <w:rFonts w:asciiTheme="minorEastAsia" w:eastAsiaTheme="minorEastAsia" w:hAnsiTheme="minorEastAsia" w:hint="eastAsia"/>
          <w:color w:val="000000" w:themeColor="text1"/>
          <w:szCs w:val="21"/>
        </w:rPr>
        <w:t>红色</w:t>
      </w:r>
      <w:r w:rsidR="00E71383">
        <w:rPr>
          <w:rFonts w:asciiTheme="minorEastAsia" w:eastAsiaTheme="minorEastAsia" w:hAnsiTheme="minorEastAsia"/>
          <w:color w:val="000000" w:themeColor="text1"/>
          <w:szCs w:val="21"/>
        </w:rPr>
        <w:t>和</w:t>
      </w:r>
      <w:r w:rsidR="00E71383">
        <w:rPr>
          <w:rFonts w:asciiTheme="minorEastAsia" w:eastAsiaTheme="minorEastAsia" w:hAnsiTheme="minorEastAsia" w:hint="eastAsia"/>
          <w:color w:val="000000" w:themeColor="text1"/>
          <w:szCs w:val="21"/>
        </w:rPr>
        <w:t>橙色</w:t>
      </w:r>
      <w:r w:rsidR="00E71383">
        <w:rPr>
          <w:rFonts w:asciiTheme="minorEastAsia" w:eastAsiaTheme="minorEastAsia" w:hAnsiTheme="minorEastAsia"/>
          <w:color w:val="000000" w:themeColor="text1"/>
          <w:szCs w:val="21"/>
        </w:rPr>
        <w:t>预警</w:t>
      </w:r>
      <w:r w:rsidR="00E71383">
        <w:rPr>
          <w:rFonts w:asciiTheme="minorEastAsia" w:eastAsiaTheme="minorEastAsia" w:hAnsiTheme="minorEastAsia" w:hint="eastAsia"/>
          <w:color w:val="000000" w:themeColor="text1"/>
          <w:szCs w:val="21"/>
        </w:rPr>
        <w:t>比例相差</w:t>
      </w:r>
      <w:r w:rsidR="00E71383">
        <w:rPr>
          <w:rFonts w:asciiTheme="minorEastAsia" w:eastAsiaTheme="minorEastAsia" w:hAnsiTheme="minorEastAsia"/>
          <w:color w:val="000000" w:themeColor="text1"/>
          <w:szCs w:val="21"/>
        </w:rPr>
        <w:t>不大</w:t>
      </w:r>
      <w:r w:rsidR="00E71383">
        <w:rPr>
          <w:rFonts w:asciiTheme="minorEastAsia" w:eastAsiaTheme="minorEastAsia" w:hAnsiTheme="minorEastAsia" w:hint="eastAsia"/>
          <w:color w:val="000000" w:themeColor="text1"/>
          <w:szCs w:val="21"/>
        </w:rPr>
        <w:t>，</w:t>
      </w:r>
      <w:r w:rsidR="0006526A">
        <w:rPr>
          <w:rFonts w:asciiTheme="minorEastAsia" w:eastAsiaTheme="minorEastAsia" w:hAnsiTheme="minorEastAsia" w:hint="eastAsia"/>
          <w:color w:val="000000" w:themeColor="text1"/>
          <w:szCs w:val="21"/>
        </w:rPr>
        <w:t>蓝色</w:t>
      </w:r>
      <w:r w:rsidR="0006526A">
        <w:rPr>
          <w:rFonts w:asciiTheme="minorEastAsia" w:eastAsiaTheme="minorEastAsia" w:hAnsiTheme="minorEastAsia"/>
          <w:color w:val="000000" w:themeColor="text1"/>
          <w:szCs w:val="21"/>
        </w:rPr>
        <w:t>预警类别</w:t>
      </w:r>
      <w:r w:rsidR="0006526A">
        <w:rPr>
          <w:rFonts w:asciiTheme="minorEastAsia" w:eastAsiaTheme="minorEastAsia" w:hAnsiTheme="minorEastAsia" w:hint="eastAsia"/>
          <w:color w:val="000000" w:themeColor="text1"/>
          <w:szCs w:val="21"/>
        </w:rPr>
        <w:t>增加</w:t>
      </w:r>
      <w:r w:rsidR="00E71383">
        <w:rPr>
          <w:rFonts w:asciiTheme="minorEastAsia" w:eastAsiaTheme="minorEastAsia" w:hAnsiTheme="minorEastAsia" w:hint="eastAsia"/>
          <w:color w:val="000000" w:themeColor="text1"/>
          <w:szCs w:val="21"/>
        </w:rPr>
        <w:t>5.</w:t>
      </w:r>
      <w:r w:rsidR="0006526A">
        <w:rPr>
          <w:rFonts w:asciiTheme="minorEastAsia" w:eastAsiaTheme="minorEastAsia" w:hAnsiTheme="minorEastAsia"/>
          <w:color w:val="000000" w:themeColor="text1"/>
          <w:szCs w:val="21"/>
        </w:rPr>
        <w:t>1</w:t>
      </w:r>
      <w:r w:rsidR="00E71383">
        <w:rPr>
          <w:rFonts w:asciiTheme="minorEastAsia" w:eastAsiaTheme="minorEastAsia" w:hAnsiTheme="minorEastAsia" w:hint="eastAsia"/>
          <w:color w:val="000000" w:themeColor="text1"/>
          <w:szCs w:val="21"/>
        </w:rPr>
        <w:t>3个</w:t>
      </w:r>
      <w:r w:rsidR="0006526A">
        <w:rPr>
          <w:rFonts w:asciiTheme="minorEastAsia" w:eastAsiaTheme="minorEastAsia" w:hAnsiTheme="minorEastAsia"/>
          <w:color w:val="000000" w:themeColor="text1"/>
          <w:szCs w:val="21"/>
        </w:rPr>
        <w:t>百分点，</w:t>
      </w:r>
      <w:r w:rsidR="0006526A">
        <w:rPr>
          <w:rFonts w:asciiTheme="minorEastAsia" w:eastAsiaTheme="minorEastAsia" w:hAnsiTheme="minorEastAsia" w:hint="eastAsia"/>
          <w:color w:val="000000" w:themeColor="text1"/>
          <w:szCs w:val="21"/>
        </w:rPr>
        <w:t>黄色</w:t>
      </w:r>
      <w:r w:rsidR="00E71383">
        <w:rPr>
          <w:rFonts w:asciiTheme="minorEastAsia" w:eastAsiaTheme="minorEastAsia" w:hAnsiTheme="minorEastAsia"/>
          <w:color w:val="000000" w:themeColor="text1"/>
          <w:szCs w:val="21"/>
        </w:rPr>
        <w:t>有所增</w:t>
      </w:r>
      <w:r w:rsidR="0006526A">
        <w:rPr>
          <w:rFonts w:asciiTheme="minorEastAsia" w:eastAsiaTheme="minorEastAsia" w:hAnsiTheme="minorEastAsia" w:hint="eastAsia"/>
          <w:color w:val="000000" w:themeColor="text1"/>
          <w:szCs w:val="21"/>
        </w:rPr>
        <w:t>减少6</w:t>
      </w:r>
      <w:r w:rsidR="00E71383">
        <w:rPr>
          <w:rFonts w:asciiTheme="minorEastAsia" w:eastAsiaTheme="minorEastAsia" w:hAnsiTheme="minorEastAsia" w:hint="eastAsia"/>
          <w:color w:val="000000" w:themeColor="text1"/>
          <w:szCs w:val="21"/>
        </w:rPr>
        <w:t>.0</w:t>
      </w:r>
      <w:r w:rsidR="0006526A">
        <w:rPr>
          <w:rFonts w:asciiTheme="minorEastAsia" w:eastAsiaTheme="minorEastAsia" w:hAnsiTheme="minorEastAsia"/>
          <w:color w:val="000000" w:themeColor="text1"/>
          <w:szCs w:val="21"/>
        </w:rPr>
        <w:t>7</w:t>
      </w:r>
      <w:r w:rsidR="00E71383">
        <w:rPr>
          <w:rFonts w:asciiTheme="minorEastAsia" w:eastAsiaTheme="minorEastAsia" w:hAnsiTheme="minorEastAsia" w:hint="eastAsia"/>
          <w:color w:val="000000" w:themeColor="text1"/>
          <w:szCs w:val="21"/>
        </w:rPr>
        <w:t>个</w:t>
      </w:r>
      <w:r w:rsidR="00E71383">
        <w:rPr>
          <w:rFonts w:asciiTheme="minorEastAsia" w:eastAsiaTheme="minorEastAsia" w:hAnsiTheme="minorEastAsia"/>
          <w:color w:val="000000" w:themeColor="text1"/>
          <w:szCs w:val="21"/>
        </w:rPr>
        <w:t>百分点。</w:t>
      </w:r>
    </w:p>
    <w:p w:rsidR="002E14CE" w:rsidRPr="009D68F8" w:rsidRDefault="00CC11A9" w:rsidP="001C1B02">
      <w:pPr>
        <w:jc w:val="center"/>
        <w:rPr>
          <w:color w:val="000000" w:themeColor="text1"/>
          <w:sz w:val="18"/>
          <w:szCs w:val="18"/>
        </w:rPr>
      </w:pPr>
      <w:r>
        <w:rPr>
          <w:noProof/>
          <w:color w:val="000000" w:themeColor="text1"/>
          <w:sz w:val="18"/>
          <w:szCs w:val="18"/>
        </w:rPr>
        <w:drawing>
          <wp:inline distT="0" distB="0" distL="0" distR="0" wp14:anchorId="47CA95E0">
            <wp:extent cx="4882551" cy="26866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5519" cy="2693816"/>
                    </a:xfrm>
                    <a:prstGeom prst="rect">
                      <a:avLst/>
                    </a:prstGeom>
                    <a:noFill/>
                  </pic:spPr>
                </pic:pic>
              </a:graphicData>
            </a:graphic>
          </wp:inline>
        </w:drawing>
      </w:r>
    </w:p>
    <w:p w:rsidR="002E14CE" w:rsidRPr="009D68F8" w:rsidRDefault="00294326" w:rsidP="002E14CE">
      <w:pPr>
        <w:pStyle w:val="a3"/>
        <w:spacing w:line="360" w:lineRule="auto"/>
        <w:jc w:val="center"/>
        <w:rPr>
          <w:rFonts w:asciiTheme="minorEastAsia" w:eastAsiaTheme="minorEastAsia" w:hAnsiTheme="minorEastAsia"/>
          <w:color w:val="000000" w:themeColor="text1"/>
          <w:sz w:val="18"/>
          <w:szCs w:val="18"/>
        </w:rPr>
      </w:pPr>
      <w:bookmarkStart w:id="123" w:name="_Toc469662529"/>
      <w:bookmarkStart w:id="124" w:name="_Toc448822898"/>
      <w:bookmarkStart w:id="125" w:name="_Toc450228833"/>
      <w:bookmarkStart w:id="126" w:name="_Toc529801976"/>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14CE" w:rsidRPr="009D68F8">
        <w:rPr>
          <w:rFonts w:asciiTheme="minorEastAsia" w:eastAsiaTheme="minorEastAsia" w:hAnsiTheme="minorEastAsia" w:hint="eastAsia"/>
          <w:color w:val="000000" w:themeColor="text1"/>
          <w:sz w:val="18"/>
          <w:szCs w:val="18"/>
        </w:rPr>
        <w:t>同期预警学生的预警类别对比</w:t>
      </w:r>
      <w:bookmarkEnd w:id="123"/>
      <w:bookmarkEnd w:id="124"/>
      <w:bookmarkEnd w:id="125"/>
      <w:bookmarkEnd w:id="126"/>
    </w:p>
    <w:p w:rsidR="00D66C34" w:rsidRDefault="00D66C34" w:rsidP="00071763">
      <w:pPr>
        <w:spacing w:line="360" w:lineRule="auto"/>
        <w:ind w:firstLineChars="200" w:firstLine="422"/>
        <w:rPr>
          <w:rFonts w:asciiTheme="minorEastAsia" w:eastAsiaTheme="minorEastAsia" w:hAnsiTheme="minorEastAsia"/>
          <w:b/>
          <w:color w:val="000000" w:themeColor="text1"/>
          <w:szCs w:val="21"/>
        </w:rPr>
      </w:pPr>
    </w:p>
    <w:p w:rsidR="00071763" w:rsidRPr="009D68F8" w:rsidRDefault="00071763" w:rsidP="00071763">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7、人口较少数民族预警情况对比</w:t>
      </w:r>
    </w:p>
    <w:p w:rsidR="00071763" w:rsidRPr="00622E7C" w:rsidRDefault="00294326" w:rsidP="00071763">
      <w:pPr>
        <w:pStyle w:val="a3"/>
        <w:spacing w:line="360" w:lineRule="auto"/>
        <w:jc w:val="center"/>
        <w:rPr>
          <w:rFonts w:asciiTheme="minorEastAsia" w:eastAsiaTheme="minorEastAsia" w:hAnsiTheme="minorEastAsia"/>
          <w:color w:val="000000" w:themeColor="text1"/>
          <w:sz w:val="18"/>
          <w:szCs w:val="18"/>
        </w:rPr>
      </w:pPr>
      <w:bookmarkStart w:id="127" w:name="_Toc450228822"/>
      <w:bookmarkStart w:id="128" w:name="_Toc464660092"/>
      <w:bookmarkStart w:id="129" w:name="_Toc470366174"/>
      <w:bookmarkStart w:id="130" w:name="_Toc529801940"/>
      <w:r w:rsidRPr="00622E7C">
        <w:rPr>
          <w:rFonts w:asciiTheme="minorEastAsia" w:eastAsiaTheme="minorEastAsia" w:hAnsiTheme="minorEastAsia" w:hint="eastAsia"/>
          <w:color w:val="000000" w:themeColor="text1"/>
          <w:sz w:val="18"/>
          <w:szCs w:val="18"/>
        </w:rPr>
        <w:t>表</w:t>
      </w:r>
      <w:r w:rsidR="007718DD">
        <w:rPr>
          <w:rFonts w:asciiTheme="minorEastAsia" w:eastAsiaTheme="minorEastAsia" w:hAnsiTheme="minorEastAsia" w:hint="eastAsia"/>
          <w:color w:val="000000" w:themeColor="text1"/>
          <w:sz w:val="18"/>
          <w:szCs w:val="18"/>
        </w:rPr>
        <w:t>2.</w:t>
      </w:r>
      <w:r w:rsidRPr="00622E7C">
        <w:rPr>
          <w:rFonts w:asciiTheme="minorEastAsia" w:eastAsiaTheme="minorEastAsia" w:hAnsiTheme="minorEastAsia"/>
          <w:color w:val="000000" w:themeColor="text1"/>
          <w:sz w:val="18"/>
          <w:szCs w:val="18"/>
        </w:rPr>
        <w:fldChar w:fldCharType="begin"/>
      </w:r>
      <w:r w:rsidRPr="00622E7C">
        <w:rPr>
          <w:rFonts w:asciiTheme="minorEastAsia" w:eastAsiaTheme="minorEastAsia" w:hAnsiTheme="minorEastAsia"/>
          <w:color w:val="000000" w:themeColor="text1"/>
          <w:sz w:val="18"/>
          <w:szCs w:val="18"/>
        </w:rPr>
        <w:instrText xml:space="preserve"> </w:instrText>
      </w:r>
      <w:r w:rsidRPr="00622E7C">
        <w:rPr>
          <w:rFonts w:asciiTheme="minorEastAsia" w:eastAsiaTheme="minorEastAsia" w:hAnsiTheme="minorEastAsia" w:hint="eastAsia"/>
          <w:color w:val="000000" w:themeColor="text1"/>
          <w:sz w:val="18"/>
          <w:szCs w:val="18"/>
        </w:rPr>
        <w:instrText>SEQ 表2._ \* ARABIC</w:instrText>
      </w:r>
      <w:r w:rsidRPr="00622E7C">
        <w:rPr>
          <w:rFonts w:asciiTheme="minorEastAsia" w:eastAsiaTheme="minorEastAsia" w:hAnsiTheme="minorEastAsia"/>
          <w:color w:val="000000" w:themeColor="text1"/>
          <w:sz w:val="18"/>
          <w:szCs w:val="18"/>
        </w:rPr>
        <w:instrText xml:space="preserve"> </w:instrText>
      </w:r>
      <w:r w:rsidRPr="00622E7C">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w:t>
      </w:r>
      <w:r w:rsidRPr="00622E7C">
        <w:rPr>
          <w:rFonts w:asciiTheme="minorEastAsia" w:eastAsiaTheme="minorEastAsia" w:hAnsiTheme="minorEastAsia"/>
          <w:color w:val="000000" w:themeColor="text1"/>
          <w:sz w:val="18"/>
          <w:szCs w:val="18"/>
        </w:rPr>
        <w:fldChar w:fldCharType="end"/>
      </w:r>
      <w:r w:rsidRPr="00622E7C">
        <w:rPr>
          <w:rFonts w:asciiTheme="minorEastAsia" w:eastAsiaTheme="minorEastAsia" w:hAnsiTheme="minorEastAsia" w:hint="eastAsia"/>
          <w:color w:val="000000" w:themeColor="text1"/>
          <w:sz w:val="18"/>
          <w:szCs w:val="18"/>
        </w:rPr>
        <w:t>：</w:t>
      </w:r>
      <w:r w:rsidR="00071763" w:rsidRPr="00622E7C">
        <w:rPr>
          <w:rFonts w:asciiTheme="minorEastAsia" w:eastAsiaTheme="minorEastAsia" w:hAnsiTheme="minorEastAsia" w:hint="eastAsia"/>
          <w:color w:val="000000" w:themeColor="text1"/>
          <w:sz w:val="18"/>
          <w:szCs w:val="18"/>
        </w:rPr>
        <w:t>全校各学期人口较少民族预警学生情况对比</w:t>
      </w:r>
      <w:bookmarkEnd w:id="127"/>
      <w:bookmarkEnd w:id="128"/>
      <w:bookmarkEnd w:id="129"/>
      <w:bookmarkEnd w:id="130"/>
    </w:p>
    <w:tbl>
      <w:tblPr>
        <w:tblW w:w="44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6"/>
        <w:gridCol w:w="1967"/>
        <w:gridCol w:w="1257"/>
        <w:gridCol w:w="2103"/>
        <w:gridCol w:w="1413"/>
      </w:tblGrid>
      <w:tr w:rsidR="00CC7A63" w:rsidRPr="009D68F8" w:rsidTr="00586BEC">
        <w:trPr>
          <w:trHeight w:val="248"/>
          <w:jc w:val="center"/>
        </w:trPr>
        <w:tc>
          <w:tcPr>
            <w:tcW w:w="738" w:type="pct"/>
            <w:shd w:val="clear" w:color="auto" w:fill="DBE5F1"/>
            <w:noWrap/>
            <w:vAlign w:val="center"/>
          </w:tcPr>
          <w:p w:rsidR="00CC7A63" w:rsidRPr="009D68F8" w:rsidRDefault="00CC7A63" w:rsidP="00052B7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类别</w:t>
            </w:r>
          </w:p>
        </w:tc>
        <w:tc>
          <w:tcPr>
            <w:tcW w:w="1241" w:type="pct"/>
            <w:shd w:val="clear" w:color="auto" w:fill="DBE5F1"/>
            <w:noWrap/>
            <w:vAlign w:val="center"/>
          </w:tcPr>
          <w:p w:rsidR="00CC7A63" w:rsidRPr="009D68F8" w:rsidRDefault="00CC7A63" w:rsidP="00052B7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w:t>
            </w:r>
            <w:r w:rsidR="005635D3">
              <w:rPr>
                <w:rFonts w:asciiTheme="minorEastAsia" w:eastAsiaTheme="minorEastAsia" w:hAnsiTheme="minorEastAsia" w:hint="eastAsia"/>
                <w:b/>
                <w:color w:val="000000" w:themeColor="text1"/>
                <w:sz w:val="18"/>
                <w:szCs w:val="18"/>
              </w:rPr>
              <w:t>二</w:t>
            </w:r>
            <w:r w:rsidRPr="009D68F8">
              <w:rPr>
                <w:rFonts w:asciiTheme="minorEastAsia" w:eastAsiaTheme="minorEastAsia" w:hAnsiTheme="minorEastAsia" w:hint="eastAsia"/>
                <w:b/>
                <w:color w:val="000000" w:themeColor="text1"/>
                <w:sz w:val="18"/>
                <w:szCs w:val="18"/>
              </w:rPr>
              <w:t>期</w:t>
            </w:r>
          </w:p>
        </w:tc>
        <w:tc>
          <w:tcPr>
            <w:tcW w:w="799" w:type="pct"/>
            <w:shd w:val="clear" w:color="auto" w:fill="DBE5F1"/>
            <w:vAlign w:val="center"/>
          </w:tcPr>
          <w:p w:rsidR="00CC7A63" w:rsidRPr="009D68F8" w:rsidRDefault="00CC7A63" w:rsidP="00052B7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w:t>
            </w:r>
            <w:r w:rsidR="005635D3">
              <w:rPr>
                <w:rFonts w:asciiTheme="minorEastAsia" w:eastAsiaTheme="minorEastAsia" w:hAnsiTheme="minorEastAsia"/>
                <w:b/>
                <w:color w:val="000000" w:themeColor="text1"/>
                <w:sz w:val="18"/>
                <w:szCs w:val="18"/>
              </w:rPr>
              <w:t>四</w:t>
            </w:r>
            <w:r w:rsidR="005635D3">
              <w:rPr>
                <w:rFonts w:asciiTheme="minorEastAsia" w:eastAsiaTheme="minorEastAsia" w:hAnsiTheme="minorEastAsia" w:hint="eastAsia"/>
                <w:b/>
                <w:color w:val="000000" w:themeColor="text1"/>
                <w:sz w:val="18"/>
                <w:szCs w:val="18"/>
              </w:rPr>
              <w:t>期</w:t>
            </w:r>
          </w:p>
        </w:tc>
        <w:tc>
          <w:tcPr>
            <w:tcW w:w="1325" w:type="pct"/>
            <w:shd w:val="clear" w:color="auto" w:fill="DBE5F1"/>
            <w:vAlign w:val="center"/>
          </w:tcPr>
          <w:p w:rsidR="00CC7A63" w:rsidRPr="009D68F8" w:rsidRDefault="005635D3" w:rsidP="00052B70">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第六</w:t>
            </w:r>
            <w:r w:rsidR="00CC7A63" w:rsidRPr="009D68F8">
              <w:rPr>
                <w:rFonts w:asciiTheme="minorEastAsia" w:eastAsiaTheme="minorEastAsia" w:hAnsiTheme="minorEastAsia" w:hint="eastAsia"/>
                <w:b/>
                <w:color w:val="000000" w:themeColor="text1"/>
                <w:sz w:val="18"/>
                <w:szCs w:val="18"/>
              </w:rPr>
              <w:t>期</w:t>
            </w:r>
          </w:p>
        </w:tc>
        <w:tc>
          <w:tcPr>
            <w:tcW w:w="896" w:type="pct"/>
            <w:shd w:val="clear" w:color="auto" w:fill="DBE5F1"/>
            <w:vAlign w:val="center"/>
          </w:tcPr>
          <w:p w:rsidR="00CC7A63" w:rsidRPr="009D68F8" w:rsidRDefault="005635D3" w:rsidP="00052B70">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第八</w:t>
            </w:r>
            <w:r w:rsidR="00646EF0">
              <w:rPr>
                <w:rFonts w:asciiTheme="minorEastAsia" w:eastAsiaTheme="minorEastAsia" w:hAnsiTheme="minorEastAsia" w:hint="eastAsia"/>
                <w:b/>
                <w:color w:val="000000" w:themeColor="text1"/>
                <w:sz w:val="18"/>
                <w:szCs w:val="18"/>
              </w:rPr>
              <w:t>期</w:t>
            </w:r>
          </w:p>
        </w:tc>
      </w:tr>
      <w:tr w:rsidR="00096CFB" w:rsidRPr="009D68F8" w:rsidTr="00586BEC">
        <w:trPr>
          <w:trHeight w:val="248"/>
          <w:jc w:val="center"/>
        </w:trPr>
        <w:tc>
          <w:tcPr>
            <w:tcW w:w="738" w:type="pct"/>
            <w:noWrap/>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预警个数</w:t>
            </w:r>
          </w:p>
        </w:tc>
        <w:tc>
          <w:tcPr>
            <w:tcW w:w="1241" w:type="pct"/>
            <w:noWrap/>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22</w:t>
            </w:r>
          </w:p>
        </w:tc>
        <w:tc>
          <w:tcPr>
            <w:tcW w:w="799"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19</w:t>
            </w:r>
          </w:p>
        </w:tc>
        <w:tc>
          <w:tcPr>
            <w:tcW w:w="1325"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22</w:t>
            </w:r>
          </w:p>
        </w:tc>
        <w:tc>
          <w:tcPr>
            <w:tcW w:w="896" w:type="pct"/>
            <w:vAlign w:val="center"/>
          </w:tcPr>
          <w:p w:rsidR="00096CFB" w:rsidRPr="009D68F8" w:rsidRDefault="00052B70" w:rsidP="00052B70">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19</w:t>
            </w:r>
          </w:p>
        </w:tc>
      </w:tr>
      <w:tr w:rsidR="00096CFB" w:rsidRPr="009D68F8" w:rsidTr="00586BEC">
        <w:trPr>
          <w:trHeight w:val="248"/>
          <w:jc w:val="center"/>
        </w:trPr>
        <w:tc>
          <w:tcPr>
            <w:tcW w:w="738" w:type="pct"/>
            <w:noWrap/>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预警人数</w:t>
            </w:r>
          </w:p>
        </w:tc>
        <w:tc>
          <w:tcPr>
            <w:tcW w:w="1241" w:type="pct"/>
            <w:noWrap/>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63</w:t>
            </w:r>
          </w:p>
        </w:tc>
        <w:tc>
          <w:tcPr>
            <w:tcW w:w="799"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42</w:t>
            </w:r>
          </w:p>
        </w:tc>
        <w:tc>
          <w:tcPr>
            <w:tcW w:w="1325"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55</w:t>
            </w:r>
          </w:p>
        </w:tc>
        <w:tc>
          <w:tcPr>
            <w:tcW w:w="896" w:type="pct"/>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59</w:t>
            </w:r>
          </w:p>
        </w:tc>
      </w:tr>
      <w:tr w:rsidR="00096CFB" w:rsidRPr="009D68F8" w:rsidTr="00586BEC">
        <w:trPr>
          <w:trHeight w:val="248"/>
          <w:jc w:val="center"/>
        </w:trPr>
        <w:tc>
          <w:tcPr>
            <w:tcW w:w="738" w:type="pct"/>
            <w:noWrap/>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预警民族基数</w:t>
            </w:r>
          </w:p>
        </w:tc>
        <w:tc>
          <w:tcPr>
            <w:tcW w:w="1241" w:type="pct"/>
            <w:noWrap/>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275</w:t>
            </w:r>
          </w:p>
        </w:tc>
        <w:tc>
          <w:tcPr>
            <w:tcW w:w="799"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195</w:t>
            </w:r>
          </w:p>
        </w:tc>
        <w:tc>
          <w:tcPr>
            <w:tcW w:w="1325"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234</w:t>
            </w:r>
          </w:p>
        </w:tc>
        <w:tc>
          <w:tcPr>
            <w:tcW w:w="896" w:type="pct"/>
            <w:vAlign w:val="center"/>
          </w:tcPr>
          <w:p w:rsidR="00096CFB" w:rsidRPr="009D68F8" w:rsidRDefault="00052B70" w:rsidP="00052B70">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243</w:t>
            </w:r>
          </w:p>
        </w:tc>
      </w:tr>
      <w:tr w:rsidR="00096CFB" w:rsidRPr="009D68F8" w:rsidTr="00586BEC">
        <w:trPr>
          <w:trHeight w:val="248"/>
          <w:jc w:val="center"/>
        </w:trPr>
        <w:tc>
          <w:tcPr>
            <w:tcW w:w="738" w:type="pct"/>
            <w:noWrap/>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百分比</w:t>
            </w:r>
          </w:p>
        </w:tc>
        <w:tc>
          <w:tcPr>
            <w:tcW w:w="1241" w:type="pct"/>
            <w:noWrap/>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22.91%</w:t>
            </w:r>
          </w:p>
        </w:tc>
        <w:tc>
          <w:tcPr>
            <w:tcW w:w="799"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21.54%</w:t>
            </w:r>
          </w:p>
        </w:tc>
        <w:tc>
          <w:tcPr>
            <w:tcW w:w="1325" w:type="pct"/>
            <w:vAlign w:val="center"/>
          </w:tcPr>
          <w:p w:rsidR="00096CFB" w:rsidRPr="00052B70" w:rsidRDefault="00096CFB" w:rsidP="00052B70">
            <w:pPr>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color w:val="000000" w:themeColor="text1"/>
                <w:sz w:val="18"/>
                <w:szCs w:val="18"/>
              </w:rPr>
              <w:t>23.50%</w:t>
            </w:r>
          </w:p>
        </w:tc>
        <w:tc>
          <w:tcPr>
            <w:tcW w:w="896" w:type="pct"/>
            <w:vAlign w:val="center"/>
          </w:tcPr>
          <w:p w:rsidR="00096CFB" w:rsidRPr="009D68F8" w:rsidRDefault="00052B70" w:rsidP="00052B70">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24.28</w:t>
            </w:r>
            <w:r w:rsidR="00096CFB">
              <w:rPr>
                <w:rFonts w:asciiTheme="minorEastAsia" w:eastAsiaTheme="minorEastAsia" w:hAnsiTheme="minorEastAsia"/>
                <w:color w:val="000000" w:themeColor="text1"/>
                <w:sz w:val="18"/>
                <w:szCs w:val="18"/>
              </w:rPr>
              <w:t>%</w:t>
            </w:r>
          </w:p>
        </w:tc>
      </w:tr>
      <w:tr w:rsidR="00096CFB" w:rsidRPr="009D68F8" w:rsidTr="00586BEC">
        <w:trPr>
          <w:trHeight w:val="248"/>
          <w:jc w:val="center"/>
        </w:trPr>
        <w:tc>
          <w:tcPr>
            <w:tcW w:w="738" w:type="pct"/>
            <w:noWrap/>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预警最多</w:t>
            </w:r>
          </w:p>
        </w:tc>
        <w:tc>
          <w:tcPr>
            <w:tcW w:w="1241" w:type="pct"/>
            <w:noWrap/>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土族13人</w:t>
            </w:r>
          </w:p>
          <w:p w:rsidR="00096CFB" w:rsidRPr="00052B70" w:rsidRDefault="00096CFB" w:rsidP="00052B7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撒拉族10人</w:t>
            </w:r>
          </w:p>
        </w:tc>
        <w:tc>
          <w:tcPr>
            <w:tcW w:w="799" w:type="pct"/>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土族6人</w:t>
            </w:r>
          </w:p>
          <w:p w:rsidR="00096CFB" w:rsidRPr="00052B70" w:rsidRDefault="00096CFB" w:rsidP="00052B7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撒拉族5人</w:t>
            </w:r>
          </w:p>
        </w:tc>
        <w:tc>
          <w:tcPr>
            <w:tcW w:w="1325" w:type="pct"/>
            <w:vAlign w:val="center"/>
          </w:tcPr>
          <w:p w:rsidR="00096CFB" w:rsidRPr="009D68F8" w:rsidRDefault="00096CFB" w:rsidP="00052B7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土族10人</w:t>
            </w:r>
          </w:p>
          <w:p w:rsidR="00096CFB" w:rsidRPr="00052B70" w:rsidRDefault="00096CFB" w:rsidP="00052B7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撒拉族、柯尔克孜族各6人</w:t>
            </w:r>
          </w:p>
        </w:tc>
        <w:tc>
          <w:tcPr>
            <w:tcW w:w="896" w:type="pct"/>
            <w:vAlign w:val="center"/>
          </w:tcPr>
          <w:p w:rsidR="00052B70" w:rsidRDefault="00052B70" w:rsidP="00052B70">
            <w:pPr>
              <w:pStyle w:val="a7"/>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hint="eastAsia"/>
                <w:color w:val="000000" w:themeColor="text1"/>
                <w:sz w:val="18"/>
                <w:szCs w:val="18"/>
              </w:rPr>
              <w:t>土族19人</w:t>
            </w:r>
          </w:p>
          <w:p w:rsidR="00096CFB" w:rsidRPr="009D68F8" w:rsidRDefault="00052B70" w:rsidP="00052B70">
            <w:pPr>
              <w:pStyle w:val="a7"/>
              <w:jc w:val="center"/>
              <w:rPr>
                <w:rFonts w:asciiTheme="minorEastAsia" w:eastAsiaTheme="minorEastAsia" w:hAnsiTheme="minorEastAsia"/>
                <w:color w:val="000000" w:themeColor="text1"/>
                <w:sz w:val="18"/>
                <w:szCs w:val="18"/>
              </w:rPr>
            </w:pPr>
            <w:r w:rsidRPr="00052B70">
              <w:rPr>
                <w:rFonts w:asciiTheme="minorEastAsia" w:eastAsiaTheme="minorEastAsia" w:hAnsiTheme="minorEastAsia" w:hint="eastAsia"/>
                <w:color w:val="000000" w:themeColor="text1"/>
                <w:sz w:val="18"/>
                <w:szCs w:val="18"/>
              </w:rPr>
              <w:t>撒拉族6</w:t>
            </w:r>
            <w:r>
              <w:rPr>
                <w:rFonts w:asciiTheme="minorEastAsia" w:eastAsiaTheme="minorEastAsia" w:hAnsiTheme="minorEastAsia" w:hint="eastAsia"/>
                <w:color w:val="000000" w:themeColor="text1"/>
                <w:sz w:val="18"/>
                <w:szCs w:val="18"/>
              </w:rPr>
              <w:t>人</w:t>
            </w:r>
          </w:p>
        </w:tc>
      </w:tr>
    </w:tbl>
    <w:p w:rsidR="00071763" w:rsidRPr="009D68F8" w:rsidRDefault="00205A89" w:rsidP="00071763">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同上</w:t>
      </w:r>
      <w:r w:rsidR="00055F66">
        <w:rPr>
          <w:rFonts w:asciiTheme="minorEastAsia" w:eastAsiaTheme="minorEastAsia" w:hAnsiTheme="minorEastAsia" w:hint="eastAsia"/>
          <w:color w:val="000000" w:themeColor="text1"/>
          <w:szCs w:val="21"/>
        </w:rPr>
        <w:t>学年</w:t>
      </w:r>
      <w:r w:rsidR="00E8630A" w:rsidRPr="009D68F8">
        <w:rPr>
          <w:rFonts w:asciiTheme="minorEastAsia" w:eastAsiaTheme="minorEastAsia" w:hAnsiTheme="minorEastAsia" w:hint="eastAsia"/>
          <w:color w:val="000000" w:themeColor="text1"/>
          <w:szCs w:val="21"/>
        </w:rPr>
        <w:t>相比，本期</w:t>
      </w:r>
      <w:r w:rsidR="00651AF9" w:rsidRPr="009D68F8">
        <w:rPr>
          <w:rFonts w:asciiTheme="minorEastAsia" w:eastAsiaTheme="minorEastAsia" w:hAnsiTheme="minorEastAsia" w:hint="eastAsia"/>
          <w:color w:val="000000" w:themeColor="text1"/>
          <w:szCs w:val="21"/>
        </w:rPr>
        <w:t>人口较少</w:t>
      </w:r>
      <w:r w:rsidR="00F242D6" w:rsidRPr="009D68F8">
        <w:rPr>
          <w:rFonts w:asciiTheme="minorEastAsia" w:eastAsiaTheme="minorEastAsia" w:hAnsiTheme="minorEastAsia" w:hint="eastAsia"/>
          <w:color w:val="000000" w:themeColor="text1"/>
          <w:szCs w:val="21"/>
        </w:rPr>
        <w:t>民族总人数增加</w:t>
      </w:r>
      <w:r w:rsidR="007718DD">
        <w:rPr>
          <w:rFonts w:asciiTheme="minorEastAsia" w:eastAsiaTheme="minorEastAsia" w:hAnsiTheme="minorEastAsia" w:hint="eastAsia"/>
          <w:color w:val="000000" w:themeColor="text1"/>
          <w:szCs w:val="21"/>
        </w:rPr>
        <w:t>9人，预警人数增加59</w:t>
      </w:r>
      <w:r w:rsidR="00E662E9">
        <w:rPr>
          <w:rFonts w:asciiTheme="minorEastAsia" w:eastAsiaTheme="minorEastAsia" w:hAnsiTheme="minorEastAsia" w:hint="eastAsia"/>
          <w:color w:val="000000" w:themeColor="text1"/>
          <w:szCs w:val="21"/>
        </w:rPr>
        <w:t>人</w:t>
      </w:r>
      <w:r w:rsidR="00E8630A" w:rsidRPr="009D68F8">
        <w:rPr>
          <w:rFonts w:asciiTheme="minorEastAsia" w:eastAsiaTheme="minorEastAsia" w:hAnsiTheme="minorEastAsia" w:hint="eastAsia"/>
          <w:color w:val="000000" w:themeColor="text1"/>
          <w:szCs w:val="21"/>
        </w:rPr>
        <w:t>。土族与撒拉族仍是预警人数最高的</w:t>
      </w:r>
      <w:r w:rsidR="00062E77">
        <w:rPr>
          <w:rFonts w:asciiTheme="minorEastAsia" w:eastAsiaTheme="minorEastAsia" w:hAnsiTheme="minorEastAsia" w:hint="eastAsia"/>
          <w:color w:val="000000" w:themeColor="text1"/>
          <w:szCs w:val="21"/>
        </w:rPr>
        <w:t>人口</w:t>
      </w:r>
      <w:r w:rsidR="00062E77">
        <w:rPr>
          <w:rFonts w:asciiTheme="minorEastAsia" w:eastAsiaTheme="minorEastAsia" w:hAnsiTheme="minorEastAsia"/>
          <w:color w:val="000000" w:themeColor="text1"/>
          <w:szCs w:val="21"/>
        </w:rPr>
        <w:t>较少</w:t>
      </w:r>
      <w:r w:rsidR="00E8630A" w:rsidRPr="009D68F8">
        <w:rPr>
          <w:rFonts w:asciiTheme="minorEastAsia" w:eastAsiaTheme="minorEastAsia" w:hAnsiTheme="minorEastAsia" w:hint="eastAsia"/>
          <w:color w:val="000000" w:themeColor="text1"/>
          <w:szCs w:val="21"/>
        </w:rPr>
        <w:t>民族</w:t>
      </w:r>
      <w:r w:rsidR="00071763" w:rsidRPr="009D68F8">
        <w:rPr>
          <w:rFonts w:asciiTheme="minorEastAsia" w:eastAsiaTheme="minorEastAsia" w:hAnsiTheme="minorEastAsia" w:hint="eastAsia"/>
          <w:color w:val="000000" w:themeColor="text1"/>
          <w:szCs w:val="21"/>
        </w:rPr>
        <w:t>，本期土族最高预警</w:t>
      </w:r>
      <w:r w:rsidR="00F242D6" w:rsidRPr="009D68F8">
        <w:rPr>
          <w:rFonts w:asciiTheme="minorEastAsia" w:eastAsiaTheme="minorEastAsia" w:hAnsiTheme="minorEastAsia" w:hint="eastAsia"/>
          <w:color w:val="000000" w:themeColor="text1"/>
          <w:szCs w:val="21"/>
        </w:rPr>
        <w:t>1</w:t>
      </w:r>
      <w:r w:rsidR="00480A8D">
        <w:rPr>
          <w:rFonts w:asciiTheme="minorEastAsia" w:eastAsiaTheme="minorEastAsia" w:hAnsiTheme="minorEastAsia"/>
          <w:color w:val="000000" w:themeColor="text1"/>
          <w:szCs w:val="21"/>
        </w:rPr>
        <w:t>9</w:t>
      </w:r>
      <w:r w:rsidR="00CF4F09">
        <w:rPr>
          <w:rFonts w:asciiTheme="minorEastAsia" w:eastAsiaTheme="minorEastAsia" w:hAnsiTheme="minorEastAsia" w:hint="eastAsia"/>
          <w:color w:val="000000" w:themeColor="text1"/>
          <w:szCs w:val="21"/>
        </w:rPr>
        <w:t>人，撒拉族被</w:t>
      </w:r>
      <w:r w:rsidR="00E662E9">
        <w:rPr>
          <w:rFonts w:asciiTheme="minorEastAsia" w:eastAsiaTheme="minorEastAsia" w:hAnsiTheme="minorEastAsia"/>
          <w:color w:val="000000" w:themeColor="text1"/>
          <w:szCs w:val="21"/>
        </w:rPr>
        <w:t>预警</w:t>
      </w:r>
      <w:r w:rsidR="00F242D6" w:rsidRPr="009D68F8">
        <w:rPr>
          <w:rFonts w:asciiTheme="minorEastAsia" w:eastAsiaTheme="minorEastAsia" w:hAnsiTheme="minorEastAsia" w:hint="eastAsia"/>
          <w:color w:val="000000" w:themeColor="text1"/>
          <w:szCs w:val="21"/>
        </w:rPr>
        <w:t>6人。</w:t>
      </w:r>
    </w:p>
    <w:p w:rsidR="00071763" w:rsidRPr="009D68F8" w:rsidRDefault="00071763" w:rsidP="00C55A66">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8、新疆籍、藏族学生预警情况对比</w:t>
      </w:r>
    </w:p>
    <w:p w:rsidR="00553D39" w:rsidRPr="009D68F8" w:rsidRDefault="00055F66" w:rsidP="00553D39">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同比</w:t>
      </w:r>
      <w:r w:rsidR="00205A89">
        <w:rPr>
          <w:rFonts w:asciiTheme="minorEastAsia" w:eastAsiaTheme="minorEastAsia" w:hAnsiTheme="minorEastAsia"/>
          <w:color w:val="000000" w:themeColor="text1"/>
          <w:szCs w:val="21"/>
        </w:rPr>
        <w:t>上</w:t>
      </w:r>
      <w:r>
        <w:rPr>
          <w:rFonts w:asciiTheme="minorEastAsia" w:eastAsiaTheme="minorEastAsia" w:hAnsiTheme="minorEastAsia"/>
          <w:color w:val="000000" w:themeColor="text1"/>
          <w:szCs w:val="21"/>
        </w:rPr>
        <w:t>学年</w:t>
      </w:r>
      <w:r w:rsidR="009A1FBE" w:rsidRPr="009D68F8">
        <w:rPr>
          <w:rFonts w:asciiTheme="minorEastAsia" w:eastAsiaTheme="minorEastAsia" w:hAnsiTheme="minorEastAsia" w:hint="eastAsia"/>
          <w:color w:val="000000" w:themeColor="text1"/>
          <w:szCs w:val="21"/>
        </w:rPr>
        <w:t>预警情况，新疆籍</w:t>
      </w:r>
      <w:r w:rsidR="00651AF9" w:rsidRPr="009D68F8">
        <w:rPr>
          <w:rFonts w:asciiTheme="minorEastAsia" w:eastAsiaTheme="minorEastAsia" w:hAnsiTheme="minorEastAsia" w:hint="eastAsia"/>
          <w:color w:val="000000" w:themeColor="text1"/>
          <w:szCs w:val="21"/>
        </w:rPr>
        <w:t>学生</w:t>
      </w:r>
      <w:r w:rsidR="009A1FBE" w:rsidRPr="009D68F8">
        <w:rPr>
          <w:rFonts w:asciiTheme="minorEastAsia" w:eastAsiaTheme="minorEastAsia" w:hAnsiTheme="minorEastAsia" w:hint="eastAsia"/>
          <w:color w:val="000000" w:themeColor="text1"/>
          <w:szCs w:val="21"/>
        </w:rPr>
        <w:t>人数增加</w:t>
      </w:r>
      <w:r w:rsidR="00CC377F">
        <w:rPr>
          <w:rFonts w:asciiTheme="minorEastAsia" w:eastAsiaTheme="minorEastAsia" w:hAnsiTheme="minorEastAsia" w:hint="eastAsia"/>
          <w:color w:val="000000" w:themeColor="text1"/>
          <w:szCs w:val="21"/>
        </w:rPr>
        <w:t>5人，比例增加0.16个</w:t>
      </w:r>
      <w:r w:rsidR="00CE471E" w:rsidRPr="009D68F8">
        <w:rPr>
          <w:rFonts w:asciiTheme="minorEastAsia" w:eastAsiaTheme="minorEastAsia" w:hAnsiTheme="minorEastAsia" w:hint="eastAsia"/>
          <w:color w:val="000000" w:themeColor="text1"/>
          <w:szCs w:val="21"/>
        </w:rPr>
        <w:t>百分点。本期</w:t>
      </w:r>
      <w:r w:rsidR="0014039A" w:rsidRPr="009D68F8">
        <w:rPr>
          <w:rFonts w:asciiTheme="minorEastAsia" w:eastAsiaTheme="minorEastAsia" w:hAnsiTheme="minorEastAsia" w:hint="eastAsia"/>
          <w:color w:val="000000" w:themeColor="text1"/>
          <w:szCs w:val="21"/>
        </w:rPr>
        <w:t>维吾尔族</w:t>
      </w:r>
      <w:r w:rsidR="00CC377F">
        <w:rPr>
          <w:rFonts w:asciiTheme="minorEastAsia" w:eastAsiaTheme="minorEastAsia" w:hAnsiTheme="minorEastAsia" w:hint="eastAsia"/>
          <w:color w:val="000000" w:themeColor="text1"/>
          <w:szCs w:val="21"/>
        </w:rPr>
        <w:t>47</w:t>
      </w:r>
      <w:r w:rsidR="0014039A" w:rsidRPr="009D68F8">
        <w:rPr>
          <w:rFonts w:asciiTheme="minorEastAsia" w:eastAsiaTheme="minorEastAsia" w:hAnsiTheme="minorEastAsia" w:hint="eastAsia"/>
          <w:color w:val="000000" w:themeColor="text1"/>
          <w:szCs w:val="21"/>
        </w:rPr>
        <w:t>人被预警，哈萨克族</w:t>
      </w:r>
      <w:r w:rsidR="00CC377F">
        <w:rPr>
          <w:rFonts w:asciiTheme="minorEastAsia" w:eastAsiaTheme="minorEastAsia" w:hAnsiTheme="minorEastAsia"/>
          <w:color w:val="000000" w:themeColor="text1"/>
          <w:szCs w:val="21"/>
        </w:rPr>
        <w:t>21</w:t>
      </w:r>
      <w:r w:rsidR="0014039A" w:rsidRPr="009D68F8">
        <w:rPr>
          <w:rFonts w:asciiTheme="minorEastAsia" w:eastAsiaTheme="minorEastAsia" w:hAnsiTheme="minorEastAsia" w:hint="eastAsia"/>
          <w:color w:val="000000" w:themeColor="text1"/>
          <w:szCs w:val="21"/>
        </w:rPr>
        <w:t>人被预警。</w:t>
      </w:r>
    </w:p>
    <w:p w:rsidR="00553D39" w:rsidRPr="009D68F8" w:rsidRDefault="00294326" w:rsidP="00553D39">
      <w:pPr>
        <w:pStyle w:val="a3"/>
        <w:spacing w:line="360" w:lineRule="auto"/>
        <w:jc w:val="center"/>
        <w:rPr>
          <w:rFonts w:asciiTheme="minorEastAsia" w:eastAsiaTheme="minorEastAsia" w:hAnsiTheme="minorEastAsia"/>
          <w:color w:val="000000" w:themeColor="text1"/>
          <w:sz w:val="18"/>
          <w:szCs w:val="18"/>
        </w:rPr>
      </w:pPr>
      <w:bookmarkStart w:id="131" w:name="_Toc450228823"/>
      <w:bookmarkStart w:id="132" w:name="_Toc464660093"/>
      <w:bookmarkStart w:id="133" w:name="_Toc470366175"/>
      <w:bookmarkStart w:id="134" w:name="_Toc529801941"/>
      <w:r w:rsidRPr="009D68F8">
        <w:rPr>
          <w:rFonts w:asciiTheme="minorEastAsia" w:eastAsiaTheme="minorEastAsia" w:hAnsiTheme="minorEastAsia" w:hint="eastAsia"/>
          <w:color w:val="000000" w:themeColor="text1"/>
          <w:sz w:val="18"/>
          <w:szCs w:val="18"/>
        </w:rPr>
        <w:t>表2.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553D39" w:rsidRPr="009D68F8">
        <w:rPr>
          <w:rFonts w:asciiTheme="minorEastAsia" w:eastAsiaTheme="minorEastAsia" w:hAnsiTheme="minorEastAsia" w:hint="eastAsia"/>
          <w:color w:val="000000" w:themeColor="text1"/>
          <w:sz w:val="18"/>
          <w:szCs w:val="18"/>
        </w:rPr>
        <w:t>全校各学期新疆籍预警学生情况对比</w:t>
      </w:r>
      <w:bookmarkEnd w:id="131"/>
      <w:bookmarkEnd w:id="132"/>
      <w:bookmarkEnd w:id="133"/>
      <w:bookmarkEnd w:id="134"/>
    </w:p>
    <w:tbl>
      <w:tblPr>
        <w:tblW w:w="4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1957"/>
        <w:gridCol w:w="1853"/>
        <w:gridCol w:w="1636"/>
        <w:gridCol w:w="1634"/>
      </w:tblGrid>
      <w:tr w:rsidR="00301F70" w:rsidRPr="009D68F8" w:rsidTr="00586BEC">
        <w:trPr>
          <w:trHeight w:val="221"/>
          <w:jc w:val="center"/>
        </w:trPr>
        <w:tc>
          <w:tcPr>
            <w:tcW w:w="539" w:type="pct"/>
            <w:shd w:val="clear" w:color="auto" w:fill="DBE5F1"/>
            <w:noWrap/>
            <w:vAlign w:val="center"/>
          </w:tcPr>
          <w:p w:rsidR="00301F70" w:rsidRPr="009D68F8" w:rsidRDefault="00301F70"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类别</w:t>
            </w:r>
          </w:p>
        </w:tc>
        <w:tc>
          <w:tcPr>
            <w:tcW w:w="1232" w:type="pct"/>
            <w:shd w:val="clear" w:color="auto" w:fill="DBE5F1"/>
            <w:noWrap/>
            <w:vAlign w:val="center"/>
          </w:tcPr>
          <w:p w:rsidR="00301F70" w:rsidRPr="009D68F8" w:rsidRDefault="005635D3" w:rsidP="009A4CBA">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第二</w:t>
            </w:r>
            <w:r w:rsidR="00301F70" w:rsidRPr="009D68F8">
              <w:rPr>
                <w:rFonts w:asciiTheme="minorEastAsia" w:eastAsiaTheme="minorEastAsia" w:hAnsiTheme="minorEastAsia" w:hint="eastAsia"/>
                <w:b/>
                <w:color w:val="000000" w:themeColor="text1"/>
                <w:sz w:val="18"/>
                <w:szCs w:val="18"/>
              </w:rPr>
              <w:t>期</w:t>
            </w:r>
          </w:p>
        </w:tc>
        <w:tc>
          <w:tcPr>
            <w:tcW w:w="1167" w:type="pct"/>
            <w:shd w:val="clear" w:color="auto" w:fill="DBE5F1"/>
            <w:vAlign w:val="center"/>
          </w:tcPr>
          <w:p w:rsidR="00301F70" w:rsidRPr="009D68F8" w:rsidRDefault="005635D3" w:rsidP="009A4CBA">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第四</w:t>
            </w:r>
            <w:r w:rsidR="00301F70">
              <w:rPr>
                <w:rFonts w:asciiTheme="minorEastAsia" w:eastAsiaTheme="minorEastAsia" w:hAnsiTheme="minorEastAsia"/>
                <w:b/>
                <w:color w:val="000000" w:themeColor="text1"/>
                <w:sz w:val="18"/>
                <w:szCs w:val="18"/>
              </w:rPr>
              <w:t>期</w:t>
            </w:r>
          </w:p>
        </w:tc>
        <w:tc>
          <w:tcPr>
            <w:tcW w:w="1031" w:type="pct"/>
            <w:shd w:val="clear" w:color="auto" w:fill="DBE5F1"/>
          </w:tcPr>
          <w:p w:rsidR="00301F70" w:rsidRPr="009D68F8" w:rsidRDefault="005635D3" w:rsidP="00A30237">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第六</w:t>
            </w:r>
            <w:r w:rsidR="00301F70" w:rsidRPr="009D68F8">
              <w:rPr>
                <w:rFonts w:asciiTheme="minorEastAsia" w:eastAsiaTheme="minorEastAsia" w:hAnsiTheme="minorEastAsia" w:hint="eastAsia"/>
                <w:b/>
                <w:color w:val="000000" w:themeColor="text1"/>
                <w:sz w:val="18"/>
                <w:szCs w:val="18"/>
              </w:rPr>
              <w:t>期</w:t>
            </w:r>
          </w:p>
        </w:tc>
        <w:tc>
          <w:tcPr>
            <w:tcW w:w="1030" w:type="pct"/>
            <w:shd w:val="clear" w:color="auto" w:fill="DBE5F1"/>
          </w:tcPr>
          <w:p w:rsidR="00301F70" w:rsidRPr="009D68F8" w:rsidRDefault="00005BE0" w:rsidP="00A30237">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第八</w:t>
            </w:r>
            <w:r w:rsidR="00301F70">
              <w:rPr>
                <w:rFonts w:asciiTheme="minorEastAsia" w:eastAsiaTheme="minorEastAsia" w:hAnsiTheme="minorEastAsia" w:hint="eastAsia"/>
                <w:b/>
                <w:color w:val="000000" w:themeColor="text1"/>
                <w:sz w:val="18"/>
                <w:szCs w:val="18"/>
              </w:rPr>
              <w:t>期</w:t>
            </w:r>
          </w:p>
        </w:tc>
      </w:tr>
      <w:tr w:rsidR="005635D3" w:rsidRPr="009D68F8" w:rsidTr="00586BEC">
        <w:trPr>
          <w:trHeight w:val="221"/>
          <w:jc w:val="center"/>
        </w:trPr>
        <w:tc>
          <w:tcPr>
            <w:tcW w:w="539" w:type="pct"/>
            <w:noWrap/>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预警学生</w:t>
            </w:r>
          </w:p>
        </w:tc>
        <w:tc>
          <w:tcPr>
            <w:tcW w:w="1232" w:type="pct"/>
            <w:noWrap/>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107</w:t>
            </w:r>
          </w:p>
        </w:tc>
        <w:tc>
          <w:tcPr>
            <w:tcW w:w="1167" w:type="pct"/>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70</w:t>
            </w:r>
          </w:p>
        </w:tc>
        <w:tc>
          <w:tcPr>
            <w:tcW w:w="1031" w:type="pct"/>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81</w:t>
            </w:r>
          </w:p>
        </w:tc>
        <w:tc>
          <w:tcPr>
            <w:tcW w:w="1030" w:type="pct"/>
          </w:tcPr>
          <w:p w:rsidR="005635D3" w:rsidRDefault="006C2BCF" w:rsidP="005635D3">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86</w:t>
            </w:r>
          </w:p>
        </w:tc>
      </w:tr>
      <w:tr w:rsidR="005635D3" w:rsidRPr="009D68F8" w:rsidTr="00586BEC">
        <w:trPr>
          <w:trHeight w:val="221"/>
          <w:jc w:val="center"/>
        </w:trPr>
        <w:tc>
          <w:tcPr>
            <w:tcW w:w="539" w:type="pct"/>
            <w:noWrap/>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百分比</w:t>
            </w:r>
          </w:p>
        </w:tc>
        <w:tc>
          <w:tcPr>
            <w:tcW w:w="1232" w:type="pct"/>
            <w:noWrap/>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25.42%</w:t>
            </w:r>
          </w:p>
        </w:tc>
        <w:tc>
          <w:tcPr>
            <w:tcW w:w="1167" w:type="pct"/>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25.18%</w:t>
            </w:r>
          </w:p>
        </w:tc>
        <w:tc>
          <w:tcPr>
            <w:tcW w:w="1031" w:type="pct"/>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26.47</w:t>
            </w:r>
            <w:r w:rsidRPr="009D68F8">
              <w:rPr>
                <w:rFonts w:asciiTheme="minorEastAsia" w:eastAsiaTheme="minorEastAsia" w:hAnsiTheme="minorEastAsia" w:hint="eastAsia"/>
                <w:color w:val="000000" w:themeColor="text1"/>
                <w:sz w:val="18"/>
                <w:szCs w:val="18"/>
              </w:rPr>
              <w:t>%</w:t>
            </w:r>
          </w:p>
        </w:tc>
        <w:tc>
          <w:tcPr>
            <w:tcW w:w="1030" w:type="pct"/>
          </w:tcPr>
          <w:p w:rsidR="005635D3" w:rsidRDefault="005635D3" w:rsidP="006C2BCF">
            <w:pPr>
              <w:pStyle w:val="a7"/>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w:t>
            </w:r>
            <w:r w:rsidR="006C2BCF">
              <w:rPr>
                <w:rFonts w:asciiTheme="minorEastAsia" w:eastAsiaTheme="minorEastAsia" w:hAnsiTheme="minorEastAsia"/>
                <w:color w:val="000000" w:themeColor="text1"/>
                <w:sz w:val="18"/>
                <w:szCs w:val="18"/>
              </w:rPr>
              <w:t>6.63</w:t>
            </w:r>
            <w:r>
              <w:rPr>
                <w:rFonts w:asciiTheme="minorEastAsia" w:eastAsiaTheme="minorEastAsia" w:hAnsiTheme="minorEastAsia"/>
                <w:color w:val="000000" w:themeColor="text1"/>
                <w:sz w:val="18"/>
                <w:szCs w:val="18"/>
              </w:rPr>
              <w:t>%</w:t>
            </w:r>
          </w:p>
        </w:tc>
      </w:tr>
      <w:tr w:rsidR="005635D3" w:rsidRPr="009D68F8" w:rsidTr="00586BEC">
        <w:trPr>
          <w:trHeight w:val="221"/>
          <w:jc w:val="center"/>
        </w:trPr>
        <w:tc>
          <w:tcPr>
            <w:tcW w:w="539" w:type="pct"/>
            <w:noWrap/>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最多民族</w:t>
            </w:r>
          </w:p>
        </w:tc>
        <w:tc>
          <w:tcPr>
            <w:tcW w:w="1232" w:type="pct"/>
            <w:noWrap/>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维吾尔族64人</w:t>
            </w:r>
          </w:p>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哈萨克族24人</w:t>
            </w:r>
          </w:p>
        </w:tc>
        <w:tc>
          <w:tcPr>
            <w:tcW w:w="1167" w:type="pct"/>
            <w:vAlign w:val="center"/>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维吾尔族44人</w:t>
            </w:r>
          </w:p>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哈萨克族17人</w:t>
            </w:r>
          </w:p>
        </w:tc>
        <w:tc>
          <w:tcPr>
            <w:tcW w:w="1031" w:type="pct"/>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sidRPr="009D68F8">
              <w:rPr>
                <w:rFonts w:asciiTheme="minorEastAsia" w:eastAsiaTheme="minorEastAsia" w:hAnsiTheme="minorEastAsia"/>
                <w:color w:val="000000" w:themeColor="text1"/>
                <w:sz w:val="18"/>
                <w:szCs w:val="18"/>
              </w:rPr>
              <w:t>46</w:t>
            </w:r>
            <w:r w:rsidRPr="009D68F8">
              <w:rPr>
                <w:rFonts w:asciiTheme="minorEastAsia" w:eastAsiaTheme="minorEastAsia" w:hAnsiTheme="minorEastAsia" w:hint="eastAsia"/>
                <w:color w:val="000000" w:themeColor="text1"/>
                <w:sz w:val="18"/>
                <w:szCs w:val="18"/>
              </w:rPr>
              <w:t>人</w:t>
            </w:r>
          </w:p>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sidRPr="009D68F8">
              <w:rPr>
                <w:rFonts w:asciiTheme="minorEastAsia" w:eastAsiaTheme="minorEastAsia" w:hAnsiTheme="minorEastAsia"/>
                <w:color w:val="000000" w:themeColor="text1"/>
                <w:sz w:val="18"/>
                <w:szCs w:val="18"/>
              </w:rPr>
              <w:t>18</w:t>
            </w:r>
            <w:r w:rsidRPr="009D68F8">
              <w:rPr>
                <w:rFonts w:asciiTheme="minorEastAsia" w:eastAsiaTheme="minorEastAsia" w:hAnsiTheme="minorEastAsia" w:hint="eastAsia"/>
                <w:color w:val="000000" w:themeColor="text1"/>
                <w:sz w:val="18"/>
                <w:szCs w:val="18"/>
              </w:rPr>
              <w:t>人</w:t>
            </w:r>
          </w:p>
        </w:tc>
        <w:tc>
          <w:tcPr>
            <w:tcW w:w="1030" w:type="pct"/>
          </w:tcPr>
          <w:p w:rsidR="005635D3" w:rsidRPr="009D68F8" w:rsidRDefault="005635D3" w:rsidP="005635D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sidR="006C2BCF">
              <w:rPr>
                <w:rFonts w:asciiTheme="minorEastAsia" w:eastAsiaTheme="minorEastAsia" w:hAnsiTheme="minorEastAsia"/>
                <w:color w:val="000000" w:themeColor="text1"/>
                <w:sz w:val="18"/>
                <w:szCs w:val="18"/>
              </w:rPr>
              <w:t>47</w:t>
            </w:r>
            <w:r w:rsidRPr="009D68F8">
              <w:rPr>
                <w:rFonts w:asciiTheme="minorEastAsia" w:eastAsiaTheme="minorEastAsia" w:hAnsiTheme="minorEastAsia" w:hint="eastAsia"/>
                <w:color w:val="000000" w:themeColor="text1"/>
                <w:sz w:val="18"/>
                <w:szCs w:val="18"/>
              </w:rPr>
              <w:t>人</w:t>
            </w:r>
          </w:p>
          <w:p w:rsidR="005635D3" w:rsidRPr="009D68F8" w:rsidRDefault="005635D3" w:rsidP="006C2BC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sidR="006C2BCF">
              <w:rPr>
                <w:rFonts w:asciiTheme="minorEastAsia" w:eastAsiaTheme="minorEastAsia" w:hAnsiTheme="minorEastAsia" w:hint="eastAsia"/>
                <w:color w:val="000000" w:themeColor="text1"/>
                <w:sz w:val="18"/>
                <w:szCs w:val="18"/>
              </w:rPr>
              <w:t>21</w:t>
            </w:r>
            <w:r w:rsidRPr="009D68F8">
              <w:rPr>
                <w:rFonts w:asciiTheme="minorEastAsia" w:eastAsiaTheme="minorEastAsia" w:hAnsiTheme="minorEastAsia" w:hint="eastAsia"/>
                <w:color w:val="000000" w:themeColor="text1"/>
                <w:sz w:val="18"/>
                <w:szCs w:val="18"/>
              </w:rPr>
              <w:t>人</w:t>
            </w:r>
          </w:p>
        </w:tc>
      </w:tr>
    </w:tbl>
    <w:p w:rsidR="00A8753B" w:rsidRPr="00CC377F" w:rsidRDefault="00A8753B" w:rsidP="00553D39">
      <w:pPr>
        <w:spacing w:line="360" w:lineRule="auto"/>
        <w:ind w:firstLineChars="200" w:firstLine="420"/>
        <w:jc w:val="left"/>
        <w:rPr>
          <w:rFonts w:asciiTheme="minorEastAsia" w:eastAsiaTheme="minorEastAsia" w:hAnsiTheme="minorEastAsia"/>
          <w:color w:val="000000" w:themeColor="text1"/>
          <w:szCs w:val="21"/>
        </w:rPr>
      </w:pPr>
    </w:p>
    <w:p w:rsidR="00553D39" w:rsidRPr="009D68F8" w:rsidRDefault="00553D39" w:rsidP="00553D39">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如下图2.</w:t>
      </w:r>
      <w:r w:rsidR="00E32010" w:rsidRPr="009D68F8">
        <w:rPr>
          <w:rFonts w:asciiTheme="minorEastAsia" w:eastAsiaTheme="minorEastAsia" w:hAnsiTheme="minorEastAsia" w:hint="eastAsia"/>
          <w:color w:val="000000" w:themeColor="text1"/>
          <w:szCs w:val="21"/>
        </w:rPr>
        <w:t>11</w:t>
      </w:r>
      <w:r w:rsidRPr="009D68F8">
        <w:rPr>
          <w:rFonts w:asciiTheme="minorEastAsia" w:eastAsiaTheme="minorEastAsia" w:hAnsiTheme="minorEastAsia" w:hint="eastAsia"/>
          <w:color w:val="000000" w:themeColor="text1"/>
          <w:szCs w:val="21"/>
        </w:rPr>
        <w:t>所示，</w:t>
      </w:r>
      <w:r w:rsidR="00796B45" w:rsidRPr="009D68F8">
        <w:rPr>
          <w:rFonts w:asciiTheme="minorEastAsia" w:eastAsiaTheme="minorEastAsia" w:hAnsiTheme="minorEastAsia" w:hint="eastAsia"/>
          <w:color w:val="000000" w:themeColor="text1"/>
          <w:szCs w:val="21"/>
        </w:rPr>
        <w:t>同</w:t>
      </w:r>
      <w:r w:rsidR="00796B45" w:rsidRPr="009D68F8">
        <w:rPr>
          <w:rFonts w:asciiTheme="minorEastAsia" w:eastAsiaTheme="minorEastAsia" w:hAnsiTheme="minorEastAsia"/>
          <w:color w:val="000000" w:themeColor="text1"/>
          <w:szCs w:val="21"/>
        </w:rPr>
        <w:t>比</w:t>
      </w:r>
      <w:r w:rsidR="000F1457" w:rsidRPr="009D68F8">
        <w:rPr>
          <w:rFonts w:asciiTheme="minorEastAsia" w:eastAsiaTheme="minorEastAsia" w:hAnsiTheme="minorEastAsia" w:hint="eastAsia"/>
          <w:color w:val="000000" w:themeColor="text1"/>
          <w:szCs w:val="21"/>
        </w:rPr>
        <w:t>藏族学生预警</w:t>
      </w:r>
      <w:r w:rsidR="00A772E3">
        <w:rPr>
          <w:rFonts w:asciiTheme="minorEastAsia" w:eastAsiaTheme="minorEastAsia" w:hAnsiTheme="minorEastAsia" w:hint="eastAsia"/>
          <w:color w:val="000000" w:themeColor="text1"/>
          <w:szCs w:val="21"/>
        </w:rPr>
        <w:t>变化</w:t>
      </w:r>
      <w:r w:rsidR="00A772E3">
        <w:rPr>
          <w:rFonts w:asciiTheme="minorEastAsia" w:eastAsiaTheme="minorEastAsia" w:hAnsiTheme="minorEastAsia"/>
          <w:color w:val="000000" w:themeColor="text1"/>
          <w:szCs w:val="21"/>
        </w:rPr>
        <w:t>较大</w:t>
      </w:r>
      <w:r w:rsidR="00796B45" w:rsidRPr="009D68F8">
        <w:rPr>
          <w:rFonts w:asciiTheme="minorEastAsia" w:eastAsiaTheme="minorEastAsia" w:hAnsiTheme="minorEastAsia"/>
          <w:color w:val="000000" w:themeColor="text1"/>
          <w:szCs w:val="21"/>
        </w:rPr>
        <w:t>，</w:t>
      </w:r>
      <w:r w:rsidR="005A577D">
        <w:rPr>
          <w:rFonts w:asciiTheme="minorEastAsia" w:eastAsiaTheme="minorEastAsia" w:hAnsiTheme="minorEastAsia" w:hint="eastAsia"/>
          <w:color w:val="000000" w:themeColor="text1"/>
          <w:szCs w:val="21"/>
        </w:rPr>
        <w:t>上升4.4</w:t>
      </w:r>
      <w:r w:rsidR="00A772E3">
        <w:rPr>
          <w:rFonts w:asciiTheme="minorEastAsia" w:eastAsiaTheme="minorEastAsia" w:hAnsiTheme="minorEastAsia" w:hint="eastAsia"/>
          <w:color w:val="000000" w:themeColor="text1"/>
          <w:szCs w:val="21"/>
        </w:rPr>
        <w:t>个</w:t>
      </w:r>
      <w:r w:rsidR="00A772E3">
        <w:rPr>
          <w:rFonts w:asciiTheme="minorEastAsia" w:eastAsiaTheme="minorEastAsia" w:hAnsiTheme="minorEastAsia"/>
          <w:color w:val="000000" w:themeColor="text1"/>
          <w:szCs w:val="21"/>
        </w:rPr>
        <w:t>百分点，人数</w:t>
      </w:r>
      <w:r w:rsidR="005A577D">
        <w:rPr>
          <w:rFonts w:asciiTheme="minorEastAsia" w:eastAsiaTheme="minorEastAsia" w:hAnsiTheme="minorEastAsia" w:hint="eastAsia"/>
          <w:color w:val="000000" w:themeColor="text1"/>
          <w:szCs w:val="21"/>
        </w:rPr>
        <w:t>增13</w:t>
      </w:r>
      <w:r w:rsidR="00796B45" w:rsidRPr="009D68F8">
        <w:rPr>
          <w:rFonts w:asciiTheme="minorEastAsia" w:eastAsiaTheme="minorEastAsia" w:hAnsiTheme="minorEastAsia" w:hint="eastAsia"/>
          <w:color w:val="000000" w:themeColor="text1"/>
          <w:szCs w:val="21"/>
        </w:rPr>
        <w:t>人。</w:t>
      </w:r>
    </w:p>
    <w:p w:rsidR="00A8753B" w:rsidRPr="009D68F8" w:rsidRDefault="00A8753B" w:rsidP="00553D39">
      <w:pPr>
        <w:spacing w:line="360" w:lineRule="auto"/>
        <w:ind w:firstLineChars="200" w:firstLine="420"/>
        <w:jc w:val="left"/>
        <w:rPr>
          <w:rFonts w:asciiTheme="minorEastAsia" w:eastAsiaTheme="minorEastAsia" w:hAnsiTheme="minorEastAsia"/>
          <w:color w:val="000000" w:themeColor="text1"/>
          <w:szCs w:val="21"/>
        </w:rPr>
      </w:pPr>
    </w:p>
    <w:p w:rsidR="00E32010" w:rsidRPr="009D68F8" w:rsidRDefault="00D4249C" w:rsidP="00D66C34">
      <w:pPr>
        <w:spacing w:line="360" w:lineRule="auto"/>
        <w:ind w:firstLineChars="200" w:firstLine="420"/>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3FBC3A18">
            <wp:extent cx="3959525" cy="2380102"/>
            <wp:effectExtent l="0" t="0" r="3175"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7937" cy="2385158"/>
                    </a:xfrm>
                    <a:prstGeom prst="rect">
                      <a:avLst/>
                    </a:prstGeom>
                    <a:noFill/>
                  </pic:spPr>
                </pic:pic>
              </a:graphicData>
            </a:graphic>
          </wp:inline>
        </w:drawing>
      </w:r>
    </w:p>
    <w:p w:rsidR="00A41034" w:rsidRPr="009D68F8" w:rsidRDefault="00294326" w:rsidP="00A41034">
      <w:pPr>
        <w:pStyle w:val="a3"/>
        <w:spacing w:line="360" w:lineRule="auto"/>
        <w:jc w:val="center"/>
        <w:rPr>
          <w:rFonts w:asciiTheme="minorEastAsia" w:eastAsiaTheme="minorEastAsia" w:hAnsiTheme="minorEastAsia"/>
          <w:color w:val="000000" w:themeColor="text1"/>
          <w:sz w:val="18"/>
          <w:szCs w:val="18"/>
        </w:rPr>
      </w:pPr>
      <w:bookmarkStart w:id="135" w:name="_Toc529801977"/>
      <w:r w:rsidRPr="009D68F8">
        <w:rPr>
          <w:rFonts w:asciiTheme="minorEastAsia" w:eastAsiaTheme="minorEastAsia" w:hAnsiTheme="minorEastAsia" w:hint="eastAsia"/>
          <w:color w:val="000000" w:themeColor="text1"/>
          <w:sz w:val="18"/>
          <w:szCs w:val="18"/>
        </w:rPr>
        <w:t>图2.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A41034" w:rsidRPr="009D68F8">
        <w:rPr>
          <w:rFonts w:asciiTheme="minorEastAsia" w:eastAsiaTheme="minorEastAsia" w:hAnsiTheme="minorEastAsia" w:hint="eastAsia"/>
          <w:color w:val="000000" w:themeColor="text1"/>
          <w:sz w:val="18"/>
          <w:szCs w:val="18"/>
        </w:rPr>
        <w:t>同期预警学生的预警类别对比</w:t>
      </w:r>
      <w:bookmarkEnd w:id="135"/>
    </w:p>
    <w:p w:rsidR="007F2EE6" w:rsidRPr="009D68F8" w:rsidRDefault="007F2EE6" w:rsidP="002E14CE">
      <w:pPr>
        <w:jc w:val="center"/>
        <w:rPr>
          <w:color w:val="000000" w:themeColor="text1"/>
          <w:sz w:val="18"/>
          <w:szCs w:val="18"/>
        </w:rPr>
      </w:pPr>
    </w:p>
    <w:p w:rsidR="00A41034" w:rsidRPr="009D68F8" w:rsidRDefault="00A41034" w:rsidP="00A41034">
      <w:pPr>
        <w:pStyle w:val="3"/>
        <w:spacing w:line="360" w:lineRule="auto"/>
        <w:ind w:firstLineChars="200" w:firstLine="482"/>
        <w:rPr>
          <w:rFonts w:asciiTheme="minorEastAsia" w:eastAsiaTheme="minorEastAsia" w:hAnsiTheme="minorEastAsia"/>
          <w:color w:val="000000" w:themeColor="text1"/>
          <w:sz w:val="24"/>
          <w:szCs w:val="21"/>
        </w:rPr>
      </w:pPr>
      <w:bookmarkStart w:id="136" w:name="_Toc450228782"/>
      <w:bookmarkStart w:id="137" w:name="_Toc469670941"/>
      <w:bookmarkStart w:id="138" w:name="_Toc527381146"/>
      <w:r w:rsidRPr="009D68F8">
        <w:rPr>
          <w:rFonts w:asciiTheme="minorEastAsia" w:eastAsiaTheme="minorEastAsia" w:hAnsiTheme="minorEastAsia" w:hint="eastAsia"/>
          <w:color w:val="000000" w:themeColor="text1"/>
          <w:sz w:val="24"/>
          <w:szCs w:val="21"/>
        </w:rPr>
        <w:lastRenderedPageBreak/>
        <w:t>三、基于持续预警学生对比分析</w:t>
      </w:r>
      <w:bookmarkEnd w:id="136"/>
      <w:bookmarkEnd w:id="137"/>
      <w:bookmarkEnd w:id="138"/>
    </w:p>
    <w:p w:rsidR="00A41034" w:rsidRPr="009D68F8" w:rsidRDefault="00A41034" w:rsidP="00A41034">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1、各学院近两期预警级别变更情况</w:t>
      </w:r>
    </w:p>
    <w:p w:rsidR="005B733C" w:rsidRPr="009D68F8" w:rsidRDefault="003A5B8A" w:rsidP="005B733C">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本期预警</w:t>
      </w:r>
      <w:r w:rsidR="001540AF">
        <w:rPr>
          <w:rFonts w:asciiTheme="minorEastAsia" w:eastAsiaTheme="minorEastAsia" w:hAnsiTheme="minorEastAsia"/>
          <w:color w:val="000000" w:themeColor="text1"/>
          <w:szCs w:val="21"/>
        </w:rPr>
        <w:t>报送工作有所</w:t>
      </w:r>
      <w:r w:rsidR="001540AF">
        <w:rPr>
          <w:rFonts w:asciiTheme="minorEastAsia" w:eastAsiaTheme="minorEastAsia" w:hAnsiTheme="minorEastAsia" w:hint="eastAsia"/>
          <w:color w:val="000000" w:themeColor="text1"/>
          <w:szCs w:val="21"/>
        </w:rPr>
        <w:t>下降</w:t>
      </w:r>
      <w:r w:rsidR="00945FE0">
        <w:rPr>
          <w:rFonts w:asciiTheme="minorEastAsia" w:eastAsiaTheme="minorEastAsia" w:hAnsiTheme="minorEastAsia" w:hint="eastAsia"/>
          <w:color w:val="000000" w:themeColor="text1"/>
          <w:szCs w:val="21"/>
        </w:rPr>
        <w:t>。如下</w:t>
      </w:r>
      <w:r w:rsidR="005B733C" w:rsidRPr="009D68F8">
        <w:rPr>
          <w:rFonts w:asciiTheme="minorEastAsia" w:eastAsiaTheme="minorEastAsia" w:hAnsiTheme="minorEastAsia" w:hint="eastAsia"/>
          <w:color w:val="000000" w:themeColor="text1"/>
          <w:szCs w:val="21"/>
        </w:rPr>
        <w:t>表2.</w:t>
      </w:r>
      <w:r w:rsidR="0011649B">
        <w:rPr>
          <w:rFonts w:asciiTheme="minorEastAsia" w:eastAsiaTheme="minorEastAsia" w:hAnsiTheme="minorEastAsia"/>
          <w:color w:val="000000" w:themeColor="text1"/>
          <w:szCs w:val="21"/>
        </w:rPr>
        <w:t>4</w:t>
      </w:r>
      <w:r w:rsidR="005B733C" w:rsidRPr="009D68F8">
        <w:rPr>
          <w:rFonts w:asciiTheme="minorEastAsia" w:eastAsiaTheme="minorEastAsia" w:hAnsiTheme="minorEastAsia" w:hint="eastAsia"/>
          <w:color w:val="000000" w:themeColor="text1"/>
          <w:szCs w:val="21"/>
        </w:rPr>
        <w:t>所示，</w:t>
      </w:r>
      <w:r w:rsidR="00681115" w:rsidRPr="009D68F8">
        <w:rPr>
          <w:rFonts w:asciiTheme="minorEastAsia" w:eastAsiaTheme="minorEastAsia" w:hAnsiTheme="minorEastAsia" w:hint="eastAsia"/>
          <w:color w:val="000000" w:themeColor="text1"/>
          <w:szCs w:val="21"/>
        </w:rPr>
        <w:t>各个学院</w:t>
      </w:r>
      <w:r w:rsidR="00681115" w:rsidRPr="009D68F8">
        <w:rPr>
          <w:rFonts w:asciiTheme="minorEastAsia" w:eastAsiaTheme="minorEastAsia" w:hAnsiTheme="minorEastAsia"/>
          <w:color w:val="000000" w:themeColor="text1"/>
          <w:szCs w:val="21"/>
        </w:rPr>
        <w:t>出现不同程度的误差，</w:t>
      </w:r>
      <w:r w:rsidR="00681115" w:rsidRPr="009D68F8">
        <w:rPr>
          <w:rFonts w:asciiTheme="minorEastAsia" w:eastAsiaTheme="minorEastAsia" w:hAnsiTheme="minorEastAsia" w:hint="eastAsia"/>
          <w:color w:val="000000" w:themeColor="text1"/>
          <w:szCs w:val="21"/>
        </w:rPr>
        <w:t>其中</w:t>
      </w:r>
      <w:r w:rsidR="00681115" w:rsidRPr="009D68F8">
        <w:rPr>
          <w:rFonts w:asciiTheme="minorEastAsia" w:eastAsiaTheme="minorEastAsia" w:hAnsiTheme="minorEastAsia"/>
          <w:color w:val="000000" w:themeColor="text1"/>
          <w:szCs w:val="21"/>
        </w:rPr>
        <w:t>数统</w:t>
      </w:r>
      <w:r w:rsidR="0007022E">
        <w:rPr>
          <w:rFonts w:asciiTheme="minorEastAsia" w:eastAsiaTheme="minorEastAsia" w:hAnsiTheme="minorEastAsia"/>
          <w:color w:val="000000" w:themeColor="text1"/>
          <w:szCs w:val="21"/>
        </w:rPr>
        <w:t>的数据</w:t>
      </w:r>
      <w:r w:rsidR="00681115" w:rsidRPr="009D68F8">
        <w:rPr>
          <w:rFonts w:asciiTheme="minorEastAsia" w:eastAsiaTheme="minorEastAsia" w:hAnsiTheme="minorEastAsia"/>
          <w:color w:val="000000" w:themeColor="text1"/>
          <w:szCs w:val="21"/>
        </w:rPr>
        <w:t>准确</w:t>
      </w:r>
      <w:r>
        <w:rPr>
          <w:rFonts w:asciiTheme="minorEastAsia" w:eastAsiaTheme="minorEastAsia" w:hAnsiTheme="minorEastAsia" w:hint="eastAsia"/>
          <w:color w:val="000000" w:themeColor="text1"/>
          <w:szCs w:val="21"/>
        </w:rPr>
        <w:t>，其他学院</w:t>
      </w:r>
      <w:r>
        <w:rPr>
          <w:rFonts w:asciiTheme="minorEastAsia" w:eastAsiaTheme="minorEastAsia" w:hAnsiTheme="minorEastAsia"/>
          <w:color w:val="000000" w:themeColor="text1"/>
          <w:szCs w:val="21"/>
        </w:rPr>
        <w:t>相关数据有待进一步核查。</w:t>
      </w:r>
    </w:p>
    <w:p w:rsidR="009A4CBA" w:rsidRPr="009D68F8" w:rsidRDefault="00294326" w:rsidP="009A4CBA">
      <w:pPr>
        <w:pStyle w:val="a3"/>
        <w:keepNext/>
        <w:spacing w:line="360" w:lineRule="auto"/>
        <w:jc w:val="center"/>
        <w:rPr>
          <w:rFonts w:asciiTheme="minorEastAsia" w:eastAsiaTheme="minorEastAsia" w:hAnsiTheme="minorEastAsia"/>
          <w:color w:val="000000" w:themeColor="text1"/>
          <w:sz w:val="18"/>
          <w:szCs w:val="18"/>
        </w:rPr>
      </w:pPr>
      <w:bookmarkStart w:id="139" w:name="_Toc450228825"/>
      <w:bookmarkStart w:id="140" w:name="_Toc464660094"/>
      <w:bookmarkStart w:id="141" w:name="_Toc470366176"/>
      <w:bookmarkStart w:id="142" w:name="_Toc529801942"/>
      <w:r w:rsidRPr="009D68F8">
        <w:rPr>
          <w:rFonts w:asciiTheme="minorEastAsia" w:eastAsiaTheme="minorEastAsia" w:hAnsiTheme="minorEastAsia" w:hint="eastAsia"/>
          <w:color w:val="000000" w:themeColor="text1"/>
          <w:sz w:val="18"/>
          <w:szCs w:val="18"/>
        </w:rPr>
        <w:t>表</w:t>
      </w:r>
      <w:r w:rsidR="0007022E">
        <w:rPr>
          <w:rFonts w:asciiTheme="minorEastAsia" w:eastAsiaTheme="minorEastAsia" w:hAnsiTheme="minorEastAsia" w:hint="eastAsia"/>
          <w:color w:val="000000" w:themeColor="text1"/>
          <w:sz w:val="18"/>
          <w:szCs w:val="18"/>
        </w:rPr>
        <w:t>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9A4CBA" w:rsidRPr="009D68F8">
        <w:rPr>
          <w:rFonts w:asciiTheme="minorEastAsia" w:eastAsiaTheme="minorEastAsia" w:hAnsiTheme="minorEastAsia" w:hint="eastAsia"/>
          <w:color w:val="000000" w:themeColor="text1"/>
          <w:sz w:val="18"/>
          <w:szCs w:val="18"/>
        </w:rPr>
        <w:t>预警级别人次变更情况</w:t>
      </w:r>
      <w:bookmarkEnd w:id="139"/>
      <w:bookmarkEnd w:id="140"/>
      <w:bookmarkEnd w:id="141"/>
      <w:bookmarkEnd w:id="142"/>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
        <w:gridCol w:w="579"/>
        <w:gridCol w:w="578"/>
        <w:gridCol w:w="593"/>
        <w:gridCol w:w="654"/>
        <w:gridCol w:w="759"/>
        <w:gridCol w:w="760"/>
        <w:gridCol w:w="560"/>
        <w:gridCol w:w="675"/>
        <w:gridCol w:w="688"/>
        <w:gridCol w:w="687"/>
        <w:gridCol w:w="687"/>
        <w:gridCol w:w="822"/>
      </w:tblGrid>
      <w:tr w:rsidR="009D68F8" w:rsidRPr="009D68F8" w:rsidTr="00440DCF">
        <w:trPr>
          <w:trHeight w:val="270"/>
          <w:jc w:val="center"/>
        </w:trPr>
        <w:tc>
          <w:tcPr>
            <w:tcW w:w="293" w:type="pct"/>
            <w:vMerge w:val="restar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339" w:type="pct"/>
            <w:vMerge w:val="restar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学院</w:t>
            </w:r>
          </w:p>
        </w:tc>
        <w:tc>
          <w:tcPr>
            <w:tcW w:w="1068" w:type="pct"/>
            <w:gridSpan w:val="3"/>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新增</w:t>
            </w:r>
          </w:p>
        </w:tc>
        <w:tc>
          <w:tcPr>
            <w:tcW w:w="444" w:type="pct"/>
            <w:vMerge w:val="restart"/>
            <w:shd w:val="clear" w:color="auto" w:fill="8DB3E2" w:themeFill="text2" w:themeFillTint="66"/>
            <w:noWrap/>
            <w:vAlign w:val="center"/>
          </w:tcPr>
          <w:p w:rsidR="00681115"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报送级</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别降低</w:t>
            </w:r>
          </w:p>
        </w:tc>
        <w:tc>
          <w:tcPr>
            <w:tcW w:w="445" w:type="pct"/>
            <w:vMerge w:val="restart"/>
            <w:shd w:val="clear" w:color="auto" w:fill="8DB3E2" w:themeFill="text2" w:themeFillTint="66"/>
            <w:noWrap/>
            <w:vAlign w:val="center"/>
          </w:tcPr>
          <w:p w:rsidR="00681115"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报送级</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别升高</w:t>
            </w:r>
          </w:p>
        </w:tc>
        <w:tc>
          <w:tcPr>
            <w:tcW w:w="1126" w:type="pct"/>
            <w:gridSpan w:val="3"/>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解除</w:t>
            </w:r>
          </w:p>
        </w:tc>
        <w:tc>
          <w:tcPr>
            <w:tcW w:w="402" w:type="pct"/>
            <w:vMerge w:val="restart"/>
            <w:shd w:val="clear" w:color="auto" w:fill="8DB3E2" w:themeFill="text2" w:themeFillTint="66"/>
            <w:vAlign w:val="center"/>
          </w:tcPr>
          <w:p w:rsidR="009A4CBA" w:rsidRPr="009D68F8" w:rsidRDefault="00467AD0" w:rsidP="00681115">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七期</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警数</w:t>
            </w:r>
          </w:p>
        </w:tc>
        <w:tc>
          <w:tcPr>
            <w:tcW w:w="402" w:type="pct"/>
            <w:vMerge w:val="restart"/>
            <w:shd w:val="clear" w:color="auto" w:fill="8DB3E2" w:themeFill="text2" w:themeFillTint="66"/>
            <w:noWrap/>
            <w:vAlign w:val="center"/>
          </w:tcPr>
          <w:p w:rsidR="009A4CBA" w:rsidRPr="009D68F8" w:rsidRDefault="00467AD0" w:rsidP="00681115">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八</w:t>
            </w:r>
            <w:r w:rsidR="009A4CBA" w:rsidRPr="009D68F8">
              <w:rPr>
                <w:rFonts w:asciiTheme="minorEastAsia" w:eastAsiaTheme="minorEastAsia" w:hAnsiTheme="minorEastAsia" w:hint="eastAsia"/>
                <w:b/>
                <w:color w:val="000000" w:themeColor="text1"/>
                <w:sz w:val="18"/>
                <w:szCs w:val="18"/>
              </w:rPr>
              <w:t>期</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警数</w:t>
            </w:r>
          </w:p>
        </w:tc>
        <w:tc>
          <w:tcPr>
            <w:tcW w:w="481" w:type="pct"/>
            <w:vMerge w:val="restar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报送字面误差</w:t>
            </w:r>
          </w:p>
        </w:tc>
      </w:tr>
      <w:tr w:rsidR="009D68F8" w:rsidRPr="009D68F8" w:rsidTr="00440DCF">
        <w:trPr>
          <w:trHeight w:val="258"/>
          <w:jc w:val="center"/>
        </w:trPr>
        <w:tc>
          <w:tcPr>
            <w:tcW w:w="293" w:type="pct"/>
            <w:vMerge/>
            <w:shd w:val="clear" w:color="auto" w:fill="auto"/>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339" w:type="pct"/>
            <w:vMerge/>
            <w:shd w:val="clear" w:color="auto" w:fill="auto"/>
            <w:noWrap/>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338" w:type="pc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w:t>
            </w:r>
          </w:p>
        </w:tc>
        <w:tc>
          <w:tcPr>
            <w:tcW w:w="347"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测算</w:t>
            </w:r>
          </w:p>
        </w:tc>
        <w:tc>
          <w:tcPr>
            <w:tcW w:w="383"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误差</w:t>
            </w:r>
          </w:p>
        </w:tc>
        <w:tc>
          <w:tcPr>
            <w:tcW w:w="444" w:type="pct"/>
            <w:vMerge/>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445" w:type="pct"/>
            <w:vMerge/>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328"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w:t>
            </w:r>
          </w:p>
        </w:tc>
        <w:tc>
          <w:tcPr>
            <w:tcW w:w="395" w:type="pc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测算</w:t>
            </w:r>
          </w:p>
        </w:tc>
        <w:tc>
          <w:tcPr>
            <w:tcW w:w="403"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误差</w:t>
            </w:r>
          </w:p>
        </w:tc>
        <w:tc>
          <w:tcPr>
            <w:tcW w:w="402" w:type="pct"/>
            <w:vMerge/>
            <w:shd w:val="clear" w:color="auto" w:fill="auto"/>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402" w:type="pct"/>
            <w:vMerge/>
            <w:shd w:val="clear" w:color="auto" w:fill="auto"/>
            <w:noWrap/>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481" w:type="pct"/>
            <w:vMerge/>
            <w:shd w:val="clear" w:color="auto" w:fill="auto"/>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法院</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21</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38</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17</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68</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48</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17</w:t>
            </w:r>
          </w:p>
        </w:tc>
      </w:tr>
      <w:tr w:rsidR="00467AD0" w:rsidRPr="008A4635"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文传</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23</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7</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20</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20</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47</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50</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美院</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64</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54</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78</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32</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54</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民社</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11</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21</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32</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外语</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11</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20</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42</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31</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经院</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59</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81</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41</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43</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27</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127</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181</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13</w:t>
            </w: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管院</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53</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38</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48</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34</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72</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125</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53</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192</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120</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公共</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29</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66</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37</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30</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26</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39</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13</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82</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113</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28</w:t>
            </w: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教院</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23</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27</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马院</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w:t>
            </w: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计科</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177</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148</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29</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38</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23</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35</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55</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20</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268</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362</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48</w:t>
            </w:r>
          </w:p>
        </w:tc>
      </w:tr>
      <w:tr w:rsidR="0007022E" w:rsidRPr="009D68F8" w:rsidTr="0007022E">
        <w:trPr>
          <w:trHeight w:val="270"/>
          <w:jc w:val="center"/>
        </w:trPr>
        <w:tc>
          <w:tcPr>
            <w:tcW w:w="293" w:type="pct"/>
            <w:shd w:val="clear" w:color="auto" w:fill="D9D9D9" w:themeFill="background1" w:themeFillShade="D9"/>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339" w:type="pct"/>
            <w:shd w:val="clear" w:color="auto" w:fill="D9D9D9" w:themeFill="background1" w:themeFillShade="D9"/>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数统</w:t>
            </w:r>
          </w:p>
        </w:tc>
        <w:tc>
          <w:tcPr>
            <w:tcW w:w="338" w:type="pct"/>
            <w:tcBorders>
              <w:bottom w:val="single" w:sz="4" w:space="0" w:color="auto"/>
            </w:tcBorders>
            <w:shd w:val="clear" w:color="auto" w:fill="D9D9D9" w:themeFill="background1" w:themeFillShade="D9"/>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32</w:t>
            </w:r>
          </w:p>
        </w:tc>
        <w:tc>
          <w:tcPr>
            <w:tcW w:w="347" w:type="pct"/>
            <w:tcBorders>
              <w:bottom w:val="single" w:sz="4" w:space="0" w:color="auto"/>
            </w:tcBorders>
            <w:shd w:val="clear" w:color="auto" w:fill="D9D9D9" w:themeFill="background1" w:themeFillShade="D9"/>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32</w:t>
            </w:r>
          </w:p>
        </w:tc>
        <w:tc>
          <w:tcPr>
            <w:tcW w:w="383" w:type="pct"/>
            <w:tcBorders>
              <w:bottom w:val="single" w:sz="4" w:space="0" w:color="auto"/>
            </w:tcBorders>
            <w:shd w:val="clear" w:color="auto" w:fill="D9D9D9" w:themeFill="background1" w:themeFillShade="D9"/>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4" w:type="pct"/>
            <w:tcBorders>
              <w:bottom w:val="single" w:sz="4" w:space="0" w:color="auto"/>
            </w:tcBorders>
            <w:shd w:val="clear" w:color="auto" w:fill="D9D9D9" w:themeFill="background1" w:themeFillShade="D9"/>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445" w:type="pct"/>
            <w:tcBorders>
              <w:bottom w:val="single" w:sz="4" w:space="0" w:color="auto"/>
            </w:tcBorders>
            <w:shd w:val="clear" w:color="auto" w:fill="D9D9D9" w:themeFill="background1" w:themeFillShade="D9"/>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w:t>
            </w:r>
          </w:p>
        </w:tc>
        <w:tc>
          <w:tcPr>
            <w:tcW w:w="328" w:type="pct"/>
            <w:tcBorders>
              <w:bottom w:val="single" w:sz="4" w:space="0" w:color="auto"/>
            </w:tcBorders>
            <w:shd w:val="clear" w:color="auto" w:fill="D9D9D9" w:themeFill="background1" w:themeFillShade="D9"/>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39</w:t>
            </w:r>
          </w:p>
        </w:tc>
        <w:tc>
          <w:tcPr>
            <w:tcW w:w="395" w:type="pct"/>
            <w:tcBorders>
              <w:bottom w:val="single" w:sz="4" w:space="0" w:color="auto"/>
            </w:tcBorders>
            <w:shd w:val="clear" w:color="auto" w:fill="D9D9D9" w:themeFill="background1" w:themeFillShade="D9"/>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39</w:t>
            </w:r>
          </w:p>
        </w:tc>
        <w:tc>
          <w:tcPr>
            <w:tcW w:w="403" w:type="pct"/>
            <w:tcBorders>
              <w:bottom w:val="single" w:sz="4" w:space="0" w:color="auto"/>
            </w:tcBorders>
            <w:shd w:val="clear" w:color="auto" w:fill="D9D9D9" w:themeFill="background1" w:themeFillShade="D9"/>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02" w:type="pct"/>
            <w:tcBorders>
              <w:bottom w:val="single" w:sz="4" w:space="0" w:color="auto"/>
            </w:tcBorders>
            <w:shd w:val="clear" w:color="auto" w:fill="D9D9D9" w:themeFill="background1" w:themeFillShade="D9"/>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109</w:t>
            </w:r>
          </w:p>
        </w:tc>
        <w:tc>
          <w:tcPr>
            <w:tcW w:w="402" w:type="pct"/>
            <w:tcBorders>
              <w:bottom w:val="single" w:sz="4" w:space="0" w:color="auto"/>
            </w:tcBorders>
            <w:shd w:val="clear" w:color="auto" w:fill="D9D9D9" w:themeFill="background1" w:themeFillShade="D9"/>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102</w:t>
            </w:r>
          </w:p>
        </w:tc>
        <w:tc>
          <w:tcPr>
            <w:tcW w:w="481" w:type="pct"/>
            <w:tcBorders>
              <w:bottom w:val="single" w:sz="4" w:space="0" w:color="auto"/>
            </w:tcBorders>
            <w:shd w:val="clear" w:color="auto" w:fill="D9D9D9" w:themeFill="background1" w:themeFillShade="D9"/>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电信</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99</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77</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62</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85</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140</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55</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287</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224</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77</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生医</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42</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30</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96</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66</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179</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95</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54</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化材</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66</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67</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53</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17</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40</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23</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131</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158</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资环</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14</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25</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11</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67</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57</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生科</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11</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20</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12</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46</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31</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109</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83</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22</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药院</w:t>
            </w:r>
          </w:p>
        </w:tc>
        <w:tc>
          <w:tcPr>
            <w:tcW w:w="338"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347"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46</w:t>
            </w:r>
          </w:p>
        </w:tc>
        <w:tc>
          <w:tcPr>
            <w:tcW w:w="38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37</w:t>
            </w:r>
          </w:p>
        </w:tc>
        <w:tc>
          <w:tcPr>
            <w:tcW w:w="444"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w:t>
            </w:r>
          </w:p>
        </w:tc>
        <w:tc>
          <w:tcPr>
            <w:tcW w:w="44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13</w:t>
            </w:r>
          </w:p>
        </w:tc>
        <w:tc>
          <w:tcPr>
            <w:tcW w:w="328"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79</w:t>
            </w:r>
          </w:p>
        </w:tc>
        <w:tc>
          <w:tcPr>
            <w:tcW w:w="395"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52</w:t>
            </w:r>
          </w:p>
        </w:tc>
        <w:tc>
          <w:tcPr>
            <w:tcW w:w="403"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27</w:t>
            </w:r>
          </w:p>
        </w:tc>
        <w:tc>
          <w:tcPr>
            <w:tcW w:w="402"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186</w:t>
            </w:r>
          </w:p>
        </w:tc>
        <w:tc>
          <w:tcPr>
            <w:tcW w:w="402" w:type="pct"/>
            <w:tcBorders>
              <w:bottom w:val="single" w:sz="4" w:space="0" w:color="auto"/>
            </w:tcBorders>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181</w:t>
            </w:r>
          </w:p>
        </w:tc>
        <w:tc>
          <w:tcPr>
            <w:tcW w:w="481" w:type="pct"/>
            <w:tcBorders>
              <w:bottom w:val="single" w:sz="4" w:space="0" w:color="auto"/>
            </w:tcBorders>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65</w:t>
            </w:r>
          </w:p>
        </w:tc>
      </w:tr>
      <w:tr w:rsidR="00467AD0"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体院</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13</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19</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9</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10</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15</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19</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13</w:t>
            </w:r>
          </w:p>
        </w:tc>
      </w:tr>
      <w:tr w:rsidR="00440DCF" w:rsidRPr="009D68F8" w:rsidTr="00467AD0">
        <w:trPr>
          <w:trHeight w:val="270"/>
          <w:jc w:val="center"/>
        </w:trPr>
        <w:tc>
          <w:tcPr>
            <w:tcW w:w="293" w:type="pct"/>
            <w:shd w:val="clear" w:color="auto" w:fill="auto"/>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339" w:type="pct"/>
            <w:shd w:val="clear" w:color="auto" w:fill="auto"/>
            <w:noWrap/>
            <w:vAlign w:val="center"/>
          </w:tcPr>
          <w:p w:rsidR="00440DCF" w:rsidRPr="009D68F8" w:rsidRDefault="00440DCF" w:rsidP="00440DC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音舞</w:t>
            </w:r>
          </w:p>
        </w:tc>
        <w:tc>
          <w:tcPr>
            <w:tcW w:w="338"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47"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38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444"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44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c>
          <w:tcPr>
            <w:tcW w:w="328"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3</w:t>
            </w:r>
          </w:p>
        </w:tc>
        <w:tc>
          <w:tcPr>
            <w:tcW w:w="395"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5</w:t>
            </w:r>
          </w:p>
        </w:tc>
        <w:tc>
          <w:tcPr>
            <w:tcW w:w="403"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2</w:t>
            </w:r>
          </w:p>
        </w:tc>
        <w:tc>
          <w:tcPr>
            <w:tcW w:w="402"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11</w:t>
            </w:r>
          </w:p>
        </w:tc>
        <w:tc>
          <w:tcPr>
            <w:tcW w:w="402" w:type="pct"/>
            <w:shd w:val="clear" w:color="auto" w:fill="auto"/>
            <w:noWrap/>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8</w:t>
            </w:r>
          </w:p>
        </w:tc>
        <w:tc>
          <w:tcPr>
            <w:tcW w:w="481" w:type="pct"/>
            <w:shd w:val="clear" w:color="auto" w:fill="auto"/>
          </w:tcPr>
          <w:p w:rsidR="00440DCF" w:rsidRPr="00467AD0" w:rsidRDefault="00440DCF" w:rsidP="00467AD0">
            <w:pPr>
              <w:jc w:val="center"/>
              <w:rPr>
                <w:rFonts w:asciiTheme="minorEastAsia" w:eastAsiaTheme="minorEastAsia" w:hAnsiTheme="minorEastAsia"/>
                <w:color w:val="000000" w:themeColor="text1"/>
                <w:sz w:val="18"/>
                <w:szCs w:val="18"/>
              </w:rPr>
            </w:pPr>
            <w:r w:rsidRPr="00467AD0">
              <w:rPr>
                <w:rFonts w:asciiTheme="minorEastAsia" w:eastAsiaTheme="minorEastAsia" w:hAnsiTheme="minorEastAsia"/>
                <w:color w:val="000000" w:themeColor="text1"/>
                <w:sz w:val="18"/>
                <w:szCs w:val="18"/>
              </w:rPr>
              <w:t>0</w:t>
            </w:r>
          </w:p>
        </w:tc>
      </w:tr>
      <w:tr w:rsidR="00440DCF" w:rsidRPr="009D68F8" w:rsidTr="00467AD0">
        <w:trPr>
          <w:trHeight w:val="270"/>
          <w:jc w:val="center"/>
        </w:trPr>
        <w:tc>
          <w:tcPr>
            <w:tcW w:w="632" w:type="pct"/>
            <w:gridSpan w:val="2"/>
            <w:shd w:val="clear" w:color="auto" w:fill="auto"/>
            <w:vAlign w:val="center"/>
          </w:tcPr>
          <w:p w:rsidR="00440DCF" w:rsidRPr="00467AD0" w:rsidRDefault="00440DCF" w:rsidP="00440DCF">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hint="eastAsia"/>
                <w:b/>
                <w:color w:val="000000" w:themeColor="text1"/>
                <w:sz w:val="18"/>
                <w:szCs w:val="18"/>
              </w:rPr>
              <w:t>总计</w:t>
            </w:r>
          </w:p>
        </w:tc>
        <w:tc>
          <w:tcPr>
            <w:tcW w:w="338" w:type="pct"/>
            <w:shd w:val="clear" w:color="auto" w:fill="auto"/>
            <w:noWrap/>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587</w:t>
            </w:r>
          </w:p>
        </w:tc>
        <w:tc>
          <w:tcPr>
            <w:tcW w:w="347" w:type="pct"/>
            <w:shd w:val="clear" w:color="auto" w:fill="auto"/>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723</w:t>
            </w:r>
          </w:p>
        </w:tc>
        <w:tc>
          <w:tcPr>
            <w:tcW w:w="383" w:type="pct"/>
            <w:shd w:val="clear" w:color="auto" w:fill="auto"/>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238</w:t>
            </w:r>
          </w:p>
        </w:tc>
        <w:tc>
          <w:tcPr>
            <w:tcW w:w="444" w:type="pct"/>
            <w:shd w:val="clear" w:color="auto" w:fill="auto"/>
            <w:noWrap/>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354</w:t>
            </w:r>
          </w:p>
        </w:tc>
        <w:tc>
          <w:tcPr>
            <w:tcW w:w="445" w:type="pct"/>
            <w:shd w:val="clear" w:color="auto" w:fill="auto"/>
            <w:noWrap/>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273</w:t>
            </w:r>
          </w:p>
        </w:tc>
        <w:tc>
          <w:tcPr>
            <w:tcW w:w="328" w:type="pct"/>
            <w:shd w:val="clear" w:color="auto" w:fill="auto"/>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507</w:t>
            </w:r>
          </w:p>
        </w:tc>
        <w:tc>
          <w:tcPr>
            <w:tcW w:w="395" w:type="pct"/>
            <w:shd w:val="clear" w:color="auto" w:fill="auto"/>
            <w:noWrap/>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856</w:t>
            </w:r>
          </w:p>
        </w:tc>
        <w:tc>
          <w:tcPr>
            <w:tcW w:w="403" w:type="pct"/>
            <w:shd w:val="clear" w:color="auto" w:fill="auto"/>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441</w:t>
            </w:r>
          </w:p>
        </w:tc>
        <w:tc>
          <w:tcPr>
            <w:tcW w:w="402" w:type="pct"/>
            <w:shd w:val="clear" w:color="auto" w:fill="auto"/>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2057</w:t>
            </w:r>
          </w:p>
        </w:tc>
        <w:tc>
          <w:tcPr>
            <w:tcW w:w="402" w:type="pct"/>
            <w:shd w:val="clear" w:color="auto" w:fill="auto"/>
            <w:noWrap/>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1928</w:t>
            </w:r>
          </w:p>
        </w:tc>
        <w:tc>
          <w:tcPr>
            <w:tcW w:w="481" w:type="pct"/>
            <w:shd w:val="clear" w:color="auto" w:fill="auto"/>
          </w:tcPr>
          <w:p w:rsidR="00440DCF" w:rsidRPr="00467AD0" w:rsidRDefault="00440DCF" w:rsidP="00467AD0">
            <w:pPr>
              <w:jc w:val="center"/>
              <w:rPr>
                <w:rFonts w:asciiTheme="minorEastAsia" w:eastAsiaTheme="minorEastAsia" w:hAnsiTheme="minorEastAsia"/>
                <w:b/>
                <w:color w:val="000000" w:themeColor="text1"/>
                <w:sz w:val="18"/>
                <w:szCs w:val="18"/>
              </w:rPr>
            </w:pPr>
            <w:r w:rsidRPr="00467AD0">
              <w:rPr>
                <w:rFonts w:asciiTheme="minorEastAsia" w:eastAsiaTheme="minorEastAsia" w:hAnsiTheme="minorEastAsia"/>
                <w:b/>
                <w:color w:val="000000" w:themeColor="text1"/>
                <w:sz w:val="18"/>
                <w:szCs w:val="18"/>
              </w:rPr>
              <w:t>473</w:t>
            </w:r>
          </w:p>
        </w:tc>
      </w:tr>
    </w:tbl>
    <w:p w:rsidR="009A4CBA" w:rsidRPr="009D68F8" w:rsidRDefault="009A4CBA" w:rsidP="009A4CBA">
      <w:pPr>
        <w:pStyle w:val="a7"/>
        <w:jc w:val="center"/>
        <w:rPr>
          <w:color w:val="000000" w:themeColor="text1"/>
          <w:sz w:val="20"/>
        </w:rPr>
      </w:pPr>
      <w:r w:rsidRPr="009D68F8">
        <w:rPr>
          <w:rFonts w:hint="eastAsia"/>
          <w:color w:val="000000" w:themeColor="text1"/>
          <w:sz w:val="20"/>
        </w:rPr>
        <w:t>注：表中报送是指学院最终报送的纸质档（电子档）预警名单中各项填写数据；测算是指根据学院近两期报送的名单比对计算所得；报送字面误差（取绝对值）</w:t>
      </w:r>
      <w:r w:rsidRPr="009D68F8">
        <w:rPr>
          <w:rFonts w:hint="eastAsia"/>
          <w:color w:val="000000" w:themeColor="text1"/>
          <w:sz w:val="20"/>
        </w:rPr>
        <w:t>=</w:t>
      </w:r>
      <w:r w:rsidR="00681115" w:rsidRPr="009D68F8">
        <w:rPr>
          <w:rFonts w:hint="eastAsia"/>
          <w:color w:val="000000" w:themeColor="text1"/>
          <w:sz w:val="20"/>
        </w:rPr>
        <w:t>上期</w:t>
      </w:r>
      <w:r w:rsidRPr="009D68F8">
        <w:rPr>
          <w:rFonts w:hint="eastAsia"/>
          <w:color w:val="000000" w:themeColor="text1"/>
          <w:sz w:val="20"/>
        </w:rPr>
        <w:t>预警数</w:t>
      </w:r>
      <w:r w:rsidRPr="009D68F8">
        <w:rPr>
          <w:rFonts w:hint="eastAsia"/>
          <w:color w:val="000000" w:themeColor="text1"/>
          <w:sz w:val="20"/>
        </w:rPr>
        <w:t>+</w:t>
      </w:r>
      <w:r w:rsidRPr="009D68F8">
        <w:rPr>
          <w:rFonts w:hint="eastAsia"/>
          <w:color w:val="000000" w:themeColor="text1"/>
          <w:sz w:val="20"/>
        </w:rPr>
        <w:t>报送新增</w:t>
      </w:r>
      <w:r w:rsidRPr="009D68F8">
        <w:rPr>
          <w:rFonts w:hint="eastAsia"/>
          <w:color w:val="000000" w:themeColor="text1"/>
          <w:sz w:val="20"/>
        </w:rPr>
        <w:t>-</w:t>
      </w:r>
      <w:r w:rsidRPr="009D68F8">
        <w:rPr>
          <w:rFonts w:hint="eastAsia"/>
          <w:color w:val="000000" w:themeColor="text1"/>
          <w:sz w:val="20"/>
        </w:rPr>
        <w:t>报送解除</w:t>
      </w:r>
      <w:r w:rsidRPr="009D68F8">
        <w:rPr>
          <w:rFonts w:hint="eastAsia"/>
          <w:color w:val="000000" w:themeColor="text1"/>
          <w:sz w:val="20"/>
        </w:rPr>
        <w:t>-</w:t>
      </w:r>
      <w:r w:rsidR="00681115" w:rsidRPr="009D68F8">
        <w:rPr>
          <w:rFonts w:hint="eastAsia"/>
          <w:color w:val="000000" w:themeColor="text1"/>
          <w:sz w:val="20"/>
        </w:rPr>
        <w:t>本期</w:t>
      </w:r>
      <w:r w:rsidRPr="009D68F8">
        <w:rPr>
          <w:rFonts w:hint="eastAsia"/>
          <w:color w:val="000000" w:themeColor="text1"/>
          <w:sz w:val="20"/>
        </w:rPr>
        <w:t>预警数；“—”代表没有数据。</w:t>
      </w:r>
    </w:p>
    <w:p w:rsidR="00842CC2" w:rsidRDefault="00842CC2">
      <w:pPr>
        <w:widowControl/>
        <w:jc w:val="left"/>
        <w:rPr>
          <w:rFonts w:asciiTheme="minorEastAsia" w:eastAsiaTheme="minorEastAsia" w:hAnsiTheme="minorEastAsia"/>
          <w:b/>
          <w:color w:val="000000" w:themeColor="text1"/>
          <w:szCs w:val="21"/>
        </w:rPr>
      </w:pPr>
      <w:r>
        <w:rPr>
          <w:rFonts w:asciiTheme="minorEastAsia" w:eastAsiaTheme="minorEastAsia" w:hAnsiTheme="minorEastAsia"/>
          <w:b/>
          <w:color w:val="000000" w:themeColor="text1"/>
          <w:szCs w:val="21"/>
        </w:rPr>
        <w:br w:type="page"/>
      </w:r>
    </w:p>
    <w:p w:rsidR="007245A4" w:rsidRPr="009D68F8" w:rsidRDefault="007245A4" w:rsidP="007245A4">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2、各类持续预警学生学院分布情况</w:t>
      </w:r>
    </w:p>
    <w:p w:rsidR="007245A4" w:rsidRPr="009D68F8" w:rsidRDefault="007245A4" w:rsidP="00187B5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w:t>
      </w:r>
      <w:r w:rsidR="00263A1C" w:rsidRPr="009D68F8">
        <w:rPr>
          <w:rFonts w:asciiTheme="minorEastAsia" w:eastAsiaTheme="minorEastAsia" w:hAnsiTheme="minorEastAsia" w:hint="eastAsia"/>
          <w:color w:val="000000" w:themeColor="text1"/>
          <w:szCs w:val="21"/>
        </w:rPr>
        <w:t>所示，</w:t>
      </w:r>
      <w:r w:rsidR="00205A89">
        <w:rPr>
          <w:rFonts w:asciiTheme="minorEastAsia" w:eastAsiaTheme="minorEastAsia" w:hAnsiTheme="minorEastAsia" w:hint="eastAsia"/>
          <w:color w:val="000000" w:themeColor="text1"/>
          <w:szCs w:val="21"/>
        </w:rPr>
        <w:t>本期有</w:t>
      </w:r>
      <w:r w:rsidR="00EB1743">
        <w:rPr>
          <w:rFonts w:asciiTheme="minorEastAsia" w:eastAsiaTheme="minorEastAsia" w:hAnsiTheme="minorEastAsia"/>
          <w:color w:val="000000" w:themeColor="text1"/>
          <w:szCs w:val="21"/>
        </w:rPr>
        <w:t>1</w:t>
      </w:r>
      <w:r w:rsidR="00842CC2">
        <w:rPr>
          <w:rFonts w:asciiTheme="minorEastAsia" w:eastAsiaTheme="minorEastAsia" w:hAnsiTheme="minorEastAsia"/>
          <w:color w:val="000000" w:themeColor="text1"/>
          <w:szCs w:val="21"/>
        </w:rPr>
        <w:t>205</w:t>
      </w:r>
      <w:r w:rsidR="00263A1C" w:rsidRPr="009D68F8">
        <w:rPr>
          <w:rFonts w:asciiTheme="minorEastAsia" w:eastAsiaTheme="minorEastAsia" w:hAnsiTheme="minorEastAsia" w:hint="eastAsia"/>
          <w:color w:val="000000" w:themeColor="text1"/>
          <w:szCs w:val="21"/>
        </w:rPr>
        <w:t>名持续预警学生</w:t>
      </w:r>
      <w:r w:rsidRPr="009D68F8">
        <w:rPr>
          <w:rFonts w:asciiTheme="minorEastAsia" w:eastAsiaTheme="minorEastAsia" w:hAnsiTheme="minorEastAsia" w:hint="eastAsia"/>
          <w:color w:val="000000" w:themeColor="text1"/>
          <w:szCs w:val="21"/>
        </w:rPr>
        <w:t>，占预警学生总数的</w:t>
      </w:r>
      <w:r w:rsidR="00842CC2">
        <w:rPr>
          <w:rFonts w:asciiTheme="minorEastAsia" w:eastAsiaTheme="minorEastAsia" w:hAnsiTheme="minorEastAsia"/>
          <w:color w:val="000000" w:themeColor="text1"/>
          <w:szCs w:val="21"/>
        </w:rPr>
        <w:t>62.50</w:t>
      </w:r>
      <w:r w:rsidR="00263A1C"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。其中，全校</w:t>
      </w:r>
      <w:r w:rsidR="00A34639">
        <w:rPr>
          <w:rFonts w:asciiTheme="minorEastAsia" w:eastAsiaTheme="minorEastAsia" w:hAnsiTheme="minorEastAsia" w:hint="eastAsia"/>
          <w:color w:val="000000" w:themeColor="text1"/>
          <w:szCs w:val="21"/>
        </w:rPr>
        <w:t>八</w:t>
      </w:r>
      <w:r w:rsidR="00DC37D3">
        <w:rPr>
          <w:rFonts w:asciiTheme="minorEastAsia" w:eastAsiaTheme="minorEastAsia" w:hAnsiTheme="minorEastAsia" w:hint="eastAsia"/>
          <w:color w:val="000000" w:themeColor="text1"/>
          <w:szCs w:val="21"/>
        </w:rPr>
        <w:t>次</w:t>
      </w:r>
      <w:r w:rsidR="00DC37D3">
        <w:rPr>
          <w:rFonts w:asciiTheme="minorEastAsia" w:eastAsiaTheme="minorEastAsia" w:hAnsiTheme="minorEastAsia"/>
          <w:color w:val="000000" w:themeColor="text1"/>
          <w:szCs w:val="21"/>
        </w:rPr>
        <w:t>持续预警</w:t>
      </w:r>
      <w:r w:rsidR="00A34639">
        <w:rPr>
          <w:rFonts w:asciiTheme="minorEastAsia" w:eastAsiaTheme="minorEastAsia" w:hAnsiTheme="minorEastAsia" w:hint="eastAsia"/>
          <w:color w:val="000000" w:themeColor="text1"/>
          <w:szCs w:val="21"/>
        </w:rPr>
        <w:t>17</w:t>
      </w:r>
      <w:r w:rsidR="00EB1743" w:rsidRPr="009D68F8">
        <w:rPr>
          <w:rFonts w:asciiTheme="minorEastAsia" w:eastAsiaTheme="minorEastAsia" w:hAnsiTheme="minorEastAsia" w:hint="eastAsia"/>
          <w:color w:val="000000" w:themeColor="text1"/>
          <w:szCs w:val="21"/>
        </w:rPr>
        <w:t>人</w:t>
      </w:r>
      <w:r w:rsidR="00EB1743" w:rsidRPr="009D68F8">
        <w:rPr>
          <w:rFonts w:asciiTheme="minorEastAsia" w:eastAsiaTheme="minorEastAsia" w:hAnsiTheme="minorEastAsia"/>
          <w:color w:val="000000" w:themeColor="text1"/>
          <w:szCs w:val="21"/>
        </w:rPr>
        <w:t>，占本期预警学生</w:t>
      </w:r>
      <w:r w:rsidR="00A34639">
        <w:rPr>
          <w:rFonts w:asciiTheme="minorEastAsia" w:eastAsiaTheme="minorEastAsia" w:hAnsiTheme="minorEastAsia"/>
          <w:color w:val="000000" w:themeColor="text1"/>
          <w:szCs w:val="21"/>
        </w:rPr>
        <w:t>0.88</w:t>
      </w:r>
      <w:r w:rsidR="00EB1743" w:rsidRPr="009D68F8">
        <w:rPr>
          <w:rFonts w:asciiTheme="minorEastAsia" w:eastAsiaTheme="minorEastAsia" w:hAnsiTheme="minorEastAsia"/>
          <w:color w:val="000000" w:themeColor="text1"/>
          <w:szCs w:val="21"/>
        </w:rPr>
        <w:t>%；</w:t>
      </w:r>
      <w:r w:rsidR="00A34639">
        <w:rPr>
          <w:rFonts w:asciiTheme="minorEastAsia" w:eastAsiaTheme="minorEastAsia" w:hAnsiTheme="minorEastAsia" w:hint="eastAsia"/>
          <w:color w:val="000000" w:themeColor="text1"/>
          <w:szCs w:val="21"/>
        </w:rPr>
        <w:t>七</w:t>
      </w:r>
      <w:r w:rsidR="00DC37D3">
        <w:rPr>
          <w:rFonts w:asciiTheme="minorEastAsia" w:eastAsiaTheme="minorEastAsia" w:hAnsiTheme="minorEastAsia" w:hint="eastAsia"/>
          <w:color w:val="000000" w:themeColor="text1"/>
          <w:szCs w:val="21"/>
        </w:rPr>
        <w:t>次</w:t>
      </w:r>
      <w:r w:rsidR="00DC37D3">
        <w:rPr>
          <w:rFonts w:asciiTheme="minorEastAsia" w:eastAsiaTheme="minorEastAsia" w:hAnsiTheme="minorEastAsia"/>
          <w:color w:val="000000" w:themeColor="text1"/>
          <w:szCs w:val="21"/>
        </w:rPr>
        <w:t>持续预警</w:t>
      </w:r>
      <w:r w:rsidR="00A34639">
        <w:rPr>
          <w:rFonts w:asciiTheme="minorEastAsia" w:eastAsiaTheme="minorEastAsia" w:hAnsiTheme="minorEastAsia" w:hint="eastAsia"/>
          <w:color w:val="000000" w:themeColor="text1"/>
          <w:szCs w:val="21"/>
        </w:rPr>
        <w:t>19</w:t>
      </w:r>
      <w:r w:rsidR="00A34639" w:rsidRPr="009D68F8">
        <w:rPr>
          <w:rFonts w:asciiTheme="minorEastAsia" w:eastAsiaTheme="minorEastAsia" w:hAnsiTheme="minorEastAsia" w:hint="eastAsia"/>
          <w:color w:val="000000" w:themeColor="text1"/>
          <w:szCs w:val="21"/>
        </w:rPr>
        <w:t>人</w:t>
      </w:r>
      <w:r w:rsidR="00A34639" w:rsidRPr="009D68F8">
        <w:rPr>
          <w:rFonts w:asciiTheme="minorEastAsia" w:eastAsiaTheme="minorEastAsia" w:hAnsiTheme="minorEastAsia"/>
          <w:color w:val="000000" w:themeColor="text1"/>
          <w:szCs w:val="21"/>
        </w:rPr>
        <w:t>，占本期预警学生</w:t>
      </w:r>
      <w:r w:rsidR="00A34639">
        <w:rPr>
          <w:rFonts w:asciiTheme="minorEastAsia" w:eastAsiaTheme="minorEastAsia" w:hAnsiTheme="minorEastAsia"/>
          <w:color w:val="000000" w:themeColor="text1"/>
          <w:szCs w:val="21"/>
        </w:rPr>
        <w:t>0.99</w:t>
      </w:r>
      <w:r w:rsidR="00A34639" w:rsidRPr="009D68F8">
        <w:rPr>
          <w:rFonts w:asciiTheme="minorEastAsia" w:eastAsiaTheme="minorEastAsia" w:hAnsiTheme="minorEastAsia"/>
          <w:color w:val="000000" w:themeColor="text1"/>
          <w:szCs w:val="21"/>
        </w:rPr>
        <w:t>%；</w:t>
      </w:r>
      <w:r w:rsidR="00EB1743">
        <w:rPr>
          <w:rFonts w:asciiTheme="minorEastAsia" w:eastAsiaTheme="minorEastAsia" w:hAnsiTheme="minorEastAsia" w:hint="eastAsia"/>
          <w:color w:val="000000" w:themeColor="text1"/>
          <w:szCs w:val="21"/>
        </w:rPr>
        <w:t>六</w:t>
      </w:r>
      <w:r w:rsidR="00DC37D3">
        <w:rPr>
          <w:rFonts w:asciiTheme="minorEastAsia" w:eastAsiaTheme="minorEastAsia" w:hAnsiTheme="minorEastAsia" w:hint="eastAsia"/>
          <w:color w:val="000000" w:themeColor="text1"/>
          <w:szCs w:val="21"/>
        </w:rPr>
        <w:t>次</w:t>
      </w:r>
      <w:r w:rsidR="00DC37D3">
        <w:rPr>
          <w:rFonts w:asciiTheme="minorEastAsia" w:eastAsiaTheme="minorEastAsia" w:hAnsiTheme="minorEastAsia"/>
          <w:color w:val="000000" w:themeColor="text1"/>
          <w:szCs w:val="21"/>
        </w:rPr>
        <w:t>持续</w:t>
      </w:r>
      <w:r w:rsidR="0066555F" w:rsidRPr="009D68F8">
        <w:rPr>
          <w:rFonts w:asciiTheme="minorEastAsia" w:eastAsiaTheme="minorEastAsia" w:hAnsiTheme="minorEastAsia"/>
          <w:color w:val="000000" w:themeColor="text1"/>
          <w:szCs w:val="21"/>
        </w:rPr>
        <w:t>预警</w:t>
      </w:r>
      <w:r w:rsidR="00A34639">
        <w:rPr>
          <w:rFonts w:asciiTheme="minorEastAsia" w:eastAsiaTheme="minorEastAsia" w:hAnsiTheme="minorEastAsia"/>
          <w:color w:val="000000" w:themeColor="text1"/>
          <w:szCs w:val="21"/>
        </w:rPr>
        <w:t>117</w:t>
      </w:r>
      <w:r w:rsidR="0066555F" w:rsidRPr="009D68F8">
        <w:rPr>
          <w:rFonts w:asciiTheme="minorEastAsia" w:eastAsiaTheme="minorEastAsia" w:hAnsiTheme="minorEastAsia" w:hint="eastAsia"/>
          <w:color w:val="000000" w:themeColor="text1"/>
          <w:szCs w:val="21"/>
        </w:rPr>
        <w:t>人</w:t>
      </w:r>
      <w:r w:rsidR="0066555F" w:rsidRPr="009D68F8">
        <w:rPr>
          <w:rFonts w:asciiTheme="minorEastAsia" w:eastAsiaTheme="minorEastAsia" w:hAnsiTheme="minorEastAsia"/>
          <w:color w:val="000000" w:themeColor="text1"/>
          <w:szCs w:val="21"/>
        </w:rPr>
        <w:t>，占本期预警学生</w:t>
      </w:r>
      <w:r w:rsidR="00A34639">
        <w:rPr>
          <w:rFonts w:asciiTheme="minorEastAsia" w:eastAsiaTheme="minorEastAsia" w:hAnsiTheme="minorEastAsia"/>
          <w:color w:val="000000" w:themeColor="text1"/>
          <w:szCs w:val="21"/>
        </w:rPr>
        <w:t>6.07</w:t>
      </w:r>
      <w:r w:rsidR="0066555F" w:rsidRPr="009D68F8">
        <w:rPr>
          <w:rFonts w:asciiTheme="minorEastAsia" w:eastAsiaTheme="minorEastAsia" w:hAnsiTheme="minorEastAsia"/>
          <w:color w:val="000000" w:themeColor="text1"/>
          <w:szCs w:val="21"/>
        </w:rPr>
        <w:t>%；</w:t>
      </w:r>
      <w:r w:rsidR="00263A1C" w:rsidRPr="009D68F8">
        <w:rPr>
          <w:rFonts w:asciiTheme="minorEastAsia" w:eastAsiaTheme="minorEastAsia" w:hAnsiTheme="minorEastAsia" w:hint="eastAsia"/>
          <w:color w:val="000000" w:themeColor="text1"/>
          <w:szCs w:val="21"/>
        </w:rPr>
        <w:t>五</w:t>
      </w:r>
      <w:r w:rsidR="00DC37D3">
        <w:rPr>
          <w:rFonts w:asciiTheme="minorEastAsia" w:eastAsiaTheme="minorEastAsia" w:hAnsiTheme="minorEastAsia" w:hint="eastAsia"/>
          <w:color w:val="000000" w:themeColor="text1"/>
          <w:szCs w:val="21"/>
        </w:rPr>
        <w:t>次</w:t>
      </w:r>
      <w:r w:rsidR="00DC37D3">
        <w:rPr>
          <w:rFonts w:asciiTheme="minorEastAsia" w:eastAsiaTheme="minorEastAsia" w:hAnsiTheme="minorEastAsia"/>
          <w:color w:val="000000" w:themeColor="text1"/>
          <w:szCs w:val="21"/>
        </w:rPr>
        <w:t>持续预警</w:t>
      </w:r>
      <w:r w:rsidR="00A34639">
        <w:rPr>
          <w:rFonts w:asciiTheme="minorEastAsia" w:eastAsiaTheme="minorEastAsia" w:hAnsiTheme="minorEastAsia"/>
          <w:color w:val="000000" w:themeColor="text1"/>
          <w:szCs w:val="21"/>
        </w:rPr>
        <w:t>102</w:t>
      </w:r>
      <w:r w:rsidRPr="009D68F8">
        <w:rPr>
          <w:rFonts w:asciiTheme="minorEastAsia" w:eastAsiaTheme="minorEastAsia" w:hAnsiTheme="minorEastAsia" w:hint="eastAsia"/>
          <w:color w:val="000000" w:themeColor="text1"/>
          <w:szCs w:val="21"/>
        </w:rPr>
        <w:t>人,占本学期预警学生总数的</w:t>
      </w:r>
      <w:r w:rsidR="00A34639">
        <w:rPr>
          <w:rFonts w:asciiTheme="minorEastAsia" w:eastAsiaTheme="minorEastAsia" w:hAnsiTheme="minorEastAsia"/>
          <w:color w:val="000000" w:themeColor="text1"/>
          <w:szCs w:val="21"/>
        </w:rPr>
        <w:t>5.29</w:t>
      </w:r>
      <w:r w:rsidRPr="009D68F8">
        <w:rPr>
          <w:rFonts w:asciiTheme="minorEastAsia" w:eastAsiaTheme="minorEastAsia" w:hAnsiTheme="minorEastAsia" w:hint="eastAsia"/>
          <w:color w:val="000000" w:themeColor="text1"/>
          <w:szCs w:val="21"/>
        </w:rPr>
        <w:t>%；</w:t>
      </w:r>
      <w:r w:rsidR="00263A1C" w:rsidRPr="009D68F8">
        <w:rPr>
          <w:rFonts w:asciiTheme="minorEastAsia" w:eastAsiaTheme="minorEastAsia" w:hAnsiTheme="minorEastAsia" w:hint="eastAsia"/>
          <w:color w:val="000000" w:themeColor="text1"/>
          <w:szCs w:val="21"/>
        </w:rPr>
        <w:t>四</w:t>
      </w:r>
      <w:r w:rsidR="00DC37D3">
        <w:rPr>
          <w:rFonts w:asciiTheme="minorEastAsia" w:eastAsiaTheme="minorEastAsia" w:hAnsiTheme="minorEastAsia" w:hint="eastAsia"/>
          <w:color w:val="000000" w:themeColor="text1"/>
          <w:szCs w:val="21"/>
        </w:rPr>
        <w:t>次</w:t>
      </w:r>
      <w:r w:rsidR="00DC37D3">
        <w:rPr>
          <w:rFonts w:asciiTheme="minorEastAsia" w:eastAsiaTheme="minorEastAsia" w:hAnsiTheme="minorEastAsia"/>
          <w:color w:val="000000" w:themeColor="text1"/>
          <w:szCs w:val="21"/>
        </w:rPr>
        <w:t>持续</w:t>
      </w:r>
      <w:r w:rsidR="00DC37D3">
        <w:rPr>
          <w:rFonts w:asciiTheme="minorEastAsia" w:eastAsiaTheme="minorEastAsia" w:hAnsiTheme="minorEastAsia" w:hint="eastAsia"/>
          <w:color w:val="000000" w:themeColor="text1"/>
          <w:szCs w:val="21"/>
        </w:rPr>
        <w:t>预警</w:t>
      </w:r>
      <w:r w:rsidR="00A34639">
        <w:rPr>
          <w:rFonts w:asciiTheme="minorEastAsia" w:eastAsiaTheme="minorEastAsia" w:hAnsiTheme="minorEastAsia"/>
          <w:color w:val="000000" w:themeColor="text1"/>
          <w:szCs w:val="21"/>
        </w:rPr>
        <w:t>212</w:t>
      </w:r>
      <w:r w:rsidRPr="009D68F8">
        <w:rPr>
          <w:rFonts w:asciiTheme="minorEastAsia" w:eastAsiaTheme="minorEastAsia" w:hAnsiTheme="minorEastAsia" w:hint="eastAsia"/>
          <w:color w:val="000000" w:themeColor="text1"/>
          <w:szCs w:val="21"/>
        </w:rPr>
        <w:t>人，占本学期预警学生总数的</w:t>
      </w:r>
      <w:r w:rsidR="00A34639">
        <w:rPr>
          <w:rFonts w:asciiTheme="minorEastAsia" w:eastAsiaTheme="minorEastAsia" w:hAnsiTheme="minorEastAsia"/>
          <w:color w:val="000000" w:themeColor="text1"/>
          <w:szCs w:val="21"/>
        </w:rPr>
        <w:t>11.00</w:t>
      </w:r>
      <w:r w:rsidRPr="009D68F8">
        <w:rPr>
          <w:rFonts w:asciiTheme="minorEastAsia" w:eastAsiaTheme="minorEastAsia" w:hAnsiTheme="minorEastAsia" w:hint="eastAsia"/>
          <w:color w:val="000000" w:themeColor="text1"/>
          <w:szCs w:val="21"/>
        </w:rPr>
        <w:t>%；</w:t>
      </w:r>
      <w:r w:rsidR="00DC37D3">
        <w:rPr>
          <w:rFonts w:asciiTheme="minorEastAsia" w:eastAsiaTheme="minorEastAsia" w:hAnsiTheme="minorEastAsia" w:hint="eastAsia"/>
          <w:color w:val="000000" w:themeColor="text1"/>
          <w:szCs w:val="21"/>
        </w:rPr>
        <w:t>三次</w:t>
      </w:r>
      <w:r w:rsidR="00DC37D3">
        <w:rPr>
          <w:rFonts w:asciiTheme="minorEastAsia" w:eastAsiaTheme="minorEastAsia" w:hAnsiTheme="minorEastAsia"/>
          <w:color w:val="000000" w:themeColor="text1"/>
          <w:szCs w:val="21"/>
        </w:rPr>
        <w:t>持续预警</w:t>
      </w:r>
      <w:r w:rsidRPr="009D68F8">
        <w:rPr>
          <w:rFonts w:asciiTheme="minorEastAsia" w:eastAsiaTheme="minorEastAsia" w:hAnsiTheme="minorEastAsia" w:hint="eastAsia"/>
          <w:color w:val="000000" w:themeColor="text1"/>
          <w:szCs w:val="21"/>
        </w:rPr>
        <w:t>生</w:t>
      </w:r>
      <w:r w:rsidR="00A34639">
        <w:rPr>
          <w:rFonts w:asciiTheme="minorEastAsia" w:eastAsiaTheme="minorEastAsia" w:hAnsiTheme="minorEastAsia"/>
          <w:color w:val="000000" w:themeColor="text1"/>
          <w:szCs w:val="21"/>
        </w:rPr>
        <w:t>221</w:t>
      </w:r>
      <w:r w:rsidRPr="009D68F8">
        <w:rPr>
          <w:rFonts w:asciiTheme="minorEastAsia" w:eastAsiaTheme="minorEastAsia" w:hAnsiTheme="minorEastAsia" w:hint="eastAsia"/>
          <w:color w:val="000000" w:themeColor="text1"/>
          <w:szCs w:val="21"/>
        </w:rPr>
        <w:t>人，占本学期预警学生总数的</w:t>
      </w:r>
      <w:r w:rsidR="00A34639">
        <w:rPr>
          <w:rFonts w:asciiTheme="minorEastAsia" w:eastAsiaTheme="minorEastAsia" w:hAnsiTheme="minorEastAsia"/>
          <w:color w:val="000000" w:themeColor="text1"/>
          <w:szCs w:val="21"/>
        </w:rPr>
        <w:t>11.46</w:t>
      </w:r>
      <w:r w:rsidRPr="009D68F8">
        <w:rPr>
          <w:rFonts w:asciiTheme="minorEastAsia" w:eastAsiaTheme="minorEastAsia" w:hAnsiTheme="minorEastAsia" w:hint="eastAsia"/>
          <w:color w:val="000000" w:themeColor="text1"/>
          <w:szCs w:val="21"/>
        </w:rPr>
        <w:t>%</w:t>
      </w:r>
      <w:r w:rsidR="00DC37D3">
        <w:rPr>
          <w:rFonts w:asciiTheme="minorEastAsia" w:eastAsiaTheme="minorEastAsia" w:hAnsiTheme="minorEastAsia" w:hint="eastAsia"/>
          <w:color w:val="000000" w:themeColor="text1"/>
          <w:szCs w:val="21"/>
        </w:rPr>
        <w:t>；两次</w:t>
      </w:r>
      <w:r w:rsidR="00DC37D3">
        <w:rPr>
          <w:rFonts w:asciiTheme="minorEastAsia" w:eastAsiaTheme="minorEastAsia" w:hAnsiTheme="minorEastAsia"/>
          <w:color w:val="000000" w:themeColor="text1"/>
          <w:szCs w:val="21"/>
        </w:rPr>
        <w:t>持续预警</w:t>
      </w:r>
      <w:r w:rsidR="00A34639">
        <w:rPr>
          <w:rFonts w:asciiTheme="minorEastAsia" w:eastAsiaTheme="minorEastAsia" w:hAnsiTheme="minorEastAsia"/>
          <w:color w:val="000000" w:themeColor="text1"/>
          <w:szCs w:val="21"/>
        </w:rPr>
        <w:t>517</w:t>
      </w:r>
      <w:r w:rsidR="00263A1C" w:rsidRPr="009D68F8">
        <w:rPr>
          <w:rFonts w:asciiTheme="minorEastAsia" w:eastAsiaTheme="minorEastAsia" w:hAnsiTheme="minorEastAsia" w:hint="eastAsia"/>
          <w:color w:val="000000" w:themeColor="text1"/>
          <w:szCs w:val="21"/>
        </w:rPr>
        <w:t>人，占本学期预警学生总数的</w:t>
      </w:r>
      <w:r w:rsidR="00A34639">
        <w:rPr>
          <w:rFonts w:asciiTheme="minorEastAsia" w:eastAsiaTheme="minorEastAsia" w:hAnsiTheme="minorEastAsia"/>
          <w:color w:val="000000" w:themeColor="text1"/>
          <w:szCs w:val="21"/>
        </w:rPr>
        <w:t>26.82</w:t>
      </w:r>
      <w:r w:rsidR="00263A1C" w:rsidRPr="009D68F8">
        <w:rPr>
          <w:rFonts w:asciiTheme="minorEastAsia" w:eastAsiaTheme="minorEastAsia" w:hAnsiTheme="minorEastAsia" w:hint="eastAsia"/>
          <w:color w:val="000000" w:themeColor="text1"/>
          <w:szCs w:val="21"/>
        </w:rPr>
        <w:t>%。</w:t>
      </w:r>
    </w:p>
    <w:p w:rsidR="007245A4" w:rsidRPr="009D68F8" w:rsidRDefault="00294326" w:rsidP="007245A4">
      <w:pPr>
        <w:pStyle w:val="a3"/>
        <w:keepNext/>
        <w:spacing w:line="360" w:lineRule="auto"/>
        <w:jc w:val="center"/>
        <w:rPr>
          <w:rFonts w:asciiTheme="minorEastAsia" w:eastAsiaTheme="minorEastAsia" w:hAnsiTheme="minorEastAsia"/>
          <w:color w:val="000000" w:themeColor="text1"/>
          <w:sz w:val="18"/>
          <w:szCs w:val="18"/>
        </w:rPr>
      </w:pPr>
      <w:bookmarkStart w:id="143" w:name="_Toc464660095"/>
      <w:bookmarkStart w:id="144" w:name="_Toc470366177"/>
      <w:bookmarkStart w:id="145" w:name="_Toc529801943"/>
      <w:r w:rsidRPr="009D68F8">
        <w:rPr>
          <w:rFonts w:asciiTheme="minorEastAsia" w:eastAsiaTheme="minorEastAsia" w:hAnsiTheme="minorEastAsia" w:hint="eastAsia"/>
          <w:color w:val="000000" w:themeColor="text1"/>
          <w:sz w:val="18"/>
          <w:szCs w:val="18"/>
        </w:rPr>
        <w:t>表</w:t>
      </w:r>
      <w:r w:rsidR="00842CC2">
        <w:rPr>
          <w:rFonts w:asciiTheme="minorEastAsia" w:eastAsiaTheme="minorEastAsia" w:hAnsiTheme="minorEastAsia" w:hint="eastAsia"/>
          <w:color w:val="000000" w:themeColor="text1"/>
          <w:sz w:val="18"/>
          <w:szCs w:val="18"/>
        </w:rPr>
        <w:t>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7245A4" w:rsidRPr="009D68F8">
        <w:rPr>
          <w:rFonts w:asciiTheme="minorEastAsia" w:eastAsiaTheme="minorEastAsia" w:hAnsiTheme="minorEastAsia" w:hint="eastAsia"/>
          <w:color w:val="000000" w:themeColor="text1"/>
          <w:sz w:val="18"/>
          <w:szCs w:val="18"/>
        </w:rPr>
        <w:t>各学院持续预警学生分布</w:t>
      </w:r>
      <w:bookmarkEnd w:id="143"/>
      <w:bookmarkEnd w:id="144"/>
      <w:bookmarkEnd w:id="1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919"/>
        <w:gridCol w:w="1011"/>
        <w:gridCol w:w="899"/>
        <w:gridCol w:w="899"/>
        <w:gridCol w:w="899"/>
        <w:gridCol w:w="988"/>
        <w:gridCol w:w="940"/>
        <w:gridCol w:w="982"/>
        <w:gridCol w:w="940"/>
      </w:tblGrid>
      <w:tr w:rsidR="000F40E9" w:rsidRPr="009D68F8" w:rsidTr="000F40E9">
        <w:trPr>
          <w:trHeight w:val="642"/>
          <w:jc w:val="center"/>
        </w:trPr>
        <w:tc>
          <w:tcPr>
            <w:tcW w:w="322" w:type="pct"/>
            <w:shd w:val="clear" w:color="auto" w:fill="C6D9F1" w:themeFill="text2" w:themeFillTint="33"/>
            <w:noWrap/>
            <w:vAlign w:val="center"/>
          </w:tcPr>
          <w:p w:rsidR="000F40E9" w:rsidRPr="009D68F8" w:rsidRDefault="000F40E9" w:rsidP="00722674">
            <w:pPr>
              <w:pStyle w:val="a7"/>
              <w:jc w:val="center"/>
              <w:rPr>
                <w:b/>
                <w:color w:val="000000" w:themeColor="text1"/>
                <w:sz w:val="18"/>
                <w:szCs w:val="18"/>
              </w:rPr>
            </w:pPr>
            <w:r w:rsidRPr="009D68F8">
              <w:rPr>
                <w:rFonts w:hint="eastAsia"/>
                <w:b/>
                <w:color w:val="000000" w:themeColor="text1"/>
                <w:sz w:val="18"/>
                <w:szCs w:val="18"/>
              </w:rPr>
              <w:t>学院</w:t>
            </w:r>
          </w:p>
        </w:tc>
        <w:tc>
          <w:tcPr>
            <w:tcW w:w="507" w:type="pct"/>
            <w:shd w:val="clear" w:color="auto" w:fill="C6D9F1" w:themeFill="text2" w:themeFillTint="33"/>
            <w:vAlign w:val="center"/>
          </w:tcPr>
          <w:p w:rsidR="000F40E9" w:rsidRPr="009D68F8" w:rsidRDefault="000F40E9" w:rsidP="00722674">
            <w:pPr>
              <w:pStyle w:val="a7"/>
              <w:jc w:val="center"/>
              <w:rPr>
                <w:b/>
                <w:color w:val="000000" w:themeColor="text1"/>
                <w:sz w:val="18"/>
                <w:szCs w:val="18"/>
              </w:rPr>
            </w:pPr>
            <w:r w:rsidRPr="009D68F8">
              <w:rPr>
                <w:rFonts w:hint="eastAsia"/>
                <w:b/>
                <w:color w:val="000000" w:themeColor="text1"/>
                <w:sz w:val="18"/>
                <w:szCs w:val="18"/>
              </w:rPr>
              <w:t>持续</w:t>
            </w:r>
            <w:r w:rsidRPr="009D68F8">
              <w:rPr>
                <w:b/>
                <w:color w:val="000000" w:themeColor="text1"/>
                <w:sz w:val="18"/>
                <w:szCs w:val="18"/>
              </w:rPr>
              <w:t>预警</w:t>
            </w:r>
          </w:p>
        </w:tc>
        <w:tc>
          <w:tcPr>
            <w:tcW w:w="558" w:type="pct"/>
            <w:shd w:val="clear" w:color="auto" w:fill="C6D9F1" w:themeFill="text2" w:themeFillTint="33"/>
            <w:vAlign w:val="center"/>
          </w:tcPr>
          <w:p w:rsidR="000F40E9" w:rsidRPr="009D68F8" w:rsidRDefault="000F40E9" w:rsidP="00722674">
            <w:pPr>
              <w:pStyle w:val="a7"/>
              <w:jc w:val="center"/>
              <w:rPr>
                <w:b/>
                <w:color w:val="000000" w:themeColor="text1"/>
                <w:sz w:val="18"/>
                <w:szCs w:val="18"/>
              </w:rPr>
            </w:pPr>
            <w:r w:rsidRPr="009D68F8">
              <w:rPr>
                <w:rFonts w:hint="eastAsia"/>
                <w:b/>
                <w:color w:val="000000" w:themeColor="text1"/>
                <w:sz w:val="18"/>
                <w:szCs w:val="18"/>
              </w:rPr>
              <w:t>持续</w:t>
            </w:r>
            <w:r w:rsidRPr="009D68F8">
              <w:rPr>
                <w:rFonts w:hint="eastAsia"/>
                <w:b/>
                <w:color w:val="000000" w:themeColor="text1"/>
                <w:sz w:val="18"/>
                <w:szCs w:val="18"/>
              </w:rPr>
              <w:t>/</w:t>
            </w:r>
            <w:r w:rsidRPr="009D68F8">
              <w:rPr>
                <w:rFonts w:hint="eastAsia"/>
                <w:b/>
                <w:color w:val="000000" w:themeColor="text1"/>
                <w:sz w:val="18"/>
                <w:szCs w:val="18"/>
              </w:rPr>
              <w:t>本期</w:t>
            </w:r>
          </w:p>
        </w:tc>
        <w:tc>
          <w:tcPr>
            <w:tcW w:w="496" w:type="pct"/>
            <w:shd w:val="clear" w:color="auto" w:fill="C6D9F1" w:themeFill="text2" w:themeFillTint="33"/>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2</w:t>
            </w:r>
            <w:r w:rsidRPr="009D68F8">
              <w:rPr>
                <w:b/>
                <w:color w:val="000000" w:themeColor="text1"/>
                <w:sz w:val="18"/>
                <w:szCs w:val="18"/>
              </w:rPr>
              <w:t>期</w:t>
            </w:r>
          </w:p>
        </w:tc>
        <w:tc>
          <w:tcPr>
            <w:tcW w:w="496" w:type="pct"/>
            <w:shd w:val="clear" w:color="auto" w:fill="C6D9F1" w:themeFill="text2" w:themeFillTint="33"/>
            <w:vAlign w:val="center"/>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3</w:t>
            </w:r>
            <w:r w:rsidRPr="009D68F8">
              <w:rPr>
                <w:b/>
                <w:color w:val="000000" w:themeColor="text1"/>
                <w:sz w:val="18"/>
                <w:szCs w:val="18"/>
              </w:rPr>
              <w:t>期</w:t>
            </w:r>
          </w:p>
        </w:tc>
        <w:tc>
          <w:tcPr>
            <w:tcW w:w="496" w:type="pct"/>
            <w:shd w:val="clear" w:color="auto" w:fill="C6D9F1" w:themeFill="text2" w:themeFillTint="33"/>
            <w:vAlign w:val="center"/>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4</w:t>
            </w:r>
            <w:r w:rsidRPr="009D68F8">
              <w:rPr>
                <w:b/>
                <w:color w:val="000000" w:themeColor="text1"/>
                <w:sz w:val="18"/>
                <w:szCs w:val="18"/>
              </w:rPr>
              <w:t>期</w:t>
            </w:r>
          </w:p>
        </w:tc>
        <w:tc>
          <w:tcPr>
            <w:tcW w:w="545" w:type="pct"/>
            <w:shd w:val="clear" w:color="auto" w:fill="C6D9F1" w:themeFill="text2" w:themeFillTint="33"/>
            <w:vAlign w:val="center"/>
          </w:tcPr>
          <w:p w:rsidR="000F40E9" w:rsidRPr="009D68F8" w:rsidRDefault="000F40E9"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5</w:t>
            </w:r>
            <w:r w:rsidRPr="009D68F8">
              <w:rPr>
                <w:b/>
                <w:color w:val="000000" w:themeColor="text1"/>
                <w:sz w:val="18"/>
                <w:szCs w:val="18"/>
              </w:rPr>
              <w:t>期</w:t>
            </w:r>
          </w:p>
        </w:tc>
        <w:tc>
          <w:tcPr>
            <w:tcW w:w="519" w:type="pct"/>
            <w:shd w:val="clear" w:color="auto" w:fill="C6D9F1" w:themeFill="text2" w:themeFillTint="33"/>
            <w:noWrap/>
            <w:vAlign w:val="center"/>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6</w:t>
            </w:r>
            <w:r w:rsidRPr="009D68F8">
              <w:rPr>
                <w:b/>
                <w:color w:val="000000" w:themeColor="text1"/>
                <w:sz w:val="18"/>
                <w:szCs w:val="18"/>
              </w:rPr>
              <w:t>期</w:t>
            </w:r>
          </w:p>
        </w:tc>
        <w:tc>
          <w:tcPr>
            <w:tcW w:w="542" w:type="pct"/>
            <w:shd w:val="clear" w:color="auto" w:fill="C6D9F1" w:themeFill="text2" w:themeFillTint="33"/>
            <w:vAlign w:val="center"/>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7</w:t>
            </w:r>
            <w:r w:rsidRPr="009D68F8">
              <w:rPr>
                <w:b/>
                <w:color w:val="000000" w:themeColor="text1"/>
                <w:sz w:val="18"/>
                <w:szCs w:val="18"/>
              </w:rPr>
              <w:t>期</w:t>
            </w:r>
          </w:p>
        </w:tc>
        <w:tc>
          <w:tcPr>
            <w:tcW w:w="519" w:type="pct"/>
            <w:shd w:val="clear" w:color="auto" w:fill="C6D9F1" w:themeFill="text2" w:themeFillTint="33"/>
            <w:noWrap/>
            <w:vAlign w:val="center"/>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连续</w:t>
            </w:r>
            <w:r>
              <w:rPr>
                <w:b/>
                <w:color w:val="000000" w:themeColor="text1"/>
                <w:sz w:val="18"/>
                <w:szCs w:val="18"/>
              </w:rPr>
              <w:t>8</w:t>
            </w:r>
            <w:r w:rsidRPr="009D68F8">
              <w:rPr>
                <w:b/>
                <w:color w:val="000000" w:themeColor="text1"/>
                <w:sz w:val="18"/>
                <w:szCs w:val="18"/>
              </w:rPr>
              <w:t>期</w:t>
            </w:r>
          </w:p>
        </w:tc>
      </w:tr>
      <w:tr w:rsidR="000F40E9" w:rsidRPr="009D68F8" w:rsidTr="000F40E9">
        <w:trPr>
          <w:trHeight w:val="270"/>
          <w:jc w:val="center"/>
        </w:trPr>
        <w:tc>
          <w:tcPr>
            <w:tcW w:w="322" w:type="pct"/>
            <w:shd w:val="clear" w:color="auto" w:fill="auto"/>
            <w:noWrap/>
            <w:vAlign w:val="center"/>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法院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26</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54.17%</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17</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文传</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27</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54.00%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17</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美院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14</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43.75%</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民社</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17</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53.13%</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外院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22</w:t>
            </w:r>
          </w:p>
        </w:tc>
        <w:tc>
          <w:tcPr>
            <w:tcW w:w="558" w:type="pct"/>
          </w:tcPr>
          <w:p w:rsidR="000F40E9" w:rsidRPr="009A24D1" w:rsidRDefault="000F40E9" w:rsidP="009A24D1">
            <w:pPr>
              <w:pStyle w:val="a7"/>
              <w:jc w:val="center"/>
              <w:rPr>
                <w:color w:val="000000" w:themeColor="text1"/>
                <w:sz w:val="18"/>
                <w:szCs w:val="18"/>
              </w:rPr>
            </w:pPr>
            <w:r w:rsidRPr="00FF1E33">
              <w:rPr>
                <w:color w:val="000000" w:themeColor="text1"/>
                <w:sz w:val="18"/>
                <w:szCs w:val="18"/>
                <w:highlight w:val="yellow"/>
              </w:rPr>
              <w:t>70.97%</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8</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经院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100</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55.25%</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45</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26</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19</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管院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67</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55.83%</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23</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15</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公管</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47</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41.59%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21</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教育</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23</w:t>
            </w:r>
          </w:p>
        </w:tc>
        <w:tc>
          <w:tcPr>
            <w:tcW w:w="558" w:type="pct"/>
          </w:tcPr>
          <w:p w:rsidR="000F40E9" w:rsidRPr="009A24D1" w:rsidRDefault="000F40E9" w:rsidP="009A24D1">
            <w:pPr>
              <w:pStyle w:val="a7"/>
              <w:jc w:val="center"/>
              <w:rPr>
                <w:color w:val="000000" w:themeColor="text1"/>
                <w:sz w:val="18"/>
                <w:szCs w:val="18"/>
              </w:rPr>
            </w:pPr>
            <w:r w:rsidRPr="00FF1E33">
              <w:rPr>
                <w:color w:val="000000" w:themeColor="text1"/>
                <w:sz w:val="18"/>
                <w:szCs w:val="18"/>
                <w:highlight w:val="yellow"/>
              </w:rPr>
              <w:t>85.19%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15</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马院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60.00%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计科</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214</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59.12%</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122</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31</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19</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36</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数统</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70</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68.63%</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24</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7</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19</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7</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r>
      <w:tr w:rsidR="000F40E9" w:rsidRPr="009D68F8" w:rsidTr="000F40E9">
        <w:trPr>
          <w:trHeight w:val="270"/>
          <w:jc w:val="center"/>
        </w:trPr>
        <w:tc>
          <w:tcPr>
            <w:tcW w:w="322" w:type="pct"/>
            <w:tcBorders>
              <w:bottom w:val="single" w:sz="4" w:space="0" w:color="auto"/>
            </w:tcBorders>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电信</w:t>
            </w:r>
          </w:p>
        </w:tc>
        <w:tc>
          <w:tcPr>
            <w:tcW w:w="507"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147</w:t>
            </w:r>
          </w:p>
        </w:tc>
        <w:tc>
          <w:tcPr>
            <w:tcW w:w="558"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65.63%</w:t>
            </w:r>
          </w:p>
        </w:tc>
        <w:tc>
          <w:tcPr>
            <w:tcW w:w="496"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56</w:t>
            </w:r>
          </w:p>
        </w:tc>
        <w:tc>
          <w:tcPr>
            <w:tcW w:w="496"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18</w:t>
            </w:r>
          </w:p>
        </w:tc>
        <w:tc>
          <w:tcPr>
            <w:tcW w:w="496"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24</w:t>
            </w:r>
          </w:p>
        </w:tc>
        <w:tc>
          <w:tcPr>
            <w:tcW w:w="545"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10</w:t>
            </w:r>
          </w:p>
        </w:tc>
        <w:tc>
          <w:tcPr>
            <w:tcW w:w="519" w:type="pct"/>
            <w:tcBorders>
              <w:bottom w:val="single" w:sz="4" w:space="0" w:color="auto"/>
            </w:tcBorders>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22</w:t>
            </w:r>
          </w:p>
        </w:tc>
        <w:tc>
          <w:tcPr>
            <w:tcW w:w="542"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8</w:t>
            </w:r>
          </w:p>
        </w:tc>
        <w:tc>
          <w:tcPr>
            <w:tcW w:w="519" w:type="pct"/>
            <w:tcBorders>
              <w:bottom w:val="single" w:sz="4" w:space="0" w:color="auto"/>
            </w:tcBorders>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w:t>
            </w:r>
          </w:p>
        </w:tc>
      </w:tr>
      <w:tr w:rsidR="000F40E9" w:rsidRPr="009D68F8" w:rsidTr="000F40E9">
        <w:trPr>
          <w:trHeight w:val="270"/>
          <w:jc w:val="center"/>
        </w:trPr>
        <w:tc>
          <w:tcPr>
            <w:tcW w:w="322" w:type="pct"/>
            <w:shd w:val="clear" w:color="000000"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生医</w:t>
            </w:r>
          </w:p>
        </w:tc>
        <w:tc>
          <w:tcPr>
            <w:tcW w:w="507" w:type="pct"/>
            <w:shd w:val="clear" w:color="000000" w:fill="auto"/>
          </w:tcPr>
          <w:p w:rsidR="000F40E9" w:rsidRPr="009A24D1" w:rsidRDefault="000F40E9" w:rsidP="009A24D1">
            <w:pPr>
              <w:pStyle w:val="a7"/>
              <w:jc w:val="center"/>
              <w:rPr>
                <w:color w:val="000000" w:themeColor="text1"/>
                <w:sz w:val="18"/>
                <w:szCs w:val="18"/>
              </w:rPr>
            </w:pPr>
            <w:r w:rsidRPr="009A24D1">
              <w:rPr>
                <w:color w:val="000000" w:themeColor="text1"/>
                <w:sz w:val="18"/>
                <w:szCs w:val="18"/>
              </w:rPr>
              <w:t>85</w:t>
            </w:r>
          </w:p>
        </w:tc>
        <w:tc>
          <w:tcPr>
            <w:tcW w:w="558" w:type="pct"/>
            <w:shd w:val="clear" w:color="000000" w:fill="auto"/>
          </w:tcPr>
          <w:p w:rsidR="000F40E9" w:rsidRPr="009A24D1" w:rsidRDefault="000F40E9" w:rsidP="009A24D1">
            <w:pPr>
              <w:pStyle w:val="a7"/>
              <w:jc w:val="center"/>
              <w:rPr>
                <w:color w:val="000000" w:themeColor="text1"/>
                <w:sz w:val="18"/>
                <w:szCs w:val="18"/>
              </w:rPr>
            </w:pPr>
            <w:r w:rsidRPr="00FF1E33">
              <w:rPr>
                <w:color w:val="000000" w:themeColor="text1"/>
                <w:sz w:val="18"/>
                <w:szCs w:val="18"/>
                <w:highlight w:val="yellow"/>
              </w:rPr>
              <w:t>89.47%</w:t>
            </w:r>
          </w:p>
        </w:tc>
        <w:tc>
          <w:tcPr>
            <w:tcW w:w="496" w:type="pct"/>
            <w:shd w:val="clear" w:color="000000" w:fill="auto"/>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41</w:t>
            </w:r>
          </w:p>
        </w:tc>
        <w:tc>
          <w:tcPr>
            <w:tcW w:w="496" w:type="pct"/>
            <w:shd w:val="clear" w:color="000000" w:fill="auto"/>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10</w:t>
            </w:r>
          </w:p>
        </w:tc>
        <w:tc>
          <w:tcPr>
            <w:tcW w:w="496" w:type="pct"/>
            <w:shd w:val="clear" w:color="000000" w:fill="auto"/>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20</w:t>
            </w:r>
          </w:p>
        </w:tc>
        <w:tc>
          <w:tcPr>
            <w:tcW w:w="545" w:type="pct"/>
            <w:shd w:val="clear" w:color="000000" w:fill="auto"/>
          </w:tcPr>
          <w:p w:rsidR="000F40E9" w:rsidRPr="009A24D1" w:rsidRDefault="000F40E9" w:rsidP="009A24D1">
            <w:pPr>
              <w:pStyle w:val="a7"/>
              <w:jc w:val="center"/>
              <w:rPr>
                <w:color w:val="000000" w:themeColor="text1"/>
                <w:sz w:val="18"/>
                <w:szCs w:val="18"/>
              </w:rPr>
            </w:pPr>
            <w:r w:rsidRPr="009A24D1">
              <w:rPr>
                <w:color w:val="000000" w:themeColor="text1"/>
                <w:sz w:val="18"/>
                <w:szCs w:val="18"/>
              </w:rPr>
              <w:t>8</w:t>
            </w:r>
          </w:p>
        </w:tc>
        <w:tc>
          <w:tcPr>
            <w:tcW w:w="519" w:type="pct"/>
            <w:shd w:val="clear" w:color="000000"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w:t>
            </w:r>
          </w:p>
        </w:tc>
        <w:tc>
          <w:tcPr>
            <w:tcW w:w="542" w:type="pct"/>
            <w:shd w:val="clear" w:color="000000" w:fill="auto"/>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000000"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化材</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91</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57.59%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23</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26</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12</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25</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资环</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42</w:t>
            </w:r>
          </w:p>
        </w:tc>
        <w:tc>
          <w:tcPr>
            <w:tcW w:w="558" w:type="pct"/>
          </w:tcPr>
          <w:p w:rsidR="000F40E9" w:rsidRPr="00FF1E33" w:rsidRDefault="000F40E9" w:rsidP="009A24D1">
            <w:pPr>
              <w:pStyle w:val="a7"/>
              <w:jc w:val="center"/>
              <w:rPr>
                <w:color w:val="000000" w:themeColor="text1"/>
                <w:sz w:val="18"/>
                <w:szCs w:val="18"/>
                <w:highlight w:val="yellow"/>
              </w:rPr>
            </w:pPr>
            <w:r w:rsidRPr="00FF1E33">
              <w:rPr>
                <w:color w:val="000000" w:themeColor="text1"/>
                <w:sz w:val="18"/>
                <w:szCs w:val="18"/>
                <w:highlight w:val="yellow"/>
              </w:rPr>
              <w:t>73.68%</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11</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16</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10</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生科</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63</w:t>
            </w:r>
          </w:p>
        </w:tc>
        <w:tc>
          <w:tcPr>
            <w:tcW w:w="558" w:type="pct"/>
          </w:tcPr>
          <w:p w:rsidR="000F40E9" w:rsidRPr="00FF1E33" w:rsidRDefault="000F40E9" w:rsidP="009A24D1">
            <w:pPr>
              <w:pStyle w:val="a7"/>
              <w:jc w:val="center"/>
              <w:rPr>
                <w:color w:val="000000" w:themeColor="text1"/>
                <w:sz w:val="18"/>
                <w:szCs w:val="18"/>
                <w:highlight w:val="yellow"/>
              </w:rPr>
            </w:pPr>
            <w:r w:rsidRPr="00FF1E33">
              <w:rPr>
                <w:color w:val="000000" w:themeColor="text1"/>
                <w:sz w:val="18"/>
                <w:szCs w:val="18"/>
                <w:highlight w:val="yellow"/>
              </w:rPr>
              <w:t>75.90%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21</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11</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12</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9</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8</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药院</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135</w:t>
            </w:r>
          </w:p>
        </w:tc>
        <w:tc>
          <w:tcPr>
            <w:tcW w:w="558" w:type="pct"/>
          </w:tcPr>
          <w:p w:rsidR="000F40E9" w:rsidRPr="00FF1E33" w:rsidRDefault="000F40E9" w:rsidP="009A24D1">
            <w:pPr>
              <w:pStyle w:val="a7"/>
              <w:jc w:val="center"/>
              <w:rPr>
                <w:color w:val="000000" w:themeColor="text1"/>
                <w:sz w:val="18"/>
                <w:szCs w:val="18"/>
                <w:highlight w:val="yellow"/>
              </w:rPr>
            </w:pPr>
            <w:r w:rsidRPr="00FF1E33">
              <w:rPr>
                <w:color w:val="000000" w:themeColor="text1"/>
                <w:sz w:val="18"/>
                <w:szCs w:val="18"/>
                <w:highlight w:val="yellow"/>
              </w:rPr>
              <w:t>74.59%</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47</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21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17</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14</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r>
      <w:tr w:rsidR="000F40E9" w:rsidRPr="009D68F8" w:rsidTr="000F40E9">
        <w:trPr>
          <w:trHeight w:val="270"/>
          <w:jc w:val="center"/>
        </w:trPr>
        <w:tc>
          <w:tcPr>
            <w:tcW w:w="322" w:type="pct"/>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体育</w:t>
            </w:r>
          </w:p>
        </w:tc>
        <w:tc>
          <w:tcPr>
            <w:tcW w:w="507"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w:t>
            </w:r>
          </w:p>
        </w:tc>
        <w:tc>
          <w:tcPr>
            <w:tcW w:w="558"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31.58%</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5</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496"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1</w:t>
            </w:r>
          </w:p>
        </w:tc>
        <w:tc>
          <w:tcPr>
            <w:tcW w:w="545"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2" w:type="pct"/>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tcBorders>
              <w:bottom w:val="single" w:sz="4" w:space="0" w:color="auto"/>
            </w:tcBorders>
            <w:shd w:val="clear" w:color="auto" w:fill="auto"/>
            <w:noWrap/>
            <w:vAlign w:val="center"/>
            <w:hideMark/>
          </w:tcPr>
          <w:p w:rsidR="000F40E9" w:rsidRPr="009D68F8" w:rsidRDefault="000F40E9" w:rsidP="000F40E9">
            <w:pPr>
              <w:pStyle w:val="a7"/>
              <w:jc w:val="center"/>
              <w:rPr>
                <w:color w:val="000000" w:themeColor="text1"/>
                <w:sz w:val="18"/>
                <w:szCs w:val="18"/>
              </w:rPr>
            </w:pPr>
            <w:r w:rsidRPr="009D68F8">
              <w:rPr>
                <w:rFonts w:hint="eastAsia"/>
                <w:color w:val="000000" w:themeColor="text1"/>
                <w:sz w:val="18"/>
                <w:szCs w:val="18"/>
              </w:rPr>
              <w:t>音舞</w:t>
            </w:r>
          </w:p>
        </w:tc>
        <w:tc>
          <w:tcPr>
            <w:tcW w:w="507"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6</w:t>
            </w:r>
          </w:p>
        </w:tc>
        <w:tc>
          <w:tcPr>
            <w:tcW w:w="558" w:type="pct"/>
            <w:tcBorders>
              <w:bottom w:val="single" w:sz="4" w:space="0" w:color="auto"/>
            </w:tcBorders>
          </w:tcPr>
          <w:p w:rsidR="000F40E9" w:rsidRPr="009A24D1" w:rsidRDefault="000F40E9" w:rsidP="009A24D1">
            <w:pPr>
              <w:pStyle w:val="a7"/>
              <w:jc w:val="center"/>
              <w:rPr>
                <w:color w:val="000000" w:themeColor="text1"/>
                <w:sz w:val="18"/>
                <w:szCs w:val="18"/>
              </w:rPr>
            </w:pPr>
            <w:r w:rsidRPr="00FF1E33">
              <w:rPr>
                <w:color w:val="000000" w:themeColor="text1"/>
                <w:sz w:val="18"/>
                <w:szCs w:val="18"/>
                <w:highlight w:val="yellow"/>
              </w:rPr>
              <w:t>75.00%</w:t>
            </w:r>
          </w:p>
        </w:tc>
        <w:tc>
          <w:tcPr>
            <w:tcW w:w="496"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496"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3</w:t>
            </w:r>
          </w:p>
        </w:tc>
        <w:tc>
          <w:tcPr>
            <w:tcW w:w="496"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5"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tcBorders>
              <w:bottom w:val="single" w:sz="4" w:space="0" w:color="auto"/>
            </w:tcBorders>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42" w:type="pct"/>
            <w:tcBorders>
              <w:bottom w:val="single" w:sz="4" w:space="0" w:color="auto"/>
            </w:tcBorders>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c>
          <w:tcPr>
            <w:tcW w:w="519" w:type="pct"/>
            <w:tcBorders>
              <w:bottom w:val="single" w:sz="4" w:space="0" w:color="auto"/>
            </w:tcBorders>
            <w:shd w:val="clear" w:color="auto" w:fill="auto"/>
            <w:noWrap/>
            <w:hideMark/>
          </w:tcPr>
          <w:p w:rsidR="000F40E9" w:rsidRPr="009A24D1" w:rsidRDefault="000F40E9" w:rsidP="009A24D1">
            <w:pPr>
              <w:pStyle w:val="a7"/>
              <w:jc w:val="center"/>
              <w:rPr>
                <w:color w:val="000000" w:themeColor="text1"/>
                <w:sz w:val="18"/>
                <w:szCs w:val="18"/>
              </w:rPr>
            </w:pPr>
            <w:r w:rsidRPr="009A24D1">
              <w:rPr>
                <w:color w:val="000000" w:themeColor="text1"/>
                <w:sz w:val="18"/>
                <w:szCs w:val="18"/>
              </w:rPr>
              <w:t>0</w:t>
            </w:r>
          </w:p>
        </w:tc>
      </w:tr>
      <w:tr w:rsidR="000F40E9" w:rsidRPr="009D68F8" w:rsidTr="000F40E9">
        <w:trPr>
          <w:trHeight w:val="270"/>
          <w:jc w:val="center"/>
        </w:trPr>
        <w:tc>
          <w:tcPr>
            <w:tcW w:w="322" w:type="pct"/>
            <w:shd w:val="clear" w:color="auto" w:fill="C6D9F1" w:themeFill="text2" w:themeFillTint="33"/>
            <w:noWrap/>
            <w:vAlign w:val="center"/>
            <w:hideMark/>
          </w:tcPr>
          <w:p w:rsidR="000F40E9" w:rsidRPr="009D68F8" w:rsidRDefault="000F40E9" w:rsidP="000F40E9">
            <w:pPr>
              <w:pStyle w:val="a7"/>
              <w:jc w:val="center"/>
              <w:rPr>
                <w:b/>
                <w:color w:val="000000" w:themeColor="text1"/>
                <w:sz w:val="18"/>
                <w:szCs w:val="18"/>
              </w:rPr>
            </w:pPr>
            <w:r w:rsidRPr="009D68F8">
              <w:rPr>
                <w:rFonts w:hint="eastAsia"/>
                <w:b/>
                <w:color w:val="000000" w:themeColor="text1"/>
                <w:sz w:val="18"/>
                <w:szCs w:val="18"/>
              </w:rPr>
              <w:t>总计</w:t>
            </w:r>
          </w:p>
        </w:tc>
        <w:tc>
          <w:tcPr>
            <w:tcW w:w="507"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1205</w:t>
            </w:r>
          </w:p>
        </w:tc>
        <w:tc>
          <w:tcPr>
            <w:tcW w:w="558"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62.50%</w:t>
            </w:r>
          </w:p>
        </w:tc>
        <w:tc>
          <w:tcPr>
            <w:tcW w:w="496"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517</w:t>
            </w:r>
          </w:p>
        </w:tc>
        <w:tc>
          <w:tcPr>
            <w:tcW w:w="496"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221</w:t>
            </w:r>
          </w:p>
        </w:tc>
        <w:tc>
          <w:tcPr>
            <w:tcW w:w="496"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212</w:t>
            </w:r>
          </w:p>
        </w:tc>
        <w:tc>
          <w:tcPr>
            <w:tcW w:w="545"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102</w:t>
            </w:r>
          </w:p>
        </w:tc>
        <w:tc>
          <w:tcPr>
            <w:tcW w:w="519" w:type="pct"/>
            <w:shd w:val="clear" w:color="auto" w:fill="C6D9F1" w:themeFill="text2" w:themeFillTint="33"/>
            <w:noWrap/>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117</w:t>
            </w:r>
          </w:p>
        </w:tc>
        <w:tc>
          <w:tcPr>
            <w:tcW w:w="542" w:type="pct"/>
            <w:shd w:val="clear" w:color="auto" w:fill="C6D9F1" w:themeFill="text2" w:themeFillTint="33"/>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19</w:t>
            </w:r>
          </w:p>
        </w:tc>
        <w:tc>
          <w:tcPr>
            <w:tcW w:w="519" w:type="pct"/>
            <w:shd w:val="clear" w:color="auto" w:fill="C6D9F1" w:themeFill="text2" w:themeFillTint="33"/>
            <w:noWrap/>
            <w:hideMark/>
          </w:tcPr>
          <w:p w:rsidR="000F40E9" w:rsidRPr="009A24D1" w:rsidRDefault="000F40E9" w:rsidP="009A24D1">
            <w:pPr>
              <w:pStyle w:val="a7"/>
              <w:jc w:val="center"/>
              <w:rPr>
                <w:b/>
                <w:color w:val="000000" w:themeColor="text1"/>
                <w:sz w:val="18"/>
                <w:szCs w:val="18"/>
              </w:rPr>
            </w:pPr>
            <w:r w:rsidRPr="009A24D1">
              <w:rPr>
                <w:b/>
                <w:color w:val="000000" w:themeColor="text1"/>
                <w:sz w:val="18"/>
                <w:szCs w:val="18"/>
              </w:rPr>
              <w:t>17</w:t>
            </w:r>
          </w:p>
        </w:tc>
      </w:tr>
    </w:tbl>
    <w:p w:rsidR="000D1CFD" w:rsidRDefault="00E24931" w:rsidP="00622E7C">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 w:val="18"/>
        </w:rPr>
        <w:t>注：持续预警</w:t>
      </w:r>
      <w:r w:rsidRPr="009D68F8">
        <w:rPr>
          <w:rFonts w:asciiTheme="minorEastAsia" w:eastAsiaTheme="minorEastAsia" w:hAnsiTheme="minorEastAsia"/>
          <w:color w:val="000000" w:themeColor="text1"/>
          <w:sz w:val="18"/>
        </w:rPr>
        <w:t>学生</w:t>
      </w:r>
      <w:r w:rsidR="00B9167B" w:rsidRPr="009D68F8">
        <w:rPr>
          <w:rFonts w:asciiTheme="minorEastAsia" w:eastAsiaTheme="minorEastAsia" w:hAnsiTheme="minorEastAsia" w:hint="eastAsia"/>
          <w:color w:val="000000" w:themeColor="text1"/>
          <w:sz w:val="18"/>
        </w:rPr>
        <w:t>人数Q</w:t>
      </w:r>
      <w:r w:rsidR="00B9167B" w:rsidRPr="009D68F8">
        <w:rPr>
          <w:rFonts w:asciiTheme="minorEastAsia" w:eastAsiaTheme="minorEastAsia" w:hAnsiTheme="minorEastAsia"/>
          <w:color w:val="000000" w:themeColor="text1"/>
          <w:sz w:val="18"/>
        </w:rPr>
        <w:t>CW</w:t>
      </w:r>
      <w:r w:rsidR="00B9167B" w:rsidRPr="009D68F8">
        <w:rPr>
          <w:rFonts w:asciiTheme="minorEastAsia" w:eastAsiaTheme="minorEastAsia" w:hAnsiTheme="minorEastAsia" w:hint="eastAsia"/>
          <w:color w:val="000000" w:themeColor="text1"/>
          <w:sz w:val="18"/>
        </w:rPr>
        <w:t>，</w:t>
      </w:r>
      <w:r w:rsidR="00551653">
        <w:rPr>
          <w:rFonts w:asciiTheme="minorEastAsia" w:eastAsiaTheme="minorEastAsia" w:hAnsiTheme="minorEastAsia" w:hint="eastAsia"/>
          <w:color w:val="000000" w:themeColor="text1"/>
          <w:sz w:val="18"/>
        </w:rPr>
        <w:t>八</w:t>
      </w:r>
      <w:r w:rsidR="00B9167B" w:rsidRPr="009D68F8">
        <w:rPr>
          <w:rFonts w:asciiTheme="minorEastAsia" w:eastAsiaTheme="minorEastAsia" w:hAnsiTheme="minorEastAsia"/>
          <w:color w:val="000000" w:themeColor="text1"/>
          <w:sz w:val="18"/>
        </w:rPr>
        <w:t>次持续预警学生人数P</w:t>
      </w:r>
      <w:r w:rsidR="00B9167B" w:rsidRPr="009D68F8">
        <w:rPr>
          <w:rFonts w:asciiTheme="minorEastAsia" w:eastAsiaTheme="minorEastAsia" w:hAnsiTheme="minorEastAsia" w:hint="eastAsia"/>
          <w:color w:val="000000" w:themeColor="text1"/>
          <w:sz w:val="18"/>
        </w:rPr>
        <w:t>CW</w:t>
      </w:r>
      <w:r w:rsidR="00551653">
        <w:rPr>
          <w:rFonts w:asciiTheme="minorEastAsia" w:eastAsiaTheme="minorEastAsia" w:hAnsiTheme="minorEastAsia"/>
          <w:color w:val="000000" w:themeColor="text1"/>
          <w:sz w:val="18"/>
          <w:vertAlign w:val="subscript"/>
        </w:rPr>
        <w:t>8</w:t>
      </w:r>
      <w:r w:rsidR="00B9167B" w:rsidRPr="009D68F8">
        <w:rPr>
          <w:rFonts w:asciiTheme="minorEastAsia" w:eastAsiaTheme="minorEastAsia" w:hAnsiTheme="minorEastAsia" w:hint="eastAsia"/>
          <w:color w:val="000000" w:themeColor="text1"/>
          <w:sz w:val="18"/>
        </w:rPr>
        <w:t>。</w:t>
      </w:r>
    </w:p>
    <w:p w:rsidR="002A5789" w:rsidRDefault="002A5789" w:rsidP="002710F6">
      <w:pPr>
        <w:pStyle w:val="a7"/>
        <w:spacing w:line="360" w:lineRule="auto"/>
        <w:ind w:firstLine="420"/>
        <w:jc w:val="left"/>
        <w:rPr>
          <w:rFonts w:asciiTheme="minorEastAsia" w:eastAsiaTheme="minorEastAsia" w:hAnsiTheme="minorEastAsia"/>
          <w:color w:val="000000" w:themeColor="text1"/>
          <w:szCs w:val="21"/>
        </w:rPr>
      </w:pPr>
    </w:p>
    <w:p w:rsidR="009F1869" w:rsidRPr="009D68F8" w:rsidRDefault="002710F6" w:rsidP="006777CD">
      <w:pPr>
        <w:pStyle w:val="a7"/>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color w:val="000000" w:themeColor="text1"/>
          <w:szCs w:val="21"/>
        </w:rPr>
        <w:t>总体上</w:t>
      </w:r>
      <w:r w:rsidRPr="009D68F8">
        <w:rPr>
          <w:rFonts w:asciiTheme="minorEastAsia" w:eastAsiaTheme="minorEastAsia" w:hAnsiTheme="minorEastAsia"/>
          <w:color w:val="000000" w:themeColor="text1"/>
          <w:szCs w:val="21"/>
        </w:rPr>
        <w:t>文科</w:t>
      </w:r>
      <w:r w:rsidRPr="009D68F8">
        <w:rPr>
          <w:rFonts w:asciiTheme="minorEastAsia" w:eastAsiaTheme="minorEastAsia" w:hAnsiTheme="minorEastAsia" w:hint="eastAsia"/>
          <w:color w:val="000000" w:themeColor="text1"/>
          <w:szCs w:val="21"/>
        </w:rPr>
        <w:t>类</w:t>
      </w:r>
      <w:r w:rsidRPr="009D68F8">
        <w:rPr>
          <w:rFonts w:asciiTheme="minorEastAsia" w:eastAsiaTheme="minorEastAsia" w:hAnsiTheme="minorEastAsia"/>
          <w:color w:val="000000" w:themeColor="text1"/>
          <w:szCs w:val="21"/>
        </w:rPr>
        <w:t>学院</w:t>
      </w:r>
      <w:r w:rsidRPr="009D68F8">
        <w:rPr>
          <w:rFonts w:asciiTheme="minorEastAsia" w:eastAsiaTheme="minorEastAsia" w:hAnsiTheme="minorEastAsia" w:hint="eastAsia"/>
          <w:color w:val="000000" w:themeColor="text1"/>
          <w:szCs w:val="21"/>
        </w:rPr>
        <w:t>持续</w:t>
      </w:r>
      <w:r w:rsidRPr="009D68F8">
        <w:rPr>
          <w:rFonts w:asciiTheme="minorEastAsia" w:eastAsiaTheme="minorEastAsia" w:hAnsiTheme="minorEastAsia"/>
          <w:color w:val="000000" w:themeColor="text1"/>
          <w:szCs w:val="21"/>
        </w:rPr>
        <w:t>预警数据要低于</w:t>
      </w:r>
      <w:r w:rsidRPr="009D68F8">
        <w:rPr>
          <w:rFonts w:asciiTheme="minorEastAsia" w:eastAsiaTheme="minorEastAsia" w:hAnsiTheme="minorEastAsia" w:hint="eastAsia"/>
          <w:color w:val="000000" w:themeColor="text1"/>
          <w:szCs w:val="21"/>
        </w:rPr>
        <w:t>理科类学院</w:t>
      </w:r>
      <w:r w:rsidRPr="009D68F8">
        <w:rPr>
          <w:rFonts w:asciiTheme="minorEastAsia" w:eastAsiaTheme="minorEastAsia" w:hAnsiTheme="minorEastAsia"/>
          <w:color w:val="000000" w:themeColor="text1"/>
          <w:szCs w:val="21"/>
        </w:rPr>
        <w:t>，高持续预警学生人数和比例要少得多，有</w:t>
      </w:r>
      <w:r w:rsidR="00C63D77">
        <w:rPr>
          <w:rFonts w:asciiTheme="minorEastAsia" w:eastAsiaTheme="minorEastAsia" w:hAnsiTheme="minorEastAsia"/>
          <w:color w:val="000000" w:themeColor="text1"/>
          <w:szCs w:val="21"/>
        </w:rPr>
        <w:t>9</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学院的持续预警百分比超过</w:t>
      </w:r>
      <w:r w:rsidRPr="009D68F8">
        <w:rPr>
          <w:rFonts w:asciiTheme="minorEastAsia" w:eastAsiaTheme="minorEastAsia" w:hAnsiTheme="minorEastAsia" w:hint="eastAsia"/>
          <w:color w:val="000000" w:themeColor="text1"/>
          <w:szCs w:val="21"/>
        </w:rPr>
        <w:t>全校</w:t>
      </w:r>
      <w:r w:rsidRPr="009D68F8">
        <w:rPr>
          <w:rFonts w:asciiTheme="minorEastAsia" w:eastAsiaTheme="minorEastAsia" w:hAnsiTheme="minorEastAsia"/>
          <w:color w:val="000000" w:themeColor="text1"/>
          <w:szCs w:val="21"/>
        </w:rPr>
        <w:t>均值</w:t>
      </w:r>
      <w:r w:rsidRPr="009D68F8">
        <w:rPr>
          <w:rFonts w:asciiTheme="minorEastAsia" w:eastAsiaTheme="minorEastAsia" w:hAnsiTheme="minorEastAsia" w:hint="eastAsia"/>
          <w:color w:val="000000" w:themeColor="text1"/>
          <w:szCs w:val="21"/>
        </w:rPr>
        <w:t>，</w:t>
      </w:r>
      <w:r w:rsidR="00C33646" w:rsidRPr="00C33646">
        <w:rPr>
          <w:rFonts w:asciiTheme="minorEastAsia" w:eastAsiaTheme="minorEastAsia" w:hAnsiTheme="minorEastAsia" w:hint="eastAsia"/>
          <w:color w:val="000000" w:themeColor="text1"/>
          <w:szCs w:val="21"/>
        </w:rPr>
        <w:t>其中生物医学工程学院持续预警学生占本期预警学生总数的89.47%，持续预警比值最高。其次，经济学院、计算机科学学院、数学与统计学学院、电子信息工程学院、药学院各类持续预警学生比例均超过70%</w:t>
      </w:r>
      <w:r w:rsidR="006777CD" w:rsidRPr="006777CD">
        <w:rPr>
          <w:rFonts w:asciiTheme="minorEastAsia" w:eastAsiaTheme="minorEastAsia" w:hAnsiTheme="minorEastAsia" w:hint="eastAsia"/>
          <w:color w:val="000000" w:themeColor="text1"/>
          <w:szCs w:val="21"/>
        </w:rPr>
        <w:t>。</w:t>
      </w:r>
      <w:r w:rsidR="009F1869" w:rsidRPr="009D68F8">
        <w:rPr>
          <w:rFonts w:asciiTheme="minorEastAsia" w:eastAsiaTheme="minorEastAsia" w:hAnsiTheme="minorEastAsia"/>
          <w:b/>
          <w:color w:val="000000" w:themeColor="text1"/>
          <w:szCs w:val="21"/>
        </w:rPr>
        <w:br w:type="page"/>
      </w:r>
    </w:p>
    <w:p w:rsidR="00443663" w:rsidRDefault="00443663" w:rsidP="009C2025">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3、各类持续预警学生专业分布情况</w:t>
      </w:r>
    </w:p>
    <w:p w:rsidR="00443663" w:rsidRPr="009D68F8" w:rsidRDefault="00294326" w:rsidP="00443663">
      <w:pPr>
        <w:pStyle w:val="a3"/>
        <w:keepNext/>
        <w:spacing w:line="360" w:lineRule="auto"/>
        <w:jc w:val="center"/>
        <w:rPr>
          <w:rFonts w:asciiTheme="minorEastAsia" w:eastAsiaTheme="minorEastAsia" w:hAnsiTheme="minorEastAsia"/>
          <w:color w:val="000000" w:themeColor="text1"/>
          <w:sz w:val="18"/>
          <w:szCs w:val="18"/>
        </w:rPr>
      </w:pPr>
      <w:bookmarkStart w:id="146" w:name="_Toc464660096"/>
      <w:bookmarkStart w:id="147" w:name="_Toc470366178"/>
      <w:bookmarkStart w:id="148" w:name="_Toc529801944"/>
      <w:r w:rsidRPr="009D68F8">
        <w:rPr>
          <w:rFonts w:asciiTheme="minorEastAsia" w:eastAsiaTheme="minorEastAsia" w:hAnsiTheme="minorEastAsia" w:hint="eastAsia"/>
          <w:color w:val="000000" w:themeColor="text1"/>
          <w:sz w:val="18"/>
          <w:szCs w:val="18"/>
        </w:rPr>
        <w:t>表2.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443663" w:rsidRPr="009D68F8">
        <w:rPr>
          <w:rFonts w:asciiTheme="minorEastAsia" w:eastAsiaTheme="minorEastAsia" w:hAnsiTheme="minorEastAsia" w:hint="eastAsia"/>
          <w:color w:val="000000" w:themeColor="text1"/>
          <w:sz w:val="18"/>
          <w:szCs w:val="18"/>
        </w:rPr>
        <w:t>各类持续预警学生专业</w:t>
      </w:r>
      <w:r w:rsidR="009E2B6E" w:rsidRPr="009D68F8">
        <w:rPr>
          <w:rFonts w:asciiTheme="minorEastAsia" w:eastAsiaTheme="minorEastAsia" w:hAnsiTheme="minorEastAsia" w:hint="eastAsia"/>
          <w:color w:val="000000" w:themeColor="text1"/>
          <w:sz w:val="18"/>
          <w:szCs w:val="18"/>
        </w:rPr>
        <w:t>学生</w:t>
      </w:r>
      <w:r w:rsidR="009E2B6E" w:rsidRPr="009D68F8">
        <w:rPr>
          <w:rFonts w:asciiTheme="minorEastAsia" w:eastAsiaTheme="minorEastAsia" w:hAnsiTheme="minorEastAsia"/>
          <w:color w:val="000000" w:themeColor="text1"/>
          <w:sz w:val="18"/>
          <w:szCs w:val="18"/>
        </w:rPr>
        <w:t>人数</w:t>
      </w:r>
      <w:r w:rsidR="00F33A65" w:rsidRPr="009D68F8">
        <w:rPr>
          <w:rFonts w:asciiTheme="minorEastAsia" w:eastAsiaTheme="minorEastAsia" w:hAnsiTheme="minorEastAsia" w:hint="eastAsia"/>
          <w:color w:val="000000" w:themeColor="text1"/>
          <w:sz w:val="18"/>
          <w:szCs w:val="18"/>
        </w:rPr>
        <w:t>排名前</w:t>
      </w:r>
      <w:r w:rsidR="00CB3C7B" w:rsidRPr="009D68F8">
        <w:rPr>
          <w:rFonts w:asciiTheme="minorEastAsia" w:eastAsiaTheme="minorEastAsia" w:hAnsiTheme="minorEastAsia" w:hint="eastAsia"/>
          <w:color w:val="000000" w:themeColor="text1"/>
          <w:sz w:val="18"/>
          <w:szCs w:val="18"/>
        </w:rPr>
        <w:t>1</w:t>
      </w:r>
      <w:r w:rsidR="004A3C48">
        <w:rPr>
          <w:rFonts w:asciiTheme="minorEastAsia" w:eastAsiaTheme="minorEastAsia" w:hAnsiTheme="minorEastAsia"/>
          <w:color w:val="000000" w:themeColor="text1"/>
          <w:sz w:val="18"/>
          <w:szCs w:val="18"/>
        </w:rPr>
        <w:t>0</w:t>
      </w:r>
      <w:r w:rsidR="00443663" w:rsidRPr="009D68F8">
        <w:rPr>
          <w:rFonts w:asciiTheme="minorEastAsia" w:eastAsiaTheme="minorEastAsia" w:hAnsiTheme="minorEastAsia" w:hint="eastAsia"/>
          <w:color w:val="000000" w:themeColor="text1"/>
          <w:sz w:val="18"/>
          <w:szCs w:val="18"/>
        </w:rPr>
        <w:t>分布</w:t>
      </w:r>
      <w:bookmarkEnd w:id="146"/>
      <w:bookmarkEnd w:id="147"/>
      <w:r w:rsidR="00441259">
        <w:rPr>
          <w:rFonts w:asciiTheme="minorEastAsia" w:eastAsiaTheme="minorEastAsia" w:hAnsiTheme="minorEastAsia" w:hint="eastAsia"/>
          <w:color w:val="000000" w:themeColor="text1"/>
          <w:sz w:val="18"/>
          <w:szCs w:val="18"/>
        </w:rPr>
        <w:t>（按</w:t>
      </w:r>
      <w:r w:rsidR="00441259">
        <w:rPr>
          <w:rFonts w:asciiTheme="minorEastAsia" w:eastAsiaTheme="minorEastAsia" w:hAnsiTheme="minorEastAsia"/>
          <w:color w:val="000000" w:themeColor="text1"/>
          <w:sz w:val="18"/>
          <w:szCs w:val="18"/>
        </w:rPr>
        <w:t>持续预警学生人数）</w:t>
      </w:r>
      <w:bookmarkEnd w:id="148"/>
    </w:p>
    <w:tbl>
      <w:tblPr>
        <w:tblStyle w:val="a4"/>
        <w:tblW w:w="0" w:type="auto"/>
        <w:jc w:val="center"/>
        <w:tblLook w:val="04A0" w:firstRow="1" w:lastRow="0" w:firstColumn="1" w:lastColumn="0" w:noHBand="0" w:noVBand="1"/>
      </w:tblPr>
      <w:tblGrid>
        <w:gridCol w:w="397"/>
        <w:gridCol w:w="1878"/>
        <w:gridCol w:w="579"/>
        <w:gridCol w:w="489"/>
        <w:gridCol w:w="509"/>
        <w:gridCol w:w="489"/>
        <w:gridCol w:w="489"/>
        <w:gridCol w:w="489"/>
        <w:gridCol w:w="489"/>
        <w:gridCol w:w="397"/>
        <w:gridCol w:w="805"/>
        <w:gridCol w:w="833"/>
      </w:tblGrid>
      <w:tr w:rsidR="008614DB" w:rsidRPr="009D68F8" w:rsidTr="008614DB">
        <w:trPr>
          <w:trHeight w:val="285"/>
          <w:jc w:val="center"/>
        </w:trPr>
        <w:tc>
          <w:tcPr>
            <w:tcW w:w="397" w:type="dxa"/>
            <w:shd w:val="clear" w:color="auto" w:fill="C6D9F1" w:themeFill="text2" w:themeFillTint="33"/>
            <w:vAlign w:val="center"/>
          </w:tcPr>
          <w:p w:rsidR="008614DB" w:rsidRPr="009D68F8" w:rsidRDefault="008614DB" w:rsidP="008614DB">
            <w:pPr>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878" w:type="dxa"/>
            <w:shd w:val="clear" w:color="auto" w:fill="C6D9F1" w:themeFill="text2" w:themeFillTint="33"/>
            <w:noWrap/>
            <w:vAlign w:val="center"/>
            <w:hideMark/>
          </w:tcPr>
          <w:p w:rsidR="008614DB" w:rsidRPr="009D68F8" w:rsidRDefault="008614DB" w:rsidP="008614DB">
            <w:pPr>
              <w:jc w:val="center"/>
              <w:rPr>
                <w:rFonts w:ascii="宋体" w:hAnsi="宋体"/>
                <w:b/>
                <w:color w:val="000000" w:themeColor="text1"/>
                <w:sz w:val="18"/>
                <w:szCs w:val="18"/>
              </w:rPr>
            </w:pPr>
            <w:r w:rsidRPr="009D68F8">
              <w:rPr>
                <w:rFonts w:ascii="宋体" w:hAnsi="宋体" w:hint="eastAsia"/>
                <w:b/>
                <w:color w:val="000000" w:themeColor="text1"/>
                <w:sz w:val="18"/>
                <w:szCs w:val="18"/>
              </w:rPr>
              <w:t>专业</w:t>
            </w:r>
          </w:p>
        </w:tc>
        <w:tc>
          <w:tcPr>
            <w:tcW w:w="579" w:type="dxa"/>
            <w:shd w:val="clear" w:color="auto" w:fill="C6D9F1" w:themeFill="text2" w:themeFillTint="33"/>
            <w:noWrap/>
            <w:vAlign w:val="center"/>
            <w:hideMark/>
          </w:tcPr>
          <w:p w:rsidR="008614DB" w:rsidRPr="009D68F8" w:rsidRDefault="008614DB" w:rsidP="008614DB">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预警人数</w:t>
            </w:r>
          </w:p>
        </w:tc>
        <w:tc>
          <w:tcPr>
            <w:tcW w:w="489" w:type="dxa"/>
            <w:shd w:val="clear" w:color="auto" w:fill="C6D9F1" w:themeFill="text2" w:themeFillTint="33"/>
            <w:vAlign w:val="center"/>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仅2期</w:t>
            </w:r>
          </w:p>
        </w:tc>
        <w:tc>
          <w:tcPr>
            <w:tcW w:w="509"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仅3期</w:t>
            </w:r>
          </w:p>
        </w:tc>
        <w:tc>
          <w:tcPr>
            <w:tcW w:w="489"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仅4期</w:t>
            </w:r>
          </w:p>
        </w:tc>
        <w:tc>
          <w:tcPr>
            <w:tcW w:w="489"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仅5期</w:t>
            </w:r>
          </w:p>
        </w:tc>
        <w:tc>
          <w:tcPr>
            <w:tcW w:w="489"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仅6期</w:t>
            </w:r>
          </w:p>
        </w:tc>
        <w:tc>
          <w:tcPr>
            <w:tcW w:w="489"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仅7期</w:t>
            </w:r>
          </w:p>
        </w:tc>
        <w:tc>
          <w:tcPr>
            <w:tcW w:w="397" w:type="dxa"/>
            <w:shd w:val="clear" w:color="auto" w:fill="C6D9F1" w:themeFill="text2" w:themeFillTint="33"/>
            <w:vAlign w:val="center"/>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仅8期</w:t>
            </w:r>
          </w:p>
        </w:tc>
        <w:tc>
          <w:tcPr>
            <w:tcW w:w="805"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持续预警总计</w:t>
            </w:r>
          </w:p>
        </w:tc>
        <w:tc>
          <w:tcPr>
            <w:tcW w:w="833" w:type="dxa"/>
            <w:shd w:val="clear" w:color="auto" w:fill="C6D9F1" w:themeFill="text2" w:themeFillTint="33"/>
            <w:noWrap/>
            <w:vAlign w:val="center"/>
            <w:hideMark/>
          </w:tcPr>
          <w:p w:rsidR="008614DB" w:rsidRPr="008614DB" w:rsidRDefault="008614DB" w:rsidP="008614DB">
            <w:pPr>
              <w:jc w:val="center"/>
              <w:rPr>
                <w:rFonts w:ascii="宋体" w:hAnsi="宋体"/>
                <w:b/>
                <w:color w:val="000000" w:themeColor="text1"/>
                <w:sz w:val="18"/>
                <w:szCs w:val="18"/>
              </w:rPr>
            </w:pPr>
            <w:r w:rsidRPr="008614DB">
              <w:rPr>
                <w:rFonts w:ascii="宋体" w:hAnsi="宋体" w:hint="eastAsia"/>
                <w:b/>
                <w:color w:val="000000" w:themeColor="text1"/>
                <w:sz w:val="18"/>
                <w:szCs w:val="18"/>
              </w:rPr>
              <w:t>持续预警总比</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自动化</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79</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33</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11</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10</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58</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73.42%</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2</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通信工程</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86</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26</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11</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54</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62.79%</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3</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药物制剂</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61</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17</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12</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9</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51</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83.61%</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4</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软件工程</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96</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29</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8</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50</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52.08%</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5</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电子信息工程</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74</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14</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8</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10</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47</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63.51%</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6</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光电信息科学与工程</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64</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16</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46</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71.88%</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7</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生物医学工程</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52</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22</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11</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45</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86.54%</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8</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医学信息工程</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43</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19</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9</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40</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93.02%</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材料化学</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57</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10</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9</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9</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36</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63.16%</w:t>
            </w:r>
          </w:p>
        </w:tc>
      </w:tr>
      <w:tr w:rsidR="00C47BE7" w:rsidRPr="009D68F8" w:rsidTr="008614DB">
        <w:trPr>
          <w:trHeight w:val="285"/>
          <w:jc w:val="center"/>
        </w:trPr>
        <w:tc>
          <w:tcPr>
            <w:tcW w:w="397" w:type="dxa"/>
            <w:vAlign w:val="center"/>
          </w:tcPr>
          <w:p w:rsidR="00C47BE7" w:rsidRPr="009D68F8" w:rsidRDefault="00C47BE7" w:rsidP="00C47BE7">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1878"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计算机科学与技术</w:t>
            </w:r>
          </w:p>
        </w:tc>
        <w:tc>
          <w:tcPr>
            <w:tcW w:w="57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76</w:t>
            </w:r>
          </w:p>
        </w:tc>
        <w:tc>
          <w:tcPr>
            <w:tcW w:w="489"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20</w:t>
            </w:r>
          </w:p>
        </w:tc>
        <w:tc>
          <w:tcPr>
            <w:tcW w:w="50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5</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2</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6</w:t>
            </w:r>
          </w:p>
        </w:tc>
        <w:tc>
          <w:tcPr>
            <w:tcW w:w="489"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1</w:t>
            </w:r>
          </w:p>
        </w:tc>
        <w:tc>
          <w:tcPr>
            <w:tcW w:w="397" w:type="dxa"/>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0</w:t>
            </w:r>
          </w:p>
        </w:tc>
        <w:tc>
          <w:tcPr>
            <w:tcW w:w="805"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35</w:t>
            </w:r>
          </w:p>
        </w:tc>
        <w:tc>
          <w:tcPr>
            <w:tcW w:w="833" w:type="dxa"/>
            <w:noWrap/>
            <w:hideMark/>
          </w:tcPr>
          <w:p w:rsidR="00C47BE7" w:rsidRPr="00C47BE7" w:rsidRDefault="00C47BE7" w:rsidP="00C47BE7">
            <w:pPr>
              <w:jc w:val="center"/>
              <w:rPr>
                <w:rFonts w:ascii="宋体" w:hAnsi="宋体"/>
                <w:color w:val="000000" w:themeColor="text1"/>
                <w:sz w:val="18"/>
                <w:szCs w:val="18"/>
              </w:rPr>
            </w:pPr>
            <w:r w:rsidRPr="00C47BE7">
              <w:rPr>
                <w:rFonts w:ascii="宋体" w:hAnsi="宋体" w:hint="eastAsia"/>
                <w:color w:val="000000" w:themeColor="text1"/>
                <w:sz w:val="18"/>
                <w:szCs w:val="18"/>
              </w:rPr>
              <w:t>46.05%</w:t>
            </w:r>
          </w:p>
        </w:tc>
      </w:tr>
    </w:tbl>
    <w:p w:rsidR="00673081" w:rsidRPr="009D68F8" w:rsidRDefault="00673081" w:rsidP="00673081">
      <w:pPr>
        <w:spacing w:line="360" w:lineRule="auto"/>
        <w:ind w:firstLine="420"/>
        <w:rPr>
          <w:rFonts w:asciiTheme="minorEastAsia" w:eastAsiaTheme="minorEastAsia" w:hAnsiTheme="minorEastAsia"/>
          <w:color w:val="000000" w:themeColor="text1"/>
          <w:szCs w:val="21"/>
        </w:rPr>
      </w:pPr>
    </w:p>
    <w:p w:rsidR="00B3532D" w:rsidRPr="009D68F8" w:rsidRDefault="00FB53A0" w:rsidP="00441259">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如上表所示，</w:t>
      </w:r>
      <w:r w:rsidR="00324250" w:rsidRPr="00324250">
        <w:rPr>
          <w:rFonts w:asciiTheme="minorEastAsia" w:eastAsiaTheme="minorEastAsia" w:hAnsiTheme="minorEastAsia" w:hint="eastAsia"/>
          <w:color w:val="000000" w:themeColor="text1"/>
          <w:szCs w:val="21"/>
        </w:rPr>
        <w:t>从各专业被预警的学生人数比例来看，持续预警学生所占比例较高且排名前10的专业均为理工类。</w:t>
      </w:r>
      <w:r w:rsidR="00B46753">
        <w:rPr>
          <w:rFonts w:asciiTheme="minorEastAsia" w:eastAsiaTheme="minorEastAsia" w:hAnsiTheme="minorEastAsia" w:hint="eastAsia"/>
          <w:color w:val="000000" w:themeColor="text1"/>
          <w:szCs w:val="21"/>
        </w:rPr>
        <w:t>其中</w:t>
      </w:r>
      <w:r w:rsidR="00441259">
        <w:rPr>
          <w:rFonts w:asciiTheme="minorEastAsia" w:eastAsiaTheme="minorEastAsia" w:hAnsiTheme="minorEastAsia" w:hint="eastAsia"/>
          <w:color w:val="000000" w:themeColor="text1"/>
          <w:szCs w:val="21"/>
        </w:rPr>
        <w:t>医学</w:t>
      </w:r>
      <w:r w:rsidR="00441259">
        <w:rPr>
          <w:rFonts w:asciiTheme="minorEastAsia" w:eastAsiaTheme="minorEastAsia" w:hAnsiTheme="minorEastAsia"/>
          <w:color w:val="000000" w:themeColor="text1"/>
          <w:szCs w:val="21"/>
        </w:rPr>
        <w:t>信息工程</w:t>
      </w:r>
      <w:r w:rsidR="00B46753">
        <w:rPr>
          <w:rFonts w:asciiTheme="minorEastAsia" w:eastAsiaTheme="minorEastAsia" w:hAnsiTheme="minorEastAsia"/>
          <w:color w:val="000000" w:themeColor="text1"/>
          <w:szCs w:val="21"/>
        </w:rPr>
        <w:t>比例最高为</w:t>
      </w:r>
      <w:r w:rsidR="00441259">
        <w:rPr>
          <w:rFonts w:asciiTheme="minorEastAsia" w:eastAsiaTheme="minorEastAsia" w:hAnsiTheme="minorEastAsia" w:hint="eastAsia"/>
          <w:color w:val="000000" w:themeColor="text1"/>
          <w:szCs w:val="21"/>
        </w:rPr>
        <w:t>93.02</w:t>
      </w:r>
      <w:r w:rsidR="00B46753">
        <w:rPr>
          <w:rFonts w:asciiTheme="minorEastAsia" w:eastAsiaTheme="minorEastAsia" w:hAnsiTheme="minorEastAsia"/>
          <w:color w:val="000000" w:themeColor="text1"/>
          <w:szCs w:val="21"/>
        </w:rPr>
        <w:t>%</w:t>
      </w:r>
      <w:r w:rsidR="00441259">
        <w:rPr>
          <w:rFonts w:asciiTheme="minorEastAsia" w:eastAsiaTheme="minorEastAsia" w:hAnsiTheme="minorEastAsia" w:hint="eastAsia"/>
          <w:color w:val="000000" w:themeColor="text1"/>
          <w:szCs w:val="21"/>
        </w:rPr>
        <w:t>。</w:t>
      </w:r>
      <w:r w:rsidR="00441259" w:rsidRPr="00441259">
        <w:rPr>
          <w:rFonts w:asciiTheme="minorEastAsia" w:eastAsiaTheme="minorEastAsia" w:hAnsiTheme="minorEastAsia" w:hint="eastAsia"/>
          <w:color w:val="000000" w:themeColor="text1"/>
          <w:szCs w:val="21"/>
        </w:rPr>
        <w:t>自动化</w:t>
      </w:r>
      <w:r w:rsidR="00441259">
        <w:rPr>
          <w:rFonts w:asciiTheme="minorEastAsia" w:eastAsiaTheme="minorEastAsia" w:hAnsiTheme="minorEastAsia" w:hint="eastAsia"/>
          <w:color w:val="000000" w:themeColor="text1"/>
          <w:szCs w:val="21"/>
        </w:rPr>
        <w:t>73.42</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通信工程</w:t>
      </w:r>
      <w:r w:rsidR="00441259">
        <w:rPr>
          <w:rFonts w:asciiTheme="minorEastAsia" w:eastAsiaTheme="minorEastAsia" w:hAnsiTheme="minorEastAsia" w:hint="eastAsia"/>
          <w:color w:val="000000" w:themeColor="text1"/>
          <w:szCs w:val="21"/>
        </w:rPr>
        <w:t>62.79</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药物制剂</w:t>
      </w:r>
      <w:r w:rsidR="00441259">
        <w:rPr>
          <w:rFonts w:asciiTheme="minorEastAsia" w:eastAsiaTheme="minorEastAsia" w:hAnsiTheme="minorEastAsia" w:hint="eastAsia"/>
          <w:color w:val="000000" w:themeColor="text1"/>
          <w:szCs w:val="21"/>
        </w:rPr>
        <w:t>83.61</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软件工程</w:t>
      </w:r>
      <w:r w:rsidR="00441259">
        <w:rPr>
          <w:rFonts w:asciiTheme="minorEastAsia" w:eastAsiaTheme="minorEastAsia" w:hAnsiTheme="minorEastAsia" w:hint="eastAsia"/>
          <w:color w:val="000000" w:themeColor="text1"/>
          <w:szCs w:val="21"/>
        </w:rPr>
        <w:t>52.08</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电子信息工程</w:t>
      </w:r>
      <w:r w:rsidR="00441259">
        <w:rPr>
          <w:rFonts w:asciiTheme="minorEastAsia" w:eastAsiaTheme="minorEastAsia" w:hAnsiTheme="minorEastAsia" w:hint="eastAsia"/>
          <w:color w:val="000000" w:themeColor="text1"/>
          <w:szCs w:val="21"/>
        </w:rPr>
        <w:t>63.51</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光电信息科学与工程</w:t>
      </w:r>
      <w:r w:rsidR="00441259">
        <w:rPr>
          <w:rFonts w:asciiTheme="minorEastAsia" w:eastAsiaTheme="minorEastAsia" w:hAnsiTheme="minorEastAsia" w:hint="eastAsia"/>
          <w:color w:val="000000" w:themeColor="text1"/>
          <w:szCs w:val="21"/>
        </w:rPr>
        <w:t>71.88</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生物医学工程</w:t>
      </w:r>
      <w:r w:rsidR="00441259">
        <w:rPr>
          <w:rFonts w:asciiTheme="minorEastAsia" w:eastAsiaTheme="minorEastAsia" w:hAnsiTheme="minorEastAsia" w:hint="eastAsia"/>
          <w:color w:val="000000" w:themeColor="text1"/>
          <w:szCs w:val="21"/>
        </w:rPr>
        <w:t>86.54</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材料化学</w:t>
      </w:r>
      <w:r w:rsidR="00441259">
        <w:rPr>
          <w:rFonts w:asciiTheme="minorEastAsia" w:eastAsiaTheme="minorEastAsia" w:hAnsiTheme="minorEastAsia" w:hint="eastAsia"/>
          <w:color w:val="000000" w:themeColor="text1"/>
          <w:szCs w:val="21"/>
        </w:rPr>
        <w:t>63.16</w:t>
      </w:r>
      <w:r w:rsidR="00441259">
        <w:rPr>
          <w:rFonts w:asciiTheme="minorEastAsia" w:eastAsiaTheme="minorEastAsia" w:hAnsiTheme="minorEastAsia"/>
          <w:color w:val="000000" w:themeColor="text1"/>
          <w:szCs w:val="21"/>
        </w:rPr>
        <w:t>%，</w:t>
      </w:r>
      <w:r w:rsidR="00441259" w:rsidRPr="00441259">
        <w:rPr>
          <w:rFonts w:asciiTheme="minorEastAsia" w:eastAsiaTheme="minorEastAsia" w:hAnsiTheme="minorEastAsia" w:hint="eastAsia"/>
          <w:color w:val="000000" w:themeColor="text1"/>
          <w:szCs w:val="21"/>
        </w:rPr>
        <w:t>计算机科学与技术</w:t>
      </w:r>
      <w:r w:rsidR="00441259">
        <w:rPr>
          <w:rFonts w:asciiTheme="minorEastAsia" w:eastAsiaTheme="minorEastAsia" w:hAnsiTheme="minorEastAsia" w:hint="eastAsia"/>
          <w:color w:val="000000" w:themeColor="text1"/>
          <w:szCs w:val="21"/>
        </w:rPr>
        <w:t>46.05</w:t>
      </w:r>
      <w:r w:rsidR="00441259">
        <w:rPr>
          <w:rFonts w:asciiTheme="minorEastAsia" w:eastAsiaTheme="minorEastAsia" w:hAnsiTheme="minorEastAsia"/>
          <w:color w:val="000000" w:themeColor="text1"/>
          <w:szCs w:val="21"/>
        </w:rPr>
        <w:t>%。</w:t>
      </w:r>
    </w:p>
    <w:p w:rsidR="00B3532D" w:rsidRPr="009D68F8" w:rsidRDefault="00B3532D" w:rsidP="00B3532D">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其他</w:t>
      </w:r>
      <w:r w:rsidRPr="009D68F8">
        <w:rPr>
          <w:rFonts w:asciiTheme="minorEastAsia" w:eastAsiaTheme="minorEastAsia" w:hAnsiTheme="minorEastAsia"/>
          <w:b/>
          <w:color w:val="000000" w:themeColor="text1"/>
          <w:szCs w:val="21"/>
        </w:rPr>
        <w:t>相关信息</w:t>
      </w:r>
      <w:r w:rsidRPr="009D68F8">
        <w:rPr>
          <w:rFonts w:asciiTheme="minorEastAsia" w:eastAsiaTheme="minorEastAsia" w:hAnsiTheme="minorEastAsia" w:hint="eastAsia"/>
          <w:b/>
          <w:color w:val="000000" w:themeColor="text1"/>
          <w:szCs w:val="21"/>
        </w:rPr>
        <w:t>详</w:t>
      </w:r>
      <w:r w:rsidRPr="009D68F8">
        <w:rPr>
          <w:rFonts w:asciiTheme="minorEastAsia" w:eastAsiaTheme="minorEastAsia" w:hAnsiTheme="minorEastAsia"/>
          <w:b/>
          <w:color w:val="000000" w:themeColor="text1"/>
          <w:szCs w:val="21"/>
        </w:rPr>
        <w:t>见附表</w:t>
      </w:r>
      <w:r w:rsidR="00EB66ED">
        <w:rPr>
          <w:rFonts w:asciiTheme="minorEastAsia" w:eastAsiaTheme="minorEastAsia" w:hAnsiTheme="minorEastAsia" w:hint="eastAsia"/>
          <w:b/>
          <w:color w:val="000000" w:themeColor="text1"/>
          <w:szCs w:val="21"/>
        </w:rPr>
        <w:t>5</w:t>
      </w:r>
      <w:r w:rsidR="00C8760F" w:rsidRPr="009D68F8">
        <w:rPr>
          <w:rFonts w:asciiTheme="minorEastAsia" w:eastAsiaTheme="minorEastAsia" w:hAnsiTheme="minorEastAsia" w:hint="eastAsia"/>
          <w:b/>
          <w:color w:val="000000" w:themeColor="text1"/>
          <w:szCs w:val="21"/>
        </w:rPr>
        <w:t>。</w:t>
      </w:r>
    </w:p>
    <w:p w:rsidR="006B142B" w:rsidRPr="009D68F8" w:rsidRDefault="009C2025" w:rsidP="009C2025">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w:t>
      </w:r>
      <w:r w:rsidR="006B142B" w:rsidRPr="009D68F8">
        <w:rPr>
          <w:rFonts w:asciiTheme="minorEastAsia" w:eastAsiaTheme="minorEastAsia" w:hAnsiTheme="minorEastAsia" w:hint="eastAsia"/>
          <w:b/>
          <w:color w:val="000000" w:themeColor="text1"/>
          <w:szCs w:val="21"/>
        </w:rPr>
        <w:t>、各类持续预警学生性别分布情况</w:t>
      </w:r>
    </w:p>
    <w:p w:rsidR="006B142B" w:rsidRPr="009D68F8" w:rsidRDefault="006B142B" w:rsidP="006B142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w:t>
      </w:r>
      <w:r w:rsidR="0011649B">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所示，男生持续预警的总量高于女生，</w:t>
      </w:r>
      <w:r w:rsidR="001B64AF" w:rsidRPr="009D68F8">
        <w:rPr>
          <w:rFonts w:asciiTheme="minorEastAsia" w:eastAsiaTheme="minorEastAsia" w:hAnsiTheme="minorEastAsia" w:hint="eastAsia"/>
          <w:color w:val="000000" w:themeColor="text1"/>
          <w:szCs w:val="21"/>
        </w:rPr>
        <w:t>持续</w:t>
      </w:r>
      <w:r w:rsidR="00294949" w:rsidRPr="009D68F8">
        <w:rPr>
          <w:rFonts w:asciiTheme="minorEastAsia" w:eastAsiaTheme="minorEastAsia" w:hAnsiTheme="minorEastAsia" w:hint="eastAsia"/>
          <w:color w:val="000000" w:themeColor="text1"/>
          <w:szCs w:val="21"/>
        </w:rPr>
        <w:t>预警的次数越多，男女比例越高</w:t>
      </w:r>
      <w:r w:rsidRPr="009D68F8">
        <w:rPr>
          <w:rFonts w:asciiTheme="minorEastAsia" w:eastAsiaTheme="minorEastAsia" w:hAnsiTheme="minorEastAsia" w:hint="eastAsia"/>
          <w:color w:val="000000" w:themeColor="text1"/>
          <w:szCs w:val="21"/>
        </w:rPr>
        <w:t>，</w:t>
      </w:r>
      <w:r w:rsidR="001B64AF" w:rsidRPr="009D68F8">
        <w:rPr>
          <w:rFonts w:asciiTheme="minorEastAsia" w:eastAsiaTheme="minorEastAsia" w:hAnsiTheme="minorEastAsia" w:hint="eastAsia"/>
          <w:color w:val="000000" w:themeColor="text1"/>
          <w:szCs w:val="21"/>
        </w:rPr>
        <w:t>且</w:t>
      </w:r>
      <w:r w:rsidRPr="009D68F8">
        <w:rPr>
          <w:rFonts w:asciiTheme="minorEastAsia" w:eastAsiaTheme="minorEastAsia" w:hAnsiTheme="minorEastAsia" w:hint="eastAsia"/>
          <w:color w:val="000000" w:themeColor="text1"/>
          <w:szCs w:val="21"/>
        </w:rPr>
        <w:t>明显高于本学期预警学生的总体男女比例</w:t>
      </w:r>
      <w:r w:rsidR="003E7AFA" w:rsidRPr="009D68F8">
        <w:rPr>
          <w:rFonts w:asciiTheme="minorEastAsia" w:eastAsiaTheme="minorEastAsia" w:hAnsiTheme="minorEastAsia" w:hint="eastAsia"/>
          <w:color w:val="000000" w:themeColor="text1"/>
          <w:szCs w:val="21"/>
        </w:rPr>
        <w:t>。</w:t>
      </w:r>
    </w:p>
    <w:p w:rsidR="006B142B" w:rsidRPr="009D68F8" w:rsidRDefault="00294326" w:rsidP="006B142B">
      <w:pPr>
        <w:pStyle w:val="a3"/>
        <w:keepNext/>
        <w:spacing w:line="360" w:lineRule="auto"/>
        <w:jc w:val="center"/>
        <w:rPr>
          <w:rFonts w:asciiTheme="minorEastAsia" w:eastAsiaTheme="minorEastAsia" w:hAnsiTheme="minorEastAsia"/>
          <w:color w:val="000000" w:themeColor="text1"/>
          <w:sz w:val="18"/>
          <w:szCs w:val="18"/>
        </w:rPr>
      </w:pPr>
      <w:bookmarkStart w:id="149" w:name="_Toc464660097"/>
      <w:bookmarkStart w:id="150" w:name="_Toc470366179"/>
      <w:bookmarkStart w:id="151" w:name="_Toc529801945"/>
      <w:r w:rsidRPr="009D68F8">
        <w:rPr>
          <w:rFonts w:asciiTheme="minorEastAsia" w:eastAsiaTheme="minorEastAsia" w:hAnsiTheme="minorEastAsia" w:hint="eastAsia"/>
          <w:color w:val="000000" w:themeColor="text1"/>
          <w:sz w:val="18"/>
          <w:szCs w:val="18"/>
        </w:rPr>
        <w:t>表2.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6B142B" w:rsidRPr="009D68F8">
        <w:rPr>
          <w:rFonts w:asciiTheme="minorEastAsia" w:eastAsiaTheme="minorEastAsia" w:hAnsiTheme="minorEastAsia" w:hint="eastAsia"/>
          <w:color w:val="000000" w:themeColor="text1"/>
          <w:sz w:val="18"/>
          <w:szCs w:val="18"/>
        </w:rPr>
        <w:t>各类持续预警学生</w:t>
      </w:r>
      <w:bookmarkEnd w:id="149"/>
      <w:r w:rsidR="006B142B" w:rsidRPr="009D68F8">
        <w:rPr>
          <w:rFonts w:asciiTheme="minorEastAsia" w:eastAsiaTheme="minorEastAsia" w:hAnsiTheme="minorEastAsia" w:hint="eastAsia"/>
          <w:color w:val="000000" w:themeColor="text1"/>
          <w:sz w:val="18"/>
          <w:szCs w:val="18"/>
        </w:rPr>
        <w:t>性别情况</w:t>
      </w:r>
      <w:bookmarkEnd w:id="150"/>
      <w:bookmarkEnd w:id="1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024"/>
        <w:gridCol w:w="1078"/>
        <w:gridCol w:w="1078"/>
        <w:gridCol w:w="959"/>
        <w:gridCol w:w="877"/>
        <w:gridCol w:w="905"/>
        <w:gridCol w:w="759"/>
        <w:gridCol w:w="759"/>
      </w:tblGrid>
      <w:tr w:rsidR="00DA6248" w:rsidRPr="009D68F8" w:rsidTr="007D7819">
        <w:trPr>
          <w:trHeight w:val="270"/>
          <w:jc w:val="center"/>
        </w:trPr>
        <w:tc>
          <w:tcPr>
            <w:tcW w:w="0" w:type="auto"/>
            <w:shd w:val="clear" w:color="auto" w:fill="C6D9F1" w:themeFill="text2" w:themeFillTint="33"/>
            <w:vAlign w:val="center"/>
          </w:tcPr>
          <w:p w:rsidR="00DA6248" w:rsidRPr="009D68F8" w:rsidRDefault="00DA6248" w:rsidP="00DA6248">
            <w:pPr>
              <w:pStyle w:val="a7"/>
              <w:jc w:val="center"/>
              <w:rPr>
                <w:b/>
                <w:color w:val="000000" w:themeColor="text1"/>
                <w:sz w:val="18"/>
                <w:szCs w:val="18"/>
              </w:rPr>
            </w:pPr>
            <w:r w:rsidRPr="009D68F8">
              <w:rPr>
                <w:rFonts w:hint="eastAsia"/>
                <w:b/>
                <w:color w:val="000000" w:themeColor="text1"/>
                <w:sz w:val="18"/>
                <w:szCs w:val="18"/>
              </w:rPr>
              <w:t>序号</w:t>
            </w:r>
          </w:p>
        </w:tc>
        <w:tc>
          <w:tcPr>
            <w:tcW w:w="0" w:type="auto"/>
            <w:shd w:val="clear" w:color="auto" w:fill="C6D9F1" w:themeFill="text2" w:themeFillTint="33"/>
            <w:vAlign w:val="center"/>
          </w:tcPr>
          <w:p w:rsidR="00DA6248" w:rsidRPr="009D68F8" w:rsidRDefault="00DA6248" w:rsidP="00DA6248">
            <w:pPr>
              <w:pStyle w:val="a7"/>
              <w:jc w:val="center"/>
              <w:rPr>
                <w:b/>
                <w:color w:val="000000" w:themeColor="text1"/>
                <w:sz w:val="18"/>
                <w:szCs w:val="18"/>
              </w:rPr>
            </w:pPr>
            <w:r w:rsidRPr="009D68F8">
              <w:rPr>
                <w:rFonts w:hint="eastAsia"/>
                <w:b/>
                <w:color w:val="000000" w:themeColor="text1"/>
                <w:sz w:val="18"/>
                <w:szCs w:val="18"/>
              </w:rPr>
              <w:t>预警</w:t>
            </w:r>
          </w:p>
        </w:tc>
        <w:tc>
          <w:tcPr>
            <w:tcW w:w="1078" w:type="dxa"/>
            <w:shd w:val="clear" w:color="auto" w:fill="C6D9F1" w:themeFill="text2" w:themeFillTint="33"/>
            <w:vAlign w:val="center"/>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仅2期</w:t>
            </w:r>
          </w:p>
        </w:tc>
        <w:tc>
          <w:tcPr>
            <w:tcW w:w="1078" w:type="dxa"/>
            <w:shd w:val="clear" w:color="auto" w:fill="C6D9F1" w:themeFill="text2" w:themeFillTint="33"/>
            <w:vAlign w:val="center"/>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仅3期</w:t>
            </w:r>
          </w:p>
        </w:tc>
        <w:tc>
          <w:tcPr>
            <w:tcW w:w="959" w:type="dxa"/>
            <w:shd w:val="clear" w:color="auto" w:fill="C6D9F1" w:themeFill="text2" w:themeFillTint="33"/>
            <w:noWrap/>
            <w:vAlign w:val="center"/>
            <w:hideMark/>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仅4期</w:t>
            </w:r>
          </w:p>
        </w:tc>
        <w:tc>
          <w:tcPr>
            <w:tcW w:w="877" w:type="dxa"/>
            <w:shd w:val="clear" w:color="auto" w:fill="C6D9F1" w:themeFill="text2" w:themeFillTint="33"/>
            <w:vAlign w:val="center"/>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仅5期</w:t>
            </w:r>
          </w:p>
        </w:tc>
        <w:tc>
          <w:tcPr>
            <w:tcW w:w="0" w:type="auto"/>
            <w:shd w:val="clear" w:color="auto" w:fill="C6D9F1" w:themeFill="text2" w:themeFillTint="33"/>
            <w:noWrap/>
            <w:vAlign w:val="center"/>
            <w:hideMark/>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仅6期</w:t>
            </w:r>
          </w:p>
        </w:tc>
        <w:tc>
          <w:tcPr>
            <w:tcW w:w="0" w:type="auto"/>
            <w:shd w:val="clear" w:color="auto" w:fill="C6D9F1" w:themeFill="text2" w:themeFillTint="33"/>
            <w:vAlign w:val="center"/>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仅7期</w:t>
            </w:r>
          </w:p>
        </w:tc>
        <w:tc>
          <w:tcPr>
            <w:tcW w:w="0" w:type="auto"/>
            <w:shd w:val="clear" w:color="auto" w:fill="C6D9F1" w:themeFill="text2" w:themeFillTint="33"/>
            <w:vAlign w:val="center"/>
          </w:tcPr>
          <w:p w:rsidR="00DA6248" w:rsidRPr="008614DB" w:rsidRDefault="00DA6248" w:rsidP="00DA6248">
            <w:pPr>
              <w:jc w:val="center"/>
              <w:rPr>
                <w:rFonts w:ascii="宋体" w:hAnsi="宋体"/>
                <w:b/>
                <w:color w:val="000000" w:themeColor="text1"/>
                <w:sz w:val="18"/>
                <w:szCs w:val="18"/>
              </w:rPr>
            </w:pPr>
            <w:r w:rsidRPr="008614DB">
              <w:rPr>
                <w:rFonts w:ascii="宋体" w:hAnsi="宋体" w:hint="eastAsia"/>
                <w:b/>
                <w:color w:val="000000" w:themeColor="text1"/>
                <w:sz w:val="18"/>
                <w:szCs w:val="18"/>
              </w:rPr>
              <w:t>仅8期</w:t>
            </w:r>
          </w:p>
        </w:tc>
      </w:tr>
      <w:tr w:rsidR="00DA6248" w:rsidRPr="009D68F8" w:rsidTr="007D7819">
        <w:trPr>
          <w:trHeight w:val="270"/>
          <w:jc w:val="center"/>
        </w:trPr>
        <w:tc>
          <w:tcPr>
            <w:tcW w:w="0" w:type="auto"/>
            <w:vAlign w:val="center"/>
          </w:tcPr>
          <w:p w:rsidR="00DA6248" w:rsidRPr="009D68F8" w:rsidRDefault="00DA6248" w:rsidP="00F75B30">
            <w:pPr>
              <w:pStyle w:val="a7"/>
              <w:jc w:val="center"/>
              <w:rPr>
                <w:color w:val="000000" w:themeColor="text1"/>
                <w:sz w:val="18"/>
                <w:szCs w:val="18"/>
              </w:rPr>
            </w:pPr>
            <w:r w:rsidRPr="009D68F8">
              <w:rPr>
                <w:rFonts w:hint="eastAsia"/>
                <w:color w:val="000000" w:themeColor="text1"/>
                <w:sz w:val="18"/>
                <w:szCs w:val="18"/>
              </w:rPr>
              <w:t>1</w:t>
            </w:r>
          </w:p>
        </w:tc>
        <w:tc>
          <w:tcPr>
            <w:tcW w:w="0" w:type="auto"/>
            <w:vAlign w:val="center"/>
          </w:tcPr>
          <w:p w:rsidR="00DA6248" w:rsidRPr="009D68F8" w:rsidRDefault="00DA6248" w:rsidP="00F75B30">
            <w:pPr>
              <w:pStyle w:val="a7"/>
              <w:jc w:val="center"/>
              <w:rPr>
                <w:color w:val="000000" w:themeColor="text1"/>
                <w:sz w:val="18"/>
                <w:szCs w:val="18"/>
              </w:rPr>
            </w:pPr>
            <w:r w:rsidRPr="009D68F8">
              <w:rPr>
                <w:rFonts w:hint="eastAsia"/>
                <w:color w:val="000000" w:themeColor="text1"/>
                <w:sz w:val="18"/>
                <w:szCs w:val="18"/>
              </w:rPr>
              <w:t>男</w:t>
            </w:r>
          </w:p>
        </w:tc>
        <w:tc>
          <w:tcPr>
            <w:tcW w:w="1078" w:type="dxa"/>
          </w:tcPr>
          <w:p w:rsidR="00DA6248" w:rsidRPr="00F75B30" w:rsidRDefault="00DA6248" w:rsidP="00F75B30">
            <w:pPr>
              <w:jc w:val="center"/>
              <w:rPr>
                <w:color w:val="000000" w:themeColor="text1"/>
                <w:sz w:val="18"/>
                <w:szCs w:val="18"/>
              </w:rPr>
            </w:pPr>
            <w:r>
              <w:rPr>
                <w:color w:val="000000" w:themeColor="text1"/>
                <w:sz w:val="18"/>
                <w:szCs w:val="18"/>
              </w:rPr>
              <w:t>385</w:t>
            </w:r>
          </w:p>
        </w:tc>
        <w:tc>
          <w:tcPr>
            <w:tcW w:w="1078" w:type="dxa"/>
          </w:tcPr>
          <w:p w:rsidR="00DA6248" w:rsidRPr="00F75B30" w:rsidRDefault="00DA6248" w:rsidP="00F75B30">
            <w:pPr>
              <w:jc w:val="center"/>
              <w:rPr>
                <w:color w:val="000000" w:themeColor="text1"/>
                <w:sz w:val="18"/>
                <w:szCs w:val="18"/>
              </w:rPr>
            </w:pPr>
            <w:r>
              <w:rPr>
                <w:color w:val="000000" w:themeColor="text1"/>
                <w:sz w:val="18"/>
                <w:szCs w:val="18"/>
              </w:rPr>
              <w:t>158</w:t>
            </w:r>
          </w:p>
        </w:tc>
        <w:tc>
          <w:tcPr>
            <w:tcW w:w="959" w:type="dxa"/>
            <w:shd w:val="clear" w:color="auto" w:fill="auto"/>
            <w:noWrap/>
          </w:tcPr>
          <w:p w:rsidR="00DA6248" w:rsidRPr="00F75B30" w:rsidRDefault="00CC6E9D" w:rsidP="00F75B30">
            <w:pPr>
              <w:jc w:val="center"/>
              <w:rPr>
                <w:color w:val="000000" w:themeColor="text1"/>
                <w:sz w:val="18"/>
                <w:szCs w:val="18"/>
              </w:rPr>
            </w:pPr>
            <w:r>
              <w:rPr>
                <w:color w:val="000000" w:themeColor="text1"/>
                <w:sz w:val="18"/>
                <w:szCs w:val="18"/>
              </w:rPr>
              <w:t>155</w:t>
            </w:r>
          </w:p>
        </w:tc>
        <w:tc>
          <w:tcPr>
            <w:tcW w:w="877" w:type="dxa"/>
            <w:shd w:val="clear" w:color="auto" w:fill="auto"/>
            <w:noWrap/>
          </w:tcPr>
          <w:p w:rsidR="00DA6248" w:rsidRPr="00F75B30" w:rsidRDefault="00E85680" w:rsidP="00F75B30">
            <w:pPr>
              <w:jc w:val="center"/>
              <w:rPr>
                <w:color w:val="000000" w:themeColor="text1"/>
                <w:sz w:val="18"/>
                <w:szCs w:val="18"/>
              </w:rPr>
            </w:pPr>
            <w:r>
              <w:rPr>
                <w:color w:val="000000" w:themeColor="text1"/>
                <w:sz w:val="18"/>
                <w:szCs w:val="18"/>
              </w:rPr>
              <w:t>84</w:t>
            </w:r>
          </w:p>
        </w:tc>
        <w:tc>
          <w:tcPr>
            <w:tcW w:w="0" w:type="auto"/>
            <w:shd w:val="clear" w:color="auto" w:fill="auto"/>
            <w:noWrap/>
          </w:tcPr>
          <w:p w:rsidR="00DA6248" w:rsidRPr="00F75B30" w:rsidRDefault="005A5839" w:rsidP="00F75B30">
            <w:pPr>
              <w:jc w:val="center"/>
              <w:rPr>
                <w:color w:val="000000" w:themeColor="text1"/>
                <w:sz w:val="18"/>
                <w:szCs w:val="18"/>
              </w:rPr>
            </w:pPr>
            <w:r>
              <w:rPr>
                <w:color w:val="000000" w:themeColor="text1"/>
                <w:sz w:val="18"/>
                <w:szCs w:val="18"/>
              </w:rPr>
              <w:t>97</w:t>
            </w:r>
          </w:p>
        </w:tc>
        <w:tc>
          <w:tcPr>
            <w:tcW w:w="0" w:type="auto"/>
            <w:shd w:val="clear" w:color="auto" w:fill="auto"/>
            <w:noWrap/>
          </w:tcPr>
          <w:p w:rsidR="00DA6248" w:rsidRPr="00F75B30" w:rsidRDefault="00000956" w:rsidP="00F75B30">
            <w:pPr>
              <w:jc w:val="center"/>
              <w:rPr>
                <w:color w:val="000000" w:themeColor="text1"/>
                <w:sz w:val="18"/>
                <w:szCs w:val="18"/>
              </w:rPr>
            </w:pPr>
            <w:r>
              <w:rPr>
                <w:color w:val="000000" w:themeColor="text1"/>
                <w:sz w:val="18"/>
                <w:szCs w:val="18"/>
              </w:rPr>
              <w:t>19</w:t>
            </w:r>
          </w:p>
        </w:tc>
        <w:tc>
          <w:tcPr>
            <w:tcW w:w="0" w:type="auto"/>
          </w:tcPr>
          <w:p w:rsidR="00DA6248" w:rsidRPr="00F75B30" w:rsidRDefault="00790C36" w:rsidP="00F75B30">
            <w:pPr>
              <w:jc w:val="center"/>
              <w:rPr>
                <w:color w:val="000000" w:themeColor="text1"/>
                <w:sz w:val="18"/>
                <w:szCs w:val="18"/>
              </w:rPr>
            </w:pPr>
            <w:r>
              <w:rPr>
                <w:rFonts w:hint="eastAsia"/>
                <w:color w:val="000000" w:themeColor="text1"/>
                <w:sz w:val="18"/>
                <w:szCs w:val="18"/>
              </w:rPr>
              <w:t>16</w:t>
            </w:r>
          </w:p>
        </w:tc>
      </w:tr>
      <w:tr w:rsidR="00DA6248" w:rsidRPr="009D68F8" w:rsidTr="007D7819">
        <w:trPr>
          <w:trHeight w:val="270"/>
          <w:jc w:val="center"/>
        </w:trPr>
        <w:tc>
          <w:tcPr>
            <w:tcW w:w="0" w:type="auto"/>
            <w:vAlign w:val="center"/>
          </w:tcPr>
          <w:p w:rsidR="00DA6248" w:rsidRPr="009D68F8" w:rsidRDefault="00DA6248" w:rsidP="00F75B30">
            <w:pPr>
              <w:pStyle w:val="a7"/>
              <w:jc w:val="center"/>
              <w:rPr>
                <w:color w:val="000000" w:themeColor="text1"/>
                <w:sz w:val="18"/>
                <w:szCs w:val="18"/>
              </w:rPr>
            </w:pPr>
            <w:r w:rsidRPr="009D68F8">
              <w:rPr>
                <w:rFonts w:hint="eastAsia"/>
                <w:color w:val="000000" w:themeColor="text1"/>
                <w:sz w:val="18"/>
                <w:szCs w:val="18"/>
              </w:rPr>
              <w:t>2</w:t>
            </w:r>
          </w:p>
        </w:tc>
        <w:tc>
          <w:tcPr>
            <w:tcW w:w="0" w:type="auto"/>
            <w:vAlign w:val="center"/>
          </w:tcPr>
          <w:p w:rsidR="00DA6248" w:rsidRPr="009D68F8" w:rsidRDefault="00DA6248" w:rsidP="00F75B30">
            <w:pPr>
              <w:pStyle w:val="a7"/>
              <w:jc w:val="center"/>
              <w:rPr>
                <w:color w:val="000000" w:themeColor="text1"/>
                <w:sz w:val="18"/>
                <w:szCs w:val="18"/>
              </w:rPr>
            </w:pPr>
            <w:r w:rsidRPr="009D68F8">
              <w:rPr>
                <w:rFonts w:hint="eastAsia"/>
                <w:color w:val="000000" w:themeColor="text1"/>
                <w:sz w:val="18"/>
                <w:szCs w:val="18"/>
              </w:rPr>
              <w:t>女</w:t>
            </w:r>
          </w:p>
        </w:tc>
        <w:tc>
          <w:tcPr>
            <w:tcW w:w="1078" w:type="dxa"/>
          </w:tcPr>
          <w:p w:rsidR="00DA6248" w:rsidRPr="00F75B30" w:rsidRDefault="00DA6248" w:rsidP="00F75B30">
            <w:pPr>
              <w:jc w:val="center"/>
              <w:rPr>
                <w:color w:val="000000" w:themeColor="text1"/>
                <w:sz w:val="18"/>
                <w:szCs w:val="18"/>
              </w:rPr>
            </w:pPr>
            <w:r>
              <w:rPr>
                <w:color w:val="000000" w:themeColor="text1"/>
                <w:sz w:val="18"/>
                <w:szCs w:val="18"/>
              </w:rPr>
              <w:t>132</w:t>
            </w:r>
          </w:p>
        </w:tc>
        <w:tc>
          <w:tcPr>
            <w:tcW w:w="1078" w:type="dxa"/>
          </w:tcPr>
          <w:p w:rsidR="00DA6248" w:rsidRPr="00F75B30" w:rsidRDefault="00DA6248" w:rsidP="00F75B30">
            <w:pPr>
              <w:jc w:val="center"/>
              <w:rPr>
                <w:color w:val="000000" w:themeColor="text1"/>
                <w:sz w:val="18"/>
                <w:szCs w:val="18"/>
              </w:rPr>
            </w:pPr>
            <w:r>
              <w:rPr>
                <w:color w:val="000000" w:themeColor="text1"/>
                <w:sz w:val="18"/>
                <w:szCs w:val="18"/>
              </w:rPr>
              <w:t>63</w:t>
            </w:r>
          </w:p>
        </w:tc>
        <w:tc>
          <w:tcPr>
            <w:tcW w:w="959" w:type="dxa"/>
            <w:shd w:val="clear" w:color="auto" w:fill="auto"/>
            <w:noWrap/>
          </w:tcPr>
          <w:p w:rsidR="00DA6248" w:rsidRPr="00F75B30" w:rsidRDefault="00CC6E9D" w:rsidP="00F75B30">
            <w:pPr>
              <w:jc w:val="center"/>
              <w:rPr>
                <w:color w:val="000000" w:themeColor="text1"/>
                <w:sz w:val="18"/>
                <w:szCs w:val="18"/>
              </w:rPr>
            </w:pPr>
            <w:r>
              <w:rPr>
                <w:color w:val="000000" w:themeColor="text1"/>
                <w:sz w:val="18"/>
                <w:szCs w:val="18"/>
              </w:rPr>
              <w:t>57</w:t>
            </w:r>
          </w:p>
        </w:tc>
        <w:tc>
          <w:tcPr>
            <w:tcW w:w="877" w:type="dxa"/>
            <w:shd w:val="clear" w:color="auto" w:fill="auto"/>
            <w:noWrap/>
          </w:tcPr>
          <w:p w:rsidR="00DA6248" w:rsidRPr="00F75B30" w:rsidRDefault="00E85680" w:rsidP="00F75B30">
            <w:pPr>
              <w:jc w:val="center"/>
              <w:rPr>
                <w:color w:val="000000" w:themeColor="text1"/>
                <w:sz w:val="18"/>
                <w:szCs w:val="18"/>
              </w:rPr>
            </w:pPr>
            <w:r>
              <w:rPr>
                <w:color w:val="000000" w:themeColor="text1"/>
                <w:sz w:val="18"/>
                <w:szCs w:val="18"/>
              </w:rPr>
              <w:t>18</w:t>
            </w:r>
          </w:p>
        </w:tc>
        <w:tc>
          <w:tcPr>
            <w:tcW w:w="0" w:type="auto"/>
            <w:shd w:val="clear" w:color="auto" w:fill="auto"/>
            <w:noWrap/>
          </w:tcPr>
          <w:p w:rsidR="00DA6248" w:rsidRPr="00F75B30" w:rsidRDefault="005A5839" w:rsidP="00F75B30">
            <w:pPr>
              <w:jc w:val="center"/>
              <w:rPr>
                <w:color w:val="000000" w:themeColor="text1"/>
                <w:sz w:val="18"/>
                <w:szCs w:val="18"/>
              </w:rPr>
            </w:pPr>
            <w:r>
              <w:rPr>
                <w:color w:val="000000" w:themeColor="text1"/>
                <w:sz w:val="18"/>
                <w:szCs w:val="18"/>
              </w:rPr>
              <w:t>20</w:t>
            </w:r>
          </w:p>
        </w:tc>
        <w:tc>
          <w:tcPr>
            <w:tcW w:w="0" w:type="auto"/>
            <w:shd w:val="clear" w:color="auto" w:fill="auto"/>
            <w:noWrap/>
          </w:tcPr>
          <w:p w:rsidR="00DA6248" w:rsidRPr="00F75B30" w:rsidRDefault="00000956" w:rsidP="00F75B30">
            <w:pPr>
              <w:jc w:val="center"/>
              <w:rPr>
                <w:color w:val="000000" w:themeColor="text1"/>
                <w:sz w:val="18"/>
                <w:szCs w:val="18"/>
              </w:rPr>
            </w:pPr>
            <w:r>
              <w:rPr>
                <w:color w:val="000000" w:themeColor="text1"/>
                <w:sz w:val="18"/>
                <w:szCs w:val="18"/>
              </w:rPr>
              <w:t>0</w:t>
            </w:r>
          </w:p>
        </w:tc>
        <w:tc>
          <w:tcPr>
            <w:tcW w:w="0" w:type="auto"/>
          </w:tcPr>
          <w:p w:rsidR="00DA6248" w:rsidRPr="00F75B30" w:rsidRDefault="00790C36" w:rsidP="00F75B30">
            <w:pPr>
              <w:jc w:val="center"/>
              <w:rPr>
                <w:color w:val="000000" w:themeColor="text1"/>
                <w:sz w:val="18"/>
                <w:szCs w:val="18"/>
              </w:rPr>
            </w:pPr>
            <w:r>
              <w:rPr>
                <w:rFonts w:hint="eastAsia"/>
                <w:color w:val="000000" w:themeColor="text1"/>
                <w:sz w:val="18"/>
                <w:szCs w:val="18"/>
              </w:rPr>
              <w:t>1</w:t>
            </w:r>
          </w:p>
        </w:tc>
      </w:tr>
      <w:tr w:rsidR="007E1B89" w:rsidRPr="009D68F8" w:rsidTr="007D7819">
        <w:trPr>
          <w:trHeight w:val="270"/>
          <w:jc w:val="center"/>
        </w:trPr>
        <w:tc>
          <w:tcPr>
            <w:tcW w:w="0" w:type="auto"/>
            <w:vAlign w:val="center"/>
          </w:tcPr>
          <w:p w:rsidR="007E1B89" w:rsidRPr="009D68F8" w:rsidRDefault="007E1B89" w:rsidP="007E1B89">
            <w:pPr>
              <w:pStyle w:val="a7"/>
              <w:jc w:val="center"/>
              <w:rPr>
                <w:color w:val="000000" w:themeColor="text1"/>
                <w:sz w:val="18"/>
                <w:szCs w:val="18"/>
              </w:rPr>
            </w:pPr>
            <w:r w:rsidRPr="009D68F8">
              <w:rPr>
                <w:rFonts w:hint="eastAsia"/>
                <w:color w:val="000000" w:themeColor="text1"/>
                <w:sz w:val="18"/>
                <w:szCs w:val="18"/>
              </w:rPr>
              <w:t>3</w:t>
            </w:r>
          </w:p>
        </w:tc>
        <w:tc>
          <w:tcPr>
            <w:tcW w:w="0" w:type="auto"/>
            <w:vAlign w:val="center"/>
          </w:tcPr>
          <w:p w:rsidR="007E1B89" w:rsidRPr="009D68F8" w:rsidRDefault="007E1B89" w:rsidP="007E1B89">
            <w:pPr>
              <w:pStyle w:val="a7"/>
              <w:jc w:val="center"/>
              <w:rPr>
                <w:color w:val="000000" w:themeColor="text1"/>
                <w:sz w:val="18"/>
                <w:szCs w:val="18"/>
              </w:rPr>
            </w:pPr>
            <w:r w:rsidRPr="009D68F8">
              <w:rPr>
                <w:rFonts w:hint="eastAsia"/>
                <w:color w:val="000000" w:themeColor="text1"/>
                <w:sz w:val="18"/>
                <w:szCs w:val="18"/>
              </w:rPr>
              <w:t>男女比例</w:t>
            </w:r>
          </w:p>
        </w:tc>
        <w:tc>
          <w:tcPr>
            <w:tcW w:w="1078" w:type="dxa"/>
            <w:vAlign w:val="bottom"/>
          </w:tcPr>
          <w:p w:rsidR="007E1B89" w:rsidRPr="007E1B89" w:rsidRDefault="007E1B89" w:rsidP="007E1B89">
            <w:pPr>
              <w:jc w:val="center"/>
              <w:rPr>
                <w:color w:val="000000" w:themeColor="text1"/>
                <w:sz w:val="18"/>
                <w:szCs w:val="18"/>
              </w:rPr>
            </w:pPr>
            <w:r w:rsidRPr="007E1B89">
              <w:rPr>
                <w:rFonts w:hint="eastAsia"/>
                <w:color w:val="000000" w:themeColor="text1"/>
                <w:sz w:val="18"/>
                <w:szCs w:val="18"/>
              </w:rPr>
              <w:t xml:space="preserve">2.92 </w:t>
            </w:r>
          </w:p>
        </w:tc>
        <w:tc>
          <w:tcPr>
            <w:tcW w:w="1078" w:type="dxa"/>
            <w:vAlign w:val="bottom"/>
          </w:tcPr>
          <w:p w:rsidR="007E1B89" w:rsidRPr="007E1B89" w:rsidRDefault="007E1B89" w:rsidP="007E1B89">
            <w:pPr>
              <w:jc w:val="center"/>
              <w:rPr>
                <w:color w:val="000000" w:themeColor="text1"/>
                <w:sz w:val="18"/>
                <w:szCs w:val="18"/>
              </w:rPr>
            </w:pPr>
            <w:r w:rsidRPr="007E1B89">
              <w:rPr>
                <w:rFonts w:hint="eastAsia"/>
                <w:color w:val="000000" w:themeColor="text1"/>
                <w:sz w:val="18"/>
                <w:szCs w:val="18"/>
              </w:rPr>
              <w:t xml:space="preserve">2.51 </w:t>
            </w:r>
          </w:p>
        </w:tc>
        <w:tc>
          <w:tcPr>
            <w:tcW w:w="959" w:type="dxa"/>
            <w:shd w:val="clear" w:color="auto" w:fill="auto"/>
            <w:noWrap/>
            <w:vAlign w:val="bottom"/>
          </w:tcPr>
          <w:p w:rsidR="007E1B89" w:rsidRPr="007E1B89" w:rsidRDefault="007E1B89" w:rsidP="007E1B89">
            <w:pPr>
              <w:jc w:val="center"/>
              <w:rPr>
                <w:color w:val="000000" w:themeColor="text1"/>
                <w:sz w:val="18"/>
                <w:szCs w:val="18"/>
              </w:rPr>
            </w:pPr>
            <w:r w:rsidRPr="007E1B89">
              <w:rPr>
                <w:rFonts w:hint="eastAsia"/>
                <w:color w:val="000000" w:themeColor="text1"/>
                <w:sz w:val="18"/>
                <w:szCs w:val="18"/>
              </w:rPr>
              <w:t xml:space="preserve">2.72 </w:t>
            </w:r>
          </w:p>
        </w:tc>
        <w:tc>
          <w:tcPr>
            <w:tcW w:w="877" w:type="dxa"/>
            <w:shd w:val="clear" w:color="auto" w:fill="auto"/>
            <w:noWrap/>
            <w:vAlign w:val="bottom"/>
          </w:tcPr>
          <w:p w:rsidR="007E1B89" w:rsidRPr="007E1B89" w:rsidRDefault="007E1B89" w:rsidP="007E1B89">
            <w:pPr>
              <w:jc w:val="center"/>
              <w:rPr>
                <w:color w:val="000000" w:themeColor="text1"/>
                <w:sz w:val="18"/>
                <w:szCs w:val="18"/>
              </w:rPr>
            </w:pPr>
            <w:r w:rsidRPr="007E1B89">
              <w:rPr>
                <w:rFonts w:hint="eastAsia"/>
                <w:color w:val="000000" w:themeColor="text1"/>
                <w:sz w:val="18"/>
                <w:szCs w:val="18"/>
              </w:rPr>
              <w:t xml:space="preserve">4.67 </w:t>
            </w:r>
          </w:p>
        </w:tc>
        <w:tc>
          <w:tcPr>
            <w:tcW w:w="0" w:type="auto"/>
            <w:shd w:val="clear" w:color="auto" w:fill="auto"/>
            <w:noWrap/>
            <w:vAlign w:val="bottom"/>
          </w:tcPr>
          <w:p w:rsidR="007E1B89" w:rsidRPr="007E1B89" w:rsidRDefault="007E1B89" w:rsidP="007E1B89">
            <w:pPr>
              <w:jc w:val="center"/>
              <w:rPr>
                <w:color w:val="000000" w:themeColor="text1"/>
                <w:sz w:val="18"/>
                <w:szCs w:val="18"/>
              </w:rPr>
            </w:pPr>
            <w:r w:rsidRPr="007E1B89">
              <w:rPr>
                <w:rFonts w:hint="eastAsia"/>
                <w:color w:val="000000" w:themeColor="text1"/>
                <w:sz w:val="18"/>
                <w:szCs w:val="18"/>
              </w:rPr>
              <w:t xml:space="preserve">4.85 </w:t>
            </w:r>
          </w:p>
        </w:tc>
        <w:tc>
          <w:tcPr>
            <w:tcW w:w="0" w:type="auto"/>
            <w:shd w:val="clear" w:color="auto" w:fill="auto"/>
            <w:noWrap/>
          </w:tcPr>
          <w:p w:rsidR="007E1B89" w:rsidRPr="00F75B30" w:rsidRDefault="007E1B89" w:rsidP="007E1B89">
            <w:pPr>
              <w:jc w:val="center"/>
              <w:rPr>
                <w:color w:val="000000" w:themeColor="text1"/>
                <w:sz w:val="18"/>
                <w:szCs w:val="18"/>
              </w:rPr>
            </w:pPr>
            <w:r>
              <w:rPr>
                <w:color w:val="000000" w:themeColor="text1"/>
                <w:sz w:val="18"/>
                <w:szCs w:val="18"/>
              </w:rPr>
              <w:t>--</w:t>
            </w:r>
          </w:p>
        </w:tc>
        <w:tc>
          <w:tcPr>
            <w:tcW w:w="0" w:type="auto"/>
          </w:tcPr>
          <w:p w:rsidR="007E1B89" w:rsidRPr="00F75B30" w:rsidRDefault="007E1B89" w:rsidP="007E1B89">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r>
      <w:tr w:rsidR="00A505F2" w:rsidRPr="009D68F8" w:rsidTr="007D7819">
        <w:trPr>
          <w:trHeight w:val="270"/>
          <w:jc w:val="center"/>
        </w:trPr>
        <w:tc>
          <w:tcPr>
            <w:tcW w:w="0" w:type="auto"/>
            <w:gridSpan w:val="2"/>
            <w:vAlign w:val="center"/>
          </w:tcPr>
          <w:p w:rsidR="00A505F2" w:rsidRPr="009D68F8" w:rsidRDefault="00A505F2" w:rsidP="00F75B30">
            <w:pPr>
              <w:pStyle w:val="a7"/>
              <w:jc w:val="center"/>
              <w:rPr>
                <w:color w:val="000000" w:themeColor="text1"/>
                <w:sz w:val="18"/>
                <w:szCs w:val="18"/>
              </w:rPr>
            </w:pPr>
            <w:r w:rsidRPr="009D68F8">
              <w:rPr>
                <w:rFonts w:hint="eastAsia"/>
                <w:color w:val="000000" w:themeColor="text1"/>
                <w:sz w:val="18"/>
                <w:szCs w:val="18"/>
              </w:rPr>
              <w:t>持续预警男女总比</w:t>
            </w:r>
          </w:p>
        </w:tc>
        <w:tc>
          <w:tcPr>
            <w:tcW w:w="2156" w:type="dxa"/>
            <w:gridSpan w:val="2"/>
          </w:tcPr>
          <w:p w:rsidR="00A505F2" w:rsidRPr="00F75B30" w:rsidRDefault="00A505F2" w:rsidP="00F75B30">
            <w:pPr>
              <w:jc w:val="center"/>
              <w:rPr>
                <w:color w:val="000000" w:themeColor="text1"/>
                <w:sz w:val="18"/>
                <w:szCs w:val="18"/>
              </w:rPr>
            </w:pPr>
            <w:r>
              <w:rPr>
                <w:color w:val="000000" w:themeColor="text1"/>
                <w:sz w:val="18"/>
                <w:szCs w:val="18"/>
              </w:rPr>
              <w:t>3.14</w:t>
            </w:r>
            <w:r w:rsidRPr="00F75B30">
              <w:rPr>
                <w:rFonts w:hint="eastAsia"/>
                <w:color w:val="000000" w:themeColor="text1"/>
                <w:sz w:val="18"/>
                <w:szCs w:val="18"/>
              </w:rPr>
              <w:t>：</w:t>
            </w:r>
            <w:r w:rsidRPr="00F75B30">
              <w:rPr>
                <w:rFonts w:hint="eastAsia"/>
                <w:color w:val="000000" w:themeColor="text1"/>
                <w:sz w:val="18"/>
                <w:szCs w:val="18"/>
              </w:rPr>
              <w:t>1</w:t>
            </w:r>
          </w:p>
        </w:tc>
        <w:tc>
          <w:tcPr>
            <w:tcW w:w="2741" w:type="dxa"/>
            <w:gridSpan w:val="3"/>
            <w:shd w:val="clear" w:color="auto" w:fill="auto"/>
            <w:noWrap/>
          </w:tcPr>
          <w:p w:rsidR="00A505F2" w:rsidRPr="00F75B30" w:rsidRDefault="00A505F2" w:rsidP="00F75B30">
            <w:pPr>
              <w:jc w:val="center"/>
              <w:rPr>
                <w:color w:val="000000" w:themeColor="text1"/>
                <w:sz w:val="18"/>
                <w:szCs w:val="18"/>
              </w:rPr>
            </w:pPr>
            <w:r w:rsidRPr="009D68F8">
              <w:rPr>
                <w:rFonts w:hint="eastAsia"/>
                <w:color w:val="000000" w:themeColor="text1"/>
                <w:sz w:val="18"/>
                <w:szCs w:val="18"/>
              </w:rPr>
              <w:t>本期预警学生男女总比</w:t>
            </w:r>
          </w:p>
        </w:tc>
        <w:tc>
          <w:tcPr>
            <w:tcW w:w="0" w:type="auto"/>
            <w:gridSpan w:val="2"/>
            <w:shd w:val="clear" w:color="auto" w:fill="auto"/>
            <w:noWrap/>
          </w:tcPr>
          <w:p w:rsidR="00A505F2" w:rsidRPr="00F75B30" w:rsidRDefault="00A505F2" w:rsidP="00F75B30">
            <w:pPr>
              <w:jc w:val="center"/>
              <w:rPr>
                <w:color w:val="000000" w:themeColor="text1"/>
                <w:sz w:val="18"/>
                <w:szCs w:val="18"/>
              </w:rPr>
            </w:pPr>
            <w:r w:rsidRPr="00A505F2">
              <w:rPr>
                <w:rFonts w:hint="eastAsia"/>
                <w:color w:val="000000" w:themeColor="text1"/>
                <w:sz w:val="18"/>
                <w:szCs w:val="18"/>
              </w:rPr>
              <w:t>2.66</w:t>
            </w:r>
            <w:r w:rsidRPr="00A505F2">
              <w:rPr>
                <w:rFonts w:hint="eastAsia"/>
                <w:color w:val="000000" w:themeColor="text1"/>
                <w:sz w:val="18"/>
                <w:szCs w:val="18"/>
              </w:rPr>
              <w:t>：</w:t>
            </w:r>
            <w:r w:rsidRPr="00A505F2">
              <w:rPr>
                <w:rFonts w:hint="eastAsia"/>
                <w:color w:val="000000" w:themeColor="text1"/>
                <w:sz w:val="18"/>
                <w:szCs w:val="18"/>
              </w:rPr>
              <w:t>1</w:t>
            </w:r>
          </w:p>
        </w:tc>
      </w:tr>
    </w:tbl>
    <w:p w:rsidR="005B733C" w:rsidRPr="009D68F8" w:rsidRDefault="005B733C" w:rsidP="009C2025">
      <w:pPr>
        <w:spacing w:line="360" w:lineRule="auto"/>
        <w:ind w:firstLineChars="200" w:firstLine="422"/>
        <w:rPr>
          <w:rFonts w:asciiTheme="minorEastAsia" w:eastAsiaTheme="minorEastAsia" w:hAnsiTheme="minorEastAsia"/>
          <w:b/>
          <w:color w:val="000000" w:themeColor="text1"/>
          <w:szCs w:val="21"/>
        </w:rPr>
      </w:pPr>
    </w:p>
    <w:p w:rsidR="009C2025" w:rsidRPr="009D68F8" w:rsidRDefault="009C2025" w:rsidP="009C2025">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5、各学期持续预警学生民族分布情况</w:t>
      </w:r>
    </w:p>
    <w:p w:rsidR="009C2025" w:rsidRDefault="00596FD0" w:rsidP="009C202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w:t>
      </w:r>
      <w:r w:rsidRPr="009D68F8">
        <w:rPr>
          <w:rFonts w:asciiTheme="minorEastAsia" w:eastAsiaTheme="minorEastAsia" w:hAnsiTheme="minorEastAsia"/>
          <w:color w:val="000000" w:themeColor="text1"/>
          <w:szCs w:val="21"/>
        </w:rPr>
        <w:t>下表</w:t>
      </w:r>
      <w:r w:rsidRPr="009D68F8">
        <w:rPr>
          <w:rFonts w:asciiTheme="minorEastAsia" w:eastAsiaTheme="minorEastAsia" w:hAnsiTheme="minorEastAsia" w:hint="eastAsia"/>
          <w:color w:val="000000" w:themeColor="text1"/>
          <w:szCs w:val="21"/>
        </w:rPr>
        <w:t>2.</w:t>
      </w:r>
      <w:r w:rsidR="0011649B">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所示</w:t>
      </w:r>
      <w:r w:rsidRPr="009D68F8">
        <w:rPr>
          <w:rFonts w:asciiTheme="minorEastAsia" w:eastAsiaTheme="minorEastAsia" w:hAnsiTheme="minorEastAsia"/>
          <w:color w:val="000000" w:themeColor="text1"/>
          <w:szCs w:val="21"/>
        </w:rPr>
        <w:t>，</w:t>
      </w:r>
      <w:r w:rsidR="00EC7FCD" w:rsidRPr="00EC7FCD">
        <w:rPr>
          <w:rFonts w:asciiTheme="minorEastAsia" w:eastAsiaTheme="minorEastAsia" w:hAnsiTheme="minorEastAsia" w:hint="eastAsia"/>
          <w:color w:val="000000" w:themeColor="text1"/>
          <w:szCs w:val="21"/>
        </w:rPr>
        <w:t>持续预警学生民族分布人数排名前10</w:t>
      </w:r>
      <w:r w:rsidR="00EC7FCD">
        <w:rPr>
          <w:rFonts w:asciiTheme="minorEastAsia" w:eastAsiaTheme="minorEastAsia" w:hAnsiTheme="minorEastAsia" w:hint="eastAsia"/>
          <w:color w:val="000000" w:themeColor="text1"/>
          <w:szCs w:val="21"/>
        </w:rPr>
        <w:t>中</w:t>
      </w:r>
      <w:r w:rsidR="00EC7FCD">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汉</w:t>
      </w:r>
      <w:r w:rsidR="00EC7FCD">
        <w:rPr>
          <w:rFonts w:asciiTheme="minorEastAsia" w:eastAsiaTheme="minorEastAsia" w:hAnsiTheme="minorEastAsia" w:hint="eastAsia"/>
          <w:color w:val="000000" w:themeColor="text1"/>
          <w:szCs w:val="21"/>
        </w:rPr>
        <w:t>族</w:t>
      </w:r>
      <w:r w:rsidR="006A50AA" w:rsidRPr="009D68F8">
        <w:rPr>
          <w:rFonts w:asciiTheme="minorEastAsia" w:eastAsiaTheme="minorEastAsia" w:hAnsiTheme="minorEastAsia" w:hint="eastAsia"/>
          <w:color w:val="000000" w:themeColor="text1"/>
          <w:szCs w:val="21"/>
        </w:rPr>
        <w:t>（</w:t>
      </w:r>
      <w:r w:rsidR="00EC7FCD">
        <w:rPr>
          <w:rFonts w:asciiTheme="minorEastAsia" w:eastAsiaTheme="minorEastAsia" w:hAnsiTheme="minorEastAsia"/>
          <w:color w:val="000000" w:themeColor="text1"/>
          <w:szCs w:val="21"/>
        </w:rPr>
        <w:t>340</w:t>
      </w:r>
      <w:r w:rsidR="006A50AA" w:rsidRPr="009D68F8">
        <w:rPr>
          <w:rFonts w:asciiTheme="minorEastAsia" w:eastAsiaTheme="minorEastAsia" w:hAnsiTheme="minorEastAsia" w:hint="eastAsia"/>
          <w:color w:val="000000" w:themeColor="text1"/>
          <w:szCs w:val="21"/>
        </w:rPr>
        <w:t>人</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color w:val="000000" w:themeColor="text1"/>
          <w:szCs w:val="21"/>
        </w:rPr>
        <w:t>、</w:t>
      </w:r>
      <w:r w:rsidR="00310A94">
        <w:rPr>
          <w:rFonts w:asciiTheme="minorEastAsia" w:eastAsiaTheme="minorEastAsia" w:hAnsiTheme="minorEastAsia" w:hint="eastAsia"/>
          <w:color w:val="000000" w:themeColor="text1"/>
          <w:szCs w:val="21"/>
        </w:rPr>
        <w:t>回</w:t>
      </w:r>
      <w:r w:rsidR="00EC7FCD">
        <w:rPr>
          <w:rFonts w:asciiTheme="minorEastAsia" w:eastAsiaTheme="minorEastAsia" w:hAnsiTheme="minorEastAsia" w:hint="eastAsia"/>
          <w:color w:val="000000" w:themeColor="text1"/>
          <w:szCs w:val="21"/>
        </w:rPr>
        <w:t>族</w:t>
      </w:r>
      <w:r w:rsidR="006A50AA" w:rsidRPr="009D68F8">
        <w:rPr>
          <w:rFonts w:asciiTheme="minorEastAsia" w:eastAsiaTheme="minorEastAsia" w:hAnsiTheme="minorEastAsia" w:hint="eastAsia"/>
          <w:color w:val="000000" w:themeColor="text1"/>
          <w:szCs w:val="21"/>
        </w:rPr>
        <w:t>（</w:t>
      </w:r>
      <w:r w:rsidR="00310A94">
        <w:rPr>
          <w:rFonts w:asciiTheme="minorEastAsia" w:eastAsiaTheme="minorEastAsia" w:hAnsiTheme="minorEastAsia" w:hint="eastAsia"/>
          <w:color w:val="000000" w:themeColor="text1"/>
          <w:szCs w:val="21"/>
        </w:rPr>
        <w:t>1</w:t>
      </w:r>
      <w:r w:rsidR="00EC7FCD">
        <w:rPr>
          <w:rFonts w:asciiTheme="minorEastAsia" w:eastAsiaTheme="minorEastAsia" w:hAnsiTheme="minorEastAsia"/>
          <w:color w:val="000000" w:themeColor="text1"/>
          <w:szCs w:val="21"/>
        </w:rPr>
        <w:t>46</w:t>
      </w:r>
      <w:r w:rsidR="006A50AA" w:rsidRPr="009D68F8">
        <w:rPr>
          <w:rFonts w:asciiTheme="minorEastAsia" w:eastAsiaTheme="minorEastAsia" w:hAnsiTheme="minorEastAsia" w:hint="eastAsia"/>
          <w:color w:val="000000" w:themeColor="text1"/>
          <w:szCs w:val="21"/>
        </w:rPr>
        <w:t>人</w:t>
      </w:r>
      <w:r w:rsidR="006A50AA" w:rsidRPr="009D68F8">
        <w:rPr>
          <w:rFonts w:asciiTheme="minorEastAsia" w:eastAsiaTheme="minorEastAsia" w:hAnsiTheme="minorEastAsia"/>
          <w:color w:val="000000" w:themeColor="text1"/>
          <w:szCs w:val="21"/>
        </w:rPr>
        <w:t>）</w:t>
      </w:r>
      <w:r w:rsidR="00EC7FCD">
        <w:rPr>
          <w:rFonts w:asciiTheme="minorEastAsia" w:eastAsiaTheme="minorEastAsia" w:hAnsiTheme="minorEastAsia"/>
          <w:color w:val="000000" w:themeColor="text1"/>
          <w:szCs w:val="21"/>
        </w:rPr>
        <w:t>、</w:t>
      </w:r>
      <w:r w:rsidR="00EC7FCD">
        <w:rPr>
          <w:rFonts w:asciiTheme="minorEastAsia" w:eastAsiaTheme="minorEastAsia" w:hAnsiTheme="minorEastAsia" w:hint="eastAsia"/>
          <w:color w:val="000000" w:themeColor="text1"/>
          <w:szCs w:val="21"/>
        </w:rPr>
        <w:t>土家族</w:t>
      </w:r>
      <w:r w:rsidR="00EC7FCD" w:rsidRPr="009D68F8">
        <w:rPr>
          <w:rFonts w:asciiTheme="minorEastAsia" w:eastAsiaTheme="minorEastAsia" w:hAnsiTheme="minorEastAsia" w:hint="eastAsia"/>
          <w:color w:val="000000" w:themeColor="text1"/>
          <w:szCs w:val="21"/>
        </w:rPr>
        <w:t>（</w:t>
      </w:r>
      <w:r w:rsidR="00EC7FCD">
        <w:rPr>
          <w:rFonts w:asciiTheme="minorEastAsia" w:eastAsiaTheme="minorEastAsia" w:hAnsiTheme="minorEastAsia" w:hint="eastAsia"/>
          <w:color w:val="000000" w:themeColor="text1"/>
          <w:szCs w:val="21"/>
        </w:rPr>
        <w:t>1</w:t>
      </w:r>
      <w:r w:rsidR="00EC7FCD">
        <w:rPr>
          <w:rFonts w:asciiTheme="minorEastAsia" w:eastAsiaTheme="minorEastAsia" w:hAnsiTheme="minorEastAsia"/>
          <w:color w:val="000000" w:themeColor="text1"/>
          <w:szCs w:val="21"/>
        </w:rPr>
        <w:t>38</w:t>
      </w:r>
      <w:r w:rsidR="00091A70">
        <w:rPr>
          <w:rFonts w:asciiTheme="minorEastAsia" w:eastAsiaTheme="minorEastAsia" w:hAnsiTheme="minorEastAsia" w:hint="eastAsia"/>
          <w:color w:val="000000" w:themeColor="text1"/>
          <w:szCs w:val="21"/>
        </w:rPr>
        <w:t>人</w:t>
      </w:r>
      <w:r w:rsidR="00EC7FCD"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共计</w:t>
      </w:r>
      <w:r w:rsidR="00310A94">
        <w:rPr>
          <w:rFonts w:asciiTheme="minorEastAsia" w:eastAsiaTheme="minorEastAsia" w:hAnsiTheme="minorEastAsia" w:hint="eastAsia"/>
          <w:color w:val="000000" w:themeColor="text1"/>
          <w:szCs w:val="21"/>
        </w:rPr>
        <w:t>6</w:t>
      </w:r>
      <w:r w:rsidR="00EC7FCD">
        <w:rPr>
          <w:rFonts w:asciiTheme="minorEastAsia" w:eastAsiaTheme="minorEastAsia" w:hAnsiTheme="minorEastAsia"/>
          <w:color w:val="000000" w:themeColor="text1"/>
          <w:szCs w:val="21"/>
        </w:rPr>
        <w:t>24</w:t>
      </w:r>
      <w:r w:rsidRPr="009D68F8">
        <w:rPr>
          <w:rFonts w:asciiTheme="minorEastAsia" w:eastAsiaTheme="minorEastAsia" w:hAnsiTheme="minorEastAsia" w:hint="eastAsia"/>
          <w:color w:val="000000" w:themeColor="text1"/>
          <w:szCs w:val="21"/>
        </w:rPr>
        <w:t>人</w:t>
      </w:r>
      <w:r w:rsidR="00EC7FCD">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hint="eastAsia"/>
          <w:color w:val="000000" w:themeColor="text1"/>
          <w:szCs w:val="21"/>
        </w:rPr>
        <w:t>藏、</w:t>
      </w:r>
      <w:r w:rsidR="00310A94">
        <w:rPr>
          <w:rFonts w:asciiTheme="minorEastAsia" w:eastAsiaTheme="minorEastAsia" w:hAnsiTheme="minorEastAsia" w:hint="eastAsia"/>
          <w:color w:val="000000" w:themeColor="text1"/>
          <w:szCs w:val="21"/>
        </w:rPr>
        <w:t>蒙古</w:t>
      </w:r>
      <w:r w:rsidR="00310A94">
        <w:rPr>
          <w:rFonts w:asciiTheme="minorEastAsia" w:eastAsiaTheme="minorEastAsia" w:hAnsiTheme="minorEastAsia"/>
          <w:color w:val="000000" w:themeColor="text1"/>
          <w:szCs w:val="21"/>
        </w:rPr>
        <w:t>、苗</w:t>
      </w:r>
      <w:r w:rsidR="006A50AA" w:rsidRPr="009D68F8">
        <w:rPr>
          <w:rFonts w:asciiTheme="minorEastAsia" w:eastAsiaTheme="minorEastAsia" w:hAnsiTheme="minorEastAsia" w:hint="eastAsia"/>
          <w:color w:val="000000" w:themeColor="text1"/>
          <w:szCs w:val="21"/>
        </w:rPr>
        <w:t>、壮、</w:t>
      </w:r>
      <w:r w:rsidR="00310A94">
        <w:rPr>
          <w:rFonts w:asciiTheme="minorEastAsia" w:eastAsiaTheme="minorEastAsia" w:hAnsiTheme="minorEastAsia" w:hint="eastAsia"/>
          <w:color w:val="000000" w:themeColor="text1"/>
          <w:szCs w:val="21"/>
        </w:rPr>
        <w:t>满</w:t>
      </w:r>
      <w:r w:rsidR="00EC7FCD">
        <w:rPr>
          <w:rFonts w:asciiTheme="minorEastAsia" w:eastAsiaTheme="minorEastAsia" w:hAnsiTheme="minorEastAsia" w:hint="eastAsia"/>
          <w:color w:val="000000" w:themeColor="text1"/>
          <w:szCs w:val="21"/>
        </w:rPr>
        <w:t>、维吾尔、</w:t>
      </w:r>
      <w:r w:rsidR="00CB47CE">
        <w:rPr>
          <w:rFonts w:asciiTheme="minorEastAsia" w:eastAsiaTheme="minorEastAsia" w:hAnsiTheme="minorEastAsia" w:hint="eastAsia"/>
          <w:color w:val="000000" w:themeColor="text1"/>
          <w:szCs w:val="21"/>
        </w:rPr>
        <w:t>布依</w:t>
      </w:r>
      <w:r w:rsidR="00EC7FCD">
        <w:rPr>
          <w:rFonts w:asciiTheme="minorEastAsia" w:eastAsiaTheme="minorEastAsia" w:hAnsiTheme="minorEastAsia" w:hint="eastAsia"/>
          <w:color w:val="000000" w:themeColor="text1"/>
          <w:szCs w:val="21"/>
        </w:rPr>
        <w:t>7</w:t>
      </w:r>
      <w:r w:rsidR="009C2025" w:rsidRPr="009D68F8">
        <w:rPr>
          <w:rFonts w:asciiTheme="minorEastAsia" w:eastAsiaTheme="minorEastAsia" w:hAnsiTheme="minorEastAsia" w:hint="eastAsia"/>
          <w:color w:val="000000" w:themeColor="text1"/>
          <w:szCs w:val="21"/>
        </w:rPr>
        <w:t>个少数民族共计</w:t>
      </w:r>
      <w:r w:rsidR="00310A94">
        <w:rPr>
          <w:rFonts w:asciiTheme="minorEastAsia" w:eastAsiaTheme="minorEastAsia" w:hAnsiTheme="minorEastAsia" w:hint="eastAsia"/>
          <w:color w:val="000000" w:themeColor="text1"/>
          <w:szCs w:val="21"/>
        </w:rPr>
        <w:t>304</w:t>
      </w:r>
      <w:r w:rsidR="009C2025" w:rsidRPr="009D68F8">
        <w:rPr>
          <w:rFonts w:asciiTheme="minorEastAsia" w:eastAsiaTheme="minorEastAsia" w:hAnsiTheme="minorEastAsia" w:hint="eastAsia"/>
          <w:color w:val="000000" w:themeColor="text1"/>
          <w:szCs w:val="21"/>
        </w:rPr>
        <w:t>人，占持续预警学生总数</w:t>
      </w:r>
      <w:r w:rsidR="00310A94">
        <w:rPr>
          <w:rFonts w:asciiTheme="minorEastAsia" w:eastAsiaTheme="minorEastAsia" w:hAnsiTheme="minorEastAsia"/>
          <w:color w:val="000000" w:themeColor="text1"/>
          <w:szCs w:val="21"/>
        </w:rPr>
        <w:t>26.34</w:t>
      </w:r>
      <w:r w:rsidR="009C2025" w:rsidRPr="009D68F8">
        <w:rPr>
          <w:rFonts w:asciiTheme="minorEastAsia" w:eastAsiaTheme="minorEastAsia" w:hAnsiTheme="minorEastAsia" w:hint="eastAsia"/>
          <w:color w:val="000000" w:themeColor="text1"/>
          <w:szCs w:val="21"/>
        </w:rPr>
        <w:t>%</w:t>
      </w:r>
      <w:r w:rsidR="00D059CA">
        <w:rPr>
          <w:rFonts w:asciiTheme="minorEastAsia" w:eastAsiaTheme="minorEastAsia" w:hAnsiTheme="minorEastAsia" w:hint="eastAsia"/>
          <w:color w:val="000000" w:themeColor="text1"/>
          <w:szCs w:val="21"/>
        </w:rPr>
        <w:t>.</w:t>
      </w:r>
    </w:p>
    <w:p w:rsidR="00D059CA" w:rsidRDefault="00D059CA" w:rsidP="009C2025">
      <w:pPr>
        <w:spacing w:line="360" w:lineRule="auto"/>
        <w:ind w:firstLineChars="200" w:firstLine="420"/>
        <w:rPr>
          <w:rFonts w:asciiTheme="minorEastAsia" w:eastAsiaTheme="minorEastAsia" w:hAnsiTheme="minorEastAsia"/>
          <w:color w:val="000000" w:themeColor="text1"/>
          <w:szCs w:val="21"/>
        </w:rPr>
      </w:pPr>
    </w:p>
    <w:p w:rsidR="009C2025" w:rsidRPr="009D68F8" w:rsidRDefault="00294326" w:rsidP="009C2025">
      <w:pPr>
        <w:pStyle w:val="a3"/>
        <w:keepNext/>
        <w:spacing w:line="360" w:lineRule="auto"/>
        <w:jc w:val="center"/>
        <w:rPr>
          <w:rFonts w:asciiTheme="minorEastAsia" w:eastAsiaTheme="minorEastAsia" w:hAnsiTheme="minorEastAsia"/>
          <w:color w:val="000000" w:themeColor="text1"/>
          <w:sz w:val="18"/>
          <w:szCs w:val="18"/>
        </w:rPr>
      </w:pPr>
      <w:bookmarkStart w:id="152" w:name="_Toc464660098"/>
      <w:bookmarkStart w:id="153" w:name="_Toc470366180"/>
      <w:bookmarkStart w:id="154" w:name="_Toc529801946"/>
      <w:r w:rsidRPr="009D68F8">
        <w:rPr>
          <w:rFonts w:asciiTheme="minorEastAsia" w:eastAsiaTheme="minorEastAsia" w:hAnsiTheme="minorEastAsia" w:hint="eastAsia"/>
          <w:color w:val="000000" w:themeColor="text1"/>
          <w:sz w:val="18"/>
          <w:szCs w:val="18"/>
        </w:rPr>
        <w:lastRenderedPageBreak/>
        <w:t>表2.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9C2025" w:rsidRPr="009D68F8">
        <w:rPr>
          <w:rFonts w:asciiTheme="minorEastAsia" w:eastAsiaTheme="minorEastAsia" w:hAnsiTheme="minorEastAsia" w:hint="eastAsia"/>
          <w:color w:val="000000" w:themeColor="text1"/>
          <w:sz w:val="18"/>
          <w:szCs w:val="18"/>
        </w:rPr>
        <w:t>各类持续预警学生民族分布</w:t>
      </w:r>
      <w:r w:rsidR="00EC7FCD">
        <w:rPr>
          <w:rFonts w:asciiTheme="minorEastAsia" w:eastAsiaTheme="minorEastAsia" w:hAnsiTheme="minorEastAsia" w:hint="eastAsia"/>
          <w:color w:val="000000" w:themeColor="text1"/>
          <w:sz w:val="18"/>
          <w:szCs w:val="18"/>
        </w:rPr>
        <w:t>人数排名</w:t>
      </w:r>
      <w:r w:rsidR="00EC7FCD">
        <w:rPr>
          <w:rFonts w:asciiTheme="minorEastAsia" w:eastAsiaTheme="minorEastAsia" w:hAnsiTheme="minorEastAsia"/>
          <w:color w:val="000000" w:themeColor="text1"/>
          <w:sz w:val="18"/>
          <w:szCs w:val="18"/>
        </w:rPr>
        <w:t>前</w:t>
      </w:r>
      <w:r w:rsidR="00EC7FCD">
        <w:rPr>
          <w:rFonts w:asciiTheme="minorEastAsia" w:eastAsiaTheme="minorEastAsia" w:hAnsiTheme="minorEastAsia" w:hint="eastAsia"/>
          <w:color w:val="000000" w:themeColor="text1"/>
          <w:sz w:val="18"/>
          <w:szCs w:val="18"/>
        </w:rPr>
        <w:t>10</w:t>
      </w:r>
      <w:r w:rsidR="009C2025" w:rsidRPr="009D68F8">
        <w:rPr>
          <w:rFonts w:asciiTheme="minorEastAsia" w:eastAsiaTheme="minorEastAsia" w:hAnsiTheme="minorEastAsia" w:hint="eastAsia"/>
          <w:color w:val="000000" w:themeColor="text1"/>
          <w:sz w:val="18"/>
          <w:szCs w:val="18"/>
        </w:rPr>
        <w:t>情况</w:t>
      </w:r>
      <w:bookmarkEnd w:id="152"/>
      <w:bookmarkEnd w:id="153"/>
      <w:r w:rsidR="00D97A63">
        <w:rPr>
          <w:rFonts w:asciiTheme="minorEastAsia" w:eastAsiaTheme="minorEastAsia" w:hAnsiTheme="minorEastAsia" w:hint="eastAsia"/>
          <w:color w:val="000000" w:themeColor="text1"/>
          <w:sz w:val="18"/>
          <w:szCs w:val="18"/>
        </w:rPr>
        <w:t>（按</w:t>
      </w:r>
      <w:r w:rsidR="00D97A63">
        <w:rPr>
          <w:rFonts w:asciiTheme="minorEastAsia" w:eastAsiaTheme="minorEastAsia" w:hAnsiTheme="minorEastAsia"/>
          <w:color w:val="000000" w:themeColor="text1"/>
          <w:sz w:val="18"/>
          <w:szCs w:val="18"/>
        </w:rPr>
        <w:t>持续预警学生人数）</w:t>
      </w:r>
      <w:bookmarkEnd w:id="154"/>
    </w:p>
    <w:tbl>
      <w:tblPr>
        <w:tblW w:w="46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034"/>
        <w:gridCol w:w="840"/>
        <w:gridCol w:w="841"/>
        <w:gridCol w:w="833"/>
        <w:gridCol w:w="848"/>
        <w:gridCol w:w="841"/>
        <w:gridCol w:w="841"/>
        <w:gridCol w:w="840"/>
        <w:gridCol w:w="1078"/>
      </w:tblGrid>
      <w:tr w:rsidR="008C2131" w:rsidRPr="009D68F8" w:rsidTr="008C2131">
        <w:trPr>
          <w:trHeight w:val="270"/>
          <w:jc w:val="center"/>
        </w:trPr>
        <w:tc>
          <w:tcPr>
            <w:tcW w:w="238" w:type="pct"/>
            <w:shd w:val="clear" w:color="auto" w:fill="C6D9F1" w:themeFill="text2" w:themeFillTint="33"/>
            <w:vAlign w:val="center"/>
          </w:tcPr>
          <w:p w:rsidR="00743D6E" w:rsidRPr="00F45B2F" w:rsidRDefault="00743D6E" w:rsidP="00743D6E">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序号</w:t>
            </w:r>
          </w:p>
        </w:tc>
        <w:tc>
          <w:tcPr>
            <w:tcW w:w="616" w:type="pct"/>
            <w:shd w:val="clear" w:color="auto" w:fill="C6D9F1" w:themeFill="text2" w:themeFillTint="33"/>
            <w:noWrap/>
            <w:vAlign w:val="center"/>
            <w:hideMark/>
          </w:tcPr>
          <w:p w:rsidR="00743D6E" w:rsidRPr="00F45B2F" w:rsidRDefault="00743D6E" w:rsidP="00743D6E">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民族</w:t>
            </w:r>
          </w:p>
        </w:tc>
        <w:tc>
          <w:tcPr>
            <w:tcW w:w="500" w:type="pct"/>
            <w:shd w:val="clear" w:color="auto" w:fill="C6D9F1" w:themeFill="text2" w:themeFillTint="33"/>
            <w:vAlign w:val="center"/>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仅2期</w:t>
            </w:r>
          </w:p>
        </w:tc>
        <w:tc>
          <w:tcPr>
            <w:tcW w:w="501" w:type="pct"/>
            <w:shd w:val="clear" w:color="auto" w:fill="C6D9F1" w:themeFill="text2" w:themeFillTint="33"/>
            <w:noWrap/>
            <w:vAlign w:val="center"/>
            <w:hideMark/>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仅3期</w:t>
            </w:r>
          </w:p>
        </w:tc>
        <w:tc>
          <w:tcPr>
            <w:tcW w:w="496" w:type="pct"/>
            <w:shd w:val="clear" w:color="auto" w:fill="C6D9F1" w:themeFill="text2" w:themeFillTint="33"/>
            <w:noWrap/>
            <w:vAlign w:val="center"/>
            <w:hideMark/>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仅4期</w:t>
            </w:r>
          </w:p>
        </w:tc>
        <w:tc>
          <w:tcPr>
            <w:tcW w:w="505" w:type="pct"/>
            <w:shd w:val="clear" w:color="auto" w:fill="C6D9F1" w:themeFill="text2" w:themeFillTint="33"/>
            <w:noWrap/>
            <w:vAlign w:val="center"/>
            <w:hideMark/>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仅5期</w:t>
            </w:r>
          </w:p>
        </w:tc>
        <w:tc>
          <w:tcPr>
            <w:tcW w:w="501" w:type="pct"/>
            <w:shd w:val="clear" w:color="auto" w:fill="C6D9F1" w:themeFill="text2" w:themeFillTint="33"/>
            <w:vAlign w:val="center"/>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仅6期</w:t>
            </w:r>
          </w:p>
        </w:tc>
        <w:tc>
          <w:tcPr>
            <w:tcW w:w="501" w:type="pct"/>
            <w:shd w:val="clear" w:color="auto" w:fill="C6D9F1" w:themeFill="text2" w:themeFillTint="33"/>
            <w:vAlign w:val="center"/>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仅7期</w:t>
            </w:r>
          </w:p>
        </w:tc>
        <w:tc>
          <w:tcPr>
            <w:tcW w:w="500" w:type="pct"/>
            <w:shd w:val="clear" w:color="auto" w:fill="C6D9F1" w:themeFill="text2" w:themeFillTint="33"/>
            <w:vAlign w:val="center"/>
          </w:tcPr>
          <w:p w:rsidR="00743D6E" w:rsidRPr="008614DB" w:rsidRDefault="00743D6E" w:rsidP="00743D6E">
            <w:pPr>
              <w:jc w:val="center"/>
              <w:rPr>
                <w:rFonts w:ascii="宋体" w:hAnsi="宋体"/>
                <w:b/>
                <w:color w:val="000000" w:themeColor="text1"/>
                <w:sz w:val="18"/>
                <w:szCs w:val="18"/>
              </w:rPr>
            </w:pPr>
            <w:r w:rsidRPr="008614DB">
              <w:rPr>
                <w:rFonts w:ascii="宋体" w:hAnsi="宋体" w:hint="eastAsia"/>
                <w:b/>
                <w:color w:val="000000" w:themeColor="text1"/>
                <w:sz w:val="18"/>
                <w:szCs w:val="18"/>
              </w:rPr>
              <w:t>仅8期</w:t>
            </w:r>
          </w:p>
        </w:tc>
        <w:tc>
          <w:tcPr>
            <w:tcW w:w="642" w:type="pct"/>
            <w:shd w:val="clear" w:color="auto" w:fill="C6D9F1" w:themeFill="text2" w:themeFillTint="33"/>
            <w:vAlign w:val="center"/>
          </w:tcPr>
          <w:p w:rsidR="00743D6E" w:rsidRPr="00F45B2F" w:rsidRDefault="00743D6E" w:rsidP="00743D6E">
            <w:pPr>
              <w:jc w:val="center"/>
              <w:rPr>
                <w:rFonts w:asciiTheme="minorEastAsia" w:eastAsiaTheme="minorEastAsia" w:hAnsiTheme="minorEastAsia"/>
                <w:b/>
                <w:color w:val="000000" w:themeColor="text1"/>
                <w:sz w:val="18"/>
                <w:szCs w:val="18"/>
              </w:rPr>
            </w:pPr>
            <w:r w:rsidRPr="00F45B2F">
              <w:rPr>
                <w:rFonts w:asciiTheme="minorEastAsia" w:eastAsiaTheme="minorEastAsia" w:hAnsiTheme="minorEastAsia" w:hint="eastAsia"/>
                <w:b/>
                <w:color w:val="000000" w:themeColor="text1"/>
                <w:sz w:val="18"/>
                <w:szCs w:val="18"/>
              </w:rPr>
              <w:t>合计</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汉族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142</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82</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53</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31</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23</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340</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回族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66</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29</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24</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10</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13</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146</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土家族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70</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24</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18</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8</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11</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4</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3</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138</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藏族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40</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11</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15</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14</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0</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89</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蒙古族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24</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12</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14</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3</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62</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苗族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23</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8</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11</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11</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0</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61</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满族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22</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11</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6</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5</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9</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55</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壮族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21</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8</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8</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6</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0</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52</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维吾尔族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13</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4</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14</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3</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0</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1</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36</w:t>
            </w:r>
          </w:p>
        </w:tc>
      </w:tr>
      <w:tr w:rsidR="008C2131" w:rsidRPr="009D68F8" w:rsidTr="008C2131">
        <w:trPr>
          <w:trHeight w:val="270"/>
          <w:jc w:val="center"/>
        </w:trPr>
        <w:tc>
          <w:tcPr>
            <w:tcW w:w="238" w:type="pct"/>
            <w:vAlign w:val="center"/>
          </w:tcPr>
          <w:p w:rsidR="004440FD" w:rsidRPr="009D68F8" w:rsidRDefault="004440FD" w:rsidP="004440FD">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61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布依族</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7</w:t>
            </w:r>
          </w:p>
        </w:tc>
        <w:tc>
          <w:tcPr>
            <w:tcW w:w="501"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5</w:t>
            </w:r>
          </w:p>
        </w:tc>
        <w:tc>
          <w:tcPr>
            <w:tcW w:w="496"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4</w:t>
            </w:r>
          </w:p>
        </w:tc>
        <w:tc>
          <w:tcPr>
            <w:tcW w:w="505" w:type="pct"/>
            <w:shd w:val="clear" w:color="auto" w:fill="auto"/>
            <w:noWrap/>
            <w:hideMark/>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501"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0</w:t>
            </w:r>
          </w:p>
        </w:tc>
        <w:tc>
          <w:tcPr>
            <w:tcW w:w="500"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w:t>
            </w:r>
          </w:p>
        </w:tc>
        <w:tc>
          <w:tcPr>
            <w:tcW w:w="642" w:type="pct"/>
          </w:tcPr>
          <w:p w:rsidR="004440FD" w:rsidRPr="008C2131" w:rsidRDefault="004440FD" w:rsidP="008C2131">
            <w:pPr>
              <w:jc w:val="center"/>
              <w:rPr>
                <w:rFonts w:asciiTheme="minorEastAsia" w:eastAsiaTheme="minorEastAsia" w:hAnsiTheme="minorEastAsia"/>
                <w:color w:val="000000" w:themeColor="text1"/>
                <w:sz w:val="18"/>
                <w:szCs w:val="18"/>
              </w:rPr>
            </w:pPr>
            <w:r w:rsidRPr="008C2131">
              <w:rPr>
                <w:rFonts w:asciiTheme="minorEastAsia" w:eastAsiaTheme="minorEastAsia" w:hAnsiTheme="minorEastAsia" w:hint="eastAsia"/>
                <w:color w:val="000000" w:themeColor="text1"/>
                <w:sz w:val="18"/>
                <w:szCs w:val="18"/>
              </w:rPr>
              <w:t>22</w:t>
            </w:r>
          </w:p>
        </w:tc>
      </w:tr>
    </w:tbl>
    <w:p w:rsidR="006051C4" w:rsidRPr="009D68F8" w:rsidRDefault="006051C4" w:rsidP="00531F67">
      <w:pPr>
        <w:spacing w:line="360" w:lineRule="auto"/>
        <w:ind w:firstLineChars="200" w:firstLine="422"/>
        <w:rPr>
          <w:rFonts w:asciiTheme="minorEastAsia" w:eastAsiaTheme="minorEastAsia" w:hAnsiTheme="minorEastAsia"/>
          <w:b/>
          <w:color w:val="000000" w:themeColor="text1"/>
          <w:szCs w:val="21"/>
        </w:rPr>
      </w:pPr>
    </w:p>
    <w:p w:rsidR="00531F67" w:rsidRPr="009D68F8" w:rsidRDefault="00256469" w:rsidP="00531F6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w:t>
      </w:r>
      <w:r w:rsidR="00531F67" w:rsidRPr="009D68F8">
        <w:rPr>
          <w:rFonts w:asciiTheme="minorEastAsia" w:eastAsiaTheme="minorEastAsia" w:hAnsiTheme="minorEastAsia" w:hint="eastAsia"/>
          <w:b/>
          <w:color w:val="000000" w:themeColor="text1"/>
          <w:szCs w:val="21"/>
        </w:rPr>
        <w:t>、各类持续预警学生预警类别分布情况</w:t>
      </w:r>
    </w:p>
    <w:p w:rsidR="00E745E8" w:rsidRDefault="0071725C" w:rsidP="00E745E8">
      <w:pPr>
        <w:spacing w:line="360" w:lineRule="auto"/>
        <w:ind w:leftChars="50" w:left="105" w:firstLineChars="150" w:firstLine="315"/>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以下分析是通过SPSS配对t检验各类持续预警学生以及各期之间的关系和差异等类容。</w:t>
      </w:r>
    </w:p>
    <w:p w:rsidR="00C55A66" w:rsidRDefault="00495FCB" w:rsidP="00C55A66">
      <w:pPr>
        <w:spacing w:line="360" w:lineRule="auto"/>
        <w:ind w:leftChars="50" w:left="105" w:firstLineChars="150" w:firstLine="31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（1）各期持续</w:t>
      </w:r>
      <w:r>
        <w:rPr>
          <w:rFonts w:asciiTheme="minorEastAsia" w:eastAsiaTheme="minorEastAsia" w:hAnsiTheme="minorEastAsia"/>
          <w:color w:val="000000" w:themeColor="text1"/>
          <w:szCs w:val="21"/>
        </w:rPr>
        <w:t>预警学生均值比较</w:t>
      </w:r>
    </w:p>
    <w:p w:rsidR="000C6DFD" w:rsidRPr="00C55A66" w:rsidRDefault="000A7FFD" w:rsidP="00C55A66">
      <w:pPr>
        <w:spacing w:line="360" w:lineRule="auto"/>
        <w:ind w:leftChars="50" w:left="105" w:firstLineChars="150" w:firstLine="315"/>
        <w:rPr>
          <w:rFonts w:asciiTheme="minorEastAsia" w:eastAsiaTheme="minorEastAsia" w:hAnsiTheme="minorEastAsia"/>
          <w:color w:val="000000" w:themeColor="text1"/>
          <w:szCs w:val="21"/>
        </w:rPr>
      </w:pPr>
      <w:r w:rsidRPr="00205A89">
        <w:rPr>
          <w:rFonts w:asciiTheme="minorEastAsia" w:eastAsiaTheme="minorEastAsia" w:hAnsiTheme="minorEastAsia" w:hint="eastAsia"/>
          <w:color w:val="000000" w:themeColor="text1"/>
          <w:szCs w:val="21"/>
        </w:rPr>
        <w:t>持续</w:t>
      </w:r>
      <w:r w:rsidRPr="00205A89">
        <w:rPr>
          <w:rFonts w:asciiTheme="minorEastAsia" w:eastAsiaTheme="minorEastAsia" w:hAnsiTheme="minorEastAsia"/>
          <w:color w:val="000000" w:themeColor="text1"/>
          <w:szCs w:val="21"/>
        </w:rPr>
        <w:t>预警次数越长，</w:t>
      </w:r>
      <w:r w:rsidRPr="00205A89">
        <w:rPr>
          <w:rFonts w:asciiTheme="minorEastAsia" w:eastAsiaTheme="minorEastAsia" w:hAnsiTheme="minorEastAsia" w:hint="eastAsia"/>
          <w:color w:val="000000" w:themeColor="text1"/>
          <w:szCs w:val="21"/>
        </w:rPr>
        <w:t>预警</w:t>
      </w:r>
      <w:r w:rsidRPr="00205A89">
        <w:rPr>
          <w:rFonts w:asciiTheme="minorEastAsia" w:eastAsiaTheme="minorEastAsia" w:hAnsiTheme="minorEastAsia"/>
          <w:color w:val="000000" w:themeColor="text1"/>
          <w:szCs w:val="21"/>
        </w:rPr>
        <w:t>学生</w:t>
      </w:r>
      <w:r w:rsidRPr="00205A89">
        <w:rPr>
          <w:rFonts w:asciiTheme="minorEastAsia" w:eastAsiaTheme="minorEastAsia" w:hAnsiTheme="minorEastAsia" w:hint="eastAsia"/>
          <w:color w:val="000000" w:themeColor="text1"/>
          <w:szCs w:val="21"/>
        </w:rPr>
        <w:t>各期</w:t>
      </w:r>
      <w:r w:rsidRPr="00205A89">
        <w:rPr>
          <w:rFonts w:asciiTheme="minorEastAsia" w:eastAsiaTheme="minorEastAsia" w:hAnsiTheme="minorEastAsia"/>
          <w:color w:val="000000" w:themeColor="text1"/>
          <w:szCs w:val="21"/>
        </w:rPr>
        <w:t>差异越显著。</w:t>
      </w:r>
      <w:r w:rsidR="000C6DFD">
        <w:rPr>
          <w:rFonts w:asciiTheme="minorEastAsia" w:eastAsiaTheme="minorEastAsia" w:hAnsiTheme="minorEastAsia"/>
          <w:color w:val="000000" w:themeColor="text1"/>
          <w:szCs w:val="21"/>
        </w:rPr>
        <w:t>各期均值</w:t>
      </w:r>
      <w:r w:rsidR="00AD7E48">
        <w:rPr>
          <w:rFonts w:asciiTheme="minorEastAsia" w:eastAsiaTheme="minorEastAsia" w:hAnsiTheme="minorEastAsia" w:hint="eastAsia"/>
          <w:color w:val="000000" w:themeColor="text1"/>
          <w:szCs w:val="21"/>
        </w:rPr>
        <w:t>对比</w:t>
      </w:r>
      <w:r w:rsidR="000C6DFD">
        <w:rPr>
          <w:rFonts w:asciiTheme="minorEastAsia" w:eastAsiaTheme="minorEastAsia" w:hAnsiTheme="minorEastAsia"/>
          <w:color w:val="000000" w:themeColor="text1"/>
          <w:szCs w:val="21"/>
        </w:rPr>
        <w:t>，单数学期预警均值高于该学年偶数学期，即</w:t>
      </w:r>
      <w:r w:rsidR="000C6DFD">
        <w:rPr>
          <w:rFonts w:asciiTheme="minorEastAsia" w:eastAsiaTheme="minorEastAsia" w:hAnsiTheme="minorEastAsia" w:hint="eastAsia"/>
          <w:color w:val="000000" w:themeColor="text1"/>
          <w:szCs w:val="21"/>
        </w:rPr>
        <w:t>每学年</w:t>
      </w:r>
      <w:r w:rsidR="000C6DFD">
        <w:rPr>
          <w:rFonts w:asciiTheme="minorEastAsia" w:eastAsiaTheme="minorEastAsia" w:hAnsiTheme="minorEastAsia"/>
          <w:color w:val="000000" w:themeColor="text1"/>
          <w:szCs w:val="21"/>
        </w:rPr>
        <w:t>下学期由于课程累计，或学分未修足等情况</w:t>
      </w:r>
      <w:r w:rsidR="000C6DFD">
        <w:rPr>
          <w:rFonts w:asciiTheme="minorEastAsia" w:eastAsiaTheme="minorEastAsia" w:hAnsiTheme="minorEastAsia" w:hint="eastAsia"/>
          <w:color w:val="000000" w:themeColor="text1"/>
          <w:szCs w:val="21"/>
        </w:rPr>
        <w:t>。新增</w:t>
      </w:r>
      <w:r w:rsidR="000C6DFD">
        <w:rPr>
          <w:rFonts w:asciiTheme="minorEastAsia" w:eastAsiaTheme="minorEastAsia" w:hAnsiTheme="minorEastAsia"/>
          <w:color w:val="000000" w:themeColor="text1"/>
          <w:szCs w:val="21"/>
        </w:rPr>
        <w:t>预警均值</w:t>
      </w:r>
      <w:r w:rsidR="00AD7E48">
        <w:rPr>
          <w:rFonts w:asciiTheme="minorEastAsia" w:eastAsiaTheme="minorEastAsia" w:hAnsiTheme="minorEastAsia" w:hint="eastAsia"/>
          <w:color w:val="000000" w:themeColor="text1"/>
          <w:szCs w:val="21"/>
        </w:rPr>
        <w:t>对比</w:t>
      </w:r>
      <w:r w:rsidR="000C6DFD">
        <w:rPr>
          <w:rFonts w:asciiTheme="minorEastAsia" w:eastAsiaTheme="minorEastAsia" w:hAnsiTheme="minorEastAsia" w:hint="eastAsia"/>
          <w:color w:val="000000" w:themeColor="text1"/>
          <w:szCs w:val="21"/>
        </w:rPr>
        <w:t>，单数</w:t>
      </w:r>
      <w:r w:rsidR="000C6DFD">
        <w:rPr>
          <w:rFonts w:asciiTheme="minorEastAsia" w:eastAsiaTheme="minorEastAsia" w:hAnsiTheme="minorEastAsia"/>
          <w:color w:val="000000" w:themeColor="text1"/>
          <w:szCs w:val="21"/>
        </w:rPr>
        <w:t>学期预警均值高于偶数学期</w:t>
      </w:r>
      <w:r w:rsidR="000C6DFD">
        <w:rPr>
          <w:rFonts w:asciiTheme="minorEastAsia" w:eastAsiaTheme="minorEastAsia" w:hAnsiTheme="minorEastAsia" w:hint="eastAsia"/>
          <w:color w:val="000000" w:themeColor="text1"/>
          <w:szCs w:val="21"/>
        </w:rPr>
        <w:t>，</w:t>
      </w:r>
      <w:r w:rsidR="000C6DFD">
        <w:rPr>
          <w:rFonts w:asciiTheme="minorEastAsia" w:eastAsiaTheme="minorEastAsia" w:hAnsiTheme="minorEastAsia"/>
          <w:color w:val="000000" w:themeColor="text1"/>
          <w:szCs w:val="21"/>
        </w:rPr>
        <w:t>且随着</w:t>
      </w:r>
      <w:r w:rsidR="000C6DFD">
        <w:rPr>
          <w:rFonts w:asciiTheme="minorEastAsia" w:eastAsiaTheme="minorEastAsia" w:hAnsiTheme="minorEastAsia" w:hint="eastAsia"/>
          <w:color w:val="000000" w:themeColor="text1"/>
          <w:szCs w:val="21"/>
        </w:rPr>
        <w:t>（单数</w:t>
      </w:r>
      <w:r w:rsidR="000C6DFD">
        <w:rPr>
          <w:rFonts w:asciiTheme="minorEastAsia" w:eastAsiaTheme="minorEastAsia" w:hAnsiTheme="minorEastAsia"/>
          <w:color w:val="000000" w:themeColor="text1"/>
          <w:szCs w:val="21"/>
        </w:rPr>
        <w:t>或偶数）学期增加预警趋势加重</w:t>
      </w:r>
      <w:r w:rsidR="00BE5979">
        <w:rPr>
          <w:rFonts w:asciiTheme="minorEastAsia" w:eastAsiaTheme="minorEastAsia" w:hAnsiTheme="minorEastAsia" w:hint="eastAsia"/>
          <w:color w:val="000000" w:themeColor="text1"/>
          <w:szCs w:val="21"/>
        </w:rPr>
        <w:t>。</w:t>
      </w:r>
      <w:r w:rsidR="000C6DFD">
        <w:rPr>
          <w:rFonts w:asciiTheme="minorEastAsia" w:eastAsiaTheme="minorEastAsia" w:hAnsiTheme="minorEastAsia"/>
          <w:color w:val="000000" w:themeColor="text1"/>
          <w:szCs w:val="21"/>
        </w:rPr>
        <w:t>此外</w:t>
      </w:r>
      <w:r w:rsidR="00BE5979">
        <w:rPr>
          <w:rFonts w:asciiTheme="minorEastAsia" w:eastAsiaTheme="minorEastAsia" w:hAnsiTheme="minorEastAsia" w:hint="eastAsia"/>
          <w:color w:val="000000" w:themeColor="text1"/>
          <w:szCs w:val="21"/>
        </w:rPr>
        <w:t>，</w:t>
      </w:r>
      <w:r w:rsidR="000C6DFD">
        <w:rPr>
          <w:rFonts w:asciiTheme="minorEastAsia" w:eastAsiaTheme="minorEastAsia" w:hAnsiTheme="minorEastAsia"/>
          <w:color w:val="000000" w:themeColor="text1"/>
          <w:szCs w:val="21"/>
        </w:rPr>
        <w:t>本期新增预警</w:t>
      </w:r>
      <w:r w:rsidR="000C6DFD">
        <w:rPr>
          <w:rFonts w:asciiTheme="minorEastAsia" w:eastAsiaTheme="minorEastAsia" w:hAnsiTheme="minorEastAsia" w:hint="eastAsia"/>
          <w:color w:val="000000" w:themeColor="text1"/>
          <w:szCs w:val="21"/>
        </w:rPr>
        <w:t>均值</w:t>
      </w:r>
      <w:r w:rsidR="00BE5979">
        <w:rPr>
          <w:rFonts w:asciiTheme="minorEastAsia" w:eastAsiaTheme="minorEastAsia" w:hAnsiTheme="minorEastAsia"/>
          <w:color w:val="000000" w:themeColor="text1"/>
          <w:szCs w:val="21"/>
        </w:rPr>
        <w:t>同比小于</w:t>
      </w:r>
      <w:r w:rsidR="00BE5979">
        <w:rPr>
          <w:rFonts w:asciiTheme="minorEastAsia" w:eastAsiaTheme="minorEastAsia" w:hAnsiTheme="minorEastAsia" w:hint="eastAsia"/>
          <w:color w:val="000000" w:themeColor="text1"/>
          <w:szCs w:val="21"/>
        </w:rPr>
        <w:t>七</w:t>
      </w:r>
      <w:r w:rsidR="000C6DFD">
        <w:rPr>
          <w:rFonts w:asciiTheme="minorEastAsia" w:eastAsiaTheme="minorEastAsia" w:hAnsiTheme="minorEastAsia"/>
          <w:color w:val="000000" w:themeColor="text1"/>
          <w:szCs w:val="21"/>
        </w:rPr>
        <w:t>期</w:t>
      </w:r>
      <w:r w:rsidR="00A243E0">
        <w:rPr>
          <w:rFonts w:asciiTheme="minorEastAsia" w:eastAsiaTheme="minorEastAsia" w:hAnsiTheme="minorEastAsia" w:hint="eastAsia"/>
          <w:color w:val="000000" w:themeColor="text1"/>
          <w:szCs w:val="21"/>
        </w:rPr>
        <w:t>和</w:t>
      </w:r>
      <w:r w:rsidR="00A243E0">
        <w:rPr>
          <w:rFonts w:asciiTheme="minorEastAsia" w:eastAsiaTheme="minorEastAsia" w:hAnsiTheme="minorEastAsia"/>
          <w:color w:val="000000" w:themeColor="text1"/>
          <w:szCs w:val="21"/>
        </w:rPr>
        <w:t>六期</w:t>
      </w:r>
      <w:r w:rsidR="000C6DFD">
        <w:rPr>
          <w:rFonts w:asciiTheme="minorEastAsia" w:eastAsiaTheme="minorEastAsia" w:hAnsiTheme="minorEastAsia"/>
          <w:color w:val="000000" w:themeColor="text1"/>
          <w:szCs w:val="21"/>
        </w:rPr>
        <w:t>预警均值，下降明显</w:t>
      </w:r>
      <w:r w:rsidR="00A243E0">
        <w:rPr>
          <w:rFonts w:asciiTheme="minorEastAsia" w:eastAsiaTheme="minorEastAsia" w:hAnsiTheme="minorEastAsia" w:hint="eastAsia"/>
          <w:color w:val="000000" w:themeColor="text1"/>
          <w:szCs w:val="21"/>
        </w:rPr>
        <w:t>。</w:t>
      </w:r>
      <w:r w:rsidR="000C6DFD">
        <w:rPr>
          <w:rFonts w:asciiTheme="minorEastAsia" w:eastAsiaTheme="minorEastAsia" w:hAnsiTheme="minorEastAsia" w:hint="eastAsia"/>
          <w:color w:val="000000" w:themeColor="text1"/>
          <w:szCs w:val="21"/>
        </w:rPr>
        <w:t>本期</w:t>
      </w:r>
      <w:r w:rsidR="000C6DFD">
        <w:rPr>
          <w:rFonts w:asciiTheme="minorEastAsia" w:eastAsiaTheme="minorEastAsia" w:hAnsiTheme="minorEastAsia"/>
          <w:color w:val="000000" w:themeColor="text1"/>
          <w:szCs w:val="21"/>
        </w:rPr>
        <w:t>学业预警表现成效显著，</w:t>
      </w:r>
      <w:r w:rsidR="000C6DFD">
        <w:rPr>
          <w:rFonts w:asciiTheme="minorEastAsia" w:eastAsiaTheme="minorEastAsia" w:hAnsiTheme="minorEastAsia" w:hint="eastAsia"/>
          <w:color w:val="000000" w:themeColor="text1"/>
          <w:szCs w:val="21"/>
        </w:rPr>
        <w:t>各</w:t>
      </w:r>
      <w:r w:rsidR="000C6DFD">
        <w:rPr>
          <w:rFonts w:asciiTheme="minorEastAsia" w:eastAsiaTheme="minorEastAsia" w:hAnsiTheme="minorEastAsia"/>
          <w:color w:val="000000" w:themeColor="text1"/>
          <w:szCs w:val="21"/>
        </w:rPr>
        <w:t>次数持续预警学生均值</w:t>
      </w:r>
      <w:r w:rsidR="000C6DFD">
        <w:rPr>
          <w:rFonts w:asciiTheme="minorEastAsia" w:eastAsiaTheme="minorEastAsia" w:hAnsiTheme="minorEastAsia" w:hint="eastAsia"/>
          <w:color w:val="000000" w:themeColor="text1"/>
          <w:szCs w:val="21"/>
        </w:rPr>
        <w:t>普遍</w:t>
      </w:r>
      <w:r w:rsidR="000C6DFD">
        <w:rPr>
          <w:rFonts w:asciiTheme="minorEastAsia" w:eastAsiaTheme="minorEastAsia" w:hAnsiTheme="minorEastAsia"/>
          <w:color w:val="000000" w:themeColor="text1"/>
          <w:szCs w:val="21"/>
        </w:rPr>
        <w:t>低于</w:t>
      </w:r>
      <w:r w:rsidR="000C6DFD">
        <w:rPr>
          <w:rFonts w:asciiTheme="minorEastAsia" w:eastAsiaTheme="minorEastAsia" w:hAnsiTheme="minorEastAsia" w:hint="eastAsia"/>
          <w:color w:val="000000" w:themeColor="text1"/>
          <w:szCs w:val="21"/>
        </w:rPr>
        <w:t>上期</w:t>
      </w:r>
      <w:r w:rsidR="00A243E0">
        <w:rPr>
          <w:rFonts w:asciiTheme="minorEastAsia" w:eastAsiaTheme="minorEastAsia" w:hAnsiTheme="minorEastAsia"/>
          <w:color w:val="000000" w:themeColor="text1"/>
          <w:szCs w:val="21"/>
        </w:rPr>
        <w:t>尤其是持续</w:t>
      </w:r>
      <w:r w:rsidR="00A243E0">
        <w:rPr>
          <w:rFonts w:asciiTheme="minorEastAsia" w:eastAsiaTheme="minorEastAsia" w:hAnsiTheme="minorEastAsia" w:hint="eastAsia"/>
          <w:color w:val="000000" w:themeColor="text1"/>
          <w:szCs w:val="21"/>
        </w:rPr>
        <w:t>3次</w:t>
      </w:r>
      <w:r w:rsidR="00A243E0">
        <w:rPr>
          <w:rFonts w:asciiTheme="minorEastAsia" w:eastAsiaTheme="minorEastAsia" w:hAnsiTheme="minorEastAsia"/>
          <w:color w:val="000000" w:themeColor="text1"/>
          <w:szCs w:val="21"/>
        </w:rPr>
        <w:t>到持续</w:t>
      </w:r>
      <w:r w:rsidR="00A243E0">
        <w:rPr>
          <w:rFonts w:asciiTheme="minorEastAsia" w:eastAsiaTheme="minorEastAsia" w:hAnsiTheme="minorEastAsia" w:hint="eastAsia"/>
          <w:color w:val="000000" w:themeColor="text1"/>
          <w:szCs w:val="21"/>
        </w:rPr>
        <w:t>7次</w:t>
      </w:r>
      <w:r w:rsidR="00A243E0">
        <w:rPr>
          <w:rFonts w:asciiTheme="minorEastAsia" w:eastAsiaTheme="minorEastAsia" w:hAnsiTheme="minorEastAsia"/>
          <w:color w:val="000000" w:themeColor="text1"/>
          <w:szCs w:val="21"/>
        </w:rPr>
        <w:t>预警，两期</w:t>
      </w:r>
      <w:r w:rsidR="00A243E0">
        <w:rPr>
          <w:rFonts w:asciiTheme="minorEastAsia" w:eastAsiaTheme="minorEastAsia" w:hAnsiTheme="minorEastAsia" w:hint="eastAsia"/>
          <w:color w:val="000000" w:themeColor="text1"/>
          <w:szCs w:val="21"/>
        </w:rPr>
        <w:t>之间</w:t>
      </w:r>
      <w:r w:rsidR="00A243E0">
        <w:rPr>
          <w:rFonts w:asciiTheme="minorEastAsia" w:eastAsiaTheme="minorEastAsia" w:hAnsiTheme="minorEastAsia"/>
          <w:color w:val="000000" w:themeColor="text1"/>
          <w:szCs w:val="21"/>
        </w:rPr>
        <w:t>有</w:t>
      </w:r>
      <w:r w:rsidR="00A243E0">
        <w:rPr>
          <w:rFonts w:asciiTheme="minorEastAsia" w:eastAsiaTheme="minorEastAsia" w:hAnsiTheme="minorEastAsia" w:hint="eastAsia"/>
          <w:color w:val="000000" w:themeColor="text1"/>
          <w:szCs w:val="21"/>
        </w:rPr>
        <w:t>7</w:t>
      </w:r>
      <w:r w:rsidR="00A243E0">
        <w:rPr>
          <w:rFonts w:asciiTheme="minorEastAsia" w:eastAsiaTheme="minorEastAsia" w:hAnsiTheme="minorEastAsia"/>
          <w:color w:val="000000" w:themeColor="text1"/>
          <w:szCs w:val="21"/>
        </w:rPr>
        <w:t>%-8%的下降</w:t>
      </w:r>
      <w:r w:rsidR="000C6DFD">
        <w:rPr>
          <w:rFonts w:asciiTheme="minorEastAsia" w:eastAsiaTheme="minorEastAsia" w:hAnsiTheme="minorEastAsia"/>
          <w:color w:val="000000" w:themeColor="text1"/>
          <w:szCs w:val="21"/>
        </w:rPr>
        <w:t>。</w:t>
      </w:r>
      <w:r w:rsidR="000C6DFD">
        <w:rPr>
          <w:rFonts w:asciiTheme="minorEastAsia" w:eastAsiaTheme="minorEastAsia" w:hAnsiTheme="minorEastAsia" w:hint="eastAsia"/>
          <w:color w:val="000000" w:themeColor="text1"/>
          <w:szCs w:val="21"/>
        </w:rPr>
        <w:t>近8次</w:t>
      </w:r>
      <w:r w:rsidR="00541D3A">
        <w:rPr>
          <w:rFonts w:asciiTheme="minorEastAsia" w:eastAsiaTheme="minorEastAsia" w:hAnsiTheme="minorEastAsia"/>
          <w:color w:val="000000" w:themeColor="text1"/>
          <w:szCs w:val="21"/>
        </w:rPr>
        <w:t>持续预警</w:t>
      </w:r>
      <w:r w:rsidR="00541D3A">
        <w:rPr>
          <w:rFonts w:asciiTheme="minorEastAsia" w:eastAsiaTheme="minorEastAsia" w:hAnsiTheme="minorEastAsia" w:hint="eastAsia"/>
          <w:color w:val="000000" w:themeColor="text1"/>
          <w:szCs w:val="21"/>
        </w:rPr>
        <w:t>和</w:t>
      </w:r>
      <w:r w:rsidR="00541D3A">
        <w:rPr>
          <w:rFonts w:asciiTheme="minorEastAsia" w:eastAsiaTheme="minorEastAsia" w:hAnsiTheme="minorEastAsia"/>
          <w:color w:val="000000" w:themeColor="text1"/>
          <w:szCs w:val="21"/>
        </w:rPr>
        <w:t>近</w:t>
      </w:r>
      <w:r w:rsidR="00541D3A">
        <w:rPr>
          <w:rFonts w:asciiTheme="minorEastAsia" w:eastAsiaTheme="minorEastAsia" w:hAnsiTheme="minorEastAsia" w:hint="eastAsia"/>
          <w:color w:val="000000" w:themeColor="text1"/>
          <w:szCs w:val="21"/>
        </w:rPr>
        <w:t>7次</w:t>
      </w:r>
      <w:r w:rsidR="00541D3A">
        <w:rPr>
          <w:rFonts w:asciiTheme="minorEastAsia" w:eastAsiaTheme="minorEastAsia" w:hAnsiTheme="minorEastAsia"/>
          <w:color w:val="000000" w:themeColor="text1"/>
          <w:szCs w:val="21"/>
        </w:rPr>
        <w:t>持续预警学生</w:t>
      </w:r>
      <w:r w:rsidR="000C6DFD">
        <w:rPr>
          <w:rFonts w:asciiTheme="minorEastAsia" w:eastAsiaTheme="minorEastAsia" w:hAnsiTheme="minorEastAsia"/>
          <w:color w:val="000000" w:themeColor="text1"/>
          <w:szCs w:val="21"/>
        </w:rPr>
        <w:t>均为</w:t>
      </w:r>
      <w:r w:rsidR="00541D3A">
        <w:rPr>
          <w:rFonts w:asciiTheme="minorEastAsia" w:eastAsiaTheme="minorEastAsia" w:hAnsiTheme="minorEastAsia" w:hint="eastAsia"/>
          <w:color w:val="000000" w:themeColor="text1"/>
          <w:szCs w:val="21"/>
        </w:rPr>
        <w:t>学分</w:t>
      </w:r>
      <w:r w:rsidR="00541D3A">
        <w:rPr>
          <w:rFonts w:asciiTheme="minorEastAsia" w:eastAsiaTheme="minorEastAsia" w:hAnsiTheme="minorEastAsia"/>
          <w:color w:val="000000" w:themeColor="text1"/>
          <w:szCs w:val="21"/>
        </w:rPr>
        <w:t>未修够或</w:t>
      </w:r>
      <w:r w:rsidR="000C6DFD">
        <w:rPr>
          <w:rFonts w:asciiTheme="minorEastAsia" w:eastAsiaTheme="minorEastAsia" w:hAnsiTheme="minorEastAsia"/>
          <w:color w:val="000000" w:themeColor="text1"/>
          <w:szCs w:val="21"/>
        </w:rPr>
        <w:t>延迟毕业</w:t>
      </w:r>
      <w:r w:rsidR="000C6DFD">
        <w:rPr>
          <w:rFonts w:asciiTheme="minorEastAsia" w:eastAsiaTheme="minorEastAsia" w:hAnsiTheme="minorEastAsia" w:hint="eastAsia"/>
          <w:color w:val="000000" w:themeColor="text1"/>
          <w:szCs w:val="21"/>
        </w:rPr>
        <w:t>学生</w:t>
      </w:r>
      <w:r w:rsidR="000C6DFD">
        <w:rPr>
          <w:rFonts w:asciiTheme="minorEastAsia" w:eastAsiaTheme="minorEastAsia" w:hAnsiTheme="minorEastAsia"/>
          <w:color w:val="000000" w:themeColor="text1"/>
          <w:szCs w:val="21"/>
        </w:rPr>
        <w:t>。</w:t>
      </w:r>
    </w:p>
    <w:p w:rsidR="00922DFF" w:rsidRPr="009D68F8" w:rsidRDefault="00294326" w:rsidP="00922DFF">
      <w:pPr>
        <w:pStyle w:val="a3"/>
        <w:keepNext/>
        <w:spacing w:line="360" w:lineRule="auto"/>
        <w:jc w:val="center"/>
        <w:rPr>
          <w:rFonts w:asciiTheme="minorEastAsia" w:eastAsiaTheme="minorEastAsia" w:hAnsiTheme="minorEastAsia"/>
          <w:color w:val="000000" w:themeColor="text1"/>
          <w:sz w:val="18"/>
          <w:szCs w:val="18"/>
        </w:rPr>
      </w:pPr>
      <w:bookmarkStart w:id="155" w:name="_Toc529801947"/>
      <w:r w:rsidRPr="009D68F8">
        <w:rPr>
          <w:rFonts w:asciiTheme="minorEastAsia" w:eastAsiaTheme="minorEastAsia" w:hAnsiTheme="minorEastAsia" w:hint="eastAsia"/>
          <w:color w:val="000000" w:themeColor="text1"/>
          <w:sz w:val="18"/>
          <w:szCs w:val="18"/>
        </w:rPr>
        <w:t>表</w:t>
      </w:r>
      <w:r w:rsidR="00AD7E48">
        <w:rPr>
          <w:rFonts w:asciiTheme="minorEastAsia" w:eastAsiaTheme="minorEastAsia" w:hAnsiTheme="minorEastAsia" w:hint="eastAsia"/>
          <w:color w:val="000000" w:themeColor="text1"/>
          <w:sz w:val="18"/>
          <w:szCs w:val="18"/>
        </w:rPr>
        <w:t>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922DFF" w:rsidRPr="009D68F8">
        <w:rPr>
          <w:rFonts w:asciiTheme="minorEastAsia" w:eastAsiaTheme="minorEastAsia" w:hAnsiTheme="minorEastAsia" w:hint="eastAsia"/>
          <w:color w:val="000000" w:themeColor="text1"/>
          <w:sz w:val="18"/>
          <w:szCs w:val="18"/>
        </w:rPr>
        <w:t>各类持续预警学生预警类别均值比较</w:t>
      </w:r>
      <w:bookmarkEnd w:id="155"/>
    </w:p>
    <w:tbl>
      <w:tblPr>
        <w:tblStyle w:val="a4"/>
        <w:tblW w:w="4382" w:type="pct"/>
        <w:jc w:val="center"/>
        <w:tblLook w:val="04A0" w:firstRow="1" w:lastRow="0" w:firstColumn="1" w:lastColumn="0" w:noHBand="0" w:noVBand="1"/>
      </w:tblPr>
      <w:tblGrid>
        <w:gridCol w:w="1662"/>
        <w:gridCol w:w="712"/>
        <w:gridCol w:w="789"/>
        <w:gridCol w:w="789"/>
        <w:gridCol w:w="797"/>
        <w:gridCol w:w="797"/>
        <w:gridCol w:w="798"/>
        <w:gridCol w:w="798"/>
        <w:gridCol w:w="798"/>
      </w:tblGrid>
      <w:tr w:rsidR="006A568B" w:rsidRPr="009D68F8" w:rsidTr="005C03FE">
        <w:trPr>
          <w:trHeight w:val="262"/>
          <w:jc w:val="center"/>
        </w:trPr>
        <w:tc>
          <w:tcPr>
            <w:tcW w:w="917" w:type="pct"/>
            <w:shd w:val="clear" w:color="auto" w:fill="C6D9F1" w:themeFill="text2" w:themeFillTint="33"/>
            <w:noWrap/>
            <w:vAlign w:val="center"/>
            <w:hideMark/>
          </w:tcPr>
          <w:p w:rsidR="006A568B" w:rsidRPr="009D68F8" w:rsidRDefault="006A568B" w:rsidP="00C72A64">
            <w:pPr>
              <w:pStyle w:val="a7"/>
              <w:jc w:val="center"/>
              <w:rPr>
                <w:b/>
                <w:color w:val="000000" w:themeColor="text1"/>
                <w:sz w:val="18"/>
                <w:szCs w:val="18"/>
              </w:rPr>
            </w:pPr>
            <w:r w:rsidRPr="009D68F8">
              <w:rPr>
                <w:rFonts w:hint="eastAsia"/>
                <w:b/>
                <w:color w:val="000000" w:themeColor="text1"/>
                <w:sz w:val="18"/>
                <w:szCs w:val="18"/>
              </w:rPr>
              <w:t>持续预警类别学生</w:t>
            </w:r>
          </w:p>
        </w:tc>
        <w:tc>
          <w:tcPr>
            <w:tcW w:w="465" w:type="pct"/>
            <w:shd w:val="clear" w:color="auto" w:fill="C6D9F1" w:themeFill="text2" w:themeFillTint="33"/>
          </w:tcPr>
          <w:p w:rsidR="006A568B" w:rsidRDefault="006A568B" w:rsidP="00C72A64">
            <w:pPr>
              <w:pStyle w:val="a7"/>
              <w:jc w:val="center"/>
              <w:rPr>
                <w:b/>
                <w:color w:val="000000" w:themeColor="text1"/>
                <w:sz w:val="18"/>
                <w:szCs w:val="18"/>
              </w:rPr>
            </w:pPr>
            <w:r>
              <w:rPr>
                <w:rFonts w:hint="eastAsia"/>
                <w:b/>
                <w:color w:val="000000" w:themeColor="text1"/>
                <w:sz w:val="18"/>
                <w:szCs w:val="18"/>
              </w:rPr>
              <w:t>八</w:t>
            </w:r>
            <w:r w:rsidRPr="009D68F8">
              <w:rPr>
                <w:rFonts w:hint="eastAsia"/>
                <w:b/>
                <w:color w:val="000000" w:themeColor="text1"/>
                <w:sz w:val="18"/>
                <w:szCs w:val="18"/>
              </w:rPr>
              <w:t>期</w:t>
            </w:r>
          </w:p>
        </w:tc>
        <w:tc>
          <w:tcPr>
            <w:tcW w:w="513" w:type="pct"/>
            <w:shd w:val="clear" w:color="auto" w:fill="C6D9F1" w:themeFill="text2" w:themeFillTint="33"/>
          </w:tcPr>
          <w:p w:rsidR="006A568B" w:rsidRPr="009D68F8" w:rsidRDefault="006A568B" w:rsidP="00C72A64">
            <w:pPr>
              <w:pStyle w:val="a7"/>
              <w:jc w:val="center"/>
              <w:rPr>
                <w:b/>
                <w:color w:val="000000" w:themeColor="text1"/>
                <w:sz w:val="18"/>
                <w:szCs w:val="18"/>
              </w:rPr>
            </w:pPr>
            <w:r>
              <w:rPr>
                <w:rFonts w:hint="eastAsia"/>
                <w:b/>
                <w:color w:val="000000" w:themeColor="text1"/>
                <w:sz w:val="18"/>
                <w:szCs w:val="18"/>
              </w:rPr>
              <w:t>七</w:t>
            </w:r>
            <w:r w:rsidRPr="009D68F8">
              <w:rPr>
                <w:rFonts w:hint="eastAsia"/>
                <w:b/>
                <w:color w:val="000000" w:themeColor="text1"/>
                <w:sz w:val="18"/>
                <w:szCs w:val="18"/>
              </w:rPr>
              <w:t>期</w:t>
            </w:r>
          </w:p>
        </w:tc>
        <w:tc>
          <w:tcPr>
            <w:tcW w:w="513" w:type="pct"/>
            <w:shd w:val="clear" w:color="auto" w:fill="C6D9F1" w:themeFill="text2" w:themeFillTint="33"/>
          </w:tcPr>
          <w:p w:rsidR="006A568B" w:rsidRPr="009D68F8" w:rsidRDefault="006A568B" w:rsidP="00C72A64">
            <w:pPr>
              <w:pStyle w:val="a7"/>
              <w:jc w:val="center"/>
              <w:rPr>
                <w:b/>
                <w:color w:val="000000" w:themeColor="text1"/>
                <w:sz w:val="18"/>
                <w:szCs w:val="18"/>
              </w:rPr>
            </w:pPr>
            <w:r w:rsidRPr="009D68F8">
              <w:rPr>
                <w:rFonts w:hint="eastAsia"/>
                <w:b/>
                <w:color w:val="000000" w:themeColor="text1"/>
                <w:sz w:val="18"/>
                <w:szCs w:val="18"/>
              </w:rPr>
              <w:t>六期</w:t>
            </w:r>
          </w:p>
        </w:tc>
        <w:tc>
          <w:tcPr>
            <w:tcW w:w="518" w:type="pct"/>
            <w:shd w:val="clear" w:color="auto" w:fill="C6D9F1" w:themeFill="text2" w:themeFillTint="33"/>
            <w:noWrap/>
            <w:vAlign w:val="center"/>
            <w:hideMark/>
          </w:tcPr>
          <w:p w:rsidR="006A568B" w:rsidRPr="009D68F8" w:rsidRDefault="005C03FE" w:rsidP="00C72A64">
            <w:pPr>
              <w:pStyle w:val="a7"/>
              <w:jc w:val="center"/>
              <w:rPr>
                <w:b/>
                <w:color w:val="000000" w:themeColor="text1"/>
                <w:sz w:val="18"/>
                <w:szCs w:val="18"/>
              </w:rPr>
            </w:pPr>
            <w:r>
              <w:rPr>
                <w:rFonts w:hint="eastAsia"/>
                <w:b/>
                <w:color w:val="000000" w:themeColor="text1"/>
                <w:sz w:val="18"/>
                <w:szCs w:val="18"/>
              </w:rPr>
              <w:t>五期</w:t>
            </w:r>
          </w:p>
        </w:tc>
        <w:tc>
          <w:tcPr>
            <w:tcW w:w="518" w:type="pct"/>
            <w:shd w:val="clear" w:color="auto" w:fill="C6D9F1" w:themeFill="text2" w:themeFillTint="33"/>
            <w:noWrap/>
            <w:vAlign w:val="center"/>
            <w:hideMark/>
          </w:tcPr>
          <w:p w:rsidR="006A568B" w:rsidRPr="009D68F8" w:rsidRDefault="005C03FE" w:rsidP="00C72A64">
            <w:pPr>
              <w:pStyle w:val="a7"/>
              <w:jc w:val="center"/>
              <w:rPr>
                <w:b/>
                <w:color w:val="000000" w:themeColor="text1"/>
                <w:sz w:val="18"/>
                <w:szCs w:val="18"/>
              </w:rPr>
            </w:pPr>
            <w:r>
              <w:rPr>
                <w:rFonts w:hint="eastAsia"/>
                <w:b/>
                <w:color w:val="000000" w:themeColor="text1"/>
                <w:sz w:val="18"/>
                <w:szCs w:val="18"/>
              </w:rPr>
              <w:t>四期</w:t>
            </w:r>
          </w:p>
        </w:tc>
        <w:tc>
          <w:tcPr>
            <w:tcW w:w="518" w:type="pct"/>
            <w:shd w:val="clear" w:color="auto" w:fill="C6D9F1" w:themeFill="text2" w:themeFillTint="33"/>
            <w:noWrap/>
            <w:vAlign w:val="center"/>
            <w:hideMark/>
          </w:tcPr>
          <w:p w:rsidR="006A568B" w:rsidRPr="009D68F8" w:rsidRDefault="005C03FE" w:rsidP="00C72A64">
            <w:pPr>
              <w:pStyle w:val="a7"/>
              <w:jc w:val="center"/>
              <w:rPr>
                <w:b/>
                <w:color w:val="000000" w:themeColor="text1"/>
                <w:sz w:val="18"/>
                <w:szCs w:val="18"/>
              </w:rPr>
            </w:pPr>
            <w:r>
              <w:rPr>
                <w:rFonts w:hint="eastAsia"/>
                <w:b/>
                <w:color w:val="000000" w:themeColor="text1"/>
                <w:sz w:val="18"/>
                <w:szCs w:val="18"/>
              </w:rPr>
              <w:t>三期</w:t>
            </w:r>
          </w:p>
        </w:tc>
        <w:tc>
          <w:tcPr>
            <w:tcW w:w="518" w:type="pct"/>
            <w:shd w:val="clear" w:color="auto" w:fill="C6D9F1" w:themeFill="text2" w:themeFillTint="33"/>
            <w:noWrap/>
            <w:vAlign w:val="center"/>
            <w:hideMark/>
          </w:tcPr>
          <w:p w:rsidR="006A568B" w:rsidRPr="009D68F8" w:rsidRDefault="005C03FE" w:rsidP="00C72A64">
            <w:pPr>
              <w:pStyle w:val="a7"/>
              <w:jc w:val="center"/>
              <w:rPr>
                <w:b/>
                <w:color w:val="000000" w:themeColor="text1"/>
                <w:sz w:val="18"/>
                <w:szCs w:val="18"/>
              </w:rPr>
            </w:pPr>
            <w:r>
              <w:rPr>
                <w:rFonts w:hint="eastAsia"/>
                <w:b/>
                <w:color w:val="000000" w:themeColor="text1"/>
                <w:sz w:val="18"/>
                <w:szCs w:val="18"/>
              </w:rPr>
              <w:t>二期</w:t>
            </w:r>
          </w:p>
        </w:tc>
        <w:tc>
          <w:tcPr>
            <w:tcW w:w="518" w:type="pct"/>
            <w:shd w:val="clear" w:color="auto" w:fill="C6D9F1" w:themeFill="text2" w:themeFillTint="33"/>
            <w:noWrap/>
            <w:vAlign w:val="center"/>
            <w:hideMark/>
          </w:tcPr>
          <w:p w:rsidR="006A568B" w:rsidRPr="009D68F8" w:rsidRDefault="005C03FE" w:rsidP="00C72A64">
            <w:pPr>
              <w:pStyle w:val="a7"/>
              <w:jc w:val="center"/>
              <w:rPr>
                <w:b/>
                <w:color w:val="000000" w:themeColor="text1"/>
                <w:sz w:val="18"/>
                <w:szCs w:val="18"/>
              </w:rPr>
            </w:pPr>
            <w:r>
              <w:rPr>
                <w:rFonts w:hint="eastAsia"/>
                <w:b/>
                <w:color w:val="000000" w:themeColor="text1"/>
                <w:sz w:val="18"/>
                <w:szCs w:val="18"/>
              </w:rPr>
              <w:t>一期</w:t>
            </w:r>
          </w:p>
        </w:tc>
      </w:tr>
      <w:tr w:rsidR="006A568B" w:rsidRPr="009D68F8" w:rsidTr="005C03FE">
        <w:trPr>
          <w:trHeight w:val="262"/>
          <w:jc w:val="center"/>
        </w:trPr>
        <w:tc>
          <w:tcPr>
            <w:tcW w:w="917" w:type="pct"/>
            <w:shd w:val="clear" w:color="auto" w:fill="auto"/>
            <w:noWrap/>
            <w:vAlign w:val="center"/>
          </w:tcPr>
          <w:p w:rsidR="006A568B" w:rsidRPr="009D68F8" w:rsidRDefault="006A568B" w:rsidP="009D659A">
            <w:pPr>
              <w:pStyle w:val="a7"/>
              <w:jc w:val="center"/>
              <w:rPr>
                <w:b/>
                <w:color w:val="000000" w:themeColor="text1"/>
                <w:sz w:val="18"/>
                <w:szCs w:val="18"/>
              </w:rPr>
            </w:pPr>
            <w:r w:rsidRPr="009D68F8">
              <w:rPr>
                <w:rFonts w:hint="eastAsia"/>
                <w:color w:val="000000" w:themeColor="text1"/>
                <w:sz w:val="18"/>
                <w:szCs w:val="18"/>
              </w:rPr>
              <w:t>近</w:t>
            </w:r>
            <w:r>
              <w:rPr>
                <w:color w:val="000000" w:themeColor="text1"/>
                <w:sz w:val="18"/>
                <w:szCs w:val="18"/>
              </w:rPr>
              <w:t>8</w:t>
            </w:r>
            <w:r w:rsidRPr="009D68F8">
              <w:rPr>
                <w:rFonts w:hint="eastAsia"/>
                <w:color w:val="000000" w:themeColor="text1"/>
                <w:sz w:val="18"/>
                <w:szCs w:val="18"/>
              </w:rPr>
              <w:t>次</w:t>
            </w:r>
            <w:r w:rsidRPr="009D68F8">
              <w:rPr>
                <w:color w:val="000000" w:themeColor="text1"/>
                <w:sz w:val="18"/>
                <w:szCs w:val="18"/>
              </w:rPr>
              <w:t>持续预警</w:t>
            </w:r>
          </w:p>
        </w:tc>
        <w:tc>
          <w:tcPr>
            <w:tcW w:w="465" w:type="pct"/>
            <w:shd w:val="clear" w:color="auto" w:fill="auto"/>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3.53</w:t>
            </w:r>
          </w:p>
        </w:tc>
        <w:tc>
          <w:tcPr>
            <w:tcW w:w="513" w:type="pct"/>
            <w:shd w:val="clear" w:color="auto" w:fill="auto"/>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3.41</w:t>
            </w:r>
          </w:p>
        </w:tc>
        <w:tc>
          <w:tcPr>
            <w:tcW w:w="513" w:type="pct"/>
            <w:shd w:val="clear" w:color="auto" w:fill="auto"/>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3.76</w:t>
            </w:r>
          </w:p>
        </w:tc>
        <w:tc>
          <w:tcPr>
            <w:tcW w:w="518" w:type="pct"/>
            <w:shd w:val="clear" w:color="auto" w:fill="auto"/>
            <w:noWrap/>
            <w:vAlign w:val="center"/>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3.88</w:t>
            </w:r>
          </w:p>
        </w:tc>
        <w:tc>
          <w:tcPr>
            <w:tcW w:w="518" w:type="pct"/>
            <w:shd w:val="clear" w:color="auto" w:fill="auto"/>
            <w:noWrap/>
            <w:vAlign w:val="center"/>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3.94</w:t>
            </w:r>
          </w:p>
        </w:tc>
        <w:tc>
          <w:tcPr>
            <w:tcW w:w="518" w:type="pct"/>
            <w:shd w:val="clear" w:color="auto" w:fill="auto"/>
            <w:noWrap/>
            <w:vAlign w:val="center"/>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3.76</w:t>
            </w:r>
          </w:p>
        </w:tc>
        <w:tc>
          <w:tcPr>
            <w:tcW w:w="518" w:type="pct"/>
            <w:shd w:val="clear" w:color="auto" w:fill="auto"/>
            <w:noWrap/>
            <w:vAlign w:val="center"/>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3.41</w:t>
            </w:r>
          </w:p>
        </w:tc>
        <w:tc>
          <w:tcPr>
            <w:tcW w:w="518" w:type="pct"/>
            <w:shd w:val="clear" w:color="auto" w:fill="auto"/>
            <w:noWrap/>
            <w:vAlign w:val="center"/>
          </w:tcPr>
          <w:p w:rsidR="006A568B" w:rsidRPr="000C6DFD" w:rsidRDefault="00B3634C" w:rsidP="00C72A64">
            <w:pPr>
              <w:pStyle w:val="a7"/>
              <w:jc w:val="center"/>
              <w:rPr>
                <w:color w:val="000000" w:themeColor="text1"/>
                <w:sz w:val="18"/>
                <w:szCs w:val="18"/>
              </w:rPr>
            </w:pPr>
            <w:r w:rsidRPr="000C6DFD">
              <w:rPr>
                <w:rFonts w:hint="eastAsia"/>
                <w:color w:val="000000" w:themeColor="text1"/>
                <w:sz w:val="18"/>
                <w:szCs w:val="18"/>
              </w:rPr>
              <w:t>3.06</w:t>
            </w:r>
          </w:p>
        </w:tc>
      </w:tr>
      <w:tr w:rsidR="006A568B" w:rsidRPr="009D68F8" w:rsidTr="005C03FE">
        <w:trPr>
          <w:trHeight w:val="262"/>
          <w:jc w:val="center"/>
        </w:trPr>
        <w:tc>
          <w:tcPr>
            <w:tcW w:w="917" w:type="pct"/>
            <w:noWrap/>
            <w:vAlign w:val="center"/>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近</w:t>
            </w:r>
            <w:r>
              <w:rPr>
                <w:color w:val="000000" w:themeColor="text1"/>
                <w:sz w:val="18"/>
                <w:szCs w:val="18"/>
              </w:rPr>
              <w:t>7</w:t>
            </w:r>
            <w:r w:rsidRPr="009D68F8">
              <w:rPr>
                <w:rFonts w:hint="eastAsia"/>
                <w:color w:val="000000" w:themeColor="text1"/>
                <w:sz w:val="18"/>
                <w:szCs w:val="18"/>
              </w:rPr>
              <w:t>次</w:t>
            </w:r>
            <w:r w:rsidRPr="009D68F8">
              <w:rPr>
                <w:color w:val="000000" w:themeColor="text1"/>
                <w:sz w:val="18"/>
                <w:szCs w:val="18"/>
              </w:rPr>
              <w:t>持续预警</w:t>
            </w:r>
          </w:p>
        </w:tc>
        <w:tc>
          <w:tcPr>
            <w:tcW w:w="465" w:type="pct"/>
          </w:tcPr>
          <w:p w:rsidR="006A568B" w:rsidRPr="00D94DD9" w:rsidRDefault="00B3634C" w:rsidP="009D1E68">
            <w:pPr>
              <w:jc w:val="center"/>
              <w:rPr>
                <w:color w:val="000000" w:themeColor="text1"/>
                <w:sz w:val="18"/>
                <w:szCs w:val="18"/>
              </w:rPr>
            </w:pPr>
            <w:r>
              <w:rPr>
                <w:rFonts w:hint="eastAsia"/>
                <w:color w:val="000000" w:themeColor="text1"/>
                <w:sz w:val="18"/>
                <w:szCs w:val="18"/>
              </w:rPr>
              <w:t>3.42</w:t>
            </w:r>
          </w:p>
        </w:tc>
        <w:tc>
          <w:tcPr>
            <w:tcW w:w="513" w:type="pct"/>
          </w:tcPr>
          <w:p w:rsidR="006A568B" w:rsidRPr="00D94DD9" w:rsidRDefault="00B3634C" w:rsidP="009D1E68">
            <w:pPr>
              <w:jc w:val="center"/>
              <w:rPr>
                <w:color w:val="000000" w:themeColor="text1"/>
                <w:sz w:val="18"/>
                <w:szCs w:val="18"/>
              </w:rPr>
            </w:pPr>
            <w:r>
              <w:rPr>
                <w:rFonts w:hint="eastAsia"/>
                <w:color w:val="000000" w:themeColor="text1"/>
                <w:sz w:val="18"/>
                <w:szCs w:val="18"/>
              </w:rPr>
              <w:t>3.74</w:t>
            </w:r>
          </w:p>
        </w:tc>
        <w:tc>
          <w:tcPr>
            <w:tcW w:w="513" w:type="pct"/>
          </w:tcPr>
          <w:p w:rsidR="006A568B" w:rsidRPr="00D94DD9" w:rsidRDefault="00B3634C" w:rsidP="009D1E68">
            <w:pPr>
              <w:jc w:val="center"/>
              <w:rPr>
                <w:color w:val="000000" w:themeColor="text1"/>
                <w:sz w:val="18"/>
                <w:szCs w:val="18"/>
              </w:rPr>
            </w:pPr>
            <w:r>
              <w:rPr>
                <w:rFonts w:hint="eastAsia"/>
                <w:color w:val="000000" w:themeColor="text1"/>
                <w:sz w:val="18"/>
                <w:szCs w:val="18"/>
              </w:rPr>
              <w:t>3.53</w:t>
            </w:r>
          </w:p>
        </w:tc>
        <w:tc>
          <w:tcPr>
            <w:tcW w:w="518" w:type="pct"/>
            <w:noWrap/>
          </w:tcPr>
          <w:p w:rsidR="006A568B" w:rsidRPr="00D94DD9" w:rsidRDefault="00DC6C4C" w:rsidP="009D1E68">
            <w:pPr>
              <w:jc w:val="center"/>
              <w:rPr>
                <w:color w:val="000000" w:themeColor="text1"/>
                <w:sz w:val="18"/>
                <w:szCs w:val="18"/>
              </w:rPr>
            </w:pPr>
            <w:r>
              <w:rPr>
                <w:rFonts w:hint="eastAsia"/>
                <w:color w:val="000000" w:themeColor="text1"/>
                <w:sz w:val="18"/>
                <w:szCs w:val="18"/>
              </w:rPr>
              <w:t>3.47</w:t>
            </w:r>
          </w:p>
        </w:tc>
        <w:tc>
          <w:tcPr>
            <w:tcW w:w="518" w:type="pct"/>
            <w:noWrap/>
          </w:tcPr>
          <w:p w:rsidR="006A568B" w:rsidRPr="009D68F8" w:rsidRDefault="006A568B" w:rsidP="00D94DD9">
            <w:pPr>
              <w:jc w:val="center"/>
              <w:rPr>
                <w:color w:val="000000" w:themeColor="text1"/>
                <w:sz w:val="18"/>
                <w:szCs w:val="18"/>
              </w:rPr>
            </w:pPr>
            <w:r>
              <w:rPr>
                <w:rFonts w:hint="eastAsia"/>
                <w:color w:val="000000" w:themeColor="text1"/>
                <w:sz w:val="18"/>
                <w:szCs w:val="18"/>
              </w:rPr>
              <w:t>3.</w:t>
            </w:r>
            <w:r w:rsidR="00DC6C4C">
              <w:rPr>
                <w:color w:val="000000" w:themeColor="text1"/>
                <w:sz w:val="18"/>
                <w:szCs w:val="18"/>
              </w:rPr>
              <w:t>79</w:t>
            </w:r>
          </w:p>
        </w:tc>
        <w:tc>
          <w:tcPr>
            <w:tcW w:w="518" w:type="pct"/>
            <w:noWrap/>
          </w:tcPr>
          <w:p w:rsidR="006A568B" w:rsidRPr="009D68F8" w:rsidRDefault="00DC6C4C" w:rsidP="009D1E68">
            <w:pPr>
              <w:jc w:val="center"/>
              <w:rPr>
                <w:color w:val="000000" w:themeColor="text1"/>
                <w:sz w:val="18"/>
                <w:szCs w:val="18"/>
              </w:rPr>
            </w:pPr>
            <w:r>
              <w:rPr>
                <w:rFonts w:hint="eastAsia"/>
                <w:color w:val="000000" w:themeColor="text1"/>
                <w:sz w:val="18"/>
                <w:szCs w:val="18"/>
              </w:rPr>
              <w:t>3.37</w:t>
            </w:r>
          </w:p>
        </w:tc>
        <w:tc>
          <w:tcPr>
            <w:tcW w:w="518" w:type="pct"/>
            <w:noWrap/>
          </w:tcPr>
          <w:p w:rsidR="006A568B" w:rsidRPr="009D68F8" w:rsidRDefault="00DC6C4C" w:rsidP="009D1E68">
            <w:pPr>
              <w:jc w:val="center"/>
              <w:rPr>
                <w:color w:val="000000" w:themeColor="text1"/>
                <w:sz w:val="18"/>
                <w:szCs w:val="18"/>
              </w:rPr>
            </w:pPr>
            <w:r>
              <w:rPr>
                <w:rFonts w:hint="eastAsia"/>
                <w:color w:val="000000" w:themeColor="text1"/>
                <w:sz w:val="18"/>
                <w:szCs w:val="18"/>
              </w:rPr>
              <w:t>2.89</w:t>
            </w:r>
          </w:p>
        </w:tc>
        <w:tc>
          <w:tcPr>
            <w:tcW w:w="518" w:type="pct"/>
            <w:noWrap/>
          </w:tcPr>
          <w:p w:rsidR="006A568B" w:rsidRPr="009D68F8" w:rsidRDefault="00DC6C4C" w:rsidP="009D1E68">
            <w:pPr>
              <w:jc w:val="center"/>
              <w:rPr>
                <w:color w:val="000000" w:themeColor="text1"/>
                <w:sz w:val="18"/>
                <w:szCs w:val="18"/>
              </w:rPr>
            </w:pPr>
            <w:r>
              <w:rPr>
                <w:color w:val="000000" w:themeColor="text1"/>
                <w:sz w:val="18"/>
                <w:szCs w:val="18"/>
              </w:rPr>
              <w:t>--</w:t>
            </w:r>
          </w:p>
        </w:tc>
      </w:tr>
      <w:tr w:rsidR="006A568B" w:rsidRPr="009D68F8" w:rsidTr="005C03FE">
        <w:trPr>
          <w:trHeight w:val="262"/>
          <w:jc w:val="center"/>
        </w:trPr>
        <w:tc>
          <w:tcPr>
            <w:tcW w:w="917" w:type="pct"/>
            <w:noWrap/>
            <w:vAlign w:val="center"/>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6</w:t>
            </w:r>
            <w:r w:rsidRPr="009D68F8">
              <w:rPr>
                <w:rFonts w:hint="eastAsia"/>
                <w:color w:val="000000" w:themeColor="text1"/>
                <w:sz w:val="18"/>
                <w:szCs w:val="18"/>
              </w:rPr>
              <w:t>次</w:t>
            </w:r>
            <w:r w:rsidRPr="009D68F8">
              <w:rPr>
                <w:color w:val="000000" w:themeColor="text1"/>
                <w:sz w:val="18"/>
                <w:szCs w:val="18"/>
              </w:rPr>
              <w:t>持续预警</w:t>
            </w:r>
          </w:p>
        </w:tc>
        <w:tc>
          <w:tcPr>
            <w:tcW w:w="465" w:type="pct"/>
          </w:tcPr>
          <w:p w:rsidR="006A568B" w:rsidRPr="00AD7E48" w:rsidRDefault="00DC6C4C" w:rsidP="001419A8">
            <w:pPr>
              <w:jc w:val="center"/>
              <w:rPr>
                <w:color w:val="000000" w:themeColor="text1"/>
                <w:sz w:val="18"/>
                <w:szCs w:val="18"/>
                <w:highlight w:val="yellow"/>
              </w:rPr>
            </w:pPr>
            <w:r w:rsidRPr="00AD7E48">
              <w:rPr>
                <w:rFonts w:hint="eastAsia"/>
                <w:color w:val="000000" w:themeColor="text1"/>
                <w:sz w:val="18"/>
                <w:szCs w:val="18"/>
                <w:highlight w:val="yellow"/>
              </w:rPr>
              <w:t>2.99</w:t>
            </w:r>
          </w:p>
        </w:tc>
        <w:tc>
          <w:tcPr>
            <w:tcW w:w="513" w:type="pct"/>
          </w:tcPr>
          <w:p w:rsidR="006A568B" w:rsidRPr="00AD7E48" w:rsidRDefault="00DC6C4C" w:rsidP="001419A8">
            <w:pPr>
              <w:jc w:val="center"/>
              <w:rPr>
                <w:color w:val="000000" w:themeColor="text1"/>
                <w:sz w:val="18"/>
                <w:szCs w:val="18"/>
                <w:highlight w:val="yellow"/>
              </w:rPr>
            </w:pPr>
            <w:r w:rsidRPr="00AD7E48">
              <w:rPr>
                <w:rFonts w:hint="eastAsia"/>
                <w:color w:val="000000" w:themeColor="text1"/>
                <w:sz w:val="18"/>
                <w:szCs w:val="18"/>
                <w:highlight w:val="yellow"/>
              </w:rPr>
              <w:t>3.26</w:t>
            </w:r>
          </w:p>
        </w:tc>
        <w:tc>
          <w:tcPr>
            <w:tcW w:w="513" w:type="pct"/>
          </w:tcPr>
          <w:p w:rsidR="006A568B" w:rsidRPr="00AD7E48" w:rsidRDefault="00DC6C4C" w:rsidP="001419A8">
            <w:pPr>
              <w:jc w:val="center"/>
              <w:rPr>
                <w:color w:val="000000" w:themeColor="text1"/>
                <w:sz w:val="18"/>
                <w:szCs w:val="18"/>
                <w:highlight w:val="yellow"/>
              </w:rPr>
            </w:pPr>
            <w:r w:rsidRPr="00AD7E48">
              <w:rPr>
                <w:rFonts w:hint="eastAsia"/>
                <w:color w:val="000000" w:themeColor="text1"/>
                <w:sz w:val="18"/>
                <w:szCs w:val="18"/>
                <w:highlight w:val="yellow"/>
              </w:rPr>
              <w:t>3.22</w:t>
            </w:r>
          </w:p>
        </w:tc>
        <w:tc>
          <w:tcPr>
            <w:tcW w:w="518" w:type="pct"/>
            <w:noWrap/>
          </w:tcPr>
          <w:p w:rsidR="006A568B" w:rsidRPr="00AD7E48" w:rsidRDefault="00DC6C4C" w:rsidP="001419A8">
            <w:pPr>
              <w:jc w:val="center"/>
              <w:rPr>
                <w:color w:val="000000" w:themeColor="text1"/>
                <w:sz w:val="18"/>
                <w:szCs w:val="18"/>
                <w:highlight w:val="yellow"/>
              </w:rPr>
            </w:pPr>
            <w:r w:rsidRPr="00AD7E48">
              <w:rPr>
                <w:rFonts w:hint="eastAsia"/>
                <w:color w:val="000000" w:themeColor="text1"/>
                <w:sz w:val="18"/>
                <w:szCs w:val="18"/>
                <w:highlight w:val="yellow"/>
              </w:rPr>
              <w:t>3.15</w:t>
            </w:r>
          </w:p>
        </w:tc>
        <w:tc>
          <w:tcPr>
            <w:tcW w:w="518" w:type="pct"/>
            <w:noWrap/>
          </w:tcPr>
          <w:p w:rsidR="006A568B" w:rsidRPr="00AD7E48" w:rsidRDefault="00DC6C4C" w:rsidP="001419A8">
            <w:pPr>
              <w:jc w:val="center"/>
              <w:rPr>
                <w:color w:val="000000" w:themeColor="text1"/>
                <w:sz w:val="18"/>
                <w:szCs w:val="18"/>
                <w:highlight w:val="yellow"/>
              </w:rPr>
            </w:pPr>
            <w:r w:rsidRPr="00AD7E48">
              <w:rPr>
                <w:rFonts w:hint="eastAsia"/>
                <w:color w:val="000000" w:themeColor="text1"/>
                <w:sz w:val="18"/>
                <w:szCs w:val="18"/>
                <w:highlight w:val="yellow"/>
              </w:rPr>
              <w:t>3.05</w:t>
            </w:r>
          </w:p>
        </w:tc>
        <w:tc>
          <w:tcPr>
            <w:tcW w:w="518" w:type="pct"/>
            <w:noWrap/>
          </w:tcPr>
          <w:p w:rsidR="006A568B" w:rsidRPr="00AD7E48" w:rsidRDefault="00DC6C4C" w:rsidP="001419A8">
            <w:pPr>
              <w:jc w:val="center"/>
              <w:rPr>
                <w:color w:val="000000" w:themeColor="text1"/>
                <w:sz w:val="18"/>
                <w:szCs w:val="18"/>
                <w:highlight w:val="yellow"/>
              </w:rPr>
            </w:pPr>
            <w:r w:rsidRPr="00AD7E48">
              <w:rPr>
                <w:rFonts w:hint="eastAsia"/>
                <w:color w:val="000000" w:themeColor="text1"/>
                <w:sz w:val="18"/>
                <w:szCs w:val="18"/>
                <w:highlight w:val="yellow"/>
              </w:rPr>
              <w:t>2.34</w:t>
            </w:r>
          </w:p>
        </w:tc>
        <w:tc>
          <w:tcPr>
            <w:tcW w:w="518" w:type="pct"/>
            <w:noWrap/>
          </w:tcPr>
          <w:p w:rsidR="006A568B" w:rsidRPr="009D68F8" w:rsidRDefault="00DC6C4C" w:rsidP="001419A8">
            <w:pPr>
              <w:jc w:val="center"/>
              <w:rPr>
                <w:color w:val="000000" w:themeColor="text1"/>
                <w:sz w:val="18"/>
                <w:szCs w:val="18"/>
              </w:rPr>
            </w:pPr>
            <w:r>
              <w:rPr>
                <w:color w:val="000000" w:themeColor="text1"/>
                <w:sz w:val="18"/>
                <w:szCs w:val="18"/>
              </w:rPr>
              <w:t>--</w:t>
            </w:r>
          </w:p>
        </w:tc>
        <w:tc>
          <w:tcPr>
            <w:tcW w:w="518" w:type="pct"/>
            <w:noWrap/>
          </w:tcPr>
          <w:p w:rsidR="006A568B" w:rsidRPr="009D68F8" w:rsidRDefault="006A568B"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r>
      <w:tr w:rsidR="006A568B" w:rsidRPr="009D68F8" w:rsidTr="005C03FE">
        <w:trPr>
          <w:trHeight w:val="262"/>
          <w:jc w:val="center"/>
        </w:trPr>
        <w:tc>
          <w:tcPr>
            <w:tcW w:w="917" w:type="pct"/>
            <w:noWrap/>
            <w:vAlign w:val="center"/>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5</w:t>
            </w:r>
            <w:r w:rsidRPr="009D68F8">
              <w:rPr>
                <w:rFonts w:hint="eastAsia"/>
                <w:color w:val="000000" w:themeColor="text1"/>
                <w:sz w:val="18"/>
                <w:szCs w:val="18"/>
              </w:rPr>
              <w:t>次持续预警</w:t>
            </w:r>
          </w:p>
        </w:tc>
        <w:tc>
          <w:tcPr>
            <w:tcW w:w="465"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2.49</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2.69</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2.62</w:t>
            </w:r>
          </w:p>
        </w:tc>
        <w:tc>
          <w:tcPr>
            <w:tcW w:w="518" w:type="pct"/>
            <w:noWrap/>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2.51</w:t>
            </w:r>
          </w:p>
        </w:tc>
        <w:tc>
          <w:tcPr>
            <w:tcW w:w="518" w:type="pct"/>
            <w:noWrap/>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2.08</w:t>
            </w:r>
          </w:p>
        </w:tc>
        <w:tc>
          <w:tcPr>
            <w:tcW w:w="518" w:type="pct"/>
            <w:noWrap/>
          </w:tcPr>
          <w:p w:rsidR="006A568B" w:rsidRPr="009D68F8" w:rsidRDefault="00AB78FB" w:rsidP="001419A8">
            <w:pPr>
              <w:jc w:val="center"/>
              <w:rPr>
                <w:color w:val="000000" w:themeColor="text1"/>
                <w:sz w:val="18"/>
                <w:szCs w:val="18"/>
              </w:rPr>
            </w:pPr>
            <w:r>
              <w:rPr>
                <w:rFonts w:hint="eastAsia"/>
                <w:color w:val="000000" w:themeColor="text1"/>
                <w:sz w:val="18"/>
                <w:szCs w:val="18"/>
              </w:rPr>
              <w:t>--</w:t>
            </w:r>
          </w:p>
        </w:tc>
        <w:tc>
          <w:tcPr>
            <w:tcW w:w="518" w:type="pct"/>
            <w:noWrap/>
          </w:tcPr>
          <w:p w:rsidR="006A568B" w:rsidRPr="009D68F8" w:rsidRDefault="006A568B"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c>
          <w:tcPr>
            <w:tcW w:w="518" w:type="pct"/>
            <w:noWrap/>
            <w:vAlign w:val="center"/>
          </w:tcPr>
          <w:p w:rsidR="006A568B" w:rsidRPr="009D68F8" w:rsidRDefault="006A568B" w:rsidP="001419A8">
            <w:pPr>
              <w:pStyle w:val="a7"/>
              <w:jc w:val="center"/>
              <w:rPr>
                <w:color w:val="000000" w:themeColor="text1"/>
                <w:sz w:val="18"/>
                <w:szCs w:val="18"/>
              </w:rPr>
            </w:pPr>
            <w:r w:rsidRPr="009D68F8">
              <w:rPr>
                <w:color w:val="000000" w:themeColor="text1"/>
                <w:sz w:val="18"/>
                <w:szCs w:val="18"/>
              </w:rPr>
              <w:t>--</w:t>
            </w:r>
          </w:p>
        </w:tc>
      </w:tr>
      <w:tr w:rsidR="006A568B" w:rsidRPr="009D68F8" w:rsidTr="005C03FE">
        <w:trPr>
          <w:trHeight w:val="262"/>
          <w:jc w:val="center"/>
        </w:trPr>
        <w:tc>
          <w:tcPr>
            <w:tcW w:w="917"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4</w:t>
            </w:r>
            <w:r w:rsidRPr="009D68F8">
              <w:rPr>
                <w:rFonts w:hint="eastAsia"/>
                <w:color w:val="000000" w:themeColor="text1"/>
                <w:sz w:val="18"/>
                <w:szCs w:val="18"/>
              </w:rPr>
              <w:t>次持续预警</w:t>
            </w:r>
          </w:p>
        </w:tc>
        <w:tc>
          <w:tcPr>
            <w:tcW w:w="465"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2.50</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2.65</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2.47</w:t>
            </w:r>
          </w:p>
        </w:tc>
        <w:tc>
          <w:tcPr>
            <w:tcW w:w="518" w:type="pct"/>
            <w:noWrap/>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2.23</w:t>
            </w:r>
          </w:p>
        </w:tc>
        <w:tc>
          <w:tcPr>
            <w:tcW w:w="518" w:type="pct"/>
            <w:noWrap/>
          </w:tcPr>
          <w:p w:rsidR="006A568B" w:rsidRPr="009D68F8" w:rsidRDefault="00AB78FB" w:rsidP="001419A8">
            <w:pPr>
              <w:jc w:val="center"/>
              <w:rPr>
                <w:color w:val="000000" w:themeColor="text1"/>
                <w:sz w:val="18"/>
                <w:szCs w:val="18"/>
              </w:rPr>
            </w:pPr>
            <w:r>
              <w:rPr>
                <w:color w:val="000000" w:themeColor="text1"/>
                <w:sz w:val="18"/>
                <w:szCs w:val="18"/>
              </w:rPr>
              <w:t>--</w:t>
            </w:r>
          </w:p>
        </w:tc>
        <w:tc>
          <w:tcPr>
            <w:tcW w:w="518" w:type="pct"/>
            <w:noWrap/>
          </w:tcPr>
          <w:p w:rsidR="006A568B" w:rsidRPr="009D68F8" w:rsidRDefault="006A568B"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r>
      <w:tr w:rsidR="006A568B" w:rsidRPr="009D68F8" w:rsidTr="005C03FE">
        <w:trPr>
          <w:trHeight w:val="262"/>
          <w:jc w:val="center"/>
        </w:trPr>
        <w:tc>
          <w:tcPr>
            <w:tcW w:w="917"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3</w:t>
            </w:r>
            <w:r w:rsidRPr="009D68F8">
              <w:rPr>
                <w:rFonts w:hint="eastAsia"/>
                <w:color w:val="000000" w:themeColor="text1"/>
                <w:sz w:val="18"/>
                <w:szCs w:val="18"/>
              </w:rPr>
              <w:t>次持续预警</w:t>
            </w:r>
          </w:p>
        </w:tc>
        <w:tc>
          <w:tcPr>
            <w:tcW w:w="465"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2.35</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2.53</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w:t>
            </w:r>
            <w:r w:rsidRPr="00AD7E48">
              <w:rPr>
                <w:color w:val="000000" w:themeColor="text1"/>
                <w:sz w:val="18"/>
                <w:szCs w:val="18"/>
                <w:highlight w:val="yellow"/>
              </w:rPr>
              <w:t>17</w:t>
            </w:r>
          </w:p>
        </w:tc>
        <w:tc>
          <w:tcPr>
            <w:tcW w:w="518" w:type="pct"/>
            <w:noWrap/>
          </w:tcPr>
          <w:p w:rsidR="006A568B" w:rsidRPr="005C03FE" w:rsidRDefault="00AB78FB" w:rsidP="001419A8">
            <w:pPr>
              <w:jc w:val="center"/>
              <w:rPr>
                <w:color w:val="000000" w:themeColor="text1"/>
                <w:sz w:val="18"/>
                <w:szCs w:val="18"/>
              </w:rPr>
            </w:pPr>
            <w:r w:rsidRPr="005C03FE">
              <w:rPr>
                <w:color w:val="000000" w:themeColor="text1"/>
                <w:sz w:val="18"/>
                <w:szCs w:val="18"/>
              </w:rPr>
              <w:t>--</w:t>
            </w:r>
          </w:p>
        </w:tc>
        <w:tc>
          <w:tcPr>
            <w:tcW w:w="518" w:type="pct"/>
            <w:noWrap/>
            <w:hideMark/>
          </w:tcPr>
          <w:p w:rsidR="006A568B" w:rsidRPr="009D68F8" w:rsidRDefault="006A568B" w:rsidP="001419A8">
            <w:pPr>
              <w:jc w:val="center"/>
              <w:rPr>
                <w:color w:val="000000" w:themeColor="text1"/>
                <w:sz w:val="18"/>
                <w:szCs w:val="18"/>
              </w:rPr>
            </w:pPr>
            <w:r>
              <w:rPr>
                <w:rFonts w:hint="eastAsia"/>
                <w:color w:val="000000" w:themeColor="text1"/>
                <w:sz w:val="18"/>
                <w:szCs w:val="18"/>
              </w:rPr>
              <w:t>-</w:t>
            </w:r>
            <w:r>
              <w:rPr>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r>
      <w:tr w:rsidR="006A568B" w:rsidRPr="009D68F8" w:rsidTr="005C03FE">
        <w:trPr>
          <w:trHeight w:val="262"/>
          <w:jc w:val="center"/>
        </w:trPr>
        <w:tc>
          <w:tcPr>
            <w:tcW w:w="917"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2</w:t>
            </w:r>
            <w:r w:rsidRPr="009D68F8">
              <w:rPr>
                <w:rFonts w:hint="eastAsia"/>
                <w:color w:val="000000" w:themeColor="text1"/>
                <w:sz w:val="18"/>
                <w:szCs w:val="18"/>
              </w:rPr>
              <w:t>次持续预警</w:t>
            </w:r>
          </w:p>
        </w:tc>
        <w:tc>
          <w:tcPr>
            <w:tcW w:w="465"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2.34</w:t>
            </w:r>
          </w:p>
        </w:tc>
        <w:tc>
          <w:tcPr>
            <w:tcW w:w="513" w:type="pct"/>
          </w:tcPr>
          <w:p w:rsidR="006A568B" w:rsidRPr="00AD7E48" w:rsidRDefault="00AB78FB" w:rsidP="001419A8">
            <w:pPr>
              <w:jc w:val="center"/>
              <w:rPr>
                <w:color w:val="000000" w:themeColor="text1"/>
                <w:sz w:val="18"/>
                <w:szCs w:val="18"/>
                <w:highlight w:val="yellow"/>
              </w:rPr>
            </w:pPr>
            <w:r w:rsidRPr="00AD7E48">
              <w:rPr>
                <w:rFonts w:hint="eastAsia"/>
                <w:color w:val="000000" w:themeColor="text1"/>
                <w:sz w:val="18"/>
                <w:szCs w:val="18"/>
                <w:highlight w:val="yellow"/>
              </w:rPr>
              <w:t>2.36</w:t>
            </w:r>
          </w:p>
        </w:tc>
        <w:tc>
          <w:tcPr>
            <w:tcW w:w="513" w:type="pct"/>
          </w:tcPr>
          <w:p w:rsidR="006A568B" w:rsidRPr="005C03FE" w:rsidRDefault="00AB78FB" w:rsidP="001419A8">
            <w:pPr>
              <w:jc w:val="center"/>
              <w:rPr>
                <w:color w:val="000000" w:themeColor="text1"/>
                <w:sz w:val="18"/>
                <w:szCs w:val="18"/>
              </w:rPr>
            </w:pPr>
            <w:r w:rsidRPr="005C03FE">
              <w:rPr>
                <w:color w:val="000000" w:themeColor="text1"/>
                <w:sz w:val="18"/>
                <w:szCs w:val="18"/>
              </w:rPr>
              <w:t>--</w:t>
            </w:r>
          </w:p>
        </w:tc>
        <w:tc>
          <w:tcPr>
            <w:tcW w:w="518" w:type="pct"/>
            <w:noWrap/>
          </w:tcPr>
          <w:p w:rsidR="006A568B" w:rsidRPr="005C03FE" w:rsidRDefault="006A568B" w:rsidP="001419A8">
            <w:pPr>
              <w:jc w:val="center"/>
              <w:rPr>
                <w:color w:val="000000" w:themeColor="text1"/>
                <w:sz w:val="18"/>
                <w:szCs w:val="18"/>
              </w:rPr>
            </w:pPr>
            <w:r w:rsidRPr="005C03FE">
              <w:rPr>
                <w:rFonts w:hint="eastAsia"/>
                <w:color w:val="000000" w:themeColor="text1"/>
                <w:sz w:val="18"/>
                <w:szCs w:val="18"/>
              </w:rPr>
              <w:t>-</w:t>
            </w:r>
            <w:r w:rsidRPr="005C03FE">
              <w:rPr>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c>
          <w:tcPr>
            <w:tcW w:w="518" w:type="pct"/>
            <w:noWrap/>
            <w:vAlign w:val="center"/>
            <w:hideMark/>
          </w:tcPr>
          <w:p w:rsidR="006A568B" w:rsidRPr="009D68F8" w:rsidRDefault="006A568B" w:rsidP="001419A8">
            <w:pPr>
              <w:pStyle w:val="a7"/>
              <w:jc w:val="center"/>
              <w:rPr>
                <w:color w:val="000000" w:themeColor="text1"/>
                <w:sz w:val="18"/>
                <w:szCs w:val="18"/>
              </w:rPr>
            </w:pPr>
            <w:r w:rsidRPr="009D68F8">
              <w:rPr>
                <w:rFonts w:hint="eastAsia"/>
                <w:color w:val="000000" w:themeColor="text1"/>
                <w:sz w:val="18"/>
                <w:szCs w:val="18"/>
              </w:rPr>
              <w:t>--</w:t>
            </w:r>
          </w:p>
        </w:tc>
      </w:tr>
      <w:tr w:rsidR="006A568B" w:rsidRPr="009D68F8" w:rsidTr="005C03FE">
        <w:trPr>
          <w:trHeight w:val="262"/>
          <w:jc w:val="center"/>
        </w:trPr>
        <w:tc>
          <w:tcPr>
            <w:tcW w:w="917" w:type="pct"/>
            <w:shd w:val="clear" w:color="auto" w:fill="C6D9F1" w:themeFill="text2" w:themeFillTint="33"/>
            <w:noWrap/>
            <w:vAlign w:val="center"/>
            <w:hideMark/>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新增</w:t>
            </w:r>
            <w:r w:rsidRPr="009D68F8">
              <w:rPr>
                <w:b/>
                <w:color w:val="000000" w:themeColor="text1"/>
                <w:sz w:val="18"/>
                <w:szCs w:val="18"/>
              </w:rPr>
              <w:t>预警</w:t>
            </w:r>
            <w:r w:rsidRPr="009D68F8">
              <w:rPr>
                <w:rFonts w:hint="eastAsia"/>
                <w:b/>
                <w:color w:val="000000" w:themeColor="text1"/>
                <w:sz w:val="18"/>
                <w:szCs w:val="18"/>
              </w:rPr>
              <w:t>均值</w:t>
            </w:r>
          </w:p>
        </w:tc>
        <w:tc>
          <w:tcPr>
            <w:tcW w:w="465" w:type="pct"/>
            <w:shd w:val="clear" w:color="auto" w:fill="C6D9F1" w:themeFill="text2" w:themeFillTint="33"/>
          </w:tcPr>
          <w:p w:rsidR="006A568B" w:rsidRDefault="007C1417" w:rsidP="001419A8">
            <w:pPr>
              <w:pStyle w:val="a7"/>
              <w:jc w:val="center"/>
              <w:rPr>
                <w:b/>
                <w:color w:val="000000" w:themeColor="text1"/>
                <w:sz w:val="18"/>
                <w:szCs w:val="18"/>
              </w:rPr>
            </w:pPr>
            <w:r>
              <w:rPr>
                <w:rFonts w:hint="eastAsia"/>
                <w:b/>
                <w:color w:val="000000" w:themeColor="text1"/>
                <w:sz w:val="18"/>
                <w:szCs w:val="18"/>
              </w:rPr>
              <w:t>1.64</w:t>
            </w:r>
          </w:p>
        </w:tc>
        <w:tc>
          <w:tcPr>
            <w:tcW w:w="513" w:type="pct"/>
            <w:shd w:val="clear" w:color="auto" w:fill="C6D9F1" w:themeFill="text2" w:themeFillTint="33"/>
          </w:tcPr>
          <w:p w:rsidR="006A568B" w:rsidRPr="009D68F8" w:rsidRDefault="006A568B" w:rsidP="001419A8">
            <w:pPr>
              <w:pStyle w:val="a7"/>
              <w:jc w:val="center"/>
              <w:rPr>
                <w:b/>
                <w:color w:val="000000" w:themeColor="text1"/>
                <w:sz w:val="18"/>
                <w:szCs w:val="18"/>
              </w:rPr>
            </w:pPr>
            <w:r>
              <w:rPr>
                <w:rFonts w:hint="eastAsia"/>
                <w:b/>
                <w:color w:val="000000" w:themeColor="text1"/>
                <w:sz w:val="18"/>
                <w:szCs w:val="18"/>
              </w:rPr>
              <w:t>2.16</w:t>
            </w:r>
          </w:p>
        </w:tc>
        <w:tc>
          <w:tcPr>
            <w:tcW w:w="513" w:type="pct"/>
            <w:shd w:val="clear" w:color="auto" w:fill="C6D9F1" w:themeFill="text2" w:themeFillTint="33"/>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1.92</w:t>
            </w:r>
          </w:p>
        </w:tc>
        <w:tc>
          <w:tcPr>
            <w:tcW w:w="518"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2.06</w:t>
            </w:r>
          </w:p>
        </w:tc>
        <w:tc>
          <w:tcPr>
            <w:tcW w:w="518"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1.64</w:t>
            </w:r>
          </w:p>
        </w:tc>
        <w:tc>
          <w:tcPr>
            <w:tcW w:w="518"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2.03</w:t>
            </w:r>
          </w:p>
        </w:tc>
        <w:tc>
          <w:tcPr>
            <w:tcW w:w="518"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1.84</w:t>
            </w:r>
          </w:p>
        </w:tc>
        <w:tc>
          <w:tcPr>
            <w:tcW w:w="518"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w:t>
            </w:r>
          </w:p>
        </w:tc>
      </w:tr>
      <w:tr w:rsidR="006A568B" w:rsidRPr="009D68F8" w:rsidTr="005C03FE">
        <w:trPr>
          <w:trHeight w:val="262"/>
          <w:jc w:val="center"/>
        </w:trPr>
        <w:tc>
          <w:tcPr>
            <w:tcW w:w="917"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sidRPr="009D68F8">
              <w:rPr>
                <w:rFonts w:hint="eastAsia"/>
                <w:b/>
                <w:color w:val="000000" w:themeColor="text1"/>
                <w:sz w:val="18"/>
                <w:szCs w:val="18"/>
              </w:rPr>
              <w:t>各期</w:t>
            </w:r>
            <w:r w:rsidRPr="009D68F8">
              <w:rPr>
                <w:b/>
                <w:color w:val="000000" w:themeColor="text1"/>
                <w:sz w:val="18"/>
                <w:szCs w:val="18"/>
              </w:rPr>
              <w:t>均值</w:t>
            </w:r>
          </w:p>
        </w:tc>
        <w:tc>
          <w:tcPr>
            <w:tcW w:w="465" w:type="pct"/>
            <w:shd w:val="clear" w:color="auto" w:fill="C6D9F1" w:themeFill="text2" w:themeFillTint="33"/>
          </w:tcPr>
          <w:p w:rsidR="006A568B" w:rsidRDefault="007C1417" w:rsidP="001419A8">
            <w:pPr>
              <w:pStyle w:val="a7"/>
              <w:jc w:val="center"/>
              <w:rPr>
                <w:b/>
                <w:color w:val="000000" w:themeColor="text1"/>
                <w:sz w:val="18"/>
                <w:szCs w:val="18"/>
              </w:rPr>
            </w:pPr>
            <w:r>
              <w:rPr>
                <w:rFonts w:hint="eastAsia"/>
                <w:b/>
                <w:color w:val="000000" w:themeColor="text1"/>
                <w:sz w:val="18"/>
                <w:szCs w:val="18"/>
              </w:rPr>
              <w:t>2.16</w:t>
            </w:r>
          </w:p>
        </w:tc>
        <w:tc>
          <w:tcPr>
            <w:tcW w:w="513" w:type="pct"/>
            <w:shd w:val="clear" w:color="auto" w:fill="C6D9F1" w:themeFill="text2" w:themeFillTint="33"/>
          </w:tcPr>
          <w:p w:rsidR="006A568B" w:rsidRPr="009D68F8" w:rsidRDefault="006A568B" w:rsidP="001419A8">
            <w:pPr>
              <w:pStyle w:val="a7"/>
              <w:jc w:val="center"/>
              <w:rPr>
                <w:b/>
                <w:color w:val="000000" w:themeColor="text1"/>
                <w:sz w:val="18"/>
                <w:szCs w:val="18"/>
              </w:rPr>
            </w:pPr>
            <w:r>
              <w:rPr>
                <w:rFonts w:hint="eastAsia"/>
                <w:b/>
                <w:color w:val="000000" w:themeColor="text1"/>
                <w:sz w:val="18"/>
                <w:szCs w:val="18"/>
              </w:rPr>
              <w:t>2.34</w:t>
            </w:r>
          </w:p>
        </w:tc>
        <w:tc>
          <w:tcPr>
            <w:tcW w:w="513" w:type="pct"/>
            <w:shd w:val="clear" w:color="auto" w:fill="C6D9F1" w:themeFill="text2" w:themeFillTint="33"/>
          </w:tcPr>
          <w:p w:rsidR="006A568B" w:rsidRPr="009D68F8" w:rsidRDefault="006A568B" w:rsidP="00D54DA7">
            <w:pPr>
              <w:pStyle w:val="a7"/>
              <w:jc w:val="center"/>
              <w:rPr>
                <w:b/>
                <w:color w:val="000000" w:themeColor="text1"/>
                <w:sz w:val="18"/>
                <w:szCs w:val="18"/>
              </w:rPr>
            </w:pPr>
            <w:r>
              <w:rPr>
                <w:rFonts w:hint="eastAsia"/>
                <w:b/>
                <w:color w:val="000000" w:themeColor="text1"/>
                <w:sz w:val="18"/>
                <w:szCs w:val="18"/>
              </w:rPr>
              <w:t>2.2</w:t>
            </w:r>
            <w:r>
              <w:rPr>
                <w:b/>
                <w:color w:val="000000" w:themeColor="text1"/>
                <w:sz w:val="18"/>
                <w:szCs w:val="18"/>
              </w:rPr>
              <w:t>3</w:t>
            </w:r>
          </w:p>
        </w:tc>
        <w:tc>
          <w:tcPr>
            <w:tcW w:w="518" w:type="pct"/>
            <w:shd w:val="clear" w:color="auto" w:fill="C6D9F1" w:themeFill="text2" w:themeFillTint="33"/>
            <w:noWrap/>
            <w:vAlign w:val="center"/>
          </w:tcPr>
          <w:p w:rsidR="006A568B" w:rsidRPr="009D68F8" w:rsidRDefault="006A568B" w:rsidP="001419A8">
            <w:pPr>
              <w:pStyle w:val="a7"/>
              <w:jc w:val="center"/>
              <w:rPr>
                <w:b/>
                <w:color w:val="000000" w:themeColor="text1"/>
                <w:sz w:val="18"/>
                <w:szCs w:val="18"/>
              </w:rPr>
            </w:pPr>
            <w:r>
              <w:rPr>
                <w:rFonts w:hint="eastAsia"/>
                <w:b/>
                <w:color w:val="000000" w:themeColor="text1"/>
                <w:sz w:val="18"/>
                <w:szCs w:val="18"/>
              </w:rPr>
              <w:t>2.26</w:t>
            </w:r>
          </w:p>
        </w:tc>
        <w:tc>
          <w:tcPr>
            <w:tcW w:w="518" w:type="pct"/>
            <w:shd w:val="clear" w:color="auto" w:fill="C6D9F1" w:themeFill="text2" w:themeFillTint="33"/>
            <w:noWrap/>
            <w:vAlign w:val="center"/>
          </w:tcPr>
          <w:p w:rsidR="006A568B" w:rsidRPr="009D68F8" w:rsidRDefault="006A568B" w:rsidP="00500179">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22</w:t>
            </w:r>
          </w:p>
        </w:tc>
        <w:tc>
          <w:tcPr>
            <w:tcW w:w="518" w:type="pct"/>
            <w:shd w:val="clear" w:color="auto" w:fill="C6D9F1" w:themeFill="text2" w:themeFillTint="33"/>
            <w:noWrap/>
            <w:vAlign w:val="center"/>
          </w:tcPr>
          <w:p w:rsidR="006A568B" w:rsidRPr="009D68F8" w:rsidRDefault="006A568B" w:rsidP="00500179">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24</w:t>
            </w:r>
          </w:p>
        </w:tc>
        <w:tc>
          <w:tcPr>
            <w:tcW w:w="518" w:type="pct"/>
            <w:shd w:val="clear" w:color="auto" w:fill="C6D9F1" w:themeFill="text2" w:themeFillTint="33"/>
            <w:noWrap/>
            <w:vAlign w:val="center"/>
          </w:tcPr>
          <w:p w:rsidR="006A568B" w:rsidRPr="009D68F8" w:rsidRDefault="006A568B" w:rsidP="00500179">
            <w:pPr>
              <w:pStyle w:val="a7"/>
              <w:jc w:val="center"/>
              <w:rPr>
                <w:b/>
                <w:color w:val="000000" w:themeColor="text1"/>
                <w:sz w:val="18"/>
                <w:szCs w:val="18"/>
              </w:rPr>
            </w:pPr>
            <w:r>
              <w:rPr>
                <w:rFonts w:hint="eastAsia"/>
                <w:b/>
                <w:color w:val="000000" w:themeColor="text1"/>
                <w:sz w:val="18"/>
                <w:szCs w:val="18"/>
              </w:rPr>
              <w:t>2.</w:t>
            </w:r>
            <w:r>
              <w:rPr>
                <w:b/>
                <w:color w:val="000000" w:themeColor="text1"/>
                <w:sz w:val="18"/>
                <w:szCs w:val="18"/>
              </w:rPr>
              <w:t>10</w:t>
            </w:r>
          </w:p>
        </w:tc>
        <w:tc>
          <w:tcPr>
            <w:tcW w:w="518" w:type="pct"/>
            <w:shd w:val="clear" w:color="auto" w:fill="C6D9F1" w:themeFill="text2" w:themeFillTint="33"/>
            <w:noWrap/>
            <w:vAlign w:val="center"/>
          </w:tcPr>
          <w:p w:rsidR="006A568B" w:rsidRPr="009D68F8" w:rsidRDefault="006A568B" w:rsidP="00500179">
            <w:pPr>
              <w:pStyle w:val="a7"/>
              <w:jc w:val="center"/>
              <w:rPr>
                <w:b/>
                <w:color w:val="000000" w:themeColor="text1"/>
                <w:sz w:val="18"/>
                <w:szCs w:val="18"/>
              </w:rPr>
            </w:pPr>
            <w:r>
              <w:rPr>
                <w:b/>
                <w:color w:val="000000" w:themeColor="text1"/>
                <w:sz w:val="18"/>
                <w:szCs w:val="18"/>
              </w:rPr>
              <w:t>2.8</w:t>
            </w:r>
            <w:r>
              <w:rPr>
                <w:rFonts w:hint="eastAsia"/>
                <w:b/>
                <w:color w:val="000000" w:themeColor="text1"/>
                <w:sz w:val="18"/>
                <w:szCs w:val="18"/>
              </w:rPr>
              <w:t>0</w:t>
            </w:r>
          </w:p>
        </w:tc>
      </w:tr>
    </w:tbl>
    <w:p w:rsidR="00443663" w:rsidRDefault="002E0C43" w:rsidP="002E0C43">
      <w:pPr>
        <w:spacing w:line="360" w:lineRule="auto"/>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注：各期预警类别换算（蓝色=1，黄色=2，橙色=3，红色=4）</w:t>
      </w:r>
    </w:p>
    <w:p w:rsidR="000D1CFD" w:rsidRPr="009D68F8" w:rsidRDefault="000D1CFD" w:rsidP="002E0C43">
      <w:pPr>
        <w:spacing w:line="360" w:lineRule="auto"/>
        <w:ind w:firstLineChars="200" w:firstLine="400"/>
        <w:jc w:val="center"/>
        <w:rPr>
          <w:rFonts w:asciiTheme="minorEastAsia" w:eastAsiaTheme="minorEastAsia" w:hAnsiTheme="minorEastAsia"/>
          <w:color w:val="000000" w:themeColor="text1"/>
          <w:sz w:val="20"/>
          <w:szCs w:val="21"/>
        </w:rPr>
      </w:pPr>
    </w:p>
    <w:p w:rsidR="00495FCB" w:rsidRDefault="00495FCB" w:rsidP="00495FCB">
      <w:pPr>
        <w:spacing w:line="360" w:lineRule="auto"/>
        <w:ind w:leftChars="50" w:left="105" w:firstLineChars="150" w:firstLine="31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）各期持续</w:t>
      </w:r>
      <w:r>
        <w:rPr>
          <w:rFonts w:asciiTheme="minorEastAsia" w:eastAsiaTheme="minorEastAsia" w:hAnsiTheme="minorEastAsia"/>
          <w:color w:val="000000" w:themeColor="text1"/>
          <w:szCs w:val="21"/>
        </w:rPr>
        <w:t>预警学生</w:t>
      </w:r>
      <w:r>
        <w:rPr>
          <w:rFonts w:asciiTheme="minorEastAsia" w:eastAsiaTheme="minorEastAsia" w:hAnsiTheme="minorEastAsia" w:hint="eastAsia"/>
          <w:color w:val="000000" w:themeColor="text1"/>
          <w:szCs w:val="21"/>
        </w:rPr>
        <w:t>相关性</w:t>
      </w:r>
    </w:p>
    <w:p w:rsidR="002313E2" w:rsidRDefault="00C81721" w:rsidP="00AD7E48">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各期各类</w:t>
      </w:r>
      <w:r>
        <w:rPr>
          <w:rFonts w:asciiTheme="minorEastAsia" w:eastAsiaTheme="minorEastAsia" w:hAnsiTheme="minorEastAsia"/>
          <w:color w:val="000000" w:themeColor="text1"/>
          <w:szCs w:val="21"/>
        </w:rPr>
        <w:t>持续预警</w:t>
      </w:r>
      <w:r>
        <w:rPr>
          <w:rFonts w:asciiTheme="minorEastAsia" w:eastAsiaTheme="minorEastAsia" w:hAnsiTheme="minorEastAsia" w:hint="eastAsia"/>
          <w:color w:val="000000" w:themeColor="text1"/>
          <w:szCs w:val="21"/>
        </w:rPr>
        <w:t>样本</w:t>
      </w:r>
      <w:r>
        <w:rPr>
          <w:rFonts w:asciiTheme="minorEastAsia" w:eastAsiaTheme="minorEastAsia" w:hAnsiTheme="minorEastAsia"/>
          <w:color w:val="000000" w:themeColor="text1"/>
          <w:szCs w:val="21"/>
        </w:rPr>
        <w:t>之间表现出</w:t>
      </w:r>
      <w:r>
        <w:rPr>
          <w:rFonts w:asciiTheme="minorEastAsia" w:eastAsiaTheme="minorEastAsia" w:hAnsiTheme="minorEastAsia" w:hint="eastAsia"/>
          <w:color w:val="000000" w:themeColor="text1"/>
          <w:szCs w:val="21"/>
        </w:rPr>
        <w:t>比较强的</w:t>
      </w:r>
      <w:r>
        <w:rPr>
          <w:rFonts w:asciiTheme="minorEastAsia" w:eastAsiaTheme="minorEastAsia" w:hAnsiTheme="minorEastAsia"/>
          <w:color w:val="000000" w:themeColor="text1"/>
          <w:szCs w:val="21"/>
        </w:rPr>
        <w:t>相关关系。</w:t>
      </w:r>
      <w:r w:rsidR="00155739">
        <w:rPr>
          <w:rFonts w:asciiTheme="minorEastAsia" w:eastAsiaTheme="minorEastAsia" w:hAnsiTheme="minorEastAsia" w:hint="eastAsia"/>
          <w:color w:val="000000" w:themeColor="text1"/>
          <w:szCs w:val="21"/>
        </w:rPr>
        <w:t>持续预警</w:t>
      </w:r>
      <w:r w:rsidR="00155739">
        <w:rPr>
          <w:rFonts w:asciiTheme="minorEastAsia" w:eastAsiaTheme="minorEastAsia" w:hAnsiTheme="minorEastAsia"/>
          <w:color w:val="000000" w:themeColor="text1"/>
          <w:szCs w:val="21"/>
        </w:rPr>
        <w:t>次数越多</w:t>
      </w:r>
      <w:r w:rsidR="00155739">
        <w:rPr>
          <w:rFonts w:asciiTheme="minorEastAsia" w:eastAsiaTheme="minorEastAsia" w:hAnsiTheme="minorEastAsia" w:hint="eastAsia"/>
          <w:color w:val="000000" w:themeColor="text1"/>
          <w:szCs w:val="21"/>
        </w:rPr>
        <w:t>，</w:t>
      </w:r>
      <w:r w:rsidR="00155739">
        <w:rPr>
          <w:rFonts w:asciiTheme="minorEastAsia" w:eastAsiaTheme="minorEastAsia" w:hAnsiTheme="minorEastAsia"/>
          <w:color w:val="000000" w:themeColor="text1"/>
          <w:szCs w:val="21"/>
        </w:rPr>
        <w:t>各期</w:t>
      </w:r>
      <w:r w:rsidR="00155739">
        <w:rPr>
          <w:rFonts w:asciiTheme="minorEastAsia" w:eastAsiaTheme="minorEastAsia" w:hAnsiTheme="minorEastAsia" w:hint="eastAsia"/>
          <w:color w:val="000000" w:themeColor="text1"/>
          <w:szCs w:val="21"/>
        </w:rPr>
        <w:t>各类预警</w:t>
      </w:r>
      <w:r w:rsidR="00155739">
        <w:rPr>
          <w:rFonts w:asciiTheme="minorEastAsia" w:eastAsiaTheme="minorEastAsia" w:hAnsiTheme="minorEastAsia"/>
          <w:color w:val="000000" w:themeColor="text1"/>
          <w:szCs w:val="21"/>
        </w:rPr>
        <w:t>学生</w:t>
      </w:r>
      <w:r w:rsidR="00155739">
        <w:rPr>
          <w:rFonts w:asciiTheme="minorEastAsia" w:eastAsiaTheme="minorEastAsia" w:hAnsiTheme="minorEastAsia" w:hint="eastAsia"/>
          <w:color w:val="000000" w:themeColor="text1"/>
          <w:szCs w:val="21"/>
        </w:rPr>
        <w:lastRenderedPageBreak/>
        <w:t>的</w:t>
      </w:r>
      <w:r w:rsidR="00155739">
        <w:rPr>
          <w:rFonts w:asciiTheme="minorEastAsia" w:eastAsiaTheme="minorEastAsia" w:hAnsiTheme="minorEastAsia"/>
          <w:color w:val="000000" w:themeColor="text1"/>
          <w:szCs w:val="21"/>
        </w:rPr>
        <w:t>相关性</w:t>
      </w:r>
      <w:r w:rsidR="00155739">
        <w:rPr>
          <w:rFonts w:asciiTheme="minorEastAsia" w:eastAsiaTheme="minorEastAsia" w:hAnsiTheme="minorEastAsia" w:hint="eastAsia"/>
          <w:color w:val="000000" w:themeColor="text1"/>
          <w:szCs w:val="21"/>
        </w:rPr>
        <w:t>越低</w:t>
      </w:r>
      <w:r w:rsidR="00155739">
        <w:rPr>
          <w:rFonts w:asciiTheme="minorEastAsia" w:eastAsiaTheme="minorEastAsia" w:hAnsiTheme="minorEastAsia"/>
          <w:color w:val="000000" w:themeColor="text1"/>
          <w:szCs w:val="21"/>
        </w:rPr>
        <w:t>。各类</w:t>
      </w:r>
      <w:r w:rsidR="00155739">
        <w:rPr>
          <w:rFonts w:asciiTheme="minorEastAsia" w:eastAsiaTheme="minorEastAsia" w:hAnsiTheme="minorEastAsia" w:hint="eastAsia"/>
          <w:color w:val="000000" w:themeColor="text1"/>
          <w:szCs w:val="21"/>
        </w:rPr>
        <w:t>持续</w:t>
      </w:r>
      <w:r w:rsidR="00155739">
        <w:rPr>
          <w:rFonts w:asciiTheme="minorEastAsia" w:eastAsiaTheme="minorEastAsia" w:hAnsiTheme="minorEastAsia"/>
          <w:color w:val="000000" w:themeColor="text1"/>
          <w:szCs w:val="21"/>
        </w:rPr>
        <w:t>预警</w:t>
      </w:r>
      <w:r w:rsidR="00155739">
        <w:rPr>
          <w:rFonts w:asciiTheme="minorEastAsia" w:eastAsiaTheme="minorEastAsia" w:hAnsiTheme="minorEastAsia" w:hint="eastAsia"/>
          <w:color w:val="000000" w:themeColor="text1"/>
          <w:szCs w:val="21"/>
        </w:rPr>
        <w:t>，</w:t>
      </w:r>
      <w:r w:rsidR="00155739">
        <w:rPr>
          <w:rFonts w:asciiTheme="minorEastAsia" w:eastAsiaTheme="minorEastAsia" w:hAnsiTheme="minorEastAsia"/>
          <w:color w:val="000000" w:themeColor="text1"/>
          <w:szCs w:val="21"/>
        </w:rPr>
        <w:t>相邻学期相关性</w:t>
      </w:r>
      <w:r w:rsidR="00155739">
        <w:rPr>
          <w:rFonts w:asciiTheme="minorEastAsia" w:eastAsiaTheme="minorEastAsia" w:hAnsiTheme="minorEastAsia" w:hint="eastAsia"/>
          <w:color w:val="000000" w:themeColor="text1"/>
          <w:szCs w:val="21"/>
        </w:rPr>
        <w:t>相对</w:t>
      </w:r>
      <w:r w:rsidR="00155739">
        <w:rPr>
          <w:rFonts w:asciiTheme="minorEastAsia" w:eastAsiaTheme="minorEastAsia" w:hAnsiTheme="minorEastAsia"/>
          <w:color w:val="000000" w:themeColor="text1"/>
          <w:szCs w:val="21"/>
        </w:rPr>
        <w:t>高于其他</w:t>
      </w:r>
      <w:r w:rsidR="00155739">
        <w:rPr>
          <w:rFonts w:asciiTheme="minorEastAsia" w:eastAsiaTheme="minorEastAsia" w:hAnsiTheme="minorEastAsia" w:hint="eastAsia"/>
          <w:color w:val="000000" w:themeColor="text1"/>
          <w:szCs w:val="21"/>
        </w:rPr>
        <w:t>学期</w:t>
      </w:r>
      <w:r w:rsidR="00155739">
        <w:rPr>
          <w:rFonts w:asciiTheme="minorEastAsia" w:eastAsiaTheme="minorEastAsia" w:hAnsiTheme="minorEastAsia"/>
          <w:color w:val="000000" w:themeColor="text1"/>
          <w:szCs w:val="21"/>
        </w:rPr>
        <w:t>两两之间的关联。</w:t>
      </w:r>
      <w:r w:rsidR="002313E2">
        <w:rPr>
          <w:rFonts w:asciiTheme="minorEastAsia" w:eastAsiaTheme="minorEastAsia" w:hAnsiTheme="minorEastAsia" w:hint="eastAsia"/>
          <w:color w:val="000000" w:themeColor="text1"/>
          <w:szCs w:val="21"/>
        </w:rPr>
        <w:t>从</w:t>
      </w:r>
      <w:r w:rsidR="005F5E93">
        <w:rPr>
          <w:rFonts w:asciiTheme="minorEastAsia" w:eastAsiaTheme="minorEastAsia" w:hAnsiTheme="minorEastAsia" w:hint="eastAsia"/>
          <w:color w:val="000000" w:themeColor="text1"/>
          <w:szCs w:val="21"/>
        </w:rPr>
        <w:t>近</w:t>
      </w:r>
      <w:r w:rsidR="00647BF6">
        <w:rPr>
          <w:rFonts w:asciiTheme="minorEastAsia" w:eastAsiaTheme="minorEastAsia" w:hAnsiTheme="minorEastAsia" w:hint="eastAsia"/>
          <w:color w:val="000000" w:themeColor="text1"/>
          <w:szCs w:val="21"/>
        </w:rPr>
        <w:t>8次</w:t>
      </w:r>
      <w:r w:rsidR="00647BF6">
        <w:rPr>
          <w:rFonts w:asciiTheme="minorEastAsia" w:eastAsiaTheme="minorEastAsia" w:hAnsiTheme="minorEastAsia"/>
          <w:color w:val="000000" w:themeColor="text1"/>
          <w:szCs w:val="21"/>
        </w:rPr>
        <w:t>持续预警、</w:t>
      </w:r>
      <w:r w:rsidR="005F5E93">
        <w:rPr>
          <w:rFonts w:asciiTheme="minorEastAsia" w:eastAsiaTheme="minorEastAsia" w:hAnsiTheme="minorEastAsia" w:hint="eastAsia"/>
          <w:color w:val="000000" w:themeColor="text1"/>
          <w:szCs w:val="21"/>
        </w:rPr>
        <w:t>7</w:t>
      </w:r>
      <w:r w:rsidR="005F5E93">
        <w:rPr>
          <w:rFonts w:asciiTheme="minorEastAsia" w:eastAsiaTheme="minorEastAsia" w:hAnsiTheme="minorEastAsia"/>
          <w:color w:val="000000" w:themeColor="text1"/>
          <w:szCs w:val="21"/>
        </w:rPr>
        <w:t>次持续</w:t>
      </w:r>
      <w:r w:rsidR="005F5E93">
        <w:rPr>
          <w:rFonts w:asciiTheme="minorEastAsia" w:eastAsiaTheme="minorEastAsia" w:hAnsiTheme="minorEastAsia" w:hint="eastAsia"/>
          <w:color w:val="000000" w:themeColor="text1"/>
          <w:szCs w:val="21"/>
        </w:rPr>
        <w:t>预警</w:t>
      </w:r>
      <w:r w:rsidR="005F5E93">
        <w:rPr>
          <w:rFonts w:asciiTheme="minorEastAsia" w:eastAsiaTheme="minorEastAsia" w:hAnsiTheme="minorEastAsia"/>
          <w:color w:val="000000" w:themeColor="text1"/>
          <w:szCs w:val="21"/>
        </w:rPr>
        <w:t>学生一期数据表现出相关性不强，</w:t>
      </w:r>
      <w:r w:rsidR="00647BF6">
        <w:rPr>
          <w:rFonts w:asciiTheme="minorEastAsia" w:eastAsiaTheme="minorEastAsia" w:hAnsiTheme="minorEastAsia" w:hint="eastAsia"/>
          <w:color w:val="000000" w:themeColor="text1"/>
          <w:szCs w:val="21"/>
        </w:rPr>
        <w:t>部分</w:t>
      </w:r>
      <w:r w:rsidR="00647BF6">
        <w:rPr>
          <w:rFonts w:asciiTheme="minorEastAsia" w:eastAsiaTheme="minorEastAsia" w:hAnsiTheme="minorEastAsia"/>
          <w:color w:val="000000" w:themeColor="text1"/>
          <w:szCs w:val="21"/>
        </w:rPr>
        <w:t>存在低度相关</w:t>
      </w:r>
      <w:r w:rsidR="00F1154E">
        <w:rPr>
          <w:rFonts w:asciiTheme="minorEastAsia" w:eastAsiaTheme="minorEastAsia" w:hAnsiTheme="minorEastAsia"/>
          <w:color w:val="000000" w:themeColor="text1"/>
          <w:szCs w:val="21"/>
        </w:rPr>
        <w:t>r值在</w:t>
      </w:r>
      <w:r w:rsidR="00F1154E">
        <w:rPr>
          <w:rFonts w:asciiTheme="minorEastAsia" w:eastAsiaTheme="minorEastAsia" w:hAnsiTheme="minorEastAsia" w:hint="eastAsia"/>
          <w:color w:val="000000" w:themeColor="text1"/>
          <w:szCs w:val="21"/>
        </w:rPr>
        <w:t>0.2</w:t>
      </w:r>
      <w:r w:rsidR="00647BF6">
        <w:rPr>
          <w:rFonts w:asciiTheme="minorEastAsia" w:eastAsiaTheme="minorEastAsia" w:hAnsiTheme="minorEastAsia"/>
          <w:color w:val="000000" w:themeColor="text1"/>
          <w:szCs w:val="21"/>
        </w:rPr>
        <w:t>-0.4</w:t>
      </w:r>
      <w:r w:rsidR="00F1154E">
        <w:rPr>
          <w:rFonts w:asciiTheme="minorEastAsia" w:eastAsiaTheme="minorEastAsia" w:hAnsiTheme="minorEastAsia"/>
          <w:color w:val="000000" w:themeColor="text1"/>
          <w:szCs w:val="21"/>
        </w:rPr>
        <w:t>，且</w:t>
      </w:r>
      <w:r w:rsidR="00F1154E">
        <w:rPr>
          <w:rFonts w:asciiTheme="minorEastAsia" w:eastAsiaTheme="minorEastAsia" w:hAnsiTheme="minorEastAsia" w:hint="eastAsia"/>
          <w:color w:val="000000" w:themeColor="text1"/>
          <w:szCs w:val="21"/>
        </w:rPr>
        <w:t>P值&gt;0.05判定</w:t>
      </w:r>
      <w:r w:rsidR="00F1154E">
        <w:rPr>
          <w:rFonts w:asciiTheme="minorEastAsia" w:eastAsiaTheme="minorEastAsia" w:hAnsiTheme="minorEastAsia"/>
          <w:color w:val="000000" w:themeColor="text1"/>
          <w:szCs w:val="21"/>
        </w:rPr>
        <w:t>，</w:t>
      </w:r>
      <w:r w:rsidR="00F1154E">
        <w:rPr>
          <w:rFonts w:asciiTheme="minorEastAsia" w:eastAsiaTheme="minorEastAsia" w:hAnsiTheme="minorEastAsia" w:hint="eastAsia"/>
          <w:color w:val="000000" w:themeColor="text1"/>
          <w:szCs w:val="21"/>
        </w:rPr>
        <w:t>无直接</w:t>
      </w:r>
      <w:r w:rsidR="00F1154E">
        <w:rPr>
          <w:rFonts w:asciiTheme="minorEastAsia" w:eastAsiaTheme="minorEastAsia" w:hAnsiTheme="minorEastAsia"/>
          <w:color w:val="000000" w:themeColor="text1"/>
          <w:szCs w:val="21"/>
        </w:rPr>
        <w:t>相关关系</w:t>
      </w:r>
      <w:r w:rsidR="002313E2">
        <w:rPr>
          <w:rFonts w:asciiTheme="minorEastAsia" w:eastAsiaTheme="minorEastAsia" w:hAnsiTheme="minorEastAsia" w:hint="eastAsia"/>
          <w:color w:val="000000" w:themeColor="text1"/>
          <w:szCs w:val="21"/>
        </w:rPr>
        <w:t>。</w:t>
      </w:r>
      <w:r w:rsidR="00647BF6">
        <w:rPr>
          <w:rFonts w:asciiTheme="minorEastAsia" w:eastAsiaTheme="minorEastAsia" w:hAnsiTheme="minorEastAsia" w:hint="eastAsia"/>
          <w:color w:val="000000" w:themeColor="text1"/>
          <w:szCs w:val="21"/>
        </w:rPr>
        <w:t>学业预警</w:t>
      </w:r>
      <w:r w:rsidR="00647BF6">
        <w:rPr>
          <w:rFonts w:asciiTheme="minorEastAsia" w:eastAsiaTheme="minorEastAsia" w:hAnsiTheme="minorEastAsia"/>
          <w:color w:val="000000" w:themeColor="text1"/>
          <w:szCs w:val="21"/>
        </w:rPr>
        <w:t>对这些延迟毕业学生，</w:t>
      </w:r>
      <w:r w:rsidR="00647BF6">
        <w:rPr>
          <w:rFonts w:asciiTheme="minorEastAsia" w:eastAsiaTheme="minorEastAsia" w:hAnsiTheme="minorEastAsia" w:hint="eastAsia"/>
          <w:color w:val="000000" w:themeColor="text1"/>
          <w:szCs w:val="21"/>
        </w:rPr>
        <w:t>帮扶</w:t>
      </w:r>
      <w:r w:rsidR="00647BF6">
        <w:rPr>
          <w:rFonts w:asciiTheme="minorEastAsia" w:eastAsiaTheme="minorEastAsia" w:hAnsiTheme="minorEastAsia"/>
          <w:color w:val="000000" w:themeColor="text1"/>
          <w:szCs w:val="21"/>
        </w:rPr>
        <w:t>不理想。</w:t>
      </w:r>
      <w:r w:rsidR="00647BF6">
        <w:rPr>
          <w:rFonts w:asciiTheme="minorEastAsia" w:eastAsiaTheme="minorEastAsia" w:hAnsiTheme="minorEastAsia" w:hint="eastAsia"/>
          <w:color w:val="000000" w:themeColor="text1"/>
          <w:szCs w:val="21"/>
        </w:rPr>
        <w:t>低年级学生</w:t>
      </w:r>
      <w:r w:rsidR="002313E2">
        <w:rPr>
          <w:rFonts w:asciiTheme="minorEastAsia" w:eastAsiaTheme="minorEastAsia" w:hAnsiTheme="minorEastAsia"/>
          <w:color w:val="000000" w:themeColor="text1"/>
          <w:szCs w:val="21"/>
        </w:rPr>
        <w:t>一旦被预警，</w:t>
      </w:r>
      <w:r w:rsidR="002313E2">
        <w:rPr>
          <w:rFonts w:asciiTheme="minorEastAsia" w:eastAsiaTheme="minorEastAsia" w:hAnsiTheme="minorEastAsia" w:hint="eastAsia"/>
          <w:color w:val="000000" w:themeColor="text1"/>
          <w:szCs w:val="21"/>
        </w:rPr>
        <w:t>成为</w:t>
      </w:r>
      <w:r w:rsidR="002313E2">
        <w:rPr>
          <w:rFonts w:asciiTheme="minorEastAsia" w:eastAsiaTheme="minorEastAsia" w:hAnsiTheme="minorEastAsia"/>
          <w:color w:val="000000" w:themeColor="text1"/>
          <w:szCs w:val="21"/>
        </w:rPr>
        <w:t>持续预警名单可能性较大。</w:t>
      </w:r>
      <w:r w:rsidR="00647BF6">
        <w:rPr>
          <w:rFonts w:asciiTheme="minorEastAsia" w:eastAsiaTheme="minorEastAsia" w:hAnsiTheme="minorEastAsia" w:hint="eastAsia"/>
          <w:color w:val="000000" w:themeColor="text1"/>
          <w:szCs w:val="21"/>
        </w:rPr>
        <w:t>大部分学期</w:t>
      </w:r>
      <w:r w:rsidR="00647BF6">
        <w:rPr>
          <w:rFonts w:asciiTheme="minorEastAsia" w:eastAsiaTheme="minorEastAsia" w:hAnsiTheme="minorEastAsia"/>
          <w:color w:val="000000" w:themeColor="text1"/>
          <w:szCs w:val="21"/>
        </w:rPr>
        <w:t>存在中等强度以上的</w:t>
      </w:r>
      <w:r w:rsidR="00647BF6">
        <w:rPr>
          <w:rFonts w:asciiTheme="minorEastAsia" w:eastAsiaTheme="minorEastAsia" w:hAnsiTheme="minorEastAsia" w:hint="eastAsia"/>
          <w:color w:val="000000" w:themeColor="text1"/>
          <w:szCs w:val="21"/>
        </w:rPr>
        <w:t>相关</w:t>
      </w:r>
      <w:r w:rsidR="00647BF6">
        <w:rPr>
          <w:rFonts w:asciiTheme="minorEastAsia" w:eastAsiaTheme="minorEastAsia" w:hAnsiTheme="minorEastAsia"/>
          <w:color w:val="000000" w:themeColor="text1"/>
          <w:szCs w:val="21"/>
        </w:rPr>
        <w:t>性</w:t>
      </w:r>
      <w:r w:rsidR="00647BF6">
        <w:rPr>
          <w:rFonts w:asciiTheme="minorEastAsia" w:eastAsiaTheme="minorEastAsia" w:hAnsiTheme="minorEastAsia" w:hint="eastAsia"/>
          <w:color w:val="000000" w:themeColor="text1"/>
          <w:szCs w:val="21"/>
        </w:rPr>
        <w:t>r&gt;0.4</w:t>
      </w:r>
      <w:r w:rsidR="00647BF6">
        <w:rPr>
          <w:rFonts w:asciiTheme="minorEastAsia" w:eastAsiaTheme="minorEastAsia" w:hAnsiTheme="minorEastAsia"/>
          <w:color w:val="000000" w:themeColor="text1"/>
          <w:szCs w:val="21"/>
        </w:rPr>
        <w:t>，且</w:t>
      </w:r>
      <w:r w:rsidR="00647BF6">
        <w:rPr>
          <w:rFonts w:asciiTheme="minorEastAsia" w:eastAsiaTheme="minorEastAsia" w:hAnsiTheme="minorEastAsia" w:hint="eastAsia"/>
          <w:color w:val="000000" w:themeColor="text1"/>
          <w:szCs w:val="21"/>
        </w:rPr>
        <w:t>P值</w:t>
      </w:r>
      <w:r w:rsidR="00647BF6">
        <w:rPr>
          <w:rFonts w:asciiTheme="minorEastAsia" w:eastAsiaTheme="minorEastAsia" w:hAnsiTheme="minorEastAsia"/>
          <w:color w:val="000000" w:themeColor="text1"/>
          <w:szCs w:val="21"/>
        </w:rPr>
        <w:t>&lt;0.05</w:t>
      </w:r>
      <w:r w:rsidR="00647BF6">
        <w:rPr>
          <w:rFonts w:asciiTheme="minorEastAsia" w:eastAsiaTheme="minorEastAsia" w:hAnsiTheme="minorEastAsia" w:hint="eastAsia"/>
          <w:color w:val="000000" w:themeColor="text1"/>
          <w:szCs w:val="21"/>
        </w:rPr>
        <w:t>，</w:t>
      </w:r>
      <w:r w:rsidR="00647BF6">
        <w:rPr>
          <w:rFonts w:asciiTheme="minorEastAsia" w:eastAsiaTheme="minorEastAsia" w:hAnsiTheme="minorEastAsia"/>
          <w:color w:val="000000" w:themeColor="text1"/>
          <w:szCs w:val="21"/>
        </w:rPr>
        <w:t>相关程度</w:t>
      </w:r>
      <w:r w:rsidR="00647BF6">
        <w:rPr>
          <w:rFonts w:asciiTheme="minorEastAsia" w:eastAsiaTheme="minorEastAsia" w:hAnsiTheme="minorEastAsia" w:hint="eastAsia"/>
          <w:color w:val="000000" w:themeColor="text1"/>
          <w:szCs w:val="21"/>
        </w:rPr>
        <w:t>高</w:t>
      </w:r>
      <w:r w:rsidR="00647BF6">
        <w:rPr>
          <w:rFonts w:asciiTheme="minorEastAsia" w:eastAsiaTheme="minorEastAsia" w:hAnsiTheme="minorEastAsia"/>
          <w:color w:val="000000" w:themeColor="text1"/>
          <w:szCs w:val="21"/>
        </w:rPr>
        <w:t>且显著。</w:t>
      </w:r>
    </w:p>
    <w:p w:rsidR="00976F69" w:rsidRPr="009D68F8" w:rsidRDefault="00294326" w:rsidP="00976F69">
      <w:pPr>
        <w:pStyle w:val="a3"/>
        <w:keepNext/>
        <w:spacing w:line="360" w:lineRule="auto"/>
        <w:jc w:val="center"/>
        <w:rPr>
          <w:rFonts w:asciiTheme="minorEastAsia" w:eastAsiaTheme="minorEastAsia" w:hAnsiTheme="minorEastAsia"/>
          <w:color w:val="000000" w:themeColor="text1"/>
          <w:sz w:val="18"/>
          <w:szCs w:val="18"/>
        </w:rPr>
      </w:pPr>
      <w:bookmarkStart w:id="156" w:name="_Toc529801948"/>
      <w:r w:rsidRPr="009D68F8">
        <w:rPr>
          <w:rFonts w:asciiTheme="minorEastAsia" w:eastAsiaTheme="minorEastAsia" w:hAnsiTheme="minorEastAsia" w:hint="eastAsia"/>
          <w:color w:val="000000" w:themeColor="text1"/>
          <w:sz w:val="18"/>
          <w:szCs w:val="18"/>
        </w:rPr>
        <w:t>表2.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976F69" w:rsidRPr="009D68F8">
        <w:rPr>
          <w:rFonts w:asciiTheme="minorEastAsia" w:eastAsiaTheme="minorEastAsia" w:hAnsiTheme="minorEastAsia" w:hint="eastAsia"/>
          <w:color w:val="000000" w:themeColor="text1"/>
          <w:sz w:val="18"/>
          <w:szCs w:val="18"/>
        </w:rPr>
        <w:t>各类持续预警学生预警类别</w:t>
      </w:r>
      <w:r w:rsidR="009B341E" w:rsidRPr="009D68F8">
        <w:rPr>
          <w:rFonts w:asciiTheme="minorEastAsia" w:eastAsiaTheme="minorEastAsia" w:hAnsiTheme="minorEastAsia" w:hint="eastAsia"/>
          <w:color w:val="000000" w:themeColor="text1"/>
          <w:sz w:val="18"/>
          <w:szCs w:val="18"/>
        </w:rPr>
        <w:t>相关性</w:t>
      </w:r>
      <w:r w:rsidR="00976F69" w:rsidRPr="009D68F8">
        <w:rPr>
          <w:rFonts w:asciiTheme="minorEastAsia" w:eastAsiaTheme="minorEastAsia" w:hAnsiTheme="minorEastAsia" w:hint="eastAsia"/>
          <w:color w:val="000000" w:themeColor="text1"/>
          <w:sz w:val="18"/>
          <w:szCs w:val="18"/>
        </w:rPr>
        <w:t>比较</w:t>
      </w:r>
      <w:bookmarkEnd w:id="156"/>
    </w:p>
    <w:tbl>
      <w:tblPr>
        <w:tblW w:w="5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588"/>
        <w:gridCol w:w="1349"/>
        <w:gridCol w:w="1318"/>
        <w:gridCol w:w="1323"/>
        <w:gridCol w:w="1320"/>
        <w:gridCol w:w="1440"/>
        <w:gridCol w:w="1320"/>
        <w:gridCol w:w="1199"/>
      </w:tblGrid>
      <w:tr w:rsidR="001A2394" w:rsidRPr="008F5793" w:rsidTr="007E2AC0">
        <w:trPr>
          <w:trHeight w:val="285"/>
          <w:jc w:val="center"/>
        </w:trPr>
        <w:tc>
          <w:tcPr>
            <w:tcW w:w="222" w:type="pct"/>
            <w:shd w:val="clear" w:color="auto" w:fill="C6D9F1" w:themeFill="text2" w:themeFillTint="33"/>
            <w:noWrap/>
            <w:vAlign w:val="center"/>
            <w:hideMark/>
          </w:tcPr>
          <w:p w:rsidR="00AB10DE" w:rsidRPr="008F5793" w:rsidRDefault="00C206C4" w:rsidP="009F1869">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持续</w:t>
            </w:r>
          </w:p>
        </w:tc>
        <w:tc>
          <w:tcPr>
            <w:tcW w:w="285" w:type="pct"/>
            <w:shd w:val="clear" w:color="auto" w:fill="C6D9F1" w:themeFill="text2" w:themeFillTint="33"/>
            <w:noWrap/>
            <w:vAlign w:val="center"/>
            <w:hideMark/>
          </w:tcPr>
          <w:p w:rsidR="00AB10DE" w:rsidRPr="008F5793" w:rsidRDefault="00AB10DE" w:rsidP="006A1E00">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学期</w:t>
            </w:r>
          </w:p>
        </w:tc>
        <w:tc>
          <w:tcPr>
            <w:tcW w:w="654" w:type="pct"/>
            <w:shd w:val="clear" w:color="auto" w:fill="C6D9F1" w:themeFill="text2" w:themeFillTint="33"/>
            <w:vAlign w:val="center"/>
          </w:tcPr>
          <w:p w:rsidR="00AB10DE" w:rsidRPr="008F5793" w:rsidRDefault="00AB10DE" w:rsidP="007E2AC0">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七期</w:t>
            </w:r>
          </w:p>
        </w:tc>
        <w:tc>
          <w:tcPr>
            <w:tcW w:w="639" w:type="pct"/>
            <w:shd w:val="clear" w:color="auto" w:fill="C6D9F1" w:themeFill="text2" w:themeFillTint="33"/>
            <w:vAlign w:val="center"/>
          </w:tcPr>
          <w:p w:rsidR="00AB10DE" w:rsidRPr="008F5793" w:rsidRDefault="00AB10DE" w:rsidP="008C38EB">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w:t>
            </w:r>
            <w:r w:rsidRPr="008F5793">
              <w:rPr>
                <w:rFonts w:asciiTheme="minorEastAsia" w:eastAsiaTheme="minorEastAsia" w:hAnsiTheme="minorEastAsia"/>
                <w:b/>
                <w:color w:val="000000" w:themeColor="text1"/>
                <w:sz w:val="18"/>
                <w:szCs w:val="18"/>
              </w:rPr>
              <w:t>期</w:t>
            </w:r>
          </w:p>
        </w:tc>
        <w:tc>
          <w:tcPr>
            <w:tcW w:w="641" w:type="pct"/>
            <w:shd w:val="clear" w:color="auto" w:fill="C6D9F1" w:themeFill="text2" w:themeFillTint="33"/>
            <w:vAlign w:val="center"/>
          </w:tcPr>
          <w:p w:rsidR="00AB10DE" w:rsidRPr="008F5793" w:rsidRDefault="00AB10DE"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640" w:type="pct"/>
            <w:tcBorders>
              <w:bottom w:val="single" w:sz="4" w:space="0" w:color="auto"/>
            </w:tcBorders>
            <w:shd w:val="clear" w:color="auto" w:fill="C6D9F1" w:themeFill="text2" w:themeFillTint="33"/>
            <w:noWrap/>
            <w:vAlign w:val="center"/>
            <w:hideMark/>
          </w:tcPr>
          <w:p w:rsidR="00AB10DE" w:rsidRPr="008F5793" w:rsidRDefault="00AB10DE"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698" w:type="pct"/>
            <w:shd w:val="clear" w:color="auto" w:fill="C6D9F1" w:themeFill="text2" w:themeFillTint="33"/>
            <w:noWrap/>
            <w:vAlign w:val="center"/>
            <w:hideMark/>
          </w:tcPr>
          <w:p w:rsidR="00AB10DE" w:rsidRPr="008F5793" w:rsidRDefault="00AB10DE"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640" w:type="pct"/>
            <w:shd w:val="clear" w:color="auto" w:fill="C6D9F1" w:themeFill="text2" w:themeFillTint="33"/>
            <w:noWrap/>
            <w:vAlign w:val="center"/>
            <w:hideMark/>
          </w:tcPr>
          <w:p w:rsidR="00AB10DE" w:rsidRPr="008F5793" w:rsidRDefault="00AB10DE"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二期</w:t>
            </w:r>
          </w:p>
        </w:tc>
        <w:tc>
          <w:tcPr>
            <w:tcW w:w="581" w:type="pct"/>
            <w:shd w:val="clear" w:color="auto" w:fill="C6D9F1" w:themeFill="text2" w:themeFillTint="33"/>
            <w:noWrap/>
            <w:vAlign w:val="center"/>
            <w:hideMark/>
          </w:tcPr>
          <w:p w:rsidR="00AB10DE" w:rsidRPr="008F5793" w:rsidRDefault="00AB10DE" w:rsidP="006A1E00">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一期</w:t>
            </w:r>
          </w:p>
        </w:tc>
      </w:tr>
      <w:tr w:rsidR="001A2394" w:rsidRPr="008F5793" w:rsidTr="00EE11D2">
        <w:trPr>
          <w:trHeight w:val="285"/>
          <w:jc w:val="center"/>
        </w:trPr>
        <w:tc>
          <w:tcPr>
            <w:tcW w:w="222" w:type="pct"/>
            <w:vMerge w:val="restart"/>
            <w:shd w:val="clear" w:color="auto" w:fill="auto"/>
            <w:noWrap/>
            <w:vAlign w:val="center"/>
          </w:tcPr>
          <w:p w:rsidR="00254BC5" w:rsidRPr="008F5793" w:rsidRDefault="00254BC5" w:rsidP="00254BC5">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近8次</w:t>
            </w:r>
          </w:p>
        </w:tc>
        <w:tc>
          <w:tcPr>
            <w:tcW w:w="285" w:type="pct"/>
            <w:shd w:val="clear" w:color="auto" w:fill="auto"/>
            <w:noWrap/>
            <w:vAlign w:val="center"/>
          </w:tcPr>
          <w:p w:rsidR="00254BC5" w:rsidRPr="008F5793" w:rsidRDefault="00254BC5" w:rsidP="00254BC5">
            <w:pPr>
              <w:pStyle w:val="a7"/>
              <w:jc w:val="center"/>
              <w:rPr>
                <w:rFonts w:asciiTheme="minorEastAsia" w:eastAsiaTheme="minorEastAsia" w:hAnsiTheme="minorEastAsia" w:cs="Arial"/>
                <w:b/>
                <w:color w:val="000000" w:themeColor="text1"/>
                <w:sz w:val="18"/>
                <w:szCs w:val="18"/>
              </w:rPr>
            </w:pPr>
            <w:r>
              <w:rPr>
                <w:rFonts w:asciiTheme="minorEastAsia" w:eastAsiaTheme="minorEastAsia" w:hAnsiTheme="minorEastAsia" w:cs="Arial" w:hint="eastAsia"/>
                <w:b/>
                <w:color w:val="000000" w:themeColor="text1"/>
                <w:sz w:val="18"/>
                <w:szCs w:val="18"/>
              </w:rPr>
              <w:t>八期</w:t>
            </w:r>
          </w:p>
        </w:tc>
        <w:tc>
          <w:tcPr>
            <w:tcW w:w="654" w:type="pct"/>
            <w:shd w:val="clear" w:color="auto" w:fill="auto"/>
          </w:tcPr>
          <w:p w:rsidR="00254BC5" w:rsidRPr="00254BC5" w:rsidRDefault="00254BC5" w:rsidP="00254BC5">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r=</w:t>
            </w:r>
            <w:r w:rsidRPr="00254BC5">
              <w:rPr>
                <w:rFonts w:asciiTheme="majorEastAsia" w:eastAsiaTheme="majorEastAsia" w:hAnsiTheme="majorEastAsia"/>
                <w:color w:val="000000" w:themeColor="text1"/>
                <w:sz w:val="13"/>
                <w:szCs w:val="13"/>
              </w:rPr>
              <w:t>0.130</w:t>
            </w:r>
            <w:r w:rsidRPr="00254BC5">
              <w:rPr>
                <w:rFonts w:asciiTheme="majorEastAsia" w:eastAsiaTheme="majorEastAsia" w:hAnsiTheme="majorEastAsia" w:hint="eastAsia"/>
                <w:color w:val="000000" w:themeColor="text1"/>
                <w:sz w:val="13"/>
                <w:szCs w:val="13"/>
              </w:rPr>
              <w:t>,P=0</w:t>
            </w:r>
            <w:r w:rsidRPr="00254BC5">
              <w:rPr>
                <w:rFonts w:asciiTheme="majorEastAsia" w:eastAsiaTheme="majorEastAsia" w:hAnsiTheme="majorEastAsia"/>
                <w:color w:val="000000" w:themeColor="text1"/>
                <w:sz w:val="13"/>
                <w:szCs w:val="13"/>
              </w:rPr>
              <w:t>.619</w:t>
            </w:r>
          </w:p>
        </w:tc>
        <w:tc>
          <w:tcPr>
            <w:tcW w:w="639" w:type="pct"/>
            <w:shd w:val="clear" w:color="auto" w:fill="auto"/>
            <w:vAlign w:val="center"/>
          </w:tcPr>
          <w:p w:rsidR="00254BC5" w:rsidRPr="00254BC5" w:rsidRDefault="00254BC5" w:rsidP="00254BC5">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r=</w:t>
            </w:r>
            <w:r w:rsidRPr="00254BC5">
              <w:rPr>
                <w:rFonts w:asciiTheme="majorEastAsia" w:eastAsiaTheme="majorEastAsia" w:hAnsiTheme="majorEastAsia"/>
                <w:color w:val="000000" w:themeColor="text1"/>
                <w:sz w:val="13"/>
                <w:szCs w:val="13"/>
              </w:rPr>
              <w:t>0.650</w:t>
            </w:r>
            <w:r w:rsidRPr="00254BC5">
              <w:rPr>
                <w:rFonts w:asciiTheme="majorEastAsia" w:eastAsiaTheme="majorEastAsia" w:hAnsiTheme="majorEastAsia" w:hint="eastAsia"/>
                <w:color w:val="000000" w:themeColor="text1"/>
                <w:sz w:val="13"/>
                <w:szCs w:val="13"/>
              </w:rPr>
              <w:t>,P=0</w:t>
            </w:r>
            <w:r w:rsidRPr="00254BC5">
              <w:rPr>
                <w:rFonts w:asciiTheme="majorEastAsia" w:eastAsiaTheme="majorEastAsia" w:hAnsiTheme="majorEastAsia"/>
                <w:color w:val="000000" w:themeColor="text1"/>
                <w:sz w:val="13"/>
                <w:szCs w:val="13"/>
              </w:rPr>
              <w:t>.005</w:t>
            </w:r>
          </w:p>
        </w:tc>
        <w:tc>
          <w:tcPr>
            <w:tcW w:w="641" w:type="pct"/>
            <w:shd w:val="clear" w:color="auto" w:fill="auto"/>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0.443</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.075</w:t>
            </w:r>
          </w:p>
        </w:tc>
        <w:tc>
          <w:tcPr>
            <w:tcW w:w="640" w:type="pct"/>
            <w:tcBorders>
              <w:bottom w:val="single" w:sz="4" w:space="0" w:color="auto"/>
            </w:tcBorders>
            <w:shd w:val="clear" w:color="auto" w:fill="auto"/>
            <w:noWrap/>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-0.139</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.596</w:t>
            </w:r>
          </w:p>
        </w:tc>
        <w:tc>
          <w:tcPr>
            <w:tcW w:w="698" w:type="pct"/>
            <w:shd w:val="clear" w:color="auto" w:fill="auto"/>
            <w:noWrap/>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0.183</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.483</w:t>
            </w:r>
          </w:p>
        </w:tc>
        <w:tc>
          <w:tcPr>
            <w:tcW w:w="640" w:type="pct"/>
            <w:shd w:val="clear" w:color="auto" w:fill="auto"/>
            <w:noWrap/>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0.599</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.011</w:t>
            </w:r>
          </w:p>
        </w:tc>
        <w:tc>
          <w:tcPr>
            <w:tcW w:w="581" w:type="pct"/>
            <w:shd w:val="clear" w:color="auto" w:fill="auto"/>
            <w:noWrap/>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0.139</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.596</w:t>
            </w:r>
          </w:p>
        </w:tc>
      </w:tr>
      <w:tr w:rsidR="001A2394" w:rsidRPr="008F5793" w:rsidTr="00EE11D2">
        <w:trPr>
          <w:trHeight w:val="285"/>
          <w:jc w:val="center"/>
        </w:trPr>
        <w:tc>
          <w:tcPr>
            <w:tcW w:w="222" w:type="pct"/>
            <w:vMerge/>
            <w:shd w:val="clear" w:color="auto" w:fill="auto"/>
            <w:noWrap/>
            <w:vAlign w:val="center"/>
          </w:tcPr>
          <w:p w:rsidR="00254BC5" w:rsidRPr="008F5793" w:rsidRDefault="00254BC5" w:rsidP="00254BC5">
            <w:pPr>
              <w:pStyle w:val="a7"/>
              <w:jc w:val="center"/>
              <w:rPr>
                <w:rFonts w:asciiTheme="minorEastAsia" w:eastAsiaTheme="minorEastAsia" w:hAnsiTheme="minorEastAsia"/>
                <w:b/>
                <w:color w:val="000000" w:themeColor="text1"/>
                <w:sz w:val="18"/>
                <w:szCs w:val="18"/>
              </w:rPr>
            </w:pPr>
          </w:p>
        </w:tc>
        <w:tc>
          <w:tcPr>
            <w:tcW w:w="285" w:type="pct"/>
            <w:shd w:val="clear" w:color="auto" w:fill="auto"/>
            <w:noWrap/>
            <w:vAlign w:val="center"/>
          </w:tcPr>
          <w:p w:rsidR="00254BC5" w:rsidRPr="008F5793" w:rsidRDefault="00254BC5" w:rsidP="00254BC5">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654" w:type="pct"/>
            <w:shd w:val="clear" w:color="auto" w:fill="auto"/>
          </w:tcPr>
          <w:p w:rsidR="00254BC5" w:rsidRPr="00254BC5" w:rsidRDefault="00254BC5" w:rsidP="00254BC5">
            <w:pPr>
              <w:pStyle w:val="a7"/>
              <w:jc w:val="center"/>
              <w:rPr>
                <w:rFonts w:asciiTheme="majorEastAsia" w:eastAsiaTheme="majorEastAsia" w:hAnsiTheme="majorEastAsia"/>
                <w:color w:val="000000" w:themeColor="text1"/>
                <w:sz w:val="13"/>
                <w:szCs w:val="13"/>
              </w:rPr>
            </w:pPr>
            <w:r>
              <w:rPr>
                <w:rFonts w:asciiTheme="majorEastAsia" w:eastAsiaTheme="majorEastAsia" w:hAnsiTheme="majorEastAsia" w:hint="eastAsia"/>
                <w:color w:val="000000" w:themeColor="text1"/>
                <w:sz w:val="13"/>
                <w:szCs w:val="13"/>
              </w:rPr>
              <w:t>-</w:t>
            </w:r>
            <w:r>
              <w:rPr>
                <w:rFonts w:asciiTheme="majorEastAsia" w:eastAsiaTheme="majorEastAsia" w:hAnsiTheme="majorEastAsia"/>
                <w:color w:val="000000" w:themeColor="text1"/>
                <w:sz w:val="13"/>
                <w:szCs w:val="13"/>
              </w:rPr>
              <w:t>-</w:t>
            </w:r>
          </w:p>
        </w:tc>
        <w:tc>
          <w:tcPr>
            <w:tcW w:w="639" w:type="pct"/>
            <w:shd w:val="clear" w:color="auto" w:fill="auto"/>
          </w:tcPr>
          <w:p w:rsidR="00254BC5" w:rsidRPr="00254BC5" w:rsidRDefault="002642AB" w:rsidP="002642AB">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r=</w:t>
            </w:r>
            <w:r>
              <w:rPr>
                <w:rFonts w:asciiTheme="majorEastAsia" w:eastAsiaTheme="majorEastAsia" w:hAnsiTheme="majorEastAsia"/>
                <w:color w:val="000000" w:themeColor="text1"/>
                <w:sz w:val="13"/>
                <w:szCs w:val="13"/>
              </w:rPr>
              <w:t>0.257</w:t>
            </w:r>
            <w:r w:rsidRPr="00254BC5">
              <w:rPr>
                <w:rFonts w:asciiTheme="majorEastAsia" w:eastAsiaTheme="majorEastAsia" w:hAnsiTheme="majorEastAsia" w:hint="eastAsia"/>
                <w:color w:val="000000" w:themeColor="text1"/>
                <w:sz w:val="13"/>
                <w:szCs w:val="13"/>
              </w:rPr>
              <w:t>,P=0</w:t>
            </w:r>
            <w:r w:rsidRPr="00254BC5">
              <w:rPr>
                <w:rFonts w:asciiTheme="majorEastAsia" w:eastAsiaTheme="majorEastAsia" w:hAnsiTheme="majorEastAsia"/>
                <w:color w:val="000000" w:themeColor="text1"/>
                <w:sz w:val="13"/>
                <w:szCs w:val="13"/>
              </w:rPr>
              <w:t>.</w:t>
            </w:r>
            <w:r>
              <w:rPr>
                <w:rFonts w:asciiTheme="majorEastAsia" w:eastAsiaTheme="majorEastAsia" w:hAnsiTheme="majorEastAsia"/>
                <w:color w:val="000000" w:themeColor="text1"/>
                <w:sz w:val="13"/>
                <w:szCs w:val="13"/>
              </w:rPr>
              <w:t>319</w:t>
            </w:r>
          </w:p>
        </w:tc>
        <w:tc>
          <w:tcPr>
            <w:tcW w:w="641" w:type="pct"/>
            <w:shd w:val="clear" w:color="auto" w:fill="auto"/>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2642AB" w:rsidRPr="001A2394">
              <w:rPr>
                <w:rFonts w:asciiTheme="majorEastAsia" w:eastAsiaTheme="majorEastAsia" w:hAnsiTheme="majorEastAsia"/>
                <w:color w:val="000000" w:themeColor="text1"/>
                <w:sz w:val="13"/>
                <w:szCs w:val="13"/>
              </w:rPr>
              <w:t>0.218</w:t>
            </w:r>
            <w:r w:rsidRPr="001A2394">
              <w:rPr>
                <w:rFonts w:asciiTheme="majorEastAsia" w:eastAsiaTheme="majorEastAsia" w:hAnsiTheme="majorEastAsia" w:hint="eastAsia"/>
                <w:color w:val="000000" w:themeColor="text1"/>
                <w:sz w:val="13"/>
                <w:szCs w:val="13"/>
              </w:rPr>
              <w:t>,P=0</w:t>
            </w:r>
            <w:r w:rsidR="002642AB" w:rsidRPr="001A2394">
              <w:rPr>
                <w:rFonts w:asciiTheme="majorEastAsia" w:eastAsiaTheme="majorEastAsia" w:hAnsiTheme="majorEastAsia"/>
                <w:color w:val="000000" w:themeColor="text1"/>
                <w:sz w:val="13"/>
                <w:szCs w:val="13"/>
              </w:rPr>
              <w:t>.402</w:t>
            </w:r>
          </w:p>
        </w:tc>
        <w:tc>
          <w:tcPr>
            <w:tcW w:w="640" w:type="pct"/>
            <w:tcBorders>
              <w:bottom w:val="single" w:sz="4" w:space="0" w:color="auto"/>
            </w:tcBorders>
            <w:shd w:val="clear" w:color="auto" w:fill="auto"/>
            <w:noWrap/>
            <w:vAlign w:val="center"/>
          </w:tcPr>
          <w:p w:rsidR="00254BC5" w:rsidRPr="001A2394" w:rsidRDefault="00254BC5" w:rsidP="002642A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w:t>
            </w:r>
            <w:r w:rsidR="002642AB" w:rsidRPr="001A2394">
              <w:rPr>
                <w:rFonts w:asciiTheme="majorEastAsia" w:eastAsiaTheme="majorEastAsia" w:hAnsiTheme="majorEastAsia"/>
                <w:color w:val="000000" w:themeColor="text1"/>
                <w:sz w:val="13"/>
                <w:szCs w:val="13"/>
              </w:rPr>
              <w:t>511</w:t>
            </w:r>
            <w:r w:rsidRPr="001A2394">
              <w:rPr>
                <w:rFonts w:asciiTheme="majorEastAsia" w:eastAsiaTheme="majorEastAsia" w:hAnsiTheme="majorEastAsia" w:hint="eastAsia"/>
                <w:color w:val="000000" w:themeColor="text1"/>
                <w:sz w:val="13"/>
                <w:szCs w:val="13"/>
              </w:rPr>
              <w:t>,P=0</w:t>
            </w:r>
            <w:r w:rsidR="002642AB" w:rsidRPr="001A2394">
              <w:rPr>
                <w:rFonts w:asciiTheme="majorEastAsia" w:eastAsiaTheme="majorEastAsia" w:hAnsiTheme="majorEastAsia"/>
                <w:color w:val="000000" w:themeColor="text1"/>
                <w:sz w:val="13"/>
                <w:szCs w:val="13"/>
              </w:rPr>
              <w:t>.036</w:t>
            </w:r>
          </w:p>
        </w:tc>
        <w:tc>
          <w:tcPr>
            <w:tcW w:w="698" w:type="pct"/>
            <w:shd w:val="clear" w:color="auto" w:fill="auto"/>
            <w:noWrap/>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2642AB" w:rsidRPr="001A2394">
              <w:rPr>
                <w:rFonts w:asciiTheme="majorEastAsia" w:eastAsiaTheme="majorEastAsia" w:hAnsiTheme="majorEastAsia"/>
                <w:color w:val="000000" w:themeColor="text1"/>
                <w:sz w:val="13"/>
                <w:szCs w:val="13"/>
              </w:rPr>
              <w:t>-0.071.</w:t>
            </w:r>
            <w:r w:rsidRPr="001A2394">
              <w:rPr>
                <w:rFonts w:asciiTheme="majorEastAsia" w:eastAsiaTheme="majorEastAsia" w:hAnsiTheme="majorEastAsia" w:hint="eastAsia"/>
                <w:color w:val="000000" w:themeColor="text1"/>
                <w:sz w:val="13"/>
                <w:szCs w:val="13"/>
              </w:rPr>
              <w:t>,P=0</w:t>
            </w:r>
            <w:r w:rsidR="002642AB" w:rsidRPr="001A2394">
              <w:rPr>
                <w:rFonts w:asciiTheme="majorEastAsia" w:eastAsiaTheme="majorEastAsia" w:hAnsiTheme="majorEastAsia"/>
                <w:color w:val="000000" w:themeColor="text1"/>
                <w:sz w:val="13"/>
                <w:szCs w:val="13"/>
              </w:rPr>
              <w:t>.787</w:t>
            </w:r>
          </w:p>
        </w:tc>
        <w:tc>
          <w:tcPr>
            <w:tcW w:w="640" w:type="pct"/>
            <w:shd w:val="clear" w:color="auto" w:fill="auto"/>
            <w:noWrap/>
            <w:vAlign w:val="center"/>
          </w:tcPr>
          <w:p w:rsidR="00254BC5" w:rsidRPr="001A2394" w:rsidRDefault="00254BC5" w:rsidP="00254BC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2642AB" w:rsidRPr="001A2394">
              <w:rPr>
                <w:rFonts w:asciiTheme="majorEastAsia" w:eastAsiaTheme="majorEastAsia" w:hAnsiTheme="majorEastAsia"/>
                <w:color w:val="000000" w:themeColor="text1"/>
                <w:sz w:val="13"/>
                <w:szCs w:val="13"/>
              </w:rPr>
              <w:t>0.314</w:t>
            </w:r>
            <w:r w:rsidRPr="001A2394">
              <w:rPr>
                <w:rFonts w:asciiTheme="majorEastAsia" w:eastAsiaTheme="majorEastAsia" w:hAnsiTheme="majorEastAsia" w:hint="eastAsia"/>
                <w:color w:val="000000" w:themeColor="text1"/>
                <w:sz w:val="13"/>
                <w:szCs w:val="13"/>
              </w:rPr>
              <w:t>,P=0</w:t>
            </w:r>
            <w:r w:rsidR="002642AB" w:rsidRPr="001A2394">
              <w:rPr>
                <w:rFonts w:asciiTheme="majorEastAsia" w:eastAsiaTheme="majorEastAsia" w:hAnsiTheme="majorEastAsia"/>
                <w:color w:val="000000" w:themeColor="text1"/>
                <w:sz w:val="13"/>
                <w:szCs w:val="13"/>
              </w:rPr>
              <w:t>.219</w:t>
            </w:r>
          </w:p>
        </w:tc>
        <w:tc>
          <w:tcPr>
            <w:tcW w:w="581" w:type="pct"/>
            <w:shd w:val="clear" w:color="auto" w:fill="auto"/>
            <w:noWrap/>
            <w:vAlign w:val="center"/>
          </w:tcPr>
          <w:p w:rsidR="00254BC5" w:rsidRPr="001A2394" w:rsidRDefault="00254BC5" w:rsidP="002642A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2642AB" w:rsidRPr="001A2394">
              <w:rPr>
                <w:rFonts w:asciiTheme="majorEastAsia" w:eastAsiaTheme="majorEastAsia" w:hAnsiTheme="majorEastAsia"/>
                <w:color w:val="000000" w:themeColor="text1"/>
                <w:sz w:val="13"/>
                <w:szCs w:val="13"/>
              </w:rPr>
              <w:t>0.213</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w:t>
            </w:r>
            <w:r w:rsidR="002642AB" w:rsidRPr="001A2394">
              <w:rPr>
                <w:rFonts w:asciiTheme="majorEastAsia" w:eastAsiaTheme="majorEastAsia" w:hAnsiTheme="majorEastAsia"/>
                <w:color w:val="000000" w:themeColor="text1"/>
                <w:sz w:val="13"/>
                <w:szCs w:val="13"/>
              </w:rPr>
              <w:t>412</w:t>
            </w:r>
          </w:p>
        </w:tc>
      </w:tr>
      <w:tr w:rsidR="001A2394" w:rsidRPr="008F5793" w:rsidTr="00EE11D2">
        <w:trPr>
          <w:trHeight w:val="285"/>
          <w:jc w:val="center"/>
        </w:trPr>
        <w:tc>
          <w:tcPr>
            <w:tcW w:w="222" w:type="pct"/>
            <w:vMerge/>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p>
        </w:tc>
        <w:tc>
          <w:tcPr>
            <w:tcW w:w="285" w:type="pct"/>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654"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0.650</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.005</w:t>
            </w:r>
          </w:p>
        </w:tc>
        <w:tc>
          <w:tcPr>
            <w:tcW w:w="640" w:type="pct"/>
            <w:tcBorders>
              <w:bottom w:val="single" w:sz="4" w:space="0" w:color="auto"/>
            </w:tcBorders>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-0.108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.68</w:t>
            </w:r>
          </w:p>
        </w:tc>
        <w:tc>
          <w:tcPr>
            <w:tcW w:w="698"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0.269</w:t>
            </w:r>
            <w:r w:rsidRPr="001A2394">
              <w:rPr>
                <w:rFonts w:asciiTheme="majorEastAsia" w:eastAsiaTheme="majorEastAsia" w:hAnsiTheme="majorEastAsia" w:hint="eastAsia"/>
                <w:color w:val="000000" w:themeColor="text1"/>
                <w:sz w:val="13"/>
                <w:szCs w:val="13"/>
              </w:rPr>
              <w:t>,P=0</w:t>
            </w:r>
            <w:r w:rsidR="00B35886">
              <w:rPr>
                <w:rFonts w:asciiTheme="majorEastAsia" w:eastAsiaTheme="majorEastAsia" w:hAnsiTheme="majorEastAsia" w:hint="eastAsia"/>
                <w:color w:val="000000" w:themeColor="text1"/>
                <w:sz w:val="13"/>
                <w:szCs w:val="13"/>
              </w:rPr>
              <w:t>.</w:t>
            </w:r>
            <w:r w:rsidRPr="001A2394">
              <w:rPr>
                <w:rFonts w:asciiTheme="majorEastAsia" w:eastAsiaTheme="majorEastAsia" w:hAnsiTheme="majorEastAsia" w:hint="eastAsia"/>
                <w:color w:val="000000" w:themeColor="text1"/>
                <w:sz w:val="13"/>
                <w:szCs w:val="13"/>
              </w:rPr>
              <w:t>296</w:t>
            </w:r>
          </w:p>
        </w:tc>
        <w:tc>
          <w:tcPr>
            <w:tcW w:w="640"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0.594</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.012</w:t>
            </w:r>
          </w:p>
        </w:tc>
        <w:tc>
          <w:tcPr>
            <w:tcW w:w="581"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0.108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.68</w:t>
            </w:r>
          </w:p>
        </w:tc>
      </w:tr>
      <w:tr w:rsidR="001A2394" w:rsidRPr="008F5793" w:rsidTr="00EE11D2">
        <w:trPr>
          <w:trHeight w:val="285"/>
          <w:jc w:val="center"/>
        </w:trPr>
        <w:tc>
          <w:tcPr>
            <w:tcW w:w="222" w:type="pct"/>
            <w:vMerge/>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p>
        </w:tc>
        <w:tc>
          <w:tcPr>
            <w:tcW w:w="285" w:type="pct"/>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654"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tcBorders>
              <w:bottom w:val="single" w:sz="4" w:space="0" w:color="auto"/>
            </w:tcBorders>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-0.091</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.728</w:t>
            </w:r>
          </w:p>
        </w:tc>
        <w:tc>
          <w:tcPr>
            <w:tcW w:w="698"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0.658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.004</w:t>
            </w:r>
          </w:p>
        </w:tc>
        <w:tc>
          <w:tcPr>
            <w:tcW w:w="640"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0.394</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.117</w:t>
            </w:r>
          </w:p>
        </w:tc>
        <w:tc>
          <w:tcPr>
            <w:tcW w:w="581"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0.091</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.728</w:t>
            </w:r>
          </w:p>
        </w:tc>
      </w:tr>
      <w:tr w:rsidR="001A2394" w:rsidRPr="008F5793" w:rsidTr="00EE11D2">
        <w:trPr>
          <w:trHeight w:val="285"/>
          <w:jc w:val="center"/>
        </w:trPr>
        <w:tc>
          <w:tcPr>
            <w:tcW w:w="222" w:type="pct"/>
            <w:vMerge/>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p>
        </w:tc>
        <w:tc>
          <w:tcPr>
            <w:tcW w:w="285" w:type="pct"/>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654"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tcBorders>
              <w:bottom w:val="single" w:sz="4" w:space="0" w:color="auto"/>
            </w:tcBorders>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-0.139</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.596</w:t>
            </w:r>
          </w:p>
        </w:tc>
        <w:tc>
          <w:tcPr>
            <w:tcW w:w="640"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0.418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.095</w:t>
            </w:r>
          </w:p>
        </w:tc>
        <w:tc>
          <w:tcPr>
            <w:tcW w:w="581"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0.063</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.812</w:t>
            </w:r>
          </w:p>
        </w:tc>
      </w:tr>
      <w:tr w:rsidR="001A2394" w:rsidRPr="008F5793" w:rsidTr="00EE11D2">
        <w:trPr>
          <w:trHeight w:val="285"/>
          <w:jc w:val="center"/>
        </w:trPr>
        <w:tc>
          <w:tcPr>
            <w:tcW w:w="222" w:type="pct"/>
            <w:vMerge/>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p>
        </w:tc>
        <w:tc>
          <w:tcPr>
            <w:tcW w:w="285" w:type="pct"/>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654"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tcBorders>
              <w:bottom w:val="single" w:sz="4" w:space="0" w:color="auto"/>
            </w:tcBorders>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color w:val="000000" w:themeColor="text1"/>
                <w:sz w:val="13"/>
                <w:szCs w:val="13"/>
              </w:rPr>
              <w:t>r=0.271,P=0.294</w:t>
            </w:r>
          </w:p>
        </w:tc>
        <w:tc>
          <w:tcPr>
            <w:tcW w:w="581"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0.139</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.596</w:t>
            </w:r>
          </w:p>
        </w:tc>
      </w:tr>
      <w:tr w:rsidR="001A2394" w:rsidRPr="008F5793" w:rsidTr="00EE11D2">
        <w:trPr>
          <w:trHeight w:val="285"/>
          <w:jc w:val="center"/>
        </w:trPr>
        <w:tc>
          <w:tcPr>
            <w:tcW w:w="222" w:type="pct"/>
            <w:vMerge/>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p>
        </w:tc>
        <w:tc>
          <w:tcPr>
            <w:tcW w:w="285" w:type="pct"/>
            <w:shd w:val="clear" w:color="auto" w:fill="auto"/>
            <w:noWrap/>
            <w:vAlign w:val="center"/>
          </w:tcPr>
          <w:p w:rsidR="004C37DA" w:rsidRPr="008F5793" w:rsidRDefault="004C37DA" w:rsidP="004C37DA">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二期</w:t>
            </w:r>
          </w:p>
        </w:tc>
        <w:tc>
          <w:tcPr>
            <w:tcW w:w="654"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Pr>
                <w:rFonts w:asciiTheme="majorEastAsia" w:eastAsiaTheme="majorEastAsia" w:hAnsiTheme="majorEastAsia"/>
                <w:color w:val="000000" w:themeColor="text1"/>
                <w:sz w:val="13"/>
                <w:szCs w:val="13"/>
              </w:rPr>
              <w:t>--</w:t>
            </w:r>
          </w:p>
        </w:tc>
        <w:tc>
          <w:tcPr>
            <w:tcW w:w="639" w:type="pct"/>
            <w:shd w:val="clear" w:color="auto" w:fill="auto"/>
          </w:tcPr>
          <w:p w:rsidR="004C37DA" w:rsidRPr="00254BC5" w:rsidRDefault="004C37DA" w:rsidP="004C37DA">
            <w:pPr>
              <w:pStyle w:val="a7"/>
              <w:jc w:val="center"/>
              <w:rPr>
                <w:rFonts w:asciiTheme="majorEastAsia" w:eastAsiaTheme="majorEastAsia" w:hAnsiTheme="majorEastAsia"/>
                <w:color w:val="000000" w:themeColor="text1"/>
                <w:sz w:val="13"/>
                <w:szCs w:val="13"/>
              </w:rPr>
            </w:pPr>
            <w:r>
              <w:rPr>
                <w:rFonts w:asciiTheme="majorEastAsia" w:eastAsiaTheme="majorEastAsia" w:hAnsiTheme="majorEastAsia"/>
                <w:color w:val="000000" w:themeColor="text1"/>
                <w:sz w:val="13"/>
                <w:szCs w:val="13"/>
              </w:rPr>
              <w:t>--</w:t>
            </w:r>
          </w:p>
        </w:tc>
        <w:tc>
          <w:tcPr>
            <w:tcW w:w="641" w:type="pct"/>
            <w:shd w:val="clear" w:color="auto" w:fill="auto"/>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tcBorders>
              <w:bottom w:val="single" w:sz="4" w:space="0" w:color="auto"/>
            </w:tcBorders>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tcPr>
          <w:p w:rsidR="004C37DA" w:rsidRPr="001A2394" w:rsidRDefault="004C37DA" w:rsidP="004C37DA">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0.174</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.504</w:t>
            </w:r>
          </w:p>
        </w:tc>
      </w:tr>
      <w:tr w:rsidR="001A2394" w:rsidRPr="008F5793" w:rsidTr="001A2394">
        <w:trPr>
          <w:trHeight w:val="285"/>
          <w:jc w:val="center"/>
        </w:trPr>
        <w:tc>
          <w:tcPr>
            <w:tcW w:w="222" w:type="pct"/>
            <w:vMerge w:val="restart"/>
            <w:shd w:val="clear" w:color="auto" w:fill="auto"/>
            <w:noWrap/>
            <w:vAlign w:val="center"/>
          </w:tcPr>
          <w:p w:rsidR="007B2345" w:rsidRPr="008F5793" w:rsidRDefault="007B2345" w:rsidP="007B2345">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7</w:t>
            </w:r>
            <w:r w:rsidRPr="008F5793">
              <w:rPr>
                <w:rFonts w:hint="eastAsia"/>
                <w:color w:val="000000" w:themeColor="text1"/>
                <w:sz w:val="18"/>
                <w:szCs w:val="18"/>
              </w:rPr>
              <w:t>次</w:t>
            </w:r>
          </w:p>
        </w:tc>
        <w:tc>
          <w:tcPr>
            <w:tcW w:w="285" w:type="pct"/>
            <w:shd w:val="clear" w:color="auto" w:fill="auto"/>
            <w:noWrap/>
            <w:vAlign w:val="center"/>
          </w:tcPr>
          <w:p w:rsidR="007B2345" w:rsidRPr="008F5793" w:rsidRDefault="007B2345" w:rsidP="007B2345">
            <w:pPr>
              <w:pStyle w:val="a7"/>
              <w:jc w:val="center"/>
              <w:rPr>
                <w:rFonts w:asciiTheme="minorEastAsia" w:eastAsiaTheme="minorEastAsia" w:hAnsiTheme="minorEastAsia" w:cs="Arial"/>
                <w:b/>
                <w:color w:val="000000" w:themeColor="text1"/>
                <w:sz w:val="18"/>
                <w:szCs w:val="18"/>
              </w:rPr>
            </w:pPr>
            <w:r>
              <w:rPr>
                <w:rFonts w:asciiTheme="minorEastAsia" w:eastAsiaTheme="minorEastAsia" w:hAnsiTheme="minorEastAsia" w:cs="Arial" w:hint="eastAsia"/>
                <w:b/>
                <w:color w:val="000000" w:themeColor="text1"/>
                <w:sz w:val="18"/>
                <w:szCs w:val="18"/>
              </w:rPr>
              <w:t>八期</w:t>
            </w:r>
          </w:p>
        </w:tc>
        <w:tc>
          <w:tcPr>
            <w:tcW w:w="654" w:type="pct"/>
          </w:tcPr>
          <w:p w:rsidR="007B2345" w:rsidRPr="00254BC5" w:rsidRDefault="00D63EAC" w:rsidP="007B2345">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r=</w:t>
            </w:r>
            <w:r w:rsidRPr="00254BC5">
              <w:rPr>
                <w:rFonts w:asciiTheme="majorEastAsia" w:eastAsiaTheme="majorEastAsia" w:hAnsiTheme="majorEastAsia"/>
                <w:color w:val="000000" w:themeColor="text1"/>
                <w:sz w:val="13"/>
                <w:szCs w:val="13"/>
              </w:rPr>
              <w:t>0.</w:t>
            </w:r>
            <w:r>
              <w:rPr>
                <w:rFonts w:asciiTheme="majorEastAsia" w:eastAsiaTheme="majorEastAsia" w:hAnsiTheme="majorEastAsia"/>
                <w:color w:val="000000" w:themeColor="text1"/>
                <w:sz w:val="13"/>
                <w:szCs w:val="13"/>
              </w:rPr>
              <w:t>284</w:t>
            </w:r>
            <w:r w:rsidRPr="00254BC5">
              <w:rPr>
                <w:rFonts w:asciiTheme="majorEastAsia" w:eastAsiaTheme="majorEastAsia" w:hAnsiTheme="majorEastAsia" w:hint="eastAsia"/>
                <w:color w:val="000000" w:themeColor="text1"/>
                <w:sz w:val="13"/>
                <w:szCs w:val="13"/>
              </w:rPr>
              <w:t>,P=0</w:t>
            </w:r>
            <w:r>
              <w:rPr>
                <w:rFonts w:asciiTheme="majorEastAsia" w:eastAsiaTheme="majorEastAsia" w:hAnsiTheme="majorEastAsia" w:hint="eastAsia"/>
                <w:color w:val="000000" w:themeColor="text1"/>
                <w:sz w:val="13"/>
                <w:szCs w:val="13"/>
              </w:rPr>
              <w:t>.239</w:t>
            </w:r>
          </w:p>
        </w:tc>
        <w:tc>
          <w:tcPr>
            <w:tcW w:w="639" w:type="pct"/>
            <w:shd w:val="clear" w:color="auto" w:fill="auto"/>
          </w:tcPr>
          <w:p w:rsidR="007B2345" w:rsidRPr="00254BC5" w:rsidRDefault="007B2345" w:rsidP="00D63EA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r=</w:t>
            </w:r>
            <w:r w:rsidR="00D63EAC">
              <w:rPr>
                <w:rFonts w:asciiTheme="majorEastAsia" w:eastAsiaTheme="majorEastAsia" w:hAnsiTheme="majorEastAsia"/>
                <w:color w:val="000000" w:themeColor="text1"/>
                <w:sz w:val="13"/>
                <w:szCs w:val="13"/>
              </w:rPr>
              <w:t>-</w:t>
            </w:r>
            <w:r w:rsidRPr="00254BC5">
              <w:rPr>
                <w:rFonts w:asciiTheme="majorEastAsia" w:eastAsiaTheme="majorEastAsia" w:hAnsiTheme="majorEastAsia"/>
                <w:color w:val="000000" w:themeColor="text1"/>
                <w:sz w:val="13"/>
                <w:szCs w:val="13"/>
              </w:rPr>
              <w:t>0.</w:t>
            </w:r>
            <w:r w:rsidR="00D63EAC">
              <w:rPr>
                <w:rFonts w:asciiTheme="majorEastAsia" w:eastAsiaTheme="majorEastAsia" w:hAnsiTheme="majorEastAsia"/>
                <w:color w:val="000000" w:themeColor="text1"/>
                <w:sz w:val="13"/>
                <w:szCs w:val="13"/>
              </w:rPr>
              <w:t>113</w:t>
            </w:r>
            <w:r w:rsidRPr="00254BC5">
              <w:rPr>
                <w:rFonts w:asciiTheme="majorEastAsia" w:eastAsiaTheme="majorEastAsia" w:hAnsiTheme="majorEastAsia" w:hint="eastAsia"/>
                <w:color w:val="000000" w:themeColor="text1"/>
                <w:sz w:val="13"/>
                <w:szCs w:val="13"/>
              </w:rPr>
              <w:t>,P=0</w:t>
            </w:r>
            <w:r w:rsidR="00D63EAC">
              <w:rPr>
                <w:rFonts w:asciiTheme="majorEastAsia" w:eastAsiaTheme="majorEastAsia" w:hAnsiTheme="majorEastAsia"/>
                <w:color w:val="000000" w:themeColor="text1"/>
                <w:sz w:val="13"/>
                <w:szCs w:val="13"/>
              </w:rPr>
              <w:t>.644</w:t>
            </w:r>
          </w:p>
        </w:tc>
        <w:tc>
          <w:tcPr>
            <w:tcW w:w="641" w:type="pct"/>
            <w:shd w:val="clear" w:color="auto" w:fill="auto"/>
            <w:vAlign w:val="center"/>
          </w:tcPr>
          <w:p w:rsidR="007B2345" w:rsidRPr="001A2394" w:rsidRDefault="007B2345" w:rsidP="00D63EA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D63EAC" w:rsidRPr="001A2394">
              <w:rPr>
                <w:rFonts w:asciiTheme="majorEastAsia" w:eastAsiaTheme="majorEastAsia" w:hAnsiTheme="majorEastAsia"/>
                <w:color w:val="000000" w:themeColor="text1"/>
                <w:sz w:val="13"/>
                <w:szCs w:val="13"/>
              </w:rPr>
              <w:t>0.437</w:t>
            </w:r>
            <w:r w:rsidRPr="001A2394">
              <w:rPr>
                <w:rFonts w:asciiTheme="majorEastAsia" w:eastAsiaTheme="majorEastAsia" w:hAnsiTheme="majorEastAsia" w:hint="eastAsia"/>
                <w:color w:val="000000" w:themeColor="text1"/>
                <w:sz w:val="13"/>
                <w:szCs w:val="13"/>
              </w:rPr>
              <w:t>,P=0</w:t>
            </w:r>
            <w:r w:rsidR="00D63EAC" w:rsidRPr="001A2394">
              <w:rPr>
                <w:rFonts w:asciiTheme="majorEastAsia" w:eastAsiaTheme="majorEastAsia" w:hAnsiTheme="majorEastAsia"/>
                <w:color w:val="000000" w:themeColor="text1"/>
                <w:sz w:val="13"/>
                <w:szCs w:val="13"/>
              </w:rPr>
              <w:t>.061</w:t>
            </w:r>
          </w:p>
        </w:tc>
        <w:tc>
          <w:tcPr>
            <w:tcW w:w="640" w:type="pct"/>
            <w:tcBorders>
              <w:bottom w:val="single" w:sz="4" w:space="0" w:color="auto"/>
            </w:tcBorders>
            <w:shd w:val="clear" w:color="auto" w:fill="auto"/>
            <w:noWrap/>
            <w:vAlign w:val="center"/>
          </w:tcPr>
          <w:p w:rsidR="007B2345" w:rsidRPr="001A2394" w:rsidRDefault="007B2345" w:rsidP="00D63EA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D63EAC" w:rsidRPr="001A2394">
              <w:rPr>
                <w:rFonts w:asciiTheme="majorEastAsia" w:eastAsiaTheme="majorEastAsia" w:hAnsiTheme="majorEastAsia"/>
                <w:color w:val="000000" w:themeColor="text1"/>
                <w:sz w:val="13"/>
                <w:szCs w:val="13"/>
              </w:rPr>
              <w:t>-</w:t>
            </w:r>
            <w:r w:rsidRPr="001A2394">
              <w:rPr>
                <w:rFonts w:asciiTheme="majorEastAsia" w:eastAsiaTheme="majorEastAsia" w:hAnsiTheme="majorEastAsia"/>
                <w:color w:val="000000" w:themeColor="text1"/>
                <w:sz w:val="13"/>
                <w:szCs w:val="13"/>
              </w:rPr>
              <w:t>0.</w:t>
            </w:r>
            <w:r w:rsidR="00D63EAC" w:rsidRPr="001A2394">
              <w:rPr>
                <w:rFonts w:asciiTheme="majorEastAsia" w:eastAsiaTheme="majorEastAsia" w:hAnsiTheme="majorEastAsia"/>
                <w:color w:val="000000" w:themeColor="text1"/>
                <w:sz w:val="13"/>
                <w:szCs w:val="13"/>
              </w:rPr>
              <w:t>227</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w:t>
            </w:r>
            <w:r w:rsidR="00D63EAC" w:rsidRPr="001A2394">
              <w:rPr>
                <w:rFonts w:asciiTheme="majorEastAsia" w:eastAsiaTheme="majorEastAsia" w:hAnsiTheme="majorEastAsia"/>
                <w:color w:val="000000" w:themeColor="text1"/>
                <w:sz w:val="13"/>
                <w:szCs w:val="13"/>
              </w:rPr>
              <w:t>35</w:t>
            </w:r>
          </w:p>
        </w:tc>
        <w:tc>
          <w:tcPr>
            <w:tcW w:w="698" w:type="pct"/>
            <w:shd w:val="clear" w:color="auto" w:fill="auto"/>
            <w:noWrap/>
            <w:vAlign w:val="center"/>
          </w:tcPr>
          <w:p w:rsidR="007B2345" w:rsidRPr="001A2394" w:rsidRDefault="007B2345" w:rsidP="001A2394">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1A2394" w:rsidRPr="001A2394">
              <w:rPr>
                <w:rFonts w:asciiTheme="majorEastAsia" w:eastAsiaTheme="majorEastAsia" w:hAnsiTheme="majorEastAsia"/>
                <w:color w:val="000000" w:themeColor="text1"/>
                <w:sz w:val="13"/>
                <w:szCs w:val="13"/>
              </w:rPr>
              <w:t>0.005</w:t>
            </w:r>
            <w:r w:rsidRPr="001A2394">
              <w:rPr>
                <w:rFonts w:asciiTheme="majorEastAsia" w:eastAsiaTheme="majorEastAsia" w:hAnsiTheme="majorEastAsia" w:hint="eastAsia"/>
                <w:color w:val="000000" w:themeColor="text1"/>
                <w:sz w:val="13"/>
                <w:szCs w:val="13"/>
              </w:rPr>
              <w:t>,P=0</w:t>
            </w:r>
            <w:r w:rsidR="001A2394" w:rsidRPr="001A2394">
              <w:rPr>
                <w:rFonts w:asciiTheme="majorEastAsia" w:eastAsiaTheme="majorEastAsia" w:hAnsiTheme="majorEastAsia"/>
                <w:color w:val="000000" w:themeColor="text1"/>
                <w:sz w:val="13"/>
                <w:szCs w:val="13"/>
              </w:rPr>
              <w:t>.984</w:t>
            </w:r>
          </w:p>
        </w:tc>
        <w:tc>
          <w:tcPr>
            <w:tcW w:w="640" w:type="pct"/>
            <w:shd w:val="clear" w:color="auto" w:fill="auto"/>
            <w:noWrap/>
            <w:vAlign w:val="center"/>
          </w:tcPr>
          <w:p w:rsidR="007B2345" w:rsidRPr="001A2394" w:rsidRDefault="007B2345" w:rsidP="001A2394">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001A2394" w:rsidRPr="001A2394">
              <w:rPr>
                <w:rFonts w:asciiTheme="majorEastAsia" w:eastAsiaTheme="majorEastAsia" w:hAnsiTheme="majorEastAsia"/>
                <w:color w:val="000000" w:themeColor="text1"/>
                <w:sz w:val="13"/>
                <w:szCs w:val="13"/>
              </w:rPr>
              <w:t>-0.013</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w:t>
            </w:r>
            <w:r w:rsidR="001A2394" w:rsidRPr="001A2394">
              <w:rPr>
                <w:rFonts w:asciiTheme="majorEastAsia" w:eastAsiaTheme="majorEastAsia" w:hAnsiTheme="majorEastAsia"/>
                <w:color w:val="000000" w:themeColor="text1"/>
                <w:sz w:val="13"/>
                <w:szCs w:val="13"/>
              </w:rPr>
              <w:t>958</w:t>
            </w:r>
          </w:p>
        </w:tc>
        <w:tc>
          <w:tcPr>
            <w:tcW w:w="581" w:type="pct"/>
            <w:shd w:val="clear" w:color="auto" w:fill="auto"/>
            <w:noWrap/>
            <w:vAlign w:val="center"/>
          </w:tcPr>
          <w:p w:rsidR="007B2345" w:rsidRPr="001A2394" w:rsidRDefault="00D63EAC" w:rsidP="007B2345">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shd w:val="clear" w:color="auto" w:fill="auto"/>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r=</w:t>
            </w:r>
            <w:r w:rsidRPr="00254BC5">
              <w:rPr>
                <w:rFonts w:asciiTheme="majorEastAsia" w:eastAsiaTheme="majorEastAsia" w:hAnsiTheme="majorEastAsia"/>
                <w:color w:val="000000" w:themeColor="text1"/>
                <w:sz w:val="13"/>
                <w:szCs w:val="13"/>
              </w:rPr>
              <w:t>0.</w:t>
            </w:r>
            <w:r>
              <w:rPr>
                <w:rFonts w:asciiTheme="majorEastAsia" w:eastAsiaTheme="majorEastAsia" w:hAnsiTheme="majorEastAsia"/>
                <w:color w:val="000000" w:themeColor="text1"/>
                <w:sz w:val="13"/>
                <w:szCs w:val="13"/>
              </w:rPr>
              <w:t>525</w:t>
            </w:r>
            <w:r w:rsidRPr="00254BC5">
              <w:rPr>
                <w:rFonts w:asciiTheme="majorEastAsia" w:eastAsiaTheme="majorEastAsia" w:hAnsiTheme="majorEastAsia" w:hint="eastAsia"/>
                <w:color w:val="000000" w:themeColor="text1"/>
                <w:sz w:val="13"/>
                <w:szCs w:val="13"/>
              </w:rPr>
              <w:t>,P=0</w:t>
            </w:r>
            <w:r>
              <w:rPr>
                <w:rFonts w:asciiTheme="majorEastAsia" w:eastAsiaTheme="majorEastAsia" w:hAnsiTheme="majorEastAsia"/>
                <w:color w:val="000000" w:themeColor="text1"/>
                <w:sz w:val="13"/>
                <w:szCs w:val="13"/>
              </w:rPr>
              <w:t>.021</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0.486</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.035</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0.247</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.308</w:t>
            </w:r>
          </w:p>
        </w:tc>
        <w:tc>
          <w:tcPr>
            <w:tcW w:w="698" w:type="pct"/>
            <w:tcBorders>
              <w:bottom w:val="single" w:sz="4" w:space="0" w:color="auto"/>
            </w:tcBorders>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0.338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.157</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0.15</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.54</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0.337</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.158</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0.533</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.019</w:t>
            </w:r>
          </w:p>
        </w:tc>
        <w:tc>
          <w:tcPr>
            <w:tcW w:w="698" w:type="pct"/>
            <w:tcBorders>
              <w:bottom w:val="single" w:sz="4" w:space="0" w:color="auto"/>
            </w:tcBorders>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0.408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.083</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0.004</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.986</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Pr>
                <w:rFonts w:asciiTheme="majorEastAsia" w:eastAsiaTheme="majorEastAsia" w:hAnsiTheme="major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0.551</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.014</w:t>
            </w:r>
          </w:p>
        </w:tc>
        <w:tc>
          <w:tcPr>
            <w:tcW w:w="698"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0.386</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.103</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0.177</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.467</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0.606</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.006</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-0.064</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.795</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r=</w:t>
            </w:r>
            <w:r w:rsidRPr="001A2394">
              <w:rPr>
                <w:rFonts w:asciiTheme="majorEastAsia" w:eastAsiaTheme="majorEastAsia" w:hAnsiTheme="majorEastAsia"/>
                <w:color w:val="000000" w:themeColor="text1"/>
                <w:sz w:val="13"/>
                <w:szCs w:val="13"/>
              </w:rPr>
              <w:t>0.228</w:t>
            </w:r>
            <w:r w:rsidRPr="001A2394">
              <w:rPr>
                <w:rFonts w:asciiTheme="majorEastAsia" w:eastAsiaTheme="majorEastAsia" w:hAnsiTheme="majorEastAsia" w:hint="eastAsia"/>
                <w:color w:val="000000" w:themeColor="text1"/>
                <w:sz w:val="13"/>
                <w:szCs w:val="13"/>
              </w:rPr>
              <w:t>,P=0</w:t>
            </w:r>
            <w:r w:rsidRPr="001A2394">
              <w:rPr>
                <w:rFonts w:asciiTheme="majorEastAsia" w:eastAsiaTheme="majorEastAsia" w:hAnsiTheme="majorEastAsia"/>
                <w:color w:val="000000" w:themeColor="text1"/>
                <w:sz w:val="13"/>
                <w:szCs w:val="13"/>
              </w:rPr>
              <w:t>.347</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5646F3" w:rsidRPr="008F5793" w:rsidTr="001A2394">
        <w:trPr>
          <w:trHeight w:val="285"/>
          <w:jc w:val="center"/>
        </w:trPr>
        <w:tc>
          <w:tcPr>
            <w:tcW w:w="222" w:type="pct"/>
            <w:vMerge w:val="restart"/>
            <w:shd w:val="clear" w:color="auto" w:fill="auto"/>
            <w:noWrap/>
            <w:vAlign w:val="center"/>
            <w:hideMark/>
          </w:tcPr>
          <w:p w:rsidR="005646F3" w:rsidRPr="008F5793" w:rsidRDefault="005646F3" w:rsidP="005646F3">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6</w:t>
            </w:r>
            <w:r w:rsidRPr="008F5793">
              <w:rPr>
                <w:rFonts w:hint="eastAsia"/>
                <w:color w:val="000000" w:themeColor="text1"/>
                <w:sz w:val="18"/>
                <w:szCs w:val="18"/>
              </w:rPr>
              <w:t>次</w:t>
            </w:r>
          </w:p>
        </w:tc>
        <w:tc>
          <w:tcPr>
            <w:tcW w:w="285" w:type="pct"/>
            <w:shd w:val="clear" w:color="auto" w:fill="auto"/>
            <w:noWrap/>
            <w:vAlign w:val="center"/>
            <w:hideMark/>
          </w:tcPr>
          <w:p w:rsidR="005646F3" w:rsidRPr="008F5793" w:rsidRDefault="005646F3" w:rsidP="005646F3">
            <w:pPr>
              <w:pStyle w:val="a7"/>
              <w:jc w:val="center"/>
              <w:rPr>
                <w:rFonts w:asciiTheme="minorEastAsia" w:eastAsiaTheme="minorEastAsia" w:hAnsiTheme="minorEastAsia" w:cs="Arial"/>
                <w:b/>
                <w:color w:val="000000" w:themeColor="text1"/>
                <w:sz w:val="18"/>
                <w:szCs w:val="18"/>
              </w:rPr>
            </w:pPr>
            <w:r>
              <w:rPr>
                <w:rFonts w:asciiTheme="minorEastAsia" w:eastAsiaTheme="minorEastAsia" w:hAnsiTheme="minorEastAsia" w:cs="Arial" w:hint="eastAsia"/>
                <w:b/>
                <w:color w:val="000000" w:themeColor="text1"/>
                <w:sz w:val="18"/>
                <w:szCs w:val="18"/>
              </w:rPr>
              <w:t>八期</w:t>
            </w:r>
          </w:p>
        </w:tc>
        <w:tc>
          <w:tcPr>
            <w:tcW w:w="654" w:type="pct"/>
          </w:tcPr>
          <w:p w:rsidR="005646F3" w:rsidRPr="00EE11D2" w:rsidRDefault="005646F3" w:rsidP="005646F3">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0.597</w:t>
            </w:r>
            <w:r w:rsidRPr="00EE11D2">
              <w:rPr>
                <w:rFonts w:asciiTheme="majorEastAsia" w:eastAsiaTheme="majorEastAsia" w:hAnsiTheme="majorEastAsia" w:hint="eastAsia"/>
                <w:color w:val="000000" w:themeColor="text1"/>
                <w:sz w:val="13"/>
                <w:szCs w:val="13"/>
                <w:highlight w:val="yellow"/>
              </w:rPr>
              <w:t>,P=0</w:t>
            </w:r>
          </w:p>
        </w:tc>
        <w:tc>
          <w:tcPr>
            <w:tcW w:w="639" w:type="pct"/>
          </w:tcPr>
          <w:p w:rsidR="005646F3" w:rsidRPr="00EE11D2" w:rsidRDefault="005646F3" w:rsidP="005646F3">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0.434</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5646F3" w:rsidRPr="00EE11D2" w:rsidRDefault="005646F3" w:rsidP="005646F3">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0.33</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hideMark/>
          </w:tcPr>
          <w:p w:rsidR="005646F3" w:rsidRPr="00EE11D2" w:rsidRDefault="005646F3" w:rsidP="005646F3">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0.296</w:t>
            </w:r>
            <w:r w:rsidRPr="00EE11D2">
              <w:rPr>
                <w:rFonts w:asciiTheme="majorEastAsia" w:eastAsiaTheme="majorEastAsia" w:hAnsiTheme="majorEastAsia" w:hint="eastAsia"/>
                <w:color w:val="000000" w:themeColor="text1"/>
                <w:sz w:val="13"/>
                <w:szCs w:val="13"/>
                <w:highlight w:val="yellow"/>
              </w:rPr>
              <w:t>,P=0</w:t>
            </w:r>
            <w:r w:rsidRPr="00EE11D2">
              <w:rPr>
                <w:rFonts w:asciiTheme="majorEastAsia" w:eastAsiaTheme="majorEastAsia" w:hAnsiTheme="majorEastAsia"/>
                <w:color w:val="000000" w:themeColor="text1"/>
                <w:sz w:val="13"/>
                <w:szCs w:val="13"/>
                <w:highlight w:val="yellow"/>
              </w:rPr>
              <w:t>.001</w:t>
            </w:r>
          </w:p>
        </w:tc>
        <w:tc>
          <w:tcPr>
            <w:tcW w:w="698" w:type="pct"/>
            <w:shd w:val="clear" w:color="auto" w:fill="auto"/>
            <w:noWrap/>
            <w:vAlign w:val="center"/>
            <w:hideMark/>
          </w:tcPr>
          <w:p w:rsidR="005646F3" w:rsidRPr="00EE11D2" w:rsidRDefault="005646F3" w:rsidP="005646F3">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0.374</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hideMark/>
          </w:tcPr>
          <w:p w:rsidR="005646F3" w:rsidRPr="001A2394" w:rsidRDefault="005646F3" w:rsidP="005646F3">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hideMark/>
          </w:tcPr>
          <w:p w:rsidR="005646F3" w:rsidRPr="001A2394" w:rsidRDefault="005646F3" w:rsidP="005646F3">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0.765</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0.677</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0.571</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0.464</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0.676</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0.576</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0.462</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Pr>
                <w:rFonts w:asciiTheme="majorEastAsia" w:eastAsiaTheme="majorEastAsia" w:hAnsiTheme="major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0.63</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hideMark/>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0.409</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0.586</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83788B" w:rsidRPr="008F5793" w:rsidTr="001A2394">
        <w:trPr>
          <w:trHeight w:val="285"/>
          <w:jc w:val="center"/>
        </w:trPr>
        <w:tc>
          <w:tcPr>
            <w:tcW w:w="222" w:type="pct"/>
            <w:vMerge w:val="restart"/>
            <w:shd w:val="clear" w:color="auto" w:fill="auto"/>
            <w:noWrap/>
            <w:vAlign w:val="center"/>
            <w:hideMark/>
          </w:tcPr>
          <w:p w:rsidR="0083788B" w:rsidRPr="008F5793" w:rsidRDefault="0083788B" w:rsidP="0083788B">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5</w:t>
            </w:r>
            <w:r w:rsidRPr="008F5793">
              <w:rPr>
                <w:rFonts w:hint="eastAsia"/>
                <w:color w:val="000000" w:themeColor="text1"/>
                <w:sz w:val="18"/>
                <w:szCs w:val="18"/>
              </w:rPr>
              <w:t>次</w:t>
            </w:r>
          </w:p>
        </w:tc>
        <w:tc>
          <w:tcPr>
            <w:tcW w:w="285" w:type="pct"/>
            <w:shd w:val="clear" w:color="auto" w:fill="auto"/>
            <w:noWrap/>
            <w:vAlign w:val="center"/>
            <w:hideMark/>
          </w:tcPr>
          <w:p w:rsidR="0083788B" w:rsidRPr="008F5793" w:rsidRDefault="0083788B" w:rsidP="0083788B">
            <w:pPr>
              <w:pStyle w:val="a7"/>
              <w:jc w:val="center"/>
              <w:rPr>
                <w:rFonts w:asciiTheme="minorEastAsia" w:eastAsiaTheme="minorEastAsia" w:hAnsiTheme="minorEastAsia" w:cs="Arial"/>
                <w:b/>
                <w:color w:val="000000" w:themeColor="text1"/>
                <w:sz w:val="18"/>
                <w:szCs w:val="18"/>
              </w:rPr>
            </w:pPr>
            <w:r>
              <w:rPr>
                <w:rFonts w:asciiTheme="minorEastAsia" w:eastAsiaTheme="minorEastAsia" w:hAnsiTheme="minorEastAsia" w:cs="Arial" w:hint="eastAsia"/>
                <w:b/>
                <w:color w:val="000000" w:themeColor="text1"/>
                <w:sz w:val="18"/>
                <w:szCs w:val="18"/>
              </w:rPr>
              <w:t>八期</w:t>
            </w:r>
          </w:p>
        </w:tc>
        <w:tc>
          <w:tcPr>
            <w:tcW w:w="654" w:type="pct"/>
          </w:tcPr>
          <w:p w:rsidR="0083788B" w:rsidRPr="00EE11D2" w:rsidRDefault="0083788B"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0.669</w:t>
            </w:r>
            <w:r w:rsidRPr="00EE11D2">
              <w:rPr>
                <w:rFonts w:asciiTheme="majorEastAsia" w:eastAsiaTheme="majorEastAsia" w:hAnsiTheme="majorEastAsia" w:hint="eastAsia"/>
                <w:color w:val="000000" w:themeColor="text1"/>
                <w:sz w:val="13"/>
                <w:szCs w:val="13"/>
                <w:highlight w:val="yellow"/>
              </w:rPr>
              <w:t>,P=0</w:t>
            </w:r>
          </w:p>
        </w:tc>
        <w:tc>
          <w:tcPr>
            <w:tcW w:w="639" w:type="pct"/>
          </w:tcPr>
          <w:p w:rsidR="0083788B" w:rsidRPr="00EE11D2" w:rsidRDefault="0083788B"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0.569</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83788B" w:rsidRPr="00EE11D2" w:rsidRDefault="0083788B"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0.385</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83788B" w:rsidRPr="00EE11D2" w:rsidRDefault="0083788B"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0.424</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hideMark/>
          </w:tcPr>
          <w:p w:rsidR="0083788B" w:rsidRPr="001A2394" w:rsidRDefault="0083788B" w:rsidP="0083788B">
            <w:pPr>
              <w:pStyle w:val="a7"/>
              <w:jc w:val="center"/>
              <w:rPr>
                <w:rFonts w:asciiTheme="majorEastAsia" w:eastAsiaTheme="majorEastAsia" w:hAnsiTheme="majorEastAsia"/>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0.738</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0.542</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0.483</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0.643</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0.603</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hideMark/>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hideMark/>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Pr>
                <w:rFonts w:asciiTheme="majorEastAsia" w:eastAsiaTheme="majorEastAsia" w:hAnsiTheme="major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0.503</w:t>
            </w:r>
            <w:r w:rsidRPr="00EE11D2">
              <w:rPr>
                <w:rFonts w:asciiTheme="majorEastAsia" w:eastAsiaTheme="majorEastAsia" w:hAnsiTheme="majorEastAsia" w:hint="eastAsia"/>
                <w:color w:val="000000" w:themeColor="text1"/>
                <w:sz w:val="13"/>
                <w:szCs w:val="13"/>
                <w:highlight w:val="yellow"/>
              </w:rPr>
              <w:t>,P=0</w:t>
            </w:r>
          </w:p>
        </w:tc>
        <w:tc>
          <w:tcPr>
            <w:tcW w:w="698"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hideMark/>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83788B" w:rsidRPr="008F5793" w:rsidTr="001A2394">
        <w:trPr>
          <w:trHeight w:val="285"/>
          <w:jc w:val="center"/>
        </w:trPr>
        <w:tc>
          <w:tcPr>
            <w:tcW w:w="222" w:type="pct"/>
            <w:vMerge w:val="restart"/>
            <w:shd w:val="clear" w:color="auto" w:fill="auto"/>
            <w:noWrap/>
            <w:vAlign w:val="center"/>
            <w:hideMark/>
          </w:tcPr>
          <w:p w:rsidR="0083788B" w:rsidRPr="008F5793" w:rsidRDefault="0083788B" w:rsidP="0083788B">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4</w:t>
            </w:r>
            <w:r w:rsidRPr="008F5793">
              <w:rPr>
                <w:rFonts w:hint="eastAsia"/>
                <w:color w:val="000000" w:themeColor="text1"/>
                <w:sz w:val="18"/>
                <w:szCs w:val="18"/>
              </w:rPr>
              <w:t>次</w:t>
            </w:r>
          </w:p>
        </w:tc>
        <w:tc>
          <w:tcPr>
            <w:tcW w:w="285" w:type="pct"/>
            <w:shd w:val="clear" w:color="auto" w:fill="auto"/>
            <w:noWrap/>
            <w:vAlign w:val="center"/>
            <w:hideMark/>
          </w:tcPr>
          <w:p w:rsidR="0083788B" w:rsidRPr="008F5793" w:rsidRDefault="0083788B" w:rsidP="0083788B">
            <w:pPr>
              <w:pStyle w:val="a7"/>
              <w:jc w:val="center"/>
              <w:rPr>
                <w:rFonts w:asciiTheme="minorEastAsia" w:eastAsiaTheme="minorEastAsia" w:hAnsiTheme="minorEastAsia" w:cs="Arial"/>
                <w:b/>
                <w:color w:val="000000" w:themeColor="text1"/>
                <w:sz w:val="18"/>
                <w:szCs w:val="18"/>
              </w:rPr>
            </w:pPr>
            <w:r>
              <w:rPr>
                <w:rFonts w:asciiTheme="minorEastAsia" w:eastAsiaTheme="minorEastAsia" w:hAnsiTheme="minorEastAsia" w:cs="Arial" w:hint="eastAsia"/>
                <w:b/>
                <w:color w:val="000000" w:themeColor="text1"/>
                <w:sz w:val="18"/>
                <w:szCs w:val="18"/>
              </w:rPr>
              <w:t>八期</w:t>
            </w:r>
          </w:p>
        </w:tc>
        <w:tc>
          <w:tcPr>
            <w:tcW w:w="654" w:type="pct"/>
          </w:tcPr>
          <w:p w:rsidR="0083788B" w:rsidRPr="00EE11D2" w:rsidRDefault="0083788B" w:rsidP="002B4631">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w:t>
            </w:r>
            <w:r w:rsidR="002B4631" w:rsidRPr="00EE11D2">
              <w:rPr>
                <w:rFonts w:asciiTheme="majorEastAsia" w:eastAsiaTheme="majorEastAsia" w:hAnsiTheme="majorEastAsia"/>
                <w:color w:val="000000" w:themeColor="text1"/>
                <w:sz w:val="13"/>
                <w:szCs w:val="13"/>
                <w:highlight w:val="yellow"/>
              </w:rPr>
              <w:t>657</w:t>
            </w:r>
            <w:r w:rsidRPr="00EE11D2">
              <w:rPr>
                <w:rFonts w:asciiTheme="majorEastAsia" w:eastAsiaTheme="majorEastAsia" w:hAnsiTheme="majorEastAsia" w:hint="eastAsia"/>
                <w:color w:val="000000" w:themeColor="text1"/>
                <w:sz w:val="13"/>
                <w:szCs w:val="13"/>
                <w:highlight w:val="yellow"/>
              </w:rPr>
              <w:t>,P=0</w:t>
            </w:r>
          </w:p>
        </w:tc>
        <w:tc>
          <w:tcPr>
            <w:tcW w:w="639" w:type="pct"/>
          </w:tcPr>
          <w:p w:rsidR="0083788B" w:rsidRPr="00EE11D2" w:rsidRDefault="0083788B"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002B4631" w:rsidRPr="00EE11D2">
              <w:rPr>
                <w:rFonts w:asciiTheme="majorEastAsia" w:eastAsiaTheme="majorEastAsia" w:hAnsiTheme="majorEastAsia"/>
                <w:color w:val="000000" w:themeColor="text1"/>
                <w:sz w:val="13"/>
                <w:szCs w:val="13"/>
                <w:highlight w:val="yellow"/>
              </w:rPr>
              <w:t>0.551</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83788B" w:rsidRPr="00EE11D2" w:rsidRDefault="0083788B" w:rsidP="002B4631">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w:t>
            </w:r>
            <w:r w:rsidR="002B4631" w:rsidRPr="00EE11D2">
              <w:rPr>
                <w:rFonts w:asciiTheme="majorEastAsia" w:eastAsiaTheme="majorEastAsia" w:hAnsiTheme="majorEastAsia"/>
                <w:color w:val="000000" w:themeColor="text1"/>
                <w:sz w:val="13"/>
                <w:szCs w:val="13"/>
                <w:highlight w:val="yellow"/>
              </w:rPr>
              <w:t>283</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hideMark/>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hideMark/>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hideMark/>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hideMark/>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0.649</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A82EEC" w:rsidRPr="00EE11D2" w:rsidRDefault="00A82EEC" w:rsidP="00A82EEC">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0.424</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p>
        </w:tc>
      </w:tr>
      <w:tr w:rsidR="00A82EEC" w:rsidRPr="008F5793" w:rsidTr="001A2394">
        <w:trPr>
          <w:trHeight w:val="285"/>
          <w:jc w:val="center"/>
        </w:trPr>
        <w:tc>
          <w:tcPr>
            <w:tcW w:w="222" w:type="pct"/>
            <w:vMerge/>
            <w:shd w:val="clear" w:color="auto" w:fill="auto"/>
            <w:noWrap/>
            <w:vAlign w:val="center"/>
          </w:tcPr>
          <w:p w:rsidR="00A82EEC" w:rsidRPr="008F5793" w:rsidRDefault="00A82EEC" w:rsidP="00A82EEC">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A82EEC" w:rsidRPr="008F5793" w:rsidRDefault="00A82EEC" w:rsidP="00A82EEC">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六期</w:t>
            </w:r>
          </w:p>
        </w:tc>
        <w:tc>
          <w:tcPr>
            <w:tcW w:w="654"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39" w:type="pct"/>
          </w:tcPr>
          <w:p w:rsidR="00A82EEC" w:rsidRPr="00254BC5" w:rsidRDefault="00A82EEC" w:rsidP="00A82EEC">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0.413</w:t>
            </w:r>
            <w:r w:rsidRPr="00EE11D2">
              <w:rPr>
                <w:rFonts w:asciiTheme="majorEastAsia" w:eastAsiaTheme="majorEastAsia" w:hAnsiTheme="majorEastAsia" w:hint="eastAsia"/>
                <w:color w:val="000000" w:themeColor="text1"/>
                <w:sz w:val="13"/>
                <w:szCs w:val="13"/>
                <w:highlight w:val="yellow"/>
              </w:rPr>
              <w:t>,P=0</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tcPr>
          <w:p w:rsidR="00A82EEC" w:rsidRPr="001A2394" w:rsidRDefault="00A82EEC" w:rsidP="00A82EEC">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83788B" w:rsidRPr="008F5793" w:rsidTr="001A2394">
        <w:trPr>
          <w:trHeight w:val="429"/>
          <w:jc w:val="center"/>
        </w:trPr>
        <w:tc>
          <w:tcPr>
            <w:tcW w:w="222" w:type="pct"/>
            <w:vMerge w:val="restart"/>
            <w:shd w:val="clear" w:color="auto" w:fill="auto"/>
            <w:noWrap/>
            <w:vAlign w:val="center"/>
          </w:tcPr>
          <w:p w:rsidR="0083788B" w:rsidRPr="008F5793" w:rsidRDefault="0083788B" w:rsidP="0083788B">
            <w:pPr>
              <w:pStyle w:val="a7"/>
              <w:jc w:val="center"/>
              <w:rPr>
                <w:rFonts w:asciiTheme="minorEastAsia" w:eastAsiaTheme="minorEastAsia" w:hAnsiTheme="minorEastAsia"/>
                <w:color w:val="000000" w:themeColor="text1"/>
                <w:sz w:val="18"/>
                <w:szCs w:val="18"/>
              </w:rPr>
            </w:pPr>
            <w:r w:rsidRPr="008F5793">
              <w:rPr>
                <w:rFonts w:asciiTheme="minorEastAsia" w:eastAsiaTheme="minorEastAsia" w:hAnsiTheme="minorEastAsia" w:hint="eastAsia"/>
                <w:color w:val="000000" w:themeColor="text1"/>
                <w:sz w:val="18"/>
                <w:szCs w:val="18"/>
              </w:rPr>
              <w:t>近</w:t>
            </w:r>
            <w:r w:rsidRPr="008F5793">
              <w:rPr>
                <w:rFonts w:asciiTheme="minorEastAsia" w:eastAsiaTheme="minorEastAsia" w:hAnsiTheme="minorEastAsia"/>
                <w:color w:val="000000" w:themeColor="text1"/>
                <w:sz w:val="18"/>
                <w:szCs w:val="18"/>
              </w:rPr>
              <w:t>3</w:t>
            </w:r>
            <w:r w:rsidRPr="008F5793">
              <w:rPr>
                <w:rFonts w:hint="eastAsia"/>
                <w:color w:val="000000" w:themeColor="text1"/>
                <w:sz w:val="18"/>
                <w:szCs w:val="18"/>
              </w:rPr>
              <w:t>次</w:t>
            </w:r>
          </w:p>
        </w:tc>
        <w:tc>
          <w:tcPr>
            <w:tcW w:w="285" w:type="pct"/>
            <w:shd w:val="clear" w:color="auto" w:fill="auto"/>
            <w:noWrap/>
            <w:vAlign w:val="center"/>
          </w:tcPr>
          <w:p w:rsidR="0083788B" w:rsidRPr="008F5793" w:rsidRDefault="0083788B" w:rsidP="0083788B">
            <w:pPr>
              <w:pStyle w:val="a7"/>
              <w:jc w:val="center"/>
              <w:rPr>
                <w:rFonts w:asciiTheme="minorEastAsia" w:eastAsiaTheme="minorEastAsia" w:hAnsiTheme="minorEastAsia" w:cs="Arial"/>
                <w:b/>
                <w:color w:val="000000" w:themeColor="text1"/>
                <w:sz w:val="18"/>
                <w:szCs w:val="18"/>
              </w:rPr>
            </w:pPr>
            <w:r>
              <w:rPr>
                <w:rFonts w:asciiTheme="minorEastAsia" w:eastAsiaTheme="minorEastAsia" w:hAnsiTheme="minorEastAsia" w:cs="Arial" w:hint="eastAsia"/>
                <w:b/>
                <w:color w:val="000000" w:themeColor="text1"/>
                <w:sz w:val="18"/>
                <w:szCs w:val="18"/>
              </w:rPr>
              <w:t>八期</w:t>
            </w:r>
          </w:p>
        </w:tc>
        <w:tc>
          <w:tcPr>
            <w:tcW w:w="654" w:type="pct"/>
          </w:tcPr>
          <w:p w:rsidR="0083788B" w:rsidRPr="00EE11D2" w:rsidRDefault="0083788B"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002B4631" w:rsidRPr="00EE11D2">
              <w:rPr>
                <w:rFonts w:asciiTheme="majorEastAsia" w:eastAsiaTheme="majorEastAsia" w:hAnsiTheme="majorEastAsia"/>
                <w:color w:val="000000" w:themeColor="text1"/>
                <w:sz w:val="13"/>
                <w:szCs w:val="13"/>
                <w:highlight w:val="yellow"/>
              </w:rPr>
              <w:t>0.691</w:t>
            </w:r>
            <w:r w:rsidRPr="00EE11D2">
              <w:rPr>
                <w:rFonts w:asciiTheme="majorEastAsia" w:eastAsiaTheme="majorEastAsia" w:hAnsiTheme="majorEastAsia" w:hint="eastAsia"/>
                <w:color w:val="000000" w:themeColor="text1"/>
                <w:sz w:val="13"/>
                <w:szCs w:val="13"/>
                <w:highlight w:val="yellow"/>
              </w:rPr>
              <w:t>,P=0</w:t>
            </w:r>
          </w:p>
        </w:tc>
        <w:tc>
          <w:tcPr>
            <w:tcW w:w="639" w:type="pct"/>
          </w:tcPr>
          <w:p w:rsidR="0083788B" w:rsidRPr="00254BC5" w:rsidRDefault="0083788B" w:rsidP="0083788B">
            <w:pPr>
              <w:pStyle w:val="a7"/>
              <w:jc w:val="center"/>
              <w:rPr>
                <w:rFonts w:asciiTheme="majorEastAsia" w:eastAsiaTheme="majorEastAsia" w:hAnsiTheme="majorEastAsia"/>
                <w:color w:val="000000" w:themeColor="text1"/>
                <w:sz w:val="13"/>
                <w:szCs w:val="13"/>
              </w:rPr>
            </w:pPr>
            <w:r w:rsidRPr="00EE11D2">
              <w:rPr>
                <w:rFonts w:asciiTheme="majorEastAsia" w:eastAsiaTheme="majorEastAsia" w:hAnsiTheme="majorEastAsia" w:hint="eastAsia"/>
                <w:color w:val="000000" w:themeColor="text1"/>
                <w:sz w:val="13"/>
                <w:szCs w:val="13"/>
                <w:highlight w:val="yellow"/>
              </w:rPr>
              <w:t>r=</w:t>
            </w:r>
            <w:r w:rsidR="002B4631" w:rsidRPr="00EE11D2">
              <w:rPr>
                <w:rFonts w:asciiTheme="majorEastAsia" w:eastAsiaTheme="majorEastAsia" w:hAnsiTheme="majorEastAsia"/>
                <w:color w:val="000000" w:themeColor="text1"/>
                <w:sz w:val="13"/>
                <w:szCs w:val="13"/>
                <w:highlight w:val="yellow"/>
              </w:rPr>
              <w:t>0.513</w:t>
            </w:r>
            <w:r w:rsidRPr="00EE11D2">
              <w:rPr>
                <w:rFonts w:asciiTheme="majorEastAsia" w:eastAsiaTheme="majorEastAsia" w:hAnsiTheme="majorEastAsia" w:hint="eastAsia"/>
                <w:color w:val="000000" w:themeColor="text1"/>
                <w:sz w:val="13"/>
                <w:szCs w:val="13"/>
                <w:highlight w:val="yellow"/>
              </w:rPr>
              <w:t>,P=0</w:t>
            </w:r>
          </w:p>
        </w:tc>
        <w:tc>
          <w:tcPr>
            <w:tcW w:w="641" w:type="pct"/>
            <w:shd w:val="clear" w:color="auto" w:fill="auto"/>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98" w:type="pct"/>
            <w:shd w:val="clear" w:color="auto" w:fill="auto"/>
            <w:noWrap/>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581" w:type="pct"/>
            <w:shd w:val="clear" w:color="auto" w:fill="auto"/>
            <w:noWrap/>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r>
      <w:tr w:rsidR="0083788B" w:rsidRPr="008F5793" w:rsidTr="001A2394">
        <w:trPr>
          <w:trHeight w:val="429"/>
          <w:jc w:val="center"/>
        </w:trPr>
        <w:tc>
          <w:tcPr>
            <w:tcW w:w="222" w:type="pct"/>
            <w:vMerge/>
            <w:shd w:val="clear" w:color="auto" w:fill="auto"/>
            <w:noWrap/>
            <w:vAlign w:val="center"/>
          </w:tcPr>
          <w:p w:rsidR="0083788B" w:rsidRPr="008F5793" w:rsidRDefault="0083788B" w:rsidP="0083788B">
            <w:pPr>
              <w:pStyle w:val="a7"/>
              <w:jc w:val="center"/>
              <w:rPr>
                <w:rFonts w:asciiTheme="minorEastAsia" w:eastAsiaTheme="minorEastAsia" w:hAnsiTheme="minorEastAsia"/>
                <w:color w:val="000000" w:themeColor="text1"/>
                <w:sz w:val="18"/>
                <w:szCs w:val="18"/>
              </w:rPr>
            </w:pPr>
          </w:p>
        </w:tc>
        <w:tc>
          <w:tcPr>
            <w:tcW w:w="285" w:type="pct"/>
            <w:shd w:val="clear" w:color="auto" w:fill="auto"/>
            <w:noWrap/>
            <w:vAlign w:val="center"/>
          </w:tcPr>
          <w:p w:rsidR="0083788B" w:rsidRPr="008F5793" w:rsidRDefault="0083788B" w:rsidP="0083788B">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七</w:t>
            </w:r>
            <w:r w:rsidRPr="008F5793">
              <w:rPr>
                <w:rFonts w:asciiTheme="minorEastAsia" w:eastAsiaTheme="minorEastAsia" w:hAnsiTheme="minorEastAsia" w:cs="Arial"/>
                <w:b/>
                <w:color w:val="000000" w:themeColor="text1"/>
                <w:sz w:val="18"/>
                <w:szCs w:val="18"/>
              </w:rPr>
              <w:t>期</w:t>
            </w:r>
          </w:p>
        </w:tc>
        <w:tc>
          <w:tcPr>
            <w:tcW w:w="654" w:type="pct"/>
          </w:tcPr>
          <w:p w:rsidR="0083788B" w:rsidRPr="00EE11D2" w:rsidRDefault="002B4631" w:rsidP="0083788B">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0.594</w:t>
            </w:r>
            <w:r w:rsidRPr="00EE11D2">
              <w:rPr>
                <w:rFonts w:asciiTheme="majorEastAsia" w:eastAsiaTheme="majorEastAsia" w:hAnsiTheme="majorEastAsia" w:hint="eastAsia"/>
                <w:color w:val="000000" w:themeColor="text1"/>
                <w:sz w:val="13"/>
                <w:szCs w:val="13"/>
                <w:highlight w:val="yellow"/>
              </w:rPr>
              <w:t>,P=0</w:t>
            </w:r>
          </w:p>
        </w:tc>
        <w:tc>
          <w:tcPr>
            <w:tcW w:w="639" w:type="pct"/>
          </w:tcPr>
          <w:p w:rsidR="0083788B" w:rsidRPr="00254BC5" w:rsidRDefault="00A82EEC"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83788B" w:rsidRPr="001A2394" w:rsidRDefault="0083788B" w:rsidP="0083788B">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0" w:type="pct"/>
            <w:shd w:val="clear" w:color="auto" w:fill="auto"/>
            <w:noWrap/>
            <w:vAlign w:val="center"/>
          </w:tcPr>
          <w:p w:rsidR="0083788B" w:rsidRPr="00254BC5" w:rsidRDefault="0083788B" w:rsidP="0083788B">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698" w:type="pct"/>
            <w:shd w:val="clear" w:color="auto" w:fill="auto"/>
            <w:noWrap/>
            <w:vAlign w:val="center"/>
          </w:tcPr>
          <w:p w:rsidR="0083788B" w:rsidRPr="00254BC5" w:rsidRDefault="0083788B" w:rsidP="0083788B">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640" w:type="pct"/>
            <w:shd w:val="clear" w:color="auto" w:fill="auto"/>
            <w:noWrap/>
            <w:vAlign w:val="center"/>
          </w:tcPr>
          <w:p w:rsidR="0083788B" w:rsidRPr="00254BC5" w:rsidRDefault="0083788B" w:rsidP="0083788B">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581" w:type="pct"/>
            <w:shd w:val="clear" w:color="auto" w:fill="auto"/>
            <w:noWrap/>
            <w:vAlign w:val="center"/>
          </w:tcPr>
          <w:p w:rsidR="0083788B" w:rsidRPr="00254BC5" w:rsidRDefault="0083788B" w:rsidP="0083788B">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r>
      <w:tr w:rsidR="005646F3" w:rsidRPr="008F5793" w:rsidTr="00BE6C32">
        <w:trPr>
          <w:trHeight w:val="429"/>
          <w:jc w:val="center"/>
        </w:trPr>
        <w:tc>
          <w:tcPr>
            <w:tcW w:w="222" w:type="pct"/>
            <w:shd w:val="clear" w:color="auto" w:fill="auto"/>
            <w:noWrap/>
            <w:vAlign w:val="center"/>
          </w:tcPr>
          <w:p w:rsidR="005646F3" w:rsidRPr="008F5793" w:rsidRDefault="005646F3" w:rsidP="005646F3">
            <w:pPr>
              <w:pStyle w:val="a7"/>
              <w:jc w:val="center"/>
              <w:rPr>
                <w:rFonts w:asciiTheme="minorEastAsia" w:eastAsiaTheme="minorEastAsia" w:hAnsiTheme="minorEastAsia"/>
                <w:color w:val="000000" w:themeColor="text1"/>
                <w:sz w:val="18"/>
                <w:szCs w:val="18"/>
              </w:rPr>
            </w:pPr>
            <w:r w:rsidRPr="008C4FB3">
              <w:rPr>
                <w:rFonts w:asciiTheme="minorEastAsia" w:eastAsiaTheme="minorEastAsia" w:hAnsiTheme="minorEastAsia" w:hint="eastAsia"/>
                <w:color w:val="000000" w:themeColor="text1"/>
                <w:sz w:val="16"/>
                <w:szCs w:val="18"/>
              </w:rPr>
              <w:t>近</w:t>
            </w:r>
            <w:r w:rsidRPr="008C4FB3">
              <w:rPr>
                <w:rFonts w:asciiTheme="minorEastAsia" w:eastAsiaTheme="minorEastAsia" w:hAnsiTheme="minorEastAsia"/>
                <w:color w:val="000000" w:themeColor="text1"/>
                <w:sz w:val="16"/>
                <w:szCs w:val="18"/>
              </w:rPr>
              <w:t>2</w:t>
            </w:r>
            <w:r w:rsidRPr="008C4FB3">
              <w:rPr>
                <w:rFonts w:hint="eastAsia"/>
                <w:color w:val="000000" w:themeColor="text1"/>
                <w:sz w:val="16"/>
                <w:szCs w:val="18"/>
              </w:rPr>
              <w:t>次</w:t>
            </w:r>
          </w:p>
        </w:tc>
        <w:tc>
          <w:tcPr>
            <w:tcW w:w="285" w:type="pct"/>
            <w:shd w:val="clear" w:color="auto" w:fill="auto"/>
            <w:noWrap/>
            <w:vAlign w:val="center"/>
          </w:tcPr>
          <w:p w:rsidR="005646F3" w:rsidRPr="008F5793" w:rsidRDefault="005646F3" w:rsidP="005646F3">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八</w:t>
            </w:r>
            <w:r w:rsidRPr="008F5793">
              <w:rPr>
                <w:rFonts w:asciiTheme="minorEastAsia" w:eastAsiaTheme="minorEastAsia" w:hAnsiTheme="minorEastAsia" w:hint="eastAsia"/>
                <w:b/>
                <w:color w:val="000000" w:themeColor="text1"/>
                <w:sz w:val="18"/>
                <w:szCs w:val="18"/>
              </w:rPr>
              <w:t>期</w:t>
            </w:r>
          </w:p>
        </w:tc>
        <w:tc>
          <w:tcPr>
            <w:tcW w:w="654" w:type="pct"/>
            <w:vAlign w:val="center"/>
          </w:tcPr>
          <w:p w:rsidR="005646F3" w:rsidRPr="00EE11D2" w:rsidRDefault="0083788B" w:rsidP="00BE6C32">
            <w:pPr>
              <w:pStyle w:val="a7"/>
              <w:jc w:val="center"/>
              <w:rPr>
                <w:rFonts w:asciiTheme="majorEastAsia" w:eastAsiaTheme="majorEastAsia" w:hAnsiTheme="majorEastAsia"/>
                <w:color w:val="000000" w:themeColor="text1"/>
                <w:sz w:val="13"/>
                <w:szCs w:val="13"/>
                <w:highlight w:val="yellow"/>
              </w:rPr>
            </w:pPr>
            <w:r w:rsidRPr="00EE11D2">
              <w:rPr>
                <w:rFonts w:asciiTheme="majorEastAsia" w:eastAsiaTheme="majorEastAsia" w:hAnsiTheme="majorEastAsia" w:hint="eastAsia"/>
                <w:color w:val="000000" w:themeColor="text1"/>
                <w:sz w:val="13"/>
                <w:szCs w:val="13"/>
                <w:highlight w:val="yellow"/>
              </w:rPr>
              <w:t>r=</w:t>
            </w:r>
            <w:r w:rsidRPr="00EE11D2">
              <w:rPr>
                <w:rFonts w:asciiTheme="majorEastAsia" w:eastAsiaTheme="majorEastAsia" w:hAnsiTheme="majorEastAsia"/>
                <w:color w:val="000000" w:themeColor="text1"/>
                <w:sz w:val="13"/>
                <w:szCs w:val="13"/>
                <w:highlight w:val="yellow"/>
              </w:rPr>
              <w:t>0.</w:t>
            </w:r>
            <w:r w:rsidR="002B4631" w:rsidRPr="00EE11D2">
              <w:rPr>
                <w:rFonts w:asciiTheme="majorEastAsia" w:eastAsiaTheme="majorEastAsia" w:hAnsiTheme="majorEastAsia"/>
                <w:color w:val="000000" w:themeColor="text1"/>
                <w:sz w:val="13"/>
                <w:szCs w:val="13"/>
                <w:highlight w:val="yellow"/>
              </w:rPr>
              <w:t>498</w:t>
            </w:r>
            <w:r w:rsidRPr="00EE11D2">
              <w:rPr>
                <w:rFonts w:asciiTheme="majorEastAsia" w:eastAsiaTheme="majorEastAsia" w:hAnsiTheme="majorEastAsia" w:hint="eastAsia"/>
                <w:color w:val="000000" w:themeColor="text1"/>
                <w:sz w:val="13"/>
                <w:szCs w:val="13"/>
                <w:highlight w:val="yellow"/>
              </w:rPr>
              <w:t>,P=0</w:t>
            </w:r>
          </w:p>
        </w:tc>
        <w:tc>
          <w:tcPr>
            <w:tcW w:w="639" w:type="pct"/>
            <w:vAlign w:val="center"/>
          </w:tcPr>
          <w:p w:rsidR="005646F3" w:rsidRPr="00254BC5" w:rsidRDefault="0083788B" w:rsidP="00BE6C32">
            <w:pPr>
              <w:pStyle w:val="a7"/>
              <w:jc w:val="center"/>
              <w:rPr>
                <w:rFonts w:asciiTheme="majorEastAsia" w:eastAsiaTheme="majorEastAsia" w:hAnsiTheme="majorEastAsia"/>
                <w:color w:val="000000" w:themeColor="text1"/>
                <w:sz w:val="13"/>
                <w:szCs w:val="13"/>
              </w:rPr>
            </w:pPr>
            <w:r w:rsidRPr="001A2394">
              <w:rPr>
                <w:rFonts w:asciiTheme="majorEastAsia" w:eastAsiaTheme="majorEastAsia" w:hAnsiTheme="majorEastAsia" w:hint="eastAsia"/>
                <w:color w:val="000000" w:themeColor="text1"/>
                <w:sz w:val="13"/>
                <w:szCs w:val="13"/>
              </w:rPr>
              <w:t>--</w:t>
            </w:r>
          </w:p>
        </w:tc>
        <w:tc>
          <w:tcPr>
            <w:tcW w:w="641" w:type="pct"/>
            <w:shd w:val="clear" w:color="auto" w:fill="auto"/>
            <w:vAlign w:val="center"/>
          </w:tcPr>
          <w:p w:rsidR="005646F3" w:rsidRPr="00254BC5" w:rsidRDefault="005646F3" w:rsidP="00BE6C32">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640" w:type="pct"/>
            <w:shd w:val="clear" w:color="auto" w:fill="auto"/>
            <w:noWrap/>
            <w:vAlign w:val="center"/>
          </w:tcPr>
          <w:p w:rsidR="005646F3" w:rsidRPr="00254BC5" w:rsidRDefault="005646F3" w:rsidP="005646F3">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698" w:type="pct"/>
            <w:shd w:val="clear" w:color="auto" w:fill="auto"/>
            <w:noWrap/>
            <w:vAlign w:val="center"/>
          </w:tcPr>
          <w:p w:rsidR="005646F3" w:rsidRPr="00254BC5" w:rsidRDefault="005646F3" w:rsidP="005646F3">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640" w:type="pct"/>
            <w:shd w:val="clear" w:color="auto" w:fill="auto"/>
            <w:noWrap/>
            <w:vAlign w:val="center"/>
          </w:tcPr>
          <w:p w:rsidR="005646F3" w:rsidRPr="00254BC5" w:rsidRDefault="005646F3" w:rsidP="005646F3">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c>
          <w:tcPr>
            <w:tcW w:w="581" w:type="pct"/>
            <w:shd w:val="clear" w:color="auto" w:fill="auto"/>
            <w:noWrap/>
            <w:vAlign w:val="center"/>
          </w:tcPr>
          <w:p w:rsidR="005646F3" w:rsidRPr="00254BC5" w:rsidRDefault="005646F3" w:rsidP="005646F3">
            <w:pPr>
              <w:pStyle w:val="a7"/>
              <w:jc w:val="center"/>
              <w:rPr>
                <w:rFonts w:asciiTheme="majorEastAsia" w:eastAsiaTheme="majorEastAsia" w:hAnsiTheme="majorEastAsia"/>
                <w:color w:val="000000" w:themeColor="text1"/>
                <w:sz w:val="13"/>
                <w:szCs w:val="13"/>
              </w:rPr>
            </w:pPr>
            <w:r w:rsidRPr="00254BC5">
              <w:rPr>
                <w:rFonts w:asciiTheme="majorEastAsia" w:eastAsiaTheme="majorEastAsia" w:hAnsiTheme="majorEastAsia" w:hint="eastAsia"/>
                <w:color w:val="000000" w:themeColor="text1"/>
                <w:sz w:val="13"/>
                <w:szCs w:val="13"/>
              </w:rPr>
              <w:t>-</w:t>
            </w:r>
            <w:r w:rsidRPr="00254BC5">
              <w:rPr>
                <w:rFonts w:asciiTheme="majorEastAsia" w:eastAsiaTheme="majorEastAsia" w:hAnsiTheme="majorEastAsia"/>
                <w:color w:val="000000" w:themeColor="text1"/>
                <w:sz w:val="13"/>
                <w:szCs w:val="13"/>
              </w:rPr>
              <w:t>-</w:t>
            </w:r>
          </w:p>
        </w:tc>
      </w:tr>
    </w:tbl>
    <w:p w:rsidR="000C7C25" w:rsidRPr="002313E2" w:rsidRDefault="00131059" w:rsidP="002313E2">
      <w:pPr>
        <w:ind w:firstLineChars="200" w:firstLine="360"/>
        <w:jc w:val="center"/>
        <w:rPr>
          <w:rFonts w:asciiTheme="minorEastAsia" w:eastAsiaTheme="minorEastAsia" w:hAnsiTheme="minorEastAsia"/>
          <w:color w:val="000000" w:themeColor="text1"/>
          <w:sz w:val="18"/>
          <w:szCs w:val="21"/>
        </w:rPr>
      </w:pPr>
      <w:r w:rsidRPr="002313E2">
        <w:rPr>
          <w:rFonts w:asciiTheme="minorEastAsia" w:eastAsiaTheme="minorEastAsia" w:hAnsiTheme="minorEastAsia" w:hint="eastAsia"/>
          <w:color w:val="000000" w:themeColor="text1"/>
          <w:sz w:val="18"/>
          <w:szCs w:val="21"/>
        </w:rPr>
        <w:t>注:</w:t>
      </w:r>
      <w:r w:rsidR="004C4CBE" w:rsidRPr="002313E2">
        <w:rPr>
          <w:rFonts w:asciiTheme="minorEastAsia" w:eastAsiaTheme="minorEastAsia" w:hAnsiTheme="minorEastAsia"/>
          <w:color w:val="000000" w:themeColor="text1"/>
          <w:sz w:val="18"/>
          <w:szCs w:val="21"/>
        </w:rPr>
        <w:t>spss</w:t>
      </w:r>
      <w:r w:rsidR="004C4CBE" w:rsidRPr="002313E2">
        <w:rPr>
          <w:rFonts w:asciiTheme="minorEastAsia" w:eastAsiaTheme="minorEastAsia" w:hAnsiTheme="minorEastAsia" w:hint="eastAsia"/>
          <w:color w:val="000000" w:themeColor="text1"/>
          <w:sz w:val="18"/>
          <w:szCs w:val="21"/>
        </w:rPr>
        <w:t>配对T检验相关</w:t>
      </w:r>
      <w:r w:rsidR="004C4CBE" w:rsidRPr="002313E2">
        <w:rPr>
          <w:rFonts w:asciiTheme="minorEastAsia" w:eastAsiaTheme="minorEastAsia" w:hAnsiTheme="minorEastAsia"/>
          <w:color w:val="000000" w:themeColor="text1"/>
          <w:sz w:val="18"/>
          <w:szCs w:val="21"/>
        </w:rPr>
        <w:t>系数均显著</w:t>
      </w:r>
      <w:r w:rsidR="004C4CBE" w:rsidRPr="002313E2">
        <w:rPr>
          <w:rFonts w:asciiTheme="minorEastAsia" w:eastAsiaTheme="minorEastAsia" w:hAnsiTheme="minorEastAsia" w:hint="eastAsia"/>
          <w:color w:val="000000" w:themeColor="text1"/>
          <w:sz w:val="18"/>
          <w:szCs w:val="21"/>
        </w:rPr>
        <w:t>，其中</w:t>
      </w:r>
      <w:r w:rsidRPr="002313E2">
        <w:rPr>
          <w:rFonts w:asciiTheme="minorEastAsia" w:eastAsiaTheme="minorEastAsia" w:hAnsiTheme="minorEastAsia" w:hint="eastAsia"/>
          <w:color w:val="000000" w:themeColor="text1"/>
          <w:sz w:val="18"/>
          <w:szCs w:val="21"/>
        </w:rPr>
        <w:t>相关系数r&lt;0.2弱相关，0.2</w:t>
      </w:r>
      <w:r w:rsidR="00324A54" w:rsidRPr="002313E2">
        <w:rPr>
          <w:rFonts w:asciiTheme="minorEastAsia" w:eastAsiaTheme="minorEastAsia" w:hAnsiTheme="minorEastAsia" w:hint="eastAsia"/>
          <w:color w:val="000000" w:themeColor="text1"/>
          <w:sz w:val="18"/>
          <w:szCs w:val="21"/>
        </w:rPr>
        <w:t>≤</w:t>
      </w:r>
      <w:r w:rsidRPr="002313E2">
        <w:rPr>
          <w:rFonts w:asciiTheme="minorEastAsia" w:eastAsiaTheme="minorEastAsia" w:hAnsiTheme="minorEastAsia" w:hint="eastAsia"/>
          <w:color w:val="000000" w:themeColor="text1"/>
          <w:sz w:val="18"/>
          <w:szCs w:val="21"/>
        </w:rPr>
        <w:t>r&lt;0.4低度相关，0.4</w:t>
      </w:r>
      <w:r w:rsidR="00324A54" w:rsidRPr="002313E2">
        <w:rPr>
          <w:rFonts w:asciiTheme="minorEastAsia" w:eastAsiaTheme="minorEastAsia" w:hAnsiTheme="minorEastAsia" w:hint="eastAsia"/>
          <w:color w:val="000000" w:themeColor="text1"/>
          <w:sz w:val="18"/>
          <w:szCs w:val="21"/>
        </w:rPr>
        <w:t>≤</w:t>
      </w:r>
      <w:r w:rsidRPr="002313E2">
        <w:rPr>
          <w:rFonts w:asciiTheme="minorEastAsia" w:eastAsiaTheme="minorEastAsia" w:hAnsiTheme="minorEastAsia" w:hint="eastAsia"/>
          <w:color w:val="000000" w:themeColor="text1"/>
          <w:sz w:val="18"/>
          <w:szCs w:val="21"/>
        </w:rPr>
        <w:t>r&lt;0.6中等强度相关，0.</w:t>
      </w:r>
      <w:r w:rsidR="007F436A" w:rsidRPr="002313E2">
        <w:rPr>
          <w:rFonts w:asciiTheme="minorEastAsia" w:eastAsiaTheme="minorEastAsia" w:hAnsiTheme="minorEastAsia"/>
          <w:color w:val="000000" w:themeColor="text1"/>
          <w:sz w:val="18"/>
          <w:szCs w:val="21"/>
        </w:rPr>
        <w:t>6</w:t>
      </w:r>
      <w:r w:rsidR="00324A54" w:rsidRPr="002313E2">
        <w:rPr>
          <w:rFonts w:asciiTheme="minorEastAsia" w:eastAsiaTheme="minorEastAsia" w:hAnsiTheme="minorEastAsia" w:hint="eastAsia"/>
          <w:color w:val="000000" w:themeColor="text1"/>
          <w:sz w:val="18"/>
          <w:szCs w:val="21"/>
        </w:rPr>
        <w:t>≤</w:t>
      </w:r>
      <w:r w:rsidRPr="002313E2">
        <w:rPr>
          <w:rFonts w:asciiTheme="minorEastAsia" w:eastAsiaTheme="minorEastAsia" w:hAnsiTheme="minorEastAsia" w:hint="eastAsia"/>
          <w:color w:val="000000" w:themeColor="text1"/>
          <w:sz w:val="18"/>
          <w:szCs w:val="21"/>
        </w:rPr>
        <w:t>r&lt;</w:t>
      </w:r>
      <w:r w:rsidR="00705799" w:rsidRPr="002313E2">
        <w:rPr>
          <w:rFonts w:asciiTheme="minorEastAsia" w:eastAsiaTheme="minorEastAsia" w:hAnsiTheme="minorEastAsia"/>
          <w:color w:val="000000" w:themeColor="text1"/>
          <w:sz w:val="18"/>
          <w:szCs w:val="21"/>
        </w:rPr>
        <w:t>0.8</w:t>
      </w:r>
      <w:r w:rsidRPr="002313E2">
        <w:rPr>
          <w:rFonts w:asciiTheme="minorEastAsia" w:eastAsiaTheme="minorEastAsia" w:hAnsiTheme="minorEastAsia" w:hint="eastAsia"/>
          <w:color w:val="000000" w:themeColor="text1"/>
          <w:sz w:val="18"/>
          <w:szCs w:val="21"/>
        </w:rPr>
        <w:t>强相关</w:t>
      </w:r>
      <w:r w:rsidR="00705799" w:rsidRPr="002313E2">
        <w:rPr>
          <w:rFonts w:asciiTheme="minorEastAsia" w:eastAsiaTheme="minorEastAsia" w:hAnsiTheme="minorEastAsia" w:hint="eastAsia"/>
          <w:color w:val="000000" w:themeColor="text1"/>
          <w:sz w:val="18"/>
          <w:szCs w:val="21"/>
        </w:rPr>
        <w:t>，0.</w:t>
      </w:r>
      <w:r w:rsidR="00705799" w:rsidRPr="002313E2">
        <w:rPr>
          <w:rFonts w:asciiTheme="minorEastAsia" w:eastAsiaTheme="minorEastAsia" w:hAnsiTheme="minorEastAsia"/>
          <w:color w:val="000000" w:themeColor="text1"/>
          <w:sz w:val="18"/>
          <w:szCs w:val="21"/>
        </w:rPr>
        <w:t>8</w:t>
      </w:r>
      <w:r w:rsidR="00705799" w:rsidRPr="002313E2">
        <w:rPr>
          <w:rFonts w:asciiTheme="minorEastAsia" w:eastAsiaTheme="minorEastAsia" w:hAnsiTheme="minorEastAsia" w:hint="eastAsia"/>
          <w:color w:val="000000" w:themeColor="text1"/>
          <w:sz w:val="18"/>
          <w:szCs w:val="21"/>
        </w:rPr>
        <w:t>≤r&lt;</w:t>
      </w:r>
      <w:r w:rsidR="00705799" w:rsidRPr="002313E2">
        <w:rPr>
          <w:rFonts w:asciiTheme="minorEastAsia" w:eastAsiaTheme="minorEastAsia" w:hAnsiTheme="minorEastAsia"/>
          <w:color w:val="000000" w:themeColor="text1"/>
          <w:sz w:val="18"/>
          <w:szCs w:val="21"/>
        </w:rPr>
        <w:t>1</w:t>
      </w:r>
      <w:r w:rsidR="00705799" w:rsidRPr="002313E2">
        <w:rPr>
          <w:rFonts w:asciiTheme="minorEastAsia" w:eastAsiaTheme="minorEastAsia" w:hAnsiTheme="minorEastAsia" w:hint="eastAsia"/>
          <w:color w:val="000000" w:themeColor="text1"/>
          <w:sz w:val="18"/>
          <w:szCs w:val="21"/>
        </w:rPr>
        <w:t>极强相关</w:t>
      </w:r>
      <w:r w:rsidR="000C7C25" w:rsidRPr="002313E2">
        <w:rPr>
          <w:rFonts w:asciiTheme="minorEastAsia" w:eastAsiaTheme="minorEastAsia" w:hAnsiTheme="minorEastAsia" w:hint="eastAsia"/>
          <w:color w:val="000000" w:themeColor="text1"/>
          <w:sz w:val="18"/>
          <w:szCs w:val="21"/>
        </w:rPr>
        <w:t>；p&lt;0.05即差异显著。</w:t>
      </w:r>
    </w:p>
    <w:p w:rsidR="00F148C3" w:rsidRDefault="00F148C3" w:rsidP="00DD2C34">
      <w:pPr>
        <w:spacing w:line="360" w:lineRule="auto"/>
        <w:ind w:leftChars="50" w:left="105" w:firstLineChars="150" w:firstLine="315"/>
        <w:rPr>
          <w:rFonts w:asciiTheme="minorEastAsia" w:eastAsiaTheme="minorEastAsia" w:hAnsiTheme="minorEastAsia"/>
          <w:color w:val="000000" w:themeColor="text1"/>
          <w:szCs w:val="21"/>
        </w:rPr>
      </w:pPr>
    </w:p>
    <w:p w:rsidR="00DD2C34" w:rsidRDefault="00DD2C34" w:rsidP="00DD2C34">
      <w:pPr>
        <w:spacing w:line="360" w:lineRule="auto"/>
        <w:ind w:leftChars="50" w:left="105" w:firstLineChars="150" w:firstLine="31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w:t>
      </w:r>
      <w:r>
        <w:rPr>
          <w:rFonts w:asciiTheme="minorEastAsia" w:eastAsiaTheme="minorEastAsia" w:hAnsiTheme="minorEastAsia"/>
          <w:color w:val="000000" w:themeColor="text1"/>
          <w:szCs w:val="21"/>
        </w:rPr>
        <w:t>3</w:t>
      </w:r>
      <w:r>
        <w:rPr>
          <w:rFonts w:asciiTheme="minorEastAsia" w:eastAsiaTheme="minorEastAsia" w:hAnsiTheme="minorEastAsia" w:hint="eastAsia"/>
          <w:color w:val="000000" w:themeColor="text1"/>
          <w:szCs w:val="21"/>
        </w:rPr>
        <w:t>）各期持续</w:t>
      </w:r>
      <w:r>
        <w:rPr>
          <w:rFonts w:asciiTheme="minorEastAsia" w:eastAsiaTheme="minorEastAsia" w:hAnsiTheme="minorEastAsia"/>
          <w:color w:val="000000" w:themeColor="text1"/>
          <w:szCs w:val="21"/>
        </w:rPr>
        <w:t>预警学生</w:t>
      </w:r>
      <w:r>
        <w:rPr>
          <w:rFonts w:asciiTheme="minorEastAsia" w:eastAsiaTheme="minorEastAsia" w:hAnsiTheme="minorEastAsia" w:hint="eastAsia"/>
          <w:color w:val="000000" w:themeColor="text1"/>
          <w:szCs w:val="21"/>
        </w:rPr>
        <w:t>t检验</w:t>
      </w:r>
      <w:r>
        <w:rPr>
          <w:rFonts w:asciiTheme="minorEastAsia" w:eastAsiaTheme="minorEastAsia" w:hAnsiTheme="minorEastAsia"/>
          <w:color w:val="000000" w:themeColor="text1"/>
          <w:szCs w:val="21"/>
        </w:rPr>
        <w:t>比较</w:t>
      </w:r>
    </w:p>
    <w:p w:rsidR="00086BD8" w:rsidRDefault="00BE6C32" w:rsidP="00C206C4">
      <w:pPr>
        <w:spacing w:line="360" w:lineRule="auto"/>
        <w:ind w:firstLineChars="200" w:firstLine="420"/>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各类持续预警中，</w:t>
      </w:r>
      <w:r>
        <w:rPr>
          <w:rFonts w:asciiTheme="minorEastAsia" w:eastAsiaTheme="minorEastAsia" w:hAnsiTheme="minorEastAsia" w:hint="eastAsia"/>
          <w:color w:val="000000" w:themeColor="text1"/>
          <w:szCs w:val="21"/>
        </w:rPr>
        <w:t>表现为</w:t>
      </w:r>
      <w:r w:rsidR="00836C6B">
        <w:rPr>
          <w:rFonts w:asciiTheme="minorEastAsia" w:eastAsiaTheme="minorEastAsia" w:hAnsiTheme="minorEastAsia" w:hint="eastAsia"/>
          <w:color w:val="000000" w:themeColor="text1"/>
          <w:szCs w:val="21"/>
        </w:rPr>
        <w:t>两</w:t>
      </w:r>
      <w:r>
        <w:rPr>
          <w:rFonts w:asciiTheme="minorEastAsia" w:eastAsiaTheme="minorEastAsia" w:hAnsiTheme="minorEastAsia"/>
          <w:color w:val="000000" w:themeColor="text1"/>
          <w:szCs w:val="21"/>
        </w:rPr>
        <w:t>个特征</w:t>
      </w:r>
      <w:r w:rsidR="00481CA9">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一是</w:t>
      </w:r>
      <w:r w:rsidR="00481CA9">
        <w:rPr>
          <w:rFonts w:asciiTheme="minorEastAsia" w:eastAsiaTheme="minorEastAsia" w:hAnsiTheme="minorEastAsia" w:hint="eastAsia"/>
          <w:color w:val="000000" w:themeColor="text1"/>
          <w:szCs w:val="21"/>
        </w:rPr>
        <w:t>持续</w:t>
      </w:r>
      <w:r w:rsidR="00481CA9">
        <w:rPr>
          <w:rFonts w:asciiTheme="minorEastAsia" w:eastAsiaTheme="minorEastAsia" w:hAnsiTheme="minorEastAsia"/>
          <w:color w:val="000000" w:themeColor="text1"/>
          <w:szCs w:val="21"/>
        </w:rPr>
        <w:t>预警</w:t>
      </w:r>
      <w:r w:rsidR="00481CA9">
        <w:rPr>
          <w:rFonts w:asciiTheme="minorEastAsia" w:eastAsiaTheme="minorEastAsia" w:hAnsiTheme="minorEastAsia" w:hint="eastAsia"/>
          <w:color w:val="000000" w:themeColor="text1"/>
          <w:szCs w:val="21"/>
        </w:rPr>
        <w:t>3次</w:t>
      </w:r>
      <w:r w:rsidR="00481CA9">
        <w:rPr>
          <w:rFonts w:asciiTheme="minorEastAsia" w:eastAsiaTheme="minorEastAsia" w:hAnsiTheme="minorEastAsia"/>
          <w:color w:val="000000" w:themeColor="text1"/>
          <w:szCs w:val="21"/>
        </w:rPr>
        <w:t>以上才有明显差异，</w:t>
      </w:r>
      <w:r>
        <w:rPr>
          <w:rFonts w:asciiTheme="minorEastAsia" w:eastAsiaTheme="minorEastAsia" w:hAnsiTheme="minorEastAsia" w:hint="eastAsia"/>
          <w:color w:val="000000" w:themeColor="text1"/>
          <w:szCs w:val="21"/>
        </w:rPr>
        <w:t>八期</w:t>
      </w:r>
      <w:r>
        <w:rPr>
          <w:rFonts w:asciiTheme="minorEastAsia" w:eastAsiaTheme="minorEastAsia" w:hAnsiTheme="minorEastAsia"/>
          <w:color w:val="000000" w:themeColor="text1"/>
          <w:szCs w:val="21"/>
        </w:rPr>
        <w:t>和七期的预警差异变化显著</w:t>
      </w:r>
      <w:r>
        <w:rPr>
          <w:rFonts w:asciiTheme="minorEastAsia" w:eastAsiaTheme="minorEastAsia" w:hAnsiTheme="minorEastAsia" w:hint="eastAsia"/>
          <w:color w:val="000000" w:themeColor="text1"/>
          <w:szCs w:val="21"/>
        </w:rPr>
        <w:t>，</w:t>
      </w:r>
      <w:r w:rsidR="00481CA9">
        <w:rPr>
          <w:rFonts w:asciiTheme="minorEastAsia" w:eastAsiaTheme="minorEastAsia" w:hAnsiTheme="minorEastAsia" w:hint="eastAsia"/>
          <w:color w:val="000000" w:themeColor="text1"/>
          <w:szCs w:val="21"/>
        </w:rPr>
        <w:t>从</w:t>
      </w:r>
      <w:r w:rsidR="00481CA9">
        <w:rPr>
          <w:rFonts w:asciiTheme="minorEastAsia" w:eastAsiaTheme="minorEastAsia" w:hAnsiTheme="minorEastAsia"/>
          <w:color w:val="000000" w:themeColor="text1"/>
          <w:szCs w:val="21"/>
        </w:rPr>
        <w:t>近3</w:t>
      </w:r>
      <w:r w:rsidR="00481CA9">
        <w:rPr>
          <w:rFonts w:asciiTheme="minorEastAsia" w:eastAsiaTheme="minorEastAsia" w:hAnsiTheme="minorEastAsia" w:hint="eastAsia"/>
          <w:color w:val="000000" w:themeColor="text1"/>
          <w:szCs w:val="21"/>
        </w:rPr>
        <w:t>次</w:t>
      </w:r>
      <w:r w:rsidR="00481CA9">
        <w:rPr>
          <w:rFonts w:asciiTheme="minorEastAsia" w:eastAsiaTheme="minorEastAsia" w:hAnsiTheme="minorEastAsia"/>
          <w:color w:val="000000" w:themeColor="text1"/>
          <w:szCs w:val="21"/>
        </w:rPr>
        <w:t>持续预警到近</w:t>
      </w:r>
      <w:r w:rsidR="00481CA9">
        <w:rPr>
          <w:rFonts w:asciiTheme="minorEastAsia" w:eastAsiaTheme="minorEastAsia" w:hAnsiTheme="minorEastAsia" w:hint="eastAsia"/>
          <w:color w:val="000000" w:themeColor="text1"/>
          <w:szCs w:val="21"/>
        </w:rPr>
        <w:t>7次</w:t>
      </w:r>
      <w:r w:rsidR="00481CA9">
        <w:rPr>
          <w:rFonts w:asciiTheme="minorEastAsia" w:eastAsiaTheme="minorEastAsia" w:hAnsiTheme="minorEastAsia"/>
          <w:color w:val="000000" w:themeColor="text1"/>
          <w:szCs w:val="21"/>
        </w:rPr>
        <w:t>持续预警，</w:t>
      </w:r>
      <w:r w:rsidR="00481CA9">
        <w:rPr>
          <w:rFonts w:asciiTheme="minorEastAsia" w:eastAsiaTheme="minorEastAsia" w:hAnsiTheme="minorEastAsia" w:hint="eastAsia"/>
          <w:color w:val="000000" w:themeColor="text1"/>
          <w:szCs w:val="21"/>
        </w:rPr>
        <w:t>八期</w:t>
      </w:r>
      <w:r w:rsidR="00481CA9">
        <w:rPr>
          <w:rFonts w:asciiTheme="minorEastAsia" w:eastAsiaTheme="minorEastAsia" w:hAnsiTheme="minorEastAsia"/>
          <w:color w:val="000000" w:themeColor="text1"/>
          <w:szCs w:val="21"/>
        </w:rPr>
        <w:t>和七期的</w:t>
      </w:r>
      <w:r w:rsidR="00481CA9">
        <w:rPr>
          <w:rFonts w:asciiTheme="minorEastAsia" w:eastAsiaTheme="minorEastAsia" w:hAnsiTheme="minorEastAsia" w:hint="eastAsia"/>
          <w:color w:val="000000" w:themeColor="text1"/>
          <w:szCs w:val="21"/>
        </w:rPr>
        <w:t>P值</w:t>
      </w:r>
      <w:r w:rsidR="00481CA9">
        <w:rPr>
          <w:rFonts w:asciiTheme="minorEastAsia" w:eastAsiaTheme="minorEastAsia" w:hAnsiTheme="minorEastAsia"/>
          <w:color w:val="000000" w:themeColor="text1"/>
          <w:szCs w:val="21"/>
        </w:rPr>
        <w:t>均</w:t>
      </w:r>
      <w:r w:rsidR="00481CA9">
        <w:rPr>
          <w:rFonts w:asciiTheme="minorEastAsia" w:eastAsiaTheme="minorEastAsia" w:hAnsiTheme="minorEastAsia" w:hint="eastAsia"/>
          <w:color w:val="000000" w:themeColor="text1"/>
          <w:szCs w:val="21"/>
        </w:rPr>
        <w:t>&lt;0.05。</w:t>
      </w:r>
      <w:r>
        <w:rPr>
          <w:rFonts w:asciiTheme="minorEastAsia" w:eastAsiaTheme="minorEastAsia" w:hAnsiTheme="minorEastAsia"/>
          <w:color w:val="000000" w:themeColor="text1"/>
          <w:szCs w:val="21"/>
        </w:rPr>
        <w:t>二是首次预警与各期预警</w:t>
      </w:r>
      <w:r>
        <w:rPr>
          <w:rFonts w:asciiTheme="minorEastAsia" w:eastAsiaTheme="minorEastAsia" w:hAnsiTheme="minorEastAsia" w:hint="eastAsia"/>
          <w:color w:val="000000" w:themeColor="text1"/>
          <w:szCs w:val="21"/>
        </w:rPr>
        <w:t>差异</w:t>
      </w:r>
      <w:r>
        <w:rPr>
          <w:rFonts w:asciiTheme="minorEastAsia" w:eastAsiaTheme="minorEastAsia" w:hAnsiTheme="minorEastAsia"/>
          <w:color w:val="000000" w:themeColor="text1"/>
          <w:szCs w:val="21"/>
        </w:rPr>
        <w:t>变化明显</w:t>
      </w:r>
      <w:r>
        <w:rPr>
          <w:rFonts w:asciiTheme="minorEastAsia" w:eastAsiaTheme="minorEastAsia" w:hAnsiTheme="minorEastAsia" w:hint="eastAsia"/>
          <w:color w:val="000000" w:themeColor="text1"/>
          <w:szCs w:val="21"/>
        </w:rPr>
        <w:t>，</w:t>
      </w:r>
      <w:r w:rsidR="00481CA9">
        <w:rPr>
          <w:rFonts w:asciiTheme="minorEastAsia" w:eastAsiaTheme="minorEastAsia" w:hAnsiTheme="minorEastAsia" w:hint="eastAsia"/>
          <w:color w:val="000000" w:themeColor="text1"/>
          <w:szCs w:val="21"/>
        </w:rPr>
        <w:t>各类</w:t>
      </w:r>
      <w:r w:rsidR="00481CA9">
        <w:rPr>
          <w:rFonts w:asciiTheme="minorEastAsia" w:eastAsiaTheme="minorEastAsia" w:hAnsiTheme="minorEastAsia"/>
          <w:color w:val="000000" w:themeColor="text1"/>
          <w:szCs w:val="21"/>
        </w:rPr>
        <w:t>持续预警</w:t>
      </w:r>
      <w:r w:rsidR="00481CA9">
        <w:rPr>
          <w:rFonts w:asciiTheme="minorEastAsia" w:eastAsiaTheme="minorEastAsia" w:hAnsiTheme="minorEastAsia" w:hint="eastAsia"/>
          <w:color w:val="000000" w:themeColor="text1"/>
          <w:szCs w:val="21"/>
        </w:rPr>
        <w:t>中</w:t>
      </w:r>
      <w:r w:rsidR="00481CA9">
        <w:rPr>
          <w:rFonts w:asciiTheme="minorEastAsia" w:eastAsiaTheme="minorEastAsia" w:hAnsiTheme="minorEastAsia"/>
          <w:color w:val="000000" w:themeColor="text1"/>
          <w:szCs w:val="21"/>
        </w:rPr>
        <w:t>首次预警与各期</w:t>
      </w:r>
      <w:r w:rsidR="00481CA9">
        <w:rPr>
          <w:rFonts w:asciiTheme="minorEastAsia" w:eastAsiaTheme="minorEastAsia" w:hAnsiTheme="minorEastAsia" w:hint="eastAsia"/>
          <w:color w:val="000000" w:themeColor="text1"/>
          <w:szCs w:val="21"/>
        </w:rPr>
        <w:t>P值</w:t>
      </w:r>
      <w:r w:rsidR="00481CA9">
        <w:rPr>
          <w:rFonts w:asciiTheme="minorEastAsia" w:eastAsiaTheme="minorEastAsia" w:hAnsiTheme="minorEastAsia"/>
          <w:color w:val="000000" w:themeColor="text1"/>
          <w:szCs w:val="21"/>
        </w:rPr>
        <w:t>大多数&lt;0.05</w:t>
      </w:r>
      <w:r w:rsidR="00481CA9">
        <w:rPr>
          <w:rFonts w:asciiTheme="minorEastAsia" w:eastAsiaTheme="minorEastAsia" w:hAnsiTheme="minorEastAsia" w:hint="eastAsia"/>
          <w:color w:val="000000" w:themeColor="text1"/>
          <w:szCs w:val="21"/>
        </w:rPr>
        <w:t>。</w:t>
      </w:r>
    </w:p>
    <w:p w:rsidR="00A81B22" w:rsidRPr="009D68F8" w:rsidRDefault="00A81B22" w:rsidP="00A81B22">
      <w:pPr>
        <w:pStyle w:val="a3"/>
        <w:keepNext/>
        <w:spacing w:line="360" w:lineRule="auto"/>
        <w:jc w:val="center"/>
        <w:rPr>
          <w:rFonts w:asciiTheme="minorEastAsia" w:eastAsiaTheme="minorEastAsia" w:hAnsiTheme="minorEastAsia"/>
          <w:color w:val="000000" w:themeColor="text1"/>
          <w:sz w:val="18"/>
          <w:szCs w:val="18"/>
        </w:rPr>
      </w:pPr>
      <w:bookmarkStart w:id="157" w:name="_Toc529801949"/>
      <w:r w:rsidRPr="009D68F8">
        <w:rPr>
          <w:rFonts w:asciiTheme="minorEastAsia" w:eastAsiaTheme="minorEastAsia" w:hAnsiTheme="minorEastAsia" w:hint="eastAsia"/>
          <w:color w:val="000000" w:themeColor="text1"/>
          <w:sz w:val="18"/>
          <w:szCs w:val="18"/>
        </w:rPr>
        <w:t>表2.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Pr="009D68F8">
        <w:rPr>
          <w:rFonts w:asciiTheme="minorEastAsia" w:eastAsiaTheme="minorEastAsia" w:hAnsiTheme="minorEastAsia" w:hint="eastAsia"/>
          <w:color w:val="000000" w:themeColor="text1"/>
          <w:sz w:val="18"/>
          <w:szCs w:val="18"/>
        </w:rPr>
        <w:t>各类持续预警学生预警类别</w:t>
      </w:r>
      <w:r>
        <w:rPr>
          <w:rFonts w:asciiTheme="minorEastAsia" w:eastAsiaTheme="minorEastAsia" w:hAnsiTheme="minorEastAsia" w:hint="eastAsia"/>
          <w:color w:val="000000" w:themeColor="text1"/>
          <w:sz w:val="18"/>
          <w:szCs w:val="18"/>
        </w:rPr>
        <w:t>t检验</w:t>
      </w:r>
      <w:r>
        <w:rPr>
          <w:rFonts w:asciiTheme="minorEastAsia" w:eastAsiaTheme="minorEastAsia" w:hAnsiTheme="minorEastAsia"/>
          <w:color w:val="000000" w:themeColor="text1"/>
          <w:sz w:val="18"/>
          <w:szCs w:val="18"/>
        </w:rPr>
        <w:t>显著性</w:t>
      </w:r>
      <w:r w:rsidRPr="009D68F8">
        <w:rPr>
          <w:rFonts w:asciiTheme="minorEastAsia" w:eastAsiaTheme="minorEastAsia" w:hAnsiTheme="minorEastAsia" w:hint="eastAsia"/>
          <w:color w:val="000000" w:themeColor="text1"/>
          <w:sz w:val="18"/>
          <w:szCs w:val="18"/>
        </w:rPr>
        <w:t>比较</w:t>
      </w:r>
      <w:bookmarkEnd w:id="1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
        <w:gridCol w:w="736"/>
        <w:gridCol w:w="1337"/>
        <w:gridCol w:w="1337"/>
        <w:gridCol w:w="1033"/>
        <w:gridCol w:w="1194"/>
        <w:gridCol w:w="1136"/>
        <w:gridCol w:w="966"/>
        <w:gridCol w:w="966"/>
      </w:tblGrid>
      <w:tr w:rsidR="007D0A00" w:rsidRPr="008F5793" w:rsidTr="007E2AC0">
        <w:trPr>
          <w:trHeight w:val="285"/>
          <w:jc w:val="center"/>
        </w:trPr>
        <w:tc>
          <w:tcPr>
            <w:tcW w:w="196" w:type="pct"/>
            <w:shd w:val="clear" w:color="auto" w:fill="C6D9F1" w:themeFill="text2" w:themeFillTint="33"/>
            <w:noWrap/>
            <w:vAlign w:val="center"/>
            <w:hideMark/>
          </w:tcPr>
          <w:p w:rsidR="007D0A00" w:rsidRPr="008F5793" w:rsidRDefault="00C206C4" w:rsidP="008C4FB3">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持续</w:t>
            </w:r>
          </w:p>
        </w:tc>
        <w:tc>
          <w:tcPr>
            <w:tcW w:w="406" w:type="pct"/>
            <w:shd w:val="clear" w:color="auto" w:fill="C6D9F1" w:themeFill="text2" w:themeFillTint="33"/>
            <w:noWrap/>
            <w:vAlign w:val="center"/>
            <w:hideMark/>
          </w:tcPr>
          <w:p w:rsidR="007D0A00" w:rsidRPr="008F5793" w:rsidRDefault="007D0A00" w:rsidP="008C4FB3">
            <w:pPr>
              <w:pStyle w:val="a7"/>
              <w:jc w:val="center"/>
              <w:rPr>
                <w:rFonts w:asciiTheme="minorEastAsia" w:eastAsiaTheme="minorEastAsia" w:hAnsiTheme="minorEastAsia" w:cs="Arial"/>
                <w:b/>
                <w:color w:val="000000" w:themeColor="text1"/>
                <w:sz w:val="18"/>
                <w:szCs w:val="18"/>
              </w:rPr>
            </w:pPr>
            <w:r w:rsidRPr="008F5793">
              <w:rPr>
                <w:rFonts w:asciiTheme="minorEastAsia" w:eastAsiaTheme="minorEastAsia" w:hAnsiTheme="minorEastAsia" w:cs="Arial" w:hint="eastAsia"/>
                <w:b/>
                <w:color w:val="000000" w:themeColor="text1"/>
                <w:sz w:val="18"/>
                <w:szCs w:val="18"/>
              </w:rPr>
              <w:t>学期</w:t>
            </w:r>
          </w:p>
        </w:tc>
        <w:tc>
          <w:tcPr>
            <w:tcW w:w="738" w:type="pct"/>
            <w:shd w:val="clear" w:color="auto" w:fill="C6D9F1" w:themeFill="text2" w:themeFillTint="33"/>
            <w:vAlign w:val="center"/>
          </w:tcPr>
          <w:p w:rsidR="007D0A00" w:rsidRPr="008F5793" w:rsidRDefault="007D0A00" w:rsidP="007E2AC0">
            <w:pPr>
              <w:pStyle w:val="a7"/>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七期</w:t>
            </w:r>
          </w:p>
        </w:tc>
        <w:tc>
          <w:tcPr>
            <w:tcW w:w="738" w:type="pct"/>
            <w:shd w:val="clear" w:color="auto" w:fill="C6D9F1" w:themeFill="text2" w:themeFillTint="33"/>
            <w:vAlign w:val="center"/>
          </w:tcPr>
          <w:p w:rsidR="007D0A00" w:rsidRPr="008F5793" w:rsidRDefault="007D0A00"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六</w:t>
            </w:r>
            <w:r w:rsidRPr="008F5793">
              <w:rPr>
                <w:rFonts w:asciiTheme="minorEastAsia" w:eastAsiaTheme="minorEastAsia" w:hAnsiTheme="minorEastAsia"/>
                <w:b/>
                <w:color w:val="000000" w:themeColor="text1"/>
                <w:sz w:val="18"/>
                <w:szCs w:val="18"/>
              </w:rPr>
              <w:t>期</w:t>
            </w:r>
          </w:p>
        </w:tc>
        <w:tc>
          <w:tcPr>
            <w:tcW w:w="570" w:type="pct"/>
            <w:shd w:val="clear" w:color="auto" w:fill="C6D9F1" w:themeFill="text2" w:themeFillTint="33"/>
            <w:vAlign w:val="center"/>
          </w:tcPr>
          <w:p w:rsidR="007D0A00" w:rsidRPr="008F5793" w:rsidRDefault="007D0A00"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五期</w:t>
            </w:r>
          </w:p>
        </w:tc>
        <w:tc>
          <w:tcPr>
            <w:tcW w:w="659" w:type="pct"/>
            <w:tcBorders>
              <w:bottom w:val="single" w:sz="4" w:space="0" w:color="auto"/>
            </w:tcBorders>
            <w:shd w:val="clear" w:color="auto" w:fill="C6D9F1" w:themeFill="text2" w:themeFillTint="33"/>
            <w:noWrap/>
            <w:vAlign w:val="center"/>
            <w:hideMark/>
          </w:tcPr>
          <w:p w:rsidR="007D0A00" w:rsidRPr="008F5793" w:rsidRDefault="007D0A00"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四期</w:t>
            </w:r>
          </w:p>
        </w:tc>
        <w:tc>
          <w:tcPr>
            <w:tcW w:w="627" w:type="pct"/>
            <w:shd w:val="clear" w:color="auto" w:fill="C6D9F1" w:themeFill="text2" w:themeFillTint="33"/>
            <w:noWrap/>
            <w:vAlign w:val="center"/>
            <w:hideMark/>
          </w:tcPr>
          <w:p w:rsidR="007D0A00" w:rsidRPr="008F5793" w:rsidRDefault="007D0A00"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三期</w:t>
            </w:r>
          </w:p>
        </w:tc>
        <w:tc>
          <w:tcPr>
            <w:tcW w:w="533" w:type="pct"/>
            <w:shd w:val="clear" w:color="auto" w:fill="C6D9F1" w:themeFill="text2" w:themeFillTint="33"/>
            <w:noWrap/>
            <w:vAlign w:val="center"/>
            <w:hideMark/>
          </w:tcPr>
          <w:p w:rsidR="007D0A00" w:rsidRPr="008F5793" w:rsidRDefault="007D0A00"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二期</w:t>
            </w:r>
          </w:p>
        </w:tc>
        <w:tc>
          <w:tcPr>
            <w:tcW w:w="533" w:type="pct"/>
            <w:shd w:val="clear" w:color="auto" w:fill="C6D9F1" w:themeFill="text2" w:themeFillTint="33"/>
            <w:noWrap/>
            <w:vAlign w:val="center"/>
            <w:hideMark/>
          </w:tcPr>
          <w:p w:rsidR="007D0A00" w:rsidRPr="008F5793" w:rsidRDefault="007D0A00" w:rsidP="008C4FB3">
            <w:pPr>
              <w:pStyle w:val="a7"/>
              <w:jc w:val="center"/>
              <w:rPr>
                <w:rFonts w:asciiTheme="minorEastAsia" w:eastAsiaTheme="minorEastAsia" w:hAnsiTheme="minorEastAsia"/>
                <w:b/>
                <w:color w:val="000000" w:themeColor="text1"/>
                <w:sz w:val="18"/>
                <w:szCs w:val="18"/>
              </w:rPr>
            </w:pPr>
            <w:r w:rsidRPr="008F5793">
              <w:rPr>
                <w:rFonts w:asciiTheme="minorEastAsia" w:eastAsiaTheme="minorEastAsia" w:hAnsiTheme="minorEastAsia" w:hint="eastAsia"/>
                <w:b/>
                <w:color w:val="000000" w:themeColor="text1"/>
                <w:sz w:val="18"/>
                <w:szCs w:val="18"/>
              </w:rPr>
              <w:t>一期</w:t>
            </w:r>
          </w:p>
        </w:tc>
      </w:tr>
      <w:tr w:rsidR="007D0A00" w:rsidRPr="008F5793" w:rsidTr="00C206C4">
        <w:trPr>
          <w:trHeight w:val="285"/>
          <w:jc w:val="center"/>
        </w:trPr>
        <w:tc>
          <w:tcPr>
            <w:tcW w:w="196" w:type="pct"/>
            <w:vMerge w:val="restart"/>
            <w:shd w:val="clear" w:color="auto" w:fill="auto"/>
            <w:noWrap/>
            <w:vAlign w:val="center"/>
          </w:tcPr>
          <w:p w:rsidR="007D0A00" w:rsidRPr="00C206C4" w:rsidRDefault="007D0A00" w:rsidP="00F65FEC">
            <w:pPr>
              <w:pStyle w:val="a7"/>
              <w:jc w:val="center"/>
              <w:rPr>
                <w:rFonts w:asciiTheme="minorEastAsia" w:eastAsiaTheme="minorEastAsia" w:hAnsiTheme="minorEastAsia"/>
                <w:b/>
                <w:color w:val="000000" w:themeColor="text1"/>
                <w:sz w:val="15"/>
                <w:szCs w:val="15"/>
              </w:rPr>
            </w:pPr>
            <w:r w:rsidRPr="00C206C4">
              <w:rPr>
                <w:rFonts w:asciiTheme="minorEastAsia" w:eastAsiaTheme="minorEastAsia" w:hAnsiTheme="minorEastAsia" w:hint="eastAsia"/>
                <w:color w:val="000000" w:themeColor="text1"/>
                <w:sz w:val="15"/>
                <w:szCs w:val="15"/>
              </w:rPr>
              <w:t>近8</w:t>
            </w:r>
            <w:r w:rsidRPr="00C206C4">
              <w:rPr>
                <w:rFonts w:hint="eastAsia"/>
                <w:color w:val="000000" w:themeColor="text1"/>
                <w:sz w:val="15"/>
                <w:szCs w:val="15"/>
              </w:rPr>
              <w:t>次</w:t>
            </w:r>
          </w:p>
        </w:tc>
        <w:tc>
          <w:tcPr>
            <w:tcW w:w="406" w:type="pct"/>
            <w:shd w:val="clear" w:color="auto" w:fill="auto"/>
            <w:noWrap/>
            <w:vAlign w:val="center"/>
          </w:tcPr>
          <w:p w:rsidR="007D0A00" w:rsidRPr="00C206C4" w:rsidRDefault="007D0A00" w:rsidP="00F65FEC">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tcPr>
          <w:p w:rsidR="007D0A00" w:rsidRPr="00C206C4" w:rsidRDefault="007E2AC0" w:rsidP="00F65FEC">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AA7B71" w:rsidRPr="00C206C4">
              <w:rPr>
                <w:rFonts w:asciiTheme="minorEastAsia" w:eastAsiaTheme="minorEastAsia" w:hAnsiTheme="minorEastAsia"/>
                <w:color w:val="000000" w:themeColor="text1"/>
                <w:sz w:val="15"/>
                <w:szCs w:val="15"/>
              </w:rPr>
              <w:t>.651</w:t>
            </w:r>
          </w:p>
        </w:tc>
        <w:tc>
          <w:tcPr>
            <w:tcW w:w="738" w:type="pct"/>
            <w:shd w:val="clear" w:color="auto" w:fill="auto"/>
          </w:tcPr>
          <w:p w:rsidR="007D0A00" w:rsidRPr="00C206C4" w:rsidRDefault="007D0A00" w:rsidP="00F65FEC">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AA7B71" w:rsidRPr="00C206C4">
              <w:rPr>
                <w:rFonts w:asciiTheme="minorEastAsia" w:eastAsiaTheme="minorEastAsia" w:hAnsiTheme="minorEastAsia"/>
                <w:color w:val="000000" w:themeColor="text1"/>
                <w:sz w:val="15"/>
                <w:szCs w:val="15"/>
              </w:rPr>
              <w:t>.163</w:t>
            </w:r>
          </w:p>
        </w:tc>
        <w:tc>
          <w:tcPr>
            <w:tcW w:w="570" w:type="pct"/>
            <w:shd w:val="clear" w:color="auto" w:fill="auto"/>
            <w:vAlign w:val="center"/>
          </w:tcPr>
          <w:p w:rsidR="007D0A00" w:rsidRPr="00C206C4" w:rsidRDefault="007D0A00" w:rsidP="00F65FEC">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AA7B71" w:rsidRPr="00C206C4">
              <w:rPr>
                <w:rFonts w:asciiTheme="minorEastAsia" w:eastAsiaTheme="minorEastAsia" w:hAnsiTheme="minorEastAsia"/>
                <w:color w:val="000000" w:themeColor="text1"/>
                <w:sz w:val="15"/>
                <w:szCs w:val="15"/>
              </w:rPr>
              <w:t>.083</w:t>
            </w:r>
          </w:p>
        </w:tc>
        <w:tc>
          <w:tcPr>
            <w:tcW w:w="659" w:type="pct"/>
            <w:tcBorders>
              <w:bottom w:val="single" w:sz="4" w:space="0" w:color="auto"/>
            </w:tcBorders>
            <w:shd w:val="clear" w:color="auto" w:fill="auto"/>
            <w:noWrap/>
            <w:vAlign w:val="center"/>
          </w:tcPr>
          <w:p w:rsidR="007D0A00" w:rsidRPr="00C206C4" w:rsidRDefault="007D0A00" w:rsidP="00F65FEC">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AA7B71" w:rsidRPr="00C206C4">
              <w:rPr>
                <w:rFonts w:asciiTheme="minorEastAsia" w:eastAsiaTheme="minorEastAsia" w:hAnsiTheme="minorEastAsia"/>
                <w:color w:val="000000" w:themeColor="text1"/>
                <w:sz w:val="15"/>
                <w:szCs w:val="15"/>
              </w:rPr>
              <w:t>.09</w:t>
            </w:r>
          </w:p>
        </w:tc>
        <w:tc>
          <w:tcPr>
            <w:tcW w:w="627" w:type="pct"/>
            <w:shd w:val="clear" w:color="auto" w:fill="auto"/>
            <w:noWrap/>
            <w:vAlign w:val="center"/>
          </w:tcPr>
          <w:p w:rsidR="007D0A00" w:rsidRPr="00C206C4" w:rsidRDefault="007D0A00" w:rsidP="00F65FEC">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AA7B71" w:rsidRPr="00C206C4">
              <w:rPr>
                <w:rFonts w:asciiTheme="minorEastAsia" w:eastAsiaTheme="minorEastAsia" w:hAnsiTheme="minorEastAsia"/>
                <w:color w:val="000000" w:themeColor="text1"/>
                <w:sz w:val="15"/>
                <w:szCs w:val="15"/>
              </w:rPr>
              <w:t>.299</w:t>
            </w:r>
          </w:p>
        </w:tc>
        <w:tc>
          <w:tcPr>
            <w:tcW w:w="533" w:type="pct"/>
            <w:shd w:val="clear" w:color="auto" w:fill="auto"/>
            <w:noWrap/>
            <w:vAlign w:val="center"/>
          </w:tcPr>
          <w:p w:rsidR="007D0A00" w:rsidRPr="00C206C4" w:rsidRDefault="007D0A00" w:rsidP="00AA7B71">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AA7B71" w:rsidRPr="00C206C4">
              <w:rPr>
                <w:rFonts w:asciiTheme="minorEastAsia" w:eastAsiaTheme="minorEastAsia" w:hAnsiTheme="minorEastAsia"/>
                <w:color w:val="000000" w:themeColor="text1"/>
                <w:sz w:val="15"/>
                <w:szCs w:val="15"/>
              </w:rPr>
              <w:t>.543</w:t>
            </w:r>
          </w:p>
        </w:tc>
        <w:tc>
          <w:tcPr>
            <w:tcW w:w="533" w:type="pct"/>
            <w:shd w:val="clear" w:color="auto" w:fill="auto"/>
            <w:noWrap/>
            <w:vAlign w:val="center"/>
          </w:tcPr>
          <w:p w:rsidR="007D0A00" w:rsidRPr="00C206C4" w:rsidRDefault="007D0A00" w:rsidP="00F65FEC">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r w:rsidR="00AA7B71" w:rsidRPr="00C206C4">
              <w:rPr>
                <w:rFonts w:asciiTheme="minorEastAsia" w:eastAsiaTheme="minorEastAsia" w:hAnsiTheme="minorEastAsia"/>
                <w:color w:val="000000" w:themeColor="text1"/>
                <w:sz w:val="15"/>
                <w:szCs w:val="15"/>
                <w:highlight w:val="yellow"/>
              </w:rPr>
              <w:t>.041</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七</w:t>
            </w:r>
            <w:r w:rsidRPr="00C206C4">
              <w:rPr>
                <w:rFonts w:asciiTheme="minorEastAsia" w:eastAsiaTheme="minorEastAsia" w:hAnsiTheme="minorEastAsia" w:cs="Arial"/>
                <w:b/>
                <w:color w:val="000000" w:themeColor="text1"/>
                <w:sz w:val="16"/>
                <w:szCs w:val="15"/>
              </w:rPr>
              <w:t>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.083</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.016</w:t>
            </w:r>
          </w:p>
        </w:tc>
        <w:tc>
          <w:tcPr>
            <w:tcW w:w="659"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.003</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.111</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P=1</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P=0.55</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六期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.332</w:t>
            </w:r>
          </w:p>
        </w:tc>
        <w:tc>
          <w:tcPr>
            <w:tcW w:w="659"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.269</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P=1</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.055</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五期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.579</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.163</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.027</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四期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P=0.188</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.015</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三期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.111</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二期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659"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.111</w:t>
            </w:r>
          </w:p>
        </w:tc>
      </w:tr>
      <w:tr w:rsidR="007E2AC0" w:rsidRPr="008F5793" w:rsidTr="00C206C4">
        <w:trPr>
          <w:trHeight w:val="212"/>
          <w:jc w:val="center"/>
        </w:trPr>
        <w:tc>
          <w:tcPr>
            <w:tcW w:w="196" w:type="pct"/>
            <w:vMerge w:val="restart"/>
            <w:shd w:val="clear" w:color="auto" w:fill="auto"/>
            <w:noWrap/>
            <w:vAlign w:val="center"/>
          </w:tcPr>
          <w:p w:rsidR="007E2AC0" w:rsidRPr="00C206C4" w:rsidRDefault="007E2AC0" w:rsidP="007E2AC0">
            <w:pPr>
              <w:pStyle w:val="a7"/>
              <w:jc w:val="center"/>
              <w:rPr>
                <w:rFonts w:asciiTheme="minorEastAsia" w:eastAsiaTheme="minorEastAsia" w:hAnsiTheme="minorEastAsia"/>
                <w:b/>
                <w:color w:val="000000" w:themeColor="text1"/>
                <w:sz w:val="15"/>
                <w:szCs w:val="15"/>
              </w:rPr>
            </w:pPr>
            <w:r w:rsidRPr="00C206C4">
              <w:rPr>
                <w:rFonts w:asciiTheme="minorEastAsia" w:eastAsiaTheme="minorEastAsia" w:hAnsiTheme="minorEastAsia" w:hint="eastAsia"/>
                <w:color w:val="000000" w:themeColor="text1"/>
                <w:sz w:val="15"/>
                <w:szCs w:val="15"/>
              </w:rPr>
              <w:t>近</w:t>
            </w:r>
            <w:r w:rsidRPr="00C206C4">
              <w:rPr>
                <w:rFonts w:asciiTheme="minorEastAsia" w:eastAsiaTheme="minorEastAsia" w:hAnsiTheme="minorEastAsia"/>
                <w:color w:val="000000" w:themeColor="text1"/>
                <w:sz w:val="15"/>
                <w:szCs w:val="15"/>
              </w:rPr>
              <w:t>7</w:t>
            </w:r>
            <w:r w:rsidRPr="00C206C4">
              <w:rPr>
                <w:rFonts w:hint="eastAsia"/>
                <w:color w:val="000000" w:themeColor="text1"/>
                <w:sz w:val="15"/>
                <w:szCs w:val="15"/>
              </w:rPr>
              <w:t>次</w:t>
            </w:r>
          </w:p>
        </w:tc>
        <w:tc>
          <w:tcPr>
            <w:tcW w:w="406" w:type="pct"/>
            <w:shd w:val="clear" w:color="auto" w:fill="auto"/>
            <w:noWrap/>
            <w:vAlign w:val="center"/>
          </w:tcPr>
          <w:p w:rsidR="007E2AC0" w:rsidRPr="00C206C4" w:rsidRDefault="007E2AC0" w:rsidP="007E2AC0">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tcPr>
          <w:p w:rsidR="007E2AC0" w:rsidRPr="00C206C4" w:rsidRDefault="007E2AC0" w:rsidP="007E2AC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.015</w:t>
            </w:r>
          </w:p>
        </w:tc>
        <w:tc>
          <w:tcPr>
            <w:tcW w:w="738" w:type="pct"/>
            <w:shd w:val="clear" w:color="auto" w:fill="auto"/>
          </w:tcPr>
          <w:p w:rsidR="007E2AC0" w:rsidRPr="00C206C4" w:rsidRDefault="007E2AC0" w:rsidP="007E2AC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.695</w:t>
            </w:r>
          </w:p>
        </w:tc>
        <w:tc>
          <w:tcPr>
            <w:tcW w:w="570" w:type="pct"/>
            <w:shd w:val="clear" w:color="auto" w:fill="auto"/>
            <w:vAlign w:val="center"/>
          </w:tcPr>
          <w:p w:rsidR="007E2AC0" w:rsidRPr="00C206C4" w:rsidRDefault="007E2AC0" w:rsidP="007E2AC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.772</w:t>
            </w:r>
          </w:p>
        </w:tc>
        <w:tc>
          <w:tcPr>
            <w:tcW w:w="659" w:type="pct"/>
            <w:tcBorders>
              <w:bottom w:val="single" w:sz="4" w:space="0" w:color="auto"/>
            </w:tcBorders>
            <w:shd w:val="clear" w:color="auto" w:fill="auto"/>
            <w:noWrap/>
            <w:vAlign w:val="center"/>
          </w:tcPr>
          <w:p w:rsidR="007E2AC0" w:rsidRPr="00C206C4" w:rsidRDefault="007E2AC0" w:rsidP="007E2AC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.11</w:t>
            </w:r>
          </w:p>
        </w:tc>
        <w:tc>
          <w:tcPr>
            <w:tcW w:w="627" w:type="pct"/>
            <w:shd w:val="clear" w:color="auto" w:fill="auto"/>
            <w:noWrap/>
            <w:vAlign w:val="center"/>
          </w:tcPr>
          <w:p w:rsidR="007E2AC0" w:rsidRPr="00C206C4" w:rsidRDefault="007E2AC0" w:rsidP="007E2AC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.834</w:t>
            </w:r>
          </w:p>
        </w:tc>
        <w:tc>
          <w:tcPr>
            <w:tcW w:w="533" w:type="pct"/>
            <w:shd w:val="clear" w:color="auto" w:fill="auto"/>
            <w:noWrap/>
            <w:vAlign w:val="center"/>
          </w:tcPr>
          <w:p w:rsidR="007E2AC0" w:rsidRPr="00C206C4" w:rsidRDefault="007E2AC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w:t>
            </w:r>
            <w:r w:rsidR="00EA3A40" w:rsidRPr="00C206C4">
              <w:rPr>
                <w:rFonts w:asciiTheme="minorEastAsia" w:eastAsiaTheme="minorEastAsia" w:hAnsiTheme="minorEastAsia"/>
                <w:color w:val="000000" w:themeColor="text1"/>
                <w:sz w:val="15"/>
                <w:szCs w:val="15"/>
              </w:rPr>
              <w:t>066</w:t>
            </w:r>
          </w:p>
        </w:tc>
        <w:tc>
          <w:tcPr>
            <w:tcW w:w="533" w:type="pct"/>
            <w:shd w:val="clear" w:color="auto" w:fill="auto"/>
            <w:noWrap/>
            <w:vAlign w:val="center"/>
          </w:tcPr>
          <w:p w:rsidR="007E2AC0" w:rsidRPr="00C206C4" w:rsidRDefault="000E5D19" w:rsidP="007E2AC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七</w:t>
            </w:r>
            <w:r w:rsidRPr="00C206C4">
              <w:rPr>
                <w:rFonts w:asciiTheme="minorEastAsia" w:eastAsiaTheme="minorEastAsia" w:hAnsiTheme="minorEastAsia" w:cs="Arial"/>
                <w:b/>
                <w:color w:val="000000" w:themeColor="text1"/>
                <w:sz w:val="16"/>
                <w:szCs w:val="15"/>
              </w:rPr>
              <w:t>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.001</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.003</w:t>
            </w:r>
          </w:p>
        </w:tc>
        <w:tc>
          <w:tcPr>
            <w:tcW w:w="659"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627" w:type="pct"/>
            <w:tcBorders>
              <w:bottom w:val="single" w:sz="4" w:space="0" w:color="auto"/>
            </w:tcBorders>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.019</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.591</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六期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.79</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.096</w:t>
            </w:r>
          </w:p>
        </w:tc>
        <w:tc>
          <w:tcPr>
            <w:tcW w:w="627" w:type="pct"/>
            <w:tcBorders>
              <w:bottom w:val="single" w:sz="4" w:space="0" w:color="auto"/>
            </w:tcBorders>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.42</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.03</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五期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.03</w:t>
            </w:r>
          </w:p>
        </w:tc>
        <w:tc>
          <w:tcPr>
            <w:tcW w:w="627"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.578</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.023</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四期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.007</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.001</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三期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.058</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0E5D19" w:rsidRPr="008F5793" w:rsidTr="00C206C4">
        <w:trPr>
          <w:trHeight w:val="64"/>
          <w:jc w:val="center"/>
        </w:trPr>
        <w:tc>
          <w:tcPr>
            <w:tcW w:w="196" w:type="pct"/>
            <w:vMerge w:val="restar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近</w:t>
            </w:r>
            <w:r w:rsidRPr="00C206C4">
              <w:rPr>
                <w:rFonts w:asciiTheme="minorEastAsia" w:eastAsiaTheme="minorEastAsia" w:hAnsiTheme="minorEastAsia"/>
                <w:color w:val="000000" w:themeColor="text1"/>
                <w:sz w:val="15"/>
                <w:szCs w:val="15"/>
              </w:rPr>
              <w:t>6</w:t>
            </w:r>
            <w:r w:rsidRPr="00C206C4">
              <w:rPr>
                <w:rFonts w:hint="eastAsia"/>
                <w:color w:val="000000" w:themeColor="text1"/>
                <w:sz w:val="15"/>
                <w:szCs w:val="15"/>
              </w:rPr>
              <w:t>次</w:t>
            </w:r>
          </w:p>
        </w:tc>
        <w:tc>
          <w:tcPr>
            <w:tcW w:w="406"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tcPr>
          <w:p w:rsidR="000E5D19" w:rsidRPr="00C206C4" w:rsidRDefault="000E5D19" w:rsidP="000E5D19">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.001</w:t>
            </w:r>
          </w:p>
        </w:tc>
        <w:tc>
          <w:tcPr>
            <w:tcW w:w="738" w:type="pct"/>
            <w:shd w:val="clear" w:color="auto" w:fill="auto"/>
          </w:tcPr>
          <w:p w:rsidR="000E5D19" w:rsidRPr="00C206C4" w:rsidRDefault="000E5D19" w:rsidP="000E5D19">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.013</w:t>
            </w:r>
          </w:p>
        </w:tc>
        <w:tc>
          <w:tcPr>
            <w:tcW w:w="570" w:type="pct"/>
            <w:shd w:val="clear" w:color="auto" w:fill="auto"/>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.115</w:t>
            </w:r>
          </w:p>
        </w:tc>
        <w:tc>
          <w:tcPr>
            <w:tcW w:w="659"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.574</w:t>
            </w:r>
          </w:p>
        </w:tc>
        <w:tc>
          <w:tcPr>
            <w:tcW w:w="627" w:type="pct"/>
            <w:shd w:val="clear" w:color="auto" w:fill="auto"/>
            <w:noWrap/>
            <w:vAlign w:val="center"/>
            <w:hideMark/>
          </w:tcPr>
          <w:p w:rsidR="000E5D19" w:rsidRPr="00C206C4" w:rsidRDefault="000E5D19"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533"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七</w:t>
            </w:r>
            <w:r w:rsidRPr="00C206C4">
              <w:rPr>
                <w:rFonts w:asciiTheme="minorEastAsia" w:eastAsiaTheme="minorEastAsia" w:hAnsiTheme="minorEastAsia" w:cs="Arial"/>
                <w:b/>
                <w:color w:val="000000" w:themeColor="text1"/>
                <w:sz w:val="16"/>
                <w:szCs w:val="15"/>
              </w:rPr>
              <w:t>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.426</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.052</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481CA9">
              <w:rPr>
                <w:rFonts w:asciiTheme="minorEastAsia" w:eastAsiaTheme="minorEastAsia" w:hAnsiTheme="minorEastAsia" w:hint="eastAsia"/>
                <w:color w:val="000000" w:themeColor="text1"/>
                <w:sz w:val="15"/>
                <w:szCs w:val="15"/>
                <w:highlight w:val="yellow"/>
              </w:rPr>
              <w:t>P=0</w:t>
            </w:r>
            <w:r w:rsidRPr="00481CA9">
              <w:rPr>
                <w:rFonts w:asciiTheme="minorEastAsia" w:eastAsiaTheme="minorEastAsia" w:hAnsiTheme="minorEastAsia"/>
                <w:color w:val="000000" w:themeColor="text1"/>
                <w:sz w:val="15"/>
                <w:szCs w:val="15"/>
                <w:highlight w:val="yellow"/>
              </w:rPr>
              <w:t>.006</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六期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.209</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481CA9">
              <w:rPr>
                <w:rFonts w:asciiTheme="minorEastAsia" w:eastAsiaTheme="minorEastAsia" w:hAnsiTheme="minorEastAsia" w:hint="eastAsia"/>
                <w:color w:val="000000" w:themeColor="text1"/>
                <w:sz w:val="15"/>
                <w:szCs w:val="15"/>
                <w:highlight w:val="yellow"/>
              </w:rPr>
              <w:t>P=0</w:t>
            </w:r>
            <w:r w:rsidRPr="00481CA9">
              <w:rPr>
                <w:rFonts w:asciiTheme="minorEastAsia" w:eastAsiaTheme="minorEastAsia" w:hAnsiTheme="minorEastAsia"/>
                <w:color w:val="000000" w:themeColor="text1"/>
                <w:sz w:val="15"/>
                <w:szCs w:val="15"/>
                <w:highlight w:val="yellow"/>
              </w:rPr>
              <w:t>.027</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五期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.18</w:t>
            </w:r>
          </w:p>
        </w:tc>
        <w:tc>
          <w:tcPr>
            <w:tcW w:w="627"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四期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0E5D19" w:rsidRPr="008F5793" w:rsidTr="00C206C4">
        <w:trPr>
          <w:trHeight w:val="285"/>
          <w:jc w:val="center"/>
        </w:trPr>
        <w:tc>
          <w:tcPr>
            <w:tcW w:w="196" w:type="pct"/>
            <w:vMerge w:val="restar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近</w:t>
            </w:r>
            <w:r w:rsidRPr="00C206C4">
              <w:rPr>
                <w:rFonts w:asciiTheme="minorEastAsia" w:eastAsiaTheme="minorEastAsia" w:hAnsiTheme="minorEastAsia"/>
                <w:color w:val="000000" w:themeColor="text1"/>
                <w:sz w:val="15"/>
                <w:szCs w:val="15"/>
              </w:rPr>
              <w:t>5</w:t>
            </w:r>
            <w:r w:rsidRPr="00C206C4">
              <w:rPr>
                <w:rFonts w:hint="eastAsia"/>
                <w:color w:val="000000" w:themeColor="text1"/>
                <w:sz w:val="15"/>
                <w:szCs w:val="15"/>
              </w:rPr>
              <w:t>次</w:t>
            </w:r>
          </w:p>
        </w:tc>
        <w:tc>
          <w:tcPr>
            <w:tcW w:w="406"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.025</w:t>
            </w:r>
          </w:p>
        </w:tc>
        <w:tc>
          <w:tcPr>
            <w:tcW w:w="738" w:type="pct"/>
            <w:shd w:val="clear" w:color="auto" w:fill="auto"/>
          </w:tcPr>
          <w:p w:rsidR="000E5D19" w:rsidRPr="00C206C4" w:rsidRDefault="00EA3A40"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.193</w:t>
            </w:r>
          </w:p>
        </w:tc>
        <w:tc>
          <w:tcPr>
            <w:tcW w:w="570" w:type="pct"/>
            <w:shd w:val="clear" w:color="auto" w:fill="auto"/>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.858</w:t>
            </w:r>
          </w:p>
        </w:tc>
        <w:tc>
          <w:tcPr>
            <w:tcW w:w="659"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.001</w:t>
            </w:r>
          </w:p>
        </w:tc>
        <w:tc>
          <w:tcPr>
            <w:tcW w:w="627"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0E5D19" w:rsidRPr="00C206C4" w:rsidRDefault="000E5D19" w:rsidP="000E5D19">
            <w:pPr>
              <w:pStyle w:val="a7"/>
              <w:jc w:val="center"/>
              <w:rPr>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七</w:t>
            </w:r>
            <w:r w:rsidRPr="00C206C4">
              <w:rPr>
                <w:rFonts w:asciiTheme="minorEastAsia" w:eastAsiaTheme="minorEastAsia" w:hAnsiTheme="minorEastAsia" w:cs="Arial"/>
                <w:b/>
                <w:color w:val="000000" w:themeColor="text1"/>
                <w:sz w:val="16"/>
                <w:szCs w:val="15"/>
              </w:rPr>
              <w:t>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.339</w:t>
            </w:r>
          </w:p>
        </w:tc>
        <w:tc>
          <w:tcPr>
            <w:tcW w:w="570" w:type="pct"/>
            <w:shd w:val="clear" w:color="auto" w:fill="auto"/>
            <w:vAlign w:val="center"/>
          </w:tcPr>
          <w:p w:rsidR="00EA3A40" w:rsidRPr="00481CA9" w:rsidRDefault="00EA3A40" w:rsidP="00EA3A40">
            <w:pPr>
              <w:pStyle w:val="a7"/>
              <w:jc w:val="center"/>
              <w:rPr>
                <w:rFonts w:asciiTheme="minorEastAsia" w:eastAsiaTheme="minorEastAsia" w:hAnsiTheme="minorEastAsia"/>
                <w:color w:val="000000" w:themeColor="text1"/>
                <w:sz w:val="15"/>
                <w:szCs w:val="15"/>
                <w:highlight w:val="yellow"/>
              </w:rPr>
            </w:pPr>
            <w:r w:rsidRPr="00481CA9">
              <w:rPr>
                <w:rFonts w:asciiTheme="minorEastAsia" w:eastAsiaTheme="minorEastAsia" w:hAnsiTheme="minorEastAsia" w:hint="eastAsia"/>
                <w:color w:val="000000" w:themeColor="text1"/>
                <w:sz w:val="15"/>
                <w:szCs w:val="15"/>
                <w:highlight w:val="yellow"/>
              </w:rPr>
              <w:t>P=0</w:t>
            </w:r>
            <w:r w:rsidRPr="00481CA9">
              <w:rPr>
                <w:rFonts w:asciiTheme="minorEastAsia" w:eastAsiaTheme="minorEastAsia" w:hAnsiTheme="minorEastAsia"/>
                <w:color w:val="000000" w:themeColor="text1"/>
                <w:sz w:val="15"/>
                <w:szCs w:val="15"/>
                <w:highlight w:val="yellow"/>
              </w:rPr>
              <w:t>.049</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六期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Pr="00C206C4">
              <w:rPr>
                <w:rFonts w:asciiTheme="minorEastAsia" w:eastAsiaTheme="minorEastAsia" w:hAnsiTheme="minorEastAsia"/>
                <w:color w:val="000000" w:themeColor="text1"/>
                <w:sz w:val="15"/>
                <w:szCs w:val="15"/>
              </w:rPr>
              <w:t>.167</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五期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0E5D19" w:rsidRPr="008F5793" w:rsidTr="00C206C4">
        <w:trPr>
          <w:trHeight w:val="285"/>
          <w:jc w:val="center"/>
        </w:trPr>
        <w:tc>
          <w:tcPr>
            <w:tcW w:w="196" w:type="pct"/>
            <w:vMerge w:val="restar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近</w:t>
            </w:r>
            <w:r w:rsidRPr="00C206C4">
              <w:rPr>
                <w:rFonts w:asciiTheme="minorEastAsia" w:eastAsiaTheme="minorEastAsia" w:hAnsiTheme="minorEastAsia"/>
                <w:color w:val="000000" w:themeColor="text1"/>
                <w:sz w:val="15"/>
                <w:szCs w:val="15"/>
              </w:rPr>
              <w:t>4</w:t>
            </w:r>
            <w:r w:rsidRPr="00C206C4">
              <w:rPr>
                <w:rFonts w:hint="eastAsia"/>
                <w:color w:val="000000" w:themeColor="text1"/>
                <w:sz w:val="15"/>
                <w:szCs w:val="15"/>
              </w:rPr>
              <w:t>次</w:t>
            </w:r>
          </w:p>
        </w:tc>
        <w:tc>
          <w:tcPr>
            <w:tcW w:w="406"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.009</w:t>
            </w:r>
          </w:p>
        </w:tc>
        <w:tc>
          <w:tcPr>
            <w:tcW w:w="738" w:type="pct"/>
            <w:shd w:val="clear" w:color="auto" w:fill="auto"/>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w:t>
            </w:r>
            <w:r w:rsidRPr="00C206C4">
              <w:rPr>
                <w:rFonts w:asciiTheme="minorEastAsia" w:eastAsiaTheme="minorEastAsia" w:hAnsiTheme="minorEastAsia"/>
                <w:color w:val="000000" w:themeColor="text1"/>
                <w:sz w:val="15"/>
                <w:szCs w:val="15"/>
              </w:rPr>
              <w:t>0.</w:t>
            </w:r>
            <w:r w:rsidR="00EA3A40" w:rsidRPr="00C206C4">
              <w:rPr>
                <w:rFonts w:asciiTheme="minorEastAsia" w:eastAsiaTheme="minorEastAsia" w:hAnsiTheme="minorEastAsia" w:hint="eastAsia"/>
                <w:color w:val="000000" w:themeColor="text1"/>
                <w:sz w:val="15"/>
                <w:szCs w:val="15"/>
              </w:rPr>
              <w:t>695</w:t>
            </w:r>
          </w:p>
        </w:tc>
        <w:tc>
          <w:tcPr>
            <w:tcW w:w="570" w:type="pct"/>
            <w:shd w:val="clear" w:color="auto" w:fill="auto"/>
            <w:vAlign w:val="center"/>
          </w:tcPr>
          <w:p w:rsidR="000E5D19" w:rsidRPr="00C206C4" w:rsidRDefault="000E5D19"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002</w:t>
            </w:r>
          </w:p>
        </w:tc>
        <w:tc>
          <w:tcPr>
            <w:tcW w:w="659"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hideMark/>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七</w:t>
            </w:r>
            <w:r w:rsidRPr="00C206C4">
              <w:rPr>
                <w:rFonts w:asciiTheme="minorEastAsia" w:eastAsiaTheme="minorEastAsia" w:hAnsiTheme="minorEastAsia" w:cs="Arial"/>
                <w:b/>
                <w:color w:val="000000" w:themeColor="text1"/>
                <w:sz w:val="16"/>
                <w:szCs w:val="15"/>
              </w:rPr>
              <w:t>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BE6C32">
              <w:rPr>
                <w:rFonts w:asciiTheme="minorEastAsia" w:eastAsiaTheme="minorEastAsia" w:hAnsiTheme="minorEastAsia" w:hint="eastAsia"/>
                <w:color w:val="000000" w:themeColor="text1"/>
                <w:sz w:val="15"/>
                <w:szCs w:val="15"/>
                <w:highlight w:val="yellow"/>
              </w:rPr>
              <w:t>P=0</w:t>
            </w:r>
            <w:r w:rsidRPr="00BE6C32">
              <w:rPr>
                <w:rFonts w:asciiTheme="minorEastAsia" w:eastAsiaTheme="minorEastAsia" w:hAnsiTheme="minorEastAsia"/>
                <w:color w:val="000000" w:themeColor="text1"/>
                <w:sz w:val="15"/>
                <w:szCs w:val="15"/>
                <w:highlight w:val="yellow"/>
              </w:rPr>
              <w:t>.003</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r>
      <w:tr w:rsidR="00EA3A40" w:rsidRPr="008F5793" w:rsidTr="00C206C4">
        <w:trPr>
          <w:trHeight w:val="285"/>
          <w:jc w:val="center"/>
        </w:trPr>
        <w:tc>
          <w:tcPr>
            <w:tcW w:w="196" w:type="pct"/>
            <w:vMerge/>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EA3A40" w:rsidRPr="00C206C4" w:rsidRDefault="00EA3A40" w:rsidP="00EA3A40">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hint="eastAsia"/>
                <w:b/>
                <w:color w:val="000000" w:themeColor="text1"/>
                <w:sz w:val="16"/>
                <w:szCs w:val="15"/>
              </w:rPr>
              <w:t>六期</w:t>
            </w:r>
          </w:p>
        </w:tc>
        <w:tc>
          <w:tcPr>
            <w:tcW w:w="738"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738" w:type="pct"/>
            <w:shd w:val="clear" w:color="auto" w:fill="auto"/>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70" w:type="pct"/>
            <w:shd w:val="clear" w:color="auto" w:fill="auto"/>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Pr="00C206C4">
              <w:rPr>
                <w:rFonts w:asciiTheme="minorEastAsia" w:eastAsiaTheme="minorEastAsia" w:hAnsiTheme="minorEastAsia"/>
                <w:color w:val="000000" w:themeColor="text1"/>
                <w:sz w:val="15"/>
                <w:szCs w:val="15"/>
                <w:highlight w:val="yellow"/>
              </w:rPr>
              <w:t>.003</w:t>
            </w:r>
          </w:p>
        </w:tc>
        <w:tc>
          <w:tcPr>
            <w:tcW w:w="659"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EA3A40" w:rsidRPr="00C206C4" w:rsidRDefault="00EA3A40" w:rsidP="00EA3A40">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0E5D19" w:rsidRPr="008F5793" w:rsidTr="00C206C4">
        <w:trPr>
          <w:trHeight w:val="429"/>
          <w:jc w:val="center"/>
        </w:trPr>
        <w:tc>
          <w:tcPr>
            <w:tcW w:w="196" w:type="pct"/>
            <w:vMerge w:val="restar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近</w:t>
            </w:r>
            <w:r w:rsidRPr="00C206C4">
              <w:rPr>
                <w:rFonts w:asciiTheme="minorEastAsia" w:eastAsiaTheme="minorEastAsia" w:hAnsiTheme="minorEastAsia"/>
                <w:color w:val="000000" w:themeColor="text1"/>
                <w:sz w:val="15"/>
                <w:szCs w:val="15"/>
              </w:rPr>
              <w:t>3</w:t>
            </w:r>
            <w:r w:rsidRPr="00C206C4">
              <w:rPr>
                <w:rFonts w:hint="eastAsia"/>
                <w:color w:val="000000" w:themeColor="text1"/>
                <w:sz w:val="15"/>
                <w:szCs w:val="15"/>
              </w:rPr>
              <w:t>次</w:t>
            </w:r>
          </w:p>
        </w:tc>
        <w:tc>
          <w:tcPr>
            <w:tcW w:w="406" w:type="pct"/>
            <w:shd w:val="clear" w:color="auto" w:fill="auto"/>
            <w:noWrap/>
            <w:vAlign w:val="center"/>
          </w:tcPr>
          <w:p w:rsidR="000E5D19" w:rsidRPr="00C206C4" w:rsidRDefault="000E5D19" w:rsidP="000E5D19">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tcPr>
          <w:p w:rsidR="000E5D19" w:rsidRPr="00C206C4" w:rsidRDefault="000E5D19" w:rsidP="000E5D19">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.002</w:t>
            </w:r>
          </w:p>
        </w:tc>
        <w:tc>
          <w:tcPr>
            <w:tcW w:w="738" w:type="pct"/>
            <w:shd w:val="clear" w:color="auto" w:fill="auto"/>
            <w:vAlign w:val="center"/>
          </w:tcPr>
          <w:p w:rsidR="000E5D19" w:rsidRPr="00C206C4" w:rsidRDefault="000E5D19" w:rsidP="00EA3A40">
            <w:pPr>
              <w:pStyle w:val="a7"/>
              <w:jc w:val="center"/>
              <w:rPr>
                <w:rFonts w:asciiTheme="minorEastAsia" w:eastAsiaTheme="minorEastAsia" w:hAnsiTheme="minorEastAsia"/>
                <w:color w:val="000000" w:themeColor="text1"/>
                <w:sz w:val="15"/>
                <w:szCs w:val="15"/>
                <w:highlight w:val="yellow"/>
              </w:rPr>
            </w:pPr>
            <w:r w:rsidRPr="00C206C4">
              <w:rPr>
                <w:rFonts w:asciiTheme="minorEastAsia" w:eastAsiaTheme="minorEastAsia" w:hAnsiTheme="minorEastAsia" w:hint="eastAsia"/>
                <w:color w:val="000000" w:themeColor="text1"/>
                <w:sz w:val="15"/>
                <w:szCs w:val="15"/>
                <w:highlight w:val="yellow"/>
              </w:rPr>
              <w:t>P=0</w:t>
            </w:r>
            <w:r w:rsidR="00EA3A40" w:rsidRPr="00C206C4">
              <w:rPr>
                <w:rFonts w:asciiTheme="minorEastAsia" w:eastAsiaTheme="minorEastAsia" w:hAnsiTheme="minorEastAsia"/>
                <w:color w:val="000000" w:themeColor="text1"/>
                <w:sz w:val="15"/>
                <w:szCs w:val="15"/>
                <w:highlight w:val="yellow"/>
              </w:rPr>
              <w:t>.02</w:t>
            </w:r>
          </w:p>
        </w:tc>
        <w:tc>
          <w:tcPr>
            <w:tcW w:w="570" w:type="pct"/>
            <w:shd w:val="clear" w:color="auto" w:fill="auto"/>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27"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533"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r>
      <w:tr w:rsidR="000E5D19" w:rsidRPr="008F5793" w:rsidTr="00C206C4">
        <w:trPr>
          <w:trHeight w:val="429"/>
          <w:jc w:val="center"/>
        </w:trPr>
        <w:tc>
          <w:tcPr>
            <w:tcW w:w="196" w:type="pct"/>
            <w:vMerge/>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p>
        </w:tc>
        <w:tc>
          <w:tcPr>
            <w:tcW w:w="406" w:type="pct"/>
            <w:shd w:val="clear" w:color="auto" w:fill="auto"/>
            <w:noWrap/>
            <w:vAlign w:val="center"/>
          </w:tcPr>
          <w:p w:rsidR="000E5D19" w:rsidRPr="00C206C4" w:rsidRDefault="000E5D19" w:rsidP="000E5D19">
            <w:pPr>
              <w:pStyle w:val="a7"/>
              <w:jc w:val="center"/>
              <w:rPr>
                <w:rFonts w:asciiTheme="minorEastAsia" w:eastAsiaTheme="minorEastAsia" w:hAnsiTheme="minorEastAsia" w:cs="Arial"/>
                <w:b/>
                <w:color w:val="000000" w:themeColor="text1"/>
                <w:sz w:val="16"/>
                <w:szCs w:val="15"/>
              </w:rPr>
            </w:pPr>
            <w:r w:rsidRPr="00C206C4">
              <w:rPr>
                <w:rFonts w:asciiTheme="minorEastAsia" w:eastAsiaTheme="minorEastAsia" w:hAnsiTheme="minorEastAsia" w:cs="Arial" w:hint="eastAsia"/>
                <w:b/>
                <w:color w:val="000000" w:themeColor="text1"/>
                <w:sz w:val="16"/>
                <w:szCs w:val="15"/>
              </w:rPr>
              <w:t>七</w:t>
            </w:r>
            <w:r w:rsidRPr="00C206C4">
              <w:rPr>
                <w:rFonts w:asciiTheme="minorEastAsia" w:eastAsiaTheme="minorEastAsia" w:hAnsiTheme="minorEastAsia" w:cs="Arial"/>
                <w:b/>
                <w:color w:val="000000" w:themeColor="text1"/>
                <w:sz w:val="16"/>
                <w:szCs w:val="15"/>
              </w:rPr>
              <w:t>期</w:t>
            </w:r>
          </w:p>
        </w:tc>
        <w:tc>
          <w:tcPr>
            <w:tcW w:w="738" w:type="pct"/>
            <w:shd w:val="clear" w:color="auto" w:fill="auto"/>
          </w:tcPr>
          <w:p w:rsidR="000E5D19" w:rsidRPr="00C206C4" w:rsidRDefault="00EA3A40"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738" w:type="pct"/>
            <w:shd w:val="clear" w:color="auto" w:fill="auto"/>
          </w:tcPr>
          <w:p w:rsidR="000E5D19" w:rsidRPr="00C206C4" w:rsidRDefault="00EA3A40"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highlight w:val="yellow"/>
              </w:rPr>
              <w:t>P=0</w:t>
            </w:r>
          </w:p>
        </w:tc>
        <w:tc>
          <w:tcPr>
            <w:tcW w:w="570" w:type="pct"/>
            <w:shd w:val="clear" w:color="auto" w:fill="auto"/>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p>
        </w:tc>
        <w:tc>
          <w:tcPr>
            <w:tcW w:w="659"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627"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0E5D19" w:rsidRPr="00C206C4" w:rsidRDefault="000E5D19" w:rsidP="000E5D19">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r>
      <w:tr w:rsidR="007D0A00" w:rsidRPr="008F5793" w:rsidTr="00BE6C32">
        <w:trPr>
          <w:trHeight w:val="429"/>
          <w:jc w:val="center"/>
        </w:trPr>
        <w:tc>
          <w:tcPr>
            <w:tcW w:w="196" w:type="pct"/>
            <w:shd w:val="clear" w:color="auto" w:fill="auto"/>
            <w:noWrap/>
            <w:vAlign w:val="center"/>
          </w:tcPr>
          <w:p w:rsidR="007D0A00" w:rsidRPr="00C206C4" w:rsidRDefault="007D0A00" w:rsidP="008C4FB3">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近</w:t>
            </w:r>
            <w:r w:rsidRPr="00C206C4">
              <w:rPr>
                <w:rFonts w:asciiTheme="minorEastAsia" w:eastAsiaTheme="minorEastAsia" w:hAnsiTheme="minorEastAsia"/>
                <w:color w:val="000000" w:themeColor="text1"/>
                <w:sz w:val="15"/>
                <w:szCs w:val="15"/>
              </w:rPr>
              <w:t>2</w:t>
            </w:r>
            <w:r w:rsidRPr="00C206C4">
              <w:rPr>
                <w:rFonts w:hint="eastAsia"/>
                <w:color w:val="000000" w:themeColor="text1"/>
                <w:sz w:val="15"/>
                <w:szCs w:val="15"/>
              </w:rPr>
              <w:t>次</w:t>
            </w:r>
          </w:p>
        </w:tc>
        <w:tc>
          <w:tcPr>
            <w:tcW w:w="406" w:type="pct"/>
            <w:shd w:val="clear" w:color="auto" w:fill="auto"/>
            <w:noWrap/>
            <w:vAlign w:val="center"/>
          </w:tcPr>
          <w:p w:rsidR="007D0A00" w:rsidRPr="00C206C4" w:rsidRDefault="007E2AC0" w:rsidP="008C4FB3">
            <w:pPr>
              <w:pStyle w:val="a7"/>
              <w:jc w:val="center"/>
              <w:rPr>
                <w:rFonts w:asciiTheme="minorEastAsia" w:eastAsiaTheme="minorEastAsia" w:hAnsiTheme="minorEastAsia"/>
                <w:b/>
                <w:color w:val="000000" w:themeColor="text1"/>
                <w:sz w:val="16"/>
                <w:szCs w:val="15"/>
              </w:rPr>
            </w:pPr>
            <w:r w:rsidRPr="00C206C4">
              <w:rPr>
                <w:rFonts w:asciiTheme="minorEastAsia" w:eastAsiaTheme="minorEastAsia" w:hAnsiTheme="minorEastAsia" w:cs="Arial" w:hint="eastAsia"/>
                <w:b/>
                <w:color w:val="000000" w:themeColor="text1"/>
                <w:sz w:val="16"/>
                <w:szCs w:val="15"/>
              </w:rPr>
              <w:t>八期</w:t>
            </w:r>
          </w:p>
        </w:tc>
        <w:tc>
          <w:tcPr>
            <w:tcW w:w="738" w:type="pct"/>
            <w:shd w:val="clear" w:color="auto" w:fill="auto"/>
            <w:vAlign w:val="center"/>
          </w:tcPr>
          <w:p w:rsidR="007D0A00" w:rsidRPr="00C206C4" w:rsidRDefault="007E2AC0" w:rsidP="00BE6C32">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P=0</w:t>
            </w:r>
            <w:r w:rsidR="00EA3A40" w:rsidRPr="00C206C4">
              <w:rPr>
                <w:rFonts w:asciiTheme="minorEastAsia" w:eastAsiaTheme="minorEastAsia" w:hAnsiTheme="minorEastAsia"/>
                <w:color w:val="000000" w:themeColor="text1"/>
                <w:sz w:val="15"/>
                <w:szCs w:val="15"/>
              </w:rPr>
              <w:t>.615</w:t>
            </w:r>
          </w:p>
        </w:tc>
        <w:tc>
          <w:tcPr>
            <w:tcW w:w="738" w:type="pct"/>
            <w:shd w:val="clear" w:color="auto" w:fill="auto"/>
            <w:vAlign w:val="center"/>
          </w:tcPr>
          <w:p w:rsidR="007D0A00" w:rsidRPr="00C206C4" w:rsidRDefault="00EA3A40" w:rsidP="00BE6C32">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color w:val="000000" w:themeColor="text1"/>
                <w:sz w:val="15"/>
                <w:szCs w:val="15"/>
              </w:rPr>
              <w:t>--</w:t>
            </w:r>
          </w:p>
        </w:tc>
        <w:tc>
          <w:tcPr>
            <w:tcW w:w="570" w:type="pct"/>
            <w:shd w:val="clear" w:color="auto" w:fill="auto"/>
            <w:vAlign w:val="center"/>
          </w:tcPr>
          <w:p w:rsidR="007D0A00" w:rsidRPr="00C206C4" w:rsidRDefault="007D0A00" w:rsidP="00001DCA">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659" w:type="pct"/>
            <w:shd w:val="clear" w:color="auto" w:fill="auto"/>
            <w:noWrap/>
            <w:vAlign w:val="center"/>
          </w:tcPr>
          <w:p w:rsidR="007D0A00" w:rsidRPr="00C206C4" w:rsidRDefault="007D0A00" w:rsidP="00001DCA">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627" w:type="pct"/>
            <w:shd w:val="clear" w:color="auto" w:fill="auto"/>
            <w:noWrap/>
            <w:vAlign w:val="center"/>
          </w:tcPr>
          <w:p w:rsidR="007D0A00" w:rsidRPr="00C206C4" w:rsidRDefault="007D0A00" w:rsidP="00001DCA">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7D0A00" w:rsidRPr="00C206C4" w:rsidRDefault="007D0A00" w:rsidP="00001DCA">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c>
          <w:tcPr>
            <w:tcW w:w="533" w:type="pct"/>
            <w:shd w:val="clear" w:color="auto" w:fill="auto"/>
            <w:noWrap/>
            <w:vAlign w:val="center"/>
          </w:tcPr>
          <w:p w:rsidR="007D0A00" w:rsidRPr="00C206C4" w:rsidRDefault="007D0A00" w:rsidP="00001DCA">
            <w:pPr>
              <w:pStyle w:val="a7"/>
              <w:jc w:val="center"/>
              <w:rPr>
                <w:rFonts w:asciiTheme="minorEastAsia" w:eastAsiaTheme="minorEastAsia" w:hAnsiTheme="minorEastAsia"/>
                <w:color w:val="000000" w:themeColor="text1"/>
                <w:sz w:val="15"/>
                <w:szCs w:val="15"/>
              </w:rPr>
            </w:pPr>
            <w:r w:rsidRPr="00C206C4">
              <w:rPr>
                <w:rFonts w:asciiTheme="minorEastAsia" w:eastAsiaTheme="minorEastAsia" w:hAnsiTheme="minorEastAsia" w:hint="eastAsia"/>
                <w:color w:val="000000" w:themeColor="text1"/>
                <w:sz w:val="15"/>
                <w:szCs w:val="15"/>
              </w:rPr>
              <w:t>-</w:t>
            </w:r>
            <w:r w:rsidRPr="00C206C4">
              <w:rPr>
                <w:rFonts w:asciiTheme="minorEastAsia" w:eastAsiaTheme="minorEastAsia" w:hAnsiTheme="minorEastAsia"/>
                <w:color w:val="000000" w:themeColor="text1"/>
                <w:sz w:val="15"/>
                <w:szCs w:val="15"/>
              </w:rPr>
              <w:t>-</w:t>
            </w:r>
          </w:p>
        </w:tc>
      </w:tr>
    </w:tbl>
    <w:p w:rsidR="00E14A3C" w:rsidRPr="00524EF7" w:rsidRDefault="00001DCA" w:rsidP="00001DCA">
      <w:pPr>
        <w:spacing w:line="360" w:lineRule="auto"/>
        <w:jc w:val="center"/>
        <w:rPr>
          <w:rFonts w:asciiTheme="minorEastAsia" w:eastAsiaTheme="minorEastAsia" w:hAnsiTheme="minorEastAsia"/>
          <w:color w:val="000000" w:themeColor="text1"/>
          <w:sz w:val="20"/>
          <w:szCs w:val="21"/>
        </w:rPr>
      </w:pPr>
      <w:r w:rsidRPr="00524EF7">
        <w:rPr>
          <w:rFonts w:asciiTheme="minorEastAsia" w:eastAsiaTheme="minorEastAsia" w:hAnsiTheme="minorEastAsia" w:hint="eastAsia"/>
          <w:color w:val="000000" w:themeColor="text1"/>
          <w:sz w:val="18"/>
          <w:szCs w:val="21"/>
        </w:rPr>
        <w:t>注</w:t>
      </w:r>
      <w:r w:rsidRPr="00524EF7">
        <w:rPr>
          <w:rFonts w:asciiTheme="minorEastAsia" w:eastAsiaTheme="minorEastAsia" w:hAnsiTheme="minorEastAsia"/>
          <w:color w:val="000000" w:themeColor="text1"/>
          <w:sz w:val="18"/>
          <w:szCs w:val="21"/>
        </w:rPr>
        <w:t>：</w:t>
      </w:r>
      <w:r w:rsidRPr="00524EF7">
        <w:rPr>
          <w:rFonts w:asciiTheme="minorEastAsia" w:eastAsiaTheme="minorEastAsia" w:hAnsiTheme="minorEastAsia" w:hint="eastAsia"/>
          <w:color w:val="000000" w:themeColor="text1"/>
          <w:sz w:val="18"/>
          <w:szCs w:val="21"/>
        </w:rPr>
        <w:t>p&lt;0.05即差异显著。</w:t>
      </w:r>
    </w:p>
    <w:p w:rsidR="00CD40B5" w:rsidRDefault="00CD40B5" w:rsidP="005205E8">
      <w:pPr>
        <w:widowControl/>
        <w:ind w:firstLine="420"/>
        <w:jc w:val="left"/>
        <w:rPr>
          <w:rFonts w:asciiTheme="minorEastAsia" w:eastAsiaTheme="minorEastAsia" w:hAnsiTheme="minorEastAsia"/>
          <w:b/>
          <w:color w:val="000000" w:themeColor="text1"/>
          <w:szCs w:val="21"/>
        </w:rPr>
      </w:pPr>
    </w:p>
    <w:p w:rsidR="00A73D35" w:rsidRPr="00D07855" w:rsidRDefault="00A73D35" w:rsidP="00D07855">
      <w:pPr>
        <w:widowControl/>
        <w:spacing w:line="360" w:lineRule="auto"/>
        <w:ind w:firstLine="420"/>
        <w:jc w:val="left"/>
        <w:rPr>
          <w:rFonts w:asciiTheme="minorEastAsia" w:eastAsiaTheme="minorEastAsia" w:hAnsiTheme="minorEastAsia"/>
          <w:color w:val="000000" w:themeColor="text1"/>
        </w:rPr>
      </w:pPr>
      <w:r w:rsidRPr="00D07855">
        <w:rPr>
          <w:rFonts w:asciiTheme="minorEastAsia" w:eastAsiaTheme="minorEastAsia" w:hAnsiTheme="minorEastAsia" w:hint="eastAsia"/>
          <w:color w:val="000000" w:themeColor="text1"/>
        </w:rPr>
        <w:lastRenderedPageBreak/>
        <w:t>总体上</w:t>
      </w:r>
      <w:r w:rsidRPr="00D07855">
        <w:rPr>
          <w:rFonts w:asciiTheme="minorEastAsia" w:eastAsiaTheme="minorEastAsia" w:hAnsiTheme="minorEastAsia"/>
          <w:color w:val="000000" w:themeColor="text1"/>
        </w:rPr>
        <w:t>，</w:t>
      </w:r>
      <w:r w:rsidR="005205E8" w:rsidRPr="00D07855">
        <w:rPr>
          <w:rFonts w:asciiTheme="minorEastAsia" w:eastAsiaTheme="minorEastAsia" w:hAnsiTheme="minorEastAsia" w:hint="eastAsia"/>
          <w:color w:val="000000" w:themeColor="text1"/>
        </w:rPr>
        <w:t>本期学业</w:t>
      </w:r>
      <w:r w:rsidR="005205E8" w:rsidRPr="00D07855">
        <w:rPr>
          <w:rFonts w:asciiTheme="minorEastAsia" w:eastAsiaTheme="minorEastAsia" w:hAnsiTheme="minorEastAsia"/>
          <w:color w:val="000000" w:themeColor="text1"/>
        </w:rPr>
        <w:t>预警效果相比上期是显著增强</w:t>
      </w:r>
      <w:r w:rsidR="005205E8" w:rsidRPr="00D07855">
        <w:rPr>
          <w:rFonts w:asciiTheme="minorEastAsia" w:eastAsiaTheme="minorEastAsia" w:hAnsiTheme="minorEastAsia" w:hint="eastAsia"/>
          <w:color w:val="000000" w:themeColor="text1"/>
        </w:rPr>
        <w:t>，</w:t>
      </w:r>
      <w:r w:rsidR="005205E8" w:rsidRPr="00D07855">
        <w:rPr>
          <w:rFonts w:asciiTheme="minorEastAsia" w:eastAsiaTheme="minorEastAsia" w:hAnsiTheme="minorEastAsia"/>
          <w:color w:val="000000" w:themeColor="text1"/>
        </w:rPr>
        <w:t>学业帮扶成效明显</w:t>
      </w:r>
      <w:r w:rsidR="005205E8" w:rsidRPr="00D07855">
        <w:rPr>
          <w:rFonts w:asciiTheme="minorEastAsia" w:eastAsiaTheme="minorEastAsia" w:hAnsiTheme="minorEastAsia" w:hint="eastAsia"/>
          <w:color w:val="000000" w:themeColor="text1"/>
        </w:rPr>
        <w:t>。</w:t>
      </w:r>
      <w:r w:rsidR="005205E8" w:rsidRPr="00D07855">
        <w:rPr>
          <w:rFonts w:asciiTheme="minorEastAsia" w:eastAsiaTheme="minorEastAsia" w:hAnsiTheme="minorEastAsia"/>
          <w:color w:val="000000" w:themeColor="text1"/>
        </w:rPr>
        <w:t>八期</w:t>
      </w:r>
      <w:r w:rsidR="005205E8" w:rsidRPr="00D07855">
        <w:rPr>
          <w:rFonts w:asciiTheme="minorEastAsia" w:eastAsiaTheme="minorEastAsia" w:hAnsiTheme="minorEastAsia" w:hint="eastAsia"/>
          <w:color w:val="000000" w:themeColor="text1"/>
        </w:rPr>
        <w:t>相对于</w:t>
      </w:r>
      <w:r w:rsidR="005205E8" w:rsidRPr="00D07855">
        <w:rPr>
          <w:rFonts w:asciiTheme="minorEastAsia" w:eastAsiaTheme="minorEastAsia" w:hAnsiTheme="minorEastAsia"/>
          <w:color w:val="000000" w:themeColor="text1"/>
        </w:rPr>
        <w:t>七期整体均值明显降低，且相关性</w:t>
      </w:r>
      <w:r w:rsidR="005205E8" w:rsidRPr="00D07855">
        <w:rPr>
          <w:rFonts w:asciiTheme="minorEastAsia" w:eastAsiaTheme="minorEastAsia" w:hAnsiTheme="minorEastAsia" w:hint="eastAsia"/>
          <w:color w:val="000000" w:themeColor="text1"/>
        </w:rPr>
        <w:t>强。</w:t>
      </w:r>
      <w:r w:rsidR="0072032C">
        <w:rPr>
          <w:rFonts w:asciiTheme="minorEastAsia" w:eastAsiaTheme="minorEastAsia" w:hAnsiTheme="minorEastAsia" w:hint="eastAsia"/>
          <w:color w:val="000000" w:themeColor="text1"/>
        </w:rPr>
        <w:t>低年级</w:t>
      </w:r>
      <w:r w:rsidR="0072032C">
        <w:rPr>
          <w:rFonts w:asciiTheme="minorEastAsia" w:eastAsiaTheme="minorEastAsia" w:hAnsiTheme="minorEastAsia"/>
          <w:color w:val="000000" w:themeColor="text1"/>
        </w:rPr>
        <w:t>学生被预警</w:t>
      </w:r>
      <w:r w:rsidR="00BE5979" w:rsidRPr="00D07855">
        <w:rPr>
          <w:rFonts w:asciiTheme="minorEastAsia" w:eastAsiaTheme="minorEastAsia" w:hAnsiTheme="minorEastAsia"/>
          <w:color w:val="000000" w:themeColor="text1"/>
        </w:rPr>
        <w:t>，</w:t>
      </w:r>
      <w:r w:rsidR="00542759" w:rsidRPr="00542759">
        <w:rPr>
          <w:rFonts w:asciiTheme="minorEastAsia" w:eastAsiaTheme="minorEastAsia" w:hAnsiTheme="minorEastAsia" w:hint="eastAsia"/>
          <w:color w:val="000000" w:themeColor="text1"/>
        </w:rPr>
        <w:t>后期被预警可能性极大</w:t>
      </w:r>
      <w:r w:rsidR="00BE5979" w:rsidRPr="00D07855">
        <w:rPr>
          <w:rFonts w:asciiTheme="minorEastAsia" w:eastAsiaTheme="minorEastAsia" w:hAnsiTheme="minorEastAsia"/>
          <w:color w:val="000000" w:themeColor="text1"/>
        </w:rPr>
        <w:t>。</w:t>
      </w:r>
      <w:r w:rsidR="00CD40B5" w:rsidRPr="00D07855">
        <w:rPr>
          <w:rFonts w:asciiTheme="minorEastAsia" w:eastAsiaTheme="minorEastAsia" w:hAnsiTheme="minorEastAsia" w:hint="eastAsia"/>
          <w:color w:val="000000" w:themeColor="text1"/>
        </w:rPr>
        <w:t>上学期被预警或帮扶对学生下学期有较大的影响</w:t>
      </w:r>
      <w:r w:rsidR="00542759">
        <w:rPr>
          <w:rFonts w:asciiTheme="minorEastAsia" w:eastAsiaTheme="minorEastAsia" w:hAnsiTheme="minorEastAsia" w:hint="eastAsia"/>
          <w:color w:val="000000" w:themeColor="text1"/>
        </w:rPr>
        <w:t>。</w:t>
      </w:r>
      <w:r w:rsidR="00BE5979" w:rsidRPr="00D07855">
        <w:rPr>
          <w:rFonts w:asciiTheme="minorEastAsia" w:eastAsiaTheme="minorEastAsia" w:hAnsiTheme="minorEastAsia" w:hint="eastAsia"/>
          <w:color w:val="000000" w:themeColor="text1"/>
        </w:rPr>
        <w:t>延迟</w:t>
      </w:r>
      <w:r w:rsidR="00BE5979" w:rsidRPr="00D07855">
        <w:rPr>
          <w:rFonts w:asciiTheme="minorEastAsia" w:eastAsiaTheme="minorEastAsia" w:hAnsiTheme="minorEastAsia"/>
          <w:color w:val="000000" w:themeColor="text1"/>
        </w:rPr>
        <w:t>毕业学生，学业预警与帮扶</w:t>
      </w:r>
      <w:r w:rsidR="00BE5979" w:rsidRPr="00D07855">
        <w:rPr>
          <w:rFonts w:asciiTheme="minorEastAsia" w:eastAsiaTheme="minorEastAsia" w:hAnsiTheme="minorEastAsia" w:hint="eastAsia"/>
          <w:color w:val="000000" w:themeColor="text1"/>
        </w:rPr>
        <w:t>效果不大</w:t>
      </w:r>
      <w:r w:rsidR="00BE5979" w:rsidRPr="00D07855">
        <w:rPr>
          <w:rFonts w:asciiTheme="minorEastAsia" w:eastAsiaTheme="minorEastAsia" w:hAnsiTheme="minorEastAsia"/>
          <w:color w:val="000000" w:themeColor="text1"/>
        </w:rPr>
        <w:t>。</w:t>
      </w:r>
    </w:p>
    <w:p w:rsidR="001D5C45" w:rsidRPr="00205A89" w:rsidRDefault="001F293F" w:rsidP="00D07855">
      <w:pPr>
        <w:widowControl/>
        <w:spacing w:line="360" w:lineRule="auto"/>
        <w:jc w:val="left"/>
        <w:rPr>
          <w:rFonts w:asciiTheme="minorEastAsia" w:eastAsiaTheme="minorEastAsia" w:hAnsiTheme="minorEastAsia"/>
          <w:color w:val="000000" w:themeColor="text1"/>
          <w:szCs w:val="21"/>
        </w:rPr>
      </w:pPr>
      <w:r w:rsidRPr="00205A89">
        <w:rPr>
          <w:rFonts w:asciiTheme="minorEastAsia" w:eastAsiaTheme="minorEastAsia" w:hAnsiTheme="minorEastAsia" w:hint="eastAsia"/>
          <w:color w:val="000000" w:themeColor="text1"/>
          <w:szCs w:val="21"/>
        </w:rPr>
        <w:t>7</w:t>
      </w:r>
      <w:r w:rsidR="001D5C45" w:rsidRPr="00205A89">
        <w:rPr>
          <w:rFonts w:asciiTheme="minorEastAsia" w:eastAsiaTheme="minorEastAsia" w:hAnsiTheme="minorEastAsia" w:hint="eastAsia"/>
          <w:color w:val="000000" w:themeColor="text1"/>
          <w:szCs w:val="21"/>
        </w:rPr>
        <w:t>、各类持续预警学生年级分布情况</w:t>
      </w:r>
    </w:p>
    <w:p w:rsidR="009F1869" w:rsidRPr="009D68F8" w:rsidRDefault="009F1869" w:rsidP="000C0871">
      <w:pPr>
        <w:spacing w:line="360" w:lineRule="auto"/>
        <w:jc w:val="center"/>
        <w:rPr>
          <w:rFonts w:asciiTheme="minorEastAsia" w:eastAsiaTheme="minorEastAsia" w:hAnsiTheme="minorEastAsia"/>
          <w:color w:val="000000" w:themeColor="text1"/>
          <w:szCs w:val="21"/>
        </w:rPr>
      </w:pPr>
    </w:p>
    <w:p w:rsidR="00751F92" w:rsidRPr="009D68F8" w:rsidRDefault="00AC2051" w:rsidP="000C0871">
      <w:pPr>
        <w:spacing w:line="360" w:lineRule="auto"/>
        <w:jc w:val="center"/>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inline distT="0" distB="0" distL="0" distR="0" wp14:anchorId="625AD4FE">
            <wp:extent cx="5509036" cy="231187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9621" cy="2316321"/>
                    </a:xfrm>
                    <a:prstGeom prst="rect">
                      <a:avLst/>
                    </a:prstGeom>
                    <a:noFill/>
                  </pic:spPr>
                </pic:pic>
              </a:graphicData>
            </a:graphic>
          </wp:inline>
        </w:drawing>
      </w:r>
    </w:p>
    <w:p w:rsidR="00430BB4" w:rsidRPr="009D68F8" w:rsidRDefault="00294326" w:rsidP="000C0871">
      <w:pPr>
        <w:pStyle w:val="a3"/>
        <w:spacing w:line="360" w:lineRule="auto"/>
        <w:jc w:val="center"/>
        <w:rPr>
          <w:rFonts w:asciiTheme="minorEastAsia" w:eastAsiaTheme="minorEastAsia" w:hAnsiTheme="minorEastAsia"/>
          <w:color w:val="000000" w:themeColor="text1"/>
          <w:sz w:val="18"/>
          <w:szCs w:val="18"/>
        </w:rPr>
      </w:pPr>
      <w:bookmarkStart w:id="158" w:name="_Toc529801978"/>
      <w:r w:rsidRPr="009D68F8">
        <w:rPr>
          <w:rFonts w:asciiTheme="minorEastAsia" w:eastAsiaTheme="minorEastAsia" w:hAnsiTheme="minorEastAsia" w:hint="eastAsia"/>
          <w:color w:val="000000" w:themeColor="text1"/>
          <w:sz w:val="18"/>
          <w:szCs w:val="18"/>
        </w:rPr>
        <w:t>图</w:t>
      </w:r>
      <w:r w:rsidR="00882E6D">
        <w:rPr>
          <w:rFonts w:asciiTheme="minorEastAsia" w:eastAsiaTheme="minorEastAsia" w:hAnsiTheme="minorEastAsia" w:hint="eastAsia"/>
          <w:color w:val="000000" w:themeColor="text1"/>
          <w:sz w:val="18"/>
          <w:szCs w:val="18"/>
        </w:rPr>
        <w:t>2.</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751F92" w:rsidRPr="009D68F8">
        <w:rPr>
          <w:rFonts w:asciiTheme="minorEastAsia" w:eastAsiaTheme="minorEastAsia" w:hAnsiTheme="minorEastAsia" w:hint="eastAsia"/>
          <w:color w:val="000000" w:themeColor="text1"/>
          <w:sz w:val="18"/>
          <w:szCs w:val="18"/>
        </w:rPr>
        <w:t>各类持续预警学生年级对比</w:t>
      </w:r>
      <w:bookmarkEnd w:id="158"/>
    </w:p>
    <w:p w:rsidR="00943B2D" w:rsidRPr="009D68F8" w:rsidRDefault="008C22EA" w:rsidP="00A16AAC">
      <w:pPr>
        <w:spacing w:line="360" w:lineRule="auto"/>
        <w:ind w:firstLineChars="200" w:firstLine="420"/>
        <w:jc w:val="left"/>
        <w:rPr>
          <w:rFonts w:asciiTheme="minorEastAsia" w:eastAsiaTheme="minorEastAsia" w:hAnsiTheme="minorEastAsia"/>
          <w:color w:val="000000" w:themeColor="text1"/>
        </w:rPr>
      </w:pPr>
      <w:r w:rsidRPr="009D68F8">
        <w:rPr>
          <w:rFonts w:asciiTheme="minorEastAsia" w:eastAsiaTheme="minorEastAsia" w:hAnsiTheme="minorEastAsia" w:hint="eastAsia"/>
          <w:color w:val="000000" w:themeColor="text1"/>
        </w:rPr>
        <w:t>20</w:t>
      </w:r>
      <w:r w:rsidR="00CB722B">
        <w:rPr>
          <w:rFonts w:asciiTheme="minorEastAsia" w:eastAsiaTheme="minorEastAsia" w:hAnsiTheme="minorEastAsia"/>
          <w:color w:val="000000" w:themeColor="text1"/>
        </w:rPr>
        <w:t>17</w:t>
      </w:r>
      <w:r w:rsidRPr="009D68F8">
        <w:rPr>
          <w:rFonts w:asciiTheme="minorEastAsia" w:eastAsiaTheme="minorEastAsia" w:hAnsiTheme="minorEastAsia" w:hint="eastAsia"/>
          <w:color w:val="000000" w:themeColor="text1"/>
        </w:rPr>
        <w:t>级</w:t>
      </w:r>
      <w:r w:rsidR="001A6EE5" w:rsidRPr="009D68F8">
        <w:rPr>
          <w:rFonts w:asciiTheme="minorEastAsia" w:eastAsiaTheme="minorEastAsia" w:hAnsiTheme="minorEastAsia" w:hint="eastAsia"/>
          <w:color w:val="000000" w:themeColor="text1"/>
        </w:rPr>
        <w:t>持续</w:t>
      </w:r>
      <w:r w:rsidR="001A6EE5" w:rsidRPr="009D68F8">
        <w:rPr>
          <w:rFonts w:asciiTheme="minorEastAsia" w:eastAsiaTheme="minorEastAsia" w:hAnsiTheme="minorEastAsia"/>
          <w:color w:val="000000" w:themeColor="text1"/>
        </w:rPr>
        <w:t>预警学生共</w:t>
      </w:r>
      <w:r w:rsidR="00CB722B">
        <w:rPr>
          <w:rFonts w:asciiTheme="minorEastAsia" w:eastAsiaTheme="minorEastAsia" w:hAnsiTheme="minorEastAsia" w:hint="eastAsia"/>
          <w:color w:val="000000" w:themeColor="text1"/>
        </w:rPr>
        <w:t>2</w:t>
      </w:r>
      <w:r w:rsidR="00F57CD9">
        <w:rPr>
          <w:rFonts w:asciiTheme="minorEastAsia" w:eastAsiaTheme="minorEastAsia" w:hAnsiTheme="minorEastAsia"/>
          <w:color w:val="000000" w:themeColor="text1"/>
        </w:rPr>
        <w:t>49</w:t>
      </w:r>
      <w:r w:rsidR="001A6EE5" w:rsidRPr="009D68F8">
        <w:rPr>
          <w:rFonts w:asciiTheme="minorEastAsia" w:eastAsiaTheme="minorEastAsia" w:hAnsiTheme="minorEastAsia" w:hint="eastAsia"/>
          <w:color w:val="000000" w:themeColor="text1"/>
        </w:rPr>
        <w:t>人</w:t>
      </w:r>
      <w:r w:rsidR="00F57CD9">
        <w:rPr>
          <w:rFonts w:asciiTheme="minorEastAsia" w:eastAsiaTheme="minorEastAsia" w:hAnsiTheme="minorEastAsia" w:hint="eastAsia"/>
          <w:color w:val="000000" w:themeColor="text1"/>
        </w:rPr>
        <w:t>，</w:t>
      </w:r>
      <w:r w:rsidR="00F57CD9">
        <w:rPr>
          <w:rFonts w:asciiTheme="minorEastAsia" w:eastAsiaTheme="minorEastAsia" w:hAnsiTheme="minorEastAsia"/>
          <w:color w:val="000000" w:themeColor="text1"/>
        </w:rPr>
        <w:t>集中在持续</w:t>
      </w:r>
      <w:r w:rsidR="00F57CD9">
        <w:rPr>
          <w:rFonts w:asciiTheme="minorEastAsia" w:eastAsiaTheme="minorEastAsia" w:hAnsiTheme="minorEastAsia" w:hint="eastAsia"/>
          <w:color w:val="000000" w:themeColor="text1"/>
        </w:rPr>
        <w:t>2次</w:t>
      </w:r>
      <w:r w:rsidR="00F57CD9">
        <w:rPr>
          <w:rFonts w:asciiTheme="minorEastAsia" w:eastAsiaTheme="minorEastAsia" w:hAnsiTheme="minorEastAsia"/>
          <w:color w:val="000000" w:themeColor="text1"/>
        </w:rPr>
        <w:t>预警学生</w:t>
      </w:r>
      <w:r w:rsidR="00F57CD9">
        <w:rPr>
          <w:rFonts w:asciiTheme="minorEastAsia" w:eastAsiaTheme="minorEastAsia" w:hAnsiTheme="minorEastAsia" w:hint="eastAsia"/>
          <w:color w:val="000000" w:themeColor="text1"/>
        </w:rPr>
        <w:t>。</w:t>
      </w:r>
      <w:r w:rsidR="00CB722B">
        <w:rPr>
          <w:rFonts w:asciiTheme="minorEastAsia" w:eastAsiaTheme="minorEastAsia" w:hAnsiTheme="minorEastAsia"/>
          <w:color w:val="000000" w:themeColor="text1"/>
        </w:rPr>
        <w:t>2016</w:t>
      </w:r>
      <w:r w:rsidR="00CB722B">
        <w:rPr>
          <w:rFonts w:asciiTheme="minorEastAsia" w:eastAsiaTheme="minorEastAsia" w:hAnsiTheme="minorEastAsia" w:hint="eastAsia"/>
          <w:color w:val="000000" w:themeColor="text1"/>
        </w:rPr>
        <w:t>级</w:t>
      </w:r>
      <w:r w:rsidR="00D44131">
        <w:rPr>
          <w:rFonts w:asciiTheme="minorEastAsia" w:eastAsiaTheme="minorEastAsia" w:hAnsiTheme="minorEastAsia" w:hint="eastAsia"/>
          <w:color w:val="000000" w:themeColor="text1"/>
        </w:rPr>
        <w:t>持续</w:t>
      </w:r>
      <w:r w:rsidR="00D44131">
        <w:rPr>
          <w:rFonts w:asciiTheme="minorEastAsia" w:eastAsiaTheme="minorEastAsia" w:hAnsiTheme="minorEastAsia"/>
          <w:color w:val="000000" w:themeColor="text1"/>
        </w:rPr>
        <w:t>预警</w:t>
      </w:r>
      <w:r w:rsidR="00F57CD9">
        <w:rPr>
          <w:rFonts w:asciiTheme="minorEastAsia" w:eastAsiaTheme="minorEastAsia" w:hAnsiTheme="minorEastAsia"/>
          <w:color w:val="000000" w:themeColor="text1"/>
        </w:rPr>
        <w:t>447</w:t>
      </w:r>
      <w:r w:rsidR="00D44131">
        <w:rPr>
          <w:rFonts w:asciiTheme="minorEastAsia" w:eastAsiaTheme="minorEastAsia" w:hAnsiTheme="minorEastAsia" w:hint="eastAsia"/>
          <w:color w:val="000000" w:themeColor="text1"/>
        </w:rPr>
        <w:t>人</w:t>
      </w:r>
      <w:r w:rsidR="00D44131">
        <w:rPr>
          <w:rFonts w:asciiTheme="minorEastAsia" w:eastAsiaTheme="minorEastAsia" w:hAnsiTheme="minorEastAsia"/>
          <w:color w:val="000000" w:themeColor="text1"/>
        </w:rPr>
        <w:t>，</w:t>
      </w:r>
      <w:r w:rsidR="00F57CD9">
        <w:rPr>
          <w:rFonts w:asciiTheme="minorEastAsia" w:eastAsiaTheme="minorEastAsia" w:hAnsiTheme="minorEastAsia" w:hint="eastAsia"/>
          <w:color w:val="000000" w:themeColor="text1"/>
        </w:rPr>
        <w:t>集中在</w:t>
      </w:r>
      <w:r w:rsidR="00F57CD9">
        <w:rPr>
          <w:rFonts w:asciiTheme="minorEastAsia" w:eastAsiaTheme="minorEastAsia" w:hAnsiTheme="minorEastAsia"/>
          <w:color w:val="000000" w:themeColor="text1"/>
        </w:rPr>
        <w:t>持续</w:t>
      </w:r>
      <w:r w:rsidR="00F57CD9">
        <w:rPr>
          <w:rFonts w:asciiTheme="minorEastAsia" w:eastAsiaTheme="minorEastAsia" w:hAnsiTheme="minorEastAsia" w:hint="eastAsia"/>
          <w:color w:val="000000" w:themeColor="text1"/>
        </w:rPr>
        <w:t>2次</w:t>
      </w:r>
      <w:r w:rsidR="00F57CD9">
        <w:rPr>
          <w:rFonts w:asciiTheme="minorEastAsia" w:eastAsiaTheme="minorEastAsia" w:hAnsiTheme="minorEastAsia"/>
          <w:color w:val="000000" w:themeColor="text1"/>
        </w:rPr>
        <w:t>到</w:t>
      </w:r>
      <w:r w:rsidR="00F57CD9">
        <w:rPr>
          <w:rFonts w:asciiTheme="minorEastAsia" w:eastAsiaTheme="minorEastAsia" w:hAnsiTheme="minorEastAsia" w:hint="eastAsia"/>
          <w:color w:val="000000" w:themeColor="text1"/>
        </w:rPr>
        <w:t>4次</w:t>
      </w:r>
      <w:r w:rsidR="00F57CD9">
        <w:rPr>
          <w:rFonts w:asciiTheme="minorEastAsia" w:eastAsiaTheme="minorEastAsia" w:hAnsiTheme="minorEastAsia"/>
          <w:color w:val="000000" w:themeColor="text1"/>
        </w:rPr>
        <w:t>预警学生</w:t>
      </w:r>
      <w:r w:rsidR="00F57CD9">
        <w:rPr>
          <w:rFonts w:asciiTheme="minorEastAsia" w:eastAsiaTheme="minorEastAsia" w:hAnsiTheme="minorEastAsia" w:hint="eastAsia"/>
          <w:color w:val="000000" w:themeColor="text1"/>
        </w:rPr>
        <w:t>。</w:t>
      </w:r>
      <w:r w:rsidR="007F2B1D" w:rsidRPr="009D68F8">
        <w:rPr>
          <w:rFonts w:asciiTheme="minorEastAsia" w:eastAsiaTheme="minorEastAsia" w:hAnsiTheme="minorEastAsia" w:hint="eastAsia"/>
          <w:color w:val="000000" w:themeColor="text1"/>
        </w:rPr>
        <w:t>2015级</w:t>
      </w:r>
      <w:r w:rsidR="007F2B1D" w:rsidRPr="009D68F8">
        <w:rPr>
          <w:rFonts w:asciiTheme="minorEastAsia" w:eastAsiaTheme="minorEastAsia" w:hAnsiTheme="minorEastAsia"/>
          <w:color w:val="000000" w:themeColor="text1"/>
        </w:rPr>
        <w:t>持续预警</w:t>
      </w:r>
      <w:r w:rsidR="000E2D61" w:rsidRPr="009D68F8">
        <w:rPr>
          <w:rFonts w:asciiTheme="minorEastAsia" w:eastAsiaTheme="minorEastAsia" w:hAnsiTheme="minorEastAsia" w:hint="eastAsia"/>
          <w:color w:val="000000" w:themeColor="text1"/>
        </w:rPr>
        <w:t>共</w:t>
      </w:r>
      <w:r w:rsidR="00F57CD9">
        <w:rPr>
          <w:rFonts w:asciiTheme="minorEastAsia" w:eastAsiaTheme="minorEastAsia" w:hAnsiTheme="minorEastAsia"/>
          <w:color w:val="000000" w:themeColor="text1"/>
        </w:rPr>
        <w:t>509</w:t>
      </w:r>
      <w:r w:rsidR="000E2D61" w:rsidRPr="009D68F8">
        <w:rPr>
          <w:rFonts w:asciiTheme="minorEastAsia" w:eastAsiaTheme="minorEastAsia" w:hAnsiTheme="minorEastAsia" w:hint="eastAsia"/>
          <w:color w:val="000000" w:themeColor="text1"/>
        </w:rPr>
        <w:t>人</w:t>
      </w:r>
      <w:r w:rsidR="00F57CD9">
        <w:rPr>
          <w:rFonts w:asciiTheme="minorEastAsia" w:eastAsiaTheme="minorEastAsia" w:hAnsiTheme="minorEastAsia" w:hint="eastAsia"/>
          <w:color w:val="000000" w:themeColor="text1"/>
        </w:rPr>
        <w:t>分散在</w:t>
      </w:r>
      <w:r w:rsidR="00F57CD9">
        <w:rPr>
          <w:rFonts w:asciiTheme="minorEastAsia" w:eastAsiaTheme="minorEastAsia" w:hAnsiTheme="minorEastAsia"/>
          <w:color w:val="000000" w:themeColor="text1"/>
        </w:rPr>
        <w:t>各类持续预警学生中。</w:t>
      </w:r>
      <w:r w:rsidR="00F57CD9" w:rsidRPr="009D68F8">
        <w:rPr>
          <w:rFonts w:asciiTheme="minorEastAsia" w:eastAsiaTheme="minorEastAsia" w:hAnsiTheme="minorEastAsia"/>
          <w:color w:val="000000" w:themeColor="text1"/>
        </w:rPr>
        <w:t xml:space="preserve"> </w:t>
      </w:r>
    </w:p>
    <w:p w:rsidR="008C22EA" w:rsidRPr="009D68F8" w:rsidRDefault="008C22EA" w:rsidP="008C22EA">
      <w:pPr>
        <w:rPr>
          <w:color w:val="000000" w:themeColor="text1"/>
        </w:rPr>
      </w:pPr>
    </w:p>
    <w:p w:rsidR="00DC320F" w:rsidRPr="009D68F8" w:rsidRDefault="00DC320F" w:rsidP="000C0871">
      <w:pPr>
        <w:pStyle w:val="a3"/>
        <w:spacing w:line="360" w:lineRule="auto"/>
        <w:jc w:val="center"/>
        <w:rPr>
          <w:color w:val="000000" w:themeColor="text1"/>
          <w:sz w:val="18"/>
          <w:szCs w:val="18"/>
        </w:rPr>
      </w:pPr>
      <w:r w:rsidRPr="009D68F8">
        <w:rPr>
          <w:color w:val="000000" w:themeColor="text1"/>
          <w:sz w:val="18"/>
          <w:szCs w:val="18"/>
        </w:rPr>
        <w:br w:type="page"/>
      </w:r>
    </w:p>
    <w:p w:rsidR="00EE3466" w:rsidRPr="009D68F8" w:rsidRDefault="00EE3466" w:rsidP="00EE3466">
      <w:pPr>
        <w:pStyle w:val="2"/>
        <w:spacing w:line="360" w:lineRule="auto"/>
        <w:jc w:val="center"/>
        <w:rPr>
          <w:rFonts w:ascii="黑体" w:eastAsia="黑体" w:hAnsi="黑体"/>
          <w:color w:val="000000" w:themeColor="text1"/>
          <w:szCs w:val="21"/>
        </w:rPr>
      </w:pPr>
      <w:bookmarkStart w:id="159" w:name="_Toc450228783"/>
      <w:bookmarkStart w:id="160" w:name="_Toc469670942"/>
      <w:bookmarkStart w:id="161" w:name="_Toc527381147"/>
      <w:r w:rsidRPr="009D68F8">
        <w:rPr>
          <w:rFonts w:ascii="黑体" w:eastAsia="黑体" w:hAnsi="黑体" w:hint="eastAsia"/>
          <w:color w:val="000000" w:themeColor="text1"/>
          <w:szCs w:val="21"/>
        </w:rPr>
        <w:lastRenderedPageBreak/>
        <w:t xml:space="preserve">第三章  </w:t>
      </w:r>
      <w:r w:rsidR="0002648E">
        <w:rPr>
          <w:rFonts w:ascii="黑体" w:eastAsia="黑体" w:hAnsi="黑体" w:hint="eastAsia"/>
          <w:color w:val="000000" w:themeColor="text1"/>
          <w:szCs w:val="21"/>
        </w:rPr>
        <w:t>2017-2018学年第二学期</w:t>
      </w:r>
      <w:bookmarkEnd w:id="159"/>
      <w:r w:rsidRPr="009D68F8">
        <w:rPr>
          <w:rFonts w:ascii="黑体" w:eastAsia="黑体" w:hAnsi="黑体" w:hint="eastAsia"/>
          <w:color w:val="000000" w:themeColor="text1"/>
          <w:szCs w:val="21"/>
        </w:rPr>
        <w:t>学业辅导课程情况</w:t>
      </w:r>
      <w:bookmarkEnd w:id="160"/>
      <w:bookmarkEnd w:id="161"/>
    </w:p>
    <w:p w:rsidR="00EE3466" w:rsidRPr="009D68F8" w:rsidRDefault="00EE3466" w:rsidP="00EE3466">
      <w:pPr>
        <w:pStyle w:val="3"/>
        <w:spacing w:line="360" w:lineRule="auto"/>
        <w:ind w:firstLineChars="200" w:firstLine="482"/>
        <w:rPr>
          <w:rFonts w:asciiTheme="minorEastAsia" w:eastAsiaTheme="minorEastAsia" w:hAnsiTheme="minorEastAsia"/>
          <w:color w:val="000000" w:themeColor="text1"/>
          <w:sz w:val="24"/>
          <w:szCs w:val="21"/>
        </w:rPr>
      </w:pPr>
      <w:bookmarkStart w:id="162" w:name="_Toc450228784"/>
      <w:bookmarkStart w:id="163" w:name="_Toc469670943"/>
      <w:bookmarkStart w:id="164" w:name="_Toc527381148"/>
      <w:r w:rsidRPr="009D68F8">
        <w:rPr>
          <w:rFonts w:asciiTheme="minorEastAsia" w:eastAsiaTheme="minorEastAsia" w:hAnsiTheme="minorEastAsia" w:hint="eastAsia"/>
          <w:color w:val="000000" w:themeColor="text1"/>
          <w:sz w:val="24"/>
          <w:szCs w:val="21"/>
        </w:rPr>
        <w:t>一、课程辅导简介</w:t>
      </w:r>
      <w:bookmarkEnd w:id="162"/>
      <w:bookmarkEnd w:id="163"/>
      <w:bookmarkEnd w:id="164"/>
    </w:p>
    <w:p w:rsidR="00EE3466" w:rsidRPr="009D68F8" w:rsidRDefault="00EE3466" w:rsidP="00EE346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1、学业发展中心组织开设的辅导课程</w:t>
      </w:r>
    </w:p>
    <w:p w:rsidR="00EE3466" w:rsidRDefault="00CD40B5" w:rsidP="00EE3466">
      <w:pPr>
        <w:spacing w:line="360" w:lineRule="auto"/>
        <w:ind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本期</w:t>
      </w:r>
      <w:r w:rsidR="00EE3466" w:rsidRPr="009D68F8">
        <w:rPr>
          <w:rFonts w:asciiTheme="minorEastAsia" w:eastAsiaTheme="minorEastAsia" w:hAnsiTheme="minorEastAsia" w:hint="eastAsia"/>
          <w:color w:val="000000" w:themeColor="text1"/>
          <w:szCs w:val="21"/>
        </w:rPr>
        <w:t>组织</w:t>
      </w:r>
      <w:r w:rsidR="004B5A5B" w:rsidRPr="009D68F8">
        <w:rPr>
          <w:rFonts w:asciiTheme="minorEastAsia" w:eastAsiaTheme="minorEastAsia" w:hAnsiTheme="minorEastAsia" w:hint="eastAsia"/>
          <w:color w:val="000000" w:themeColor="text1"/>
          <w:szCs w:val="21"/>
        </w:rPr>
        <w:t>开设</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高等数学</w:t>
      </w:r>
      <w:r w:rsidR="004B5A5B" w:rsidRPr="009D68F8">
        <w:rPr>
          <w:rFonts w:asciiTheme="minorEastAsia" w:eastAsiaTheme="minorEastAsia" w:hAnsiTheme="minorEastAsia" w:hint="eastAsia"/>
          <w:color w:val="000000" w:themeColor="text1"/>
          <w:szCs w:val="21"/>
        </w:rPr>
        <w:t>A（</w:t>
      </w:r>
      <w:r w:rsidR="005D4174">
        <w:rPr>
          <w:rFonts w:asciiTheme="minorEastAsia" w:eastAsiaTheme="minorEastAsia" w:hAnsiTheme="minorEastAsia"/>
          <w:color w:val="000000" w:themeColor="text1"/>
          <w:szCs w:val="21"/>
        </w:rPr>
        <w:t>2</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hint="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高等数学</w:t>
      </w:r>
      <w:r w:rsidR="004B5A5B" w:rsidRPr="009D68F8">
        <w:rPr>
          <w:rFonts w:asciiTheme="minorEastAsia" w:eastAsiaTheme="minorEastAsia" w:hAnsiTheme="minorEastAsia" w:hint="eastAsia"/>
          <w:color w:val="000000" w:themeColor="text1"/>
          <w:szCs w:val="21"/>
        </w:rPr>
        <w:t>B（</w:t>
      </w:r>
      <w:r w:rsidR="005D4174">
        <w:rPr>
          <w:rFonts w:asciiTheme="minorEastAsia" w:eastAsiaTheme="minorEastAsia" w:hAnsiTheme="minorEastAsia"/>
          <w:color w:val="000000" w:themeColor="text1"/>
          <w:szCs w:val="21"/>
        </w:rPr>
        <w:t>2</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英语</w:t>
      </w:r>
      <w:r w:rsidR="005D4174">
        <w:rPr>
          <w:rFonts w:asciiTheme="minorEastAsia" w:eastAsiaTheme="minorEastAsia" w:hAnsiTheme="minorEastAsia"/>
          <w:color w:val="000000" w:themeColor="text1"/>
          <w:szCs w:val="21"/>
        </w:rPr>
        <w:t>2</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英语</w:t>
      </w:r>
      <w:r w:rsidR="005D4174">
        <w:rPr>
          <w:rFonts w:asciiTheme="minorEastAsia" w:eastAsiaTheme="minorEastAsia" w:hAnsiTheme="minorEastAsia"/>
          <w:color w:val="000000" w:themeColor="text1"/>
          <w:szCs w:val="21"/>
        </w:rPr>
        <w:t>4</w:t>
      </w:r>
      <w:r w:rsidR="00514190" w:rsidRPr="009D68F8">
        <w:rPr>
          <w:rFonts w:asciiTheme="minorEastAsia" w:eastAsiaTheme="minorEastAsia" w:hAnsiTheme="minorEastAsia"/>
          <w:color w:val="000000" w:themeColor="text1"/>
          <w:szCs w:val="21"/>
        </w:rPr>
        <w:t>》</w:t>
      </w:r>
      <w:r w:rsidR="005D4174">
        <w:rPr>
          <w:rFonts w:asciiTheme="minorEastAsia" w:eastAsiaTheme="minorEastAsia" w:hAnsiTheme="minorEastAsia"/>
          <w:color w:val="000000" w:themeColor="text1"/>
          <w:szCs w:val="21"/>
        </w:rPr>
        <w:t>4</w:t>
      </w:r>
      <w:r w:rsidR="00DA7086" w:rsidRPr="009D68F8">
        <w:rPr>
          <w:rFonts w:asciiTheme="minorEastAsia" w:eastAsiaTheme="minorEastAsia" w:hAnsiTheme="minorEastAsia" w:hint="eastAsia"/>
          <w:color w:val="000000" w:themeColor="text1"/>
          <w:szCs w:val="21"/>
        </w:rPr>
        <w:t>门</w:t>
      </w:r>
      <w:r>
        <w:rPr>
          <w:rFonts w:asciiTheme="minorEastAsia" w:eastAsiaTheme="minorEastAsia" w:hAnsiTheme="minorEastAsia" w:hint="eastAsia"/>
          <w:color w:val="000000" w:themeColor="text1"/>
          <w:szCs w:val="21"/>
        </w:rPr>
        <w:t>公共</w:t>
      </w:r>
      <w:r w:rsidR="00DA7086" w:rsidRPr="009D68F8">
        <w:rPr>
          <w:rFonts w:asciiTheme="minorEastAsia" w:eastAsiaTheme="minorEastAsia" w:hAnsiTheme="minorEastAsia"/>
          <w:color w:val="000000" w:themeColor="text1"/>
          <w:szCs w:val="21"/>
        </w:rPr>
        <w:t>课程</w:t>
      </w:r>
      <w:r w:rsidR="00DA7086" w:rsidRPr="009D68F8">
        <w:rPr>
          <w:rFonts w:asciiTheme="minorEastAsia" w:eastAsiaTheme="minorEastAsia" w:hAnsiTheme="minorEastAsia" w:hint="eastAsia"/>
          <w:color w:val="000000" w:themeColor="text1"/>
          <w:szCs w:val="21"/>
        </w:rPr>
        <w:t>。</w:t>
      </w:r>
    </w:p>
    <w:p w:rsidR="00B4170E" w:rsidRDefault="00B4170E" w:rsidP="00B4170E">
      <w:pPr>
        <w:spacing w:line="360" w:lineRule="auto"/>
        <w:ind w:firstLineChars="200" w:firstLine="422"/>
        <w:rPr>
          <w:rFonts w:asciiTheme="minorEastAsia" w:eastAsiaTheme="minorEastAsia" w:hAnsiTheme="minorEastAsia"/>
          <w:b/>
          <w:color w:val="000000" w:themeColor="text1"/>
          <w:szCs w:val="21"/>
        </w:rPr>
      </w:pPr>
      <w:bookmarkStart w:id="165" w:name="_Toc450228785"/>
      <w:bookmarkStart w:id="166" w:name="_Toc469670944"/>
      <w:r>
        <w:rPr>
          <w:rFonts w:asciiTheme="minorEastAsia" w:eastAsiaTheme="minorEastAsia" w:hAnsiTheme="minorEastAsia"/>
          <w:b/>
          <w:color w:val="000000" w:themeColor="text1"/>
          <w:szCs w:val="21"/>
        </w:rPr>
        <w:t>2</w:t>
      </w:r>
      <w:r w:rsidRPr="009D68F8">
        <w:rPr>
          <w:rFonts w:asciiTheme="minorEastAsia" w:eastAsiaTheme="minorEastAsia" w:hAnsiTheme="minorEastAsia" w:hint="eastAsia"/>
          <w:b/>
          <w:color w:val="000000" w:themeColor="text1"/>
          <w:szCs w:val="21"/>
        </w:rPr>
        <w:t>、</w:t>
      </w:r>
      <w:r>
        <w:rPr>
          <w:rFonts w:asciiTheme="minorEastAsia" w:eastAsiaTheme="minorEastAsia" w:hAnsiTheme="minorEastAsia" w:hint="eastAsia"/>
          <w:b/>
          <w:color w:val="000000" w:themeColor="text1"/>
          <w:szCs w:val="21"/>
        </w:rPr>
        <w:t>各学院</w:t>
      </w:r>
      <w:r w:rsidRPr="009D68F8">
        <w:rPr>
          <w:rFonts w:asciiTheme="minorEastAsia" w:eastAsiaTheme="minorEastAsia" w:hAnsiTheme="minorEastAsia" w:hint="eastAsia"/>
          <w:b/>
          <w:color w:val="000000" w:themeColor="text1"/>
          <w:szCs w:val="21"/>
        </w:rPr>
        <w:t>学业发展中心组织开设的辅导课程</w:t>
      </w:r>
    </w:p>
    <w:p w:rsidR="00B4170E" w:rsidRDefault="00B4170E" w:rsidP="00B4170E">
      <w:pPr>
        <w:spacing w:line="360" w:lineRule="auto"/>
        <w:ind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各学院</w:t>
      </w:r>
      <w:r w:rsidRPr="009D68F8">
        <w:rPr>
          <w:rFonts w:asciiTheme="minorEastAsia" w:eastAsiaTheme="minorEastAsia" w:hAnsiTheme="minorEastAsia" w:hint="eastAsia"/>
          <w:color w:val="000000" w:themeColor="text1"/>
          <w:szCs w:val="21"/>
        </w:rPr>
        <w:t>学业发展中心共组织开设</w:t>
      </w:r>
      <w:r w:rsidRPr="009D68F8">
        <w:rPr>
          <w:rFonts w:asciiTheme="minorEastAsia" w:eastAsiaTheme="minorEastAsia" w:hAnsiTheme="minorEastAsia"/>
          <w:color w:val="000000" w:themeColor="text1"/>
          <w:szCs w:val="21"/>
        </w:rPr>
        <w:t>了</w:t>
      </w:r>
      <w:r>
        <w:rPr>
          <w:rFonts w:asciiTheme="minorEastAsia" w:eastAsiaTheme="minorEastAsia" w:hAnsiTheme="minorEastAsia" w:hint="eastAsia"/>
          <w:color w:val="000000" w:themeColor="text1"/>
          <w:szCs w:val="21"/>
        </w:rPr>
        <w:t>《</w:t>
      </w:r>
      <w:r w:rsidR="005D4174">
        <w:rPr>
          <w:rFonts w:asciiTheme="minorEastAsia" w:eastAsiaTheme="minorEastAsia" w:hAnsiTheme="minorEastAsia" w:hint="eastAsia"/>
          <w:color w:val="000000" w:themeColor="text1"/>
          <w:szCs w:val="21"/>
        </w:rPr>
        <w:t>宏观经济学</w:t>
      </w:r>
      <w:r w:rsidR="005D4174">
        <w:rPr>
          <w:rFonts w:asciiTheme="minorEastAsia" w:eastAsiaTheme="minorEastAsia" w:hAnsiTheme="minorEastAsia"/>
          <w:color w:val="000000" w:themeColor="text1"/>
          <w:szCs w:val="21"/>
        </w:rPr>
        <w:t>》</w:t>
      </w:r>
      <w:r w:rsidR="00CD40B5">
        <w:rPr>
          <w:rFonts w:asciiTheme="minorEastAsia" w:eastAsiaTheme="minorEastAsia" w:hAnsiTheme="minorEastAsia" w:hint="eastAsia"/>
          <w:color w:val="000000" w:themeColor="text1"/>
          <w:szCs w:val="21"/>
        </w:rPr>
        <w:t>《</w:t>
      </w:r>
      <w:r w:rsidR="00CD40B5" w:rsidRPr="00CD40B5">
        <w:rPr>
          <w:rFonts w:asciiTheme="minorEastAsia" w:eastAsiaTheme="minorEastAsia" w:hAnsiTheme="minorEastAsia" w:hint="eastAsia"/>
          <w:color w:val="000000" w:themeColor="text1"/>
          <w:szCs w:val="21"/>
        </w:rPr>
        <w:t>数学分析2</w:t>
      </w:r>
      <w:r w:rsidR="00CD40B5">
        <w:rPr>
          <w:rFonts w:asciiTheme="minorEastAsia" w:eastAsiaTheme="minorEastAsia" w:hAnsiTheme="minorEastAsia"/>
          <w:color w:val="000000" w:themeColor="text1"/>
          <w:szCs w:val="21"/>
        </w:rPr>
        <w:t>》</w:t>
      </w:r>
      <w:r w:rsidR="000D77BC">
        <w:rPr>
          <w:rFonts w:asciiTheme="minorEastAsia" w:eastAsiaTheme="minorEastAsia" w:hAnsiTheme="minorEastAsia"/>
          <w:color w:val="000000" w:themeColor="text1"/>
          <w:szCs w:val="21"/>
        </w:rPr>
        <w:t>2</w:t>
      </w:r>
      <w:r w:rsidR="005D4174">
        <w:rPr>
          <w:rFonts w:asciiTheme="minorEastAsia" w:eastAsiaTheme="minorEastAsia" w:hAnsiTheme="minorEastAsia" w:hint="eastAsia"/>
          <w:color w:val="000000" w:themeColor="text1"/>
          <w:szCs w:val="21"/>
        </w:rPr>
        <w:t>门</w:t>
      </w:r>
      <w:r w:rsidR="005D4174">
        <w:rPr>
          <w:rFonts w:asciiTheme="minorEastAsia" w:eastAsiaTheme="minorEastAsia" w:hAnsiTheme="minorEastAsia"/>
          <w:color w:val="000000" w:themeColor="text1"/>
          <w:szCs w:val="21"/>
        </w:rPr>
        <w:t>专业课。</w:t>
      </w:r>
    </w:p>
    <w:p w:rsidR="00EE3466" w:rsidRPr="009D68F8" w:rsidRDefault="005004D7" w:rsidP="005B733C">
      <w:pPr>
        <w:pStyle w:val="3"/>
        <w:spacing w:line="360" w:lineRule="auto"/>
        <w:ind w:firstLineChars="200" w:firstLine="482"/>
        <w:rPr>
          <w:rFonts w:asciiTheme="minorEastAsia" w:eastAsiaTheme="minorEastAsia" w:hAnsiTheme="minorEastAsia"/>
          <w:color w:val="000000" w:themeColor="text1"/>
          <w:sz w:val="24"/>
          <w:szCs w:val="21"/>
        </w:rPr>
      </w:pPr>
      <w:bookmarkStart w:id="167" w:name="_Toc527381149"/>
      <w:r w:rsidRPr="009D68F8">
        <w:rPr>
          <w:rFonts w:asciiTheme="minorEastAsia" w:eastAsiaTheme="minorEastAsia" w:hAnsiTheme="minorEastAsia" w:hint="eastAsia"/>
          <w:color w:val="000000" w:themeColor="text1"/>
          <w:sz w:val="24"/>
          <w:szCs w:val="21"/>
        </w:rPr>
        <w:t>二、</w:t>
      </w:r>
      <w:r w:rsidR="00EE3466" w:rsidRPr="009D68F8">
        <w:rPr>
          <w:rFonts w:asciiTheme="minorEastAsia" w:eastAsiaTheme="minorEastAsia" w:hAnsiTheme="minorEastAsia" w:hint="eastAsia"/>
          <w:color w:val="000000" w:themeColor="text1"/>
          <w:sz w:val="24"/>
          <w:szCs w:val="21"/>
        </w:rPr>
        <w:t>学业发展中心辅导课程开课情况</w:t>
      </w:r>
      <w:bookmarkEnd w:id="165"/>
      <w:bookmarkEnd w:id="166"/>
      <w:bookmarkEnd w:id="167"/>
    </w:p>
    <w:p w:rsidR="00086BD8" w:rsidRDefault="00EE3466" w:rsidP="00086BD8">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EF7762" w:rsidRPr="009D68F8">
        <w:rPr>
          <w:rFonts w:asciiTheme="minorEastAsia" w:eastAsiaTheme="minorEastAsia" w:hAnsiTheme="minorEastAsia" w:hint="eastAsia"/>
          <w:b/>
          <w:color w:val="000000" w:themeColor="text1"/>
          <w:szCs w:val="21"/>
        </w:rPr>
        <w:t>公共课</w:t>
      </w:r>
      <w:r w:rsidRPr="009D68F8">
        <w:rPr>
          <w:rFonts w:asciiTheme="minorEastAsia" w:eastAsiaTheme="minorEastAsia" w:hAnsiTheme="minorEastAsia" w:hint="eastAsia"/>
          <w:b/>
          <w:color w:val="000000" w:themeColor="text1"/>
          <w:szCs w:val="21"/>
        </w:rPr>
        <w:t>课程辅导报名情况</w:t>
      </w:r>
    </w:p>
    <w:p w:rsidR="00CD40B5" w:rsidRPr="009D68F8" w:rsidRDefault="00CD40B5" w:rsidP="00086BD8">
      <w:pPr>
        <w:spacing w:line="360" w:lineRule="auto"/>
        <w:ind w:firstLineChars="200" w:firstLine="422"/>
        <w:rPr>
          <w:rFonts w:asciiTheme="minorEastAsia" w:eastAsiaTheme="minorEastAsia" w:hAnsiTheme="minorEastAsia"/>
          <w:b/>
          <w:color w:val="000000" w:themeColor="text1"/>
          <w:szCs w:val="21"/>
        </w:rPr>
      </w:pPr>
    </w:p>
    <w:p w:rsidR="00E27E2B" w:rsidRPr="009D68F8" w:rsidRDefault="00294326" w:rsidP="00294326">
      <w:pPr>
        <w:pStyle w:val="a3"/>
        <w:keepNext/>
        <w:jc w:val="center"/>
        <w:rPr>
          <w:rFonts w:asciiTheme="minorEastAsia" w:eastAsiaTheme="minorEastAsia" w:hAnsiTheme="minorEastAsia"/>
          <w:color w:val="000000" w:themeColor="text1"/>
          <w:sz w:val="18"/>
          <w:szCs w:val="18"/>
        </w:rPr>
      </w:pPr>
      <w:bookmarkStart w:id="168" w:name="_Toc450228835"/>
      <w:bookmarkStart w:id="169" w:name="_Toc464660266"/>
      <w:bookmarkStart w:id="170" w:name="_Toc529801995"/>
      <w:r w:rsidRPr="009D68F8">
        <w:rPr>
          <w:rFonts w:asciiTheme="minorEastAsia" w:eastAsiaTheme="minorEastAsia" w:hAnsiTheme="minorEastAsia" w:hint="eastAsia"/>
          <w:color w:val="000000" w:themeColor="text1"/>
          <w:sz w:val="18"/>
          <w:szCs w:val="18"/>
        </w:rPr>
        <w:t>表3.</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00E27E2B" w:rsidRPr="009D68F8">
        <w:rPr>
          <w:rFonts w:asciiTheme="minorEastAsia" w:eastAsiaTheme="minorEastAsia" w:hAnsiTheme="minorEastAsia" w:hint="eastAsia"/>
          <w:color w:val="000000" w:themeColor="text1"/>
          <w:sz w:val="18"/>
          <w:szCs w:val="18"/>
        </w:rPr>
        <w:t>：各学院公共课程辅导报名情况</w:t>
      </w:r>
      <w:bookmarkEnd w:id="168"/>
      <w:bookmarkEnd w:id="169"/>
      <w:bookmarkEnd w:id="170"/>
    </w:p>
    <w:tbl>
      <w:tblPr>
        <w:tblStyle w:val="a4"/>
        <w:tblW w:w="9222" w:type="dxa"/>
        <w:jc w:val="center"/>
        <w:tblLook w:val="04A0" w:firstRow="1" w:lastRow="0" w:firstColumn="1" w:lastColumn="0" w:noHBand="0" w:noVBand="1"/>
      </w:tblPr>
      <w:tblGrid>
        <w:gridCol w:w="919"/>
        <w:gridCol w:w="2057"/>
        <w:gridCol w:w="1443"/>
        <w:gridCol w:w="1295"/>
        <w:gridCol w:w="1129"/>
        <w:gridCol w:w="1178"/>
        <w:gridCol w:w="1201"/>
      </w:tblGrid>
      <w:tr w:rsidR="00D27E67" w:rsidRPr="009D68F8" w:rsidTr="00135962">
        <w:trPr>
          <w:trHeight w:val="206"/>
          <w:jc w:val="center"/>
        </w:trPr>
        <w:tc>
          <w:tcPr>
            <w:tcW w:w="0" w:type="auto"/>
            <w:shd w:val="clear" w:color="auto" w:fill="C6D9F1" w:themeFill="text2" w:themeFillTint="33"/>
            <w:noWrap/>
            <w:vAlign w:val="center"/>
          </w:tcPr>
          <w:p w:rsidR="00D27E67" w:rsidRPr="009D68F8" w:rsidRDefault="00D27E67" w:rsidP="008B74B0">
            <w:pPr>
              <w:jc w:val="center"/>
              <w:rPr>
                <w:b/>
                <w:color w:val="000000" w:themeColor="text1"/>
                <w:sz w:val="18"/>
                <w:szCs w:val="18"/>
              </w:rPr>
            </w:pPr>
            <w:r w:rsidRPr="009D68F8">
              <w:rPr>
                <w:rFonts w:hint="eastAsia"/>
                <w:b/>
                <w:color w:val="000000" w:themeColor="text1"/>
                <w:sz w:val="18"/>
                <w:szCs w:val="18"/>
              </w:rPr>
              <w:t>序号</w:t>
            </w:r>
          </w:p>
        </w:tc>
        <w:tc>
          <w:tcPr>
            <w:tcW w:w="2064" w:type="dxa"/>
            <w:shd w:val="clear" w:color="auto" w:fill="C6D9F1" w:themeFill="text2" w:themeFillTint="33"/>
            <w:vAlign w:val="center"/>
          </w:tcPr>
          <w:p w:rsidR="00D27E67" w:rsidRPr="009D68F8" w:rsidRDefault="00D27E67" w:rsidP="008B74B0">
            <w:pPr>
              <w:jc w:val="center"/>
              <w:rPr>
                <w:b/>
                <w:color w:val="000000" w:themeColor="text1"/>
                <w:sz w:val="18"/>
                <w:szCs w:val="18"/>
              </w:rPr>
            </w:pPr>
            <w:r w:rsidRPr="009D68F8">
              <w:rPr>
                <w:rFonts w:hint="eastAsia"/>
                <w:b/>
                <w:color w:val="000000" w:themeColor="text1"/>
                <w:sz w:val="18"/>
                <w:szCs w:val="18"/>
              </w:rPr>
              <w:t>学院</w:t>
            </w:r>
          </w:p>
        </w:tc>
        <w:tc>
          <w:tcPr>
            <w:tcW w:w="1443" w:type="dxa"/>
            <w:shd w:val="clear" w:color="auto" w:fill="C6D9F1" w:themeFill="text2" w:themeFillTint="33"/>
            <w:noWrap/>
            <w:vAlign w:val="center"/>
            <w:hideMark/>
          </w:tcPr>
          <w:p w:rsidR="00D27E67" w:rsidRPr="008B74B0" w:rsidRDefault="00D27E67" w:rsidP="00D27E67">
            <w:pPr>
              <w:jc w:val="center"/>
              <w:rPr>
                <w:b/>
                <w:color w:val="000000" w:themeColor="text1"/>
                <w:sz w:val="18"/>
                <w:szCs w:val="18"/>
              </w:rPr>
            </w:pPr>
            <w:r>
              <w:rPr>
                <w:rFonts w:hint="eastAsia"/>
                <w:b/>
                <w:color w:val="000000" w:themeColor="text1"/>
                <w:sz w:val="18"/>
                <w:szCs w:val="18"/>
              </w:rPr>
              <w:t>高等</w:t>
            </w:r>
            <w:r>
              <w:rPr>
                <w:b/>
                <w:color w:val="000000" w:themeColor="text1"/>
                <w:sz w:val="18"/>
                <w:szCs w:val="18"/>
              </w:rPr>
              <w:t>数学</w:t>
            </w:r>
            <w:r>
              <w:rPr>
                <w:rFonts w:hint="eastAsia"/>
                <w:b/>
                <w:color w:val="000000" w:themeColor="text1"/>
                <w:sz w:val="18"/>
                <w:szCs w:val="18"/>
              </w:rPr>
              <w:t>A(</w:t>
            </w:r>
            <w:r>
              <w:rPr>
                <w:b/>
                <w:color w:val="000000" w:themeColor="text1"/>
                <w:sz w:val="18"/>
                <w:szCs w:val="18"/>
              </w:rPr>
              <w:t>2</w:t>
            </w:r>
            <w:r>
              <w:rPr>
                <w:rFonts w:hint="eastAsia"/>
                <w:b/>
                <w:color w:val="000000" w:themeColor="text1"/>
                <w:sz w:val="18"/>
                <w:szCs w:val="18"/>
              </w:rPr>
              <w:t>)</w:t>
            </w:r>
          </w:p>
        </w:tc>
        <w:tc>
          <w:tcPr>
            <w:tcW w:w="1347" w:type="dxa"/>
            <w:shd w:val="clear" w:color="auto" w:fill="C6D9F1" w:themeFill="text2" w:themeFillTint="33"/>
            <w:vAlign w:val="center"/>
          </w:tcPr>
          <w:p w:rsidR="00D27E67" w:rsidRPr="008B74B0" w:rsidRDefault="00D27E67" w:rsidP="009E157E">
            <w:pPr>
              <w:jc w:val="center"/>
              <w:rPr>
                <w:b/>
                <w:color w:val="000000" w:themeColor="text1"/>
                <w:sz w:val="18"/>
                <w:szCs w:val="18"/>
              </w:rPr>
            </w:pPr>
            <w:r>
              <w:rPr>
                <w:rFonts w:hint="eastAsia"/>
                <w:b/>
                <w:color w:val="000000" w:themeColor="text1"/>
                <w:sz w:val="18"/>
                <w:szCs w:val="18"/>
              </w:rPr>
              <w:t>高等数学</w:t>
            </w:r>
            <w:r>
              <w:rPr>
                <w:rFonts w:hint="eastAsia"/>
                <w:b/>
                <w:color w:val="000000" w:themeColor="text1"/>
                <w:sz w:val="18"/>
                <w:szCs w:val="18"/>
              </w:rPr>
              <w:t>B(</w:t>
            </w:r>
            <w:r>
              <w:rPr>
                <w:b/>
                <w:color w:val="000000" w:themeColor="text1"/>
                <w:sz w:val="18"/>
                <w:szCs w:val="18"/>
              </w:rPr>
              <w:t>2</w:t>
            </w:r>
            <w:r>
              <w:rPr>
                <w:rFonts w:hint="eastAsia"/>
                <w:b/>
                <w:color w:val="000000" w:themeColor="text1"/>
                <w:sz w:val="18"/>
                <w:szCs w:val="18"/>
              </w:rPr>
              <w:t>)</w:t>
            </w:r>
          </w:p>
        </w:tc>
        <w:tc>
          <w:tcPr>
            <w:tcW w:w="1178" w:type="dxa"/>
            <w:shd w:val="clear" w:color="auto" w:fill="C6D9F1" w:themeFill="text2" w:themeFillTint="33"/>
            <w:vAlign w:val="center"/>
          </w:tcPr>
          <w:p w:rsidR="00D27E67" w:rsidRPr="008B74B0" w:rsidRDefault="00D27E67" w:rsidP="009E157E">
            <w:pPr>
              <w:jc w:val="center"/>
              <w:rPr>
                <w:b/>
                <w:color w:val="000000" w:themeColor="text1"/>
                <w:sz w:val="18"/>
                <w:szCs w:val="18"/>
              </w:rPr>
            </w:pPr>
            <w:r>
              <w:rPr>
                <w:rFonts w:hint="eastAsia"/>
                <w:b/>
                <w:color w:val="000000" w:themeColor="text1"/>
                <w:sz w:val="18"/>
                <w:szCs w:val="18"/>
              </w:rPr>
              <w:t>英语</w:t>
            </w:r>
            <w:r>
              <w:rPr>
                <w:rFonts w:hint="eastAsia"/>
                <w:b/>
                <w:color w:val="000000" w:themeColor="text1"/>
                <w:sz w:val="18"/>
                <w:szCs w:val="18"/>
              </w:rPr>
              <w:t>2</w:t>
            </w:r>
          </w:p>
        </w:tc>
        <w:tc>
          <w:tcPr>
            <w:tcW w:w="1178" w:type="dxa"/>
            <w:shd w:val="clear" w:color="auto" w:fill="C6D9F1" w:themeFill="text2" w:themeFillTint="33"/>
            <w:noWrap/>
            <w:vAlign w:val="center"/>
            <w:hideMark/>
          </w:tcPr>
          <w:p w:rsidR="00D27E67" w:rsidRPr="008B74B0" w:rsidRDefault="00D27E67" w:rsidP="009E157E">
            <w:pPr>
              <w:jc w:val="center"/>
              <w:rPr>
                <w:b/>
                <w:color w:val="000000" w:themeColor="text1"/>
                <w:sz w:val="18"/>
                <w:szCs w:val="18"/>
              </w:rPr>
            </w:pPr>
            <w:r>
              <w:rPr>
                <w:rFonts w:hint="eastAsia"/>
                <w:b/>
                <w:color w:val="000000" w:themeColor="text1"/>
                <w:sz w:val="18"/>
                <w:szCs w:val="18"/>
              </w:rPr>
              <w:t>英语</w:t>
            </w:r>
            <w:r>
              <w:rPr>
                <w:rFonts w:hint="eastAsia"/>
                <w:b/>
                <w:color w:val="000000" w:themeColor="text1"/>
                <w:sz w:val="18"/>
                <w:szCs w:val="18"/>
              </w:rPr>
              <w:t>4</w:t>
            </w:r>
          </w:p>
        </w:tc>
        <w:tc>
          <w:tcPr>
            <w:tcW w:w="1201" w:type="dxa"/>
            <w:shd w:val="clear" w:color="auto" w:fill="C6D9F1" w:themeFill="text2" w:themeFillTint="33"/>
            <w:noWrap/>
            <w:vAlign w:val="center"/>
            <w:hideMark/>
          </w:tcPr>
          <w:p w:rsidR="00D27E67" w:rsidRPr="008B74B0" w:rsidRDefault="00D27E67" w:rsidP="009E157E">
            <w:pPr>
              <w:jc w:val="center"/>
              <w:rPr>
                <w:b/>
                <w:color w:val="000000" w:themeColor="text1"/>
                <w:sz w:val="18"/>
                <w:szCs w:val="18"/>
              </w:rPr>
            </w:pPr>
            <w:r>
              <w:rPr>
                <w:rFonts w:hint="eastAsia"/>
                <w:b/>
                <w:color w:val="000000" w:themeColor="text1"/>
                <w:sz w:val="18"/>
                <w:szCs w:val="18"/>
              </w:rPr>
              <w:t>总计</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管理学院</w:t>
            </w:r>
          </w:p>
        </w:tc>
        <w:tc>
          <w:tcPr>
            <w:tcW w:w="1443" w:type="dxa"/>
            <w:noWrap/>
            <w:hideMark/>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53</w:t>
            </w: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8</w:t>
            </w:r>
          </w:p>
        </w:tc>
        <w:tc>
          <w:tcPr>
            <w:tcW w:w="1178" w:type="dxa"/>
            <w:noWrap/>
            <w:hideMark/>
          </w:tcPr>
          <w:p w:rsidR="00D27E67" w:rsidRPr="00D27E67" w:rsidRDefault="00D27E67" w:rsidP="00D27E67">
            <w:pPr>
              <w:jc w:val="center"/>
              <w:rPr>
                <w:color w:val="000000" w:themeColor="text1"/>
                <w:sz w:val="18"/>
                <w:szCs w:val="18"/>
              </w:rPr>
            </w:pP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61</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2</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电子信息工程学院</w:t>
            </w:r>
          </w:p>
        </w:tc>
        <w:tc>
          <w:tcPr>
            <w:tcW w:w="1443"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42</w:t>
            </w: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5</w:t>
            </w:r>
          </w:p>
        </w:tc>
        <w:tc>
          <w:tcPr>
            <w:tcW w:w="1178"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11</w:t>
            </w: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58</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3</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经济学院</w:t>
            </w:r>
          </w:p>
        </w:tc>
        <w:tc>
          <w:tcPr>
            <w:tcW w:w="1443" w:type="dxa"/>
            <w:noWrap/>
            <w:hideMark/>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50</w:t>
            </w: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3</w:t>
            </w:r>
          </w:p>
        </w:tc>
        <w:tc>
          <w:tcPr>
            <w:tcW w:w="1178" w:type="dxa"/>
            <w:noWrap/>
            <w:hideMark/>
          </w:tcPr>
          <w:p w:rsidR="00D27E67" w:rsidRPr="00D27E67" w:rsidRDefault="00D27E67" w:rsidP="00D27E67">
            <w:pPr>
              <w:jc w:val="center"/>
              <w:rPr>
                <w:color w:val="000000" w:themeColor="text1"/>
                <w:sz w:val="18"/>
                <w:szCs w:val="18"/>
              </w:rPr>
            </w:pP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53</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4</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化学与材料科学学院</w:t>
            </w:r>
          </w:p>
        </w:tc>
        <w:tc>
          <w:tcPr>
            <w:tcW w:w="1443"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34</w:t>
            </w: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178"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40</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5</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生命科学学院</w:t>
            </w:r>
          </w:p>
        </w:tc>
        <w:tc>
          <w:tcPr>
            <w:tcW w:w="1443"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w:t>
            </w: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11</w:t>
            </w: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3</w:t>
            </w:r>
          </w:p>
        </w:tc>
        <w:tc>
          <w:tcPr>
            <w:tcW w:w="1178"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6</w:t>
            </w: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21</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6</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公共管理学院</w:t>
            </w:r>
          </w:p>
        </w:tc>
        <w:tc>
          <w:tcPr>
            <w:tcW w:w="1443" w:type="dxa"/>
            <w:noWrap/>
            <w:hideMark/>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18</w:t>
            </w:r>
          </w:p>
        </w:tc>
        <w:tc>
          <w:tcPr>
            <w:tcW w:w="1178" w:type="dxa"/>
          </w:tcPr>
          <w:p w:rsidR="00D27E67" w:rsidRPr="00D27E67" w:rsidRDefault="00D27E67" w:rsidP="00D27E67">
            <w:pPr>
              <w:jc w:val="center"/>
              <w:rPr>
                <w:color w:val="000000" w:themeColor="text1"/>
                <w:sz w:val="18"/>
                <w:szCs w:val="18"/>
              </w:rPr>
            </w:pPr>
          </w:p>
        </w:tc>
        <w:tc>
          <w:tcPr>
            <w:tcW w:w="1178"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w:t>
            </w: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19</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7</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法学院</w:t>
            </w:r>
          </w:p>
        </w:tc>
        <w:tc>
          <w:tcPr>
            <w:tcW w:w="1443" w:type="dxa"/>
            <w:noWrap/>
            <w:hideMark/>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6</w:t>
            </w:r>
          </w:p>
        </w:tc>
        <w:tc>
          <w:tcPr>
            <w:tcW w:w="1178"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10</w:t>
            </w: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16</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8</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资源与环境学院</w:t>
            </w:r>
          </w:p>
        </w:tc>
        <w:tc>
          <w:tcPr>
            <w:tcW w:w="1443"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9</w:t>
            </w: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4</w:t>
            </w:r>
          </w:p>
        </w:tc>
        <w:tc>
          <w:tcPr>
            <w:tcW w:w="1178" w:type="dxa"/>
          </w:tcPr>
          <w:p w:rsidR="00D27E67" w:rsidRPr="00D27E67" w:rsidRDefault="00D27E67" w:rsidP="00D27E67">
            <w:pPr>
              <w:jc w:val="center"/>
              <w:rPr>
                <w:color w:val="000000" w:themeColor="text1"/>
                <w:sz w:val="18"/>
                <w:szCs w:val="18"/>
              </w:rPr>
            </w:pPr>
          </w:p>
        </w:tc>
        <w:tc>
          <w:tcPr>
            <w:tcW w:w="1178"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201" w:type="dxa"/>
            <w:noWrap/>
            <w:hideMark/>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15</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9</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音乐舞蹈学院</w:t>
            </w:r>
          </w:p>
        </w:tc>
        <w:tc>
          <w:tcPr>
            <w:tcW w:w="1443" w:type="dxa"/>
            <w:noWrap/>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7</w:t>
            </w:r>
          </w:p>
        </w:tc>
        <w:tc>
          <w:tcPr>
            <w:tcW w:w="1178" w:type="dxa"/>
            <w:noWrap/>
          </w:tcPr>
          <w:p w:rsidR="00D27E67" w:rsidRPr="00D27E67" w:rsidRDefault="00D27E67" w:rsidP="00D27E67">
            <w:pPr>
              <w:jc w:val="center"/>
              <w:rPr>
                <w:color w:val="000000" w:themeColor="text1"/>
                <w:sz w:val="18"/>
                <w:szCs w:val="18"/>
              </w:rPr>
            </w:pP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7</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10</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美术学院</w:t>
            </w:r>
          </w:p>
        </w:tc>
        <w:tc>
          <w:tcPr>
            <w:tcW w:w="1443" w:type="dxa"/>
            <w:noWrap/>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5</w:t>
            </w:r>
          </w:p>
        </w:tc>
        <w:tc>
          <w:tcPr>
            <w:tcW w:w="1178"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7</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11</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数学与统计学学院</w:t>
            </w:r>
          </w:p>
        </w:tc>
        <w:tc>
          <w:tcPr>
            <w:tcW w:w="1443" w:type="dxa"/>
            <w:noWrap/>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p>
        </w:tc>
        <w:tc>
          <w:tcPr>
            <w:tcW w:w="1178"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4</w:t>
            </w: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4</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12</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药学院</w:t>
            </w:r>
          </w:p>
        </w:tc>
        <w:tc>
          <w:tcPr>
            <w:tcW w:w="1443"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w:t>
            </w: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178" w:type="dxa"/>
            <w:noWrap/>
          </w:tcPr>
          <w:p w:rsidR="00D27E67" w:rsidRPr="00D27E67" w:rsidRDefault="00D27E67" w:rsidP="00D27E67">
            <w:pPr>
              <w:jc w:val="center"/>
              <w:rPr>
                <w:color w:val="000000" w:themeColor="text1"/>
                <w:sz w:val="18"/>
                <w:szCs w:val="18"/>
              </w:rPr>
            </w:pP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3</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13</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生物医学工程学院</w:t>
            </w:r>
          </w:p>
        </w:tc>
        <w:tc>
          <w:tcPr>
            <w:tcW w:w="1443"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p>
        </w:tc>
        <w:tc>
          <w:tcPr>
            <w:tcW w:w="1178" w:type="dxa"/>
            <w:noWrap/>
          </w:tcPr>
          <w:p w:rsidR="00D27E67" w:rsidRPr="00D27E67" w:rsidRDefault="00D27E67" w:rsidP="00D27E67">
            <w:pPr>
              <w:jc w:val="center"/>
              <w:rPr>
                <w:color w:val="000000" w:themeColor="text1"/>
                <w:sz w:val="18"/>
                <w:szCs w:val="18"/>
              </w:rPr>
            </w:pP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14</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民族学与社会学学院</w:t>
            </w:r>
          </w:p>
        </w:tc>
        <w:tc>
          <w:tcPr>
            <w:tcW w:w="1443" w:type="dxa"/>
            <w:noWrap/>
          </w:tcPr>
          <w:p w:rsidR="00D27E67" w:rsidRPr="00D27E67" w:rsidRDefault="00D27E67" w:rsidP="00D27E67">
            <w:pPr>
              <w:jc w:val="center"/>
              <w:rPr>
                <w:color w:val="000000" w:themeColor="text1"/>
                <w:sz w:val="18"/>
                <w:szCs w:val="18"/>
              </w:rPr>
            </w:pPr>
          </w:p>
        </w:tc>
        <w:tc>
          <w:tcPr>
            <w:tcW w:w="1347"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c>
          <w:tcPr>
            <w:tcW w:w="1178" w:type="dxa"/>
          </w:tcPr>
          <w:p w:rsidR="00D27E67" w:rsidRPr="00D27E67" w:rsidRDefault="00D27E67" w:rsidP="00D27E67">
            <w:pPr>
              <w:jc w:val="center"/>
              <w:rPr>
                <w:color w:val="000000" w:themeColor="text1"/>
                <w:sz w:val="18"/>
                <w:szCs w:val="18"/>
              </w:rPr>
            </w:pPr>
          </w:p>
        </w:tc>
        <w:tc>
          <w:tcPr>
            <w:tcW w:w="1178" w:type="dxa"/>
            <w:noWrap/>
          </w:tcPr>
          <w:p w:rsidR="00D27E67" w:rsidRPr="00D27E67" w:rsidRDefault="00D27E67" w:rsidP="00D27E67">
            <w:pPr>
              <w:jc w:val="center"/>
              <w:rPr>
                <w:color w:val="000000" w:themeColor="text1"/>
                <w:sz w:val="18"/>
                <w:szCs w:val="18"/>
              </w:rPr>
            </w:pP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2</w:t>
            </w:r>
          </w:p>
        </w:tc>
      </w:tr>
      <w:tr w:rsidR="00D27E67" w:rsidRPr="009D68F8" w:rsidTr="00135962">
        <w:trPr>
          <w:trHeight w:val="206"/>
          <w:jc w:val="center"/>
        </w:trPr>
        <w:tc>
          <w:tcPr>
            <w:tcW w:w="0" w:type="auto"/>
            <w:noWrap/>
          </w:tcPr>
          <w:p w:rsidR="00D27E67" w:rsidRPr="009D68F8" w:rsidRDefault="00D27E67" w:rsidP="00D27E67">
            <w:pPr>
              <w:jc w:val="center"/>
              <w:rPr>
                <w:color w:val="000000" w:themeColor="text1"/>
                <w:sz w:val="18"/>
                <w:szCs w:val="18"/>
              </w:rPr>
            </w:pPr>
            <w:r w:rsidRPr="009D68F8">
              <w:rPr>
                <w:color w:val="000000" w:themeColor="text1"/>
                <w:sz w:val="18"/>
                <w:szCs w:val="18"/>
              </w:rPr>
              <w:t>15</w:t>
            </w:r>
          </w:p>
        </w:tc>
        <w:tc>
          <w:tcPr>
            <w:tcW w:w="2064" w:type="dxa"/>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体育学院</w:t>
            </w:r>
          </w:p>
        </w:tc>
        <w:tc>
          <w:tcPr>
            <w:tcW w:w="1443"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w:t>
            </w:r>
          </w:p>
        </w:tc>
        <w:tc>
          <w:tcPr>
            <w:tcW w:w="1347" w:type="dxa"/>
          </w:tcPr>
          <w:p w:rsidR="00D27E67" w:rsidRPr="00D27E67" w:rsidRDefault="00D27E67" w:rsidP="00D27E67">
            <w:pPr>
              <w:jc w:val="center"/>
              <w:rPr>
                <w:color w:val="000000" w:themeColor="text1"/>
                <w:sz w:val="18"/>
                <w:szCs w:val="18"/>
              </w:rPr>
            </w:pPr>
          </w:p>
        </w:tc>
        <w:tc>
          <w:tcPr>
            <w:tcW w:w="1178" w:type="dxa"/>
          </w:tcPr>
          <w:p w:rsidR="00D27E67" w:rsidRPr="00D27E67" w:rsidRDefault="00D27E67" w:rsidP="00D27E67">
            <w:pPr>
              <w:jc w:val="center"/>
              <w:rPr>
                <w:color w:val="000000" w:themeColor="text1"/>
                <w:sz w:val="18"/>
                <w:szCs w:val="18"/>
              </w:rPr>
            </w:pPr>
          </w:p>
        </w:tc>
        <w:tc>
          <w:tcPr>
            <w:tcW w:w="1178" w:type="dxa"/>
            <w:noWrap/>
          </w:tcPr>
          <w:p w:rsidR="00D27E67" w:rsidRPr="00D27E67" w:rsidRDefault="00D27E67" w:rsidP="00D27E67">
            <w:pPr>
              <w:jc w:val="center"/>
              <w:rPr>
                <w:color w:val="000000" w:themeColor="text1"/>
                <w:sz w:val="18"/>
                <w:szCs w:val="18"/>
              </w:rPr>
            </w:pPr>
          </w:p>
        </w:tc>
        <w:tc>
          <w:tcPr>
            <w:tcW w:w="1201" w:type="dxa"/>
            <w:noWrap/>
          </w:tcPr>
          <w:p w:rsidR="00D27E67" w:rsidRPr="00D27E67" w:rsidRDefault="00D27E67" w:rsidP="00D27E67">
            <w:pPr>
              <w:jc w:val="center"/>
              <w:rPr>
                <w:color w:val="000000" w:themeColor="text1"/>
                <w:sz w:val="18"/>
                <w:szCs w:val="18"/>
              </w:rPr>
            </w:pPr>
            <w:r w:rsidRPr="00D27E67">
              <w:rPr>
                <w:rFonts w:hint="eastAsia"/>
                <w:color w:val="000000" w:themeColor="text1"/>
                <w:sz w:val="18"/>
                <w:szCs w:val="18"/>
              </w:rPr>
              <w:t>1</w:t>
            </w:r>
          </w:p>
        </w:tc>
      </w:tr>
      <w:tr w:rsidR="00D27E67" w:rsidRPr="009D68F8" w:rsidTr="00135962">
        <w:trPr>
          <w:trHeight w:val="206"/>
          <w:jc w:val="center"/>
        </w:trPr>
        <w:tc>
          <w:tcPr>
            <w:tcW w:w="2875" w:type="dxa"/>
            <w:gridSpan w:val="2"/>
            <w:noWrap/>
            <w:vAlign w:val="center"/>
            <w:hideMark/>
          </w:tcPr>
          <w:p w:rsidR="00D27E67" w:rsidRPr="009E157E" w:rsidRDefault="00D27E67" w:rsidP="00D27E67">
            <w:pPr>
              <w:jc w:val="center"/>
              <w:rPr>
                <w:b/>
                <w:color w:val="000000" w:themeColor="text1"/>
                <w:sz w:val="18"/>
                <w:szCs w:val="18"/>
              </w:rPr>
            </w:pPr>
            <w:r w:rsidRPr="009E157E">
              <w:rPr>
                <w:rFonts w:hint="eastAsia"/>
                <w:b/>
                <w:color w:val="000000" w:themeColor="text1"/>
                <w:sz w:val="18"/>
                <w:szCs w:val="18"/>
              </w:rPr>
              <w:t>总计</w:t>
            </w:r>
          </w:p>
        </w:tc>
        <w:tc>
          <w:tcPr>
            <w:tcW w:w="1443" w:type="dxa"/>
            <w:noWrap/>
            <w:hideMark/>
          </w:tcPr>
          <w:p w:rsidR="00D27E67" w:rsidRPr="00D27E67" w:rsidRDefault="00D27E67" w:rsidP="00D27E67">
            <w:pPr>
              <w:jc w:val="center"/>
              <w:rPr>
                <w:b/>
                <w:color w:val="000000" w:themeColor="text1"/>
                <w:sz w:val="18"/>
                <w:szCs w:val="18"/>
              </w:rPr>
            </w:pPr>
            <w:r w:rsidRPr="00D27E67">
              <w:rPr>
                <w:b/>
                <w:color w:val="000000" w:themeColor="text1"/>
                <w:sz w:val="18"/>
                <w:szCs w:val="18"/>
              </w:rPr>
              <w:t>58</w:t>
            </w:r>
          </w:p>
        </w:tc>
        <w:tc>
          <w:tcPr>
            <w:tcW w:w="1347" w:type="dxa"/>
          </w:tcPr>
          <w:p w:rsidR="00D27E67" w:rsidRPr="00D27E67" w:rsidRDefault="00D27E67" w:rsidP="00D27E67">
            <w:pPr>
              <w:jc w:val="center"/>
              <w:rPr>
                <w:b/>
                <w:color w:val="000000" w:themeColor="text1"/>
                <w:sz w:val="18"/>
                <w:szCs w:val="18"/>
              </w:rPr>
            </w:pPr>
            <w:r w:rsidRPr="00D27E67">
              <w:rPr>
                <w:b/>
                <w:color w:val="000000" w:themeColor="text1"/>
                <w:sz w:val="18"/>
                <w:szCs w:val="18"/>
              </w:rPr>
              <w:t>172</w:t>
            </w:r>
          </w:p>
        </w:tc>
        <w:tc>
          <w:tcPr>
            <w:tcW w:w="1178" w:type="dxa"/>
          </w:tcPr>
          <w:p w:rsidR="00D27E67" w:rsidRPr="00D27E67" w:rsidRDefault="00D27E67" w:rsidP="00D27E67">
            <w:pPr>
              <w:jc w:val="center"/>
              <w:rPr>
                <w:b/>
                <w:color w:val="000000" w:themeColor="text1"/>
                <w:sz w:val="18"/>
                <w:szCs w:val="18"/>
              </w:rPr>
            </w:pPr>
            <w:r w:rsidRPr="00D27E67">
              <w:rPr>
                <w:b/>
                <w:color w:val="000000" w:themeColor="text1"/>
                <w:sz w:val="18"/>
                <w:szCs w:val="18"/>
              </w:rPr>
              <w:t>41</w:t>
            </w:r>
          </w:p>
        </w:tc>
        <w:tc>
          <w:tcPr>
            <w:tcW w:w="1178" w:type="dxa"/>
            <w:noWrap/>
            <w:hideMark/>
          </w:tcPr>
          <w:p w:rsidR="00D27E67" w:rsidRPr="00D27E67" w:rsidRDefault="00D27E67" w:rsidP="00D27E67">
            <w:pPr>
              <w:jc w:val="center"/>
              <w:rPr>
                <w:b/>
                <w:color w:val="000000" w:themeColor="text1"/>
                <w:sz w:val="18"/>
                <w:szCs w:val="18"/>
              </w:rPr>
            </w:pPr>
            <w:r w:rsidRPr="00D27E67">
              <w:rPr>
                <w:b/>
                <w:color w:val="000000" w:themeColor="text1"/>
                <w:sz w:val="18"/>
                <w:szCs w:val="18"/>
              </w:rPr>
              <w:t>38</w:t>
            </w:r>
          </w:p>
        </w:tc>
        <w:tc>
          <w:tcPr>
            <w:tcW w:w="1201" w:type="dxa"/>
            <w:noWrap/>
            <w:hideMark/>
          </w:tcPr>
          <w:p w:rsidR="00D27E67" w:rsidRPr="009E157E" w:rsidRDefault="00D27E67" w:rsidP="00D27E67">
            <w:pPr>
              <w:jc w:val="center"/>
              <w:rPr>
                <w:b/>
                <w:color w:val="000000" w:themeColor="text1"/>
                <w:sz w:val="18"/>
                <w:szCs w:val="18"/>
              </w:rPr>
            </w:pPr>
            <w:r w:rsidRPr="00D27E67">
              <w:rPr>
                <w:b/>
                <w:color w:val="000000" w:themeColor="text1"/>
                <w:sz w:val="18"/>
                <w:szCs w:val="18"/>
              </w:rPr>
              <w:t>309</w:t>
            </w:r>
          </w:p>
        </w:tc>
      </w:tr>
    </w:tbl>
    <w:p w:rsidR="00CD40B5" w:rsidRDefault="00CD40B5" w:rsidP="00B4170E">
      <w:pPr>
        <w:spacing w:line="360" w:lineRule="auto"/>
        <w:ind w:firstLineChars="200" w:firstLine="420"/>
        <w:rPr>
          <w:rFonts w:asciiTheme="minorEastAsia" w:eastAsiaTheme="minorEastAsia" w:hAnsiTheme="minorEastAsia"/>
          <w:color w:val="000000" w:themeColor="text1"/>
          <w:szCs w:val="21"/>
        </w:rPr>
      </w:pPr>
    </w:p>
    <w:p w:rsidR="009F1869" w:rsidRPr="009D68F8" w:rsidRDefault="000E67FE" w:rsidP="00B4170E">
      <w:pPr>
        <w:spacing w:line="360" w:lineRule="auto"/>
        <w:ind w:firstLineChars="200"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color w:val="000000" w:themeColor="text1"/>
          <w:szCs w:val="21"/>
        </w:rPr>
        <w:t>如上表3.1所示，截止201</w:t>
      </w:r>
      <w:r w:rsidR="005D4174">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年</w:t>
      </w:r>
      <w:r w:rsidR="005D4174">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月</w:t>
      </w:r>
      <w:r w:rsidR="005D4174">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学业</w:t>
      </w:r>
      <w:r w:rsidRPr="009D68F8">
        <w:rPr>
          <w:rFonts w:asciiTheme="minorEastAsia" w:eastAsiaTheme="minorEastAsia" w:hAnsiTheme="minorEastAsia" w:hint="eastAsia"/>
          <w:color w:val="000000" w:themeColor="text1"/>
          <w:szCs w:val="21"/>
        </w:rPr>
        <w:t>发展</w:t>
      </w:r>
      <w:r w:rsidRPr="009D68F8">
        <w:rPr>
          <w:rFonts w:asciiTheme="minorEastAsia" w:eastAsiaTheme="minorEastAsia" w:hAnsiTheme="minorEastAsia"/>
          <w:color w:val="000000" w:themeColor="text1"/>
          <w:szCs w:val="21"/>
        </w:rPr>
        <w:t>中心共收到</w:t>
      </w:r>
      <w:r w:rsidR="002B3397">
        <w:rPr>
          <w:rFonts w:asciiTheme="minorEastAsia" w:eastAsiaTheme="minorEastAsia" w:hAnsiTheme="minorEastAsia"/>
          <w:color w:val="000000" w:themeColor="text1"/>
          <w:szCs w:val="21"/>
        </w:rPr>
        <w:t>1</w:t>
      </w:r>
      <w:r w:rsidR="005D4174">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学院</w:t>
      </w:r>
      <w:r w:rsidR="005D4174">
        <w:rPr>
          <w:rFonts w:asciiTheme="minorEastAsia" w:eastAsiaTheme="minorEastAsia" w:hAnsiTheme="minorEastAsia"/>
          <w:color w:val="000000" w:themeColor="text1"/>
          <w:szCs w:val="21"/>
        </w:rPr>
        <w:t>309</w:t>
      </w:r>
      <w:r w:rsidRPr="009D68F8">
        <w:rPr>
          <w:rFonts w:asciiTheme="minorEastAsia" w:eastAsiaTheme="minorEastAsia" w:hAnsiTheme="minorEastAsia" w:hint="eastAsia"/>
          <w:color w:val="000000" w:themeColor="text1"/>
          <w:szCs w:val="21"/>
        </w:rPr>
        <w:t>人次</w:t>
      </w:r>
      <w:r w:rsidRPr="009D68F8">
        <w:rPr>
          <w:rFonts w:asciiTheme="minorEastAsia" w:eastAsiaTheme="minorEastAsia" w:hAnsiTheme="minorEastAsia"/>
          <w:color w:val="000000" w:themeColor="text1"/>
          <w:szCs w:val="21"/>
        </w:rPr>
        <w:t>的报名，</w:t>
      </w:r>
      <w:r w:rsidRPr="009D68F8">
        <w:rPr>
          <w:rFonts w:asciiTheme="minorEastAsia" w:eastAsiaTheme="minorEastAsia" w:hAnsiTheme="minorEastAsia" w:hint="eastAsia"/>
          <w:color w:val="000000" w:themeColor="text1"/>
          <w:szCs w:val="21"/>
        </w:rPr>
        <w:t>其</w:t>
      </w:r>
      <w:r w:rsidR="005D4174">
        <w:rPr>
          <w:rFonts w:asciiTheme="minorEastAsia" w:eastAsiaTheme="minorEastAsia" w:hAnsiTheme="minorEastAsia" w:hint="eastAsia"/>
          <w:color w:val="000000" w:themeColor="text1"/>
          <w:szCs w:val="21"/>
        </w:rPr>
        <w:t>中</w:t>
      </w:r>
      <w:r w:rsidR="005D4174" w:rsidRPr="005D4174">
        <w:rPr>
          <w:rFonts w:asciiTheme="minorEastAsia" w:eastAsiaTheme="minorEastAsia" w:hAnsiTheme="minorEastAsia" w:hint="eastAsia"/>
          <w:color w:val="000000" w:themeColor="text1"/>
          <w:szCs w:val="21"/>
        </w:rPr>
        <w:t>《高等数学A（2）》</w:t>
      </w:r>
      <w:r w:rsidR="005D4174">
        <w:rPr>
          <w:rFonts w:asciiTheme="minorEastAsia" w:eastAsiaTheme="minorEastAsia" w:hAnsiTheme="minorEastAsia" w:hint="eastAsia"/>
          <w:color w:val="000000" w:themeColor="text1"/>
          <w:szCs w:val="21"/>
        </w:rPr>
        <w:t>52人</w:t>
      </w:r>
      <w:r w:rsidR="005D4174">
        <w:rPr>
          <w:rFonts w:asciiTheme="minorEastAsia" w:eastAsiaTheme="minorEastAsia" w:hAnsiTheme="minorEastAsia"/>
          <w:color w:val="000000" w:themeColor="text1"/>
          <w:szCs w:val="21"/>
        </w:rPr>
        <w:t>，</w:t>
      </w:r>
      <w:r w:rsidR="005D4174" w:rsidRPr="005D4174">
        <w:rPr>
          <w:rFonts w:asciiTheme="minorEastAsia" w:eastAsiaTheme="minorEastAsia" w:hAnsiTheme="minorEastAsia" w:hint="eastAsia"/>
          <w:color w:val="000000" w:themeColor="text1"/>
          <w:szCs w:val="21"/>
        </w:rPr>
        <w:t>《高等数学B（2）》</w:t>
      </w:r>
      <w:r w:rsidR="005D4174">
        <w:rPr>
          <w:rFonts w:asciiTheme="minorEastAsia" w:eastAsiaTheme="minorEastAsia" w:hAnsiTheme="minorEastAsia" w:hint="eastAsia"/>
          <w:color w:val="000000" w:themeColor="text1"/>
          <w:szCs w:val="21"/>
        </w:rPr>
        <w:t>172人</w:t>
      </w:r>
      <w:r w:rsidR="005D4174">
        <w:rPr>
          <w:rFonts w:asciiTheme="minorEastAsia" w:eastAsiaTheme="minorEastAsia" w:hAnsiTheme="minorEastAsia"/>
          <w:color w:val="000000" w:themeColor="text1"/>
          <w:szCs w:val="21"/>
        </w:rPr>
        <w:t>，</w:t>
      </w:r>
      <w:r w:rsidR="005D4174" w:rsidRPr="005D4174">
        <w:rPr>
          <w:rFonts w:asciiTheme="minorEastAsia" w:eastAsiaTheme="minorEastAsia" w:hAnsiTheme="minorEastAsia" w:hint="eastAsia"/>
          <w:color w:val="000000" w:themeColor="text1"/>
          <w:szCs w:val="21"/>
        </w:rPr>
        <w:t>《英语2》</w:t>
      </w:r>
      <w:r w:rsidR="005D4174">
        <w:rPr>
          <w:rFonts w:asciiTheme="minorEastAsia" w:eastAsiaTheme="minorEastAsia" w:hAnsiTheme="minorEastAsia" w:hint="eastAsia"/>
          <w:color w:val="000000" w:themeColor="text1"/>
          <w:szCs w:val="21"/>
        </w:rPr>
        <w:t>41人，</w:t>
      </w:r>
      <w:r w:rsidR="005D4174" w:rsidRPr="005D4174">
        <w:rPr>
          <w:rFonts w:asciiTheme="minorEastAsia" w:eastAsiaTheme="minorEastAsia" w:hAnsiTheme="minorEastAsia" w:hint="eastAsia"/>
          <w:color w:val="000000" w:themeColor="text1"/>
          <w:szCs w:val="21"/>
        </w:rPr>
        <w:t>《英语4》</w:t>
      </w:r>
      <w:r w:rsidR="005D4174">
        <w:rPr>
          <w:rFonts w:asciiTheme="minorEastAsia" w:eastAsiaTheme="minorEastAsia" w:hAnsiTheme="minorEastAsia" w:hint="eastAsia"/>
          <w:color w:val="000000" w:themeColor="text1"/>
          <w:szCs w:val="21"/>
        </w:rPr>
        <w:t>38人</w:t>
      </w:r>
      <w:r w:rsidRPr="009D68F8">
        <w:rPr>
          <w:rFonts w:asciiTheme="minorEastAsia" w:eastAsiaTheme="minorEastAsia" w:hAnsiTheme="minorEastAsia"/>
          <w:color w:val="000000" w:themeColor="text1"/>
          <w:szCs w:val="21"/>
        </w:rPr>
        <w:t>。</w:t>
      </w:r>
      <w:r w:rsidR="009F1869" w:rsidRPr="009D68F8">
        <w:rPr>
          <w:rFonts w:asciiTheme="minorEastAsia" w:eastAsiaTheme="minorEastAsia" w:hAnsiTheme="minorEastAsia"/>
          <w:b/>
          <w:color w:val="000000" w:themeColor="text1"/>
          <w:szCs w:val="21"/>
        </w:rPr>
        <w:br w:type="page"/>
      </w:r>
    </w:p>
    <w:p w:rsidR="00E24DC6" w:rsidRPr="009D68F8" w:rsidRDefault="00E24DC6" w:rsidP="00E24DC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2、</w:t>
      </w:r>
      <w:r w:rsidR="00BA2C67">
        <w:rPr>
          <w:rFonts w:asciiTheme="minorEastAsia" w:eastAsiaTheme="minorEastAsia" w:hAnsiTheme="minorEastAsia" w:hint="eastAsia"/>
          <w:b/>
          <w:color w:val="000000" w:themeColor="text1"/>
          <w:szCs w:val="21"/>
        </w:rPr>
        <w:t>公共课程</w:t>
      </w:r>
      <w:r w:rsidR="00BA2C67">
        <w:rPr>
          <w:rFonts w:asciiTheme="minorEastAsia" w:eastAsiaTheme="minorEastAsia" w:hAnsiTheme="minorEastAsia"/>
          <w:b/>
          <w:color w:val="000000" w:themeColor="text1"/>
          <w:szCs w:val="21"/>
        </w:rPr>
        <w:t>辅导情况</w:t>
      </w:r>
    </w:p>
    <w:p w:rsidR="00CD40B5" w:rsidRDefault="00CD40B5" w:rsidP="00E24DC6">
      <w:pPr>
        <w:pStyle w:val="a3"/>
        <w:spacing w:line="360" w:lineRule="auto"/>
        <w:jc w:val="center"/>
        <w:rPr>
          <w:rFonts w:asciiTheme="minorEastAsia" w:eastAsiaTheme="minorEastAsia" w:hAnsiTheme="minorEastAsia"/>
          <w:color w:val="000000" w:themeColor="text1"/>
          <w:sz w:val="18"/>
          <w:szCs w:val="18"/>
        </w:rPr>
      </w:pPr>
      <w:bookmarkStart w:id="171" w:name="_Toc464660267"/>
    </w:p>
    <w:p w:rsidR="00E24DC6" w:rsidRPr="009D68F8" w:rsidRDefault="006A316F" w:rsidP="00E24DC6">
      <w:pPr>
        <w:pStyle w:val="a3"/>
        <w:spacing w:line="360" w:lineRule="auto"/>
        <w:jc w:val="center"/>
        <w:rPr>
          <w:rFonts w:asciiTheme="minorEastAsia" w:eastAsiaTheme="minorEastAsia" w:hAnsiTheme="minorEastAsia"/>
          <w:color w:val="000000" w:themeColor="text1"/>
          <w:sz w:val="18"/>
          <w:szCs w:val="18"/>
        </w:rPr>
      </w:pPr>
      <w:bookmarkStart w:id="172" w:name="_Toc529801996"/>
      <w:r w:rsidRPr="009D68F8">
        <w:rPr>
          <w:rFonts w:asciiTheme="minorEastAsia" w:eastAsiaTheme="minorEastAsia" w:hAnsiTheme="minorEastAsia" w:hint="eastAsia"/>
          <w:color w:val="000000" w:themeColor="text1"/>
          <w:sz w:val="18"/>
          <w:szCs w:val="18"/>
        </w:rPr>
        <w:t>表</w:t>
      </w:r>
      <w:r w:rsidR="00127884">
        <w:rPr>
          <w:rFonts w:asciiTheme="minorEastAsia" w:eastAsiaTheme="minorEastAsia" w:hAnsiTheme="minorEastAsia" w:hint="eastAsia"/>
          <w:color w:val="000000" w:themeColor="text1"/>
          <w:sz w:val="18"/>
          <w:szCs w:val="18"/>
        </w:rPr>
        <w:t>3.</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E24DC6" w:rsidRPr="009D68F8">
        <w:rPr>
          <w:rFonts w:asciiTheme="minorEastAsia" w:eastAsiaTheme="minorEastAsia" w:hAnsiTheme="minorEastAsia" w:hint="eastAsia"/>
          <w:color w:val="000000" w:themeColor="text1"/>
          <w:sz w:val="18"/>
          <w:szCs w:val="18"/>
        </w:rPr>
        <w:t>公共课程辅导效果</w:t>
      </w:r>
      <w:bookmarkEnd w:id="171"/>
      <w:r w:rsidR="00960FB4">
        <w:rPr>
          <w:rFonts w:asciiTheme="minorEastAsia" w:eastAsiaTheme="minorEastAsia" w:hAnsiTheme="minorEastAsia" w:hint="eastAsia"/>
          <w:color w:val="000000" w:themeColor="text1"/>
          <w:sz w:val="18"/>
          <w:szCs w:val="18"/>
        </w:rPr>
        <w:t>（人数</w:t>
      </w:r>
      <w:r w:rsidR="00960FB4">
        <w:rPr>
          <w:rFonts w:asciiTheme="minorEastAsia" w:eastAsiaTheme="minorEastAsia" w:hAnsiTheme="minorEastAsia"/>
          <w:color w:val="000000" w:themeColor="text1"/>
          <w:sz w:val="18"/>
          <w:szCs w:val="18"/>
        </w:rPr>
        <w:t>）</w:t>
      </w:r>
      <w:bookmarkEnd w:id="172"/>
    </w:p>
    <w:tbl>
      <w:tblPr>
        <w:tblW w:w="4824" w:type="pct"/>
        <w:jc w:val="center"/>
        <w:tblLayout w:type="fixed"/>
        <w:tblLook w:val="04A0" w:firstRow="1" w:lastRow="0" w:firstColumn="1" w:lastColumn="0" w:noHBand="0" w:noVBand="1"/>
      </w:tblPr>
      <w:tblGrid>
        <w:gridCol w:w="1757"/>
        <w:gridCol w:w="582"/>
        <w:gridCol w:w="586"/>
        <w:gridCol w:w="706"/>
        <w:gridCol w:w="586"/>
        <w:gridCol w:w="710"/>
        <w:gridCol w:w="587"/>
        <w:gridCol w:w="587"/>
        <w:gridCol w:w="591"/>
        <w:gridCol w:w="650"/>
        <w:gridCol w:w="701"/>
        <w:gridCol w:w="698"/>
      </w:tblGrid>
      <w:tr w:rsidR="0079279F" w:rsidRPr="009D68F8" w:rsidTr="00443589">
        <w:trPr>
          <w:trHeight w:val="270"/>
          <w:jc w:val="center"/>
        </w:trPr>
        <w:tc>
          <w:tcPr>
            <w:tcW w:w="1005" w:type="pct"/>
            <w:vMerge w:val="restart"/>
            <w:tcBorders>
              <w:top w:val="single" w:sz="4" w:space="0" w:color="auto"/>
              <w:left w:val="single" w:sz="4" w:space="0" w:color="auto"/>
              <w:right w:val="single" w:sz="4" w:space="0" w:color="auto"/>
            </w:tcBorders>
            <w:shd w:val="clear" w:color="auto" w:fill="C6D9F1" w:themeFill="text2" w:themeFillTint="33"/>
            <w:vAlign w:val="center"/>
            <w:hideMark/>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课程成绩</w:t>
            </w:r>
          </w:p>
        </w:tc>
        <w:tc>
          <w:tcPr>
            <w:tcW w:w="1072" w:type="pct"/>
            <w:gridSpan w:val="3"/>
            <w:vMerge w:val="restart"/>
            <w:tcBorders>
              <w:top w:val="single" w:sz="4" w:space="0" w:color="auto"/>
              <w:left w:val="nil"/>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上期</w:t>
            </w:r>
            <w:r w:rsidRPr="00FA4360">
              <w:rPr>
                <w:rFonts w:asciiTheme="minorEastAsia" w:eastAsiaTheme="minorEastAsia" w:hAnsiTheme="minorEastAsia"/>
                <w:b/>
                <w:color w:val="000000" w:themeColor="text1"/>
                <w:sz w:val="18"/>
                <w:szCs w:val="18"/>
              </w:rPr>
              <w:t>预警学生</w:t>
            </w:r>
          </w:p>
        </w:tc>
        <w:tc>
          <w:tcPr>
            <w:tcW w:w="2123"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报名</w:t>
            </w:r>
            <w:r w:rsidRPr="00FA4360">
              <w:rPr>
                <w:rFonts w:asciiTheme="minorEastAsia" w:eastAsiaTheme="minorEastAsia" w:hAnsiTheme="minorEastAsia"/>
                <w:b/>
                <w:color w:val="000000" w:themeColor="text1"/>
                <w:sz w:val="18"/>
                <w:szCs w:val="18"/>
              </w:rPr>
              <w:t>学生</w:t>
            </w:r>
          </w:p>
        </w:tc>
        <w:tc>
          <w:tcPr>
            <w:tcW w:w="800" w:type="pct"/>
            <w:gridSpan w:val="2"/>
            <w:vMerge w:val="restart"/>
            <w:tcBorders>
              <w:top w:val="single" w:sz="4" w:space="0" w:color="auto"/>
              <w:left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r>
      <w:tr w:rsidR="0079279F" w:rsidRPr="009D68F8" w:rsidTr="00443589">
        <w:trPr>
          <w:trHeight w:val="270"/>
          <w:jc w:val="center"/>
        </w:trPr>
        <w:tc>
          <w:tcPr>
            <w:tcW w:w="1005" w:type="pct"/>
            <w:vMerge/>
            <w:tcBorders>
              <w:left w:val="single" w:sz="4" w:space="0" w:color="auto"/>
              <w:right w:val="single" w:sz="4" w:space="0" w:color="auto"/>
            </w:tcBorders>
            <w:shd w:val="clear" w:color="auto" w:fill="C6D9F1" w:themeFill="text2" w:themeFillTint="33"/>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p>
        </w:tc>
        <w:tc>
          <w:tcPr>
            <w:tcW w:w="1072" w:type="pct"/>
            <w:gridSpan w:val="3"/>
            <w:vMerge/>
            <w:tcBorders>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p>
        </w:tc>
        <w:tc>
          <w:tcPr>
            <w:tcW w:w="1077"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c>
          <w:tcPr>
            <w:tcW w:w="1046" w:type="pct"/>
            <w:gridSpan w:val="3"/>
            <w:tcBorders>
              <w:top w:val="single" w:sz="4" w:space="0" w:color="auto"/>
              <w:left w:val="nil"/>
              <w:bottom w:val="single" w:sz="4" w:space="0" w:color="auto"/>
              <w:right w:val="single" w:sz="4" w:space="0" w:color="auto"/>
            </w:tcBorders>
            <w:shd w:val="clear" w:color="auto" w:fill="C6D9F1" w:themeFill="text2" w:themeFillTint="33"/>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预警学生</w:t>
            </w:r>
          </w:p>
        </w:tc>
        <w:tc>
          <w:tcPr>
            <w:tcW w:w="800" w:type="pct"/>
            <w:gridSpan w:val="2"/>
            <w:vMerge/>
            <w:tcBorders>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FA4360">
            <w:pPr>
              <w:jc w:val="center"/>
              <w:rPr>
                <w:rFonts w:asciiTheme="minorEastAsia" w:eastAsiaTheme="minorEastAsia" w:hAnsiTheme="minorEastAsia"/>
                <w:b/>
                <w:color w:val="000000" w:themeColor="text1"/>
                <w:sz w:val="18"/>
                <w:szCs w:val="18"/>
              </w:rPr>
            </w:pPr>
          </w:p>
        </w:tc>
      </w:tr>
      <w:tr w:rsidR="0079279F" w:rsidRPr="009D68F8" w:rsidTr="00443589">
        <w:trPr>
          <w:trHeight w:val="270"/>
          <w:jc w:val="center"/>
        </w:trPr>
        <w:tc>
          <w:tcPr>
            <w:tcW w:w="1005" w:type="pct"/>
            <w:vMerge/>
            <w:tcBorders>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未报</w:t>
            </w:r>
          </w:p>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重修</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36" w:type="pct"/>
            <w:tcBorders>
              <w:top w:val="single" w:sz="4" w:space="0" w:color="auto"/>
              <w:left w:val="nil"/>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79279F" w:rsidRPr="00FA4360" w:rsidRDefault="0079279F" w:rsidP="0079279F">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79279F" w:rsidRPr="00FA4360" w:rsidRDefault="0079279F" w:rsidP="0079279F">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总数</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79279F" w:rsidRPr="00FA4360" w:rsidRDefault="000819E8" w:rsidP="0079279F">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通过</w:t>
            </w:r>
          </w:p>
        </w:tc>
      </w:tr>
      <w:tr w:rsidR="00164609" w:rsidRPr="009D68F8" w:rsidTr="000819E8">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英语2</w:t>
            </w:r>
          </w:p>
        </w:tc>
        <w:tc>
          <w:tcPr>
            <w:tcW w:w="333" w:type="pct"/>
            <w:tcBorders>
              <w:top w:val="nil"/>
              <w:left w:val="nil"/>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182</w:t>
            </w:r>
          </w:p>
        </w:tc>
        <w:tc>
          <w:tcPr>
            <w:tcW w:w="335" w:type="pct"/>
            <w:tcBorders>
              <w:top w:val="nil"/>
              <w:left w:val="nil"/>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sz w:val="18"/>
                <w:szCs w:val="18"/>
              </w:rPr>
              <w:t>67</w:t>
            </w:r>
          </w:p>
        </w:tc>
        <w:tc>
          <w:tcPr>
            <w:tcW w:w="404" w:type="pct"/>
            <w:tcBorders>
              <w:top w:val="nil"/>
              <w:left w:val="nil"/>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sz w:val="18"/>
                <w:szCs w:val="18"/>
              </w:rPr>
              <w:t>57</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406" w:type="pct"/>
            <w:tcBorders>
              <w:top w:val="nil"/>
              <w:left w:val="nil"/>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25</w:t>
            </w:r>
          </w:p>
        </w:tc>
        <w:tc>
          <w:tcPr>
            <w:tcW w:w="336" w:type="pct"/>
            <w:tcBorders>
              <w:top w:val="nil"/>
              <w:left w:val="nil"/>
              <w:bottom w:val="single" w:sz="4" w:space="0" w:color="auto"/>
              <w:right w:val="single" w:sz="4" w:space="0" w:color="auto"/>
            </w:tcBorders>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336" w:type="pct"/>
            <w:tcBorders>
              <w:top w:val="single" w:sz="4" w:space="0" w:color="auto"/>
              <w:left w:val="single" w:sz="4" w:space="0" w:color="auto"/>
              <w:bottom w:val="single" w:sz="4" w:space="0" w:color="auto"/>
              <w:right w:val="single" w:sz="4" w:space="0" w:color="auto"/>
            </w:tcBorders>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19</w:t>
            </w:r>
          </w:p>
        </w:tc>
        <w:tc>
          <w:tcPr>
            <w:tcW w:w="338" w:type="pct"/>
            <w:tcBorders>
              <w:top w:val="single" w:sz="4" w:space="0" w:color="auto"/>
              <w:left w:val="single" w:sz="4" w:space="0" w:color="auto"/>
              <w:bottom w:val="single" w:sz="4" w:space="0" w:color="auto"/>
              <w:right w:val="single" w:sz="4" w:space="0" w:color="auto"/>
            </w:tcBorders>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w:t>
            </w:r>
          </w:p>
        </w:tc>
        <w:tc>
          <w:tcPr>
            <w:tcW w:w="372" w:type="pct"/>
            <w:tcBorders>
              <w:top w:val="nil"/>
              <w:left w:val="single" w:sz="4" w:space="0" w:color="auto"/>
              <w:bottom w:val="single" w:sz="4" w:space="0" w:color="auto"/>
              <w:right w:val="single" w:sz="4" w:space="0" w:color="auto"/>
            </w:tcBorders>
          </w:tcPr>
          <w:p w:rsidR="00164609" w:rsidRPr="00443589" w:rsidRDefault="00164609" w:rsidP="0016460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sz w:val="18"/>
                <w:szCs w:val="18"/>
              </w:rPr>
              <w:t>277</w:t>
            </w:r>
          </w:p>
        </w:tc>
        <w:tc>
          <w:tcPr>
            <w:tcW w:w="399" w:type="pct"/>
            <w:tcBorders>
              <w:top w:val="nil"/>
              <w:left w:val="nil"/>
              <w:bottom w:val="single" w:sz="4" w:space="0" w:color="auto"/>
              <w:right w:val="single" w:sz="4" w:space="0" w:color="auto"/>
            </w:tcBorders>
            <w:shd w:val="clear" w:color="auto" w:fill="auto"/>
            <w:noWrap/>
            <w:vAlign w:val="center"/>
          </w:tcPr>
          <w:p w:rsidR="00164609" w:rsidRPr="00FA4360" w:rsidRDefault="00164609" w:rsidP="00164609">
            <w:pPr>
              <w:jc w:val="center"/>
              <w:rPr>
                <w:rFonts w:asciiTheme="minorEastAsia" w:eastAsiaTheme="minorEastAsia" w:hAnsiTheme="minorEastAsia"/>
                <w:sz w:val="18"/>
                <w:szCs w:val="18"/>
              </w:rPr>
            </w:pPr>
            <w:r>
              <w:rPr>
                <w:rFonts w:asciiTheme="minorEastAsia" w:eastAsiaTheme="minorEastAsia" w:hAnsiTheme="minorEastAsia"/>
                <w:sz w:val="18"/>
                <w:szCs w:val="18"/>
              </w:rPr>
              <w:t>172</w:t>
            </w:r>
          </w:p>
        </w:tc>
      </w:tr>
      <w:tr w:rsidR="00443589" w:rsidRPr="009D68F8" w:rsidTr="000819E8">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164609"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英语4</w:t>
            </w:r>
          </w:p>
        </w:tc>
        <w:tc>
          <w:tcPr>
            <w:tcW w:w="333" w:type="pct"/>
            <w:tcBorders>
              <w:top w:val="nil"/>
              <w:left w:val="nil"/>
              <w:bottom w:val="single" w:sz="4" w:space="0" w:color="auto"/>
              <w:right w:val="single" w:sz="4" w:space="0" w:color="auto"/>
            </w:tcBorders>
            <w:shd w:val="clear" w:color="auto" w:fill="auto"/>
            <w:noWrap/>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149</w:t>
            </w:r>
          </w:p>
        </w:tc>
        <w:tc>
          <w:tcPr>
            <w:tcW w:w="335" w:type="pct"/>
            <w:tcBorders>
              <w:top w:val="nil"/>
              <w:left w:val="nil"/>
              <w:bottom w:val="single" w:sz="4" w:space="0" w:color="auto"/>
              <w:right w:val="single" w:sz="4" w:space="0" w:color="auto"/>
            </w:tcBorders>
            <w:shd w:val="clear" w:color="auto" w:fill="auto"/>
            <w:noWrap/>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98</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20</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w:t>
            </w:r>
          </w:p>
        </w:tc>
        <w:tc>
          <w:tcPr>
            <w:tcW w:w="336" w:type="pct"/>
            <w:tcBorders>
              <w:top w:val="nil"/>
              <w:left w:val="nil"/>
              <w:bottom w:val="single" w:sz="4" w:space="0" w:color="auto"/>
              <w:right w:val="single" w:sz="4" w:space="0" w:color="auto"/>
            </w:tcBorders>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24</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15</w:t>
            </w:r>
          </w:p>
        </w:tc>
        <w:tc>
          <w:tcPr>
            <w:tcW w:w="372" w:type="pct"/>
            <w:tcBorders>
              <w:top w:val="nil"/>
              <w:left w:val="single" w:sz="4" w:space="0" w:color="auto"/>
              <w:bottom w:val="single" w:sz="4" w:space="0" w:color="auto"/>
              <w:right w:val="single" w:sz="4" w:space="0" w:color="auto"/>
            </w:tcBorders>
          </w:tcPr>
          <w:p w:rsidR="00443589" w:rsidRPr="00443589" w:rsidRDefault="00DC2DBE"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BE6E4D"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asciiTheme="minorEastAsia" w:eastAsiaTheme="minorEastAsia" w:hAnsiTheme="minorEastAsia"/>
                <w:sz w:val="18"/>
                <w:szCs w:val="18"/>
              </w:rPr>
              <w:t>39</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BE6E4D"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188</w:t>
            </w:r>
          </w:p>
        </w:tc>
      </w:tr>
      <w:tr w:rsidR="00B4031B" w:rsidRPr="009D68F8" w:rsidTr="000819E8">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高等</w:t>
            </w:r>
            <w:r>
              <w:rPr>
                <w:rFonts w:asciiTheme="minorEastAsia" w:eastAsiaTheme="minorEastAsia" w:hAnsiTheme="minorEastAsia"/>
                <w:sz w:val="18"/>
                <w:szCs w:val="18"/>
              </w:rPr>
              <w:t>数学</w:t>
            </w:r>
            <w:r>
              <w:rPr>
                <w:rFonts w:asciiTheme="minorEastAsia" w:eastAsiaTheme="minorEastAsia" w:hAnsiTheme="minorEastAsia" w:hint="eastAsia"/>
                <w:sz w:val="18"/>
                <w:szCs w:val="18"/>
              </w:rPr>
              <w:t>A（2</w:t>
            </w:r>
            <w:r>
              <w:rPr>
                <w:rFonts w:asciiTheme="minorEastAsia" w:eastAsiaTheme="minorEastAsia" w:hAnsiTheme="minorEastAsia"/>
                <w:sz w:val="18"/>
                <w:szCs w:val="18"/>
              </w:rPr>
              <w:t>）</w:t>
            </w:r>
          </w:p>
        </w:tc>
        <w:tc>
          <w:tcPr>
            <w:tcW w:w="333" w:type="pct"/>
            <w:tcBorders>
              <w:top w:val="nil"/>
              <w:left w:val="nil"/>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262</w:t>
            </w:r>
          </w:p>
        </w:tc>
        <w:tc>
          <w:tcPr>
            <w:tcW w:w="335" w:type="pct"/>
            <w:tcBorders>
              <w:top w:val="nil"/>
              <w:left w:val="nil"/>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143</w:t>
            </w:r>
          </w:p>
        </w:tc>
        <w:tc>
          <w:tcPr>
            <w:tcW w:w="404" w:type="pct"/>
            <w:tcBorders>
              <w:top w:val="nil"/>
              <w:left w:val="nil"/>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35</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58</w:t>
            </w:r>
          </w:p>
        </w:tc>
        <w:tc>
          <w:tcPr>
            <w:tcW w:w="406" w:type="pct"/>
            <w:tcBorders>
              <w:top w:val="nil"/>
              <w:left w:val="nil"/>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46</w:t>
            </w:r>
          </w:p>
        </w:tc>
        <w:tc>
          <w:tcPr>
            <w:tcW w:w="336" w:type="pct"/>
            <w:tcBorders>
              <w:top w:val="nil"/>
              <w:left w:val="nil"/>
              <w:bottom w:val="single" w:sz="4" w:space="0" w:color="auto"/>
              <w:right w:val="single" w:sz="4" w:space="0" w:color="auto"/>
            </w:tcBorders>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w:t>
            </w:r>
          </w:p>
        </w:tc>
        <w:tc>
          <w:tcPr>
            <w:tcW w:w="336" w:type="pct"/>
            <w:tcBorders>
              <w:top w:val="single" w:sz="4" w:space="0" w:color="auto"/>
              <w:left w:val="single" w:sz="4" w:space="0" w:color="auto"/>
              <w:bottom w:val="single" w:sz="4" w:space="0" w:color="auto"/>
              <w:right w:val="single" w:sz="4" w:space="0" w:color="auto"/>
            </w:tcBorders>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41</w:t>
            </w:r>
          </w:p>
        </w:tc>
        <w:tc>
          <w:tcPr>
            <w:tcW w:w="338" w:type="pct"/>
            <w:tcBorders>
              <w:top w:val="single" w:sz="4" w:space="0" w:color="auto"/>
              <w:left w:val="single" w:sz="4" w:space="0" w:color="auto"/>
              <w:bottom w:val="single" w:sz="4" w:space="0" w:color="auto"/>
              <w:right w:val="single" w:sz="4" w:space="0" w:color="auto"/>
            </w:tcBorders>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32</w:t>
            </w:r>
          </w:p>
        </w:tc>
        <w:tc>
          <w:tcPr>
            <w:tcW w:w="372" w:type="pct"/>
            <w:tcBorders>
              <w:top w:val="nil"/>
              <w:left w:val="single" w:sz="4" w:space="0" w:color="auto"/>
              <w:bottom w:val="single" w:sz="4" w:space="0" w:color="auto"/>
              <w:right w:val="single" w:sz="4" w:space="0" w:color="auto"/>
            </w:tcBorders>
          </w:tcPr>
          <w:p w:rsidR="00B4031B" w:rsidRPr="00443589"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427</w:t>
            </w:r>
          </w:p>
        </w:tc>
        <w:tc>
          <w:tcPr>
            <w:tcW w:w="399" w:type="pct"/>
            <w:tcBorders>
              <w:top w:val="nil"/>
              <w:left w:val="nil"/>
              <w:bottom w:val="single" w:sz="4" w:space="0" w:color="auto"/>
              <w:right w:val="single" w:sz="4" w:space="0" w:color="auto"/>
            </w:tcBorders>
            <w:shd w:val="clear" w:color="auto" w:fill="auto"/>
            <w:noWrap/>
            <w:vAlign w:val="center"/>
          </w:tcPr>
          <w:p w:rsidR="00B4031B" w:rsidRPr="00FA4360" w:rsidRDefault="00B4031B" w:rsidP="00B4031B">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295</w:t>
            </w:r>
          </w:p>
        </w:tc>
      </w:tr>
      <w:tr w:rsidR="00443589" w:rsidRPr="009D68F8" w:rsidTr="000819E8">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BE6E4D"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高等数学B（2</w:t>
            </w:r>
            <w:r>
              <w:rPr>
                <w:rFonts w:asciiTheme="minorEastAsia" w:eastAsiaTheme="minorEastAsia" w:hAnsiTheme="minorEastAsia"/>
                <w:sz w:val="18"/>
                <w:szCs w:val="18"/>
              </w:rPr>
              <w:t>）</w:t>
            </w:r>
          </w:p>
        </w:tc>
        <w:tc>
          <w:tcPr>
            <w:tcW w:w="333" w:type="pct"/>
            <w:tcBorders>
              <w:top w:val="nil"/>
              <w:left w:val="nil"/>
              <w:bottom w:val="single" w:sz="4" w:space="0" w:color="auto"/>
              <w:right w:val="single" w:sz="4" w:space="0" w:color="auto"/>
            </w:tcBorders>
            <w:shd w:val="clear" w:color="auto" w:fill="auto"/>
            <w:noWrap/>
            <w:vAlign w:val="center"/>
          </w:tcPr>
          <w:p w:rsidR="00443589" w:rsidRPr="00FA4360" w:rsidRDefault="00F71BFC"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212</w:t>
            </w:r>
          </w:p>
        </w:tc>
        <w:tc>
          <w:tcPr>
            <w:tcW w:w="335" w:type="pct"/>
            <w:tcBorders>
              <w:top w:val="nil"/>
              <w:left w:val="nil"/>
              <w:bottom w:val="single" w:sz="4" w:space="0" w:color="auto"/>
              <w:right w:val="single" w:sz="4" w:space="0" w:color="auto"/>
            </w:tcBorders>
            <w:shd w:val="clear" w:color="auto" w:fill="auto"/>
            <w:noWrap/>
            <w:vAlign w:val="center"/>
          </w:tcPr>
          <w:p w:rsidR="00443589" w:rsidRPr="00FA4360" w:rsidRDefault="00F71BFC"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95</w:t>
            </w:r>
          </w:p>
        </w:tc>
        <w:tc>
          <w:tcPr>
            <w:tcW w:w="404" w:type="pct"/>
            <w:tcBorders>
              <w:top w:val="nil"/>
              <w:left w:val="nil"/>
              <w:bottom w:val="single" w:sz="4" w:space="0" w:color="auto"/>
              <w:right w:val="single" w:sz="4" w:space="0" w:color="auto"/>
            </w:tcBorders>
            <w:shd w:val="clear" w:color="auto" w:fill="auto"/>
            <w:noWrap/>
            <w:vAlign w:val="center"/>
          </w:tcPr>
          <w:p w:rsidR="00443589" w:rsidRPr="00FA4360" w:rsidRDefault="00F71BFC"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38</w:t>
            </w:r>
          </w:p>
        </w:tc>
        <w:tc>
          <w:tcPr>
            <w:tcW w:w="335"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F71BFC"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172</w:t>
            </w:r>
          </w:p>
        </w:tc>
        <w:tc>
          <w:tcPr>
            <w:tcW w:w="406" w:type="pct"/>
            <w:tcBorders>
              <w:top w:val="nil"/>
              <w:left w:val="nil"/>
              <w:bottom w:val="single" w:sz="4" w:space="0" w:color="auto"/>
              <w:right w:val="single" w:sz="4" w:space="0" w:color="auto"/>
            </w:tcBorders>
            <w:shd w:val="clear" w:color="auto" w:fill="auto"/>
            <w:noWrap/>
            <w:vAlign w:val="center"/>
          </w:tcPr>
          <w:p w:rsidR="00443589" w:rsidRPr="00FA4360" w:rsidRDefault="00F71BFC" w:rsidP="001729F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1</w:t>
            </w:r>
            <w:r w:rsidR="001729F1">
              <w:rPr>
                <w:rFonts w:asciiTheme="minorEastAsia" w:eastAsiaTheme="minorEastAsia" w:hAnsiTheme="minorEastAsia"/>
                <w:sz w:val="18"/>
                <w:szCs w:val="18"/>
              </w:rPr>
              <w:t>10</w:t>
            </w:r>
          </w:p>
        </w:tc>
        <w:tc>
          <w:tcPr>
            <w:tcW w:w="336" w:type="pct"/>
            <w:tcBorders>
              <w:top w:val="nil"/>
              <w:left w:val="nil"/>
              <w:bottom w:val="single" w:sz="4" w:space="0" w:color="auto"/>
              <w:right w:val="single" w:sz="4" w:space="0" w:color="auto"/>
            </w:tcBorders>
            <w:vAlign w:val="center"/>
          </w:tcPr>
          <w:p w:rsidR="00443589" w:rsidRPr="00FA4360" w:rsidRDefault="00A32750" w:rsidP="00443589">
            <w:pPr>
              <w:jc w:val="center"/>
              <w:rPr>
                <w:rFonts w:asciiTheme="minorEastAsia" w:eastAsiaTheme="minorEastAsia" w:hAnsiTheme="minorEastAsia"/>
                <w:sz w:val="18"/>
                <w:szCs w:val="18"/>
              </w:rPr>
            </w:pPr>
            <w:r>
              <w:rPr>
                <w:rFonts w:asciiTheme="minorEastAsia" w:eastAsiaTheme="minorEastAsia" w:hAnsiTheme="minorEastAsia"/>
                <w:sz w:val="18"/>
                <w:szCs w:val="18"/>
              </w:rPr>
              <w:t>12</w:t>
            </w:r>
          </w:p>
        </w:tc>
        <w:tc>
          <w:tcPr>
            <w:tcW w:w="336" w:type="pct"/>
            <w:tcBorders>
              <w:top w:val="single" w:sz="4" w:space="0" w:color="auto"/>
              <w:left w:val="single" w:sz="4" w:space="0" w:color="auto"/>
              <w:bottom w:val="single" w:sz="4" w:space="0" w:color="auto"/>
              <w:right w:val="single" w:sz="4" w:space="0" w:color="auto"/>
            </w:tcBorders>
            <w:vAlign w:val="center"/>
          </w:tcPr>
          <w:p w:rsidR="00443589" w:rsidRPr="00FA4360" w:rsidRDefault="00C20002" w:rsidP="001729F1">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6</w:t>
            </w:r>
            <w:r w:rsidR="001729F1">
              <w:rPr>
                <w:rFonts w:asciiTheme="minorEastAsia" w:eastAsiaTheme="minorEastAsia" w:hAnsiTheme="minorEastAsia"/>
                <w:sz w:val="18"/>
                <w:szCs w:val="18"/>
              </w:rPr>
              <w:t>8</w:t>
            </w:r>
          </w:p>
        </w:tc>
        <w:tc>
          <w:tcPr>
            <w:tcW w:w="338" w:type="pct"/>
            <w:tcBorders>
              <w:top w:val="single" w:sz="4" w:space="0" w:color="auto"/>
              <w:left w:val="single" w:sz="4" w:space="0" w:color="auto"/>
              <w:bottom w:val="single" w:sz="4" w:space="0" w:color="auto"/>
              <w:right w:val="single" w:sz="4" w:space="0" w:color="auto"/>
            </w:tcBorders>
            <w:vAlign w:val="center"/>
          </w:tcPr>
          <w:p w:rsidR="00443589" w:rsidRPr="00FA4360" w:rsidRDefault="007A1504" w:rsidP="00443589">
            <w:pPr>
              <w:jc w:val="center"/>
              <w:rPr>
                <w:rFonts w:asciiTheme="minorEastAsia" w:eastAsiaTheme="minorEastAsia" w:hAnsiTheme="minorEastAsia"/>
                <w:sz w:val="18"/>
                <w:szCs w:val="18"/>
              </w:rPr>
            </w:pPr>
            <w:r>
              <w:rPr>
                <w:rFonts w:asciiTheme="minorEastAsia" w:eastAsiaTheme="minorEastAsia" w:hAnsiTheme="minorEastAsia"/>
                <w:sz w:val="18"/>
                <w:szCs w:val="18"/>
              </w:rPr>
              <w:t>36</w:t>
            </w:r>
          </w:p>
        </w:tc>
        <w:tc>
          <w:tcPr>
            <w:tcW w:w="372" w:type="pct"/>
            <w:tcBorders>
              <w:top w:val="nil"/>
              <w:left w:val="single" w:sz="4" w:space="0" w:color="auto"/>
              <w:bottom w:val="single" w:sz="4" w:space="0" w:color="auto"/>
              <w:right w:val="single" w:sz="4" w:space="0" w:color="auto"/>
            </w:tcBorders>
          </w:tcPr>
          <w:p w:rsidR="00443589" w:rsidRPr="00443589" w:rsidRDefault="00C20002"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443589" w:rsidRPr="00FA4360" w:rsidRDefault="00C20002"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435</w:t>
            </w:r>
          </w:p>
        </w:tc>
        <w:tc>
          <w:tcPr>
            <w:tcW w:w="399" w:type="pct"/>
            <w:tcBorders>
              <w:top w:val="nil"/>
              <w:left w:val="nil"/>
              <w:bottom w:val="single" w:sz="4" w:space="0" w:color="auto"/>
              <w:right w:val="single" w:sz="4" w:space="0" w:color="auto"/>
            </w:tcBorders>
            <w:shd w:val="clear" w:color="auto" w:fill="auto"/>
            <w:noWrap/>
            <w:vAlign w:val="center"/>
          </w:tcPr>
          <w:p w:rsidR="00443589" w:rsidRPr="00FA4360" w:rsidRDefault="00C20002" w:rsidP="00443589">
            <w:pPr>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280</w:t>
            </w:r>
          </w:p>
        </w:tc>
      </w:tr>
      <w:tr w:rsidR="00A32750" w:rsidRPr="009D68F8" w:rsidTr="00443589">
        <w:trPr>
          <w:trHeight w:val="270"/>
          <w:jc w:val="center"/>
        </w:trPr>
        <w:tc>
          <w:tcPr>
            <w:tcW w:w="100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A32750" w:rsidRPr="009D68F8" w:rsidRDefault="00A32750" w:rsidP="00A3275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805</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403</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150</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309</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207</w:t>
            </w:r>
          </w:p>
        </w:tc>
        <w:tc>
          <w:tcPr>
            <w:tcW w:w="336" w:type="pct"/>
            <w:tcBorders>
              <w:top w:val="single" w:sz="4" w:space="0" w:color="auto"/>
              <w:left w:val="nil"/>
              <w:bottom w:val="single" w:sz="4" w:space="0" w:color="auto"/>
              <w:right w:val="single" w:sz="4" w:space="0" w:color="auto"/>
            </w:tcBorders>
            <w:shd w:val="clear" w:color="auto" w:fill="C6D9F1" w:themeFill="text2" w:themeFillTint="33"/>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22</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152</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92</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8</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1378</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tcPr>
          <w:p w:rsidR="00A32750" w:rsidRPr="00A32750" w:rsidRDefault="00A32750" w:rsidP="00A32750">
            <w:pPr>
              <w:jc w:val="center"/>
              <w:rPr>
                <w:rFonts w:asciiTheme="minorEastAsia" w:eastAsiaTheme="minorEastAsia" w:hAnsiTheme="minorEastAsia"/>
                <w:b/>
                <w:sz w:val="18"/>
                <w:szCs w:val="18"/>
              </w:rPr>
            </w:pPr>
            <w:r w:rsidRPr="00A32750">
              <w:rPr>
                <w:rFonts w:asciiTheme="minorEastAsia" w:eastAsiaTheme="minorEastAsia" w:hAnsiTheme="minorEastAsia"/>
                <w:b/>
                <w:sz w:val="18"/>
                <w:szCs w:val="18"/>
              </w:rPr>
              <w:t>935</w:t>
            </w:r>
          </w:p>
        </w:tc>
      </w:tr>
    </w:tbl>
    <w:p w:rsidR="00B76CBF" w:rsidRDefault="00B76CBF" w:rsidP="003D456F">
      <w:pPr>
        <w:spacing w:line="360" w:lineRule="auto"/>
        <w:ind w:firstLineChars="200" w:firstLine="420"/>
        <w:rPr>
          <w:rFonts w:asciiTheme="minorEastAsia" w:eastAsiaTheme="minorEastAsia" w:hAnsiTheme="minorEastAsia"/>
          <w:color w:val="000000" w:themeColor="text1"/>
          <w:szCs w:val="21"/>
        </w:rPr>
      </w:pPr>
    </w:p>
    <w:p w:rsidR="003D456F" w:rsidRDefault="00127884" w:rsidP="003D456F">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4</w:t>
      </w:r>
      <w:r w:rsidR="005B733C" w:rsidRPr="009D68F8">
        <w:rPr>
          <w:rFonts w:asciiTheme="minorEastAsia" w:eastAsiaTheme="minorEastAsia" w:hAnsiTheme="minorEastAsia" w:hint="eastAsia"/>
          <w:color w:val="000000" w:themeColor="text1"/>
          <w:szCs w:val="21"/>
        </w:rPr>
        <w:t>门帮扶公共课程，有</w:t>
      </w:r>
      <w:r>
        <w:rPr>
          <w:rFonts w:asciiTheme="minorEastAsia" w:eastAsiaTheme="minorEastAsia" w:hAnsiTheme="minorEastAsia"/>
          <w:color w:val="000000" w:themeColor="text1"/>
          <w:szCs w:val="21"/>
        </w:rPr>
        <w:t>207</w:t>
      </w:r>
      <w:r w:rsidR="005B733C" w:rsidRPr="009D68F8">
        <w:rPr>
          <w:rFonts w:asciiTheme="minorEastAsia" w:eastAsiaTheme="minorEastAsia" w:hAnsiTheme="minorEastAsia" w:hint="eastAsia"/>
          <w:color w:val="000000" w:themeColor="text1"/>
          <w:szCs w:val="21"/>
        </w:rPr>
        <w:t>名学生通过重修，平均通过率为</w:t>
      </w:r>
      <w:r>
        <w:rPr>
          <w:rFonts w:asciiTheme="minorEastAsia" w:eastAsiaTheme="minorEastAsia" w:hAnsiTheme="minorEastAsia"/>
          <w:color w:val="000000" w:themeColor="text1"/>
          <w:szCs w:val="21"/>
        </w:rPr>
        <w:t>66.99</w:t>
      </w:r>
      <w:r w:rsidR="005B733C" w:rsidRPr="009D68F8">
        <w:rPr>
          <w:rFonts w:asciiTheme="minorEastAsia" w:eastAsiaTheme="minorEastAsia" w:hAnsiTheme="minorEastAsia" w:hint="eastAsia"/>
          <w:color w:val="000000" w:themeColor="text1"/>
          <w:szCs w:val="21"/>
        </w:rPr>
        <w:t>%，高出</w:t>
      </w:r>
      <w:r w:rsidR="008D0102">
        <w:rPr>
          <w:rFonts w:asciiTheme="minorEastAsia" w:eastAsiaTheme="minorEastAsia" w:hAnsiTheme="minorEastAsia" w:hint="eastAsia"/>
          <w:color w:val="000000" w:themeColor="text1"/>
          <w:szCs w:val="21"/>
        </w:rPr>
        <w:t>报名</w:t>
      </w:r>
      <w:r w:rsidR="008D0102">
        <w:rPr>
          <w:rFonts w:asciiTheme="minorEastAsia" w:eastAsiaTheme="minorEastAsia" w:hAnsiTheme="minorEastAsia"/>
          <w:color w:val="000000" w:themeColor="text1"/>
          <w:szCs w:val="21"/>
        </w:rPr>
        <w:t>的</w:t>
      </w:r>
      <w:r w:rsidR="005B733C" w:rsidRPr="009D68F8">
        <w:rPr>
          <w:rFonts w:asciiTheme="minorEastAsia" w:eastAsiaTheme="minorEastAsia" w:hAnsiTheme="minorEastAsia" w:hint="eastAsia"/>
          <w:color w:val="000000" w:themeColor="text1"/>
          <w:szCs w:val="21"/>
        </w:rPr>
        <w:t>学业预警学生</w:t>
      </w:r>
      <w:r>
        <w:rPr>
          <w:rFonts w:asciiTheme="minorEastAsia" w:eastAsiaTheme="minorEastAsia" w:hAnsiTheme="minorEastAsia"/>
          <w:color w:val="000000" w:themeColor="text1"/>
          <w:szCs w:val="21"/>
        </w:rPr>
        <w:t>6.46</w:t>
      </w:r>
      <w:r w:rsidR="008D0102">
        <w:rPr>
          <w:rFonts w:asciiTheme="minorEastAsia" w:eastAsiaTheme="minorEastAsia" w:hAnsiTheme="minorEastAsia" w:hint="eastAsia"/>
          <w:color w:val="000000" w:themeColor="text1"/>
          <w:szCs w:val="21"/>
        </w:rPr>
        <w:t>个</w:t>
      </w:r>
      <w:r w:rsidR="008D0102">
        <w:rPr>
          <w:rFonts w:asciiTheme="minorEastAsia" w:eastAsiaTheme="minorEastAsia" w:hAnsiTheme="minorEastAsia"/>
          <w:color w:val="000000" w:themeColor="text1"/>
          <w:szCs w:val="21"/>
        </w:rPr>
        <w:t>百分点，</w:t>
      </w:r>
      <w:r w:rsidR="00BA1097" w:rsidRPr="009D68F8">
        <w:rPr>
          <w:rFonts w:asciiTheme="minorEastAsia" w:eastAsiaTheme="minorEastAsia" w:hAnsiTheme="minorEastAsia" w:hint="eastAsia"/>
          <w:color w:val="000000" w:themeColor="text1"/>
          <w:szCs w:val="21"/>
        </w:rPr>
        <w:t>高出</w:t>
      </w:r>
      <w:r w:rsidR="008D0102">
        <w:rPr>
          <w:rFonts w:asciiTheme="minorEastAsia" w:eastAsiaTheme="minorEastAsia" w:hAnsiTheme="minorEastAsia" w:hint="eastAsia"/>
          <w:color w:val="000000" w:themeColor="text1"/>
          <w:szCs w:val="21"/>
        </w:rPr>
        <w:t>上期</w:t>
      </w:r>
      <w:r w:rsidR="008D0102">
        <w:rPr>
          <w:rFonts w:asciiTheme="minorEastAsia" w:eastAsiaTheme="minorEastAsia" w:hAnsiTheme="minorEastAsia"/>
          <w:color w:val="000000" w:themeColor="text1"/>
          <w:szCs w:val="21"/>
        </w:rPr>
        <w:t>预警学生整体</w:t>
      </w:r>
      <w:r>
        <w:rPr>
          <w:rFonts w:asciiTheme="minorEastAsia" w:eastAsiaTheme="minorEastAsia" w:hAnsiTheme="minorEastAsia"/>
          <w:color w:val="000000" w:themeColor="text1"/>
          <w:szCs w:val="21"/>
        </w:rPr>
        <w:t>16.93</w:t>
      </w:r>
      <w:r w:rsidR="008D0102">
        <w:rPr>
          <w:rFonts w:asciiTheme="minorEastAsia" w:eastAsiaTheme="minorEastAsia" w:hAnsiTheme="minorEastAsia" w:hint="eastAsia"/>
          <w:color w:val="000000" w:themeColor="text1"/>
          <w:szCs w:val="21"/>
        </w:rPr>
        <w:t>个</w:t>
      </w:r>
      <w:r w:rsidR="008D0102">
        <w:rPr>
          <w:rFonts w:asciiTheme="minorEastAsia" w:eastAsiaTheme="minorEastAsia" w:hAnsiTheme="minorEastAsia"/>
          <w:color w:val="000000" w:themeColor="text1"/>
          <w:szCs w:val="21"/>
        </w:rPr>
        <w:t>百分点，</w:t>
      </w:r>
      <w:r w:rsidR="00CD39C0">
        <w:rPr>
          <w:rFonts w:asciiTheme="minorEastAsia" w:eastAsiaTheme="minorEastAsia" w:hAnsiTheme="minorEastAsia" w:hint="eastAsia"/>
          <w:color w:val="000000" w:themeColor="text1"/>
          <w:szCs w:val="21"/>
        </w:rPr>
        <w:t>接近</w:t>
      </w:r>
      <w:r w:rsidR="008D0102">
        <w:rPr>
          <w:rFonts w:asciiTheme="minorEastAsia" w:eastAsiaTheme="minorEastAsia" w:hAnsiTheme="minorEastAsia"/>
          <w:color w:val="000000" w:themeColor="text1"/>
          <w:szCs w:val="21"/>
        </w:rPr>
        <w:t>全校</w:t>
      </w:r>
      <w:r w:rsidR="008D0102">
        <w:rPr>
          <w:rFonts w:asciiTheme="minorEastAsia" w:eastAsiaTheme="minorEastAsia" w:hAnsiTheme="minorEastAsia" w:hint="eastAsia"/>
          <w:color w:val="000000" w:themeColor="text1"/>
          <w:szCs w:val="21"/>
        </w:rPr>
        <w:t>水平</w:t>
      </w:r>
      <w:r w:rsidR="008D0102">
        <w:rPr>
          <w:rFonts w:asciiTheme="minorEastAsia" w:eastAsiaTheme="minorEastAsia" w:hAnsiTheme="minorEastAsia"/>
          <w:color w:val="000000" w:themeColor="text1"/>
          <w:szCs w:val="21"/>
        </w:rPr>
        <w:t>。</w:t>
      </w:r>
      <w:r w:rsidR="00CD39C0">
        <w:rPr>
          <w:rFonts w:asciiTheme="minorEastAsia" w:eastAsiaTheme="minorEastAsia" w:hAnsiTheme="minorEastAsia" w:hint="eastAsia"/>
          <w:color w:val="000000" w:themeColor="text1"/>
          <w:szCs w:val="21"/>
        </w:rPr>
        <w:t>其中</w:t>
      </w:r>
      <w:r w:rsidR="00CD39C0">
        <w:rPr>
          <w:rFonts w:asciiTheme="minorEastAsia" w:eastAsiaTheme="minorEastAsia" w:hAnsiTheme="minorEastAsia"/>
          <w:color w:val="000000" w:themeColor="text1"/>
          <w:szCs w:val="21"/>
        </w:rPr>
        <w:t>上期预警学生有</w:t>
      </w:r>
      <w:r w:rsidR="001F19E5">
        <w:rPr>
          <w:rFonts w:asciiTheme="minorEastAsia" w:eastAsiaTheme="minorEastAsia" w:hAnsiTheme="minorEastAsia"/>
          <w:color w:val="000000" w:themeColor="text1"/>
          <w:szCs w:val="21"/>
        </w:rPr>
        <w:t>150</w:t>
      </w:r>
      <w:r w:rsidR="00CD39C0">
        <w:rPr>
          <w:rFonts w:asciiTheme="minorEastAsia" w:eastAsiaTheme="minorEastAsia" w:hAnsiTheme="minorEastAsia" w:hint="eastAsia"/>
          <w:color w:val="000000" w:themeColor="text1"/>
          <w:szCs w:val="21"/>
        </w:rPr>
        <w:t>人</w:t>
      </w:r>
      <w:r w:rsidR="00CD39C0">
        <w:rPr>
          <w:rFonts w:asciiTheme="minorEastAsia" w:eastAsiaTheme="minorEastAsia" w:hAnsiTheme="minorEastAsia"/>
          <w:color w:val="000000" w:themeColor="text1"/>
          <w:szCs w:val="21"/>
        </w:rPr>
        <w:t>没报名</w:t>
      </w:r>
      <w:r w:rsidR="00CD39C0">
        <w:rPr>
          <w:rFonts w:asciiTheme="minorEastAsia" w:eastAsiaTheme="minorEastAsia" w:hAnsiTheme="minorEastAsia" w:hint="eastAsia"/>
          <w:color w:val="000000" w:themeColor="text1"/>
          <w:szCs w:val="21"/>
        </w:rPr>
        <w:t>重修参加考试</w:t>
      </w:r>
      <w:r w:rsidR="00CD39C0">
        <w:rPr>
          <w:rFonts w:asciiTheme="minorEastAsia" w:eastAsiaTheme="minorEastAsia" w:hAnsiTheme="minorEastAsia"/>
          <w:color w:val="000000" w:themeColor="text1"/>
          <w:szCs w:val="21"/>
        </w:rPr>
        <w:t>，</w:t>
      </w:r>
      <w:r w:rsidR="00CD39C0">
        <w:rPr>
          <w:rFonts w:asciiTheme="minorEastAsia" w:eastAsiaTheme="minorEastAsia" w:hAnsiTheme="minorEastAsia" w:hint="eastAsia"/>
          <w:color w:val="000000" w:themeColor="text1"/>
          <w:szCs w:val="21"/>
        </w:rPr>
        <w:t>本期</w:t>
      </w:r>
      <w:r w:rsidR="00CD39C0">
        <w:rPr>
          <w:rFonts w:asciiTheme="minorEastAsia" w:eastAsiaTheme="minorEastAsia" w:hAnsiTheme="minorEastAsia"/>
          <w:color w:val="000000" w:themeColor="text1"/>
          <w:szCs w:val="21"/>
        </w:rPr>
        <w:t>辅导课程报名</w:t>
      </w:r>
      <w:r w:rsidR="00CD39C0">
        <w:rPr>
          <w:rFonts w:asciiTheme="minorEastAsia" w:eastAsiaTheme="minorEastAsia" w:hAnsiTheme="minorEastAsia" w:hint="eastAsia"/>
          <w:color w:val="000000" w:themeColor="text1"/>
          <w:szCs w:val="21"/>
        </w:rPr>
        <w:t>预警</w:t>
      </w:r>
      <w:r w:rsidR="00CD39C0">
        <w:rPr>
          <w:rFonts w:asciiTheme="minorEastAsia" w:eastAsiaTheme="minorEastAsia" w:hAnsiTheme="minorEastAsia"/>
          <w:color w:val="000000" w:themeColor="text1"/>
          <w:szCs w:val="21"/>
        </w:rPr>
        <w:t>学生</w:t>
      </w:r>
      <w:r w:rsidR="00CD39C0">
        <w:rPr>
          <w:rFonts w:asciiTheme="minorEastAsia" w:eastAsiaTheme="minorEastAsia" w:hAnsiTheme="minorEastAsia" w:hint="eastAsia"/>
          <w:color w:val="000000" w:themeColor="text1"/>
          <w:szCs w:val="21"/>
        </w:rPr>
        <w:t>有</w:t>
      </w:r>
      <w:r w:rsidR="001F19E5">
        <w:rPr>
          <w:rFonts w:asciiTheme="minorEastAsia" w:eastAsiaTheme="minorEastAsia" w:hAnsiTheme="minorEastAsia"/>
          <w:color w:val="000000" w:themeColor="text1"/>
          <w:szCs w:val="21"/>
        </w:rPr>
        <w:t>22</w:t>
      </w:r>
      <w:r w:rsidR="00CD39C0">
        <w:rPr>
          <w:rFonts w:asciiTheme="minorEastAsia" w:eastAsiaTheme="minorEastAsia" w:hAnsiTheme="minorEastAsia" w:hint="eastAsia"/>
          <w:color w:val="000000" w:themeColor="text1"/>
          <w:szCs w:val="21"/>
        </w:rPr>
        <w:t>名未</w:t>
      </w:r>
      <w:r w:rsidR="00CD39C0">
        <w:rPr>
          <w:rFonts w:asciiTheme="minorEastAsia" w:eastAsiaTheme="minorEastAsia" w:hAnsiTheme="minorEastAsia"/>
          <w:color w:val="000000" w:themeColor="text1"/>
          <w:szCs w:val="21"/>
        </w:rPr>
        <w:t>选重修</w:t>
      </w:r>
      <w:r w:rsidR="00BA2C67">
        <w:rPr>
          <w:rFonts w:asciiTheme="minorEastAsia" w:eastAsiaTheme="minorEastAsia" w:hAnsiTheme="minorEastAsia" w:hint="eastAsia"/>
          <w:color w:val="000000" w:themeColor="text1"/>
          <w:szCs w:val="21"/>
        </w:rPr>
        <w:t>。</w:t>
      </w:r>
      <w:r w:rsidR="003D456F">
        <w:rPr>
          <w:rFonts w:asciiTheme="minorEastAsia" w:eastAsiaTheme="minorEastAsia" w:hAnsiTheme="minorEastAsia" w:hint="eastAsia"/>
          <w:color w:val="000000" w:themeColor="text1"/>
          <w:szCs w:val="21"/>
        </w:rPr>
        <w:t>百分比</w:t>
      </w:r>
      <w:r w:rsidR="003D456F">
        <w:rPr>
          <w:rFonts w:asciiTheme="minorEastAsia" w:eastAsiaTheme="minorEastAsia" w:hAnsiTheme="minorEastAsia"/>
          <w:color w:val="000000" w:themeColor="text1"/>
          <w:szCs w:val="21"/>
        </w:rPr>
        <w:t>详细如下图：</w:t>
      </w:r>
    </w:p>
    <w:p w:rsidR="00D72791" w:rsidRDefault="00D72791" w:rsidP="003D456F">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drawing>
          <wp:anchor distT="0" distB="0" distL="114300" distR="114300" simplePos="0" relativeHeight="251677184" behindDoc="0" locked="0" layoutInCell="1" allowOverlap="1">
            <wp:simplePos x="0" y="0"/>
            <wp:positionH relativeFrom="margin">
              <wp:align>right</wp:align>
            </wp:positionH>
            <wp:positionV relativeFrom="paragraph">
              <wp:posOffset>283845</wp:posOffset>
            </wp:positionV>
            <wp:extent cx="6105525" cy="2808605"/>
            <wp:effectExtent l="0" t="0" r="9525"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5525" cy="2808605"/>
                    </a:xfrm>
                    <a:prstGeom prst="rect">
                      <a:avLst/>
                    </a:prstGeom>
                    <a:noFill/>
                  </pic:spPr>
                </pic:pic>
              </a:graphicData>
            </a:graphic>
            <wp14:sizeRelH relativeFrom="margin">
              <wp14:pctWidth>0</wp14:pctWidth>
            </wp14:sizeRelH>
            <wp14:sizeRelV relativeFrom="margin">
              <wp14:pctHeight>0</wp14:pctHeight>
            </wp14:sizeRelV>
          </wp:anchor>
        </w:drawing>
      </w:r>
    </w:p>
    <w:p w:rsidR="00B76CBF" w:rsidRDefault="00B76CBF" w:rsidP="00B76CBF">
      <w:pPr>
        <w:pStyle w:val="a3"/>
        <w:jc w:val="center"/>
      </w:pPr>
      <w:bookmarkStart w:id="173" w:name="_Toc529801999"/>
      <w:r w:rsidRPr="00B76CBF">
        <w:rPr>
          <w:rFonts w:ascii="宋体" w:eastAsia="宋体" w:hAnsi="宋体" w:hint="eastAsia"/>
          <w:sz w:val="18"/>
          <w:szCs w:val="18"/>
        </w:rPr>
        <w:t>图</w:t>
      </w:r>
      <w:r w:rsidR="00AA24E4">
        <w:rPr>
          <w:rFonts w:ascii="宋体" w:eastAsia="宋体" w:hAnsi="宋体" w:hint="eastAsia"/>
          <w:sz w:val="18"/>
          <w:szCs w:val="18"/>
        </w:rPr>
        <w:t>3.</w:t>
      </w:r>
      <w:r w:rsidRPr="00B76CBF">
        <w:rPr>
          <w:rFonts w:ascii="宋体" w:eastAsia="宋体" w:hAnsi="宋体"/>
          <w:sz w:val="18"/>
          <w:szCs w:val="18"/>
        </w:rPr>
        <w:fldChar w:fldCharType="begin"/>
      </w:r>
      <w:r w:rsidRPr="00B76CBF">
        <w:rPr>
          <w:rFonts w:ascii="宋体" w:eastAsia="宋体" w:hAnsi="宋体"/>
          <w:sz w:val="18"/>
          <w:szCs w:val="18"/>
        </w:rPr>
        <w:instrText xml:space="preserve"> </w:instrText>
      </w:r>
      <w:r w:rsidRPr="00B76CBF">
        <w:rPr>
          <w:rFonts w:ascii="宋体" w:eastAsia="宋体" w:hAnsi="宋体" w:hint="eastAsia"/>
          <w:sz w:val="18"/>
          <w:szCs w:val="18"/>
        </w:rPr>
        <w:instrText>SEQ 图3. \* ARABIC</w:instrText>
      </w:r>
      <w:r w:rsidRPr="00B76CBF">
        <w:rPr>
          <w:rFonts w:ascii="宋体" w:eastAsia="宋体" w:hAnsi="宋体"/>
          <w:sz w:val="18"/>
          <w:szCs w:val="18"/>
        </w:rPr>
        <w:instrText xml:space="preserve"> </w:instrText>
      </w:r>
      <w:r w:rsidRPr="00B76CBF">
        <w:rPr>
          <w:rFonts w:ascii="宋体" w:eastAsia="宋体" w:hAnsi="宋体"/>
          <w:sz w:val="18"/>
          <w:szCs w:val="18"/>
        </w:rPr>
        <w:fldChar w:fldCharType="separate"/>
      </w:r>
      <w:r w:rsidR="00731F0C">
        <w:rPr>
          <w:rFonts w:ascii="宋体" w:eastAsia="宋体" w:hAnsi="宋体"/>
          <w:noProof/>
          <w:sz w:val="18"/>
          <w:szCs w:val="18"/>
        </w:rPr>
        <w:t>1</w:t>
      </w:r>
      <w:r w:rsidRPr="00B76CBF">
        <w:rPr>
          <w:rFonts w:ascii="宋体" w:eastAsia="宋体" w:hAnsi="宋体"/>
          <w:sz w:val="18"/>
          <w:szCs w:val="18"/>
        </w:rPr>
        <w:fldChar w:fldCharType="end"/>
      </w:r>
      <w:r w:rsidRPr="00B76CBF">
        <w:rPr>
          <w:rFonts w:ascii="宋体" w:eastAsia="宋体" w:hAnsi="宋体" w:hint="eastAsia"/>
          <w:color w:val="000000" w:themeColor="text1"/>
          <w:sz w:val="18"/>
          <w:szCs w:val="18"/>
        </w:rPr>
        <w:t>：</w:t>
      </w:r>
      <w:r w:rsidR="0002648E">
        <w:rPr>
          <w:rFonts w:ascii="宋体" w:eastAsia="宋体" w:hAnsi="宋体" w:hint="eastAsia"/>
          <w:color w:val="000000" w:themeColor="text1"/>
          <w:sz w:val="18"/>
          <w:szCs w:val="18"/>
        </w:rPr>
        <w:t>2017-2018学年第二学期</w:t>
      </w:r>
      <w:r w:rsidRPr="009D68F8">
        <w:rPr>
          <w:rFonts w:asciiTheme="minorEastAsia" w:eastAsiaTheme="minorEastAsia" w:hAnsiTheme="minorEastAsia" w:hint="eastAsia"/>
          <w:color w:val="000000" w:themeColor="text1"/>
          <w:sz w:val="18"/>
          <w:szCs w:val="18"/>
        </w:rPr>
        <w:t>公共课程辅导效果</w:t>
      </w:r>
      <w:r>
        <w:rPr>
          <w:rFonts w:asciiTheme="minorEastAsia" w:eastAsiaTheme="minorEastAsia" w:hAnsiTheme="minorEastAsia" w:hint="eastAsia"/>
          <w:color w:val="000000" w:themeColor="text1"/>
          <w:sz w:val="18"/>
          <w:szCs w:val="18"/>
        </w:rPr>
        <w:t>（通过率</w:t>
      </w:r>
      <w:r w:rsidR="000A391E">
        <w:rPr>
          <w:rFonts w:asciiTheme="minorEastAsia" w:eastAsiaTheme="minorEastAsia" w:hAnsiTheme="minorEastAsia" w:hint="eastAsia"/>
          <w:color w:val="000000" w:themeColor="text1"/>
          <w:sz w:val="18"/>
          <w:szCs w:val="18"/>
        </w:rPr>
        <w:t>，</w:t>
      </w:r>
      <w:r w:rsidR="000A391E">
        <w:rPr>
          <w:rFonts w:asciiTheme="minorEastAsia" w:eastAsiaTheme="minorEastAsia" w:hAnsiTheme="minorEastAsia"/>
          <w:color w:val="000000" w:themeColor="text1"/>
          <w:sz w:val="18"/>
          <w:szCs w:val="18"/>
        </w:rPr>
        <w:t>下</w:t>
      </w:r>
      <w:r w:rsidR="000A391E">
        <w:rPr>
          <w:rFonts w:asciiTheme="minorEastAsia" w:eastAsiaTheme="minorEastAsia" w:hAnsiTheme="minorEastAsia" w:hint="eastAsia"/>
          <w:color w:val="000000" w:themeColor="text1"/>
          <w:sz w:val="18"/>
          <w:szCs w:val="18"/>
        </w:rPr>
        <w:t>同</w:t>
      </w:r>
      <w:r>
        <w:rPr>
          <w:rFonts w:asciiTheme="minorEastAsia" w:eastAsiaTheme="minorEastAsia" w:hAnsiTheme="minorEastAsia"/>
          <w:color w:val="000000" w:themeColor="text1"/>
          <w:sz w:val="18"/>
          <w:szCs w:val="18"/>
        </w:rPr>
        <w:t>）</w:t>
      </w:r>
      <w:bookmarkEnd w:id="173"/>
    </w:p>
    <w:p w:rsidR="00BA2C67" w:rsidRDefault="00BA2C67" w:rsidP="005B733C">
      <w:pPr>
        <w:spacing w:line="360" w:lineRule="auto"/>
        <w:ind w:firstLineChars="200" w:firstLine="420"/>
        <w:rPr>
          <w:rFonts w:asciiTheme="minorEastAsia" w:eastAsiaTheme="minorEastAsia" w:hAnsiTheme="minorEastAsia"/>
          <w:color w:val="000000" w:themeColor="text1"/>
          <w:szCs w:val="21"/>
        </w:rPr>
      </w:pPr>
    </w:p>
    <w:p w:rsid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DF38DC" w:rsidRDefault="005004D7" w:rsidP="00DF38D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lastRenderedPageBreak/>
        <w:t>3</w:t>
      </w:r>
      <w:r w:rsidR="00DF38DC" w:rsidRPr="009D68F8">
        <w:rPr>
          <w:rFonts w:asciiTheme="minorEastAsia" w:eastAsiaTheme="minorEastAsia" w:hAnsiTheme="minorEastAsia" w:hint="eastAsia"/>
          <w:b/>
          <w:color w:val="000000" w:themeColor="text1"/>
          <w:szCs w:val="21"/>
        </w:rPr>
        <w:t>、</w:t>
      </w:r>
      <w:r w:rsidRPr="009D68F8">
        <w:rPr>
          <w:rFonts w:asciiTheme="minorEastAsia" w:eastAsiaTheme="minorEastAsia" w:hAnsiTheme="minorEastAsia" w:hint="eastAsia"/>
          <w:b/>
          <w:color w:val="000000" w:themeColor="text1"/>
          <w:szCs w:val="21"/>
        </w:rPr>
        <w:t>各学院</w:t>
      </w:r>
      <w:r w:rsidR="00BA2C67">
        <w:rPr>
          <w:rFonts w:asciiTheme="minorEastAsia" w:eastAsiaTheme="minorEastAsia" w:hAnsiTheme="minorEastAsia" w:hint="eastAsia"/>
          <w:b/>
          <w:color w:val="000000" w:themeColor="text1"/>
          <w:szCs w:val="21"/>
        </w:rPr>
        <w:t>专业辅导课程</w:t>
      </w:r>
      <w:r w:rsidR="00BA2C67">
        <w:rPr>
          <w:rFonts w:asciiTheme="minorEastAsia" w:eastAsiaTheme="minorEastAsia" w:hAnsiTheme="minorEastAsia"/>
          <w:b/>
          <w:color w:val="000000" w:themeColor="text1"/>
          <w:szCs w:val="21"/>
        </w:rPr>
        <w:t>情况</w:t>
      </w:r>
    </w:p>
    <w:p w:rsidR="00CD40B5" w:rsidRPr="00CD40B5" w:rsidRDefault="00CD40B5" w:rsidP="00DF38DC">
      <w:pPr>
        <w:spacing w:line="360" w:lineRule="auto"/>
        <w:ind w:firstLineChars="200" w:firstLine="422"/>
        <w:rPr>
          <w:rFonts w:asciiTheme="minorEastAsia" w:eastAsiaTheme="minorEastAsia" w:hAnsiTheme="minorEastAsia"/>
          <w:b/>
          <w:color w:val="000000" w:themeColor="text1"/>
          <w:szCs w:val="21"/>
        </w:rPr>
      </w:pPr>
    </w:p>
    <w:p w:rsidR="00DF38DC" w:rsidRPr="009D68F8" w:rsidRDefault="006A316F" w:rsidP="00DF38DC">
      <w:pPr>
        <w:pStyle w:val="a3"/>
        <w:spacing w:line="360" w:lineRule="auto"/>
        <w:jc w:val="center"/>
        <w:rPr>
          <w:rFonts w:asciiTheme="minorEastAsia" w:eastAsiaTheme="minorEastAsia" w:hAnsiTheme="minorEastAsia"/>
          <w:color w:val="000000" w:themeColor="text1"/>
          <w:sz w:val="18"/>
          <w:szCs w:val="18"/>
        </w:rPr>
      </w:pPr>
      <w:bookmarkStart w:id="174" w:name="_Toc464660269"/>
      <w:bookmarkStart w:id="175" w:name="_Toc529801997"/>
      <w:r w:rsidRPr="009D68F8">
        <w:rPr>
          <w:rFonts w:asciiTheme="minorEastAsia" w:eastAsiaTheme="minorEastAsia" w:hAnsiTheme="minorEastAsia" w:hint="eastAsia"/>
          <w:color w:val="000000" w:themeColor="text1"/>
          <w:sz w:val="18"/>
          <w:szCs w:val="18"/>
        </w:rPr>
        <w:t>表3.</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731F0C">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2648E">
        <w:rPr>
          <w:rFonts w:asciiTheme="minorEastAsia" w:eastAsiaTheme="minorEastAsia" w:hAnsiTheme="minorEastAsia" w:hint="eastAsia"/>
          <w:color w:val="000000" w:themeColor="text1"/>
          <w:sz w:val="18"/>
          <w:szCs w:val="18"/>
        </w:rPr>
        <w:t>2017-2018学年第二学期</w:t>
      </w:r>
      <w:r w:rsidR="00DF38DC" w:rsidRPr="009D68F8">
        <w:rPr>
          <w:rFonts w:asciiTheme="minorEastAsia" w:eastAsiaTheme="minorEastAsia" w:hAnsiTheme="minorEastAsia" w:hint="eastAsia"/>
          <w:color w:val="000000" w:themeColor="text1"/>
          <w:sz w:val="18"/>
          <w:szCs w:val="18"/>
        </w:rPr>
        <w:t>各学院专业课程辅导效果</w:t>
      </w:r>
      <w:bookmarkEnd w:id="174"/>
      <w:bookmarkEnd w:id="175"/>
    </w:p>
    <w:tbl>
      <w:tblPr>
        <w:tblW w:w="4824" w:type="pct"/>
        <w:jc w:val="center"/>
        <w:tblLayout w:type="fixed"/>
        <w:tblLook w:val="04A0" w:firstRow="1" w:lastRow="0" w:firstColumn="1" w:lastColumn="0" w:noHBand="0" w:noVBand="1"/>
      </w:tblPr>
      <w:tblGrid>
        <w:gridCol w:w="1757"/>
        <w:gridCol w:w="582"/>
        <w:gridCol w:w="586"/>
        <w:gridCol w:w="706"/>
        <w:gridCol w:w="586"/>
        <w:gridCol w:w="710"/>
        <w:gridCol w:w="587"/>
        <w:gridCol w:w="587"/>
        <w:gridCol w:w="591"/>
        <w:gridCol w:w="650"/>
        <w:gridCol w:w="701"/>
        <w:gridCol w:w="698"/>
      </w:tblGrid>
      <w:tr w:rsidR="005747EB" w:rsidRPr="009D68F8" w:rsidTr="00A62D12">
        <w:trPr>
          <w:trHeight w:val="270"/>
          <w:jc w:val="center"/>
        </w:trPr>
        <w:tc>
          <w:tcPr>
            <w:tcW w:w="1005" w:type="pct"/>
            <w:vMerge w:val="restart"/>
            <w:tcBorders>
              <w:top w:val="single" w:sz="4" w:space="0" w:color="auto"/>
              <w:left w:val="single" w:sz="4" w:space="0" w:color="auto"/>
              <w:right w:val="single" w:sz="4" w:space="0" w:color="auto"/>
            </w:tcBorders>
            <w:shd w:val="clear" w:color="auto" w:fill="C6D9F1" w:themeFill="text2" w:themeFillTint="33"/>
            <w:vAlign w:val="center"/>
            <w:hideMark/>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课程成绩</w:t>
            </w:r>
          </w:p>
        </w:tc>
        <w:tc>
          <w:tcPr>
            <w:tcW w:w="1072" w:type="pct"/>
            <w:gridSpan w:val="3"/>
            <w:vMerge w:val="restart"/>
            <w:tcBorders>
              <w:top w:val="single" w:sz="4" w:space="0" w:color="auto"/>
              <w:left w:val="nil"/>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上期</w:t>
            </w:r>
            <w:r w:rsidRPr="00FA4360">
              <w:rPr>
                <w:rFonts w:asciiTheme="minorEastAsia" w:eastAsiaTheme="minorEastAsia" w:hAnsiTheme="minorEastAsia"/>
                <w:b/>
                <w:color w:val="000000" w:themeColor="text1"/>
                <w:sz w:val="18"/>
                <w:szCs w:val="18"/>
              </w:rPr>
              <w:t>预警学生</w:t>
            </w:r>
          </w:p>
        </w:tc>
        <w:tc>
          <w:tcPr>
            <w:tcW w:w="2123" w:type="pct"/>
            <w:gridSpan w:val="6"/>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报名</w:t>
            </w:r>
            <w:r w:rsidRPr="00FA4360">
              <w:rPr>
                <w:rFonts w:asciiTheme="minorEastAsia" w:eastAsiaTheme="minorEastAsia" w:hAnsiTheme="minorEastAsia"/>
                <w:b/>
                <w:color w:val="000000" w:themeColor="text1"/>
                <w:sz w:val="18"/>
                <w:szCs w:val="18"/>
              </w:rPr>
              <w:t>学生</w:t>
            </w:r>
          </w:p>
        </w:tc>
        <w:tc>
          <w:tcPr>
            <w:tcW w:w="800" w:type="pct"/>
            <w:gridSpan w:val="2"/>
            <w:vMerge w:val="restart"/>
            <w:tcBorders>
              <w:top w:val="single" w:sz="4" w:space="0" w:color="auto"/>
              <w:left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r>
      <w:tr w:rsidR="005747EB" w:rsidRPr="009D68F8" w:rsidTr="00A62D12">
        <w:trPr>
          <w:trHeight w:val="270"/>
          <w:jc w:val="center"/>
        </w:trPr>
        <w:tc>
          <w:tcPr>
            <w:tcW w:w="1005" w:type="pct"/>
            <w:vMerge/>
            <w:tcBorders>
              <w:left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c>
          <w:tcPr>
            <w:tcW w:w="1072" w:type="pct"/>
            <w:gridSpan w:val="3"/>
            <w:vMerge/>
            <w:tcBorders>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c>
          <w:tcPr>
            <w:tcW w:w="1077"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全校学生</w:t>
            </w:r>
          </w:p>
        </w:tc>
        <w:tc>
          <w:tcPr>
            <w:tcW w:w="1046" w:type="pct"/>
            <w:gridSpan w:val="3"/>
            <w:tcBorders>
              <w:top w:val="single" w:sz="4" w:space="0" w:color="auto"/>
              <w:left w:val="nil"/>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预警学生</w:t>
            </w:r>
          </w:p>
        </w:tc>
        <w:tc>
          <w:tcPr>
            <w:tcW w:w="800" w:type="pct"/>
            <w:gridSpan w:val="2"/>
            <w:vMerge/>
            <w:tcBorders>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r>
      <w:tr w:rsidR="005747EB" w:rsidRPr="009D68F8" w:rsidTr="00A62D12">
        <w:trPr>
          <w:trHeight w:val="270"/>
          <w:jc w:val="center"/>
        </w:trPr>
        <w:tc>
          <w:tcPr>
            <w:tcW w:w="1005" w:type="pct"/>
            <w:vMerge/>
            <w:tcBorders>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未报</w:t>
            </w:r>
          </w:p>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重修</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36" w:type="pct"/>
            <w:tcBorders>
              <w:top w:val="single" w:sz="4" w:space="0" w:color="auto"/>
              <w:left w:val="nil"/>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总数</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通过</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未选</w:t>
            </w:r>
          </w:p>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b/>
                <w:color w:val="000000" w:themeColor="text1"/>
                <w:sz w:val="18"/>
                <w:szCs w:val="18"/>
              </w:rPr>
              <w:t>重修</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总数</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5747EB" w:rsidRPr="00FA4360" w:rsidRDefault="005747EB" w:rsidP="00A62D12">
            <w:pPr>
              <w:jc w:val="center"/>
              <w:rPr>
                <w:rFonts w:asciiTheme="minorEastAsia" w:eastAsiaTheme="minorEastAsia" w:hAnsiTheme="minorEastAsia"/>
                <w:b/>
                <w:color w:val="000000" w:themeColor="text1"/>
                <w:sz w:val="18"/>
                <w:szCs w:val="18"/>
              </w:rPr>
            </w:pPr>
            <w:r w:rsidRPr="00FA4360">
              <w:rPr>
                <w:rFonts w:asciiTheme="minorEastAsia" w:eastAsiaTheme="minorEastAsia" w:hAnsiTheme="minorEastAsia" w:hint="eastAsia"/>
                <w:b/>
                <w:color w:val="000000" w:themeColor="text1"/>
                <w:sz w:val="18"/>
                <w:szCs w:val="18"/>
              </w:rPr>
              <w:t>通总</w:t>
            </w:r>
          </w:p>
        </w:tc>
      </w:tr>
      <w:tr w:rsidR="00042B33" w:rsidRPr="009D68F8" w:rsidTr="004745FF">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042B33" w:rsidRPr="004B00BB" w:rsidRDefault="005B75B4" w:rsidP="005B75B4">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宏观经济学</w:t>
            </w:r>
          </w:p>
        </w:tc>
        <w:tc>
          <w:tcPr>
            <w:tcW w:w="333" w:type="pct"/>
            <w:tcBorders>
              <w:top w:val="nil"/>
              <w:left w:val="nil"/>
              <w:bottom w:val="single" w:sz="4" w:space="0" w:color="auto"/>
              <w:right w:val="single" w:sz="4" w:space="0" w:color="auto"/>
            </w:tcBorders>
            <w:shd w:val="clear" w:color="auto" w:fill="auto"/>
            <w:noWrap/>
            <w:vAlign w:val="bottom"/>
          </w:tcPr>
          <w:p w:rsidR="00042B33" w:rsidRPr="00042B33"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51</w:t>
            </w:r>
          </w:p>
        </w:tc>
        <w:tc>
          <w:tcPr>
            <w:tcW w:w="335" w:type="pct"/>
            <w:tcBorders>
              <w:top w:val="nil"/>
              <w:left w:val="nil"/>
              <w:bottom w:val="single" w:sz="4" w:space="0" w:color="auto"/>
              <w:right w:val="single" w:sz="4" w:space="0" w:color="auto"/>
            </w:tcBorders>
            <w:shd w:val="clear" w:color="auto" w:fill="auto"/>
            <w:noWrap/>
            <w:vAlign w:val="bottom"/>
          </w:tcPr>
          <w:p w:rsidR="00042B33" w:rsidRPr="00042B33"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17</w:t>
            </w:r>
          </w:p>
        </w:tc>
        <w:tc>
          <w:tcPr>
            <w:tcW w:w="404" w:type="pct"/>
            <w:tcBorders>
              <w:top w:val="nil"/>
              <w:left w:val="nil"/>
              <w:bottom w:val="single" w:sz="4" w:space="0" w:color="auto"/>
              <w:right w:val="single" w:sz="4" w:space="0" w:color="auto"/>
            </w:tcBorders>
            <w:shd w:val="clear" w:color="auto" w:fill="auto"/>
            <w:noWrap/>
          </w:tcPr>
          <w:p w:rsidR="00042B33" w:rsidRPr="004B00BB"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26</w:t>
            </w:r>
          </w:p>
        </w:tc>
        <w:tc>
          <w:tcPr>
            <w:tcW w:w="335" w:type="pct"/>
            <w:tcBorders>
              <w:top w:val="nil"/>
              <w:left w:val="single" w:sz="4" w:space="0" w:color="auto"/>
              <w:bottom w:val="single" w:sz="4" w:space="0" w:color="auto"/>
              <w:right w:val="single" w:sz="4" w:space="0" w:color="auto"/>
            </w:tcBorders>
            <w:shd w:val="clear" w:color="auto" w:fill="auto"/>
            <w:noWrap/>
          </w:tcPr>
          <w:p w:rsidR="00042B33" w:rsidRPr="00042B33" w:rsidRDefault="005B75B4" w:rsidP="009C58AB">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32</w:t>
            </w:r>
          </w:p>
        </w:tc>
        <w:tc>
          <w:tcPr>
            <w:tcW w:w="406" w:type="pct"/>
            <w:tcBorders>
              <w:top w:val="nil"/>
              <w:left w:val="nil"/>
              <w:bottom w:val="single" w:sz="4" w:space="0" w:color="auto"/>
              <w:right w:val="single" w:sz="4" w:space="0" w:color="auto"/>
            </w:tcBorders>
            <w:shd w:val="clear" w:color="auto" w:fill="auto"/>
            <w:noWrap/>
          </w:tcPr>
          <w:p w:rsidR="00042B33" w:rsidRPr="00042B33"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25</w:t>
            </w:r>
          </w:p>
        </w:tc>
        <w:tc>
          <w:tcPr>
            <w:tcW w:w="336" w:type="pct"/>
            <w:tcBorders>
              <w:top w:val="nil"/>
              <w:left w:val="nil"/>
              <w:bottom w:val="single" w:sz="4" w:space="0" w:color="auto"/>
              <w:right w:val="single" w:sz="4" w:space="0" w:color="auto"/>
            </w:tcBorders>
          </w:tcPr>
          <w:p w:rsidR="00042B33" w:rsidRPr="004B00BB"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1</w:t>
            </w:r>
          </w:p>
        </w:tc>
        <w:tc>
          <w:tcPr>
            <w:tcW w:w="336" w:type="pct"/>
            <w:tcBorders>
              <w:top w:val="single" w:sz="4" w:space="0" w:color="auto"/>
              <w:left w:val="single" w:sz="4" w:space="0" w:color="auto"/>
              <w:bottom w:val="single" w:sz="4" w:space="0" w:color="auto"/>
              <w:right w:val="single" w:sz="4" w:space="0" w:color="auto"/>
            </w:tcBorders>
          </w:tcPr>
          <w:p w:rsidR="00042B33" w:rsidRPr="00042B33"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13</w:t>
            </w:r>
          </w:p>
        </w:tc>
        <w:tc>
          <w:tcPr>
            <w:tcW w:w="338" w:type="pct"/>
            <w:tcBorders>
              <w:top w:val="single" w:sz="4" w:space="0" w:color="auto"/>
              <w:left w:val="single" w:sz="4" w:space="0" w:color="auto"/>
              <w:bottom w:val="single" w:sz="4" w:space="0" w:color="auto"/>
              <w:right w:val="single" w:sz="4" w:space="0" w:color="auto"/>
            </w:tcBorders>
          </w:tcPr>
          <w:p w:rsidR="00042B33" w:rsidRPr="00042B33"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9</w:t>
            </w:r>
          </w:p>
        </w:tc>
        <w:tc>
          <w:tcPr>
            <w:tcW w:w="372" w:type="pct"/>
            <w:tcBorders>
              <w:top w:val="nil"/>
              <w:left w:val="single" w:sz="4" w:space="0" w:color="auto"/>
              <w:bottom w:val="single" w:sz="4" w:space="0" w:color="auto"/>
              <w:right w:val="single" w:sz="4" w:space="0" w:color="auto"/>
            </w:tcBorders>
          </w:tcPr>
          <w:p w:rsidR="00042B33" w:rsidRPr="004B00BB" w:rsidRDefault="00042B3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042B33" w:rsidRPr="004B00BB"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87</w:t>
            </w:r>
          </w:p>
        </w:tc>
        <w:tc>
          <w:tcPr>
            <w:tcW w:w="399" w:type="pct"/>
            <w:tcBorders>
              <w:top w:val="nil"/>
              <w:left w:val="nil"/>
              <w:bottom w:val="single" w:sz="4" w:space="0" w:color="auto"/>
              <w:right w:val="single" w:sz="4" w:space="0" w:color="auto"/>
            </w:tcBorders>
            <w:shd w:val="clear" w:color="auto" w:fill="auto"/>
            <w:noWrap/>
          </w:tcPr>
          <w:p w:rsidR="00042B33" w:rsidRPr="000A4138"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72</w:t>
            </w:r>
          </w:p>
        </w:tc>
      </w:tr>
      <w:tr w:rsidR="005B75B4" w:rsidRPr="009D68F8" w:rsidTr="004745FF">
        <w:trPr>
          <w:trHeight w:val="270"/>
          <w:jc w:val="center"/>
        </w:trPr>
        <w:tc>
          <w:tcPr>
            <w:tcW w:w="1005" w:type="pct"/>
            <w:tcBorders>
              <w:top w:val="nil"/>
              <w:left w:val="single" w:sz="4" w:space="0" w:color="auto"/>
              <w:bottom w:val="single" w:sz="4" w:space="0" w:color="auto"/>
              <w:right w:val="single" w:sz="4" w:space="0" w:color="auto"/>
            </w:tcBorders>
            <w:shd w:val="clear" w:color="auto" w:fill="auto"/>
            <w:noWrap/>
          </w:tcPr>
          <w:p w:rsidR="005B75B4"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数学</w:t>
            </w:r>
            <w:r>
              <w:rPr>
                <w:rFonts w:asciiTheme="minorEastAsia" w:eastAsiaTheme="minorEastAsia" w:hAnsiTheme="minorEastAsia"/>
                <w:color w:val="000000" w:themeColor="text1"/>
                <w:sz w:val="18"/>
                <w:szCs w:val="18"/>
              </w:rPr>
              <w:t>分析</w:t>
            </w:r>
            <w:r>
              <w:rPr>
                <w:rFonts w:asciiTheme="minorEastAsia" w:eastAsiaTheme="minorEastAsia" w:hAnsiTheme="minorEastAsia" w:hint="eastAsia"/>
                <w:color w:val="000000" w:themeColor="text1"/>
                <w:sz w:val="18"/>
                <w:szCs w:val="18"/>
              </w:rPr>
              <w:t>2</w:t>
            </w:r>
          </w:p>
        </w:tc>
        <w:tc>
          <w:tcPr>
            <w:tcW w:w="333" w:type="pct"/>
            <w:tcBorders>
              <w:top w:val="nil"/>
              <w:left w:val="nil"/>
              <w:bottom w:val="single" w:sz="4" w:space="0" w:color="auto"/>
              <w:right w:val="single" w:sz="4" w:space="0" w:color="auto"/>
            </w:tcBorders>
            <w:shd w:val="clear" w:color="auto" w:fill="auto"/>
            <w:noWrap/>
            <w:vAlign w:val="bottom"/>
          </w:tcPr>
          <w:p w:rsidR="005B75B4" w:rsidRPr="00042B33"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64</w:t>
            </w:r>
          </w:p>
        </w:tc>
        <w:tc>
          <w:tcPr>
            <w:tcW w:w="335" w:type="pct"/>
            <w:tcBorders>
              <w:top w:val="nil"/>
              <w:left w:val="nil"/>
              <w:bottom w:val="single" w:sz="4" w:space="0" w:color="auto"/>
              <w:right w:val="single" w:sz="4" w:space="0" w:color="auto"/>
            </w:tcBorders>
            <w:shd w:val="clear" w:color="auto" w:fill="auto"/>
            <w:noWrap/>
            <w:vAlign w:val="bottom"/>
          </w:tcPr>
          <w:p w:rsidR="005B75B4" w:rsidRPr="00042B33" w:rsidRDefault="001161DA"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31</w:t>
            </w:r>
          </w:p>
        </w:tc>
        <w:tc>
          <w:tcPr>
            <w:tcW w:w="404" w:type="pct"/>
            <w:tcBorders>
              <w:top w:val="nil"/>
              <w:left w:val="nil"/>
              <w:bottom w:val="single" w:sz="4" w:space="0" w:color="auto"/>
              <w:right w:val="single" w:sz="4" w:space="0" w:color="auto"/>
            </w:tcBorders>
            <w:shd w:val="clear" w:color="auto" w:fill="auto"/>
            <w:noWrap/>
          </w:tcPr>
          <w:p w:rsidR="005B75B4" w:rsidRDefault="001161DA"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11</w:t>
            </w:r>
          </w:p>
        </w:tc>
        <w:tc>
          <w:tcPr>
            <w:tcW w:w="335" w:type="pct"/>
            <w:tcBorders>
              <w:top w:val="nil"/>
              <w:left w:val="single" w:sz="4" w:space="0" w:color="auto"/>
              <w:bottom w:val="single" w:sz="4" w:space="0" w:color="auto"/>
              <w:right w:val="single" w:sz="4" w:space="0" w:color="auto"/>
            </w:tcBorders>
            <w:shd w:val="clear" w:color="auto" w:fill="auto"/>
            <w:noWrap/>
          </w:tcPr>
          <w:p w:rsidR="005B75B4" w:rsidRPr="00042B33"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124</w:t>
            </w:r>
          </w:p>
        </w:tc>
        <w:tc>
          <w:tcPr>
            <w:tcW w:w="406" w:type="pct"/>
            <w:tcBorders>
              <w:top w:val="nil"/>
              <w:left w:val="nil"/>
              <w:bottom w:val="single" w:sz="4" w:space="0" w:color="auto"/>
              <w:right w:val="single" w:sz="4" w:space="0" w:color="auto"/>
            </w:tcBorders>
            <w:shd w:val="clear" w:color="auto" w:fill="auto"/>
            <w:noWrap/>
          </w:tcPr>
          <w:p w:rsidR="005B75B4" w:rsidRPr="00042B33"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93</w:t>
            </w:r>
          </w:p>
        </w:tc>
        <w:tc>
          <w:tcPr>
            <w:tcW w:w="336" w:type="pct"/>
            <w:tcBorders>
              <w:top w:val="nil"/>
              <w:left w:val="nil"/>
              <w:bottom w:val="single" w:sz="4" w:space="0" w:color="auto"/>
              <w:right w:val="single" w:sz="4" w:space="0" w:color="auto"/>
            </w:tcBorders>
          </w:tcPr>
          <w:p w:rsidR="005B75B4"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0</w:t>
            </w:r>
          </w:p>
        </w:tc>
        <w:tc>
          <w:tcPr>
            <w:tcW w:w="336" w:type="pct"/>
            <w:tcBorders>
              <w:top w:val="single" w:sz="4" w:space="0" w:color="auto"/>
              <w:left w:val="single" w:sz="4" w:space="0" w:color="auto"/>
              <w:bottom w:val="single" w:sz="4" w:space="0" w:color="auto"/>
              <w:right w:val="single" w:sz="4" w:space="0" w:color="auto"/>
            </w:tcBorders>
          </w:tcPr>
          <w:p w:rsidR="005B75B4" w:rsidRPr="00042B33"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53</w:t>
            </w:r>
          </w:p>
        </w:tc>
        <w:tc>
          <w:tcPr>
            <w:tcW w:w="338" w:type="pct"/>
            <w:tcBorders>
              <w:top w:val="single" w:sz="4" w:space="0" w:color="auto"/>
              <w:left w:val="single" w:sz="4" w:space="0" w:color="auto"/>
              <w:bottom w:val="single" w:sz="4" w:space="0" w:color="auto"/>
              <w:right w:val="single" w:sz="4" w:space="0" w:color="auto"/>
            </w:tcBorders>
          </w:tcPr>
          <w:p w:rsidR="005B75B4" w:rsidRPr="00042B33"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31</w:t>
            </w:r>
          </w:p>
        </w:tc>
        <w:tc>
          <w:tcPr>
            <w:tcW w:w="372" w:type="pct"/>
            <w:tcBorders>
              <w:top w:val="nil"/>
              <w:left w:val="single" w:sz="4" w:space="0" w:color="auto"/>
              <w:bottom w:val="single" w:sz="4" w:space="0" w:color="auto"/>
              <w:right w:val="single" w:sz="4" w:space="0" w:color="auto"/>
            </w:tcBorders>
          </w:tcPr>
          <w:p w:rsidR="005B75B4" w:rsidRDefault="00BF7D83"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0</w:t>
            </w:r>
          </w:p>
        </w:tc>
        <w:tc>
          <w:tcPr>
            <w:tcW w:w="401" w:type="pct"/>
            <w:tcBorders>
              <w:top w:val="nil"/>
              <w:left w:val="single" w:sz="4" w:space="0" w:color="auto"/>
              <w:bottom w:val="single" w:sz="4" w:space="0" w:color="auto"/>
              <w:right w:val="single" w:sz="4" w:space="0" w:color="auto"/>
            </w:tcBorders>
            <w:shd w:val="clear" w:color="auto" w:fill="auto"/>
            <w:noWrap/>
          </w:tcPr>
          <w:p w:rsidR="005B75B4"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120</w:t>
            </w:r>
          </w:p>
        </w:tc>
        <w:tc>
          <w:tcPr>
            <w:tcW w:w="399" w:type="pct"/>
            <w:tcBorders>
              <w:top w:val="nil"/>
              <w:left w:val="nil"/>
              <w:bottom w:val="single" w:sz="4" w:space="0" w:color="auto"/>
              <w:right w:val="single" w:sz="4" w:space="0" w:color="auto"/>
            </w:tcBorders>
            <w:shd w:val="clear" w:color="auto" w:fill="auto"/>
            <w:noWrap/>
          </w:tcPr>
          <w:p w:rsidR="005B75B4" w:rsidRDefault="005B75B4" w:rsidP="00042B33">
            <w:pPr>
              <w:jc w:val="center"/>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59</w:t>
            </w:r>
          </w:p>
        </w:tc>
      </w:tr>
      <w:tr w:rsidR="00BF7D83" w:rsidRPr="009D68F8" w:rsidTr="00A62D12">
        <w:trPr>
          <w:trHeight w:val="270"/>
          <w:jc w:val="center"/>
        </w:trPr>
        <w:tc>
          <w:tcPr>
            <w:tcW w:w="1005"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BF7D83" w:rsidRPr="004B00BB" w:rsidRDefault="00BF7D83" w:rsidP="00BF7D83">
            <w:pPr>
              <w:jc w:val="center"/>
              <w:rPr>
                <w:rFonts w:asciiTheme="minorEastAsia" w:eastAsiaTheme="minorEastAsia" w:hAnsiTheme="minorEastAsia"/>
                <w:b/>
                <w:color w:val="000000" w:themeColor="text1"/>
                <w:sz w:val="18"/>
                <w:szCs w:val="18"/>
              </w:rPr>
            </w:pPr>
            <w:r w:rsidRPr="004B00BB">
              <w:rPr>
                <w:rFonts w:asciiTheme="minorEastAsia" w:eastAsiaTheme="minorEastAsia" w:hAnsiTheme="minorEastAsia" w:hint="eastAsia"/>
                <w:b/>
                <w:color w:val="000000" w:themeColor="text1"/>
                <w:sz w:val="18"/>
                <w:szCs w:val="18"/>
              </w:rPr>
              <w:t>总计</w:t>
            </w:r>
          </w:p>
        </w:tc>
        <w:tc>
          <w:tcPr>
            <w:tcW w:w="333" w:type="pct"/>
            <w:tcBorders>
              <w:top w:val="single" w:sz="4" w:space="0" w:color="auto"/>
              <w:left w:val="nil"/>
              <w:bottom w:val="single" w:sz="4" w:space="0" w:color="auto"/>
              <w:right w:val="single" w:sz="4" w:space="0" w:color="auto"/>
            </w:tcBorders>
            <w:shd w:val="clear" w:color="auto" w:fill="C6D9F1" w:themeFill="text2" w:themeFillTint="33"/>
            <w:noWrap/>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115</w:t>
            </w:r>
          </w:p>
        </w:tc>
        <w:tc>
          <w:tcPr>
            <w:tcW w:w="335" w:type="pct"/>
            <w:tcBorders>
              <w:top w:val="single" w:sz="4" w:space="0" w:color="auto"/>
              <w:left w:val="nil"/>
              <w:bottom w:val="single" w:sz="4" w:space="0" w:color="auto"/>
              <w:right w:val="single" w:sz="4" w:space="0" w:color="auto"/>
            </w:tcBorders>
            <w:shd w:val="clear" w:color="auto" w:fill="C6D9F1" w:themeFill="text2" w:themeFillTint="33"/>
            <w:noWrap/>
          </w:tcPr>
          <w:p w:rsidR="00BF7D83" w:rsidRPr="00BF7D83" w:rsidRDefault="001161DA" w:rsidP="00BF7D83">
            <w:pPr>
              <w:jc w:val="center"/>
              <w:rPr>
                <w:rFonts w:asciiTheme="minorEastAsia" w:eastAsiaTheme="minorEastAsia" w:hAnsiTheme="minorEastAsia"/>
                <w:b/>
                <w:color w:val="000000" w:themeColor="text1"/>
                <w:sz w:val="18"/>
                <w:szCs w:val="18"/>
              </w:rPr>
            </w:pPr>
            <w:r>
              <w:rPr>
                <w:rFonts w:asciiTheme="minorEastAsia" w:eastAsiaTheme="minorEastAsia" w:hAnsiTheme="minorEastAsia"/>
                <w:b/>
                <w:color w:val="000000" w:themeColor="text1"/>
                <w:sz w:val="18"/>
                <w:szCs w:val="18"/>
              </w:rPr>
              <w:t>48</w:t>
            </w:r>
          </w:p>
        </w:tc>
        <w:tc>
          <w:tcPr>
            <w:tcW w:w="404" w:type="pct"/>
            <w:tcBorders>
              <w:top w:val="single" w:sz="4" w:space="0" w:color="auto"/>
              <w:left w:val="nil"/>
              <w:bottom w:val="single" w:sz="4" w:space="0" w:color="auto"/>
              <w:right w:val="single" w:sz="4" w:space="0" w:color="auto"/>
            </w:tcBorders>
            <w:shd w:val="clear" w:color="auto" w:fill="C6D9F1" w:themeFill="text2" w:themeFillTint="33"/>
            <w:noWrap/>
          </w:tcPr>
          <w:p w:rsidR="00BF7D83" w:rsidRPr="00BF7D83" w:rsidRDefault="00BF7D83" w:rsidP="001161DA">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3</w:t>
            </w:r>
            <w:r w:rsidR="001161DA">
              <w:rPr>
                <w:rFonts w:asciiTheme="minorEastAsia" w:eastAsiaTheme="minorEastAsia" w:hAnsiTheme="minorEastAsia"/>
                <w:b/>
                <w:color w:val="000000" w:themeColor="text1"/>
                <w:sz w:val="18"/>
                <w:szCs w:val="18"/>
              </w:rPr>
              <w:t>7</w:t>
            </w:r>
          </w:p>
        </w:tc>
        <w:tc>
          <w:tcPr>
            <w:tcW w:w="335"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156</w:t>
            </w:r>
          </w:p>
        </w:tc>
        <w:tc>
          <w:tcPr>
            <w:tcW w:w="406" w:type="pct"/>
            <w:tcBorders>
              <w:top w:val="single" w:sz="4" w:space="0" w:color="auto"/>
              <w:left w:val="nil"/>
              <w:bottom w:val="single" w:sz="4" w:space="0" w:color="auto"/>
              <w:right w:val="single" w:sz="4" w:space="0" w:color="auto"/>
            </w:tcBorders>
            <w:shd w:val="clear" w:color="auto" w:fill="C6D9F1" w:themeFill="text2" w:themeFillTint="33"/>
            <w:noWrap/>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118</w:t>
            </w:r>
          </w:p>
        </w:tc>
        <w:tc>
          <w:tcPr>
            <w:tcW w:w="336" w:type="pct"/>
            <w:tcBorders>
              <w:top w:val="single" w:sz="4" w:space="0" w:color="auto"/>
              <w:left w:val="nil"/>
              <w:bottom w:val="single" w:sz="4" w:space="0" w:color="auto"/>
              <w:right w:val="single" w:sz="4" w:space="0" w:color="auto"/>
            </w:tcBorders>
            <w:shd w:val="clear" w:color="auto" w:fill="C6D9F1" w:themeFill="text2" w:themeFillTint="33"/>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1</w:t>
            </w:r>
          </w:p>
        </w:tc>
        <w:tc>
          <w:tcPr>
            <w:tcW w:w="33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66</w:t>
            </w:r>
          </w:p>
        </w:tc>
        <w:tc>
          <w:tcPr>
            <w:tcW w:w="33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40</w:t>
            </w:r>
          </w:p>
        </w:tc>
        <w:tc>
          <w:tcPr>
            <w:tcW w:w="372"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0</w:t>
            </w:r>
          </w:p>
        </w:tc>
        <w:tc>
          <w:tcPr>
            <w:tcW w:w="401"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207</w:t>
            </w:r>
          </w:p>
        </w:tc>
        <w:tc>
          <w:tcPr>
            <w:tcW w:w="399" w:type="pct"/>
            <w:tcBorders>
              <w:top w:val="single" w:sz="4" w:space="0" w:color="auto"/>
              <w:left w:val="nil"/>
              <w:bottom w:val="single" w:sz="4" w:space="0" w:color="auto"/>
              <w:right w:val="single" w:sz="4" w:space="0" w:color="auto"/>
            </w:tcBorders>
            <w:shd w:val="clear" w:color="auto" w:fill="C6D9F1" w:themeFill="text2" w:themeFillTint="33"/>
            <w:noWrap/>
          </w:tcPr>
          <w:p w:rsidR="00BF7D83" w:rsidRPr="00BF7D83" w:rsidRDefault="00BF7D83" w:rsidP="00BF7D83">
            <w:pPr>
              <w:jc w:val="center"/>
              <w:rPr>
                <w:rFonts w:asciiTheme="minorEastAsia" w:eastAsiaTheme="minorEastAsia" w:hAnsiTheme="minorEastAsia"/>
                <w:b/>
                <w:color w:val="000000" w:themeColor="text1"/>
                <w:sz w:val="18"/>
                <w:szCs w:val="18"/>
              </w:rPr>
            </w:pPr>
            <w:r w:rsidRPr="00BF7D83">
              <w:rPr>
                <w:rFonts w:asciiTheme="minorEastAsia" w:eastAsiaTheme="minorEastAsia" w:hAnsiTheme="minorEastAsia"/>
                <w:b/>
                <w:color w:val="000000" w:themeColor="text1"/>
                <w:sz w:val="18"/>
                <w:szCs w:val="18"/>
              </w:rPr>
              <w:t>131</w:t>
            </w:r>
          </w:p>
        </w:tc>
      </w:tr>
    </w:tbl>
    <w:p w:rsidR="00CD40B5" w:rsidRDefault="00CD40B5" w:rsidP="00DF38DC">
      <w:pPr>
        <w:spacing w:line="360" w:lineRule="auto"/>
        <w:ind w:firstLineChars="200" w:firstLine="420"/>
        <w:rPr>
          <w:rFonts w:asciiTheme="minorEastAsia" w:eastAsiaTheme="minorEastAsia" w:hAnsiTheme="minorEastAsia"/>
          <w:noProof/>
          <w:color w:val="000000" w:themeColor="text1"/>
          <w:szCs w:val="21"/>
        </w:rPr>
      </w:pPr>
    </w:p>
    <w:p w:rsidR="00CD40B5" w:rsidRDefault="00CD40B5" w:rsidP="00CD40B5">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2</w:t>
      </w:r>
      <w:r>
        <w:rPr>
          <w:rFonts w:asciiTheme="minorEastAsia" w:eastAsiaTheme="minorEastAsia" w:hAnsiTheme="minorEastAsia" w:hint="eastAsia"/>
          <w:color w:val="000000" w:themeColor="text1"/>
          <w:szCs w:val="21"/>
        </w:rPr>
        <w:t>门</w:t>
      </w:r>
      <w:r w:rsidRPr="009D68F8">
        <w:rPr>
          <w:rFonts w:asciiTheme="minorEastAsia" w:eastAsiaTheme="minorEastAsia" w:hAnsiTheme="minorEastAsia" w:hint="eastAsia"/>
          <w:color w:val="000000" w:themeColor="text1"/>
          <w:szCs w:val="21"/>
        </w:rPr>
        <w:t>公共课程，有</w:t>
      </w:r>
      <w:r>
        <w:rPr>
          <w:rFonts w:asciiTheme="minorEastAsia" w:eastAsiaTheme="minorEastAsia" w:hAnsiTheme="minorEastAsia"/>
          <w:color w:val="000000" w:themeColor="text1"/>
          <w:szCs w:val="21"/>
        </w:rPr>
        <w:t>118</w:t>
      </w:r>
      <w:r w:rsidRPr="009D68F8">
        <w:rPr>
          <w:rFonts w:asciiTheme="minorEastAsia" w:eastAsiaTheme="minorEastAsia" w:hAnsiTheme="minorEastAsia" w:hint="eastAsia"/>
          <w:color w:val="000000" w:themeColor="text1"/>
          <w:szCs w:val="21"/>
        </w:rPr>
        <w:t>名学生通过重修，平均通过率为</w:t>
      </w:r>
      <w:r>
        <w:rPr>
          <w:rFonts w:asciiTheme="minorEastAsia" w:eastAsiaTheme="minorEastAsia" w:hAnsiTheme="minorEastAsia"/>
          <w:color w:val="000000" w:themeColor="text1"/>
          <w:szCs w:val="21"/>
        </w:rPr>
        <w:t>75.64</w:t>
      </w:r>
      <w:r w:rsidRPr="009D68F8">
        <w:rPr>
          <w:rFonts w:asciiTheme="minorEastAsia" w:eastAsiaTheme="minorEastAsia" w:hAnsiTheme="minorEastAsia" w:hint="eastAsia"/>
          <w:color w:val="000000" w:themeColor="text1"/>
          <w:szCs w:val="21"/>
        </w:rPr>
        <w:t>%，高出</w:t>
      </w:r>
      <w:r>
        <w:rPr>
          <w:rFonts w:asciiTheme="minorEastAsia" w:eastAsiaTheme="minorEastAsia" w:hAnsiTheme="minorEastAsia" w:hint="eastAsia"/>
          <w:color w:val="000000" w:themeColor="text1"/>
          <w:szCs w:val="21"/>
        </w:rPr>
        <w:t>上期</w:t>
      </w:r>
      <w:r>
        <w:rPr>
          <w:rFonts w:asciiTheme="minorEastAsia" w:eastAsiaTheme="minorEastAsia" w:hAnsiTheme="minorEastAsia"/>
          <w:color w:val="000000" w:themeColor="text1"/>
          <w:szCs w:val="21"/>
        </w:rPr>
        <w:t>预警学生整体33.9</w:t>
      </w:r>
      <w:r>
        <w:rPr>
          <w:rFonts w:asciiTheme="minorEastAsia" w:eastAsiaTheme="minorEastAsia" w:hAnsiTheme="minorEastAsia" w:hint="eastAsia"/>
          <w:color w:val="000000" w:themeColor="text1"/>
          <w:szCs w:val="21"/>
        </w:rPr>
        <w:t>个</w:t>
      </w:r>
      <w:r>
        <w:rPr>
          <w:rFonts w:asciiTheme="minorEastAsia" w:eastAsiaTheme="minorEastAsia" w:hAnsiTheme="minorEastAsia"/>
          <w:color w:val="000000" w:themeColor="text1"/>
          <w:szCs w:val="21"/>
        </w:rPr>
        <w:t>百分点，</w:t>
      </w:r>
      <w:r>
        <w:rPr>
          <w:rFonts w:asciiTheme="minorEastAsia" w:eastAsiaTheme="minorEastAsia" w:hAnsiTheme="minorEastAsia" w:hint="eastAsia"/>
          <w:color w:val="000000" w:themeColor="text1"/>
          <w:szCs w:val="21"/>
        </w:rPr>
        <w:t>高出全校水平12.35个</w:t>
      </w:r>
      <w:r>
        <w:rPr>
          <w:rFonts w:asciiTheme="minorEastAsia" w:eastAsiaTheme="minorEastAsia" w:hAnsiTheme="minorEastAsia"/>
          <w:color w:val="000000" w:themeColor="text1"/>
          <w:szCs w:val="21"/>
        </w:rPr>
        <w:t>百分点。</w:t>
      </w:r>
      <w:r>
        <w:rPr>
          <w:rFonts w:asciiTheme="minorEastAsia" w:eastAsiaTheme="minorEastAsia" w:hAnsiTheme="minorEastAsia" w:hint="eastAsia"/>
          <w:color w:val="000000" w:themeColor="text1"/>
          <w:szCs w:val="21"/>
        </w:rPr>
        <w:t>其中</w:t>
      </w:r>
      <w:r>
        <w:rPr>
          <w:rFonts w:asciiTheme="minorEastAsia" w:eastAsiaTheme="minorEastAsia" w:hAnsiTheme="minorEastAsia"/>
          <w:color w:val="000000" w:themeColor="text1"/>
          <w:szCs w:val="21"/>
        </w:rPr>
        <w:t>上期预警学生有37</w:t>
      </w:r>
      <w:r>
        <w:rPr>
          <w:rFonts w:asciiTheme="minorEastAsia" w:eastAsiaTheme="minorEastAsia" w:hAnsiTheme="minorEastAsia" w:hint="eastAsia"/>
          <w:color w:val="000000" w:themeColor="text1"/>
          <w:szCs w:val="21"/>
        </w:rPr>
        <w:t>人</w:t>
      </w:r>
      <w:r>
        <w:rPr>
          <w:rFonts w:asciiTheme="minorEastAsia" w:eastAsiaTheme="minorEastAsia" w:hAnsiTheme="minorEastAsia"/>
          <w:color w:val="000000" w:themeColor="text1"/>
          <w:szCs w:val="21"/>
        </w:rPr>
        <w:t>没报名</w:t>
      </w:r>
      <w:r>
        <w:rPr>
          <w:rFonts w:asciiTheme="minorEastAsia" w:eastAsiaTheme="minorEastAsia" w:hAnsiTheme="minorEastAsia" w:hint="eastAsia"/>
          <w:color w:val="000000" w:themeColor="text1"/>
          <w:szCs w:val="21"/>
        </w:rPr>
        <w:t>重修参加考试，百分比</w:t>
      </w:r>
      <w:r>
        <w:rPr>
          <w:rFonts w:asciiTheme="minorEastAsia" w:eastAsiaTheme="minorEastAsia" w:hAnsiTheme="minorEastAsia"/>
          <w:color w:val="000000" w:themeColor="text1"/>
          <w:szCs w:val="21"/>
        </w:rPr>
        <w:t>详细如下图：</w:t>
      </w:r>
    </w:p>
    <w:p w:rsidR="00B76CBF" w:rsidRDefault="00A56B77" w:rsidP="00DF38DC">
      <w:pPr>
        <w:spacing w:line="360" w:lineRule="auto"/>
        <w:ind w:firstLineChars="200" w:firstLine="420"/>
        <w:rPr>
          <w:rFonts w:asciiTheme="minorEastAsia" w:eastAsiaTheme="minorEastAsia" w:hAnsiTheme="minorEastAsia"/>
          <w:noProof/>
          <w:color w:val="000000" w:themeColor="text1"/>
          <w:szCs w:val="21"/>
        </w:rPr>
      </w:pPr>
      <w:r>
        <w:rPr>
          <w:rFonts w:asciiTheme="minorEastAsia" w:eastAsiaTheme="minorEastAsia" w:hAnsiTheme="minorEastAsia"/>
          <w:noProof/>
          <w:color w:val="000000" w:themeColor="text1"/>
          <w:szCs w:val="21"/>
        </w:rPr>
        <w:drawing>
          <wp:anchor distT="0" distB="0" distL="114300" distR="114300" simplePos="0" relativeHeight="251678208" behindDoc="0" locked="0" layoutInCell="1" allowOverlap="1">
            <wp:simplePos x="0" y="0"/>
            <wp:positionH relativeFrom="margin">
              <wp:posOffset>13970</wp:posOffset>
            </wp:positionH>
            <wp:positionV relativeFrom="paragraph">
              <wp:posOffset>421640</wp:posOffset>
            </wp:positionV>
            <wp:extent cx="5734050" cy="3123565"/>
            <wp:effectExtent l="0" t="0" r="0" b="635"/>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3123565"/>
                    </a:xfrm>
                    <a:prstGeom prst="rect">
                      <a:avLst/>
                    </a:prstGeom>
                    <a:noFill/>
                  </pic:spPr>
                </pic:pic>
              </a:graphicData>
            </a:graphic>
            <wp14:sizeRelH relativeFrom="margin">
              <wp14:pctWidth>0</wp14:pctWidth>
            </wp14:sizeRelH>
            <wp14:sizeRelV relativeFrom="margin">
              <wp14:pctHeight>0</wp14:pctHeight>
            </wp14:sizeRelV>
          </wp:anchor>
        </w:drawing>
      </w:r>
    </w:p>
    <w:p w:rsidR="00B76CBF" w:rsidRDefault="00B76CBF" w:rsidP="00B76CBF">
      <w:pPr>
        <w:pStyle w:val="a3"/>
        <w:jc w:val="center"/>
        <w:rPr>
          <w:rFonts w:asciiTheme="minorEastAsia" w:eastAsiaTheme="minorEastAsia" w:hAnsiTheme="minorEastAsia"/>
          <w:color w:val="000000" w:themeColor="text1"/>
          <w:sz w:val="18"/>
          <w:szCs w:val="18"/>
        </w:rPr>
      </w:pPr>
      <w:bookmarkStart w:id="176" w:name="_Toc529802000"/>
      <w:r w:rsidRPr="00B76CBF">
        <w:rPr>
          <w:rFonts w:ascii="宋体" w:eastAsia="宋体" w:hAnsi="宋体" w:hint="eastAsia"/>
          <w:sz w:val="18"/>
          <w:szCs w:val="18"/>
        </w:rPr>
        <w:t>图3.</w:t>
      </w:r>
      <w:r w:rsidRPr="00B76CBF">
        <w:rPr>
          <w:rFonts w:ascii="宋体" w:eastAsia="宋体" w:hAnsi="宋体"/>
          <w:sz w:val="18"/>
          <w:szCs w:val="18"/>
        </w:rPr>
        <w:fldChar w:fldCharType="begin"/>
      </w:r>
      <w:r w:rsidRPr="00B76CBF">
        <w:rPr>
          <w:rFonts w:ascii="宋体" w:eastAsia="宋体" w:hAnsi="宋体"/>
          <w:sz w:val="18"/>
          <w:szCs w:val="18"/>
        </w:rPr>
        <w:instrText xml:space="preserve"> </w:instrText>
      </w:r>
      <w:r w:rsidRPr="00B76CBF">
        <w:rPr>
          <w:rFonts w:ascii="宋体" w:eastAsia="宋体" w:hAnsi="宋体" w:hint="eastAsia"/>
          <w:sz w:val="18"/>
          <w:szCs w:val="18"/>
        </w:rPr>
        <w:instrText>SEQ 图3. \* ARABIC</w:instrText>
      </w:r>
      <w:r w:rsidRPr="00B76CBF">
        <w:rPr>
          <w:rFonts w:ascii="宋体" w:eastAsia="宋体" w:hAnsi="宋体"/>
          <w:sz w:val="18"/>
          <w:szCs w:val="18"/>
        </w:rPr>
        <w:instrText xml:space="preserve"> </w:instrText>
      </w:r>
      <w:r w:rsidRPr="00B76CBF">
        <w:rPr>
          <w:rFonts w:ascii="宋体" w:eastAsia="宋体" w:hAnsi="宋体"/>
          <w:sz w:val="18"/>
          <w:szCs w:val="18"/>
        </w:rPr>
        <w:fldChar w:fldCharType="separate"/>
      </w:r>
      <w:r w:rsidR="00731F0C">
        <w:rPr>
          <w:rFonts w:ascii="宋体" w:eastAsia="宋体" w:hAnsi="宋体"/>
          <w:noProof/>
          <w:sz w:val="18"/>
          <w:szCs w:val="18"/>
        </w:rPr>
        <w:t>2</w:t>
      </w:r>
      <w:r w:rsidRPr="00B76CBF">
        <w:rPr>
          <w:rFonts w:ascii="宋体" w:eastAsia="宋体" w:hAnsi="宋体"/>
          <w:sz w:val="18"/>
          <w:szCs w:val="18"/>
        </w:rPr>
        <w:fldChar w:fldCharType="end"/>
      </w:r>
      <w:r w:rsidRPr="00B76CBF">
        <w:rPr>
          <w:rFonts w:ascii="宋体" w:eastAsia="宋体" w:hAnsi="宋体" w:hint="eastAsia"/>
          <w:color w:val="000000" w:themeColor="text1"/>
          <w:sz w:val="18"/>
          <w:szCs w:val="18"/>
        </w:rPr>
        <w:t>：</w:t>
      </w:r>
      <w:r w:rsidR="0002648E">
        <w:rPr>
          <w:rFonts w:ascii="宋体" w:eastAsia="宋体" w:hAnsi="宋体" w:hint="eastAsia"/>
          <w:color w:val="000000" w:themeColor="text1"/>
          <w:sz w:val="18"/>
          <w:szCs w:val="18"/>
        </w:rPr>
        <w:t>2017-2018学年第二学期</w:t>
      </w:r>
      <w:r w:rsidR="0098603B">
        <w:rPr>
          <w:rFonts w:asciiTheme="minorEastAsia" w:eastAsiaTheme="minorEastAsia" w:hAnsiTheme="minorEastAsia" w:hint="eastAsia"/>
          <w:color w:val="000000" w:themeColor="text1"/>
          <w:sz w:val="18"/>
          <w:szCs w:val="18"/>
        </w:rPr>
        <w:t>专业课程</w:t>
      </w:r>
      <w:r w:rsidR="0098603B" w:rsidRPr="0098603B">
        <w:rPr>
          <w:rFonts w:asciiTheme="minorEastAsia" w:eastAsiaTheme="minorEastAsia" w:hAnsiTheme="minorEastAsia" w:hint="eastAsia"/>
          <w:color w:val="000000" w:themeColor="text1"/>
          <w:sz w:val="18"/>
          <w:szCs w:val="18"/>
        </w:rPr>
        <w:t>辅导效果（通过率）</w:t>
      </w:r>
      <w:bookmarkEnd w:id="176"/>
    </w:p>
    <w:p w:rsidR="00BA2C67" w:rsidRDefault="00BA2C67">
      <w:pPr>
        <w:widowControl/>
        <w:jc w:val="left"/>
        <w:rPr>
          <w:color w:val="000000" w:themeColor="text1"/>
        </w:rPr>
      </w:pPr>
      <w:r>
        <w:rPr>
          <w:color w:val="000000" w:themeColor="text1"/>
        </w:rPr>
        <w:br w:type="page"/>
      </w:r>
    </w:p>
    <w:p w:rsidR="00BA2C67" w:rsidRPr="00BA2C67" w:rsidRDefault="00BA2C67" w:rsidP="00BA2C67">
      <w:pPr>
        <w:spacing w:line="360" w:lineRule="auto"/>
        <w:ind w:firstLineChars="200" w:firstLine="420"/>
        <w:rPr>
          <w:rFonts w:asciiTheme="minorEastAsia" w:eastAsiaTheme="minorEastAsia" w:hAnsiTheme="minorEastAsia"/>
          <w:b/>
          <w:color w:val="000000" w:themeColor="text1"/>
          <w:szCs w:val="21"/>
        </w:rPr>
      </w:pPr>
      <w:r>
        <w:rPr>
          <w:rFonts w:asciiTheme="minorEastAsia" w:eastAsiaTheme="minorEastAsia" w:hAnsiTheme="minorEastAsia"/>
          <w:noProof/>
          <w:color w:val="000000" w:themeColor="text1"/>
          <w:szCs w:val="21"/>
        </w:rPr>
        <w:lastRenderedPageBreak/>
        <w:drawing>
          <wp:anchor distT="0" distB="0" distL="114300" distR="114300" simplePos="0" relativeHeight="251680256" behindDoc="0" locked="0" layoutInCell="1" allowOverlap="1" wp14:anchorId="54BE4569" wp14:editId="2279B5AC">
            <wp:simplePos x="0" y="0"/>
            <wp:positionH relativeFrom="margin">
              <wp:align>left</wp:align>
            </wp:positionH>
            <wp:positionV relativeFrom="paragraph">
              <wp:posOffset>394335</wp:posOffset>
            </wp:positionV>
            <wp:extent cx="5438775" cy="2470785"/>
            <wp:effectExtent l="0" t="0" r="9525" b="571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38775" cy="247078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hint="eastAsia"/>
          <w:b/>
          <w:color w:val="000000" w:themeColor="text1"/>
          <w:szCs w:val="21"/>
        </w:rPr>
        <w:t>4</w:t>
      </w:r>
      <w:r w:rsidRPr="009D68F8">
        <w:rPr>
          <w:rFonts w:asciiTheme="minorEastAsia" w:eastAsiaTheme="minorEastAsia" w:hAnsiTheme="minorEastAsia" w:hint="eastAsia"/>
          <w:b/>
          <w:color w:val="000000" w:themeColor="text1"/>
          <w:szCs w:val="21"/>
        </w:rPr>
        <w:t>、学业预警学生帮辅效果</w:t>
      </w:r>
    </w:p>
    <w:p w:rsidR="00BA2C67" w:rsidRDefault="00BA2C67" w:rsidP="00BA2C67">
      <w:pPr>
        <w:widowControl/>
        <w:spacing w:line="360" w:lineRule="auto"/>
        <w:jc w:val="center"/>
        <w:rPr>
          <w:rFonts w:asciiTheme="minorEastAsia" w:eastAsiaTheme="minorEastAsia" w:hAnsiTheme="minorEastAsia"/>
          <w:color w:val="000000" w:themeColor="text1"/>
          <w:sz w:val="18"/>
          <w:szCs w:val="18"/>
        </w:rPr>
      </w:pPr>
      <w:bookmarkStart w:id="177" w:name="_Toc529802001"/>
      <w:r w:rsidRPr="00B76CBF">
        <w:rPr>
          <w:rFonts w:ascii="宋体" w:hAnsi="宋体" w:hint="eastAsia"/>
          <w:sz w:val="18"/>
          <w:szCs w:val="18"/>
        </w:rPr>
        <w:t>图3.</w:t>
      </w:r>
      <w:r w:rsidRPr="00B76CBF">
        <w:rPr>
          <w:rFonts w:ascii="宋体" w:hAnsi="宋体"/>
          <w:sz w:val="18"/>
          <w:szCs w:val="18"/>
        </w:rPr>
        <w:fldChar w:fldCharType="begin"/>
      </w:r>
      <w:r w:rsidRPr="00B76CBF">
        <w:rPr>
          <w:rFonts w:ascii="宋体" w:hAnsi="宋体"/>
          <w:sz w:val="18"/>
          <w:szCs w:val="18"/>
        </w:rPr>
        <w:instrText xml:space="preserve"> </w:instrText>
      </w:r>
      <w:r w:rsidRPr="00B76CBF">
        <w:rPr>
          <w:rFonts w:ascii="宋体" w:hAnsi="宋体" w:hint="eastAsia"/>
          <w:sz w:val="18"/>
          <w:szCs w:val="18"/>
        </w:rPr>
        <w:instrText>SEQ 图3. \* ARABIC</w:instrText>
      </w:r>
      <w:r w:rsidRPr="00B76CBF">
        <w:rPr>
          <w:rFonts w:ascii="宋体" w:hAnsi="宋体"/>
          <w:sz w:val="18"/>
          <w:szCs w:val="18"/>
        </w:rPr>
        <w:instrText xml:space="preserve"> </w:instrText>
      </w:r>
      <w:r w:rsidRPr="00B76CBF">
        <w:rPr>
          <w:rFonts w:ascii="宋体" w:hAnsi="宋体"/>
          <w:sz w:val="18"/>
          <w:szCs w:val="18"/>
        </w:rPr>
        <w:fldChar w:fldCharType="separate"/>
      </w:r>
      <w:r w:rsidR="00731F0C">
        <w:rPr>
          <w:rFonts w:ascii="宋体" w:hAnsi="宋体"/>
          <w:noProof/>
          <w:sz w:val="18"/>
          <w:szCs w:val="18"/>
        </w:rPr>
        <w:t>3</w:t>
      </w:r>
      <w:r w:rsidRPr="00B76CBF">
        <w:rPr>
          <w:rFonts w:ascii="宋体" w:hAnsi="宋体"/>
          <w:sz w:val="18"/>
          <w:szCs w:val="18"/>
        </w:rPr>
        <w:fldChar w:fldCharType="end"/>
      </w:r>
      <w:r w:rsidRPr="00B76CBF">
        <w:rPr>
          <w:rFonts w:ascii="宋体" w:hAnsi="宋体" w:hint="eastAsia"/>
          <w:color w:val="000000" w:themeColor="text1"/>
          <w:sz w:val="18"/>
          <w:szCs w:val="18"/>
        </w:rPr>
        <w:t>：</w:t>
      </w:r>
      <w:r>
        <w:rPr>
          <w:rFonts w:ascii="宋体" w:hAnsi="宋体" w:hint="eastAsia"/>
          <w:color w:val="000000" w:themeColor="text1"/>
          <w:sz w:val="18"/>
          <w:szCs w:val="18"/>
        </w:rPr>
        <w:t>2017-2018学年第二学期</w:t>
      </w:r>
      <w:r w:rsidRPr="00B76CBF">
        <w:rPr>
          <w:rFonts w:asciiTheme="minorEastAsia" w:eastAsiaTheme="minorEastAsia" w:hAnsiTheme="minorEastAsia" w:hint="eastAsia"/>
          <w:color w:val="000000" w:themeColor="text1"/>
          <w:sz w:val="18"/>
          <w:szCs w:val="18"/>
        </w:rPr>
        <w:t>重修预警学生公共课程通过率对比（报名与否）</w:t>
      </w:r>
      <w:bookmarkEnd w:id="177"/>
    </w:p>
    <w:p w:rsidR="00152D77" w:rsidRDefault="00BA2C67" w:rsidP="00152D77">
      <w:pPr>
        <w:ind w:firstLineChars="200" w:firstLine="360"/>
        <w:jc w:val="center"/>
        <w:rPr>
          <w:rFonts w:asciiTheme="minorEastAsia" w:eastAsiaTheme="minorEastAsia" w:hAnsiTheme="minorEastAsia"/>
          <w:color w:val="000000" w:themeColor="text1"/>
          <w:sz w:val="18"/>
          <w:szCs w:val="21"/>
        </w:rPr>
      </w:pPr>
      <w:r w:rsidRPr="00AB13E4">
        <w:rPr>
          <w:rFonts w:asciiTheme="minorEastAsia" w:eastAsiaTheme="minorEastAsia" w:hAnsiTheme="minorEastAsia" w:hint="eastAsia"/>
          <w:color w:val="000000" w:themeColor="text1"/>
          <w:sz w:val="18"/>
          <w:szCs w:val="21"/>
        </w:rPr>
        <w:t>注;数据</w:t>
      </w:r>
      <w:r w:rsidRPr="00AB13E4">
        <w:rPr>
          <w:rFonts w:asciiTheme="minorEastAsia" w:eastAsiaTheme="minorEastAsia" w:hAnsiTheme="minorEastAsia"/>
          <w:color w:val="000000" w:themeColor="text1"/>
          <w:sz w:val="18"/>
          <w:szCs w:val="21"/>
        </w:rPr>
        <w:t>是以选择重修课程</w:t>
      </w:r>
      <w:r w:rsidRPr="00AB13E4">
        <w:rPr>
          <w:rFonts w:asciiTheme="minorEastAsia" w:eastAsiaTheme="minorEastAsia" w:hAnsiTheme="minorEastAsia" w:hint="eastAsia"/>
          <w:color w:val="000000" w:themeColor="text1"/>
          <w:sz w:val="18"/>
          <w:szCs w:val="21"/>
        </w:rPr>
        <w:t>上一期预警</w:t>
      </w:r>
      <w:r w:rsidRPr="00AB13E4">
        <w:rPr>
          <w:rFonts w:asciiTheme="minorEastAsia" w:eastAsiaTheme="minorEastAsia" w:hAnsiTheme="minorEastAsia"/>
          <w:color w:val="000000" w:themeColor="text1"/>
          <w:sz w:val="18"/>
          <w:szCs w:val="21"/>
        </w:rPr>
        <w:t>学生为</w:t>
      </w:r>
      <w:r w:rsidRPr="00AB13E4">
        <w:rPr>
          <w:rFonts w:asciiTheme="minorEastAsia" w:eastAsiaTheme="minorEastAsia" w:hAnsiTheme="minorEastAsia" w:hint="eastAsia"/>
          <w:color w:val="000000" w:themeColor="text1"/>
          <w:sz w:val="18"/>
          <w:szCs w:val="21"/>
        </w:rPr>
        <w:t>基准</w:t>
      </w:r>
      <w:r w:rsidRPr="00AB13E4">
        <w:rPr>
          <w:rFonts w:asciiTheme="minorEastAsia" w:eastAsiaTheme="minorEastAsia" w:hAnsiTheme="minorEastAsia"/>
          <w:color w:val="000000" w:themeColor="text1"/>
          <w:sz w:val="18"/>
          <w:szCs w:val="21"/>
        </w:rPr>
        <w:t>，</w:t>
      </w:r>
      <w:r w:rsidRPr="00AB13E4">
        <w:rPr>
          <w:rFonts w:asciiTheme="minorEastAsia" w:eastAsiaTheme="minorEastAsia" w:hAnsiTheme="minorEastAsia" w:hint="eastAsia"/>
          <w:color w:val="000000" w:themeColor="text1"/>
          <w:sz w:val="18"/>
          <w:szCs w:val="21"/>
        </w:rPr>
        <w:t>分别</w:t>
      </w:r>
      <w:r w:rsidRPr="00AB13E4">
        <w:rPr>
          <w:rFonts w:asciiTheme="minorEastAsia" w:eastAsiaTheme="minorEastAsia" w:hAnsiTheme="minorEastAsia"/>
          <w:color w:val="000000" w:themeColor="text1"/>
          <w:sz w:val="18"/>
          <w:szCs w:val="21"/>
        </w:rPr>
        <w:t>计算出报名辅导课程学生和未报名辅导</w:t>
      </w:r>
      <w:r w:rsidRPr="00AB13E4">
        <w:rPr>
          <w:rFonts w:asciiTheme="minorEastAsia" w:eastAsiaTheme="minorEastAsia" w:hAnsiTheme="minorEastAsia" w:hint="eastAsia"/>
          <w:color w:val="000000" w:themeColor="text1"/>
          <w:sz w:val="18"/>
          <w:szCs w:val="21"/>
        </w:rPr>
        <w:t>课程预警</w:t>
      </w:r>
      <w:r w:rsidRPr="00AB13E4">
        <w:rPr>
          <w:rFonts w:asciiTheme="minorEastAsia" w:eastAsiaTheme="minorEastAsia" w:hAnsiTheme="minorEastAsia"/>
          <w:color w:val="000000" w:themeColor="text1"/>
          <w:sz w:val="18"/>
          <w:szCs w:val="21"/>
        </w:rPr>
        <w:t>学生</w:t>
      </w:r>
      <w:r w:rsidR="00152D77" w:rsidRPr="00AB13E4">
        <w:rPr>
          <w:rFonts w:asciiTheme="minorEastAsia" w:eastAsiaTheme="minorEastAsia" w:hAnsiTheme="minorEastAsia"/>
          <w:color w:val="000000" w:themeColor="text1"/>
          <w:sz w:val="18"/>
          <w:szCs w:val="21"/>
        </w:rPr>
        <w:t>的</w:t>
      </w:r>
      <w:r w:rsidR="00152D77" w:rsidRPr="00AB13E4">
        <w:rPr>
          <w:rFonts w:asciiTheme="minorEastAsia" w:eastAsiaTheme="minorEastAsia" w:hAnsiTheme="minorEastAsia" w:hint="eastAsia"/>
          <w:color w:val="000000" w:themeColor="text1"/>
          <w:sz w:val="18"/>
          <w:szCs w:val="21"/>
        </w:rPr>
        <w:t>通过率</w:t>
      </w:r>
      <w:r w:rsidR="00152D77" w:rsidRPr="00AB13E4">
        <w:rPr>
          <w:rFonts w:asciiTheme="minorEastAsia" w:eastAsiaTheme="minorEastAsia" w:hAnsiTheme="minorEastAsia"/>
          <w:color w:val="000000" w:themeColor="text1"/>
          <w:sz w:val="18"/>
          <w:szCs w:val="21"/>
        </w:rPr>
        <w:t>。</w:t>
      </w:r>
    </w:p>
    <w:p w:rsidR="00BA2C67" w:rsidRDefault="00BA2C67" w:rsidP="00BA2C67">
      <w:pPr>
        <w:widowControl/>
        <w:spacing w:line="360" w:lineRule="auto"/>
        <w:jc w:val="left"/>
        <w:rPr>
          <w:color w:val="000000" w:themeColor="text1"/>
        </w:rPr>
      </w:pPr>
    </w:p>
    <w:p w:rsidR="00CD40B5" w:rsidRPr="00CD40B5" w:rsidRDefault="00CD40B5" w:rsidP="00CD40B5">
      <w:pPr>
        <w:widowControl/>
        <w:spacing w:line="360" w:lineRule="auto"/>
        <w:ind w:firstLine="420"/>
        <w:jc w:val="left"/>
        <w:rPr>
          <w:rFonts w:ascii="宋体" w:hAnsi="宋体"/>
          <w:color w:val="000000" w:themeColor="text1"/>
          <w:szCs w:val="28"/>
        </w:rPr>
      </w:pPr>
      <w:r w:rsidRPr="00CD40B5">
        <w:rPr>
          <w:rFonts w:ascii="宋体" w:hAnsi="宋体" w:hint="eastAsia"/>
          <w:color w:val="000000" w:themeColor="text1"/>
          <w:szCs w:val="28"/>
        </w:rPr>
        <w:t>（1）学业预警学生报名参加专业辅导课程效果良好。整体上，报名学生整体通过率</w:t>
      </w:r>
      <w:r w:rsidRPr="00CD40B5">
        <w:rPr>
          <w:rStyle w:val="af5"/>
          <w:rFonts w:ascii="宋体" w:hAnsi="宋体" w:hint="eastAsia"/>
          <w:color w:val="000000" w:themeColor="text1"/>
          <w:szCs w:val="28"/>
        </w:rPr>
        <w:footnoteReference w:id="11"/>
      </w:r>
      <w:r w:rsidRPr="00CD40B5">
        <w:rPr>
          <w:rFonts w:ascii="宋体" w:hAnsi="宋体" w:hint="eastAsia"/>
          <w:color w:val="000000" w:themeColor="text1"/>
          <w:szCs w:val="28"/>
        </w:rPr>
        <w:t>基本高于或接近全校重修学生水平，也高于预警学生（净）通过率</w:t>
      </w:r>
      <w:r w:rsidRPr="00CD40B5">
        <w:rPr>
          <w:rStyle w:val="af5"/>
          <w:rFonts w:ascii="宋体" w:hAnsi="宋体" w:hint="eastAsia"/>
          <w:color w:val="000000" w:themeColor="text1"/>
          <w:szCs w:val="28"/>
        </w:rPr>
        <w:footnoteReference w:id="12"/>
      </w:r>
      <w:r w:rsidRPr="00CD40B5">
        <w:rPr>
          <w:rFonts w:ascii="宋体" w:hAnsi="宋体" w:hint="eastAsia"/>
          <w:color w:val="000000" w:themeColor="text1"/>
          <w:szCs w:val="28"/>
        </w:rPr>
        <w:t>。</w:t>
      </w:r>
    </w:p>
    <w:p w:rsidR="00CD40B5" w:rsidRPr="00CD40B5" w:rsidRDefault="00CD40B5" w:rsidP="00CD40B5">
      <w:pPr>
        <w:widowControl/>
        <w:spacing w:line="360" w:lineRule="auto"/>
        <w:ind w:firstLine="420"/>
        <w:jc w:val="left"/>
        <w:rPr>
          <w:rFonts w:ascii="宋体" w:hAnsi="宋体"/>
          <w:color w:val="000000" w:themeColor="text1"/>
          <w:szCs w:val="28"/>
        </w:rPr>
      </w:pPr>
      <w:r w:rsidRPr="00CD40B5">
        <w:rPr>
          <w:rFonts w:ascii="宋体" w:hAnsi="宋体" w:hint="eastAsia"/>
          <w:color w:val="000000" w:themeColor="text1"/>
          <w:szCs w:val="28"/>
        </w:rPr>
        <w:t>（2）英语类公共课辅导效果不明显，数学类公共辅导课辅导课程良好。</w:t>
      </w:r>
    </w:p>
    <w:p w:rsidR="00CD40B5" w:rsidRPr="00CD40B5" w:rsidRDefault="00CD40B5" w:rsidP="00CD40B5">
      <w:pPr>
        <w:widowControl/>
        <w:spacing w:line="360" w:lineRule="auto"/>
        <w:ind w:firstLine="420"/>
        <w:jc w:val="left"/>
        <w:rPr>
          <w:rFonts w:ascii="宋体" w:hAnsi="宋体"/>
          <w:color w:val="000000" w:themeColor="text1"/>
          <w:szCs w:val="28"/>
        </w:rPr>
      </w:pPr>
      <w:r w:rsidRPr="00CD40B5">
        <w:rPr>
          <w:rFonts w:ascii="宋体" w:hAnsi="宋体" w:hint="eastAsia"/>
          <w:color w:val="000000" w:themeColor="text1"/>
          <w:szCs w:val="28"/>
        </w:rPr>
        <w:t>（3）预警学生距全校报名学生和全校重修学生水平还有段距离。整体上预警学生（净）通过率普遍低于报名学生和全校重修学生。</w:t>
      </w:r>
    </w:p>
    <w:p w:rsidR="00CD40B5" w:rsidRPr="00CD40B5" w:rsidRDefault="00CD40B5" w:rsidP="00CD40B5">
      <w:pPr>
        <w:spacing w:line="360" w:lineRule="auto"/>
        <w:ind w:firstLine="420"/>
        <w:rPr>
          <w:rFonts w:ascii="宋体" w:hAnsi="宋体"/>
          <w:color w:val="000000" w:themeColor="text1"/>
          <w:szCs w:val="28"/>
        </w:rPr>
      </w:pPr>
      <w:r w:rsidRPr="00CD40B5">
        <w:rPr>
          <w:rFonts w:ascii="宋体" w:hAnsi="宋体" w:hint="eastAsia"/>
          <w:color w:val="000000" w:themeColor="text1"/>
          <w:szCs w:val="28"/>
        </w:rPr>
        <w:t>（4</w:t>
      </w:r>
      <w:r w:rsidR="00371A01">
        <w:rPr>
          <w:rFonts w:ascii="宋体" w:hAnsi="宋体" w:hint="eastAsia"/>
          <w:color w:val="000000" w:themeColor="text1"/>
          <w:szCs w:val="28"/>
        </w:rPr>
        <w:t>）学院工作仍</w:t>
      </w:r>
      <w:r w:rsidRPr="00CD40B5">
        <w:rPr>
          <w:rFonts w:ascii="宋体" w:hAnsi="宋体" w:hint="eastAsia"/>
          <w:color w:val="000000" w:themeColor="text1"/>
          <w:szCs w:val="28"/>
        </w:rPr>
        <w:t>需加强，提高预警学生参加辅导课程的积极性，加强学业监查。预警学生（毛）通过率</w:t>
      </w:r>
      <w:r w:rsidRPr="00CD40B5">
        <w:rPr>
          <w:rStyle w:val="af5"/>
          <w:rFonts w:ascii="宋体" w:hAnsi="宋体" w:hint="eastAsia"/>
          <w:color w:val="000000" w:themeColor="text1"/>
          <w:szCs w:val="28"/>
        </w:rPr>
        <w:footnoteReference w:id="13"/>
      </w:r>
      <w:r w:rsidRPr="00CD40B5">
        <w:rPr>
          <w:rFonts w:ascii="宋体" w:hAnsi="宋体" w:hint="eastAsia"/>
          <w:color w:val="000000" w:themeColor="text1"/>
          <w:szCs w:val="28"/>
        </w:rPr>
        <w:t xml:space="preserve">与（净）通过率差距较大，预警学生重修和参加辅导课程意愿还有待提高。 </w:t>
      </w:r>
    </w:p>
    <w:p w:rsidR="000A391E" w:rsidRPr="00CD40B5" w:rsidRDefault="000A391E" w:rsidP="000A391E"/>
    <w:p w:rsidR="000A391E" w:rsidRPr="00AB13E4" w:rsidRDefault="000A391E" w:rsidP="000A391E">
      <w:pPr>
        <w:ind w:firstLineChars="200" w:firstLine="360"/>
        <w:jc w:val="center"/>
        <w:rPr>
          <w:rFonts w:asciiTheme="minorEastAsia" w:eastAsiaTheme="minorEastAsia" w:hAnsiTheme="minorEastAsia"/>
          <w:color w:val="000000" w:themeColor="text1"/>
          <w:sz w:val="18"/>
          <w:szCs w:val="21"/>
        </w:rPr>
      </w:pPr>
    </w:p>
    <w:p w:rsidR="007826AF" w:rsidRDefault="007826AF" w:rsidP="005104C4">
      <w:pPr>
        <w:widowControl/>
        <w:spacing w:line="360" w:lineRule="auto"/>
        <w:jc w:val="left"/>
        <w:rPr>
          <w:color w:val="FF0000"/>
        </w:rPr>
      </w:pPr>
      <w:r>
        <w:rPr>
          <w:color w:val="FF0000"/>
        </w:rPr>
        <w:br w:type="page"/>
      </w:r>
    </w:p>
    <w:p w:rsidR="00307646" w:rsidRPr="009D68F8" w:rsidRDefault="00307646" w:rsidP="00307646">
      <w:pPr>
        <w:pStyle w:val="2"/>
        <w:spacing w:line="360" w:lineRule="auto"/>
        <w:ind w:firstLineChars="200" w:firstLine="643"/>
        <w:jc w:val="center"/>
        <w:rPr>
          <w:rFonts w:ascii="黑体" w:eastAsia="黑体" w:hAnsi="黑体"/>
          <w:color w:val="000000" w:themeColor="text1"/>
          <w:szCs w:val="21"/>
        </w:rPr>
      </w:pPr>
      <w:bookmarkStart w:id="178" w:name="_Toc469670952"/>
      <w:bookmarkStart w:id="179" w:name="_Toc527381150"/>
      <w:r w:rsidRPr="009D68F8">
        <w:rPr>
          <w:rFonts w:ascii="黑体" w:eastAsia="黑体" w:hAnsi="黑体" w:hint="eastAsia"/>
          <w:color w:val="000000" w:themeColor="text1"/>
          <w:szCs w:val="21"/>
        </w:rPr>
        <w:lastRenderedPageBreak/>
        <w:t>第四章  学业发展中心学业帮扶路径探索</w:t>
      </w:r>
      <w:bookmarkEnd w:id="178"/>
      <w:bookmarkEnd w:id="179"/>
    </w:p>
    <w:p w:rsidR="00307646" w:rsidRPr="009D68F8" w:rsidRDefault="00307646" w:rsidP="00307646">
      <w:pPr>
        <w:pStyle w:val="3"/>
        <w:spacing w:line="360" w:lineRule="auto"/>
        <w:ind w:firstLineChars="200" w:firstLine="482"/>
        <w:rPr>
          <w:rFonts w:asciiTheme="minorEastAsia" w:eastAsiaTheme="minorEastAsia" w:hAnsiTheme="minorEastAsia"/>
          <w:color w:val="000000" w:themeColor="text1"/>
          <w:sz w:val="24"/>
          <w:szCs w:val="21"/>
        </w:rPr>
      </w:pPr>
      <w:bookmarkStart w:id="180" w:name="_Toc450228792"/>
      <w:bookmarkStart w:id="181" w:name="_Toc469670953"/>
      <w:bookmarkStart w:id="182" w:name="_Toc527381151"/>
      <w:r w:rsidRPr="009D68F8">
        <w:rPr>
          <w:rFonts w:asciiTheme="minorEastAsia" w:eastAsiaTheme="minorEastAsia" w:hAnsiTheme="minorEastAsia" w:hint="eastAsia"/>
          <w:color w:val="000000" w:themeColor="text1"/>
          <w:sz w:val="24"/>
          <w:szCs w:val="21"/>
        </w:rPr>
        <w:t>一、学业发展中</w:t>
      </w:r>
      <w:bookmarkEnd w:id="180"/>
      <w:bookmarkEnd w:id="181"/>
      <w:bookmarkEnd w:id="182"/>
      <w:r w:rsidR="005F1E87">
        <w:rPr>
          <w:rFonts w:asciiTheme="minorEastAsia" w:eastAsiaTheme="minorEastAsia" w:hAnsiTheme="minorEastAsia" w:hint="eastAsia"/>
          <w:color w:val="000000" w:themeColor="text1"/>
          <w:sz w:val="24"/>
          <w:szCs w:val="21"/>
        </w:rPr>
        <w:t>心</w:t>
      </w:r>
      <w:r w:rsidR="005F1E87">
        <w:rPr>
          <w:rFonts w:asciiTheme="minorEastAsia" w:eastAsiaTheme="minorEastAsia" w:hAnsiTheme="minorEastAsia"/>
          <w:color w:val="000000" w:themeColor="text1"/>
          <w:sz w:val="24"/>
          <w:szCs w:val="21"/>
        </w:rPr>
        <w:t>相关工作</w:t>
      </w:r>
    </w:p>
    <w:p w:rsidR="005B4ECB" w:rsidRPr="009D68F8" w:rsidRDefault="00307646"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B70E03">
        <w:rPr>
          <w:rFonts w:asciiTheme="minorEastAsia" w:eastAsiaTheme="minorEastAsia" w:hAnsiTheme="minorEastAsia" w:hint="eastAsia"/>
          <w:b/>
          <w:color w:val="000000" w:themeColor="text1"/>
          <w:szCs w:val="21"/>
        </w:rPr>
        <w:t>2018届</w:t>
      </w:r>
      <w:r w:rsidR="00B70E03">
        <w:rPr>
          <w:rFonts w:asciiTheme="minorEastAsia" w:eastAsiaTheme="minorEastAsia" w:hAnsiTheme="minorEastAsia"/>
          <w:b/>
          <w:color w:val="000000" w:themeColor="text1"/>
          <w:szCs w:val="21"/>
        </w:rPr>
        <w:t>毕业生</w:t>
      </w:r>
      <w:r w:rsidR="00B70E03">
        <w:rPr>
          <w:rFonts w:asciiTheme="minorEastAsia" w:eastAsiaTheme="minorEastAsia" w:hAnsiTheme="minorEastAsia" w:hint="eastAsia"/>
          <w:b/>
          <w:color w:val="000000" w:themeColor="text1"/>
          <w:szCs w:val="21"/>
        </w:rPr>
        <w:t>奖学金评选</w:t>
      </w:r>
    </w:p>
    <w:p w:rsidR="006205F8" w:rsidRDefault="006205F8" w:rsidP="00307646">
      <w:pPr>
        <w:spacing w:line="360" w:lineRule="auto"/>
        <w:ind w:firstLineChars="200" w:firstLine="420"/>
        <w:jc w:val="left"/>
        <w:rPr>
          <w:rFonts w:asciiTheme="minorEastAsia" w:eastAsiaTheme="minorEastAsia" w:hAnsiTheme="minorEastAsia"/>
          <w:color w:val="000000" w:themeColor="text1"/>
          <w:szCs w:val="21"/>
        </w:rPr>
      </w:pPr>
      <w:r w:rsidRPr="006205F8">
        <w:rPr>
          <w:rFonts w:asciiTheme="minorEastAsia" w:eastAsiaTheme="minorEastAsia" w:hAnsiTheme="minorEastAsia" w:hint="eastAsia"/>
          <w:color w:val="000000" w:themeColor="text1"/>
          <w:szCs w:val="21"/>
        </w:rPr>
        <w:t>学生学业发展中心组织</w:t>
      </w:r>
      <w:r w:rsidRPr="004018F6">
        <w:rPr>
          <w:rFonts w:asciiTheme="minorEastAsia" w:eastAsiaTheme="minorEastAsia" w:hAnsiTheme="minorEastAsia" w:hint="eastAsia"/>
          <w:color w:val="000000" w:themeColor="text1"/>
          <w:szCs w:val="21"/>
        </w:rPr>
        <w:t>共评出</w:t>
      </w:r>
      <w:r w:rsidR="00341C94">
        <w:rPr>
          <w:rFonts w:asciiTheme="minorEastAsia" w:eastAsiaTheme="minorEastAsia" w:hAnsiTheme="minorEastAsia"/>
          <w:color w:val="000000" w:themeColor="text1"/>
          <w:szCs w:val="21"/>
        </w:rPr>
        <w:t>207</w:t>
      </w:r>
      <w:r w:rsidRPr="004018F6">
        <w:rPr>
          <w:rFonts w:asciiTheme="minorEastAsia" w:eastAsiaTheme="minorEastAsia" w:hAnsiTheme="minorEastAsia" w:hint="eastAsia"/>
          <w:color w:val="000000" w:themeColor="text1"/>
          <w:szCs w:val="21"/>
        </w:rPr>
        <w:t>名“三好学生”、</w:t>
      </w:r>
      <w:r w:rsidR="00341C94">
        <w:rPr>
          <w:rFonts w:asciiTheme="minorEastAsia" w:eastAsiaTheme="minorEastAsia" w:hAnsiTheme="minorEastAsia"/>
          <w:color w:val="000000" w:themeColor="text1"/>
          <w:szCs w:val="21"/>
        </w:rPr>
        <w:t>144</w:t>
      </w:r>
      <w:r w:rsidRPr="004018F6">
        <w:rPr>
          <w:rFonts w:asciiTheme="minorEastAsia" w:eastAsiaTheme="minorEastAsia" w:hAnsiTheme="minorEastAsia" w:hint="eastAsia"/>
          <w:color w:val="000000" w:themeColor="text1"/>
          <w:szCs w:val="21"/>
        </w:rPr>
        <w:t>名“优秀学生干部”、</w:t>
      </w:r>
      <w:r w:rsidR="00341C94">
        <w:rPr>
          <w:rFonts w:asciiTheme="minorEastAsia" w:eastAsiaTheme="minorEastAsia" w:hAnsiTheme="minorEastAsia" w:hint="eastAsia"/>
          <w:color w:val="000000" w:themeColor="text1"/>
          <w:szCs w:val="21"/>
        </w:rPr>
        <w:t>56</w:t>
      </w:r>
      <w:r w:rsidRPr="004018F6">
        <w:rPr>
          <w:rFonts w:asciiTheme="minorEastAsia" w:eastAsiaTheme="minorEastAsia" w:hAnsiTheme="minorEastAsia" w:hint="eastAsia"/>
          <w:color w:val="000000" w:themeColor="text1"/>
          <w:szCs w:val="21"/>
        </w:rPr>
        <w:t>个“文艺体育优秀奖（集体）”、</w:t>
      </w:r>
      <w:r w:rsidR="00341C94">
        <w:rPr>
          <w:rFonts w:asciiTheme="minorEastAsia" w:eastAsiaTheme="minorEastAsia" w:hAnsiTheme="minorEastAsia"/>
          <w:color w:val="000000" w:themeColor="text1"/>
          <w:szCs w:val="21"/>
        </w:rPr>
        <w:t>188</w:t>
      </w:r>
      <w:r w:rsidRPr="004018F6">
        <w:rPr>
          <w:rFonts w:asciiTheme="minorEastAsia" w:eastAsiaTheme="minorEastAsia" w:hAnsiTheme="minorEastAsia" w:hint="eastAsia"/>
          <w:color w:val="000000" w:themeColor="text1"/>
          <w:szCs w:val="21"/>
        </w:rPr>
        <w:t>名一等奖学金、</w:t>
      </w:r>
      <w:r w:rsidR="00341C94">
        <w:rPr>
          <w:rFonts w:asciiTheme="minorEastAsia" w:eastAsiaTheme="minorEastAsia" w:hAnsiTheme="minorEastAsia"/>
          <w:color w:val="000000" w:themeColor="text1"/>
          <w:szCs w:val="21"/>
        </w:rPr>
        <w:t>436</w:t>
      </w:r>
      <w:r w:rsidRPr="004018F6">
        <w:rPr>
          <w:rFonts w:asciiTheme="minorEastAsia" w:eastAsiaTheme="minorEastAsia" w:hAnsiTheme="minorEastAsia" w:hint="eastAsia"/>
          <w:color w:val="000000" w:themeColor="text1"/>
          <w:szCs w:val="21"/>
        </w:rPr>
        <w:t>名二等奖学金、</w:t>
      </w:r>
      <w:r w:rsidR="00341C94">
        <w:rPr>
          <w:rFonts w:asciiTheme="minorEastAsia" w:eastAsiaTheme="minorEastAsia" w:hAnsiTheme="minorEastAsia"/>
          <w:color w:val="000000" w:themeColor="text1"/>
          <w:szCs w:val="21"/>
        </w:rPr>
        <w:t>921</w:t>
      </w:r>
      <w:r w:rsidR="00341C94">
        <w:rPr>
          <w:rFonts w:asciiTheme="minorEastAsia" w:eastAsiaTheme="minorEastAsia" w:hAnsiTheme="minorEastAsia" w:hint="eastAsia"/>
          <w:color w:val="000000" w:themeColor="text1"/>
          <w:szCs w:val="21"/>
        </w:rPr>
        <w:t>名三等奖学金，</w:t>
      </w:r>
      <w:r w:rsidRPr="006205F8">
        <w:rPr>
          <w:rFonts w:asciiTheme="minorEastAsia" w:eastAsiaTheme="minorEastAsia" w:hAnsiTheme="minorEastAsia" w:hint="eastAsia"/>
          <w:color w:val="000000" w:themeColor="text1"/>
          <w:szCs w:val="21"/>
        </w:rPr>
        <w:t>总共奖励金额</w:t>
      </w:r>
      <w:r w:rsidR="00341C94">
        <w:rPr>
          <w:rFonts w:asciiTheme="minorEastAsia" w:eastAsiaTheme="minorEastAsia" w:hAnsiTheme="minorEastAsia"/>
          <w:color w:val="000000" w:themeColor="text1"/>
          <w:szCs w:val="21"/>
        </w:rPr>
        <w:t>89.15</w:t>
      </w:r>
      <w:r w:rsidRPr="006205F8">
        <w:rPr>
          <w:rFonts w:asciiTheme="minorEastAsia" w:eastAsiaTheme="minorEastAsia" w:hAnsiTheme="minorEastAsia" w:hint="eastAsia"/>
          <w:color w:val="000000" w:themeColor="text1"/>
          <w:szCs w:val="21"/>
        </w:rPr>
        <w:t>万元。</w:t>
      </w:r>
      <w:r w:rsidR="00727656" w:rsidRPr="00727656">
        <w:rPr>
          <w:rFonts w:asciiTheme="minorEastAsia" w:eastAsiaTheme="minorEastAsia" w:hAnsiTheme="minorEastAsia" w:hint="eastAsia"/>
          <w:color w:val="000000" w:themeColor="text1"/>
          <w:szCs w:val="21"/>
        </w:rPr>
        <w:t>开展优秀学生先进实际宣传教育，激励学生回归本职，励志学习。</w:t>
      </w:r>
    </w:p>
    <w:p w:rsidR="00561AAF" w:rsidRPr="009D68F8" w:rsidRDefault="00561AAF"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3</w:t>
      </w:r>
      <w:r w:rsidR="005B4ECB" w:rsidRPr="009D68F8">
        <w:rPr>
          <w:rFonts w:asciiTheme="minorEastAsia" w:eastAsiaTheme="minorEastAsia" w:hAnsiTheme="minorEastAsia" w:hint="eastAsia"/>
          <w:b/>
          <w:color w:val="000000" w:themeColor="text1"/>
          <w:szCs w:val="21"/>
        </w:rPr>
        <w:t>、辅导课程近况</w:t>
      </w:r>
    </w:p>
    <w:p w:rsidR="001C4AE1" w:rsidRPr="009D68F8" w:rsidRDefault="003A5DC2" w:rsidP="00307646">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本期</w:t>
      </w:r>
      <w:r>
        <w:rPr>
          <w:rFonts w:asciiTheme="minorEastAsia" w:eastAsiaTheme="minorEastAsia" w:hAnsiTheme="minorEastAsia"/>
          <w:color w:val="000000" w:themeColor="text1"/>
          <w:szCs w:val="21"/>
        </w:rPr>
        <w:t>辅导课程较为紧凑，</w:t>
      </w:r>
      <w:r w:rsidRPr="009D68F8">
        <w:rPr>
          <w:rFonts w:asciiTheme="minorEastAsia" w:eastAsiaTheme="minorEastAsia" w:hAnsiTheme="minorEastAsia" w:hint="eastAsia"/>
          <w:color w:val="000000" w:themeColor="text1"/>
          <w:szCs w:val="21"/>
        </w:rPr>
        <w:t>学业发展中心</w:t>
      </w:r>
      <w:r>
        <w:rPr>
          <w:rFonts w:asciiTheme="minorEastAsia" w:eastAsiaTheme="minorEastAsia" w:hAnsiTheme="minorEastAsia" w:hint="eastAsia"/>
          <w:color w:val="000000" w:themeColor="text1"/>
          <w:szCs w:val="21"/>
        </w:rPr>
        <w:t>及各院学业</w:t>
      </w:r>
      <w:r w:rsidR="004633D9">
        <w:rPr>
          <w:rFonts w:asciiTheme="minorEastAsia" w:eastAsiaTheme="minorEastAsia" w:hAnsiTheme="minorEastAsia"/>
          <w:color w:val="000000" w:themeColor="text1"/>
          <w:szCs w:val="21"/>
        </w:rPr>
        <w:t>发展</w:t>
      </w:r>
      <w:r>
        <w:rPr>
          <w:rFonts w:asciiTheme="minorEastAsia" w:eastAsiaTheme="minorEastAsia" w:hAnsiTheme="minorEastAsia"/>
          <w:color w:val="000000" w:themeColor="text1"/>
          <w:szCs w:val="21"/>
        </w:rPr>
        <w:t>中心</w:t>
      </w:r>
      <w:r>
        <w:rPr>
          <w:rFonts w:asciiTheme="minorEastAsia" w:eastAsiaTheme="minorEastAsia" w:hAnsiTheme="minorEastAsia" w:hint="eastAsia"/>
          <w:color w:val="000000" w:themeColor="text1"/>
          <w:szCs w:val="21"/>
        </w:rPr>
        <w:t>共</w:t>
      </w:r>
      <w:r>
        <w:rPr>
          <w:rFonts w:asciiTheme="minorEastAsia" w:eastAsiaTheme="minorEastAsia" w:hAnsiTheme="minorEastAsia"/>
          <w:color w:val="000000" w:themeColor="text1"/>
          <w:szCs w:val="21"/>
        </w:rPr>
        <w:t>开展辅导课程</w:t>
      </w:r>
      <w:r>
        <w:rPr>
          <w:rFonts w:asciiTheme="minorEastAsia" w:eastAsiaTheme="minorEastAsia" w:hAnsiTheme="minorEastAsia" w:hint="eastAsia"/>
          <w:color w:val="000000" w:themeColor="text1"/>
          <w:szCs w:val="21"/>
        </w:rPr>
        <w:t>6</w:t>
      </w:r>
      <w:r w:rsidRPr="009D68F8">
        <w:rPr>
          <w:rFonts w:asciiTheme="minorEastAsia" w:eastAsiaTheme="minorEastAsia" w:hAnsiTheme="minorEastAsia" w:hint="eastAsia"/>
          <w:color w:val="000000" w:themeColor="text1"/>
          <w:szCs w:val="21"/>
        </w:rPr>
        <w:t>门。</w:t>
      </w:r>
      <w:r w:rsidR="00E85AB4" w:rsidRPr="009D68F8">
        <w:rPr>
          <w:rFonts w:asciiTheme="minorEastAsia" w:eastAsiaTheme="minorEastAsia" w:hAnsiTheme="minorEastAsia" w:hint="eastAsia"/>
          <w:color w:val="000000" w:themeColor="text1"/>
          <w:szCs w:val="21"/>
        </w:rPr>
        <w:t>其中学校学业发展中心开设</w:t>
      </w:r>
      <w:r>
        <w:rPr>
          <w:rFonts w:asciiTheme="minorEastAsia" w:eastAsiaTheme="minorEastAsia" w:hAnsiTheme="minorEastAsia"/>
          <w:color w:val="000000" w:themeColor="text1"/>
          <w:szCs w:val="21"/>
        </w:rPr>
        <w:t>4</w:t>
      </w:r>
      <w:r w:rsidR="00E85AB4" w:rsidRPr="009D68F8">
        <w:rPr>
          <w:rFonts w:asciiTheme="minorEastAsia" w:eastAsiaTheme="minorEastAsia" w:hAnsiTheme="minorEastAsia" w:hint="eastAsia"/>
          <w:color w:val="000000" w:themeColor="text1"/>
          <w:szCs w:val="21"/>
        </w:rPr>
        <w:t>门课程，参与</w:t>
      </w:r>
      <w:r w:rsidR="004633D9">
        <w:rPr>
          <w:rFonts w:asciiTheme="minorEastAsia" w:eastAsiaTheme="minorEastAsia" w:hAnsiTheme="minorEastAsia"/>
          <w:color w:val="000000" w:themeColor="text1"/>
          <w:szCs w:val="21"/>
        </w:rPr>
        <w:t>309</w:t>
      </w:r>
      <w:r w:rsidR="00E85AB4" w:rsidRPr="009D68F8">
        <w:rPr>
          <w:rFonts w:asciiTheme="minorEastAsia" w:eastAsiaTheme="minorEastAsia" w:hAnsiTheme="minorEastAsia" w:hint="eastAsia"/>
          <w:color w:val="000000" w:themeColor="text1"/>
          <w:szCs w:val="21"/>
        </w:rPr>
        <w:t>学生人，</w:t>
      </w:r>
      <w:r w:rsidR="004633D9">
        <w:rPr>
          <w:rFonts w:asciiTheme="minorEastAsia" w:eastAsiaTheme="minorEastAsia" w:hAnsiTheme="minorEastAsia"/>
          <w:color w:val="000000" w:themeColor="text1"/>
          <w:szCs w:val="21"/>
        </w:rPr>
        <w:t>207</w:t>
      </w:r>
      <w:r w:rsidR="00E85AB4" w:rsidRPr="009D68F8">
        <w:rPr>
          <w:rFonts w:asciiTheme="minorEastAsia" w:eastAsiaTheme="minorEastAsia" w:hAnsiTheme="minorEastAsia" w:hint="eastAsia"/>
          <w:color w:val="000000" w:themeColor="text1"/>
          <w:szCs w:val="21"/>
        </w:rPr>
        <w:t>人通过，通过率</w:t>
      </w:r>
      <w:r w:rsidR="004633D9">
        <w:rPr>
          <w:rFonts w:asciiTheme="minorEastAsia" w:eastAsiaTheme="minorEastAsia" w:hAnsiTheme="minorEastAsia"/>
          <w:color w:val="000000" w:themeColor="text1"/>
          <w:szCs w:val="21"/>
        </w:rPr>
        <w:t>66.99</w:t>
      </w:r>
      <w:r w:rsidR="00E85AB4" w:rsidRPr="009D68F8">
        <w:rPr>
          <w:rFonts w:asciiTheme="minorEastAsia" w:eastAsiaTheme="minorEastAsia" w:hAnsiTheme="minorEastAsia" w:hint="eastAsia"/>
          <w:color w:val="000000" w:themeColor="text1"/>
          <w:szCs w:val="21"/>
        </w:rPr>
        <w:t>%；</w:t>
      </w:r>
      <w:r w:rsidR="00635AFE">
        <w:rPr>
          <w:rFonts w:asciiTheme="minorEastAsia" w:eastAsiaTheme="minorEastAsia" w:hAnsiTheme="minorEastAsia" w:hint="eastAsia"/>
          <w:color w:val="000000" w:themeColor="text1"/>
          <w:szCs w:val="21"/>
        </w:rPr>
        <w:t>学院</w:t>
      </w:r>
      <w:r w:rsidR="00F03A72" w:rsidRPr="00F03A72">
        <w:rPr>
          <w:rFonts w:asciiTheme="minorEastAsia" w:eastAsiaTheme="minorEastAsia" w:hAnsiTheme="minorEastAsia" w:hint="eastAsia"/>
          <w:color w:val="000000" w:themeColor="text1"/>
          <w:szCs w:val="21"/>
        </w:rPr>
        <w:t>学业发展中心组织开设的</w:t>
      </w:r>
      <w:r w:rsidR="004633D9">
        <w:rPr>
          <w:rFonts w:asciiTheme="minorEastAsia" w:eastAsiaTheme="minorEastAsia" w:hAnsiTheme="minorEastAsia"/>
          <w:color w:val="000000" w:themeColor="text1"/>
          <w:szCs w:val="21"/>
        </w:rPr>
        <w:t>2</w:t>
      </w:r>
      <w:r w:rsidR="0049792D">
        <w:rPr>
          <w:rFonts w:asciiTheme="minorEastAsia" w:eastAsiaTheme="minorEastAsia" w:hAnsiTheme="minorEastAsia" w:hint="eastAsia"/>
          <w:color w:val="000000" w:themeColor="text1"/>
          <w:szCs w:val="21"/>
        </w:rPr>
        <w:t>门帮扶</w:t>
      </w:r>
      <w:r w:rsidR="00F03A72" w:rsidRPr="00F03A72">
        <w:rPr>
          <w:rFonts w:asciiTheme="minorEastAsia" w:eastAsiaTheme="minorEastAsia" w:hAnsiTheme="minorEastAsia" w:hint="eastAsia"/>
          <w:color w:val="000000" w:themeColor="text1"/>
          <w:szCs w:val="21"/>
        </w:rPr>
        <w:t>课程，有</w:t>
      </w:r>
      <w:r w:rsidR="004633D9">
        <w:rPr>
          <w:rFonts w:asciiTheme="minorEastAsia" w:eastAsiaTheme="minorEastAsia" w:hAnsiTheme="minorEastAsia"/>
          <w:color w:val="000000" w:themeColor="text1"/>
          <w:szCs w:val="21"/>
        </w:rPr>
        <w:t>118</w:t>
      </w:r>
      <w:r w:rsidR="00F03A72" w:rsidRPr="00F03A72">
        <w:rPr>
          <w:rFonts w:asciiTheme="minorEastAsia" w:eastAsiaTheme="minorEastAsia" w:hAnsiTheme="minorEastAsia" w:hint="eastAsia"/>
          <w:color w:val="000000" w:themeColor="text1"/>
          <w:szCs w:val="21"/>
        </w:rPr>
        <w:t>名学生通过重修，平均通过率为</w:t>
      </w:r>
      <w:r w:rsidR="004633D9">
        <w:rPr>
          <w:rFonts w:asciiTheme="minorEastAsia" w:eastAsiaTheme="minorEastAsia" w:hAnsiTheme="minorEastAsia"/>
          <w:color w:val="000000" w:themeColor="text1"/>
          <w:szCs w:val="21"/>
        </w:rPr>
        <w:t>75.64</w:t>
      </w:r>
      <w:r w:rsidR="00F03A72" w:rsidRPr="00F03A72">
        <w:rPr>
          <w:rFonts w:asciiTheme="minorEastAsia" w:eastAsiaTheme="minorEastAsia" w:hAnsiTheme="minorEastAsia" w:hint="eastAsia"/>
          <w:color w:val="000000" w:themeColor="text1"/>
          <w:szCs w:val="21"/>
        </w:rPr>
        <w:t>%</w:t>
      </w:r>
      <w:r w:rsidR="00E85AB4" w:rsidRPr="009D68F8">
        <w:rPr>
          <w:rFonts w:asciiTheme="minorEastAsia" w:eastAsiaTheme="minorEastAsia" w:hAnsiTheme="minorEastAsia" w:hint="eastAsia"/>
          <w:color w:val="000000" w:themeColor="text1"/>
          <w:szCs w:val="21"/>
        </w:rPr>
        <w:t>。共</w:t>
      </w:r>
      <w:r w:rsidR="004633D9">
        <w:rPr>
          <w:rFonts w:asciiTheme="minorEastAsia" w:eastAsiaTheme="minorEastAsia" w:hAnsiTheme="minorEastAsia"/>
          <w:color w:val="000000" w:themeColor="text1"/>
          <w:szCs w:val="21"/>
        </w:rPr>
        <w:t>372</w:t>
      </w:r>
      <w:r w:rsidR="00E85AB4" w:rsidRPr="009D68F8">
        <w:rPr>
          <w:rFonts w:asciiTheme="minorEastAsia" w:eastAsiaTheme="minorEastAsia" w:hAnsiTheme="minorEastAsia" w:hint="eastAsia"/>
          <w:color w:val="000000" w:themeColor="text1"/>
          <w:szCs w:val="21"/>
        </w:rPr>
        <w:t>有效学时，预计发放金额</w:t>
      </w:r>
      <w:r w:rsidR="004633D9">
        <w:rPr>
          <w:rFonts w:asciiTheme="minorEastAsia" w:eastAsiaTheme="minorEastAsia" w:hAnsiTheme="minorEastAsia"/>
          <w:color w:val="000000" w:themeColor="text1"/>
          <w:szCs w:val="21"/>
        </w:rPr>
        <w:t>18600</w:t>
      </w:r>
      <w:r w:rsidR="00E85AB4" w:rsidRPr="009D68F8">
        <w:rPr>
          <w:rFonts w:asciiTheme="minorEastAsia" w:eastAsiaTheme="minorEastAsia" w:hAnsiTheme="minorEastAsia" w:hint="eastAsia"/>
          <w:color w:val="000000" w:themeColor="text1"/>
          <w:szCs w:val="21"/>
        </w:rPr>
        <w:t>元。</w:t>
      </w:r>
    </w:p>
    <w:p w:rsidR="00307646" w:rsidRPr="009D68F8" w:rsidRDefault="00561AAF" w:rsidP="00307646">
      <w:pPr>
        <w:spacing w:line="360" w:lineRule="auto"/>
        <w:ind w:firstLineChars="200" w:firstLine="422"/>
        <w:rPr>
          <w:rFonts w:asciiTheme="minorEastAsia" w:eastAsiaTheme="minorEastAsia" w:hAnsiTheme="minorEastAsia"/>
          <w:color w:val="000000" w:themeColor="text1"/>
          <w:szCs w:val="21"/>
        </w:rPr>
      </w:pPr>
      <w:r w:rsidRPr="009D68F8">
        <w:rPr>
          <w:rFonts w:asciiTheme="minorEastAsia" w:eastAsiaTheme="minorEastAsia" w:hAnsiTheme="minorEastAsia"/>
          <w:b/>
          <w:color w:val="000000" w:themeColor="text1"/>
          <w:szCs w:val="21"/>
        </w:rPr>
        <w:t>4</w:t>
      </w:r>
      <w:r w:rsidR="00307646" w:rsidRPr="009D68F8">
        <w:rPr>
          <w:rFonts w:asciiTheme="minorEastAsia" w:eastAsiaTheme="minorEastAsia" w:hAnsiTheme="minorEastAsia" w:hint="eastAsia"/>
          <w:b/>
          <w:color w:val="000000" w:themeColor="text1"/>
          <w:szCs w:val="21"/>
        </w:rPr>
        <w:t>、辅导工作室</w:t>
      </w:r>
      <w:r w:rsidRPr="009D68F8">
        <w:rPr>
          <w:rFonts w:asciiTheme="minorEastAsia" w:eastAsiaTheme="minorEastAsia" w:hAnsiTheme="minorEastAsia" w:hint="eastAsia"/>
          <w:b/>
          <w:color w:val="000000" w:themeColor="text1"/>
          <w:szCs w:val="21"/>
        </w:rPr>
        <w:t>及</w:t>
      </w:r>
      <w:r w:rsidRPr="009D68F8">
        <w:rPr>
          <w:rFonts w:asciiTheme="minorEastAsia" w:eastAsiaTheme="minorEastAsia" w:hAnsiTheme="minorEastAsia"/>
          <w:b/>
          <w:color w:val="000000" w:themeColor="text1"/>
          <w:szCs w:val="21"/>
        </w:rPr>
        <w:t>导生团队</w:t>
      </w:r>
      <w:r w:rsidR="005B4ECB" w:rsidRPr="009D68F8">
        <w:rPr>
          <w:rFonts w:asciiTheme="minorEastAsia" w:eastAsiaTheme="minorEastAsia" w:hAnsiTheme="minorEastAsia" w:hint="eastAsia"/>
          <w:b/>
          <w:color w:val="000000" w:themeColor="text1"/>
          <w:szCs w:val="21"/>
        </w:rPr>
        <w:t>进展</w:t>
      </w:r>
    </w:p>
    <w:p w:rsidR="00561AAF" w:rsidRPr="009D68F8" w:rsidRDefault="00B42B24" w:rsidP="00307646">
      <w:pPr>
        <w:spacing w:line="360" w:lineRule="auto"/>
        <w:ind w:firstLineChars="200" w:firstLine="420"/>
        <w:rPr>
          <w:rFonts w:asciiTheme="minorEastAsia" w:eastAsiaTheme="minorEastAsia" w:hAnsiTheme="minorEastAsia"/>
          <w:color w:val="000000" w:themeColor="text1"/>
          <w:szCs w:val="21"/>
        </w:rPr>
      </w:pPr>
      <w:r w:rsidRPr="00B42B24">
        <w:rPr>
          <w:rFonts w:asciiTheme="minorEastAsia" w:eastAsiaTheme="minorEastAsia" w:hAnsiTheme="minorEastAsia" w:hint="eastAsia"/>
          <w:color w:val="000000" w:themeColor="text1"/>
          <w:szCs w:val="21"/>
        </w:rPr>
        <w:t>据上期验收和本期申报，于2018年3月9日会同相关职能部门和学院专家评审结果，</w:t>
      </w:r>
      <w:r>
        <w:rPr>
          <w:rFonts w:asciiTheme="minorEastAsia" w:eastAsiaTheme="minorEastAsia" w:hAnsiTheme="minorEastAsia" w:hint="eastAsia"/>
          <w:color w:val="000000" w:themeColor="text1"/>
          <w:szCs w:val="21"/>
        </w:rPr>
        <w:t>已经立项</w:t>
      </w:r>
      <w:r w:rsidRPr="00B42B24">
        <w:rPr>
          <w:rFonts w:asciiTheme="minorEastAsia" w:eastAsiaTheme="minorEastAsia" w:hAnsiTheme="minorEastAsia" w:hint="eastAsia"/>
          <w:color w:val="000000" w:themeColor="text1"/>
          <w:szCs w:val="21"/>
        </w:rPr>
        <w:t>10个辅导工作室、15个学习支持团队</w:t>
      </w:r>
      <w:r>
        <w:rPr>
          <w:rFonts w:asciiTheme="minorEastAsia" w:eastAsiaTheme="minorEastAsia" w:hAnsiTheme="minorEastAsia" w:hint="eastAsia"/>
          <w:color w:val="000000" w:themeColor="text1"/>
          <w:szCs w:val="21"/>
        </w:rPr>
        <w:t>。其中</w:t>
      </w:r>
      <w:r>
        <w:rPr>
          <w:rFonts w:asciiTheme="minorEastAsia" w:eastAsiaTheme="minorEastAsia" w:hAnsiTheme="minorEastAsia"/>
          <w:color w:val="000000" w:themeColor="text1"/>
          <w:szCs w:val="21"/>
        </w:rPr>
        <w:t>，生科学院“</w:t>
      </w:r>
      <w:r>
        <w:rPr>
          <w:rFonts w:asciiTheme="minorEastAsia" w:eastAsiaTheme="minorEastAsia" w:hAnsiTheme="minorEastAsia" w:hint="eastAsia"/>
          <w:color w:val="000000" w:themeColor="text1"/>
          <w:szCs w:val="21"/>
        </w:rPr>
        <w:t>好巴郎</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工作室，</w:t>
      </w:r>
      <w:r>
        <w:rPr>
          <w:rFonts w:asciiTheme="minorEastAsia" w:eastAsiaTheme="minorEastAsia" w:hAnsiTheme="minorEastAsia"/>
          <w:color w:val="000000" w:themeColor="text1"/>
          <w:szCs w:val="21"/>
        </w:rPr>
        <w:t>经济学院“</w:t>
      </w:r>
      <w:r>
        <w:rPr>
          <w:rFonts w:asciiTheme="minorEastAsia" w:eastAsiaTheme="minorEastAsia" w:hAnsiTheme="minorEastAsia" w:hint="eastAsia"/>
          <w:color w:val="000000" w:themeColor="text1"/>
          <w:szCs w:val="21"/>
        </w:rPr>
        <w:t>心灵驿站</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学习支持团队，</w:t>
      </w:r>
      <w:r>
        <w:rPr>
          <w:rFonts w:asciiTheme="minorEastAsia" w:eastAsiaTheme="minorEastAsia" w:hAnsiTheme="minorEastAsia"/>
          <w:color w:val="000000" w:themeColor="text1"/>
          <w:szCs w:val="21"/>
        </w:rPr>
        <w:t>文传学院“</w:t>
      </w:r>
      <w:r>
        <w:rPr>
          <w:rFonts w:asciiTheme="minorEastAsia" w:eastAsiaTheme="minorEastAsia" w:hAnsiTheme="minorEastAsia" w:hint="eastAsia"/>
          <w:color w:val="000000" w:themeColor="text1"/>
          <w:szCs w:val="21"/>
        </w:rPr>
        <w:t>秋收计划</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学习支持</w:t>
      </w:r>
      <w:r>
        <w:rPr>
          <w:rFonts w:asciiTheme="minorEastAsia" w:eastAsiaTheme="minorEastAsia" w:hAnsiTheme="minorEastAsia"/>
          <w:color w:val="000000" w:themeColor="text1"/>
          <w:szCs w:val="21"/>
        </w:rPr>
        <w:t>团队</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生医学院“</w:t>
      </w:r>
      <w:r>
        <w:rPr>
          <w:rFonts w:asciiTheme="minorEastAsia" w:eastAsiaTheme="minorEastAsia" w:hAnsiTheme="minorEastAsia" w:hint="eastAsia"/>
          <w:color w:val="000000" w:themeColor="text1"/>
          <w:szCs w:val="21"/>
        </w:rPr>
        <w:t>卓越</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工作室</w:t>
      </w:r>
      <w:r>
        <w:rPr>
          <w:rFonts w:asciiTheme="minorEastAsia" w:eastAsiaTheme="minorEastAsia" w:hAnsiTheme="minorEastAsia"/>
          <w:color w:val="000000" w:themeColor="text1"/>
          <w:szCs w:val="21"/>
        </w:rPr>
        <w:t>，民社学院“</w:t>
      </w:r>
      <w:r>
        <w:rPr>
          <w:rFonts w:asciiTheme="minorEastAsia" w:eastAsiaTheme="minorEastAsia" w:hAnsiTheme="minorEastAsia" w:hint="eastAsia"/>
          <w:color w:val="000000" w:themeColor="text1"/>
          <w:szCs w:val="21"/>
        </w:rPr>
        <w:t>蓝途</w:t>
      </w:r>
      <w:r>
        <w:rPr>
          <w:rFonts w:asciiTheme="minorEastAsia" w:eastAsiaTheme="minorEastAsia" w:hAnsiTheme="minorEastAsia"/>
          <w:color w:val="000000" w:themeColor="text1"/>
          <w:szCs w:val="21"/>
        </w:rPr>
        <w:t>”</w:t>
      </w:r>
      <w:r>
        <w:rPr>
          <w:rFonts w:asciiTheme="minorEastAsia" w:eastAsiaTheme="minorEastAsia" w:hAnsiTheme="minorEastAsia" w:hint="eastAsia"/>
          <w:color w:val="000000" w:themeColor="text1"/>
          <w:szCs w:val="21"/>
        </w:rPr>
        <w:t>工作室等相继</w:t>
      </w:r>
      <w:r>
        <w:rPr>
          <w:rFonts w:asciiTheme="minorEastAsia" w:eastAsiaTheme="minorEastAsia" w:hAnsiTheme="minorEastAsia"/>
          <w:color w:val="000000" w:themeColor="text1"/>
          <w:szCs w:val="21"/>
        </w:rPr>
        <w:t>开展工作。</w:t>
      </w:r>
      <w:r w:rsidR="008A3856" w:rsidRPr="008A3856">
        <w:rPr>
          <w:rFonts w:asciiTheme="minorEastAsia" w:eastAsiaTheme="minorEastAsia" w:hAnsiTheme="minorEastAsia" w:hint="eastAsia"/>
          <w:color w:val="000000" w:themeColor="text1"/>
          <w:szCs w:val="21"/>
        </w:rPr>
        <w:t>此外，学业发展中心“小民同学”组织开展13期方法论、书香氲、国际范等特色品牌活动。</w:t>
      </w:r>
    </w:p>
    <w:p w:rsidR="005B4ECB" w:rsidRPr="009D68F8" w:rsidRDefault="00561AAF"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5</w:t>
      </w:r>
      <w:r w:rsidR="005B4ECB" w:rsidRPr="009D68F8">
        <w:rPr>
          <w:rFonts w:asciiTheme="minorEastAsia" w:eastAsiaTheme="minorEastAsia" w:hAnsiTheme="minorEastAsia" w:hint="eastAsia"/>
          <w:b/>
          <w:color w:val="000000" w:themeColor="text1"/>
          <w:szCs w:val="21"/>
        </w:rPr>
        <w:t>、学业发展追踪研究</w:t>
      </w:r>
    </w:p>
    <w:p w:rsidR="007F6478" w:rsidRDefault="00B42B24" w:rsidP="00B222B8">
      <w:pPr>
        <w:spacing w:line="360" w:lineRule="auto"/>
        <w:ind w:firstLineChars="200" w:firstLine="420"/>
        <w:rPr>
          <w:rFonts w:asciiTheme="minorEastAsia" w:eastAsiaTheme="minorEastAsia" w:hAnsiTheme="minorEastAsia"/>
          <w:color w:val="000000" w:themeColor="text1"/>
          <w:szCs w:val="21"/>
        </w:rPr>
      </w:pPr>
      <w:bookmarkStart w:id="183" w:name="_Toc450228794"/>
      <w:bookmarkStart w:id="184" w:name="_Toc469670954"/>
      <w:r>
        <w:rPr>
          <w:rFonts w:asciiTheme="minorEastAsia" w:eastAsiaTheme="minorEastAsia" w:hAnsiTheme="minorEastAsia" w:hint="eastAsia"/>
          <w:color w:val="000000" w:themeColor="text1"/>
          <w:szCs w:val="21"/>
        </w:rPr>
        <w:t>CCSS</w:t>
      </w:r>
      <w:r w:rsidRPr="00B42B24">
        <w:rPr>
          <w:rFonts w:asciiTheme="minorEastAsia" w:eastAsiaTheme="minorEastAsia" w:hAnsiTheme="minorEastAsia" w:hint="eastAsia"/>
          <w:color w:val="000000" w:themeColor="text1"/>
          <w:szCs w:val="21"/>
        </w:rPr>
        <w:t>调查共抽样3217人，实际填答2428人，填答率75.47%</w:t>
      </w:r>
      <w:r>
        <w:rPr>
          <w:rFonts w:asciiTheme="minorEastAsia" w:eastAsiaTheme="minorEastAsia" w:hAnsiTheme="minorEastAsia" w:hint="eastAsia"/>
          <w:color w:val="000000" w:themeColor="text1"/>
          <w:szCs w:val="21"/>
        </w:rPr>
        <w:t>。</w:t>
      </w:r>
      <w:r w:rsidR="007F6478" w:rsidRPr="007F6478">
        <w:rPr>
          <w:rFonts w:asciiTheme="minorEastAsia" w:eastAsiaTheme="minorEastAsia" w:hAnsiTheme="minorEastAsia" w:hint="eastAsia"/>
          <w:color w:val="000000" w:themeColor="text1"/>
          <w:szCs w:val="21"/>
        </w:rPr>
        <w:t>完成草2018年CCSS年度报告，以供学校参考。正分学院撰写学情报告，为学员提供学情参考。</w:t>
      </w:r>
    </w:p>
    <w:p w:rsidR="00B222B8" w:rsidRDefault="00B222B8" w:rsidP="00B222B8">
      <w:pPr>
        <w:spacing w:line="360" w:lineRule="auto"/>
        <w:ind w:firstLineChars="200" w:firstLine="422"/>
        <w:rPr>
          <w:rFonts w:asciiTheme="minorEastAsia" w:eastAsiaTheme="minorEastAsia" w:hAnsiTheme="minorEastAsia"/>
          <w:b/>
          <w:color w:val="000000" w:themeColor="text1"/>
          <w:szCs w:val="21"/>
        </w:rPr>
      </w:pPr>
      <w:r w:rsidRPr="00B222B8">
        <w:rPr>
          <w:rFonts w:asciiTheme="minorEastAsia" w:eastAsiaTheme="minorEastAsia" w:hAnsiTheme="minorEastAsia" w:hint="eastAsia"/>
          <w:b/>
          <w:color w:val="000000" w:themeColor="text1"/>
          <w:szCs w:val="21"/>
        </w:rPr>
        <w:t>6、</w:t>
      </w:r>
      <w:r w:rsidRPr="00B222B8">
        <w:rPr>
          <w:rFonts w:asciiTheme="minorEastAsia" w:eastAsiaTheme="minorEastAsia" w:hAnsiTheme="minorEastAsia"/>
          <w:b/>
          <w:color w:val="000000" w:themeColor="text1"/>
          <w:szCs w:val="21"/>
        </w:rPr>
        <w:t>学风建设</w:t>
      </w:r>
    </w:p>
    <w:p w:rsidR="00B222B8" w:rsidRDefault="00B222B8" w:rsidP="00B222B8">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r w:rsidRPr="00B222B8">
        <w:rPr>
          <w:rFonts w:asciiTheme="minorEastAsia" w:eastAsiaTheme="minorEastAsia" w:hAnsiTheme="minorEastAsia" w:hint="eastAsia"/>
          <w:color w:val="000000" w:themeColor="text1"/>
          <w:szCs w:val="21"/>
        </w:rPr>
        <w:t>月2日—5月31日期间，全校共有21个学院共446人次出现迟到现象。其中，全校共有</w:t>
      </w:r>
      <w:r>
        <w:rPr>
          <w:rFonts w:asciiTheme="minorEastAsia" w:eastAsiaTheme="minorEastAsia" w:hAnsiTheme="minorEastAsia" w:hint="eastAsia"/>
          <w:color w:val="000000" w:themeColor="text1"/>
          <w:szCs w:val="21"/>
        </w:rPr>
        <w:t>16</w:t>
      </w:r>
      <w:r w:rsidRPr="00B222B8">
        <w:rPr>
          <w:rFonts w:asciiTheme="minorEastAsia" w:eastAsiaTheme="minorEastAsia" w:hAnsiTheme="minorEastAsia" w:hint="eastAsia"/>
          <w:color w:val="000000" w:themeColor="text1"/>
          <w:szCs w:val="21"/>
        </w:rPr>
        <w:t>名同学迟到2次以上。</w:t>
      </w:r>
      <w:r w:rsidR="009B44BD">
        <w:rPr>
          <w:rFonts w:asciiTheme="minorEastAsia" w:eastAsiaTheme="minorEastAsia" w:hAnsiTheme="minorEastAsia" w:hint="eastAsia"/>
          <w:color w:val="000000" w:themeColor="text1"/>
          <w:szCs w:val="21"/>
        </w:rPr>
        <w:t>已将</w:t>
      </w:r>
      <w:r w:rsidRPr="00B222B8">
        <w:rPr>
          <w:rFonts w:asciiTheme="minorEastAsia" w:eastAsiaTheme="minorEastAsia" w:hAnsiTheme="minorEastAsia" w:hint="eastAsia"/>
          <w:color w:val="000000" w:themeColor="text1"/>
          <w:szCs w:val="21"/>
        </w:rPr>
        <w:t>迟到学生情况反馈给各学院，</w:t>
      </w:r>
      <w:r w:rsidR="009B44BD">
        <w:rPr>
          <w:rFonts w:asciiTheme="minorEastAsia" w:eastAsiaTheme="minorEastAsia" w:hAnsiTheme="minorEastAsia" w:hint="eastAsia"/>
          <w:color w:val="000000" w:themeColor="text1"/>
          <w:szCs w:val="21"/>
        </w:rPr>
        <w:t>各学院也</w:t>
      </w:r>
      <w:r w:rsidR="009B44BD">
        <w:rPr>
          <w:rFonts w:asciiTheme="minorEastAsia" w:eastAsiaTheme="minorEastAsia" w:hAnsiTheme="minorEastAsia"/>
          <w:color w:val="000000" w:themeColor="text1"/>
          <w:szCs w:val="21"/>
        </w:rPr>
        <w:t>结合本院开展的活动，</w:t>
      </w:r>
      <w:r w:rsidR="009B44BD">
        <w:rPr>
          <w:rFonts w:asciiTheme="minorEastAsia" w:eastAsiaTheme="minorEastAsia" w:hAnsiTheme="minorEastAsia" w:hint="eastAsia"/>
          <w:color w:val="000000" w:themeColor="text1"/>
          <w:szCs w:val="21"/>
        </w:rPr>
        <w:t>开展</w:t>
      </w:r>
      <w:r w:rsidRPr="00B222B8">
        <w:rPr>
          <w:rFonts w:asciiTheme="minorEastAsia" w:eastAsiaTheme="minorEastAsia" w:hAnsiTheme="minorEastAsia" w:hint="eastAsia"/>
          <w:color w:val="000000" w:themeColor="text1"/>
          <w:szCs w:val="21"/>
        </w:rPr>
        <w:t>相关学生学业发展指导工作。</w:t>
      </w:r>
    </w:p>
    <w:p w:rsidR="00307646" w:rsidRPr="009D68F8" w:rsidRDefault="00307646" w:rsidP="009916AD">
      <w:pPr>
        <w:pStyle w:val="3"/>
        <w:spacing w:line="360" w:lineRule="auto"/>
        <w:ind w:firstLineChars="200" w:firstLine="482"/>
        <w:rPr>
          <w:rFonts w:asciiTheme="minorEastAsia" w:eastAsiaTheme="minorEastAsia" w:hAnsiTheme="minorEastAsia"/>
          <w:color w:val="000000" w:themeColor="text1"/>
          <w:sz w:val="24"/>
          <w:szCs w:val="21"/>
        </w:rPr>
      </w:pPr>
      <w:bookmarkStart w:id="185" w:name="_Toc527381152"/>
      <w:r w:rsidRPr="009D68F8">
        <w:rPr>
          <w:rFonts w:asciiTheme="minorEastAsia" w:eastAsiaTheme="minorEastAsia" w:hAnsiTheme="minorEastAsia" w:hint="eastAsia"/>
          <w:color w:val="000000" w:themeColor="text1"/>
          <w:sz w:val="24"/>
          <w:szCs w:val="21"/>
        </w:rPr>
        <w:t>二、下一步努力方向</w:t>
      </w:r>
      <w:bookmarkEnd w:id="183"/>
      <w:bookmarkEnd w:id="184"/>
      <w:bookmarkEnd w:id="185"/>
    </w:p>
    <w:p w:rsidR="008A3856" w:rsidRPr="00B83738" w:rsidRDefault="008A3856" w:rsidP="008A3856">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1、引导师生树立“四个回归”意识</w:t>
      </w:r>
    </w:p>
    <w:p w:rsidR="008A3856" w:rsidRPr="00B83738" w:rsidRDefault="008A3856" w:rsidP="008A3856">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t>学校要健全多部门协作常态机制和联席会议制度，统一思想、统一步调，构建学生发展服务性组织，为学生学业发展提供稳定的管理环境保障。在提升人才培养质量方面，选树学业先进典型师</w:t>
      </w:r>
      <w:r w:rsidRPr="00B83738">
        <w:rPr>
          <w:rFonts w:asciiTheme="minorEastAsia" w:eastAsiaTheme="minorEastAsia" w:hAnsiTheme="minorEastAsia" w:hint="eastAsia"/>
          <w:color w:val="000000" w:themeColor="text1"/>
          <w:szCs w:val="21"/>
        </w:rPr>
        <w:lastRenderedPageBreak/>
        <w:t>生，发挥其示范作用，营造先进典型思想育人环境。打通学工、教务、团委、招就、现教、双创等相关职能部门信息壁垒，逐步完善学生综合素质测评体系，为学生评价提供事实依据，营造功能全面的信息服务育人环境。聚焦学生学业主线，引导教师回归课堂教学，适应学生学习需求，提升课程品质，营造优质课堂教学育人环境；提升宿舍教育管理服务品质，为转专业、延迟毕业等高关怀学生提供可调配空间，落实宿舍学业困难帮扶措施，营造高质量宿舍育人环境。完善各部门事务服务流程，落实“一站式”平台，提供心理、生活、经济等方面的的学习支持服务，以优质的服务让学生“学有所依，学无杂念，乐在学中”。</w:t>
      </w:r>
    </w:p>
    <w:p w:rsidR="008A3856" w:rsidRPr="00B83738" w:rsidRDefault="008A3856" w:rsidP="008A3856">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2、推进师德师风和学风建设一体化</w:t>
      </w:r>
    </w:p>
    <w:p w:rsidR="008A3856" w:rsidRPr="00B83738" w:rsidRDefault="008A3856" w:rsidP="008A3856">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t>教师应以“十大”育人体系内涵为指导，深入挖掘课程、科研、实践、文化、网络、心理等方面的育人功能。发挥课程学习本质，激发学生学习动力；发挥教师科研引领作用,提高学生科研水平；提升教学实践的水平，积极引导学生“学有所用”；创建学习型校园文化，不断感染学生使其积极向上；利用新型网络多媒体网络平台，积极宣传倡导正确的“学业观”。教师应该主动与学生沟通，从课堂教学角度剖析学业困难原因，做到心中有数，应对有策。加强学业指导，针对学习困难学生开展大学学业生涯规划指导，帮助其确定科学可行的学习目标，提前做好毕业规划，助力学生成才。</w:t>
      </w:r>
    </w:p>
    <w:p w:rsidR="008A3856" w:rsidRPr="00B83738" w:rsidRDefault="008A3856" w:rsidP="008A3856">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3、构建学业发展“立体化”育人体系</w:t>
      </w:r>
    </w:p>
    <w:p w:rsidR="008A3856" w:rsidRPr="00B83738" w:rsidRDefault="008A3856" w:rsidP="008A3856">
      <w:pPr>
        <w:widowControl/>
        <w:spacing w:line="360" w:lineRule="auto"/>
        <w:ind w:firstLine="420"/>
        <w:jc w:val="left"/>
        <w:rPr>
          <w:rFonts w:asciiTheme="minorEastAsia" w:eastAsiaTheme="minorEastAsia" w:hAnsiTheme="minorEastAsia"/>
          <w:color w:val="000000" w:themeColor="text1"/>
          <w:szCs w:val="21"/>
        </w:rPr>
      </w:pPr>
      <w:r w:rsidRPr="00B83738">
        <w:rPr>
          <w:rFonts w:asciiTheme="minorEastAsia" w:eastAsiaTheme="minorEastAsia" w:hAnsiTheme="minorEastAsia" w:hint="eastAsia"/>
          <w:color w:val="000000" w:themeColor="text1"/>
          <w:szCs w:val="21"/>
        </w:rPr>
        <w:t>学院根据学科专业特点，深化学业预警相关制度，合理调控学业预警，做好学业帮扶。加强思政辅导员与生活辅导员沟通，做好学生分类管理，重点关注预警学生较多宿舍，引导他们融入学生寝室文化圈，树立正向价值观。针对持续预警、挂科12门次以上、心理危机、违纪、学籍异动且挂科较多等高关怀学生，应专门制定学业帮扶计划，对可能成为风险点学生要定期排查，做好台帐，制定综合处置方案。丰富“新生成长训练营”内涵，做好大一新生的学风建设，做好学业困难学生寒暑假学习衔接，适时纠正学习态度，规范学习方法，增强学习自信心。加强高级别预警大三学生暑假学业、就业规划指导，疏导心理焦虑，督促其顺利完成学业。激发学生学习动力，引导学生时刻关注自己学业，积极调整心态，多参与讨论，不耻下问，思考并尝试适合自己的学习方法，养成自主学习与自我管理能力，努力提高学业成绩。</w:t>
      </w:r>
    </w:p>
    <w:p w:rsidR="008A3856" w:rsidRPr="00B83738" w:rsidRDefault="008A3856" w:rsidP="008A3856">
      <w:pPr>
        <w:widowControl/>
        <w:spacing w:line="360" w:lineRule="auto"/>
        <w:ind w:firstLine="420"/>
        <w:jc w:val="left"/>
        <w:rPr>
          <w:rFonts w:asciiTheme="minorEastAsia" w:eastAsiaTheme="minorEastAsia" w:hAnsiTheme="minorEastAsia"/>
          <w:b/>
          <w:color w:val="000000" w:themeColor="text1"/>
          <w:szCs w:val="21"/>
        </w:rPr>
      </w:pPr>
      <w:r w:rsidRPr="00B83738">
        <w:rPr>
          <w:rFonts w:asciiTheme="minorEastAsia" w:eastAsiaTheme="minorEastAsia" w:hAnsiTheme="minorEastAsia" w:hint="eastAsia"/>
          <w:b/>
          <w:color w:val="000000" w:themeColor="text1"/>
          <w:szCs w:val="21"/>
        </w:rPr>
        <w:t>4、推广学业预警与精准帮扶项目成果经验</w:t>
      </w:r>
    </w:p>
    <w:p w:rsidR="00F25E47" w:rsidRPr="00F25E47" w:rsidRDefault="008A3856" w:rsidP="00FF0E37">
      <w:pPr>
        <w:widowControl/>
        <w:spacing w:line="360" w:lineRule="auto"/>
        <w:ind w:firstLine="420"/>
        <w:jc w:val="left"/>
        <w:rPr>
          <w:rFonts w:asciiTheme="minorEastAsia" w:eastAsiaTheme="minorEastAsia" w:hAnsiTheme="minorEastAsia"/>
          <w:szCs w:val="21"/>
        </w:rPr>
      </w:pPr>
      <w:r w:rsidRPr="00B83738">
        <w:rPr>
          <w:rFonts w:asciiTheme="minorEastAsia" w:eastAsiaTheme="minorEastAsia" w:hAnsiTheme="minorEastAsia" w:hint="eastAsia"/>
          <w:color w:val="000000" w:themeColor="text1"/>
          <w:szCs w:val="21"/>
        </w:rPr>
        <w:t>积极推广“少数民族大学生学业预警与精准帮扶”项目研究成果，把握六个精准要义，帮扶活动设计应注重形式和内容的多样性，使学业困难学生有乐趣、有尊严的接受帮扶，不追求大而全，提高帮扶针对性与实效性，活动目的及资金使用要服务于学业帮扶。对于成绩有明显进步的预警同学，坚持精神激励与适当物质奖励相结合，在预警同学中形成良性竞争氛围。坚持“四个施策”主旨，坚持启发式教育，调动学生学习主动性，注重体验价值和活动质量，因人、因事、因类施策合</w:t>
      </w:r>
      <w:r w:rsidRPr="00B83738">
        <w:rPr>
          <w:rFonts w:asciiTheme="minorEastAsia" w:eastAsiaTheme="minorEastAsia" w:hAnsiTheme="minorEastAsia" w:hint="eastAsia"/>
          <w:color w:val="000000" w:themeColor="text1"/>
          <w:szCs w:val="21"/>
        </w:rPr>
        <w:lastRenderedPageBreak/>
        <w:t>理。开展“五种渠道”辅导，以课程为核心，积极组织志愿者“1对1”辅导，发挥优秀学生的示范引领，开展辅导员工作室和学习支持团队系统帮扶。进一步调动学校、学院、教师、家长、辅导员、优秀学生参与到学业精准帮扶的行动，形成“全员、全程、全域、全心、全媒”学业精准帮扶新格局。</w:t>
      </w:r>
    </w:p>
    <w:p w:rsidR="00A03F79" w:rsidRPr="00F25E47" w:rsidRDefault="00A03F79" w:rsidP="00F25E47">
      <w:pPr>
        <w:jc w:val="center"/>
        <w:rPr>
          <w:rFonts w:asciiTheme="minorEastAsia" w:eastAsiaTheme="minorEastAsia" w:hAnsiTheme="minorEastAsia"/>
          <w:szCs w:val="21"/>
        </w:rPr>
      </w:pPr>
    </w:p>
    <w:sectPr w:rsidR="00A03F79" w:rsidRPr="00F25E47" w:rsidSect="000E1D1F">
      <w:type w:val="continuous"/>
      <w:pgSz w:w="11906" w:h="16838"/>
      <w:pgMar w:top="1134" w:right="1418" w:bottom="1134" w:left="1418"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6E8" w:rsidRDefault="00AF46E8" w:rsidP="00EE3466">
      <w:r>
        <w:separator/>
      </w:r>
    </w:p>
  </w:endnote>
  <w:endnote w:type="continuationSeparator" w:id="0">
    <w:p w:rsidR="00AF46E8" w:rsidRDefault="00AF46E8" w:rsidP="00EE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01587"/>
      <w:docPartObj>
        <w:docPartGallery w:val="Page Numbers (Bottom of Page)"/>
        <w:docPartUnique/>
      </w:docPartObj>
    </w:sdtPr>
    <w:sdtEndPr/>
    <w:sdtContent>
      <w:p w:rsidR="00082E0D" w:rsidRDefault="00082E0D">
        <w:pPr>
          <w:pStyle w:val="aa"/>
          <w:jc w:val="center"/>
        </w:pPr>
        <w:r>
          <w:fldChar w:fldCharType="begin"/>
        </w:r>
        <w:r>
          <w:instrText>PAGE   \* MERGEFORMAT</w:instrText>
        </w:r>
        <w:r>
          <w:fldChar w:fldCharType="separate"/>
        </w:r>
        <w:r w:rsidR="00731F0C" w:rsidRPr="00731F0C">
          <w:rPr>
            <w:noProof/>
            <w:lang w:val="zh-CN"/>
          </w:rPr>
          <w:t>I</w:t>
        </w:r>
        <w:r>
          <w:fldChar w:fldCharType="end"/>
        </w:r>
      </w:p>
    </w:sdtContent>
  </w:sdt>
  <w:p w:rsidR="00082E0D" w:rsidRDefault="00082E0D">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E0D" w:rsidRDefault="00082E0D">
    <w:pPr>
      <w:pStyle w:val="aa"/>
      <w:jc w:val="center"/>
    </w:pPr>
  </w:p>
  <w:p w:rsidR="00082E0D" w:rsidRDefault="00082E0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354916"/>
      <w:docPartObj>
        <w:docPartGallery w:val="Page Numbers (Bottom of Page)"/>
        <w:docPartUnique/>
      </w:docPartObj>
    </w:sdtPr>
    <w:sdtEndPr>
      <w:rPr>
        <w:sz w:val="13"/>
      </w:rPr>
    </w:sdtEndPr>
    <w:sdtContent>
      <w:sdt>
        <w:sdtPr>
          <w:id w:val="1728636285"/>
          <w:docPartObj>
            <w:docPartGallery w:val="Page Numbers (Top of Page)"/>
            <w:docPartUnique/>
          </w:docPartObj>
        </w:sdtPr>
        <w:sdtEndPr>
          <w:rPr>
            <w:sz w:val="13"/>
          </w:rPr>
        </w:sdtEndPr>
        <w:sdtContent>
          <w:p w:rsidR="00082E0D" w:rsidRPr="00BD7A7E" w:rsidRDefault="00082E0D" w:rsidP="00205A89">
            <w:pPr>
              <w:pStyle w:val="aa"/>
              <w:jc w:val="center"/>
              <w:rPr>
                <w:bCs/>
                <w:sz w:val="20"/>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31F0C">
              <w:rPr>
                <w:b/>
                <w:bCs/>
                <w:noProof/>
              </w:rPr>
              <w:t>42</w:t>
            </w:r>
            <w:r>
              <w:rPr>
                <w:b/>
                <w:bCs/>
                <w:sz w:val="24"/>
                <w:szCs w:val="24"/>
              </w:rPr>
              <w:fldChar w:fldCharType="end"/>
            </w:r>
            <w:r>
              <w:rPr>
                <w:lang w:val="zh-CN"/>
              </w:rPr>
              <w:t xml:space="preserve"> /</w:t>
            </w:r>
            <w:r w:rsidRPr="001D4818">
              <w:rPr>
                <w:sz w:val="13"/>
                <w:lang w:val="zh-CN"/>
              </w:rPr>
              <w:t xml:space="preserve"> </w:t>
            </w:r>
            <w:r>
              <w:rPr>
                <w:bCs/>
                <w:sz w:val="20"/>
                <w:szCs w:val="24"/>
              </w:rPr>
              <w:t>4</w:t>
            </w:r>
            <w:r w:rsidR="000D2558">
              <w:rPr>
                <w:bCs/>
                <w:sz w:val="20"/>
                <w:szCs w:val="24"/>
              </w:rPr>
              <w:t>2</w:t>
            </w:r>
          </w:p>
        </w:sdtContent>
      </w:sdt>
    </w:sdtContent>
  </w:sdt>
  <w:p w:rsidR="00082E0D" w:rsidRDefault="00082E0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6E8" w:rsidRDefault="00AF46E8" w:rsidP="00EE3466">
      <w:r>
        <w:separator/>
      </w:r>
    </w:p>
  </w:footnote>
  <w:footnote w:type="continuationSeparator" w:id="0">
    <w:p w:rsidR="00AF46E8" w:rsidRDefault="00AF46E8" w:rsidP="00EE3466">
      <w:r>
        <w:continuationSeparator/>
      </w:r>
    </w:p>
  </w:footnote>
  <w:footnote w:id="1">
    <w:p w:rsidR="00082E0D" w:rsidRPr="006F487F" w:rsidRDefault="00082E0D" w:rsidP="0033282C">
      <w:pPr>
        <w:pStyle w:val="af3"/>
      </w:pPr>
      <w:r>
        <w:rPr>
          <w:rStyle w:val="af5"/>
        </w:rPr>
        <w:footnoteRef/>
      </w:r>
      <w:r>
        <w:t xml:space="preserve"> </w:t>
      </w:r>
      <w:r>
        <w:rPr>
          <w:rFonts w:hint="eastAsia"/>
        </w:rPr>
        <w:t>（预警</w:t>
      </w:r>
      <w:r>
        <w:t>）</w:t>
      </w:r>
      <w:r w:rsidRPr="00CC27ED">
        <w:rPr>
          <w:rFonts w:hint="eastAsia"/>
        </w:rPr>
        <w:t>专业人均不及格门次</w:t>
      </w:r>
      <w:r>
        <w:rPr>
          <w:rFonts w:hint="eastAsia"/>
        </w:rPr>
        <w:t>即（预警</w:t>
      </w:r>
      <w:r>
        <w:t>）学生不及格课程总数与该专业</w:t>
      </w:r>
      <w:r>
        <w:rPr>
          <w:rFonts w:hint="eastAsia"/>
        </w:rPr>
        <w:t>（预警</w:t>
      </w:r>
      <w:r>
        <w:t>）</w:t>
      </w:r>
      <w:r>
        <w:rPr>
          <w:rFonts w:hint="eastAsia"/>
        </w:rPr>
        <w:t>学生</w:t>
      </w:r>
      <w:r>
        <w:t>总数的比值，</w:t>
      </w:r>
      <w:r>
        <w:rPr>
          <w:rFonts w:hint="eastAsia"/>
        </w:rPr>
        <w:t>体现</w:t>
      </w:r>
      <w:r>
        <w:t>该专业</w:t>
      </w:r>
      <w:r>
        <w:rPr>
          <w:rFonts w:hint="eastAsia"/>
        </w:rPr>
        <w:t>（预警</w:t>
      </w:r>
      <w:r>
        <w:t>）的整体学业水平。</w:t>
      </w:r>
      <w:r>
        <w:rPr>
          <w:rFonts w:hint="eastAsia"/>
        </w:rPr>
        <w:t>下同。</w:t>
      </w:r>
    </w:p>
  </w:footnote>
  <w:footnote w:id="2">
    <w:p w:rsidR="00082E0D" w:rsidRPr="00AC4C67" w:rsidRDefault="00082E0D" w:rsidP="0033282C">
      <w:pPr>
        <w:pStyle w:val="af3"/>
      </w:pPr>
      <w:r>
        <w:rPr>
          <w:rStyle w:val="af5"/>
        </w:rPr>
        <w:footnoteRef/>
      </w:r>
      <w:r>
        <w:t xml:space="preserve"> </w:t>
      </w:r>
      <w:r>
        <w:rPr>
          <w:rFonts w:hint="eastAsia"/>
        </w:rPr>
        <w:t>不及格</w:t>
      </w:r>
      <w:r>
        <w:t>门次比即预警学生</w:t>
      </w:r>
      <w:r>
        <w:rPr>
          <w:rFonts w:hint="eastAsia"/>
        </w:rPr>
        <w:t>人均</w:t>
      </w:r>
      <w:r>
        <w:t>不及格门次与该专业学生</w:t>
      </w:r>
      <w:r>
        <w:rPr>
          <w:rFonts w:hint="eastAsia"/>
        </w:rPr>
        <w:t>人均</w:t>
      </w:r>
      <w:r>
        <w:t>不及格门次</w:t>
      </w:r>
      <w:r>
        <w:rPr>
          <w:rFonts w:hint="eastAsia"/>
        </w:rPr>
        <w:t>比值</w:t>
      </w:r>
      <w:r>
        <w:t>，值越大预警学生与其他不及格学生两级分化越大。下</w:t>
      </w:r>
      <w:r>
        <w:rPr>
          <w:rFonts w:hint="eastAsia"/>
        </w:rPr>
        <w:t>同</w:t>
      </w:r>
      <w:r>
        <w:t>。</w:t>
      </w:r>
    </w:p>
  </w:footnote>
  <w:footnote w:id="3">
    <w:p w:rsidR="00082E0D" w:rsidRPr="000E1EE3" w:rsidRDefault="00082E0D" w:rsidP="0033282C">
      <w:pPr>
        <w:pStyle w:val="af3"/>
      </w:pPr>
      <w:r>
        <w:rPr>
          <w:rStyle w:val="af5"/>
        </w:rPr>
        <w:footnoteRef/>
      </w:r>
      <w:r>
        <w:t xml:space="preserve"> </w:t>
      </w:r>
      <w:r>
        <w:rPr>
          <w:rFonts w:hint="eastAsia"/>
        </w:rPr>
        <w:t>不及格学生预警占比即预警学生总数与该专业的不及格学生总数百分比</w:t>
      </w:r>
      <w:r w:rsidRPr="00CC27ED">
        <w:rPr>
          <w:rFonts w:hint="eastAsia"/>
        </w:rPr>
        <w:t>，</w:t>
      </w:r>
      <w:r>
        <w:rPr>
          <w:rFonts w:hint="eastAsia"/>
        </w:rPr>
        <w:t>体现</w:t>
      </w:r>
      <w:r w:rsidRPr="00CC27ED">
        <w:rPr>
          <w:rFonts w:hint="eastAsia"/>
        </w:rPr>
        <w:t>专业</w:t>
      </w:r>
      <w:r>
        <w:rPr>
          <w:rFonts w:hint="eastAsia"/>
        </w:rPr>
        <w:t>对</w:t>
      </w:r>
      <w:r w:rsidRPr="00CC27ED">
        <w:rPr>
          <w:rFonts w:hint="eastAsia"/>
        </w:rPr>
        <w:t>不及格学生</w:t>
      </w:r>
      <w:r>
        <w:rPr>
          <w:rFonts w:hint="eastAsia"/>
        </w:rPr>
        <w:t>的</w:t>
      </w:r>
      <w:r w:rsidRPr="00CC27ED">
        <w:rPr>
          <w:rFonts w:hint="eastAsia"/>
        </w:rPr>
        <w:t>预警</w:t>
      </w:r>
      <w:r>
        <w:rPr>
          <w:rFonts w:hint="eastAsia"/>
        </w:rPr>
        <w:t>严格程度，</w:t>
      </w:r>
      <w:r w:rsidRPr="00CC27ED">
        <w:rPr>
          <w:rFonts w:hint="eastAsia"/>
        </w:rPr>
        <w:t>值越高越严格。学业预警重要判定指标</w:t>
      </w:r>
      <w:r>
        <w:rPr>
          <w:rFonts w:hint="eastAsia"/>
        </w:rPr>
        <w:t>之一</w:t>
      </w:r>
      <w:r w:rsidRPr="00CC27ED">
        <w:rPr>
          <w:rFonts w:hint="eastAsia"/>
        </w:rPr>
        <w:t>是不及格课程成绩，预警学生级别与课程成绩强相关。</w:t>
      </w:r>
      <w:r>
        <w:rPr>
          <w:rFonts w:hint="eastAsia"/>
        </w:rPr>
        <w:t>下同</w:t>
      </w:r>
      <w:r>
        <w:t>。</w:t>
      </w:r>
    </w:p>
  </w:footnote>
  <w:footnote w:id="4">
    <w:p w:rsidR="00082E0D" w:rsidRPr="000E1EE3" w:rsidRDefault="00082E0D" w:rsidP="0033282C">
      <w:pPr>
        <w:pStyle w:val="af3"/>
      </w:pPr>
      <w:r>
        <w:rPr>
          <w:rStyle w:val="af5"/>
        </w:rPr>
        <w:footnoteRef/>
      </w:r>
      <w:r>
        <w:t xml:space="preserve"> </w:t>
      </w:r>
      <w:r>
        <w:rPr>
          <w:rFonts w:hint="eastAsia"/>
        </w:rPr>
        <w:t>专业</w:t>
      </w:r>
      <w:r>
        <w:t>预警</w:t>
      </w:r>
      <w:r>
        <w:rPr>
          <w:rFonts w:hint="eastAsia"/>
        </w:rPr>
        <w:t>占比</w:t>
      </w:r>
      <w:r>
        <w:t>即预警学生总</w:t>
      </w:r>
      <w:r>
        <w:rPr>
          <w:rFonts w:hint="eastAsia"/>
        </w:rPr>
        <w:t>数</w:t>
      </w:r>
      <w:r>
        <w:t>与</w:t>
      </w:r>
      <w:r>
        <w:rPr>
          <w:rFonts w:hint="eastAsia"/>
        </w:rPr>
        <w:t>该</w:t>
      </w:r>
      <w:r>
        <w:t>专</w:t>
      </w:r>
      <w:r>
        <w:rPr>
          <w:rFonts w:hint="eastAsia"/>
        </w:rPr>
        <w:t>学生总数的</w:t>
      </w:r>
      <w:r>
        <w:t>百分比</w:t>
      </w:r>
      <w:r>
        <w:rPr>
          <w:rFonts w:hint="eastAsia"/>
        </w:rPr>
        <w:t>，体现</w:t>
      </w:r>
      <w:r>
        <w:t>预警</w:t>
      </w:r>
      <w:r>
        <w:rPr>
          <w:rFonts w:hint="eastAsia"/>
        </w:rPr>
        <w:t>状态，值越高预警程度</w:t>
      </w:r>
      <w:r>
        <w:t>越高。</w:t>
      </w:r>
      <w:r>
        <w:rPr>
          <w:rFonts w:hint="eastAsia"/>
        </w:rPr>
        <w:t>下同</w:t>
      </w:r>
      <w:r>
        <w:t>。</w:t>
      </w:r>
    </w:p>
  </w:footnote>
  <w:footnote w:id="5">
    <w:p w:rsidR="00082E0D" w:rsidRDefault="00082E0D" w:rsidP="0033282C">
      <w:pPr>
        <w:pStyle w:val="af3"/>
      </w:pPr>
      <w:r>
        <w:rPr>
          <w:rStyle w:val="af5"/>
        </w:rPr>
        <w:footnoteRef/>
      </w:r>
      <w:r>
        <w:t xml:space="preserve"> </w:t>
      </w:r>
      <w:r>
        <w:rPr>
          <w:rFonts w:hint="eastAsia"/>
        </w:rPr>
        <w:t>专业不及格占比即不及格学生总数与该专业学生总数的百分比，值</w:t>
      </w:r>
      <w:r>
        <w:t>越大整体学业水平越低</w:t>
      </w:r>
      <w:r w:rsidRPr="00CC27ED">
        <w:rPr>
          <w:rFonts w:hint="eastAsia"/>
        </w:rPr>
        <w:t>。</w:t>
      </w:r>
      <w:r>
        <w:rPr>
          <w:rFonts w:hint="eastAsia"/>
        </w:rPr>
        <w:t>下同</w:t>
      </w:r>
      <w:r>
        <w:t>。</w:t>
      </w:r>
    </w:p>
  </w:footnote>
  <w:footnote w:id="6">
    <w:p w:rsidR="00723267" w:rsidRPr="00774936" w:rsidRDefault="00723267" w:rsidP="00723267">
      <w:pPr>
        <w:pStyle w:val="af3"/>
      </w:pPr>
      <w:r>
        <w:rPr>
          <w:rStyle w:val="af5"/>
        </w:rPr>
        <w:footnoteRef/>
      </w:r>
      <w:r>
        <w:t xml:space="preserve"> </w:t>
      </w:r>
      <w:r>
        <w:rPr>
          <w:rFonts w:hint="eastAsia"/>
        </w:rPr>
        <w:t>地区</w:t>
      </w:r>
      <w:r w:rsidRPr="00774936">
        <w:rPr>
          <w:rFonts w:hint="eastAsia"/>
        </w:rPr>
        <w:t>预警总数占比</w:t>
      </w:r>
      <w:r>
        <w:rPr>
          <w:rFonts w:hint="eastAsia"/>
        </w:rPr>
        <w:t>即本期该地区</w:t>
      </w:r>
      <w:r w:rsidRPr="00774936">
        <w:rPr>
          <w:rFonts w:hint="eastAsia"/>
        </w:rPr>
        <w:t>预警人数</w:t>
      </w:r>
      <w:r>
        <w:rPr>
          <w:rFonts w:hint="eastAsia"/>
        </w:rPr>
        <w:t>与</w:t>
      </w:r>
      <w:r w:rsidRPr="00774936">
        <w:rPr>
          <w:rFonts w:hint="eastAsia"/>
        </w:rPr>
        <w:t>预警总数</w:t>
      </w:r>
      <w:r>
        <w:rPr>
          <w:rFonts w:hint="eastAsia"/>
        </w:rPr>
        <w:t>比值</w:t>
      </w:r>
    </w:p>
  </w:footnote>
  <w:footnote w:id="7">
    <w:p w:rsidR="00723267" w:rsidRPr="00774936" w:rsidRDefault="00723267" w:rsidP="00723267">
      <w:pPr>
        <w:pStyle w:val="af3"/>
      </w:pPr>
      <w:r>
        <w:rPr>
          <w:rStyle w:val="af5"/>
        </w:rPr>
        <w:footnoteRef/>
      </w:r>
      <w:r>
        <w:t xml:space="preserve"> </w:t>
      </w:r>
      <w:r>
        <w:rPr>
          <w:rFonts w:hint="eastAsia"/>
        </w:rPr>
        <w:t>地区预警</w:t>
      </w:r>
      <w:r>
        <w:t>学生</w:t>
      </w:r>
      <w:r w:rsidRPr="00774936">
        <w:rPr>
          <w:rFonts w:hint="eastAsia"/>
        </w:rPr>
        <w:t>不及格课程学生占比</w:t>
      </w:r>
      <w:r>
        <w:rPr>
          <w:rFonts w:hint="eastAsia"/>
        </w:rPr>
        <w:t>即本期</w:t>
      </w:r>
      <w:r>
        <w:t>该地区</w:t>
      </w:r>
      <w:r w:rsidRPr="00774936">
        <w:rPr>
          <w:rFonts w:hint="eastAsia"/>
        </w:rPr>
        <w:t>预警人数</w:t>
      </w:r>
      <w:r>
        <w:rPr>
          <w:rFonts w:hint="eastAsia"/>
        </w:rPr>
        <w:t>与</w:t>
      </w:r>
      <w:r w:rsidRPr="00774936">
        <w:rPr>
          <w:rFonts w:hint="eastAsia"/>
        </w:rPr>
        <w:t>该地区有过不及格学生</w:t>
      </w:r>
      <w:r>
        <w:rPr>
          <w:rFonts w:hint="eastAsia"/>
        </w:rPr>
        <w:t>比值</w:t>
      </w:r>
    </w:p>
  </w:footnote>
  <w:footnote w:id="8">
    <w:p w:rsidR="00723267" w:rsidRPr="00774936" w:rsidRDefault="00723267" w:rsidP="00723267">
      <w:pPr>
        <w:pStyle w:val="af3"/>
      </w:pPr>
      <w:r>
        <w:rPr>
          <w:rStyle w:val="af5"/>
        </w:rPr>
        <w:footnoteRef/>
      </w:r>
      <w:r>
        <w:t xml:space="preserve"> </w:t>
      </w:r>
      <w:r>
        <w:rPr>
          <w:rFonts w:hint="eastAsia"/>
        </w:rPr>
        <w:t>地区预警学生</w:t>
      </w:r>
      <w:r w:rsidRPr="00774936">
        <w:rPr>
          <w:rFonts w:hint="eastAsia"/>
        </w:rPr>
        <w:t>全校占比</w:t>
      </w:r>
      <w:r>
        <w:rPr>
          <w:rFonts w:hint="eastAsia"/>
        </w:rPr>
        <w:t>即本期</w:t>
      </w:r>
      <w:r>
        <w:t>该地区</w:t>
      </w:r>
      <w:r w:rsidRPr="00774936">
        <w:rPr>
          <w:rFonts w:hint="eastAsia"/>
        </w:rPr>
        <w:t>预警人数</w:t>
      </w:r>
      <w:r>
        <w:rPr>
          <w:rFonts w:hint="eastAsia"/>
        </w:rPr>
        <w:t>与全校该地区</w:t>
      </w:r>
      <w:r w:rsidRPr="00774936">
        <w:rPr>
          <w:rFonts w:hint="eastAsia"/>
        </w:rPr>
        <w:t>学生总数</w:t>
      </w:r>
      <w:r>
        <w:rPr>
          <w:rFonts w:hint="eastAsia"/>
        </w:rPr>
        <w:t>比值</w:t>
      </w:r>
    </w:p>
  </w:footnote>
  <w:footnote w:id="9">
    <w:p w:rsidR="00082E0D" w:rsidRDefault="00082E0D" w:rsidP="000D38BB">
      <w:pPr>
        <w:pStyle w:val="af3"/>
      </w:pPr>
      <w:r>
        <w:rPr>
          <w:rStyle w:val="af5"/>
        </w:rPr>
        <w:footnoteRef/>
      </w:r>
      <w:r>
        <w:t xml:space="preserve"> </w:t>
      </w:r>
      <w:r w:rsidRPr="0072178E">
        <w:rPr>
          <w:rFonts w:hint="eastAsia"/>
        </w:rPr>
        <w:t>百分百预警不及格课程指预警学生不及格课程门次与全校该门课程不及格课程门次的比值</w:t>
      </w:r>
      <w:r>
        <w:rPr>
          <w:rFonts w:hint="eastAsia"/>
        </w:rPr>
        <w:t>为</w:t>
      </w:r>
      <w:r>
        <w:rPr>
          <w:rFonts w:hint="eastAsia"/>
        </w:rPr>
        <w:t>1</w:t>
      </w:r>
      <w:r>
        <w:rPr>
          <w:rFonts w:hint="eastAsia"/>
        </w:rPr>
        <w:t>的</w:t>
      </w:r>
      <w:r>
        <w:t>课程</w:t>
      </w:r>
      <w:r w:rsidRPr="0072178E">
        <w:rPr>
          <w:rFonts w:hint="eastAsia"/>
        </w:rPr>
        <w:t>。</w:t>
      </w:r>
    </w:p>
  </w:footnote>
  <w:footnote w:id="10">
    <w:p w:rsidR="00082E0D" w:rsidRDefault="00082E0D">
      <w:pPr>
        <w:pStyle w:val="af3"/>
      </w:pPr>
      <w:r>
        <w:rPr>
          <w:rStyle w:val="af5"/>
        </w:rPr>
        <w:footnoteRef/>
      </w:r>
      <w:r>
        <w:t xml:space="preserve"> </w:t>
      </w:r>
      <w:r w:rsidRPr="0003359D">
        <w:rPr>
          <w:rFonts w:hint="eastAsia"/>
        </w:rPr>
        <w:t>预警（全校）各类不及格课程占比即预警学生（全校）不及格课程中基必、公必、公选、专必等各类型占预警学生（全校）不及格课程总数的比例。</w:t>
      </w:r>
    </w:p>
  </w:footnote>
  <w:footnote w:id="11">
    <w:p w:rsidR="00082E0D" w:rsidRPr="004F079D" w:rsidRDefault="00082E0D" w:rsidP="00CD40B5">
      <w:pPr>
        <w:pStyle w:val="af3"/>
      </w:pPr>
      <w:r>
        <w:rPr>
          <w:rStyle w:val="af5"/>
        </w:rPr>
        <w:footnoteRef/>
      </w:r>
      <w:r>
        <w:t xml:space="preserve"> </w:t>
      </w:r>
      <w:r w:rsidRPr="00FE75B8">
        <w:rPr>
          <w:rFonts w:asciiTheme="minorEastAsia" w:eastAsiaTheme="minorEastAsia" w:hAnsiTheme="minorEastAsia" w:hint="eastAsia"/>
          <w:color w:val="000000" w:themeColor="text1"/>
          <w:szCs w:val="21"/>
        </w:rPr>
        <w:t>全校报名学生（预警报名学生）通过率=通过/</w:t>
      </w:r>
      <w:r>
        <w:rPr>
          <w:rFonts w:asciiTheme="minorEastAsia" w:eastAsiaTheme="minorEastAsia" w:hAnsiTheme="minorEastAsia" w:hint="eastAsia"/>
          <w:color w:val="000000" w:themeColor="text1"/>
          <w:szCs w:val="21"/>
        </w:rPr>
        <w:t>全校报名学生（预警报名学生）总数。</w:t>
      </w:r>
    </w:p>
  </w:footnote>
  <w:footnote w:id="12">
    <w:p w:rsidR="00082E0D" w:rsidRDefault="00082E0D" w:rsidP="00CD40B5">
      <w:pPr>
        <w:pStyle w:val="af3"/>
      </w:pPr>
      <w:r>
        <w:rPr>
          <w:rStyle w:val="af5"/>
        </w:rPr>
        <w:footnoteRef/>
      </w:r>
      <w:r>
        <w:t xml:space="preserve"> </w:t>
      </w:r>
      <w:r w:rsidRPr="000D4E67">
        <w:rPr>
          <w:rFonts w:hint="eastAsia"/>
        </w:rPr>
        <w:t>预警学生（净）通过率是指上期该门课程不及格并被预警已选重修学生的通过率，百分比越大，预警学生帮扶效果越好。计算公式（通过才预警学生</w:t>
      </w:r>
      <w:r w:rsidRPr="000D4E67">
        <w:rPr>
          <w:rFonts w:hint="eastAsia"/>
        </w:rPr>
        <w:t>/</w:t>
      </w:r>
      <w:r w:rsidRPr="000D4E67">
        <w:rPr>
          <w:rFonts w:hint="eastAsia"/>
        </w:rPr>
        <w:t>（预警学生总数</w:t>
      </w:r>
      <w:r w:rsidRPr="000D4E67">
        <w:rPr>
          <w:rFonts w:hint="eastAsia"/>
        </w:rPr>
        <w:t>-</w:t>
      </w:r>
      <w:r>
        <w:rPr>
          <w:rFonts w:hint="eastAsia"/>
        </w:rPr>
        <w:t>本期未选重修预警学生）。</w:t>
      </w:r>
    </w:p>
  </w:footnote>
  <w:footnote w:id="13">
    <w:p w:rsidR="00082E0D" w:rsidRPr="000D4E67" w:rsidRDefault="00082E0D" w:rsidP="00CD40B5">
      <w:pPr>
        <w:pStyle w:val="af3"/>
      </w:pPr>
      <w:r>
        <w:rPr>
          <w:rStyle w:val="af5"/>
        </w:rPr>
        <w:footnoteRef/>
      </w:r>
      <w:r>
        <w:t xml:space="preserve"> </w:t>
      </w:r>
      <w:r w:rsidRPr="000D4E67">
        <w:rPr>
          <w:rFonts w:hint="eastAsia"/>
        </w:rPr>
        <w:t>预警学生（毛）通过率是指上期该门课程不及格并被预警学生的通过率，可以体现学生学习态度，以及学院帮扶动员工作，百分比越大，学生态度越积极，学院工作更细致，计算公式（通过的预警学生</w:t>
      </w:r>
      <w:r w:rsidRPr="000D4E67">
        <w:rPr>
          <w:rFonts w:hint="eastAsia"/>
        </w:rPr>
        <w:t>/</w:t>
      </w:r>
      <w:r>
        <w:rPr>
          <w:rFonts w:hint="eastAsia"/>
        </w:rPr>
        <w:t>预警学生总数）。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4B"/>
    <w:rsid w:val="00000732"/>
    <w:rsid w:val="00000956"/>
    <w:rsid w:val="000019D3"/>
    <w:rsid w:val="00001DCA"/>
    <w:rsid w:val="00002D6F"/>
    <w:rsid w:val="00005BE0"/>
    <w:rsid w:val="000067A4"/>
    <w:rsid w:val="000074D9"/>
    <w:rsid w:val="00007BA8"/>
    <w:rsid w:val="000104B7"/>
    <w:rsid w:val="000105AC"/>
    <w:rsid w:val="00011844"/>
    <w:rsid w:val="000122D8"/>
    <w:rsid w:val="00012576"/>
    <w:rsid w:val="00012BDB"/>
    <w:rsid w:val="00012C3B"/>
    <w:rsid w:val="000156EB"/>
    <w:rsid w:val="00015DC1"/>
    <w:rsid w:val="00016635"/>
    <w:rsid w:val="00016933"/>
    <w:rsid w:val="000200BF"/>
    <w:rsid w:val="0002015E"/>
    <w:rsid w:val="00022C45"/>
    <w:rsid w:val="000243D0"/>
    <w:rsid w:val="00024482"/>
    <w:rsid w:val="000245C8"/>
    <w:rsid w:val="00024C46"/>
    <w:rsid w:val="00025E31"/>
    <w:rsid w:val="0002648E"/>
    <w:rsid w:val="00026B39"/>
    <w:rsid w:val="00030179"/>
    <w:rsid w:val="00030354"/>
    <w:rsid w:val="00030AE3"/>
    <w:rsid w:val="000320C4"/>
    <w:rsid w:val="0003344D"/>
    <w:rsid w:val="0003359D"/>
    <w:rsid w:val="00034852"/>
    <w:rsid w:val="00034C60"/>
    <w:rsid w:val="00034DE5"/>
    <w:rsid w:val="0003742F"/>
    <w:rsid w:val="00037C8B"/>
    <w:rsid w:val="000404CC"/>
    <w:rsid w:val="0004056F"/>
    <w:rsid w:val="00041312"/>
    <w:rsid w:val="00042B33"/>
    <w:rsid w:val="00044FAE"/>
    <w:rsid w:val="00045460"/>
    <w:rsid w:val="00045771"/>
    <w:rsid w:val="00052198"/>
    <w:rsid w:val="00052B13"/>
    <w:rsid w:val="00052B70"/>
    <w:rsid w:val="000536E6"/>
    <w:rsid w:val="000545FC"/>
    <w:rsid w:val="0005466D"/>
    <w:rsid w:val="000552F5"/>
    <w:rsid w:val="00055F66"/>
    <w:rsid w:val="00056553"/>
    <w:rsid w:val="00056B80"/>
    <w:rsid w:val="00056BA2"/>
    <w:rsid w:val="00056F28"/>
    <w:rsid w:val="000577B8"/>
    <w:rsid w:val="0006167C"/>
    <w:rsid w:val="00061F32"/>
    <w:rsid w:val="00062E77"/>
    <w:rsid w:val="0006312F"/>
    <w:rsid w:val="00064112"/>
    <w:rsid w:val="00064F9E"/>
    <w:rsid w:val="0006526A"/>
    <w:rsid w:val="00065993"/>
    <w:rsid w:val="00065F03"/>
    <w:rsid w:val="0006712D"/>
    <w:rsid w:val="000673A7"/>
    <w:rsid w:val="0007018D"/>
    <w:rsid w:val="0007022E"/>
    <w:rsid w:val="00070BF4"/>
    <w:rsid w:val="00071763"/>
    <w:rsid w:val="000722F2"/>
    <w:rsid w:val="00074317"/>
    <w:rsid w:val="00074F19"/>
    <w:rsid w:val="00076E9C"/>
    <w:rsid w:val="00077199"/>
    <w:rsid w:val="000819E8"/>
    <w:rsid w:val="00082B8C"/>
    <w:rsid w:val="00082E0D"/>
    <w:rsid w:val="00083D9E"/>
    <w:rsid w:val="00083E8D"/>
    <w:rsid w:val="00086591"/>
    <w:rsid w:val="00086BD8"/>
    <w:rsid w:val="00086DB8"/>
    <w:rsid w:val="00087199"/>
    <w:rsid w:val="00087852"/>
    <w:rsid w:val="00087971"/>
    <w:rsid w:val="00087A10"/>
    <w:rsid w:val="00091022"/>
    <w:rsid w:val="0009129B"/>
    <w:rsid w:val="00091A70"/>
    <w:rsid w:val="0009214E"/>
    <w:rsid w:val="00092753"/>
    <w:rsid w:val="00094617"/>
    <w:rsid w:val="00094AE1"/>
    <w:rsid w:val="00094DD1"/>
    <w:rsid w:val="00095C77"/>
    <w:rsid w:val="00095FA7"/>
    <w:rsid w:val="00096704"/>
    <w:rsid w:val="00096CFB"/>
    <w:rsid w:val="000970B0"/>
    <w:rsid w:val="00097490"/>
    <w:rsid w:val="00097B19"/>
    <w:rsid w:val="000A0905"/>
    <w:rsid w:val="000A289C"/>
    <w:rsid w:val="000A391E"/>
    <w:rsid w:val="000A3E2C"/>
    <w:rsid w:val="000A4138"/>
    <w:rsid w:val="000A4356"/>
    <w:rsid w:val="000A53DE"/>
    <w:rsid w:val="000A774E"/>
    <w:rsid w:val="000A7E86"/>
    <w:rsid w:val="000A7FFD"/>
    <w:rsid w:val="000B02D5"/>
    <w:rsid w:val="000B1C1E"/>
    <w:rsid w:val="000B27A7"/>
    <w:rsid w:val="000B35B8"/>
    <w:rsid w:val="000B390D"/>
    <w:rsid w:val="000B665E"/>
    <w:rsid w:val="000B75B3"/>
    <w:rsid w:val="000B7B82"/>
    <w:rsid w:val="000C05DF"/>
    <w:rsid w:val="000C0871"/>
    <w:rsid w:val="000C2431"/>
    <w:rsid w:val="000C2703"/>
    <w:rsid w:val="000C2926"/>
    <w:rsid w:val="000C2BE5"/>
    <w:rsid w:val="000C4AFF"/>
    <w:rsid w:val="000C5D7C"/>
    <w:rsid w:val="000C6D9B"/>
    <w:rsid w:val="000C6DFD"/>
    <w:rsid w:val="000C7C25"/>
    <w:rsid w:val="000D114A"/>
    <w:rsid w:val="000D1CFD"/>
    <w:rsid w:val="000D22C0"/>
    <w:rsid w:val="000D2558"/>
    <w:rsid w:val="000D38BB"/>
    <w:rsid w:val="000D7640"/>
    <w:rsid w:val="000D77BC"/>
    <w:rsid w:val="000D7812"/>
    <w:rsid w:val="000E0B15"/>
    <w:rsid w:val="000E13A6"/>
    <w:rsid w:val="000E17AF"/>
    <w:rsid w:val="000E17EE"/>
    <w:rsid w:val="000E185A"/>
    <w:rsid w:val="000E1D1F"/>
    <w:rsid w:val="000E24B7"/>
    <w:rsid w:val="000E2A60"/>
    <w:rsid w:val="000E2D61"/>
    <w:rsid w:val="000E3967"/>
    <w:rsid w:val="000E52DA"/>
    <w:rsid w:val="000E5D19"/>
    <w:rsid w:val="000E631B"/>
    <w:rsid w:val="000E67FE"/>
    <w:rsid w:val="000E7227"/>
    <w:rsid w:val="000E74E1"/>
    <w:rsid w:val="000E78FB"/>
    <w:rsid w:val="000E7B98"/>
    <w:rsid w:val="000F1160"/>
    <w:rsid w:val="000F1457"/>
    <w:rsid w:val="000F14D1"/>
    <w:rsid w:val="000F236E"/>
    <w:rsid w:val="000F3DD3"/>
    <w:rsid w:val="000F40E9"/>
    <w:rsid w:val="000F4878"/>
    <w:rsid w:val="000F4D7C"/>
    <w:rsid w:val="000F5824"/>
    <w:rsid w:val="000F6CFF"/>
    <w:rsid w:val="00101CB4"/>
    <w:rsid w:val="0010362F"/>
    <w:rsid w:val="00104664"/>
    <w:rsid w:val="0010494B"/>
    <w:rsid w:val="001049CF"/>
    <w:rsid w:val="00104A1A"/>
    <w:rsid w:val="00105054"/>
    <w:rsid w:val="00105377"/>
    <w:rsid w:val="00106EB3"/>
    <w:rsid w:val="00107E01"/>
    <w:rsid w:val="001104EE"/>
    <w:rsid w:val="0011292A"/>
    <w:rsid w:val="001129A8"/>
    <w:rsid w:val="00112CDF"/>
    <w:rsid w:val="00113650"/>
    <w:rsid w:val="00113D83"/>
    <w:rsid w:val="0011476A"/>
    <w:rsid w:val="001161DA"/>
    <w:rsid w:val="0011649B"/>
    <w:rsid w:val="001164EF"/>
    <w:rsid w:val="001206F4"/>
    <w:rsid w:val="001211CC"/>
    <w:rsid w:val="001213D1"/>
    <w:rsid w:val="001214C2"/>
    <w:rsid w:val="001244C9"/>
    <w:rsid w:val="0012566E"/>
    <w:rsid w:val="00125A23"/>
    <w:rsid w:val="001260CF"/>
    <w:rsid w:val="001262ED"/>
    <w:rsid w:val="001270E8"/>
    <w:rsid w:val="0012732B"/>
    <w:rsid w:val="00127884"/>
    <w:rsid w:val="00127B3B"/>
    <w:rsid w:val="00130E37"/>
    <w:rsid w:val="00131059"/>
    <w:rsid w:val="00131E20"/>
    <w:rsid w:val="00133642"/>
    <w:rsid w:val="00135962"/>
    <w:rsid w:val="00136E14"/>
    <w:rsid w:val="00137747"/>
    <w:rsid w:val="0014039A"/>
    <w:rsid w:val="00141391"/>
    <w:rsid w:val="001414F5"/>
    <w:rsid w:val="001419A8"/>
    <w:rsid w:val="001422BC"/>
    <w:rsid w:val="0014271C"/>
    <w:rsid w:val="00142C3E"/>
    <w:rsid w:val="001460C6"/>
    <w:rsid w:val="0014657D"/>
    <w:rsid w:val="0014798D"/>
    <w:rsid w:val="001511E0"/>
    <w:rsid w:val="00151E4C"/>
    <w:rsid w:val="00152557"/>
    <w:rsid w:val="00152D77"/>
    <w:rsid w:val="001540AF"/>
    <w:rsid w:val="00154656"/>
    <w:rsid w:val="00154F9C"/>
    <w:rsid w:val="00155739"/>
    <w:rsid w:val="0015748C"/>
    <w:rsid w:val="0016093B"/>
    <w:rsid w:val="00160F3B"/>
    <w:rsid w:val="001619DF"/>
    <w:rsid w:val="00161E03"/>
    <w:rsid w:val="00161E9A"/>
    <w:rsid w:val="001621C5"/>
    <w:rsid w:val="0016272A"/>
    <w:rsid w:val="001627F2"/>
    <w:rsid w:val="00162860"/>
    <w:rsid w:val="001631EE"/>
    <w:rsid w:val="0016450E"/>
    <w:rsid w:val="00164609"/>
    <w:rsid w:val="00164743"/>
    <w:rsid w:val="00164D7F"/>
    <w:rsid w:val="00165408"/>
    <w:rsid w:val="00165A4B"/>
    <w:rsid w:val="0016601C"/>
    <w:rsid w:val="001665B4"/>
    <w:rsid w:val="001677EC"/>
    <w:rsid w:val="00170EC9"/>
    <w:rsid w:val="00170F74"/>
    <w:rsid w:val="00171076"/>
    <w:rsid w:val="00171B9B"/>
    <w:rsid w:val="001729F1"/>
    <w:rsid w:val="00172DF1"/>
    <w:rsid w:val="00173B0D"/>
    <w:rsid w:val="00173FAB"/>
    <w:rsid w:val="00174492"/>
    <w:rsid w:val="0017458A"/>
    <w:rsid w:val="00176363"/>
    <w:rsid w:val="00176E68"/>
    <w:rsid w:val="00177408"/>
    <w:rsid w:val="001777AE"/>
    <w:rsid w:val="0018002F"/>
    <w:rsid w:val="0018043E"/>
    <w:rsid w:val="00183220"/>
    <w:rsid w:val="00183D0F"/>
    <w:rsid w:val="00183F99"/>
    <w:rsid w:val="0018493D"/>
    <w:rsid w:val="0018516A"/>
    <w:rsid w:val="00185232"/>
    <w:rsid w:val="0018649F"/>
    <w:rsid w:val="00186AB5"/>
    <w:rsid w:val="00187B5B"/>
    <w:rsid w:val="00190AD8"/>
    <w:rsid w:val="00190B68"/>
    <w:rsid w:val="00190D4E"/>
    <w:rsid w:val="0019143A"/>
    <w:rsid w:val="00191610"/>
    <w:rsid w:val="0019165C"/>
    <w:rsid w:val="00191B0D"/>
    <w:rsid w:val="00192EC0"/>
    <w:rsid w:val="0019354B"/>
    <w:rsid w:val="00194D3B"/>
    <w:rsid w:val="0019597D"/>
    <w:rsid w:val="001A087B"/>
    <w:rsid w:val="001A1567"/>
    <w:rsid w:val="001A2394"/>
    <w:rsid w:val="001A3F3E"/>
    <w:rsid w:val="001A5B3D"/>
    <w:rsid w:val="001A5F34"/>
    <w:rsid w:val="001A6935"/>
    <w:rsid w:val="001A6EE5"/>
    <w:rsid w:val="001B0264"/>
    <w:rsid w:val="001B05C8"/>
    <w:rsid w:val="001B0E1F"/>
    <w:rsid w:val="001B190C"/>
    <w:rsid w:val="001B399B"/>
    <w:rsid w:val="001B3B37"/>
    <w:rsid w:val="001B47AE"/>
    <w:rsid w:val="001B64AF"/>
    <w:rsid w:val="001B7594"/>
    <w:rsid w:val="001B76BF"/>
    <w:rsid w:val="001C128C"/>
    <w:rsid w:val="001C1B02"/>
    <w:rsid w:val="001C1B78"/>
    <w:rsid w:val="001C1FE5"/>
    <w:rsid w:val="001C211F"/>
    <w:rsid w:val="001C243F"/>
    <w:rsid w:val="001C2D05"/>
    <w:rsid w:val="001C3ACC"/>
    <w:rsid w:val="001C3C05"/>
    <w:rsid w:val="001C4AE1"/>
    <w:rsid w:val="001C5D81"/>
    <w:rsid w:val="001D017A"/>
    <w:rsid w:val="001D0C86"/>
    <w:rsid w:val="001D1458"/>
    <w:rsid w:val="001D17C4"/>
    <w:rsid w:val="001D4818"/>
    <w:rsid w:val="001D5873"/>
    <w:rsid w:val="001D58AE"/>
    <w:rsid w:val="001D5C45"/>
    <w:rsid w:val="001E0CAB"/>
    <w:rsid w:val="001E0D66"/>
    <w:rsid w:val="001E1174"/>
    <w:rsid w:val="001E11FC"/>
    <w:rsid w:val="001E2363"/>
    <w:rsid w:val="001E2437"/>
    <w:rsid w:val="001E3106"/>
    <w:rsid w:val="001E3161"/>
    <w:rsid w:val="001E3E50"/>
    <w:rsid w:val="001E47D1"/>
    <w:rsid w:val="001E4927"/>
    <w:rsid w:val="001E4F6A"/>
    <w:rsid w:val="001E55D7"/>
    <w:rsid w:val="001E659D"/>
    <w:rsid w:val="001E6A2F"/>
    <w:rsid w:val="001E77B6"/>
    <w:rsid w:val="001E7A06"/>
    <w:rsid w:val="001F0C18"/>
    <w:rsid w:val="001F19E5"/>
    <w:rsid w:val="001F1C34"/>
    <w:rsid w:val="001F293F"/>
    <w:rsid w:val="001F33D8"/>
    <w:rsid w:val="001F34E6"/>
    <w:rsid w:val="001F391E"/>
    <w:rsid w:val="001F4691"/>
    <w:rsid w:val="001F4F90"/>
    <w:rsid w:val="001F564A"/>
    <w:rsid w:val="001F5680"/>
    <w:rsid w:val="001F706F"/>
    <w:rsid w:val="001F7661"/>
    <w:rsid w:val="002004CA"/>
    <w:rsid w:val="0020064D"/>
    <w:rsid w:val="00200901"/>
    <w:rsid w:val="00201D51"/>
    <w:rsid w:val="002025DD"/>
    <w:rsid w:val="00202D78"/>
    <w:rsid w:val="00203A5A"/>
    <w:rsid w:val="002056B3"/>
    <w:rsid w:val="00205790"/>
    <w:rsid w:val="002057B6"/>
    <w:rsid w:val="00205A89"/>
    <w:rsid w:val="00205B42"/>
    <w:rsid w:val="002074A7"/>
    <w:rsid w:val="002109BB"/>
    <w:rsid w:val="0021614E"/>
    <w:rsid w:val="0021713F"/>
    <w:rsid w:val="002172C5"/>
    <w:rsid w:val="002174DD"/>
    <w:rsid w:val="0022009A"/>
    <w:rsid w:val="0022066E"/>
    <w:rsid w:val="002217D6"/>
    <w:rsid w:val="0022282C"/>
    <w:rsid w:val="00223284"/>
    <w:rsid w:val="0022360A"/>
    <w:rsid w:val="002239FA"/>
    <w:rsid w:val="0022473D"/>
    <w:rsid w:val="00224E39"/>
    <w:rsid w:val="0022687B"/>
    <w:rsid w:val="00226B18"/>
    <w:rsid w:val="00226FA4"/>
    <w:rsid w:val="0022773F"/>
    <w:rsid w:val="002302CE"/>
    <w:rsid w:val="00230C8C"/>
    <w:rsid w:val="002313E2"/>
    <w:rsid w:val="002322DE"/>
    <w:rsid w:val="00232CA5"/>
    <w:rsid w:val="00234083"/>
    <w:rsid w:val="00234737"/>
    <w:rsid w:val="00234815"/>
    <w:rsid w:val="00234D22"/>
    <w:rsid w:val="00240867"/>
    <w:rsid w:val="00240C36"/>
    <w:rsid w:val="00241067"/>
    <w:rsid w:val="002413E7"/>
    <w:rsid w:val="002431B2"/>
    <w:rsid w:val="002456F4"/>
    <w:rsid w:val="00245E52"/>
    <w:rsid w:val="00247FBC"/>
    <w:rsid w:val="00250693"/>
    <w:rsid w:val="00251FD8"/>
    <w:rsid w:val="002530C9"/>
    <w:rsid w:val="00253CBB"/>
    <w:rsid w:val="00253FE8"/>
    <w:rsid w:val="00254A1A"/>
    <w:rsid w:val="00254BC5"/>
    <w:rsid w:val="00254CA4"/>
    <w:rsid w:val="00254D14"/>
    <w:rsid w:val="00256104"/>
    <w:rsid w:val="00256469"/>
    <w:rsid w:val="002571C1"/>
    <w:rsid w:val="0025787B"/>
    <w:rsid w:val="00257D80"/>
    <w:rsid w:val="00261CB3"/>
    <w:rsid w:val="00262545"/>
    <w:rsid w:val="00263A1C"/>
    <w:rsid w:val="002642AB"/>
    <w:rsid w:val="00264C5D"/>
    <w:rsid w:val="00265406"/>
    <w:rsid w:val="00266A2E"/>
    <w:rsid w:val="00267196"/>
    <w:rsid w:val="00267965"/>
    <w:rsid w:val="002702C9"/>
    <w:rsid w:val="002710F6"/>
    <w:rsid w:val="002711EF"/>
    <w:rsid w:val="00272617"/>
    <w:rsid w:val="0027467D"/>
    <w:rsid w:val="002746A4"/>
    <w:rsid w:val="002751A0"/>
    <w:rsid w:val="00275305"/>
    <w:rsid w:val="002764F5"/>
    <w:rsid w:val="00277110"/>
    <w:rsid w:val="00280CC9"/>
    <w:rsid w:val="0028165A"/>
    <w:rsid w:val="00282200"/>
    <w:rsid w:val="002827AA"/>
    <w:rsid w:val="00282A1B"/>
    <w:rsid w:val="00282BF2"/>
    <w:rsid w:val="00283F9D"/>
    <w:rsid w:val="00284B09"/>
    <w:rsid w:val="00284F2F"/>
    <w:rsid w:val="00287F79"/>
    <w:rsid w:val="0029120B"/>
    <w:rsid w:val="002938F9"/>
    <w:rsid w:val="00293F6F"/>
    <w:rsid w:val="00294326"/>
    <w:rsid w:val="002948DD"/>
    <w:rsid w:val="00294949"/>
    <w:rsid w:val="00296509"/>
    <w:rsid w:val="00296BC6"/>
    <w:rsid w:val="002A0279"/>
    <w:rsid w:val="002A09F6"/>
    <w:rsid w:val="002A39C4"/>
    <w:rsid w:val="002A5620"/>
    <w:rsid w:val="002A5789"/>
    <w:rsid w:val="002A5A50"/>
    <w:rsid w:val="002A74A3"/>
    <w:rsid w:val="002A7875"/>
    <w:rsid w:val="002B0229"/>
    <w:rsid w:val="002B0497"/>
    <w:rsid w:val="002B167E"/>
    <w:rsid w:val="002B1817"/>
    <w:rsid w:val="002B3278"/>
    <w:rsid w:val="002B32FA"/>
    <w:rsid w:val="002B3397"/>
    <w:rsid w:val="002B3879"/>
    <w:rsid w:val="002B43BC"/>
    <w:rsid w:val="002B4631"/>
    <w:rsid w:val="002B6BC2"/>
    <w:rsid w:val="002B7183"/>
    <w:rsid w:val="002C056F"/>
    <w:rsid w:val="002C122A"/>
    <w:rsid w:val="002C1540"/>
    <w:rsid w:val="002C18A6"/>
    <w:rsid w:val="002C2AED"/>
    <w:rsid w:val="002C30F3"/>
    <w:rsid w:val="002C31BB"/>
    <w:rsid w:val="002C437D"/>
    <w:rsid w:val="002C4773"/>
    <w:rsid w:val="002C5865"/>
    <w:rsid w:val="002C5DF0"/>
    <w:rsid w:val="002C64BC"/>
    <w:rsid w:val="002C657B"/>
    <w:rsid w:val="002C6639"/>
    <w:rsid w:val="002C6951"/>
    <w:rsid w:val="002C75BC"/>
    <w:rsid w:val="002C75FF"/>
    <w:rsid w:val="002D05C3"/>
    <w:rsid w:val="002D0B3C"/>
    <w:rsid w:val="002D23A5"/>
    <w:rsid w:val="002D316C"/>
    <w:rsid w:val="002D323E"/>
    <w:rsid w:val="002D3C50"/>
    <w:rsid w:val="002D4EAF"/>
    <w:rsid w:val="002D549E"/>
    <w:rsid w:val="002E0C43"/>
    <w:rsid w:val="002E12AF"/>
    <w:rsid w:val="002E14CE"/>
    <w:rsid w:val="002E50D4"/>
    <w:rsid w:val="002E585D"/>
    <w:rsid w:val="002E5C43"/>
    <w:rsid w:val="002E641B"/>
    <w:rsid w:val="002E6C58"/>
    <w:rsid w:val="002E7F42"/>
    <w:rsid w:val="002F42A2"/>
    <w:rsid w:val="002F6422"/>
    <w:rsid w:val="002F6B91"/>
    <w:rsid w:val="0030018C"/>
    <w:rsid w:val="00301F70"/>
    <w:rsid w:val="00302556"/>
    <w:rsid w:val="00302680"/>
    <w:rsid w:val="003030FE"/>
    <w:rsid w:val="00303401"/>
    <w:rsid w:val="00303A60"/>
    <w:rsid w:val="003046A1"/>
    <w:rsid w:val="00305B4F"/>
    <w:rsid w:val="00306C75"/>
    <w:rsid w:val="00307646"/>
    <w:rsid w:val="00310A94"/>
    <w:rsid w:val="0031402A"/>
    <w:rsid w:val="0031490F"/>
    <w:rsid w:val="00314955"/>
    <w:rsid w:val="00315F25"/>
    <w:rsid w:val="00320092"/>
    <w:rsid w:val="00320BD3"/>
    <w:rsid w:val="00322392"/>
    <w:rsid w:val="003223D0"/>
    <w:rsid w:val="00322683"/>
    <w:rsid w:val="00322FE0"/>
    <w:rsid w:val="00324250"/>
    <w:rsid w:val="00324A54"/>
    <w:rsid w:val="003261F3"/>
    <w:rsid w:val="00326451"/>
    <w:rsid w:val="003273F9"/>
    <w:rsid w:val="00327B28"/>
    <w:rsid w:val="00330DFC"/>
    <w:rsid w:val="00332181"/>
    <w:rsid w:val="0033282C"/>
    <w:rsid w:val="003333E6"/>
    <w:rsid w:val="003337E4"/>
    <w:rsid w:val="0033433A"/>
    <w:rsid w:val="0033446F"/>
    <w:rsid w:val="00335B59"/>
    <w:rsid w:val="00337C7E"/>
    <w:rsid w:val="003402B6"/>
    <w:rsid w:val="003409EE"/>
    <w:rsid w:val="003411E5"/>
    <w:rsid w:val="00341573"/>
    <w:rsid w:val="00341B90"/>
    <w:rsid w:val="00341C94"/>
    <w:rsid w:val="00341FD9"/>
    <w:rsid w:val="00342D8B"/>
    <w:rsid w:val="003434B1"/>
    <w:rsid w:val="00343BA1"/>
    <w:rsid w:val="00344609"/>
    <w:rsid w:val="00346887"/>
    <w:rsid w:val="003474A8"/>
    <w:rsid w:val="003513B8"/>
    <w:rsid w:val="003517DC"/>
    <w:rsid w:val="0035229F"/>
    <w:rsid w:val="0035444E"/>
    <w:rsid w:val="00354AE4"/>
    <w:rsid w:val="00355742"/>
    <w:rsid w:val="00355FA9"/>
    <w:rsid w:val="00361E19"/>
    <w:rsid w:val="0036238B"/>
    <w:rsid w:val="00363901"/>
    <w:rsid w:val="003644CC"/>
    <w:rsid w:val="0036648D"/>
    <w:rsid w:val="003668D6"/>
    <w:rsid w:val="00367CB8"/>
    <w:rsid w:val="00367CC5"/>
    <w:rsid w:val="00370220"/>
    <w:rsid w:val="00370583"/>
    <w:rsid w:val="00370F15"/>
    <w:rsid w:val="00371A01"/>
    <w:rsid w:val="00373156"/>
    <w:rsid w:val="00375C63"/>
    <w:rsid w:val="0037698B"/>
    <w:rsid w:val="0037750E"/>
    <w:rsid w:val="00377A54"/>
    <w:rsid w:val="003817D5"/>
    <w:rsid w:val="00382077"/>
    <w:rsid w:val="00383267"/>
    <w:rsid w:val="003841C6"/>
    <w:rsid w:val="00387186"/>
    <w:rsid w:val="003914C5"/>
    <w:rsid w:val="003917BC"/>
    <w:rsid w:val="00391B1D"/>
    <w:rsid w:val="00393C09"/>
    <w:rsid w:val="00394424"/>
    <w:rsid w:val="003944D0"/>
    <w:rsid w:val="003948EB"/>
    <w:rsid w:val="00397179"/>
    <w:rsid w:val="00397835"/>
    <w:rsid w:val="00397C0D"/>
    <w:rsid w:val="003A0A65"/>
    <w:rsid w:val="003A1567"/>
    <w:rsid w:val="003A2CF4"/>
    <w:rsid w:val="003A2E7A"/>
    <w:rsid w:val="003A4A5C"/>
    <w:rsid w:val="003A5B8A"/>
    <w:rsid w:val="003A5DC2"/>
    <w:rsid w:val="003A5F10"/>
    <w:rsid w:val="003A6B53"/>
    <w:rsid w:val="003A720A"/>
    <w:rsid w:val="003A7B6E"/>
    <w:rsid w:val="003B119F"/>
    <w:rsid w:val="003B1A53"/>
    <w:rsid w:val="003B251C"/>
    <w:rsid w:val="003B310A"/>
    <w:rsid w:val="003B439A"/>
    <w:rsid w:val="003B47F6"/>
    <w:rsid w:val="003B5012"/>
    <w:rsid w:val="003B594A"/>
    <w:rsid w:val="003B5C02"/>
    <w:rsid w:val="003B5E10"/>
    <w:rsid w:val="003C094D"/>
    <w:rsid w:val="003C0BD1"/>
    <w:rsid w:val="003C0F40"/>
    <w:rsid w:val="003C1127"/>
    <w:rsid w:val="003C1711"/>
    <w:rsid w:val="003C1F4A"/>
    <w:rsid w:val="003C2D5C"/>
    <w:rsid w:val="003C3F6F"/>
    <w:rsid w:val="003C49DE"/>
    <w:rsid w:val="003C5C25"/>
    <w:rsid w:val="003D1E58"/>
    <w:rsid w:val="003D3694"/>
    <w:rsid w:val="003D37B5"/>
    <w:rsid w:val="003D4100"/>
    <w:rsid w:val="003D4539"/>
    <w:rsid w:val="003D456F"/>
    <w:rsid w:val="003D77FE"/>
    <w:rsid w:val="003E153B"/>
    <w:rsid w:val="003E1608"/>
    <w:rsid w:val="003E1997"/>
    <w:rsid w:val="003E3D53"/>
    <w:rsid w:val="003E5D0B"/>
    <w:rsid w:val="003E7758"/>
    <w:rsid w:val="003E7AFA"/>
    <w:rsid w:val="003F0B6E"/>
    <w:rsid w:val="003F14CB"/>
    <w:rsid w:val="003F1957"/>
    <w:rsid w:val="003F2B86"/>
    <w:rsid w:val="003F2D7F"/>
    <w:rsid w:val="003F3380"/>
    <w:rsid w:val="003F4B5B"/>
    <w:rsid w:val="003F64CA"/>
    <w:rsid w:val="003F6C33"/>
    <w:rsid w:val="003F6FE6"/>
    <w:rsid w:val="00400525"/>
    <w:rsid w:val="004018F6"/>
    <w:rsid w:val="0040346C"/>
    <w:rsid w:val="0040599B"/>
    <w:rsid w:val="0040649D"/>
    <w:rsid w:val="004065B8"/>
    <w:rsid w:val="00406958"/>
    <w:rsid w:val="0041058D"/>
    <w:rsid w:val="00411A1A"/>
    <w:rsid w:val="00415212"/>
    <w:rsid w:val="00415EF5"/>
    <w:rsid w:val="00415F24"/>
    <w:rsid w:val="004160A5"/>
    <w:rsid w:val="00416B34"/>
    <w:rsid w:val="0041765F"/>
    <w:rsid w:val="00420BDA"/>
    <w:rsid w:val="00420C34"/>
    <w:rsid w:val="004215F2"/>
    <w:rsid w:val="00422903"/>
    <w:rsid w:val="00425A75"/>
    <w:rsid w:val="00430752"/>
    <w:rsid w:val="00430BB4"/>
    <w:rsid w:val="00431859"/>
    <w:rsid w:val="00431E78"/>
    <w:rsid w:val="004320A8"/>
    <w:rsid w:val="00432F6C"/>
    <w:rsid w:val="00434DFC"/>
    <w:rsid w:val="00435471"/>
    <w:rsid w:val="0044003F"/>
    <w:rsid w:val="0044066C"/>
    <w:rsid w:val="00440987"/>
    <w:rsid w:val="00440A93"/>
    <w:rsid w:val="00440DCF"/>
    <w:rsid w:val="00441259"/>
    <w:rsid w:val="00442126"/>
    <w:rsid w:val="004427AC"/>
    <w:rsid w:val="00443589"/>
    <w:rsid w:val="00443663"/>
    <w:rsid w:val="00443F08"/>
    <w:rsid w:val="004440FD"/>
    <w:rsid w:val="00444E07"/>
    <w:rsid w:val="00444F20"/>
    <w:rsid w:val="004458AF"/>
    <w:rsid w:val="00445D8D"/>
    <w:rsid w:val="004502F7"/>
    <w:rsid w:val="00450DF6"/>
    <w:rsid w:val="00453420"/>
    <w:rsid w:val="00453780"/>
    <w:rsid w:val="00454087"/>
    <w:rsid w:val="004541D3"/>
    <w:rsid w:val="004565C0"/>
    <w:rsid w:val="00460242"/>
    <w:rsid w:val="00460D9A"/>
    <w:rsid w:val="00461402"/>
    <w:rsid w:val="00461759"/>
    <w:rsid w:val="00461B0D"/>
    <w:rsid w:val="004633D9"/>
    <w:rsid w:val="00463D57"/>
    <w:rsid w:val="0046475C"/>
    <w:rsid w:val="00467AD0"/>
    <w:rsid w:val="004705FF"/>
    <w:rsid w:val="0047069D"/>
    <w:rsid w:val="00470ADD"/>
    <w:rsid w:val="00470C8E"/>
    <w:rsid w:val="00472637"/>
    <w:rsid w:val="00472CF0"/>
    <w:rsid w:val="004735EB"/>
    <w:rsid w:val="004745FF"/>
    <w:rsid w:val="004754D7"/>
    <w:rsid w:val="0047677A"/>
    <w:rsid w:val="004770DB"/>
    <w:rsid w:val="00480A8D"/>
    <w:rsid w:val="00481CA9"/>
    <w:rsid w:val="0048200E"/>
    <w:rsid w:val="0048219F"/>
    <w:rsid w:val="0048286C"/>
    <w:rsid w:val="00483205"/>
    <w:rsid w:val="00483241"/>
    <w:rsid w:val="00483AE2"/>
    <w:rsid w:val="00485126"/>
    <w:rsid w:val="00485391"/>
    <w:rsid w:val="00485F2F"/>
    <w:rsid w:val="00486D8A"/>
    <w:rsid w:val="004871F5"/>
    <w:rsid w:val="004874A0"/>
    <w:rsid w:val="00490E9C"/>
    <w:rsid w:val="00491268"/>
    <w:rsid w:val="00491CB0"/>
    <w:rsid w:val="00492986"/>
    <w:rsid w:val="004958C4"/>
    <w:rsid w:val="00495FCB"/>
    <w:rsid w:val="00495FED"/>
    <w:rsid w:val="0049792D"/>
    <w:rsid w:val="004A060C"/>
    <w:rsid w:val="004A17EA"/>
    <w:rsid w:val="004A1A90"/>
    <w:rsid w:val="004A24E2"/>
    <w:rsid w:val="004A25D9"/>
    <w:rsid w:val="004A3C48"/>
    <w:rsid w:val="004A4799"/>
    <w:rsid w:val="004B00BB"/>
    <w:rsid w:val="004B0A4E"/>
    <w:rsid w:val="004B1947"/>
    <w:rsid w:val="004B1EE6"/>
    <w:rsid w:val="004B3B40"/>
    <w:rsid w:val="004B5A03"/>
    <w:rsid w:val="004B5A5B"/>
    <w:rsid w:val="004B5D55"/>
    <w:rsid w:val="004B6CC1"/>
    <w:rsid w:val="004B7DA2"/>
    <w:rsid w:val="004C3280"/>
    <w:rsid w:val="004C37DA"/>
    <w:rsid w:val="004C3A63"/>
    <w:rsid w:val="004C3F81"/>
    <w:rsid w:val="004C46AF"/>
    <w:rsid w:val="004C485E"/>
    <w:rsid w:val="004C4CBE"/>
    <w:rsid w:val="004C596A"/>
    <w:rsid w:val="004C6A83"/>
    <w:rsid w:val="004C6C43"/>
    <w:rsid w:val="004D0280"/>
    <w:rsid w:val="004D0478"/>
    <w:rsid w:val="004D071B"/>
    <w:rsid w:val="004D0928"/>
    <w:rsid w:val="004D0F65"/>
    <w:rsid w:val="004D2815"/>
    <w:rsid w:val="004D2DEB"/>
    <w:rsid w:val="004D31BA"/>
    <w:rsid w:val="004D36B6"/>
    <w:rsid w:val="004D4579"/>
    <w:rsid w:val="004D52D5"/>
    <w:rsid w:val="004D579D"/>
    <w:rsid w:val="004D6089"/>
    <w:rsid w:val="004D7357"/>
    <w:rsid w:val="004D7445"/>
    <w:rsid w:val="004D7584"/>
    <w:rsid w:val="004D7969"/>
    <w:rsid w:val="004E0D10"/>
    <w:rsid w:val="004E1809"/>
    <w:rsid w:val="004E188E"/>
    <w:rsid w:val="004E268D"/>
    <w:rsid w:val="004E36A3"/>
    <w:rsid w:val="004E43AF"/>
    <w:rsid w:val="004E4729"/>
    <w:rsid w:val="004E51C3"/>
    <w:rsid w:val="004E5317"/>
    <w:rsid w:val="004E556F"/>
    <w:rsid w:val="004E756A"/>
    <w:rsid w:val="004E77C0"/>
    <w:rsid w:val="004F06FF"/>
    <w:rsid w:val="004F1B75"/>
    <w:rsid w:val="004F1CFC"/>
    <w:rsid w:val="004F1F91"/>
    <w:rsid w:val="004F2D35"/>
    <w:rsid w:val="004F3A7E"/>
    <w:rsid w:val="004F4965"/>
    <w:rsid w:val="004F4ABB"/>
    <w:rsid w:val="004F643E"/>
    <w:rsid w:val="004F6464"/>
    <w:rsid w:val="004F647E"/>
    <w:rsid w:val="004F784F"/>
    <w:rsid w:val="004F7999"/>
    <w:rsid w:val="004F7F51"/>
    <w:rsid w:val="00500179"/>
    <w:rsid w:val="005003A8"/>
    <w:rsid w:val="005004D7"/>
    <w:rsid w:val="00500A01"/>
    <w:rsid w:val="00500CCB"/>
    <w:rsid w:val="005010C7"/>
    <w:rsid w:val="00501820"/>
    <w:rsid w:val="00502966"/>
    <w:rsid w:val="0050344C"/>
    <w:rsid w:val="005039C0"/>
    <w:rsid w:val="00504487"/>
    <w:rsid w:val="0050520A"/>
    <w:rsid w:val="00506189"/>
    <w:rsid w:val="005072E9"/>
    <w:rsid w:val="005104C4"/>
    <w:rsid w:val="00511F7A"/>
    <w:rsid w:val="005139A0"/>
    <w:rsid w:val="0051406A"/>
    <w:rsid w:val="00514190"/>
    <w:rsid w:val="00516101"/>
    <w:rsid w:val="00516402"/>
    <w:rsid w:val="00517254"/>
    <w:rsid w:val="005174CF"/>
    <w:rsid w:val="00517B3A"/>
    <w:rsid w:val="005205E8"/>
    <w:rsid w:val="00524EF7"/>
    <w:rsid w:val="00525B19"/>
    <w:rsid w:val="00525BA3"/>
    <w:rsid w:val="00526987"/>
    <w:rsid w:val="0052768F"/>
    <w:rsid w:val="00527E17"/>
    <w:rsid w:val="00530324"/>
    <w:rsid w:val="00530873"/>
    <w:rsid w:val="00530A27"/>
    <w:rsid w:val="00531793"/>
    <w:rsid w:val="00531F67"/>
    <w:rsid w:val="00533835"/>
    <w:rsid w:val="00533849"/>
    <w:rsid w:val="0053393C"/>
    <w:rsid w:val="00533E2F"/>
    <w:rsid w:val="00533FCA"/>
    <w:rsid w:val="00535E2C"/>
    <w:rsid w:val="00536634"/>
    <w:rsid w:val="005374DF"/>
    <w:rsid w:val="005401E0"/>
    <w:rsid w:val="0054088F"/>
    <w:rsid w:val="00541D3A"/>
    <w:rsid w:val="00541FCF"/>
    <w:rsid w:val="00542759"/>
    <w:rsid w:val="005428F6"/>
    <w:rsid w:val="00542AC9"/>
    <w:rsid w:val="00542B91"/>
    <w:rsid w:val="00543925"/>
    <w:rsid w:val="00545124"/>
    <w:rsid w:val="00546456"/>
    <w:rsid w:val="005472BF"/>
    <w:rsid w:val="005475D8"/>
    <w:rsid w:val="00550915"/>
    <w:rsid w:val="00551505"/>
    <w:rsid w:val="00551653"/>
    <w:rsid w:val="00551BF6"/>
    <w:rsid w:val="00551EA9"/>
    <w:rsid w:val="00553508"/>
    <w:rsid w:val="00553AA1"/>
    <w:rsid w:val="00553D39"/>
    <w:rsid w:val="00555DD0"/>
    <w:rsid w:val="00555DE1"/>
    <w:rsid w:val="00556953"/>
    <w:rsid w:val="00556CBB"/>
    <w:rsid w:val="005576FA"/>
    <w:rsid w:val="00560B6E"/>
    <w:rsid w:val="00561AAF"/>
    <w:rsid w:val="005635D3"/>
    <w:rsid w:val="00563FBC"/>
    <w:rsid w:val="005646B0"/>
    <w:rsid w:val="005646F3"/>
    <w:rsid w:val="00564B78"/>
    <w:rsid w:val="00565A16"/>
    <w:rsid w:val="005660CE"/>
    <w:rsid w:val="00566269"/>
    <w:rsid w:val="00567219"/>
    <w:rsid w:val="00567452"/>
    <w:rsid w:val="00567673"/>
    <w:rsid w:val="005676E7"/>
    <w:rsid w:val="00570040"/>
    <w:rsid w:val="005714C2"/>
    <w:rsid w:val="00571B43"/>
    <w:rsid w:val="0057292A"/>
    <w:rsid w:val="005733A7"/>
    <w:rsid w:val="00574737"/>
    <w:rsid w:val="005747EB"/>
    <w:rsid w:val="005752C2"/>
    <w:rsid w:val="00575C5E"/>
    <w:rsid w:val="0057604C"/>
    <w:rsid w:val="0057666F"/>
    <w:rsid w:val="00576B12"/>
    <w:rsid w:val="005778C5"/>
    <w:rsid w:val="00580DA0"/>
    <w:rsid w:val="00580E6C"/>
    <w:rsid w:val="005811E2"/>
    <w:rsid w:val="0058331B"/>
    <w:rsid w:val="005837EC"/>
    <w:rsid w:val="005866D1"/>
    <w:rsid w:val="00586AAC"/>
    <w:rsid w:val="00586BEC"/>
    <w:rsid w:val="0058755E"/>
    <w:rsid w:val="005905C0"/>
    <w:rsid w:val="00591936"/>
    <w:rsid w:val="00592D62"/>
    <w:rsid w:val="005932D0"/>
    <w:rsid w:val="00595B61"/>
    <w:rsid w:val="00596D52"/>
    <w:rsid w:val="00596D95"/>
    <w:rsid w:val="00596F6B"/>
    <w:rsid w:val="00596FD0"/>
    <w:rsid w:val="005976F1"/>
    <w:rsid w:val="00597993"/>
    <w:rsid w:val="005979E8"/>
    <w:rsid w:val="00597B46"/>
    <w:rsid w:val="00597C83"/>
    <w:rsid w:val="005A1600"/>
    <w:rsid w:val="005A1A47"/>
    <w:rsid w:val="005A2BCC"/>
    <w:rsid w:val="005A3455"/>
    <w:rsid w:val="005A4D2F"/>
    <w:rsid w:val="005A4EC6"/>
    <w:rsid w:val="005A577D"/>
    <w:rsid w:val="005A5839"/>
    <w:rsid w:val="005A5BCB"/>
    <w:rsid w:val="005A60C9"/>
    <w:rsid w:val="005A67FE"/>
    <w:rsid w:val="005A687B"/>
    <w:rsid w:val="005A6AB7"/>
    <w:rsid w:val="005B0CF4"/>
    <w:rsid w:val="005B1C47"/>
    <w:rsid w:val="005B37A7"/>
    <w:rsid w:val="005B4448"/>
    <w:rsid w:val="005B4ECB"/>
    <w:rsid w:val="005B555C"/>
    <w:rsid w:val="005B5B17"/>
    <w:rsid w:val="005B6723"/>
    <w:rsid w:val="005B733C"/>
    <w:rsid w:val="005B75B4"/>
    <w:rsid w:val="005B7D24"/>
    <w:rsid w:val="005C0094"/>
    <w:rsid w:val="005C0245"/>
    <w:rsid w:val="005C03FE"/>
    <w:rsid w:val="005C1630"/>
    <w:rsid w:val="005C2191"/>
    <w:rsid w:val="005C453E"/>
    <w:rsid w:val="005C4E5B"/>
    <w:rsid w:val="005C61C1"/>
    <w:rsid w:val="005D0056"/>
    <w:rsid w:val="005D07E9"/>
    <w:rsid w:val="005D0A6D"/>
    <w:rsid w:val="005D0BBE"/>
    <w:rsid w:val="005D1AB9"/>
    <w:rsid w:val="005D28FD"/>
    <w:rsid w:val="005D3A33"/>
    <w:rsid w:val="005D4174"/>
    <w:rsid w:val="005D43C7"/>
    <w:rsid w:val="005D5750"/>
    <w:rsid w:val="005E33CA"/>
    <w:rsid w:val="005E3B0D"/>
    <w:rsid w:val="005E424A"/>
    <w:rsid w:val="005E59C2"/>
    <w:rsid w:val="005E705D"/>
    <w:rsid w:val="005F0A55"/>
    <w:rsid w:val="005F1E87"/>
    <w:rsid w:val="005F2AF4"/>
    <w:rsid w:val="005F5E93"/>
    <w:rsid w:val="005F6115"/>
    <w:rsid w:val="006008EC"/>
    <w:rsid w:val="00600F4F"/>
    <w:rsid w:val="00601208"/>
    <w:rsid w:val="0060223B"/>
    <w:rsid w:val="00603157"/>
    <w:rsid w:val="006036DE"/>
    <w:rsid w:val="00603EDC"/>
    <w:rsid w:val="006051C4"/>
    <w:rsid w:val="0060570B"/>
    <w:rsid w:val="006066C1"/>
    <w:rsid w:val="0061081F"/>
    <w:rsid w:val="00611187"/>
    <w:rsid w:val="006117C1"/>
    <w:rsid w:val="00612A00"/>
    <w:rsid w:val="00612D34"/>
    <w:rsid w:val="00612E8D"/>
    <w:rsid w:val="006140FC"/>
    <w:rsid w:val="00616051"/>
    <w:rsid w:val="006205F8"/>
    <w:rsid w:val="006218E7"/>
    <w:rsid w:val="00621B6E"/>
    <w:rsid w:val="0062259A"/>
    <w:rsid w:val="006226CA"/>
    <w:rsid w:val="00622874"/>
    <w:rsid w:val="00622B11"/>
    <w:rsid w:val="00622E7C"/>
    <w:rsid w:val="00625CC6"/>
    <w:rsid w:val="006266CD"/>
    <w:rsid w:val="006279A7"/>
    <w:rsid w:val="00627B9D"/>
    <w:rsid w:val="00627F86"/>
    <w:rsid w:val="0063149C"/>
    <w:rsid w:val="0063150F"/>
    <w:rsid w:val="0063162B"/>
    <w:rsid w:val="006319DB"/>
    <w:rsid w:val="00632C6C"/>
    <w:rsid w:val="00633377"/>
    <w:rsid w:val="00635AFE"/>
    <w:rsid w:val="006373D8"/>
    <w:rsid w:val="00637B12"/>
    <w:rsid w:val="0064070E"/>
    <w:rsid w:val="00641C0D"/>
    <w:rsid w:val="00641F09"/>
    <w:rsid w:val="00642416"/>
    <w:rsid w:val="0064280D"/>
    <w:rsid w:val="00642BD5"/>
    <w:rsid w:val="006434EE"/>
    <w:rsid w:val="006451E3"/>
    <w:rsid w:val="00646EF0"/>
    <w:rsid w:val="00647138"/>
    <w:rsid w:val="00647719"/>
    <w:rsid w:val="00647BF6"/>
    <w:rsid w:val="00650C96"/>
    <w:rsid w:val="006514C5"/>
    <w:rsid w:val="00651AF9"/>
    <w:rsid w:val="00652858"/>
    <w:rsid w:val="00653DFF"/>
    <w:rsid w:val="00656347"/>
    <w:rsid w:val="00657B5A"/>
    <w:rsid w:val="0066005E"/>
    <w:rsid w:val="00660709"/>
    <w:rsid w:val="00660D41"/>
    <w:rsid w:val="006611A8"/>
    <w:rsid w:val="0066154D"/>
    <w:rsid w:val="00661DB2"/>
    <w:rsid w:val="00661E08"/>
    <w:rsid w:val="006624BD"/>
    <w:rsid w:val="0066555F"/>
    <w:rsid w:val="00667BF3"/>
    <w:rsid w:val="006703D9"/>
    <w:rsid w:val="00670532"/>
    <w:rsid w:val="006718DE"/>
    <w:rsid w:val="00673081"/>
    <w:rsid w:val="00674A6A"/>
    <w:rsid w:val="00674EAF"/>
    <w:rsid w:val="006761D1"/>
    <w:rsid w:val="00676447"/>
    <w:rsid w:val="00676AC6"/>
    <w:rsid w:val="00676CF0"/>
    <w:rsid w:val="0067760D"/>
    <w:rsid w:val="006777CD"/>
    <w:rsid w:val="00680DDD"/>
    <w:rsid w:val="00681115"/>
    <w:rsid w:val="00681496"/>
    <w:rsid w:val="006814EA"/>
    <w:rsid w:val="00682C88"/>
    <w:rsid w:val="006859E7"/>
    <w:rsid w:val="00686E71"/>
    <w:rsid w:val="00686F15"/>
    <w:rsid w:val="00687F12"/>
    <w:rsid w:val="0069060A"/>
    <w:rsid w:val="006906CB"/>
    <w:rsid w:val="00690DD3"/>
    <w:rsid w:val="00691BCF"/>
    <w:rsid w:val="00692FEA"/>
    <w:rsid w:val="006930B6"/>
    <w:rsid w:val="00693985"/>
    <w:rsid w:val="00693D95"/>
    <w:rsid w:val="00696129"/>
    <w:rsid w:val="00696A09"/>
    <w:rsid w:val="00696E0A"/>
    <w:rsid w:val="00697BFE"/>
    <w:rsid w:val="006A0AFA"/>
    <w:rsid w:val="006A144B"/>
    <w:rsid w:val="006A18C4"/>
    <w:rsid w:val="006A1E00"/>
    <w:rsid w:val="006A2D97"/>
    <w:rsid w:val="006A316F"/>
    <w:rsid w:val="006A39A2"/>
    <w:rsid w:val="006A4B90"/>
    <w:rsid w:val="006A50AA"/>
    <w:rsid w:val="006A568B"/>
    <w:rsid w:val="006A7B3C"/>
    <w:rsid w:val="006B0611"/>
    <w:rsid w:val="006B0AE0"/>
    <w:rsid w:val="006B142B"/>
    <w:rsid w:val="006B1B85"/>
    <w:rsid w:val="006B1C2D"/>
    <w:rsid w:val="006B4E43"/>
    <w:rsid w:val="006B5734"/>
    <w:rsid w:val="006B5E99"/>
    <w:rsid w:val="006B6C4C"/>
    <w:rsid w:val="006B6D80"/>
    <w:rsid w:val="006C1027"/>
    <w:rsid w:val="006C2BCF"/>
    <w:rsid w:val="006C430F"/>
    <w:rsid w:val="006C4333"/>
    <w:rsid w:val="006C4461"/>
    <w:rsid w:val="006C44C8"/>
    <w:rsid w:val="006C463A"/>
    <w:rsid w:val="006C620A"/>
    <w:rsid w:val="006C6855"/>
    <w:rsid w:val="006D02AE"/>
    <w:rsid w:val="006D02D5"/>
    <w:rsid w:val="006D137F"/>
    <w:rsid w:val="006D29DA"/>
    <w:rsid w:val="006D3BBE"/>
    <w:rsid w:val="006D5C39"/>
    <w:rsid w:val="006D74B7"/>
    <w:rsid w:val="006D7B55"/>
    <w:rsid w:val="006E2FD8"/>
    <w:rsid w:val="006E3717"/>
    <w:rsid w:val="006E5142"/>
    <w:rsid w:val="006E5A94"/>
    <w:rsid w:val="006E6965"/>
    <w:rsid w:val="006E6C83"/>
    <w:rsid w:val="006E75A6"/>
    <w:rsid w:val="006F0B10"/>
    <w:rsid w:val="006F17B1"/>
    <w:rsid w:val="006F19B1"/>
    <w:rsid w:val="006F1CEB"/>
    <w:rsid w:val="006F3CA4"/>
    <w:rsid w:val="006F41D5"/>
    <w:rsid w:val="006F4DF8"/>
    <w:rsid w:val="006F64E7"/>
    <w:rsid w:val="006F65A4"/>
    <w:rsid w:val="006F6B56"/>
    <w:rsid w:val="00700B6C"/>
    <w:rsid w:val="0070148C"/>
    <w:rsid w:val="007016BD"/>
    <w:rsid w:val="007019A5"/>
    <w:rsid w:val="00701D8E"/>
    <w:rsid w:val="00702D9F"/>
    <w:rsid w:val="007031E8"/>
    <w:rsid w:val="007032A0"/>
    <w:rsid w:val="00703B7D"/>
    <w:rsid w:val="007055EA"/>
    <w:rsid w:val="00705799"/>
    <w:rsid w:val="00705858"/>
    <w:rsid w:val="00710998"/>
    <w:rsid w:val="00714C14"/>
    <w:rsid w:val="007159CD"/>
    <w:rsid w:val="00715DD6"/>
    <w:rsid w:val="0071725C"/>
    <w:rsid w:val="00717407"/>
    <w:rsid w:val="00717EB5"/>
    <w:rsid w:val="007202C8"/>
    <w:rsid w:val="0072032C"/>
    <w:rsid w:val="0072178E"/>
    <w:rsid w:val="00722674"/>
    <w:rsid w:val="00722734"/>
    <w:rsid w:val="00722766"/>
    <w:rsid w:val="00723267"/>
    <w:rsid w:val="007239F7"/>
    <w:rsid w:val="007245A4"/>
    <w:rsid w:val="007261A7"/>
    <w:rsid w:val="00726635"/>
    <w:rsid w:val="00727591"/>
    <w:rsid w:val="00727656"/>
    <w:rsid w:val="007276FA"/>
    <w:rsid w:val="00730FE8"/>
    <w:rsid w:val="00731F0C"/>
    <w:rsid w:val="0073391F"/>
    <w:rsid w:val="00733B82"/>
    <w:rsid w:val="00733C92"/>
    <w:rsid w:val="0073566A"/>
    <w:rsid w:val="00736ABC"/>
    <w:rsid w:val="00737E98"/>
    <w:rsid w:val="00740F64"/>
    <w:rsid w:val="0074314D"/>
    <w:rsid w:val="0074346B"/>
    <w:rsid w:val="00743B68"/>
    <w:rsid w:val="00743D6E"/>
    <w:rsid w:val="00743E26"/>
    <w:rsid w:val="00743EAC"/>
    <w:rsid w:val="0074572B"/>
    <w:rsid w:val="00745756"/>
    <w:rsid w:val="007459BD"/>
    <w:rsid w:val="00746A46"/>
    <w:rsid w:val="0074700C"/>
    <w:rsid w:val="00747141"/>
    <w:rsid w:val="007476E4"/>
    <w:rsid w:val="00747965"/>
    <w:rsid w:val="00750808"/>
    <w:rsid w:val="0075104E"/>
    <w:rsid w:val="00751F92"/>
    <w:rsid w:val="00752931"/>
    <w:rsid w:val="00752AE1"/>
    <w:rsid w:val="00752B6A"/>
    <w:rsid w:val="00754097"/>
    <w:rsid w:val="00755252"/>
    <w:rsid w:val="00756F09"/>
    <w:rsid w:val="00760660"/>
    <w:rsid w:val="00761004"/>
    <w:rsid w:val="007630E9"/>
    <w:rsid w:val="00764A36"/>
    <w:rsid w:val="007652D3"/>
    <w:rsid w:val="00767108"/>
    <w:rsid w:val="007671BF"/>
    <w:rsid w:val="007711BA"/>
    <w:rsid w:val="00771469"/>
    <w:rsid w:val="007718DD"/>
    <w:rsid w:val="00772154"/>
    <w:rsid w:val="0077257D"/>
    <w:rsid w:val="00772A9D"/>
    <w:rsid w:val="00772DB2"/>
    <w:rsid w:val="00774901"/>
    <w:rsid w:val="00774B8E"/>
    <w:rsid w:val="007756A3"/>
    <w:rsid w:val="0077666E"/>
    <w:rsid w:val="0077739B"/>
    <w:rsid w:val="00781E9A"/>
    <w:rsid w:val="007826AF"/>
    <w:rsid w:val="007826D9"/>
    <w:rsid w:val="00782E5D"/>
    <w:rsid w:val="0078320F"/>
    <w:rsid w:val="0078384C"/>
    <w:rsid w:val="007843AF"/>
    <w:rsid w:val="007873BC"/>
    <w:rsid w:val="007878AE"/>
    <w:rsid w:val="00790C36"/>
    <w:rsid w:val="00791256"/>
    <w:rsid w:val="007923EE"/>
    <w:rsid w:val="00792752"/>
    <w:rsid w:val="0079279F"/>
    <w:rsid w:val="00795470"/>
    <w:rsid w:val="00795CBA"/>
    <w:rsid w:val="0079600D"/>
    <w:rsid w:val="0079681D"/>
    <w:rsid w:val="00796B45"/>
    <w:rsid w:val="00797876"/>
    <w:rsid w:val="007A0022"/>
    <w:rsid w:val="007A02F1"/>
    <w:rsid w:val="007A05EA"/>
    <w:rsid w:val="007A1504"/>
    <w:rsid w:val="007A1B59"/>
    <w:rsid w:val="007A21F4"/>
    <w:rsid w:val="007A234C"/>
    <w:rsid w:val="007A27BC"/>
    <w:rsid w:val="007A2985"/>
    <w:rsid w:val="007A3231"/>
    <w:rsid w:val="007A48E6"/>
    <w:rsid w:val="007A5286"/>
    <w:rsid w:val="007A52CC"/>
    <w:rsid w:val="007A568A"/>
    <w:rsid w:val="007A683A"/>
    <w:rsid w:val="007A71E4"/>
    <w:rsid w:val="007A792D"/>
    <w:rsid w:val="007A7F12"/>
    <w:rsid w:val="007B0268"/>
    <w:rsid w:val="007B071F"/>
    <w:rsid w:val="007B094D"/>
    <w:rsid w:val="007B13CB"/>
    <w:rsid w:val="007B1BE3"/>
    <w:rsid w:val="007B2345"/>
    <w:rsid w:val="007B2AF9"/>
    <w:rsid w:val="007B4A73"/>
    <w:rsid w:val="007B565F"/>
    <w:rsid w:val="007B6DAF"/>
    <w:rsid w:val="007C0CB4"/>
    <w:rsid w:val="007C10EA"/>
    <w:rsid w:val="007C133D"/>
    <w:rsid w:val="007C1417"/>
    <w:rsid w:val="007C3519"/>
    <w:rsid w:val="007C39D7"/>
    <w:rsid w:val="007C3D8A"/>
    <w:rsid w:val="007C4BE7"/>
    <w:rsid w:val="007C6D7C"/>
    <w:rsid w:val="007C7336"/>
    <w:rsid w:val="007D013A"/>
    <w:rsid w:val="007D01D5"/>
    <w:rsid w:val="007D0A00"/>
    <w:rsid w:val="007D264F"/>
    <w:rsid w:val="007D426D"/>
    <w:rsid w:val="007D4298"/>
    <w:rsid w:val="007D7819"/>
    <w:rsid w:val="007D7DC1"/>
    <w:rsid w:val="007E07B1"/>
    <w:rsid w:val="007E0907"/>
    <w:rsid w:val="007E0A8A"/>
    <w:rsid w:val="007E0ACC"/>
    <w:rsid w:val="007E0B7B"/>
    <w:rsid w:val="007E1B89"/>
    <w:rsid w:val="007E2AC0"/>
    <w:rsid w:val="007E33BD"/>
    <w:rsid w:val="007E3B0C"/>
    <w:rsid w:val="007E40B7"/>
    <w:rsid w:val="007E41A8"/>
    <w:rsid w:val="007E56F2"/>
    <w:rsid w:val="007E62F3"/>
    <w:rsid w:val="007E7971"/>
    <w:rsid w:val="007F0052"/>
    <w:rsid w:val="007F02EA"/>
    <w:rsid w:val="007F0528"/>
    <w:rsid w:val="007F13CD"/>
    <w:rsid w:val="007F1940"/>
    <w:rsid w:val="007F2B1D"/>
    <w:rsid w:val="007F2EE6"/>
    <w:rsid w:val="007F315C"/>
    <w:rsid w:val="007F3272"/>
    <w:rsid w:val="007F436A"/>
    <w:rsid w:val="007F498A"/>
    <w:rsid w:val="007F53FF"/>
    <w:rsid w:val="007F6478"/>
    <w:rsid w:val="007F67A0"/>
    <w:rsid w:val="00801772"/>
    <w:rsid w:val="00804001"/>
    <w:rsid w:val="00805242"/>
    <w:rsid w:val="00807A4D"/>
    <w:rsid w:val="00810E61"/>
    <w:rsid w:val="0081411A"/>
    <w:rsid w:val="00820692"/>
    <w:rsid w:val="008208E4"/>
    <w:rsid w:val="00820D26"/>
    <w:rsid w:val="008238AE"/>
    <w:rsid w:val="00823E74"/>
    <w:rsid w:val="0082539F"/>
    <w:rsid w:val="00825669"/>
    <w:rsid w:val="008272A6"/>
    <w:rsid w:val="00830CBE"/>
    <w:rsid w:val="0083142C"/>
    <w:rsid w:val="00832922"/>
    <w:rsid w:val="008332EA"/>
    <w:rsid w:val="00833974"/>
    <w:rsid w:val="008342BC"/>
    <w:rsid w:val="00834DE1"/>
    <w:rsid w:val="008355ED"/>
    <w:rsid w:val="008356AE"/>
    <w:rsid w:val="00836C17"/>
    <w:rsid w:val="00836C6B"/>
    <w:rsid w:val="0083788B"/>
    <w:rsid w:val="00837C2A"/>
    <w:rsid w:val="00841237"/>
    <w:rsid w:val="00841675"/>
    <w:rsid w:val="00842114"/>
    <w:rsid w:val="0084281C"/>
    <w:rsid w:val="00842CC2"/>
    <w:rsid w:val="0084474E"/>
    <w:rsid w:val="00844AC0"/>
    <w:rsid w:val="00844E5D"/>
    <w:rsid w:val="00845D4E"/>
    <w:rsid w:val="00846146"/>
    <w:rsid w:val="00847D35"/>
    <w:rsid w:val="0085054A"/>
    <w:rsid w:val="00850864"/>
    <w:rsid w:val="00853A1C"/>
    <w:rsid w:val="00853A97"/>
    <w:rsid w:val="00853F0A"/>
    <w:rsid w:val="00855F42"/>
    <w:rsid w:val="008565A4"/>
    <w:rsid w:val="008567EB"/>
    <w:rsid w:val="00856921"/>
    <w:rsid w:val="008602ED"/>
    <w:rsid w:val="008607EC"/>
    <w:rsid w:val="00860F66"/>
    <w:rsid w:val="008614DB"/>
    <w:rsid w:val="00862054"/>
    <w:rsid w:val="0086256E"/>
    <w:rsid w:val="00864272"/>
    <w:rsid w:val="00864B3D"/>
    <w:rsid w:val="0086586E"/>
    <w:rsid w:val="00866AE0"/>
    <w:rsid w:val="0086767C"/>
    <w:rsid w:val="00867DCE"/>
    <w:rsid w:val="0087032E"/>
    <w:rsid w:val="00871444"/>
    <w:rsid w:val="0087163E"/>
    <w:rsid w:val="00871827"/>
    <w:rsid w:val="00871915"/>
    <w:rsid w:val="00872290"/>
    <w:rsid w:val="00872E54"/>
    <w:rsid w:val="00873579"/>
    <w:rsid w:val="00873D0D"/>
    <w:rsid w:val="00873E21"/>
    <w:rsid w:val="0087471C"/>
    <w:rsid w:val="0087488E"/>
    <w:rsid w:val="00875925"/>
    <w:rsid w:val="00875E12"/>
    <w:rsid w:val="0087611A"/>
    <w:rsid w:val="00876A9E"/>
    <w:rsid w:val="008774DD"/>
    <w:rsid w:val="0088059F"/>
    <w:rsid w:val="00882E6D"/>
    <w:rsid w:val="00883C2C"/>
    <w:rsid w:val="0088576E"/>
    <w:rsid w:val="00891A98"/>
    <w:rsid w:val="00893D17"/>
    <w:rsid w:val="00893EDC"/>
    <w:rsid w:val="008956F6"/>
    <w:rsid w:val="00895E22"/>
    <w:rsid w:val="00895FAE"/>
    <w:rsid w:val="0089644C"/>
    <w:rsid w:val="008970C7"/>
    <w:rsid w:val="0089736D"/>
    <w:rsid w:val="008A0BF8"/>
    <w:rsid w:val="008A3856"/>
    <w:rsid w:val="008A4635"/>
    <w:rsid w:val="008A5AB5"/>
    <w:rsid w:val="008A7A11"/>
    <w:rsid w:val="008B05BB"/>
    <w:rsid w:val="008B19CD"/>
    <w:rsid w:val="008B1F1F"/>
    <w:rsid w:val="008B2737"/>
    <w:rsid w:val="008B5313"/>
    <w:rsid w:val="008B56BA"/>
    <w:rsid w:val="008B5BE1"/>
    <w:rsid w:val="008B65D3"/>
    <w:rsid w:val="008B74B0"/>
    <w:rsid w:val="008C0FF4"/>
    <w:rsid w:val="008C2131"/>
    <w:rsid w:val="008C22EA"/>
    <w:rsid w:val="008C38EB"/>
    <w:rsid w:val="008C4AF1"/>
    <w:rsid w:val="008C4FB3"/>
    <w:rsid w:val="008C518C"/>
    <w:rsid w:val="008C7124"/>
    <w:rsid w:val="008D0102"/>
    <w:rsid w:val="008D0CFB"/>
    <w:rsid w:val="008D0ED9"/>
    <w:rsid w:val="008D194B"/>
    <w:rsid w:val="008D236B"/>
    <w:rsid w:val="008D2B1F"/>
    <w:rsid w:val="008D3A39"/>
    <w:rsid w:val="008D3C21"/>
    <w:rsid w:val="008D7ACF"/>
    <w:rsid w:val="008E00AC"/>
    <w:rsid w:val="008E0A11"/>
    <w:rsid w:val="008E2A91"/>
    <w:rsid w:val="008E2E58"/>
    <w:rsid w:val="008E35F4"/>
    <w:rsid w:val="008E3B69"/>
    <w:rsid w:val="008E3EC6"/>
    <w:rsid w:val="008E4107"/>
    <w:rsid w:val="008E55EC"/>
    <w:rsid w:val="008E6AEA"/>
    <w:rsid w:val="008F0885"/>
    <w:rsid w:val="008F0AAE"/>
    <w:rsid w:val="008F291E"/>
    <w:rsid w:val="008F2A25"/>
    <w:rsid w:val="008F4699"/>
    <w:rsid w:val="008F46D0"/>
    <w:rsid w:val="008F5793"/>
    <w:rsid w:val="008F596F"/>
    <w:rsid w:val="008F6D98"/>
    <w:rsid w:val="008F7E31"/>
    <w:rsid w:val="008F7EF2"/>
    <w:rsid w:val="00900494"/>
    <w:rsid w:val="009016A0"/>
    <w:rsid w:val="00902F57"/>
    <w:rsid w:val="00903156"/>
    <w:rsid w:val="00903543"/>
    <w:rsid w:val="00903D86"/>
    <w:rsid w:val="0090412D"/>
    <w:rsid w:val="00905F4B"/>
    <w:rsid w:val="0090681C"/>
    <w:rsid w:val="00907028"/>
    <w:rsid w:val="009070AF"/>
    <w:rsid w:val="009110D1"/>
    <w:rsid w:val="00911AF2"/>
    <w:rsid w:val="0091241D"/>
    <w:rsid w:val="00912DF5"/>
    <w:rsid w:val="00913015"/>
    <w:rsid w:val="009146C2"/>
    <w:rsid w:val="00920E42"/>
    <w:rsid w:val="009213E1"/>
    <w:rsid w:val="00921814"/>
    <w:rsid w:val="00922DFF"/>
    <w:rsid w:val="0092425A"/>
    <w:rsid w:val="00925EEB"/>
    <w:rsid w:val="009336CD"/>
    <w:rsid w:val="00934679"/>
    <w:rsid w:val="009346FA"/>
    <w:rsid w:val="00934940"/>
    <w:rsid w:val="009358BA"/>
    <w:rsid w:val="00935ACB"/>
    <w:rsid w:val="00937514"/>
    <w:rsid w:val="009379BB"/>
    <w:rsid w:val="00940251"/>
    <w:rsid w:val="0094046E"/>
    <w:rsid w:val="00941820"/>
    <w:rsid w:val="00941A4F"/>
    <w:rsid w:val="009426FB"/>
    <w:rsid w:val="00943AD7"/>
    <w:rsid w:val="00943B2D"/>
    <w:rsid w:val="00944F23"/>
    <w:rsid w:val="009451A3"/>
    <w:rsid w:val="00945FE0"/>
    <w:rsid w:val="00947C14"/>
    <w:rsid w:val="009534B8"/>
    <w:rsid w:val="0095550C"/>
    <w:rsid w:val="00956480"/>
    <w:rsid w:val="0095656A"/>
    <w:rsid w:val="009566E2"/>
    <w:rsid w:val="00957050"/>
    <w:rsid w:val="009606AF"/>
    <w:rsid w:val="0096081A"/>
    <w:rsid w:val="00960C7B"/>
    <w:rsid w:val="00960FB4"/>
    <w:rsid w:val="00965547"/>
    <w:rsid w:val="00965EFB"/>
    <w:rsid w:val="009667EA"/>
    <w:rsid w:val="00967337"/>
    <w:rsid w:val="009673F1"/>
    <w:rsid w:val="00970110"/>
    <w:rsid w:val="0097079B"/>
    <w:rsid w:val="0097194F"/>
    <w:rsid w:val="009731DD"/>
    <w:rsid w:val="00973AAD"/>
    <w:rsid w:val="009750D6"/>
    <w:rsid w:val="009763D8"/>
    <w:rsid w:val="00976F69"/>
    <w:rsid w:val="00980263"/>
    <w:rsid w:val="0098201E"/>
    <w:rsid w:val="00982595"/>
    <w:rsid w:val="00982749"/>
    <w:rsid w:val="00983991"/>
    <w:rsid w:val="00983A9A"/>
    <w:rsid w:val="0098603B"/>
    <w:rsid w:val="009866E1"/>
    <w:rsid w:val="00986B33"/>
    <w:rsid w:val="00987462"/>
    <w:rsid w:val="00987467"/>
    <w:rsid w:val="0098788F"/>
    <w:rsid w:val="009904D1"/>
    <w:rsid w:val="009904FD"/>
    <w:rsid w:val="009905AC"/>
    <w:rsid w:val="009916AD"/>
    <w:rsid w:val="00991D83"/>
    <w:rsid w:val="00992BC8"/>
    <w:rsid w:val="00992DBD"/>
    <w:rsid w:val="00994702"/>
    <w:rsid w:val="0099509E"/>
    <w:rsid w:val="009952C0"/>
    <w:rsid w:val="00995CFA"/>
    <w:rsid w:val="00995D1B"/>
    <w:rsid w:val="00996964"/>
    <w:rsid w:val="0099789C"/>
    <w:rsid w:val="009A1937"/>
    <w:rsid w:val="009A1B4F"/>
    <w:rsid w:val="009A1D16"/>
    <w:rsid w:val="009A1FBE"/>
    <w:rsid w:val="009A2019"/>
    <w:rsid w:val="009A2127"/>
    <w:rsid w:val="009A24D1"/>
    <w:rsid w:val="009A27C4"/>
    <w:rsid w:val="009A2E2F"/>
    <w:rsid w:val="009A3D44"/>
    <w:rsid w:val="009A41AE"/>
    <w:rsid w:val="009A4572"/>
    <w:rsid w:val="009A4A1F"/>
    <w:rsid w:val="009A4CBA"/>
    <w:rsid w:val="009A5859"/>
    <w:rsid w:val="009A589B"/>
    <w:rsid w:val="009A609D"/>
    <w:rsid w:val="009A6548"/>
    <w:rsid w:val="009A6C04"/>
    <w:rsid w:val="009A6CF8"/>
    <w:rsid w:val="009A790E"/>
    <w:rsid w:val="009A796C"/>
    <w:rsid w:val="009B0DCB"/>
    <w:rsid w:val="009B1C17"/>
    <w:rsid w:val="009B1E27"/>
    <w:rsid w:val="009B341E"/>
    <w:rsid w:val="009B3EE2"/>
    <w:rsid w:val="009B433A"/>
    <w:rsid w:val="009B44BD"/>
    <w:rsid w:val="009B4F67"/>
    <w:rsid w:val="009B5A37"/>
    <w:rsid w:val="009B6983"/>
    <w:rsid w:val="009B744C"/>
    <w:rsid w:val="009C0A9C"/>
    <w:rsid w:val="009C0B04"/>
    <w:rsid w:val="009C1266"/>
    <w:rsid w:val="009C14F2"/>
    <w:rsid w:val="009C15E3"/>
    <w:rsid w:val="009C1635"/>
    <w:rsid w:val="009C2025"/>
    <w:rsid w:val="009C2E41"/>
    <w:rsid w:val="009C35F4"/>
    <w:rsid w:val="009C379F"/>
    <w:rsid w:val="009C43E7"/>
    <w:rsid w:val="009C4B5B"/>
    <w:rsid w:val="009C5247"/>
    <w:rsid w:val="009C58AB"/>
    <w:rsid w:val="009C6145"/>
    <w:rsid w:val="009C6D45"/>
    <w:rsid w:val="009D0B88"/>
    <w:rsid w:val="009D0C2A"/>
    <w:rsid w:val="009D13A3"/>
    <w:rsid w:val="009D1E68"/>
    <w:rsid w:val="009D355A"/>
    <w:rsid w:val="009D3ACE"/>
    <w:rsid w:val="009D4A08"/>
    <w:rsid w:val="009D577F"/>
    <w:rsid w:val="009D659A"/>
    <w:rsid w:val="009D68F8"/>
    <w:rsid w:val="009D6968"/>
    <w:rsid w:val="009E026C"/>
    <w:rsid w:val="009E0BE4"/>
    <w:rsid w:val="009E0C9A"/>
    <w:rsid w:val="009E0D64"/>
    <w:rsid w:val="009E157E"/>
    <w:rsid w:val="009E2B6E"/>
    <w:rsid w:val="009E40BD"/>
    <w:rsid w:val="009E4178"/>
    <w:rsid w:val="009E44A6"/>
    <w:rsid w:val="009E50E9"/>
    <w:rsid w:val="009E5899"/>
    <w:rsid w:val="009E5B1F"/>
    <w:rsid w:val="009E753E"/>
    <w:rsid w:val="009E7AD5"/>
    <w:rsid w:val="009E7E33"/>
    <w:rsid w:val="009F06F9"/>
    <w:rsid w:val="009F1585"/>
    <w:rsid w:val="009F1869"/>
    <w:rsid w:val="009F5146"/>
    <w:rsid w:val="00A00664"/>
    <w:rsid w:val="00A00F1F"/>
    <w:rsid w:val="00A00F27"/>
    <w:rsid w:val="00A015BE"/>
    <w:rsid w:val="00A03C86"/>
    <w:rsid w:val="00A03F79"/>
    <w:rsid w:val="00A04A8D"/>
    <w:rsid w:val="00A06291"/>
    <w:rsid w:val="00A06BAB"/>
    <w:rsid w:val="00A07840"/>
    <w:rsid w:val="00A07F01"/>
    <w:rsid w:val="00A10245"/>
    <w:rsid w:val="00A11E8B"/>
    <w:rsid w:val="00A12E96"/>
    <w:rsid w:val="00A14E78"/>
    <w:rsid w:val="00A14F82"/>
    <w:rsid w:val="00A16AAC"/>
    <w:rsid w:val="00A16D19"/>
    <w:rsid w:val="00A201DC"/>
    <w:rsid w:val="00A21525"/>
    <w:rsid w:val="00A2249F"/>
    <w:rsid w:val="00A22806"/>
    <w:rsid w:val="00A23636"/>
    <w:rsid w:val="00A23DD9"/>
    <w:rsid w:val="00A243E0"/>
    <w:rsid w:val="00A26C20"/>
    <w:rsid w:val="00A273F3"/>
    <w:rsid w:val="00A2769C"/>
    <w:rsid w:val="00A27F56"/>
    <w:rsid w:val="00A30237"/>
    <w:rsid w:val="00A30D2A"/>
    <w:rsid w:val="00A30E1E"/>
    <w:rsid w:val="00A30EEE"/>
    <w:rsid w:val="00A3159F"/>
    <w:rsid w:val="00A31FD5"/>
    <w:rsid w:val="00A3266D"/>
    <w:rsid w:val="00A3267E"/>
    <w:rsid w:val="00A32750"/>
    <w:rsid w:val="00A333DD"/>
    <w:rsid w:val="00A340E8"/>
    <w:rsid w:val="00A34639"/>
    <w:rsid w:val="00A346DF"/>
    <w:rsid w:val="00A34BA1"/>
    <w:rsid w:val="00A34F7A"/>
    <w:rsid w:val="00A35FE0"/>
    <w:rsid w:val="00A365D7"/>
    <w:rsid w:val="00A36819"/>
    <w:rsid w:val="00A37940"/>
    <w:rsid w:val="00A37B2B"/>
    <w:rsid w:val="00A41034"/>
    <w:rsid w:val="00A41BAC"/>
    <w:rsid w:val="00A41C14"/>
    <w:rsid w:val="00A4338E"/>
    <w:rsid w:val="00A43418"/>
    <w:rsid w:val="00A43A61"/>
    <w:rsid w:val="00A44F0C"/>
    <w:rsid w:val="00A45FEF"/>
    <w:rsid w:val="00A46299"/>
    <w:rsid w:val="00A46A81"/>
    <w:rsid w:val="00A472E0"/>
    <w:rsid w:val="00A477AD"/>
    <w:rsid w:val="00A47AA4"/>
    <w:rsid w:val="00A505F2"/>
    <w:rsid w:val="00A50CBC"/>
    <w:rsid w:val="00A524E4"/>
    <w:rsid w:val="00A52943"/>
    <w:rsid w:val="00A5552D"/>
    <w:rsid w:val="00A559F9"/>
    <w:rsid w:val="00A56B77"/>
    <w:rsid w:val="00A578B7"/>
    <w:rsid w:val="00A62D12"/>
    <w:rsid w:val="00A632F8"/>
    <w:rsid w:val="00A64083"/>
    <w:rsid w:val="00A6546B"/>
    <w:rsid w:val="00A662E0"/>
    <w:rsid w:val="00A66CB3"/>
    <w:rsid w:val="00A7005D"/>
    <w:rsid w:val="00A70D4A"/>
    <w:rsid w:val="00A7140C"/>
    <w:rsid w:val="00A731F8"/>
    <w:rsid w:val="00A739D2"/>
    <w:rsid w:val="00A73D35"/>
    <w:rsid w:val="00A76B3C"/>
    <w:rsid w:val="00A772E3"/>
    <w:rsid w:val="00A80B3B"/>
    <w:rsid w:val="00A80CCB"/>
    <w:rsid w:val="00A81187"/>
    <w:rsid w:val="00A81AC5"/>
    <w:rsid w:val="00A81B22"/>
    <w:rsid w:val="00A8252C"/>
    <w:rsid w:val="00A82EEC"/>
    <w:rsid w:val="00A830BC"/>
    <w:rsid w:val="00A833D0"/>
    <w:rsid w:val="00A841A6"/>
    <w:rsid w:val="00A845D5"/>
    <w:rsid w:val="00A84BCB"/>
    <w:rsid w:val="00A84CB0"/>
    <w:rsid w:val="00A857C5"/>
    <w:rsid w:val="00A867C1"/>
    <w:rsid w:val="00A87118"/>
    <w:rsid w:val="00A8753B"/>
    <w:rsid w:val="00A915C8"/>
    <w:rsid w:val="00A9202E"/>
    <w:rsid w:val="00A92E78"/>
    <w:rsid w:val="00A9378A"/>
    <w:rsid w:val="00A94199"/>
    <w:rsid w:val="00A94B3F"/>
    <w:rsid w:val="00A95AEA"/>
    <w:rsid w:val="00A97779"/>
    <w:rsid w:val="00AA0226"/>
    <w:rsid w:val="00AA1820"/>
    <w:rsid w:val="00AA24E4"/>
    <w:rsid w:val="00AA314A"/>
    <w:rsid w:val="00AA3977"/>
    <w:rsid w:val="00AA4BD9"/>
    <w:rsid w:val="00AA541B"/>
    <w:rsid w:val="00AA7388"/>
    <w:rsid w:val="00AA7763"/>
    <w:rsid w:val="00AA78B4"/>
    <w:rsid w:val="00AA7B71"/>
    <w:rsid w:val="00AA7E8B"/>
    <w:rsid w:val="00AB08B4"/>
    <w:rsid w:val="00AB10DE"/>
    <w:rsid w:val="00AB13E4"/>
    <w:rsid w:val="00AB14E2"/>
    <w:rsid w:val="00AB1CB6"/>
    <w:rsid w:val="00AB31C3"/>
    <w:rsid w:val="00AB3449"/>
    <w:rsid w:val="00AB37F6"/>
    <w:rsid w:val="00AB5A86"/>
    <w:rsid w:val="00AB631E"/>
    <w:rsid w:val="00AB6EA9"/>
    <w:rsid w:val="00AB7205"/>
    <w:rsid w:val="00AB78FB"/>
    <w:rsid w:val="00AC199D"/>
    <w:rsid w:val="00AC2051"/>
    <w:rsid w:val="00AC2185"/>
    <w:rsid w:val="00AC2D3F"/>
    <w:rsid w:val="00AC3C6F"/>
    <w:rsid w:val="00AC4260"/>
    <w:rsid w:val="00AC4ADE"/>
    <w:rsid w:val="00AC5DF9"/>
    <w:rsid w:val="00AC66B5"/>
    <w:rsid w:val="00AC6C4E"/>
    <w:rsid w:val="00AD0655"/>
    <w:rsid w:val="00AD0963"/>
    <w:rsid w:val="00AD0A4A"/>
    <w:rsid w:val="00AD0D63"/>
    <w:rsid w:val="00AD2111"/>
    <w:rsid w:val="00AD3098"/>
    <w:rsid w:val="00AD46B1"/>
    <w:rsid w:val="00AD4D93"/>
    <w:rsid w:val="00AD4EF3"/>
    <w:rsid w:val="00AD581A"/>
    <w:rsid w:val="00AD5A5D"/>
    <w:rsid w:val="00AD77EB"/>
    <w:rsid w:val="00AD7E48"/>
    <w:rsid w:val="00AE244A"/>
    <w:rsid w:val="00AE3BB3"/>
    <w:rsid w:val="00AE52BB"/>
    <w:rsid w:val="00AE6246"/>
    <w:rsid w:val="00AE684C"/>
    <w:rsid w:val="00AE6D13"/>
    <w:rsid w:val="00AF13EB"/>
    <w:rsid w:val="00AF1BEC"/>
    <w:rsid w:val="00AF2614"/>
    <w:rsid w:val="00AF2A17"/>
    <w:rsid w:val="00AF3259"/>
    <w:rsid w:val="00AF331F"/>
    <w:rsid w:val="00AF46E8"/>
    <w:rsid w:val="00AF4A12"/>
    <w:rsid w:val="00AF4A1A"/>
    <w:rsid w:val="00AF52DA"/>
    <w:rsid w:val="00AF5A3B"/>
    <w:rsid w:val="00AF5AB4"/>
    <w:rsid w:val="00AF5C0A"/>
    <w:rsid w:val="00B00F18"/>
    <w:rsid w:val="00B014D6"/>
    <w:rsid w:val="00B036B1"/>
    <w:rsid w:val="00B045C0"/>
    <w:rsid w:val="00B05087"/>
    <w:rsid w:val="00B0640F"/>
    <w:rsid w:val="00B06C11"/>
    <w:rsid w:val="00B10C7B"/>
    <w:rsid w:val="00B10DB5"/>
    <w:rsid w:val="00B112B4"/>
    <w:rsid w:val="00B1369B"/>
    <w:rsid w:val="00B13DA2"/>
    <w:rsid w:val="00B14020"/>
    <w:rsid w:val="00B150AB"/>
    <w:rsid w:val="00B16B4C"/>
    <w:rsid w:val="00B17672"/>
    <w:rsid w:val="00B17E3F"/>
    <w:rsid w:val="00B21219"/>
    <w:rsid w:val="00B2222D"/>
    <w:rsid w:val="00B222B8"/>
    <w:rsid w:val="00B22AE6"/>
    <w:rsid w:val="00B22CD3"/>
    <w:rsid w:val="00B24A13"/>
    <w:rsid w:val="00B25921"/>
    <w:rsid w:val="00B260C6"/>
    <w:rsid w:val="00B268CC"/>
    <w:rsid w:val="00B33791"/>
    <w:rsid w:val="00B342C5"/>
    <w:rsid w:val="00B34A7A"/>
    <w:rsid w:val="00B3519A"/>
    <w:rsid w:val="00B3532D"/>
    <w:rsid w:val="00B35886"/>
    <w:rsid w:val="00B3634C"/>
    <w:rsid w:val="00B3643A"/>
    <w:rsid w:val="00B37D3B"/>
    <w:rsid w:val="00B4031B"/>
    <w:rsid w:val="00B40752"/>
    <w:rsid w:val="00B40866"/>
    <w:rsid w:val="00B409A2"/>
    <w:rsid w:val="00B4110E"/>
    <w:rsid w:val="00B4170E"/>
    <w:rsid w:val="00B42B24"/>
    <w:rsid w:val="00B42CA2"/>
    <w:rsid w:val="00B45015"/>
    <w:rsid w:val="00B45830"/>
    <w:rsid w:val="00B45F1A"/>
    <w:rsid w:val="00B46753"/>
    <w:rsid w:val="00B46ED5"/>
    <w:rsid w:val="00B477ED"/>
    <w:rsid w:val="00B47AF4"/>
    <w:rsid w:val="00B47BFC"/>
    <w:rsid w:val="00B50478"/>
    <w:rsid w:val="00B5095E"/>
    <w:rsid w:val="00B51D1E"/>
    <w:rsid w:val="00B51D46"/>
    <w:rsid w:val="00B534F6"/>
    <w:rsid w:val="00B534FA"/>
    <w:rsid w:val="00B53DD0"/>
    <w:rsid w:val="00B54DF0"/>
    <w:rsid w:val="00B56D7F"/>
    <w:rsid w:val="00B5705C"/>
    <w:rsid w:val="00B6035D"/>
    <w:rsid w:val="00B60AB2"/>
    <w:rsid w:val="00B61632"/>
    <w:rsid w:val="00B62342"/>
    <w:rsid w:val="00B62649"/>
    <w:rsid w:val="00B6272B"/>
    <w:rsid w:val="00B62993"/>
    <w:rsid w:val="00B62C4D"/>
    <w:rsid w:val="00B64402"/>
    <w:rsid w:val="00B65243"/>
    <w:rsid w:val="00B65369"/>
    <w:rsid w:val="00B65875"/>
    <w:rsid w:val="00B67736"/>
    <w:rsid w:val="00B70577"/>
    <w:rsid w:val="00B70C92"/>
    <w:rsid w:val="00B70E03"/>
    <w:rsid w:val="00B70EF6"/>
    <w:rsid w:val="00B71529"/>
    <w:rsid w:val="00B7189F"/>
    <w:rsid w:val="00B719A2"/>
    <w:rsid w:val="00B724A6"/>
    <w:rsid w:val="00B72879"/>
    <w:rsid w:val="00B73313"/>
    <w:rsid w:val="00B73C31"/>
    <w:rsid w:val="00B742E2"/>
    <w:rsid w:val="00B747BC"/>
    <w:rsid w:val="00B74FA9"/>
    <w:rsid w:val="00B758A7"/>
    <w:rsid w:val="00B76CBF"/>
    <w:rsid w:val="00B800EB"/>
    <w:rsid w:val="00B80747"/>
    <w:rsid w:val="00B81120"/>
    <w:rsid w:val="00B81C08"/>
    <w:rsid w:val="00B81D47"/>
    <w:rsid w:val="00B834B0"/>
    <w:rsid w:val="00B83738"/>
    <w:rsid w:val="00B83A21"/>
    <w:rsid w:val="00B844BC"/>
    <w:rsid w:val="00B854E3"/>
    <w:rsid w:val="00B857BA"/>
    <w:rsid w:val="00B878BD"/>
    <w:rsid w:val="00B87951"/>
    <w:rsid w:val="00B91268"/>
    <w:rsid w:val="00B9167B"/>
    <w:rsid w:val="00B9210B"/>
    <w:rsid w:val="00B92B9E"/>
    <w:rsid w:val="00B92FAD"/>
    <w:rsid w:val="00B9383F"/>
    <w:rsid w:val="00B96AFE"/>
    <w:rsid w:val="00B9773C"/>
    <w:rsid w:val="00B977C8"/>
    <w:rsid w:val="00BA1097"/>
    <w:rsid w:val="00BA1834"/>
    <w:rsid w:val="00BA1D3B"/>
    <w:rsid w:val="00BA2098"/>
    <w:rsid w:val="00BA2C67"/>
    <w:rsid w:val="00BA314E"/>
    <w:rsid w:val="00BA373E"/>
    <w:rsid w:val="00BA3C42"/>
    <w:rsid w:val="00BA3E1B"/>
    <w:rsid w:val="00BA57E9"/>
    <w:rsid w:val="00BA5ADF"/>
    <w:rsid w:val="00BA5EFA"/>
    <w:rsid w:val="00BA67E6"/>
    <w:rsid w:val="00BA6DEE"/>
    <w:rsid w:val="00BB0931"/>
    <w:rsid w:val="00BB31F7"/>
    <w:rsid w:val="00BB4770"/>
    <w:rsid w:val="00BB4D82"/>
    <w:rsid w:val="00BB5410"/>
    <w:rsid w:val="00BB5A7B"/>
    <w:rsid w:val="00BB5AB7"/>
    <w:rsid w:val="00BB7188"/>
    <w:rsid w:val="00BB7445"/>
    <w:rsid w:val="00BC0CBC"/>
    <w:rsid w:val="00BC2839"/>
    <w:rsid w:val="00BC31AB"/>
    <w:rsid w:val="00BC3C1C"/>
    <w:rsid w:val="00BC3C71"/>
    <w:rsid w:val="00BC3D98"/>
    <w:rsid w:val="00BC7D3F"/>
    <w:rsid w:val="00BD0612"/>
    <w:rsid w:val="00BD13A4"/>
    <w:rsid w:val="00BD14C0"/>
    <w:rsid w:val="00BD2DE4"/>
    <w:rsid w:val="00BD3295"/>
    <w:rsid w:val="00BD3B9B"/>
    <w:rsid w:val="00BD4214"/>
    <w:rsid w:val="00BD5B24"/>
    <w:rsid w:val="00BD6862"/>
    <w:rsid w:val="00BD6C14"/>
    <w:rsid w:val="00BD7A7E"/>
    <w:rsid w:val="00BE036E"/>
    <w:rsid w:val="00BE1651"/>
    <w:rsid w:val="00BE16DD"/>
    <w:rsid w:val="00BE1EFE"/>
    <w:rsid w:val="00BE224E"/>
    <w:rsid w:val="00BE3CD3"/>
    <w:rsid w:val="00BE430B"/>
    <w:rsid w:val="00BE4379"/>
    <w:rsid w:val="00BE489F"/>
    <w:rsid w:val="00BE4E7D"/>
    <w:rsid w:val="00BE5979"/>
    <w:rsid w:val="00BE5B52"/>
    <w:rsid w:val="00BE6604"/>
    <w:rsid w:val="00BE6C32"/>
    <w:rsid w:val="00BE6E4D"/>
    <w:rsid w:val="00BE6FA8"/>
    <w:rsid w:val="00BE7D2D"/>
    <w:rsid w:val="00BF0FF5"/>
    <w:rsid w:val="00BF126F"/>
    <w:rsid w:val="00BF4AA3"/>
    <w:rsid w:val="00BF4F1C"/>
    <w:rsid w:val="00BF550D"/>
    <w:rsid w:val="00BF5AE2"/>
    <w:rsid w:val="00BF5E7E"/>
    <w:rsid w:val="00BF6BA8"/>
    <w:rsid w:val="00BF7226"/>
    <w:rsid w:val="00BF7575"/>
    <w:rsid w:val="00BF7D83"/>
    <w:rsid w:val="00C000BA"/>
    <w:rsid w:val="00C00C03"/>
    <w:rsid w:val="00C01338"/>
    <w:rsid w:val="00C018F6"/>
    <w:rsid w:val="00C02484"/>
    <w:rsid w:val="00C02528"/>
    <w:rsid w:val="00C034B4"/>
    <w:rsid w:val="00C0709E"/>
    <w:rsid w:val="00C0744E"/>
    <w:rsid w:val="00C07D3B"/>
    <w:rsid w:val="00C1076B"/>
    <w:rsid w:val="00C10916"/>
    <w:rsid w:val="00C12122"/>
    <w:rsid w:val="00C13115"/>
    <w:rsid w:val="00C13B67"/>
    <w:rsid w:val="00C14851"/>
    <w:rsid w:val="00C14B19"/>
    <w:rsid w:val="00C174AF"/>
    <w:rsid w:val="00C20002"/>
    <w:rsid w:val="00C20291"/>
    <w:rsid w:val="00C20648"/>
    <w:rsid w:val="00C206C4"/>
    <w:rsid w:val="00C208A4"/>
    <w:rsid w:val="00C224DD"/>
    <w:rsid w:val="00C23497"/>
    <w:rsid w:val="00C24607"/>
    <w:rsid w:val="00C24BC1"/>
    <w:rsid w:val="00C24CB4"/>
    <w:rsid w:val="00C250B7"/>
    <w:rsid w:val="00C250C4"/>
    <w:rsid w:val="00C26062"/>
    <w:rsid w:val="00C26986"/>
    <w:rsid w:val="00C26A83"/>
    <w:rsid w:val="00C26C85"/>
    <w:rsid w:val="00C30E86"/>
    <w:rsid w:val="00C310CF"/>
    <w:rsid w:val="00C32370"/>
    <w:rsid w:val="00C328FA"/>
    <w:rsid w:val="00C32B9D"/>
    <w:rsid w:val="00C33646"/>
    <w:rsid w:val="00C363F6"/>
    <w:rsid w:val="00C36947"/>
    <w:rsid w:val="00C36B16"/>
    <w:rsid w:val="00C411FD"/>
    <w:rsid w:val="00C432A4"/>
    <w:rsid w:val="00C45A96"/>
    <w:rsid w:val="00C4613F"/>
    <w:rsid w:val="00C464E3"/>
    <w:rsid w:val="00C47BE7"/>
    <w:rsid w:val="00C50591"/>
    <w:rsid w:val="00C50B64"/>
    <w:rsid w:val="00C51030"/>
    <w:rsid w:val="00C51127"/>
    <w:rsid w:val="00C5157B"/>
    <w:rsid w:val="00C54352"/>
    <w:rsid w:val="00C54383"/>
    <w:rsid w:val="00C547B7"/>
    <w:rsid w:val="00C55705"/>
    <w:rsid w:val="00C55A66"/>
    <w:rsid w:val="00C5662E"/>
    <w:rsid w:val="00C60E2F"/>
    <w:rsid w:val="00C6108A"/>
    <w:rsid w:val="00C6150F"/>
    <w:rsid w:val="00C617F1"/>
    <w:rsid w:val="00C61D68"/>
    <w:rsid w:val="00C621AF"/>
    <w:rsid w:val="00C635BF"/>
    <w:rsid w:val="00C63D77"/>
    <w:rsid w:val="00C63EEC"/>
    <w:rsid w:val="00C647D5"/>
    <w:rsid w:val="00C64A6A"/>
    <w:rsid w:val="00C6536E"/>
    <w:rsid w:val="00C65964"/>
    <w:rsid w:val="00C65966"/>
    <w:rsid w:val="00C65D16"/>
    <w:rsid w:val="00C660C7"/>
    <w:rsid w:val="00C666EB"/>
    <w:rsid w:val="00C704C8"/>
    <w:rsid w:val="00C71989"/>
    <w:rsid w:val="00C71DFC"/>
    <w:rsid w:val="00C7220C"/>
    <w:rsid w:val="00C7244D"/>
    <w:rsid w:val="00C72A64"/>
    <w:rsid w:val="00C737E1"/>
    <w:rsid w:val="00C73854"/>
    <w:rsid w:val="00C73872"/>
    <w:rsid w:val="00C7450D"/>
    <w:rsid w:val="00C74BC6"/>
    <w:rsid w:val="00C75EE4"/>
    <w:rsid w:val="00C77D8D"/>
    <w:rsid w:val="00C810AA"/>
    <w:rsid w:val="00C81721"/>
    <w:rsid w:val="00C81FFD"/>
    <w:rsid w:val="00C830F3"/>
    <w:rsid w:val="00C8310A"/>
    <w:rsid w:val="00C837B2"/>
    <w:rsid w:val="00C849DF"/>
    <w:rsid w:val="00C84A30"/>
    <w:rsid w:val="00C85C35"/>
    <w:rsid w:val="00C8760F"/>
    <w:rsid w:val="00C879FC"/>
    <w:rsid w:val="00C91D5A"/>
    <w:rsid w:val="00C91F84"/>
    <w:rsid w:val="00C92EA4"/>
    <w:rsid w:val="00C9328B"/>
    <w:rsid w:val="00C93743"/>
    <w:rsid w:val="00C93AA6"/>
    <w:rsid w:val="00C94FDC"/>
    <w:rsid w:val="00C96A63"/>
    <w:rsid w:val="00C9711D"/>
    <w:rsid w:val="00C9750A"/>
    <w:rsid w:val="00C97836"/>
    <w:rsid w:val="00CA0C69"/>
    <w:rsid w:val="00CA164E"/>
    <w:rsid w:val="00CA1EAC"/>
    <w:rsid w:val="00CA2174"/>
    <w:rsid w:val="00CA3703"/>
    <w:rsid w:val="00CA4DAE"/>
    <w:rsid w:val="00CA63DA"/>
    <w:rsid w:val="00CA6D3C"/>
    <w:rsid w:val="00CA7AE0"/>
    <w:rsid w:val="00CA7AF7"/>
    <w:rsid w:val="00CB2C3C"/>
    <w:rsid w:val="00CB2C91"/>
    <w:rsid w:val="00CB3AC5"/>
    <w:rsid w:val="00CB3C7B"/>
    <w:rsid w:val="00CB47CE"/>
    <w:rsid w:val="00CB722B"/>
    <w:rsid w:val="00CB7BA0"/>
    <w:rsid w:val="00CC108A"/>
    <w:rsid w:val="00CC11A9"/>
    <w:rsid w:val="00CC1CD3"/>
    <w:rsid w:val="00CC3083"/>
    <w:rsid w:val="00CC377F"/>
    <w:rsid w:val="00CC520B"/>
    <w:rsid w:val="00CC57C8"/>
    <w:rsid w:val="00CC5D99"/>
    <w:rsid w:val="00CC6D37"/>
    <w:rsid w:val="00CC6E9D"/>
    <w:rsid w:val="00CC74B9"/>
    <w:rsid w:val="00CC7A63"/>
    <w:rsid w:val="00CD08C8"/>
    <w:rsid w:val="00CD0B24"/>
    <w:rsid w:val="00CD0D4D"/>
    <w:rsid w:val="00CD0EFF"/>
    <w:rsid w:val="00CD0F95"/>
    <w:rsid w:val="00CD1134"/>
    <w:rsid w:val="00CD1433"/>
    <w:rsid w:val="00CD19F4"/>
    <w:rsid w:val="00CD1BD5"/>
    <w:rsid w:val="00CD1D82"/>
    <w:rsid w:val="00CD276A"/>
    <w:rsid w:val="00CD2A33"/>
    <w:rsid w:val="00CD362D"/>
    <w:rsid w:val="00CD39C0"/>
    <w:rsid w:val="00CD3E2B"/>
    <w:rsid w:val="00CD3FCC"/>
    <w:rsid w:val="00CD40B1"/>
    <w:rsid w:val="00CD40B5"/>
    <w:rsid w:val="00CD41BE"/>
    <w:rsid w:val="00CD669C"/>
    <w:rsid w:val="00CE0752"/>
    <w:rsid w:val="00CE12AA"/>
    <w:rsid w:val="00CE1946"/>
    <w:rsid w:val="00CE23E3"/>
    <w:rsid w:val="00CE2ABD"/>
    <w:rsid w:val="00CE471E"/>
    <w:rsid w:val="00CE4AF8"/>
    <w:rsid w:val="00CE6110"/>
    <w:rsid w:val="00CE6759"/>
    <w:rsid w:val="00CE765D"/>
    <w:rsid w:val="00CE7E36"/>
    <w:rsid w:val="00CF0CF5"/>
    <w:rsid w:val="00CF1289"/>
    <w:rsid w:val="00CF186B"/>
    <w:rsid w:val="00CF1A9B"/>
    <w:rsid w:val="00CF2A23"/>
    <w:rsid w:val="00CF34F1"/>
    <w:rsid w:val="00CF4033"/>
    <w:rsid w:val="00CF4F09"/>
    <w:rsid w:val="00CF5482"/>
    <w:rsid w:val="00CF56D9"/>
    <w:rsid w:val="00CF5EC0"/>
    <w:rsid w:val="00CF6ED5"/>
    <w:rsid w:val="00CF78C4"/>
    <w:rsid w:val="00D0044A"/>
    <w:rsid w:val="00D008E1"/>
    <w:rsid w:val="00D00DCA"/>
    <w:rsid w:val="00D01715"/>
    <w:rsid w:val="00D01A00"/>
    <w:rsid w:val="00D02088"/>
    <w:rsid w:val="00D02520"/>
    <w:rsid w:val="00D030A7"/>
    <w:rsid w:val="00D03563"/>
    <w:rsid w:val="00D035E6"/>
    <w:rsid w:val="00D03727"/>
    <w:rsid w:val="00D03820"/>
    <w:rsid w:val="00D04646"/>
    <w:rsid w:val="00D059CA"/>
    <w:rsid w:val="00D05BAA"/>
    <w:rsid w:val="00D05C51"/>
    <w:rsid w:val="00D070C9"/>
    <w:rsid w:val="00D0724F"/>
    <w:rsid w:val="00D07742"/>
    <w:rsid w:val="00D07855"/>
    <w:rsid w:val="00D07864"/>
    <w:rsid w:val="00D07C30"/>
    <w:rsid w:val="00D12078"/>
    <w:rsid w:val="00D13082"/>
    <w:rsid w:val="00D161FC"/>
    <w:rsid w:val="00D173DA"/>
    <w:rsid w:val="00D17AB3"/>
    <w:rsid w:val="00D202C6"/>
    <w:rsid w:val="00D20946"/>
    <w:rsid w:val="00D20F1B"/>
    <w:rsid w:val="00D2407E"/>
    <w:rsid w:val="00D2664A"/>
    <w:rsid w:val="00D266C9"/>
    <w:rsid w:val="00D26DCF"/>
    <w:rsid w:val="00D27940"/>
    <w:rsid w:val="00D27E67"/>
    <w:rsid w:val="00D30B7E"/>
    <w:rsid w:val="00D30C58"/>
    <w:rsid w:val="00D31793"/>
    <w:rsid w:val="00D321DD"/>
    <w:rsid w:val="00D329F6"/>
    <w:rsid w:val="00D32CD9"/>
    <w:rsid w:val="00D336FA"/>
    <w:rsid w:val="00D33F5F"/>
    <w:rsid w:val="00D3462B"/>
    <w:rsid w:val="00D35564"/>
    <w:rsid w:val="00D357DF"/>
    <w:rsid w:val="00D362E5"/>
    <w:rsid w:val="00D362FA"/>
    <w:rsid w:val="00D377BA"/>
    <w:rsid w:val="00D406DD"/>
    <w:rsid w:val="00D408B9"/>
    <w:rsid w:val="00D41BB3"/>
    <w:rsid w:val="00D4206D"/>
    <w:rsid w:val="00D4249C"/>
    <w:rsid w:val="00D42B3A"/>
    <w:rsid w:val="00D43037"/>
    <w:rsid w:val="00D43E13"/>
    <w:rsid w:val="00D44131"/>
    <w:rsid w:val="00D449E1"/>
    <w:rsid w:val="00D4609C"/>
    <w:rsid w:val="00D46191"/>
    <w:rsid w:val="00D46CBA"/>
    <w:rsid w:val="00D476C9"/>
    <w:rsid w:val="00D477DE"/>
    <w:rsid w:val="00D479D9"/>
    <w:rsid w:val="00D47CFA"/>
    <w:rsid w:val="00D47F07"/>
    <w:rsid w:val="00D500E5"/>
    <w:rsid w:val="00D50625"/>
    <w:rsid w:val="00D511EC"/>
    <w:rsid w:val="00D51330"/>
    <w:rsid w:val="00D51AE1"/>
    <w:rsid w:val="00D52DB2"/>
    <w:rsid w:val="00D533B7"/>
    <w:rsid w:val="00D544C6"/>
    <w:rsid w:val="00D54DA7"/>
    <w:rsid w:val="00D557D3"/>
    <w:rsid w:val="00D56202"/>
    <w:rsid w:val="00D60F25"/>
    <w:rsid w:val="00D63EAC"/>
    <w:rsid w:val="00D66375"/>
    <w:rsid w:val="00D669F3"/>
    <w:rsid w:val="00D66C34"/>
    <w:rsid w:val="00D7231B"/>
    <w:rsid w:val="00D72611"/>
    <w:rsid w:val="00D72791"/>
    <w:rsid w:val="00D73693"/>
    <w:rsid w:val="00D738BA"/>
    <w:rsid w:val="00D7448A"/>
    <w:rsid w:val="00D7506C"/>
    <w:rsid w:val="00D779AC"/>
    <w:rsid w:val="00D81267"/>
    <w:rsid w:val="00D812AB"/>
    <w:rsid w:val="00D840C2"/>
    <w:rsid w:val="00D85186"/>
    <w:rsid w:val="00D85818"/>
    <w:rsid w:val="00D86F54"/>
    <w:rsid w:val="00D87A69"/>
    <w:rsid w:val="00D9054A"/>
    <w:rsid w:val="00D90F97"/>
    <w:rsid w:val="00D92C05"/>
    <w:rsid w:val="00D9308B"/>
    <w:rsid w:val="00D949BF"/>
    <w:rsid w:val="00D94DD9"/>
    <w:rsid w:val="00D95597"/>
    <w:rsid w:val="00D96D97"/>
    <w:rsid w:val="00D977A3"/>
    <w:rsid w:val="00D97A63"/>
    <w:rsid w:val="00DA0878"/>
    <w:rsid w:val="00DA39B2"/>
    <w:rsid w:val="00DA424D"/>
    <w:rsid w:val="00DA6248"/>
    <w:rsid w:val="00DA6A7E"/>
    <w:rsid w:val="00DA7086"/>
    <w:rsid w:val="00DA73B3"/>
    <w:rsid w:val="00DA76F3"/>
    <w:rsid w:val="00DB14BC"/>
    <w:rsid w:val="00DB1761"/>
    <w:rsid w:val="00DB1D5C"/>
    <w:rsid w:val="00DB1F8A"/>
    <w:rsid w:val="00DB239B"/>
    <w:rsid w:val="00DB2756"/>
    <w:rsid w:val="00DB2C34"/>
    <w:rsid w:val="00DB3BCE"/>
    <w:rsid w:val="00DB3EC6"/>
    <w:rsid w:val="00DB4742"/>
    <w:rsid w:val="00DB49D1"/>
    <w:rsid w:val="00DB4A5E"/>
    <w:rsid w:val="00DB5C9A"/>
    <w:rsid w:val="00DB5CBB"/>
    <w:rsid w:val="00DB74E9"/>
    <w:rsid w:val="00DB7694"/>
    <w:rsid w:val="00DC2DBE"/>
    <w:rsid w:val="00DC320F"/>
    <w:rsid w:val="00DC37D3"/>
    <w:rsid w:val="00DC5C2F"/>
    <w:rsid w:val="00DC6C4C"/>
    <w:rsid w:val="00DC7229"/>
    <w:rsid w:val="00DC72FE"/>
    <w:rsid w:val="00DC741E"/>
    <w:rsid w:val="00DC7756"/>
    <w:rsid w:val="00DC796C"/>
    <w:rsid w:val="00DD0414"/>
    <w:rsid w:val="00DD0B9C"/>
    <w:rsid w:val="00DD1422"/>
    <w:rsid w:val="00DD1850"/>
    <w:rsid w:val="00DD1ED1"/>
    <w:rsid w:val="00DD2823"/>
    <w:rsid w:val="00DD2C34"/>
    <w:rsid w:val="00DD35C2"/>
    <w:rsid w:val="00DD5A81"/>
    <w:rsid w:val="00DD5F97"/>
    <w:rsid w:val="00DD7169"/>
    <w:rsid w:val="00DD7FE7"/>
    <w:rsid w:val="00DE22A2"/>
    <w:rsid w:val="00DE30DA"/>
    <w:rsid w:val="00DE388F"/>
    <w:rsid w:val="00DE3E54"/>
    <w:rsid w:val="00DE4834"/>
    <w:rsid w:val="00DE5316"/>
    <w:rsid w:val="00DE61E0"/>
    <w:rsid w:val="00DE6E2E"/>
    <w:rsid w:val="00DE73B4"/>
    <w:rsid w:val="00DF0668"/>
    <w:rsid w:val="00DF0751"/>
    <w:rsid w:val="00DF120F"/>
    <w:rsid w:val="00DF278F"/>
    <w:rsid w:val="00DF2C46"/>
    <w:rsid w:val="00DF33D3"/>
    <w:rsid w:val="00DF3438"/>
    <w:rsid w:val="00DF38DC"/>
    <w:rsid w:val="00DF39C8"/>
    <w:rsid w:val="00DF40A3"/>
    <w:rsid w:val="00DF4186"/>
    <w:rsid w:val="00DF4338"/>
    <w:rsid w:val="00DF4796"/>
    <w:rsid w:val="00DF4EC8"/>
    <w:rsid w:val="00DF58C0"/>
    <w:rsid w:val="00DF5B09"/>
    <w:rsid w:val="00DF5C20"/>
    <w:rsid w:val="00DF7F39"/>
    <w:rsid w:val="00E01087"/>
    <w:rsid w:val="00E01DF3"/>
    <w:rsid w:val="00E04D58"/>
    <w:rsid w:val="00E060EC"/>
    <w:rsid w:val="00E063BE"/>
    <w:rsid w:val="00E06833"/>
    <w:rsid w:val="00E06AA8"/>
    <w:rsid w:val="00E06B04"/>
    <w:rsid w:val="00E117B8"/>
    <w:rsid w:val="00E125A6"/>
    <w:rsid w:val="00E13AD9"/>
    <w:rsid w:val="00E14A3C"/>
    <w:rsid w:val="00E15238"/>
    <w:rsid w:val="00E1581A"/>
    <w:rsid w:val="00E15E5A"/>
    <w:rsid w:val="00E1724E"/>
    <w:rsid w:val="00E2057F"/>
    <w:rsid w:val="00E20E85"/>
    <w:rsid w:val="00E21112"/>
    <w:rsid w:val="00E216F8"/>
    <w:rsid w:val="00E21F55"/>
    <w:rsid w:val="00E22FE1"/>
    <w:rsid w:val="00E246C1"/>
    <w:rsid w:val="00E24931"/>
    <w:rsid w:val="00E24DC6"/>
    <w:rsid w:val="00E251D6"/>
    <w:rsid w:val="00E25571"/>
    <w:rsid w:val="00E25F8D"/>
    <w:rsid w:val="00E26979"/>
    <w:rsid w:val="00E27168"/>
    <w:rsid w:val="00E27CF6"/>
    <w:rsid w:val="00E27E2B"/>
    <w:rsid w:val="00E313FD"/>
    <w:rsid w:val="00E32010"/>
    <w:rsid w:val="00E323A2"/>
    <w:rsid w:val="00E33949"/>
    <w:rsid w:val="00E34486"/>
    <w:rsid w:val="00E34DC4"/>
    <w:rsid w:val="00E35269"/>
    <w:rsid w:val="00E353E3"/>
    <w:rsid w:val="00E35464"/>
    <w:rsid w:val="00E36096"/>
    <w:rsid w:val="00E36233"/>
    <w:rsid w:val="00E37790"/>
    <w:rsid w:val="00E40755"/>
    <w:rsid w:val="00E40C38"/>
    <w:rsid w:val="00E41C8C"/>
    <w:rsid w:val="00E428E6"/>
    <w:rsid w:val="00E43574"/>
    <w:rsid w:val="00E43CED"/>
    <w:rsid w:val="00E43DF5"/>
    <w:rsid w:val="00E43DF7"/>
    <w:rsid w:val="00E442A9"/>
    <w:rsid w:val="00E45D6A"/>
    <w:rsid w:val="00E46BEA"/>
    <w:rsid w:val="00E47449"/>
    <w:rsid w:val="00E47AB3"/>
    <w:rsid w:val="00E50283"/>
    <w:rsid w:val="00E506C1"/>
    <w:rsid w:val="00E50902"/>
    <w:rsid w:val="00E50E4B"/>
    <w:rsid w:val="00E515D7"/>
    <w:rsid w:val="00E518B1"/>
    <w:rsid w:val="00E51B7B"/>
    <w:rsid w:val="00E51EAB"/>
    <w:rsid w:val="00E52568"/>
    <w:rsid w:val="00E52627"/>
    <w:rsid w:val="00E52D49"/>
    <w:rsid w:val="00E5315B"/>
    <w:rsid w:val="00E53B5F"/>
    <w:rsid w:val="00E5428B"/>
    <w:rsid w:val="00E55BBE"/>
    <w:rsid w:val="00E575E4"/>
    <w:rsid w:val="00E578E5"/>
    <w:rsid w:val="00E57DB5"/>
    <w:rsid w:val="00E618AF"/>
    <w:rsid w:val="00E62611"/>
    <w:rsid w:val="00E6370C"/>
    <w:rsid w:val="00E662E9"/>
    <w:rsid w:val="00E665E4"/>
    <w:rsid w:val="00E66CB9"/>
    <w:rsid w:val="00E6755C"/>
    <w:rsid w:val="00E7015E"/>
    <w:rsid w:val="00E71383"/>
    <w:rsid w:val="00E71A39"/>
    <w:rsid w:val="00E73419"/>
    <w:rsid w:val="00E73F6E"/>
    <w:rsid w:val="00E7436A"/>
    <w:rsid w:val="00E745E8"/>
    <w:rsid w:val="00E74D2E"/>
    <w:rsid w:val="00E753AE"/>
    <w:rsid w:val="00E759DF"/>
    <w:rsid w:val="00E75FE5"/>
    <w:rsid w:val="00E800AD"/>
    <w:rsid w:val="00E80FDE"/>
    <w:rsid w:val="00E82B5B"/>
    <w:rsid w:val="00E8380F"/>
    <w:rsid w:val="00E8510C"/>
    <w:rsid w:val="00E855CD"/>
    <w:rsid w:val="00E85680"/>
    <w:rsid w:val="00E85A95"/>
    <w:rsid w:val="00E85AB4"/>
    <w:rsid w:val="00E85E94"/>
    <w:rsid w:val="00E86265"/>
    <w:rsid w:val="00E8630A"/>
    <w:rsid w:val="00E86AAD"/>
    <w:rsid w:val="00E87ACB"/>
    <w:rsid w:val="00E935C3"/>
    <w:rsid w:val="00E93942"/>
    <w:rsid w:val="00E93AEC"/>
    <w:rsid w:val="00E96BB4"/>
    <w:rsid w:val="00E97B40"/>
    <w:rsid w:val="00EA09F6"/>
    <w:rsid w:val="00EA14C4"/>
    <w:rsid w:val="00EA1D0D"/>
    <w:rsid w:val="00EA1F47"/>
    <w:rsid w:val="00EA28D3"/>
    <w:rsid w:val="00EA2DB7"/>
    <w:rsid w:val="00EA325C"/>
    <w:rsid w:val="00EA3683"/>
    <w:rsid w:val="00EA3A40"/>
    <w:rsid w:val="00EA42B6"/>
    <w:rsid w:val="00EA4A3E"/>
    <w:rsid w:val="00EA5A0F"/>
    <w:rsid w:val="00EA70C6"/>
    <w:rsid w:val="00EA7149"/>
    <w:rsid w:val="00EB017F"/>
    <w:rsid w:val="00EB0680"/>
    <w:rsid w:val="00EB0A53"/>
    <w:rsid w:val="00EB1743"/>
    <w:rsid w:val="00EB24C9"/>
    <w:rsid w:val="00EB3BA4"/>
    <w:rsid w:val="00EB45EC"/>
    <w:rsid w:val="00EB4B22"/>
    <w:rsid w:val="00EB603E"/>
    <w:rsid w:val="00EB6663"/>
    <w:rsid w:val="00EB66ED"/>
    <w:rsid w:val="00EB79BF"/>
    <w:rsid w:val="00EB7F50"/>
    <w:rsid w:val="00EC131C"/>
    <w:rsid w:val="00EC1740"/>
    <w:rsid w:val="00EC1C54"/>
    <w:rsid w:val="00EC2C80"/>
    <w:rsid w:val="00EC346A"/>
    <w:rsid w:val="00EC3B1A"/>
    <w:rsid w:val="00EC488F"/>
    <w:rsid w:val="00EC5EFB"/>
    <w:rsid w:val="00EC72D0"/>
    <w:rsid w:val="00EC7F2E"/>
    <w:rsid w:val="00EC7FCD"/>
    <w:rsid w:val="00ED3415"/>
    <w:rsid w:val="00ED43BA"/>
    <w:rsid w:val="00ED6B16"/>
    <w:rsid w:val="00ED701B"/>
    <w:rsid w:val="00EE11D2"/>
    <w:rsid w:val="00EE13F1"/>
    <w:rsid w:val="00EE2EDC"/>
    <w:rsid w:val="00EE3466"/>
    <w:rsid w:val="00EE4420"/>
    <w:rsid w:val="00EE4E11"/>
    <w:rsid w:val="00EE6028"/>
    <w:rsid w:val="00EE6FB8"/>
    <w:rsid w:val="00EE7468"/>
    <w:rsid w:val="00EE770D"/>
    <w:rsid w:val="00EF0F4B"/>
    <w:rsid w:val="00EF2319"/>
    <w:rsid w:val="00EF5678"/>
    <w:rsid w:val="00EF5C36"/>
    <w:rsid w:val="00EF76EB"/>
    <w:rsid w:val="00EF7762"/>
    <w:rsid w:val="00EF7BD1"/>
    <w:rsid w:val="00F0124D"/>
    <w:rsid w:val="00F01416"/>
    <w:rsid w:val="00F03A72"/>
    <w:rsid w:val="00F040A5"/>
    <w:rsid w:val="00F05433"/>
    <w:rsid w:val="00F06F8C"/>
    <w:rsid w:val="00F10799"/>
    <w:rsid w:val="00F10925"/>
    <w:rsid w:val="00F1154E"/>
    <w:rsid w:val="00F128F8"/>
    <w:rsid w:val="00F143F7"/>
    <w:rsid w:val="00F148C3"/>
    <w:rsid w:val="00F14CB8"/>
    <w:rsid w:val="00F204F5"/>
    <w:rsid w:val="00F206BF"/>
    <w:rsid w:val="00F2191E"/>
    <w:rsid w:val="00F226CF"/>
    <w:rsid w:val="00F242D6"/>
    <w:rsid w:val="00F25E47"/>
    <w:rsid w:val="00F2640A"/>
    <w:rsid w:val="00F26C05"/>
    <w:rsid w:val="00F26FAD"/>
    <w:rsid w:val="00F270B1"/>
    <w:rsid w:val="00F325FA"/>
    <w:rsid w:val="00F327DF"/>
    <w:rsid w:val="00F33745"/>
    <w:rsid w:val="00F33A65"/>
    <w:rsid w:val="00F3512C"/>
    <w:rsid w:val="00F35242"/>
    <w:rsid w:val="00F3686B"/>
    <w:rsid w:val="00F37783"/>
    <w:rsid w:val="00F401E3"/>
    <w:rsid w:val="00F409CD"/>
    <w:rsid w:val="00F41092"/>
    <w:rsid w:val="00F4262F"/>
    <w:rsid w:val="00F42AAE"/>
    <w:rsid w:val="00F4362F"/>
    <w:rsid w:val="00F43BD4"/>
    <w:rsid w:val="00F43DC1"/>
    <w:rsid w:val="00F44C2C"/>
    <w:rsid w:val="00F45B2F"/>
    <w:rsid w:val="00F47831"/>
    <w:rsid w:val="00F5011A"/>
    <w:rsid w:val="00F50628"/>
    <w:rsid w:val="00F5086F"/>
    <w:rsid w:val="00F514C5"/>
    <w:rsid w:val="00F547F9"/>
    <w:rsid w:val="00F55B4A"/>
    <w:rsid w:val="00F5677F"/>
    <w:rsid w:val="00F5794D"/>
    <w:rsid w:val="00F57CD9"/>
    <w:rsid w:val="00F60AF1"/>
    <w:rsid w:val="00F63D4D"/>
    <w:rsid w:val="00F64136"/>
    <w:rsid w:val="00F648AF"/>
    <w:rsid w:val="00F65031"/>
    <w:rsid w:val="00F65FEC"/>
    <w:rsid w:val="00F66981"/>
    <w:rsid w:val="00F66D51"/>
    <w:rsid w:val="00F67C1D"/>
    <w:rsid w:val="00F70BBE"/>
    <w:rsid w:val="00F71033"/>
    <w:rsid w:val="00F71A19"/>
    <w:rsid w:val="00F71BFC"/>
    <w:rsid w:val="00F7209B"/>
    <w:rsid w:val="00F726B0"/>
    <w:rsid w:val="00F73404"/>
    <w:rsid w:val="00F73D0B"/>
    <w:rsid w:val="00F73DEF"/>
    <w:rsid w:val="00F752B7"/>
    <w:rsid w:val="00F75B30"/>
    <w:rsid w:val="00F75C6F"/>
    <w:rsid w:val="00F7628E"/>
    <w:rsid w:val="00F76900"/>
    <w:rsid w:val="00F769D0"/>
    <w:rsid w:val="00F771E9"/>
    <w:rsid w:val="00F80086"/>
    <w:rsid w:val="00F80239"/>
    <w:rsid w:val="00F805B2"/>
    <w:rsid w:val="00F80DEB"/>
    <w:rsid w:val="00F8170A"/>
    <w:rsid w:val="00F84A3A"/>
    <w:rsid w:val="00F84C84"/>
    <w:rsid w:val="00F852C7"/>
    <w:rsid w:val="00F86CFB"/>
    <w:rsid w:val="00F90044"/>
    <w:rsid w:val="00F9072F"/>
    <w:rsid w:val="00F94354"/>
    <w:rsid w:val="00F94843"/>
    <w:rsid w:val="00F952EE"/>
    <w:rsid w:val="00F95A45"/>
    <w:rsid w:val="00F96A8F"/>
    <w:rsid w:val="00F976B9"/>
    <w:rsid w:val="00FA05BD"/>
    <w:rsid w:val="00FA0818"/>
    <w:rsid w:val="00FA0CD7"/>
    <w:rsid w:val="00FA1A9E"/>
    <w:rsid w:val="00FA21CC"/>
    <w:rsid w:val="00FA2675"/>
    <w:rsid w:val="00FA364A"/>
    <w:rsid w:val="00FA3A43"/>
    <w:rsid w:val="00FA4360"/>
    <w:rsid w:val="00FA48D6"/>
    <w:rsid w:val="00FA4B5B"/>
    <w:rsid w:val="00FA4EC0"/>
    <w:rsid w:val="00FA6CDA"/>
    <w:rsid w:val="00FB085D"/>
    <w:rsid w:val="00FB0BA0"/>
    <w:rsid w:val="00FB30C2"/>
    <w:rsid w:val="00FB312C"/>
    <w:rsid w:val="00FB32FA"/>
    <w:rsid w:val="00FB530A"/>
    <w:rsid w:val="00FB53A0"/>
    <w:rsid w:val="00FB71DA"/>
    <w:rsid w:val="00FB7EFC"/>
    <w:rsid w:val="00FC0D23"/>
    <w:rsid w:val="00FC1269"/>
    <w:rsid w:val="00FC19CF"/>
    <w:rsid w:val="00FC1C2D"/>
    <w:rsid w:val="00FC45D9"/>
    <w:rsid w:val="00FC4DC5"/>
    <w:rsid w:val="00FC58DD"/>
    <w:rsid w:val="00FC722A"/>
    <w:rsid w:val="00FD0DB9"/>
    <w:rsid w:val="00FD104F"/>
    <w:rsid w:val="00FD107E"/>
    <w:rsid w:val="00FD17AB"/>
    <w:rsid w:val="00FD20C0"/>
    <w:rsid w:val="00FD4949"/>
    <w:rsid w:val="00FD6AE9"/>
    <w:rsid w:val="00FE0B14"/>
    <w:rsid w:val="00FE24DD"/>
    <w:rsid w:val="00FE305F"/>
    <w:rsid w:val="00FE386D"/>
    <w:rsid w:val="00FE4160"/>
    <w:rsid w:val="00FE603F"/>
    <w:rsid w:val="00FE7280"/>
    <w:rsid w:val="00FE75B8"/>
    <w:rsid w:val="00FE7818"/>
    <w:rsid w:val="00FF011C"/>
    <w:rsid w:val="00FF0E37"/>
    <w:rsid w:val="00FF1163"/>
    <w:rsid w:val="00FF1E33"/>
    <w:rsid w:val="00FF4441"/>
    <w:rsid w:val="00FF5181"/>
    <w:rsid w:val="00FF61AC"/>
    <w:rsid w:val="00FF7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CE3F2"/>
  <w15:docId w15:val="{2283A87F-5FD3-42FC-B398-F26AA1E3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1BCF"/>
    <w:pPr>
      <w:widowControl w:val="0"/>
      <w:jc w:val="both"/>
    </w:pPr>
    <w:rPr>
      <w:rFonts w:ascii="Calibri" w:eastAsia="宋体" w:hAnsi="Calibri" w:cs="Times New Roman"/>
    </w:rPr>
  </w:style>
  <w:style w:type="paragraph" w:styleId="1">
    <w:name w:val="heading 1"/>
    <w:basedOn w:val="a"/>
    <w:next w:val="a"/>
    <w:link w:val="10"/>
    <w:uiPriority w:val="9"/>
    <w:qFormat/>
    <w:rsid w:val="009916AD"/>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rsid w:val="00D840C2"/>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rsid w:val="00D840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D840C2"/>
    <w:rPr>
      <w:rFonts w:ascii="Cambria" w:eastAsia="宋体" w:hAnsi="Cambria" w:cs="Times New Roman"/>
      <w:b/>
      <w:bCs/>
      <w:sz w:val="32"/>
      <w:szCs w:val="32"/>
    </w:rPr>
  </w:style>
  <w:style w:type="character" w:customStyle="1" w:styleId="30">
    <w:name w:val="标题 3 字符"/>
    <w:basedOn w:val="a0"/>
    <w:link w:val="3"/>
    <w:uiPriority w:val="99"/>
    <w:rsid w:val="00D840C2"/>
    <w:rPr>
      <w:rFonts w:ascii="Calibri" w:eastAsia="宋体" w:hAnsi="Calibri" w:cs="Times New Roman"/>
      <w:b/>
      <w:bCs/>
      <w:sz w:val="32"/>
      <w:szCs w:val="32"/>
    </w:rPr>
  </w:style>
  <w:style w:type="paragraph" w:styleId="a3">
    <w:name w:val="caption"/>
    <w:basedOn w:val="a"/>
    <w:next w:val="a"/>
    <w:uiPriority w:val="99"/>
    <w:qFormat/>
    <w:rsid w:val="00E43DF7"/>
    <w:rPr>
      <w:rFonts w:ascii="Cambria" w:eastAsia="黑体" w:hAnsi="Cambria"/>
      <w:sz w:val="20"/>
      <w:szCs w:val="20"/>
    </w:rPr>
  </w:style>
  <w:style w:type="table" w:styleId="a4">
    <w:name w:val="Table Grid"/>
    <w:basedOn w:val="a1"/>
    <w:uiPriority w:val="59"/>
    <w:rsid w:val="00E43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1A90"/>
    <w:rPr>
      <w:sz w:val="18"/>
      <w:szCs w:val="18"/>
    </w:rPr>
  </w:style>
  <w:style w:type="character" w:customStyle="1" w:styleId="a6">
    <w:name w:val="批注框文本 字符"/>
    <w:basedOn w:val="a0"/>
    <w:link w:val="a5"/>
    <w:uiPriority w:val="99"/>
    <w:semiHidden/>
    <w:rsid w:val="004A1A90"/>
    <w:rPr>
      <w:rFonts w:ascii="Calibri" w:eastAsia="宋体" w:hAnsi="Calibri" w:cs="Times New Roman"/>
      <w:sz w:val="18"/>
      <w:szCs w:val="18"/>
    </w:rPr>
  </w:style>
  <w:style w:type="paragraph" w:styleId="a7">
    <w:name w:val="No Spacing"/>
    <w:uiPriority w:val="1"/>
    <w:qFormat/>
    <w:rsid w:val="00B150AB"/>
    <w:pPr>
      <w:widowControl w:val="0"/>
      <w:jc w:val="both"/>
    </w:pPr>
    <w:rPr>
      <w:rFonts w:ascii="Calibri" w:eastAsia="宋体" w:hAnsi="Calibri" w:cs="Times New Roman"/>
    </w:rPr>
  </w:style>
  <w:style w:type="paragraph" w:styleId="a8">
    <w:name w:val="header"/>
    <w:basedOn w:val="a"/>
    <w:link w:val="a9"/>
    <w:uiPriority w:val="99"/>
    <w:unhideWhenUsed/>
    <w:rsid w:val="00EE346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E3466"/>
    <w:rPr>
      <w:rFonts w:ascii="Calibri" w:eastAsia="宋体" w:hAnsi="Calibri" w:cs="Times New Roman"/>
      <w:sz w:val="18"/>
      <w:szCs w:val="18"/>
    </w:rPr>
  </w:style>
  <w:style w:type="paragraph" w:styleId="aa">
    <w:name w:val="footer"/>
    <w:basedOn w:val="a"/>
    <w:link w:val="ab"/>
    <w:uiPriority w:val="99"/>
    <w:unhideWhenUsed/>
    <w:rsid w:val="00EE3466"/>
    <w:pPr>
      <w:tabs>
        <w:tab w:val="center" w:pos="4153"/>
        <w:tab w:val="right" w:pos="8306"/>
      </w:tabs>
      <w:snapToGrid w:val="0"/>
      <w:jc w:val="left"/>
    </w:pPr>
    <w:rPr>
      <w:sz w:val="18"/>
      <w:szCs w:val="18"/>
    </w:rPr>
  </w:style>
  <w:style w:type="character" w:customStyle="1" w:styleId="ab">
    <w:name w:val="页脚 字符"/>
    <w:basedOn w:val="a0"/>
    <w:link w:val="aa"/>
    <w:uiPriority w:val="99"/>
    <w:rsid w:val="00EE3466"/>
    <w:rPr>
      <w:rFonts w:ascii="Calibri" w:eastAsia="宋体" w:hAnsi="Calibri" w:cs="Times New Roman"/>
      <w:sz w:val="18"/>
      <w:szCs w:val="18"/>
    </w:rPr>
  </w:style>
  <w:style w:type="table" w:customStyle="1" w:styleId="41">
    <w:name w:val="无格式表格 41"/>
    <w:basedOn w:val="a1"/>
    <w:uiPriority w:val="44"/>
    <w:rsid w:val="000552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
    <w:name w:val="网格型浅色1"/>
    <w:basedOn w:val="a1"/>
    <w:uiPriority w:val="40"/>
    <w:rsid w:val="000552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无格式表格 11"/>
    <w:basedOn w:val="a1"/>
    <w:uiPriority w:val="41"/>
    <w:rsid w:val="000552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a1"/>
    <w:uiPriority w:val="42"/>
    <w:rsid w:val="000552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无格式表格 31"/>
    <w:basedOn w:val="a1"/>
    <w:uiPriority w:val="43"/>
    <w:rsid w:val="000552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
    <w:name w:val="无格式表格 51"/>
    <w:basedOn w:val="a1"/>
    <w:uiPriority w:val="45"/>
    <w:rsid w:val="000552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0">
    <w:name w:val="标题 1 字符"/>
    <w:basedOn w:val="a0"/>
    <w:link w:val="1"/>
    <w:uiPriority w:val="9"/>
    <w:rsid w:val="009916AD"/>
    <w:rPr>
      <w:rFonts w:ascii="Calibri" w:eastAsia="宋体" w:hAnsi="Calibri" w:cs="Times New Roman"/>
      <w:b/>
      <w:bCs/>
      <w:kern w:val="44"/>
      <w:sz w:val="44"/>
      <w:szCs w:val="44"/>
    </w:rPr>
  </w:style>
  <w:style w:type="paragraph" w:styleId="TOC">
    <w:name w:val="TOC Heading"/>
    <w:basedOn w:val="1"/>
    <w:next w:val="a"/>
    <w:uiPriority w:val="39"/>
    <w:unhideWhenUsed/>
    <w:qFormat/>
    <w:rsid w:val="009916A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2">
    <w:name w:val="toc 2"/>
    <w:basedOn w:val="a"/>
    <w:next w:val="a"/>
    <w:autoRedefine/>
    <w:uiPriority w:val="39"/>
    <w:unhideWhenUsed/>
    <w:rsid w:val="009916AD"/>
    <w:pPr>
      <w:ind w:leftChars="200" w:left="420"/>
    </w:pPr>
  </w:style>
  <w:style w:type="paragraph" w:styleId="32">
    <w:name w:val="toc 3"/>
    <w:basedOn w:val="a"/>
    <w:next w:val="a"/>
    <w:autoRedefine/>
    <w:uiPriority w:val="39"/>
    <w:unhideWhenUsed/>
    <w:rsid w:val="008A7A11"/>
    <w:pPr>
      <w:tabs>
        <w:tab w:val="right" w:leader="dot" w:pos="8296"/>
      </w:tabs>
      <w:spacing w:beforeLines="100" w:before="312" w:afterLines="100" w:after="312"/>
      <w:ind w:leftChars="400" w:left="840"/>
    </w:pPr>
  </w:style>
  <w:style w:type="character" w:styleId="ac">
    <w:name w:val="Hyperlink"/>
    <w:basedOn w:val="a0"/>
    <w:uiPriority w:val="99"/>
    <w:unhideWhenUsed/>
    <w:rsid w:val="009916AD"/>
    <w:rPr>
      <w:color w:val="0000FF" w:themeColor="hyperlink"/>
      <w:u w:val="single"/>
    </w:rPr>
  </w:style>
  <w:style w:type="paragraph" w:styleId="ad">
    <w:name w:val="table of figures"/>
    <w:basedOn w:val="a"/>
    <w:next w:val="a"/>
    <w:uiPriority w:val="99"/>
    <w:unhideWhenUsed/>
    <w:rsid w:val="00E515D7"/>
    <w:pPr>
      <w:ind w:leftChars="200" w:left="200" w:hangingChars="200" w:hanging="200"/>
    </w:pPr>
  </w:style>
  <w:style w:type="character" w:styleId="ae">
    <w:name w:val="FollowedHyperlink"/>
    <w:basedOn w:val="a0"/>
    <w:uiPriority w:val="99"/>
    <w:semiHidden/>
    <w:unhideWhenUsed/>
    <w:rsid w:val="00BA5ADF"/>
    <w:rPr>
      <w:color w:val="800080"/>
      <w:u w:val="single"/>
    </w:rPr>
  </w:style>
  <w:style w:type="paragraph" w:customStyle="1" w:styleId="msonormal0">
    <w:name w:val="msonormal"/>
    <w:basedOn w:val="a"/>
    <w:rsid w:val="00BA5ADF"/>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A5ADF"/>
    <w:pPr>
      <w:widowControl/>
      <w:spacing w:before="100" w:beforeAutospacing="1" w:after="100" w:afterAutospacing="1"/>
      <w:jc w:val="left"/>
    </w:pPr>
    <w:rPr>
      <w:rFonts w:ascii="宋体" w:hAnsi="宋体" w:cs="宋体"/>
      <w:kern w:val="0"/>
      <w:sz w:val="18"/>
      <w:szCs w:val="18"/>
    </w:rPr>
  </w:style>
  <w:style w:type="paragraph" w:styleId="af">
    <w:name w:val="List Paragraph"/>
    <w:basedOn w:val="a"/>
    <w:uiPriority w:val="34"/>
    <w:qFormat/>
    <w:rsid w:val="00D357DF"/>
    <w:pPr>
      <w:ind w:firstLineChars="200" w:firstLine="420"/>
    </w:pPr>
  </w:style>
  <w:style w:type="paragraph" w:styleId="af0">
    <w:name w:val="endnote text"/>
    <w:basedOn w:val="a"/>
    <w:link w:val="af1"/>
    <w:uiPriority w:val="99"/>
    <w:semiHidden/>
    <w:unhideWhenUsed/>
    <w:rsid w:val="0014798D"/>
    <w:pPr>
      <w:snapToGrid w:val="0"/>
      <w:jc w:val="left"/>
    </w:pPr>
  </w:style>
  <w:style w:type="character" w:customStyle="1" w:styleId="af1">
    <w:name w:val="尾注文本 字符"/>
    <w:basedOn w:val="a0"/>
    <w:link w:val="af0"/>
    <w:uiPriority w:val="99"/>
    <w:semiHidden/>
    <w:rsid w:val="0014798D"/>
    <w:rPr>
      <w:rFonts w:ascii="Calibri" w:eastAsia="宋体" w:hAnsi="Calibri" w:cs="Times New Roman"/>
    </w:rPr>
  </w:style>
  <w:style w:type="character" w:styleId="af2">
    <w:name w:val="endnote reference"/>
    <w:basedOn w:val="a0"/>
    <w:uiPriority w:val="99"/>
    <w:semiHidden/>
    <w:unhideWhenUsed/>
    <w:rsid w:val="0014798D"/>
    <w:rPr>
      <w:vertAlign w:val="superscript"/>
    </w:rPr>
  </w:style>
  <w:style w:type="paragraph" w:styleId="af3">
    <w:name w:val="footnote text"/>
    <w:basedOn w:val="a"/>
    <w:link w:val="af4"/>
    <w:uiPriority w:val="99"/>
    <w:semiHidden/>
    <w:unhideWhenUsed/>
    <w:rsid w:val="0014798D"/>
    <w:pPr>
      <w:snapToGrid w:val="0"/>
      <w:jc w:val="left"/>
    </w:pPr>
    <w:rPr>
      <w:sz w:val="18"/>
      <w:szCs w:val="18"/>
    </w:rPr>
  </w:style>
  <w:style w:type="character" w:customStyle="1" w:styleId="af4">
    <w:name w:val="脚注文本 字符"/>
    <w:basedOn w:val="a0"/>
    <w:link w:val="af3"/>
    <w:uiPriority w:val="99"/>
    <w:semiHidden/>
    <w:rsid w:val="0014798D"/>
    <w:rPr>
      <w:rFonts w:ascii="Calibri" w:eastAsia="宋体" w:hAnsi="Calibri" w:cs="Times New Roman"/>
      <w:sz w:val="18"/>
      <w:szCs w:val="18"/>
    </w:rPr>
  </w:style>
  <w:style w:type="character" w:styleId="af5">
    <w:name w:val="footnote reference"/>
    <w:basedOn w:val="a0"/>
    <w:uiPriority w:val="99"/>
    <w:semiHidden/>
    <w:unhideWhenUsed/>
    <w:rsid w:val="0014798D"/>
    <w:rPr>
      <w:vertAlign w:val="superscript"/>
    </w:rPr>
  </w:style>
  <w:style w:type="character" w:styleId="af6">
    <w:name w:val="Strong"/>
    <w:basedOn w:val="a0"/>
    <w:uiPriority w:val="22"/>
    <w:qFormat/>
    <w:rsid w:val="00A8753B"/>
    <w:rPr>
      <w:b/>
      <w:bCs/>
    </w:rPr>
  </w:style>
  <w:style w:type="paragraph" w:styleId="12">
    <w:name w:val="toc 1"/>
    <w:basedOn w:val="a"/>
    <w:next w:val="a"/>
    <w:autoRedefine/>
    <w:uiPriority w:val="39"/>
    <w:semiHidden/>
    <w:unhideWhenUsed/>
    <w:rsid w:val="00C00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600">
      <w:bodyDiv w:val="1"/>
      <w:marLeft w:val="0"/>
      <w:marRight w:val="0"/>
      <w:marTop w:val="0"/>
      <w:marBottom w:val="0"/>
      <w:divBdr>
        <w:top w:val="none" w:sz="0" w:space="0" w:color="auto"/>
        <w:left w:val="none" w:sz="0" w:space="0" w:color="auto"/>
        <w:bottom w:val="none" w:sz="0" w:space="0" w:color="auto"/>
        <w:right w:val="none" w:sz="0" w:space="0" w:color="auto"/>
      </w:divBdr>
    </w:div>
    <w:div w:id="66657745">
      <w:bodyDiv w:val="1"/>
      <w:marLeft w:val="0"/>
      <w:marRight w:val="0"/>
      <w:marTop w:val="0"/>
      <w:marBottom w:val="0"/>
      <w:divBdr>
        <w:top w:val="none" w:sz="0" w:space="0" w:color="auto"/>
        <w:left w:val="none" w:sz="0" w:space="0" w:color="auto"/>
        <w:bottom w:val="none" w:sz="0" w:space="0" w:color="auto"/>
        <w:right w:val="none" w:sz="0" w:space="0" w:color="auto"/>
      </w:divBdr>
    </w:div>
    <w:div w:id="71777144">
      <w:bodyDiv w:val="1"/>
      <w:marLeft w:val="0"/>
      <w:marRight w:val="0"/>
      <w:marTop w:val="0"/>
      <w:marBottom w:val="0"/>
      <w:divBdr>
        <w:top w:val="none" w:sz="0" w:space="0" w:color="auto"/>
        <w:left w:val="none" w:sz="0" w:space="0" w:color="auto"/>
        <w:bottom w:val="none" w:sz="0" w:space="0" w:color="auto"/>
        <w:right w:val="none" w:sz="0" w:space="0" w:color="auto"/>
      </w:divBdr>
    </w:div>
    <w:div w:id="154803668">
      <w:bodyDiv w:val="1"/>
      <w:marLeft w:val="0"/>
      <w:marRight w:val="0"/>
      <w:marTop w:val="0"/>
      <w:marBottom w:val="0"/>
      <w:divBdr>
        <w:top w:val="none" w:sz="0" w:space="0" w:color="auto"/>
        <w:left w:val="none" w:sz="0" w:space="0" w:color="auto"/>
        <w:bottom w:val="none" w:sz="0" w:space="0" w:color="auto"/>
        <w:right w:val="none" w:sz="0" w:space="0" w:color="auto"/>
      </w:divBdr>
    </w:div>
    <w:div w:id="214855153">
      <w:bodyDiv w:val="1"/>
      <w:marLeft w:val="0"/>
      <w:marRight w:val="0"/>
      <w:marTop w:val="0"/>
      <w:marBottom w:val="0"/>
      <w:divBdr>
        <w:top w:val="none" w:sz="0" w:space="0" w:color="auto"/>
        <w:left w:val="none" w:sz="0" w:space="0" w:color="auto"/>
        <w:bottom w:val="none" w:sz="0" w:space="0" w:color="auto"/>
        <w:right w:val="none" w:sz="0" w:space="0" w:color="auto"/>
      </w:divBdr>
    </w:div>
    <w:div w:id="230045509">
      <w:bodyDiv w:val="1"/>
      <w:marLeft w:val="0"/>
      <w:marRight w:val="0"/>
      <w:marTop w:val="0"/>
      <w:marBottom w:val="0"/>
      <w:divBdr>
        <w:top w:val="none" w:sz="0" w:space="0" w:color="auto"/>
        <w:left w:val="none" w:sz="0" w:space="0" w:color="auto"/>
        <w:bottom w:val="none" w:sz="0" w:space="0" w:color="auto"/>
        <w:right w:val="none" w:sz="0" w:space="0" w:color="auto"/>
      </w:divBdr>
    </w:div>
    <w:div w:id="335229796">
      <w:bodyDiv w:val="1"/>
      <w:marLeft w:val="0"/>
      <w:marRight w:val="0"/>
      <w:marTop w:val="0"/>
      <w:marBottom w:val="0"/>
      <w:divBdr>
        <w:top w:val="none" w:sz="0" w:space="0" w:color="auto"/>
        <w:left w:val="none" w:sz="0" w:space="0" w:color="auto"/>
        <w:bottom w:val="none" w:sz="0" w:space="0" w:color="auto"/>
        <w:right w:val="none" w:sz="0" w:space="0" w:color="auto"/>
      </w:divBdr>
    </w:div>
    <w:div w:id="366299348">
      <w:bodyDiv w:val="1"/>
      <w:marLeft w:val="0"/>
      <w:marRight w:val="0"/>
      <w:marTop w:val="0"/>
      <w:marBottom w:val="0"/>
      <w:divBdr>
        <w:top w:val="none" w:sz="0" w:space="0" w:color="auto"/>
        <w:left w:val="none" w:sz="0" w:space="0" w:color="auto"/>
        <w:bottom w:val="none" w:sz="0" w:space="0" w:color="auto"/>
        <w:right w:val="none" w:sz="0" w:space="0" w:color="auto"/>
      </w:divBdr>
    </w:div>
    <w:div w:id="374550007">
      <w:bodyDiv w:val="1"/>
      <w:marLeft w:val="0"/>
      <w:marRight w:val="0"/>
      <w:marTop w:val="0"/>
      <w:marBottom w:val="0"/>
      <w:divBdr>
        <w:top w:val="none" w:sz="0" w:space="0" w:color="auto"/>
        <w:left w:val="none" w:sz="0" w:space="0" w:color="auto"/>
        <w:bottom w:val="none" w:sz="0" w:space="0" w:color="auto"/>
        <w:right w:val="none" w:sz="0" w:space="0" w:color="auto"/>
      </w:divBdr>
    </w:div>
    <w:div w:id="400759259">
      <w:bodyDiv w:val="1"/>
      <w:marLeft w:val="0"/>
      <w:marRight w:val="0"/>
      <w:marTop w:val="0"/>
      <w:marBottom w:val="0"/>
      <w:divBdr>
        <w:top w:val="none" w:sz="0" w:space="0" w:color="auto"/>
        <w:left w:val="none" w:sz="0" w:space="0" w:color="auto"/>
        <w:bottom w:val="none" w:sz="0" w:space="0" w:color="auto"/>
        <w:right w:val="none" w:sz="0" w:space="0" w:color="auto"/>
      </w:divBdr>
    </w:div>
    <w:div w:id="429349325">
      <w:bodyDiv w:val="1"/>
      <w:marLeft w:val="0"/>
      <w:marRight w:val="0"/>
      <w:marTop w:val="0"/>
      <w:marBottom w:val="0"/>
      <w:divBdr>
        <w:top w:val="none" w:sz="0" w:space="0" w:color="auto"/>
        <w:left w:val="none" w:sz="0" w:space="0" w:color="auto"/>
        <w:bottom w:val="none" w:sz="0" w:space="0" w:color="auto"/>
        <w:right w:val="none" w:sz="0" w:space="0" w:color="auto"/>
      </w:divBdr>
    </w:div>
    <w:div w:id="469832268">
      <w:bodyDiv w:val="1"/>
      <w:marLeft w:val="0"/>
      <w:marRight w:val="0"/>
      <w:marTop w:val="0"/>
      <w:marBottom w:val="0"/>
      <w:divBdr>
        <w:top w:val="none" w:sz="0" w:space="0" w:color="auto"/>
        <w:left w:val="none" w:sz="0" w:space="0" w:color="auto"/>
        <w:bottom w:val="none" w:sz="0" w:space="0" w:color="auto"/>
        <w:right w:val="none" w:sz="0" w:space="0" w:color="auto"/>
      </w:divBdr>
    </w:div>
    <w:div w:id="475420490">
      <w:bodyDiv w:val="1"/>
      <w:marLeft w:val="0"/>
      <w:marRight w:val="0"/>
      <w:marTop w:val="0"/>
      <w:marBottom w:val="0"/>
      <w:divBdr>
        <w:top w:val="none" w:sz="0" w:space="0" w:color="auto"/>
        <w:left w:val="none" w:sz="0" w:space="0" w:color="auto"/>
        <w:bottom w:val="none" w:sz="0" w:space="0" w:color="auto"/>
        <w:right w:val="none" w:sz="0" w:space="0" w:color="auto"/>
      </w:divBdr>
    </w:div>
    <w:div w:id="507909083">
      <w:bodyDiv w:val="1"/>
      <w:marLeft w:val="0"/>
      <w:marRight w:val="0"/>
      <w:marTop w:val="0"/>
      <w:marBottom w:val="0"/>
      <w:divBdr>
        <w:top w:val="none" w:sz="0" w:space="0" w:color="auto"/>
        <w:left w:val="none" w:sz="0" w:space="0" w:color="auto"/>
        <w:bottom w:val="none" w:sz="0" w:space="0" w:color="auto"/>
        <w:right w:val="none" w:sz="0" w:space="0" w:color="auto"/>
      </w:divBdr>
    </w:div>
    <w:div w:id="523400998">
      <w:bodyDiv w:val="1"/>
      <w:marLeft w:val="0"/>
      <w:marRight w:val="0"/>
      <w:marTop w:val="0"/>
      <w:marBottom w:val="0"/>
      <w:divBdr>
        <w:top w:val="none" w:sz="0" w:space="0" w:color="auto"/>
        <w:left w:val="none" w:sz="0" w:space="0" w:color="auto"/>
        <w:bottom w:val="none" w:sz="0" w:space="0" w:color="auto"/>
        <w:right w:val="none" w:sz="0" w:space="0" w:color="auto"/>
      </w:divBdr>
    </w:div>
    <w:div w:id="528642678">
      <w:bodyDiv w:val="1"/>
      <w:marLeft w:val="0"/>
      <w:marRight w:val="0"/>
      <w:marTop w:val="0"/>
      <w:marBottom w:val="0"/>
      <w:divBdr>
        <w:top w:val="none" w:sz="0" w:space="0" w:color="auto"/>
        <w:left w:val="none" w:sz="0" w:space="0" w:color="auto"/>
        <w:bottom w:val="none" w:sz="0" w:space="0" w:color="auto"/>
        <w:right w:val="none" w:sz="0" w:space="0" w:color="auto"/>
      </w:divBdr>
    </w:div>
    <w:div w:id="540364214">
      <w:bodyDiv w:val="1"/>
      <w:marLeft w:val="0"/>
      <w:marRight w:val="0"/>
      <w:marTop w:val="0"/>
      <w:marBottom w:val="0"/>
      <w:divBdr>
        <w:top w:val="none" w:sz="0" w:space="0" w:color="auto"/>
        <w:left w:val="none" w:sz="0" w:space="0" w:color="auto"/>
        <w:bottom w:val="none" w:sz="0" w:space="0" w:color="auto"/>
        <w:right w:val="none" w:sz="0" w:space="0" w:color="auto"/>
      </w:divBdr>
    </w:div>
    <w:div w:id="569003021">
      <w:bodyDiv w:val="1"/>
      <w:marLeft w:val="0"/>
      <w:marRight w:val="0"/>
      <w:marTop w:val="0"/>
      <w:marBottom w:val="0"/>
      <w:divBdr>
        <w:top w:val="none" w:sz="0" w:space="0" w:color="auto"/>
        <w:left w:val="none" w:sz="0" w:space="0" w:color="auto"/>
        <w:bottom w:val="none" w:sz="0" w:space="0" w:color="auto"/>
        <w:right w:val="none" w:sz="0" w:space="0" w:color="auto"/>
      </w:divBdr>
    </w:div>
    <w:div w:id="604271027">
      <w:bodyDiv w:val="1"/>
      <w:marLeft w:val="0"/>
      <w:marRight w:val="0"/>
      <w:marTop w:val="0"/>
      <w:marBottom w:val="0"/>
      <w:divBdr>
        <w:top w:val="none" w:sz="0" w:space="0" w:color="auto"/>
        <w:left w:val="none" w:sz="0" w:space="0" w:color="auto"/>
        <w:bottom w:val="none" w:sz="0" w:space="0" w:color="auto"/>
        <w:right w:val="none" w:sz="0" w:space="0" w:color="auto"/>
      </w:divBdr>
    </w:div>
    <w:div w:id="648631586">
      <w:bodyDiv w:val="1"/>
      <w:marLeft w:val="0"/>
      <w:marRight w:val="0"/>
      <w:marTop w:val="0"/>
      <w:marBottom w:val="0"/>
      <w:divBdr>
        <w:top w:val="none" w:sz="0" w:space="0" w:color="auto"/>
        <w:left w:val="none" w:sz="0" w:space="0" w:color="auto"/>
        <w:bottom w:val="none" w:sz="0" w:space="0" w:color="auto"/>
        <w:right w:val="none" w:sz="0" w:space="0" w:color="auto"/>
      </w:divBdr>
    </w:div>
    <w:div w:id="665472398">
      <w:bodyDiv w:val="1"/>
      <w:marLeft w:val="0"/>
      <w:marRight w:val="0"/>
      <w:marTop w:val="0"/>
      <w:marBottom w:val="0"/>
      <w:divBdr>
        <w:top w:val="none" w:sz="0" w:space="0" w:color="auto"/>
        <w:left w:val="none" w:sz="0" w:space="0" w:color="auto"/>
        <w:bottom w:val="none" w:sz="0" w:space="0" w:color="auto"/>
        <w:right w:val="none" w:sz="0" w:space="0" w:color="auto"/>
      </w:divBdr>
    </w:div>
    <w:div w:id="683289346">
      <w:bodyDiv w:val="1"/>
      <w:marLeft w:val="0"/>
      <w:marRight w:val="0"/>
      <w:marTop w:val="0"/>
      <w:marBottom w:val="0"/>
      <w:divBdr>
        <w:top w:val="none" w:sz="0" w:space="0" w:color="auto"/>
        <w:left w:val="none" w:sz="0" w:space="0" w:color="auto"/>
        <w:bottom w:val="none" w:sz="0" w:space="0" w:color="auto"/>
        <w:right w:val="none" w:sz="0" w:space="0" w:color="auto"/>
      </w:divBdr>
    </w:div>
    <w:div w:id="690571955">
      <w:bodyDiv w:val="1"/>
      <w:marLeft w:val="0"/>
      <w:marRight w:val="0"/>
      <w:marTop w:val="0"/>
      <w:marBottom w:val="0"/>
      <w:divBdr>
        <w:top w:val="none" w:sz="0" w:space="0" w:color="auto"/>
        <w:left w:val="none" w:sz="0" w:space="0" w:color="auto"/>
        <w:bottom w:val="none" w:sz="0" w:space="0" w:color="auto"/>
        <w:right w:val="none" w:sz="0" w:space="0" w:color="auto"/>
      </w:divBdr>
    </w:div>
    <w:div w:id="725959301">
      <w:bodyDiv w:val="1"/>
      <w:marLeft w:val="0"/>
      <w:marRight w:val="0"/>
      <w:marTop w:val="0"/>
      <w:marBottom w:val="0"/>
      <w:divBdr>
        <w:top w:val="none" w:sz="0" w:space="0" w:color="auto"/>
        <w:left w:val="none" w:sz="0" w:space="0" w:color="auto"/>
        <w:bottom w:val="none" w:sz="0" w:space="0" w:color="auto"/>
        <w:right w:val="none" w:sz="0" w:space="0" w:color="auto"/>
      </w:divBdr>
    </w:div>
    <w:div w:id="744883265">
      <w:bodyDiv w:val="1"/>
      <w:marLeft w:val="0"/>
      <w:marRight w:val="0"/>
      <w:marTop w:val="0"/>
      <w:marBottom w:val="0"/>
      <w:divBdr>
        <w:top w:val="none" w:sz="0" w:space="0" w:color="auto"/>
        <w:left w:val="none" w:sz="0" w:space="0" w:color="auto"/>
        <w:bottom w:val="none" w:sz="0" w:space="0" w:color="auto"/>
        <w:right w:val="none" w:sz="0" w:space="0" w:color="auto"/>
      </w:divBdr>
    </w:div>
    <w:div w:id="752895372">
      <w:bodyDiv w:val="1"/>
      <w:marLeft w:val="0"/>
      <w:marRight w:val="0"/>
      <w:marTop w:val="0"/>
      <w:marBottom w:val="0"/>
      <w:divBdr>
        <w:top w:val="none" w:sz="0" w:space="0" w:color="auto"/>
        <w:left w:val="none" w:sz="0" w:space="0" w:color="auto"/>
        <w:bottom w:val="none" w:sz="0" w:space="0" w:color="auto"/>
        <w:right w:val="none" w:sz="0" w:space="0" w:color="auto"/>
      </w:divBdr>
    </w:div>
    <w:div w:id="785319567">
      <w:bodyDiv w:val="1"/>
      <w:marLeft w:val="0"/>
      <w:marRight w:val="0"/>
      <w:marTop w:val="0"/>
      <w:marBottom w:val="0"/>
      <w:divBdr>
        <w:top w:val="none" w:sz="0" w:space="0" w:color="auto"/>
        <w:left w:val="none" w:sz="0" w:space="0" w:color="auto"/>
        <w:bottom w:val="none" w:sz="0" w:space="0" w:color="auto"/>
        <w:right w:val="none" w:sz="0" w:space="0" w:color="auto"/>
      </w:divBdr>
    </w:div>
    <w:div w:id="871577218">
      <w:bodyDiv w:val="1"/>
      <w:marLeft w:val="0"/>
      <w:marRight w:val="0"/>
      <w:marTop w:val="0"/>
      <w:marBottom w:val="0"/>
      <w:divBdr>
        <w:top w:val="none" w:sz="0" w:space="0" w:color="auto"/>
        <w:left w:val="none" w:sz="0" w:space="0" w:color="auto"/>
        <w:bottom w:val="none" w:sz="0" w:space="0" w:color="auto"/>
        <w:right w:val="none" w:sz="0" w:space="0" w:color="auto"/>
      </w:divBdr>
    </w:div>
    <w:div w:id="912810020">
      <w:bodyDiv w:val="1"/>
      <w:marLeft w:val="0"/>
      <w:marRight w:val="0"/>
      <w:marTop w:val="0"/>
      <w:marBottom w:val="0"/>
      <w:divBdr>
        <w:top w:val="none" w:sz="0" w:space="0" w:color="auto"/>
        <w:left w:val="none" w:sz="0" w:space="0" w:color="auto"/>
        <w:bottom w:val="none" w:sz="0" w:space="0" w:color="auto"/>
        <w:right w:val="none" w:sz="0" w:space="0" w:color="auto"/>
      </w:divBdr>
    </w:div>
    <w:div w:id="933901196">
      <w:bodyDiv w:val="1"/>
      <w:marLeft w:val="0"/>
      <w:marRight w:val="0"/>
      <w:marTop w:val="0"/>
      <w:marBottom w:val="0"/>
      <w:divBdr>
        <w:top w:val="none" w:sz="0" w:space="0" w:color="auto"/>
        <w:left w:val="none" w:sz="0" w:space="0" w:color="auto"/>
        <w:bottom w:val="none" w:sz="0" w:space="0" w:color="auto"/>
        <w:right w:val="none" w:sz="0" w:space="0" w:color="auto"/>
      </w:divBdr>
    </w:div>
    <w:div w:id="987441027">
      <w:bodyDiv w:val="1"/>
      <w:marLeft w:val="0"/>
      <w:marRight w:val="0"/>
      <w:marTop w:val="0"/>
      <w:marBottom w:val="0"/>
      <w:divBdr>
        <w:top w:val="none" w:sz="0" w:space="0" w:color="auto"/>
        <w:left w:val="none" w:sz="0" w:space="0" w:color="auto"/>
        <w:bottom w:val="none" w:sz="0" w:space="0" w:color="auto"/>
        <w:right w:val="none" w:sz="0" w:space="0" w:color="auto"/>
      </w:divBdr>
    </w:div>
    <w:div w:id="991523329">
      <w:bodyDiv w:val="1"/>
      <w:marLeft w:val="0"/>
      <w:marRight w:val="0"/>
      <w:marTop w:val="0"/>
      <w:marBottom w:val="0"/>
      <w:divBdr>
        <w:top w:val="none" w:sz="0" w:space="0" w:color="auto"/>
        <w:left w:val="none" w:sz="0" w:space="0" w:color="auto"/>
        <w:bottom w:val="none" w:sz="0" w:space="0" w:color="auto"/>
        <w:right w:val="none" w:sz="0" w:space="0" w:color="auto"/>
      </w:divBdr>
    </w:div>
    <w:div w:id="994142139">
      <w:bodyDiv w:val="1"/>
      <w:marLeft w:val="0"/>
      <w:marRight w:val="0"/>
      <w:marTop w:val="0"/>
      <w:marBottom w:val="0"/>
      <w:divBdr>
        <w:top w:val="none" w:sz="0" w:space="0" w:color="auto"/>
        <w:left w:val="none" w:sz="0" w:space="0" w:color="auto"/>
        <w:bottom w:val="none" w:sz="0" w:space="0" w:color="auto"/>
        <w:right w:val="none" w:sz="0" w:space="0" w:color="auto"/>
      </w:divBdr>
    </w:div>
    <w:div w:id="1125269203">
      <w:bodyDiv w:val="1"/>
      <w:marLeft w:val="0"/>
      <w:marRight w:val="0"/>
      <w:marTop w:val="0"/>
      <w:marBottom w:val="0"/>
      <w:divBdr>
        <w:top w:val="none" w:sz="0" w:space="0" w:color="auto"/>
        <w:left w:val="none" w:sz="0" w:space="0" w:color="auto"/>
        <w:bottom w:val="none" w:sz="0" w:space="0" w:color="auto"/>
        <w:right w:val="none" w:sz="0" w:space="0" w:color="auto"/>
      </w:divBdr>
    </w:div>
    <w:div w:id="1139877523">
      <w:bodyDiv w:val="1"/>
      <w:marLeft w:val="0"/>
      <w:marRight w:val="0"/>
      <w:marTop w:val="0"/>
      <w:marBottom w:val="0"/>
      <w:divBdr>
        <w:top w:val="none" w:sz="0" w:space="0" w:color="auto"/>
        <w:left w:val="none" w:sz="0" w:space="0" w:color="auto"/>
        <w:bottom w:val="none" w:sz="0" w:space="0" w:color="auto"/>
        <w:right w:val="none" w:sz="0" w:space="0" w:color="auto"/>
      </w:divBdr>
    </w:div>
    <w:div w:id="1152529195">
      <w:bodyDiv w:val="1"/>
      <w:marLeft w:val="0"/>
      <w:marRight w:val="0"/>
      <w:marTop w:val="0"/>
      <w:marBottom w:val="0"/>
      <w:divBdr>
        <w:top w:val="none" w:sz="0" w:space="0" w:color="auto"/>
        <w:left w:val="none" w:sz="0" w:space="0" w:color="auto"/>
        <w:bottom w:val="none" w:sz="0" w:space="0" w:color="auto"/>
        <w:right w:val="none" w:sz="0" w:space="0" w:color="auto"/>
      </w:divBdr>
    </w:div>
    <w:div w:id="1209686059">
      <w:bodyDiv w:val="1"/>
      <w:marLeft w:val="0"/>
      <w:marRight w:val="0"/>
      <w:marTop w:val="0"/>
      <w:marBottom w:val="0"/>
      <w:divBdr>
        <w:top w:val="none" w:sz="0" w:space="0" w:color="auto"/>
        <w:left w:val="none" w:sz="0" w:space="0" w:color="auto"/>
        <w:bottom w:val="none" w:sz="0" w:space="0" w:color="auto"/>
        <w:right w:val="none" w:sz="0" w:space="0" w:color="auto"/>
      </w:divBdr>
    </w:div>
    <w:div w:id="1246451777">
      <w:bodyDiv w:val="1"/>
      <w:marLeft w:val="0"/>
      <w:marRight w:val="0"/>
      <w:marTop w:val="0"/>
      <w:marBottom w:val="0"/>
      <w:divBdr>
        <w:top w:val="none" w:sz="0" w:space="0" w:color="auto"/>
        <w:left w:val="none" w:sz="0" w:space="0" w:color="auto"/>
        <w:bottom w:val="none" w:sz="0" w:space="0" w:color="auto"/>
        <w:right w:val="none" w:sz="0" w:space="0" w:color="auto"/>
      </w:divBdr>
    </w:div>
    <w:div w:id="1249801621">
      <w:bodyDiv w:val="1"/>
      <w:marLeft w:val="0"/>
      <w:marRight w:val="0"/>
      <w:marTop w:val="0"/>
      <w:marBottom w:val="0"/>
      <w:divBdr>
        <w:top w:val="none" w:sz="0" w:space="0" w:color="auto"/>
        <w:left w:val="none" w:sz="0" w:space="0" w:color="auto"/>
        <w:bottom w:val="none" w:sz="0" w:space="0" w:color="auto"/>
        <w:right w:val="none" w:sz="0" w:space="0" w:color="auto"/>
      </w:divBdr>
    </w:div>
    <w:div w:id="1259951019">
      <w:bodyDiv w:val="1"/>
      <w:marLeft w:val="0"/>
      <w:marRight w:val="0"/>
      <w:marTop w:val="0"/>
      <w:marBottom w:val="0"/>
      <w:divBdr>
        <w:top w:val="none" w:sz="0" w:space="0" w:color="auto"/>
        <w:left w:val="none" w:sz="0" w:space="0" w:color="auto"/>
        <w:bottom w:val="none" w:sz="0" w:space="0" w:color="auto"/>
        <w:right w:val="none" w:sz="0" w:space="0" w:color="auto"/>
      </w:divBdr>
    </w:div>
    <w:div w:id="1270238688">
      <w:bodyDiv w:val="1"/>
      <w:marLeft w:val="0"/>
      <w:marRight w:val="0"/>
      <w:marTop w:val="0"/>
      <w:marBottom w:val="0"/>
      <w:divBdr>
        <w:top w:val="none" w:sz="0" w:space="0" w:color="auto"/>
        <w:left w:val="none" w:sz="0" w:space="0" w:color="auto"/>
        <w:bottom w:val="none" w:sz="0" w:space="0" w:color="auto"/>
        <w:right w:val="none" w:sz="0" w:space="0" w:color="auto"/>
      </w:divBdr>
    </w:div>
    <w:div w:id="1278370246">
      <w:bodyDiv w:val="1"/>
      <w:marLeft w:val="0"/>
      <w:marRight w:val="0"/>
      <w:marTop w:val="0"/>
      <w:marBottom w:val="0"/>
      <w:divBdr>
        <w:top w:val="none" w:sz="0" w:space="0" w:color="auto"/>
        <w:left w:val="none" w:sz="0" w:space="0" w:color="auto"/>
        <w:bottom w:val="none" w:sz="0" w:space="0" w:color="auto"/>
        <w:right w:val="none" w:sz="0" w:space="0" w:color="auto"/>
      </w:divBdr>
    </w:div>
    <w:div w:id="1310864184">
      <w:bodyDiv w:val="1"/>
      <w:marLeft w:val="0"/>
      <w:marRight w:val="0"/>
      <w:marTop w:val="0"/>
      <w:marBottom w:val="0"/>
      <w:divBdr>
        <w:top w:val="none" w:sz="0" w:space="0" w:color="auto"/>
        <w:left w:val="none" w:sz="0" w:space="0" w:color="auto"/>
        <w:bottom w:val="none" w:sz="0" w:space="0" w:color="auto"/>
        <w:right w:val="none" w:sz="0" w:space="0" w:color="auto"/>
      </w:divBdr>
    </w:div>
    <w:div w:id="1335180155">
      <w:bodyDiv w:val="1"/>
      <w:marLeft w:val="0"/>
      <w:marRight w:val="0"/>
      <w:marTop w:val="0"/>
      <w:marBottom w:val="0"/>
      <w:divBdr>
        <w:top w:val="none" w:sz="0" w:space="0" w:color="auto"/>
        <w:left w:val="none" w:sz="0" w:space="0" w:color="auto"/>
        <w:bottom w:val="none" w:sz="0" w:space="0" w:color="auto"/>
        <w:right w:val="none" w:sz="0" w:space="0" w:color="auto"/>
      </w:divBdr>
    </w:div>
    <w:div w:id="1341814744">
      <w:bodyDiv w:val="1"/>
      <w:marLeft w:val="0"/>
      <w:marRight w:val="0"/>
      <w:marTop w:val="0"/>
      <w:marBottom w:val="0"/>
      <w:divBdr>
        <w:top w:val="none" w:sz="0" w:space="0" w:color="auto"/>
        <w:left w:val="none" w:sz="0" w:space="0" w:color="auto"/>
        <w:bottom w:val="none" w:sz="0" w:space="0" w:color="auto"/>
        <w:right w:val="none" w:sz="0" w:space="0" w:color="auto"/>
      </w:divBdr>
    </w:div>
    <w:div w:id="1367676166">
      <w:bodyDiv w:val="1"/>
      <w:marLeft w:val="0"/>
      <w:marRight w:val="0"/>
      <w:marTop w:val="0"/>
      <w:marBottom w:val="0"/>
      <w:divBdr>
        <w:top w:val="none" w:sz="0" w:space="0" w:color="auto"/>
        <w:left w:val="none" w:sz="0" w:space="0" w:color="auto"/>
        <w:bottom w:val="none" w:sz="0" w:space="0" w:color="auto"/>
        <w:right w:val="none" w:sz="0" w:space="0" w:color="auto"/>
      </w:divBdr>
    </w:div>
    <w:div w:id="1386875182">
      <w:bodyDiv w:val="1"/>
      <w:marLeft w:val="0"/>
      <w:marRight w:val="0"/>
      <w:marTop w:val="0"/>
      <w:marBottom w:val="0"/>
      <w:divBdr>
        <w:top w:val="none" w:sz="0" w:space="0" w:color="auto"/>
        <w:left w:val="none" w:sz="0" w:space="0" w:color="auto"/>
        <w:bottom w:val="none" w:sz="0" w:space="0" w:color="auto"/>
        <w:right w:val="none" w:sz="0" w:space="0" w:color="auto"/>
      </w:divBdr>
    </w:div>
    <w:div w:id="1398478262">
      <w:bodyDiv w:val="1"/>
      <w:marLeft w:val="0"/>
      <w:marRight w:val="0"/>
      <w:marTop w:val="0"/>
      <w:marBottom w:val="0"/>
      <w:divBdr>
        <w:top w:val="none" w:sz="0" w:space="0" w:color="auto"/>
        <w:left w:val="none" w:sz="0" w:space="0" w:color="auto"/>
        <w:bottom w:val="none" w:sz="0" w:space="0" w:color="auto"/>
        <w:right w:val="none" w:sz="0" w:space="0" w:color="auto"/>
      </w:divBdr>
    </w:div>
    <w:div w:id="1421024570">
      <w:bodyDiv w:val="1"/>
      <w:marLeft w:val="0"/>
      <w:marRight w:val="0"/>
      <w:marTop w:val="0"/>
      <w:marBottom w:val="0"/>
      <w:divBdr>
        <w:top w:val="none" w:sz="0" w:space="0" w:color="auto"/>
        <w:left w:val="none" w:sz="0" w:space="0" w:color="auto"/>
        <w:bottom w:val="none" w:sz="0" w:space="0" w:color="auto"/>
        <w:right w:val="none" w:sz="0" w:space="0" w:color="auto"/>
      </w:divBdr>
    </w:div>
    <w:div w:id="1457749046">
      <w:bodyDiv w:val="1"/>
      <w:marLeft w:val="0"/>
      <w:marRight w:val="0"/>
      <w:marTop w:val="0"/>
      <w:marBottom w:val="0"/>
      <w:divBdr>
        <w:top w:val="none" w:sz="0" w:space="0" w:color="auto"/>
        <w:left w:val="none" w:sz="0" w:space="0" w:color="auto"/>
        <w:bottom w:val="none" w:sz="0" w:space="0" w:color="auto"/>
        <w:right w:val="none" w:sz="0" w:space="0" w:color="auto"/>
      </w:divBdr>
    </w:div>
    <w:div w:id="1459763722">
      <w:bodyDiv w:val="1"/>
      <w:marLeft w:val="0"/>
      <w:marRight w:val="0"/>
      <w:marTop w:val="0"/>
      <w:marBottom w:val="0"/>
      <w:divBdr>
        <w:top w:val="none" w:sz="0" w:space="0" w:color="auto"/>
        <w:left w:val="none" w:sz="0" w:space="0" w:color="auto"/>
        <w:bottom w:val="none" w:sz="0" w:space="0" w:color="auto"/>
        <w:right w:val="none" w:sz="0" w:space="0" w:color="auto"/>
      </w:divBdr>
    </w:div>
    <w:div w:id="1464737003">
      <w:bodyDiv w:val="1"/>
      <w:marLeft w:val="0"/>
      <w:marRight w:val="0"/>
      <w:marTop w:val="0"/>
      <w:marBottom w:val="0"/>
      <w:divBdr>
        <w:top w:val="none" w:sz="0" w:space="0" w:color="auto"/>
        <w:left w:val="none" w:sz="0" w:space="0" w:color="auto"/>
        <w:bottom w:val="none" w:sz="0" w:space="0" w:color="auto"/>
        <w:right w:val="none" w:sz="0" w:space="0" w:color="auto"/>
      </w:divBdr>
    </w:div>
    <w:div w:id="1475947392">
      <w:bodyDiv w:val="1"/>
      <w:marLeft w:val="0"/>
      <w:marRight w:val="0"/>
      <w:marTop w:val="0"/>
      <w:marBottom w:val="0"/>
      <w:divBdr>
        <w:top w:val="none" w:sz="0" w:space="0" w:color="auto"/>
        <w:left w:val="none" w:sz="0" w:space="0" w:color="auto"/>
        <w:bottom w:val="none" w:sz="0" w:space="0" w:color="auto"/>
        <w:right w:val="none" w:sz="0" w:space="0" w:color="auto"/>
      </w:divBdr>
    </w:div>
    <w:div w:id="1510875735">
      <w:bodyDiv w:val="1"/>
      <w:marLeft w:val="0"/>
      <w:marRight w:val="0"/>
      <w:marTop w:val="0"/>
      <w:marBottom w:val="0"/>
      <w:divBdr>
        <w:top w:val="none" w:sz="0" w:space="0" w:color="auto"/>
        <w:left w:val="none" w:sz="0" w:space="0" w:color="auto"/>
        <w:bottom w:val="none" w:sz="0" w:space="0" w:color="auto"/>
        <w:right w:val="none" w:sz="0" w:space="0" w:color="auto"/>
      </w:divBdr>
    </w:div>
    <w:div w:id="1515415185">
      <w:bodyDiv w:val="1"/>
      <w:marLeft w:val="0"/>
      <w:marRight w:val="0"/>
      <w:marTop w:val="0"/>
      <w:marBottom w:val="0"/>
      <w:divBdr>
        <w:top w:val="none" w:sz="0" w:space="0" w:color="auto"/>
        <w:left w:val="none" w:sz="0" w:space="0" w:color="auto"/>
        <w:bottom w:val="none" w:sz="0" w:space="0" w:color="auto"/>
        <w:right w:val="none" w:sz="0" w:space="0" w:color="auto"/>
      </w:divBdr>
    </w:div>
    <w:div w:id="1548951375">
      <w:bodyDiv w:val="1"/>
      <w:marLeft w:val="0"/>
      <w:marRight w:val="0"/>
      <w:marTop w:val="0"/>
      <w:marBottom w:val="0"/>
      <w:divBdr>
        <w:top w:val="none" w:sz="0" w:space="0" w:color="auto"/>
        <w:left w:val="none" w:sz="0" w:space="0" w:color="auto"/>
        <w:bottom w:val="none" w:sz="0" w:space="0" w:color="auto"/>
        <w:right w:val="none" w:sz="0" w:space="0" w:color="auto"/>
      </w:divBdr>
    </w:div>
    <w:div w:id="1557397712">
      <w:bodyDiv w:val="1"/>
      <w:marLeft w:val="0"/>
      <w:marRight w:val="0"/>
      <w:marTop w:val="0"/>
      <w:marBottom w:val="0"/>
      <w:divBdr>
        <w:top w:val="none" w:sz="0" w:space="0" w:color="auto"/>
        <w:left w:val="none" w:sz="0" w:space="0" w:color="auto"/>
        <w:bottom w:val="none" w:sz="0" w:space="0" w:color="auto"/>
        <w:right w:val="none" w:sz="0" w:space="0" w:color="auto"/>
      </w:divBdr>
    </w:div>
    <w:div w:id="1563369975">
      <w:bodyDiv w:val="1"/>
      <w:marLeft w:val="0"/>
      <w:marRight w:val="0"/>
      <w:marTop w:val="0"/>
      <w:marBottom w:val="0"/>
      <w:divBdr>
        <w:top w:val="none" w:sz="0" w:space="0" w:color="auto"/>
        <w:left w:val="none" w:sz="0" w:space="0" w:color="auto"/>
        <w:bottom w:val="none" w:sz="0" w:space="0" w:color="auto"/>
        <w:right w:val="none" w:sz="0" w:space="0" w:color="auto"/>
      </w:divBdr>
    </w:div>
    <w:div w:id="1591697916">
      <w:bodyDiv w:val="1"/>
      <w:marLeft w:val="0"/>
      <w:marRight w:val="0"/>
      <w:marTop w:val="0"/>
      <w:marBottom w:val="0"/>
      <w:divBdr>
        <w:top w:val="none" w:sz="0" w:space="0" w:color="auto"/>
        <w:left w:val="none" w:sz="0" w:space="0" w:color="auto"/>
        <w:bottom w:val="none" w:sz="0" w:space="0" w:color="auto"/>
        <w:right w:val="none" w:sz="0" w:space="0" w:color="auto"/>
      </w:divBdr>
    </w:div>
    <w:div w:id="1634601614">
      <w:bodyDiv w:val="1"/>
      <w:marLeft w:val="0"/>
      <w:marRight w:val="0"/>
      <w:marTop w:val="0"/>
      <w:marBottom w:val="0"/>
      <w:divBdr>
        <w:top w:val="none" w:sz="0" w:space="0" w:color="auto"/>
        <w:left w:val="none" w:sz="0" w:space="0" w:color="auto"/>
        <w:bottom w:val="none" w:sz="0" w:space="0" w:color="auto"/>
        <w:right w:val="none" w:sz="0" w:space="0" w:color="auto"/>
      </w:divBdr>
    </w:div>
    <w:div w:id="1639607133">
      <w:bodyDiv w:val="1"/>
      <w:marLeft w:val="0"/>
      <w:marRight w:val="0"/>
      <w:marTop w:val="0"/>
      <w:marBottom w:val="0"/>
      <w:divBdr>
        <w:top w:val="none" w:sz="0" w:space="0" w:color="auto"/>
        <w:left w:val="none" w:sz="0" w:space="0" w:color="auto"/>
        <w:bottom w:val="none" w:sz="0" w:space="0" w:color="auto"/>
        <w:right w:val="none" w:sz="0" w:space="0" w:color="auto"/>
      </w:divBdr>
    </w:div>
    <w:div w:id="1677338833">
      <w:bodyDiv w:val="1"/>
      <w:marLeft w:val="0"/>
      <w:marRight w:val="0"/>
      <w:marTop w:val="0"/>
      <w:marBottom w:val="0"/>
      <w:divBdr>
        <w:top w:val="none" w:sz="0" w:space="0" w:color="auto"/>
        <w:left w:val="none" w:sz="0" w:space="0" w:color="auto"/>
        <w:bottom w:val="none" w:sz="0" w:space="0" w:color="auto"/>
        <w:right w:val="none" w:sz="0" w:space="0" w:color="auto"/>
      </w:divBdr>
    </w:div>
    <w:div w:id="1688948984">
      <w:bodyDiv w:val="1"/>
      <w:marLeft w:val="0"/>
      <w:marRight w:val="0"/>
      <w:marTop w:val="0"/>
      <w:marBottom w:val="0"/>
      <w:divBdr>
        <w:top w:val="none" w:sz="0" w:space="0" w:color="auto"/>
        <w:left w:val="none" w:sz="0" w:space="0" w:color="auto"/>
        <w:bottom w:val="none" w:sz="0" w:space="0" w:color="auto"/>
        <w:right w:val="none" w:sz="0" w:space="0" w:color="auto"/>
      </w:divBdr>
    </w:div>
    <w:div w:id="1700081025">
      <w:bodyDiv w:val="1"/>
      <w:marLeft w:val="0"/>
      <w:marRight w:val="0"/>
      <w:marTop w:val="0"/>
      <w:marBottom w:val="0"/>
      <w:divBdr>
        <w:top w:val="none" w:sz="0" w:space="0" w:color="auto"/>
        <w:left w:val="none" w:sz="0" w:space="0" w:color="auto"/>
        <w:bottom w:val="none" w:sz="0" w:space="0" w:color="auto"/>
        <w:right w:val="none" w:sz="0" w:space="0" w:color="auto"/>
      </w:divBdr>
    </w:div>
    <w:div w:id="1705594393">
      <w:bodyDiv w:val="1"/>
      <w:marLeft w:val="0"/>
      <w:marRight w:val="0"/>
      <w:marTop w:val="0"/>
      <w:marBottom w:val="0"/>
      <w:divBdr>
        <w:top w:val="none" w:sz="0" w:space="0" w:color="auto"/>
        <w:left w:val="none" w:sz="0" w:space="0" w:color="auto"/>
        <w:bottom w:val="none" w:sz="0" w:space="0" w:color="auto"/>
        <w:right w:val="none" w:sz="0" w:space="0" w:color="auto"/>
      </w:divBdr>
    </w:div>
    <w:div w:id="1789231085">
      <w:bodyDiv w:val="1"/>
      <w:marLeft w:val="0"/>
      <w:marRight w:val="0"/>
      <w:marTop w:val="0"/>
      <w:marBottom w:val="0"/>
      <w:divBdr>
        <w:top w:val="none" w:sz="0" w:space="0" w:color="auto"/>
        <w:left w:val="none" w:sz="0" w:space="0" w:color="auto"/>
        <w:bottom w:val="none" w:sz="0" w:space="0" w:color="auto"/>
        <w:right w:val="none" w:sz="0" w:space="0" w:color="auto"/>
      </w:divBdr>
    </w:div>
    <w:div w:id="1797672403">
      <w:bodyDiv w:val="1"/>
      <w:marLeft w:val="0"/>
      <w:marRight w:val="0"/>
      <w:marTop w:val="0"/>
      <w:marBottom w:val="0"/>
      <w:divBdr>
        <w:top w:val="none" w:sz="0" w:space="0" w:color="auto"/>
        <w:left w:val="none" w:sz="0" w:space="0" w:color="auto"/>
        <w:bottom w:val="none" w:sz="0" w:space="0" w:color="auto"/>
        <w:right w:val="none" w:sz="0" w:space="0" w:color="auto"/>
      </w:divBdr>
    </w:div>
    <w:div w:id="1811828885">
      <w:bodyDiv w:val="1"/>
      <w:marLeft w:val="0"/>
      <w:marRight w:val="0"/>
      <w:marTop w:val="0"/>
      <w:marBottom w:val="0"/>
      <w:divBdr>
        <w:top w:val="none" w:sz="0" w:space="0" w:color="auto"/>
        <w:left w:val="none" w:sz="0" w:space="0" w:color="auto"/>
        <w:bottom w:val="none" w:sz="0" w:space="0" w:color="auto"/>
        <w:right w:val="none" w:sz="0" w:space="0" w:color="auto"/>
      </w:divBdr>
    </w:div>
    <w:div w:id="1817381534">
      <w:bodyDiv w:val="1"/>
      <w:marLeft w:val="0"/>
      <w:marRight w:val="0"/>
      <w:marTop w:val="0"/>
      <w:marBottom w:val="0"/>
      <w:divBdr>
        <w:top w:val="none" w:sz="0" w:space="0" w:color="auto"/>
        <w:left w:val="none" w:sz="0" w:space="0" w:color="auto"/>
        <w:bottom w:val="none" w:sz="0" w:space="0" w:color="auto"/>
        <w:right w:val="none" w:sz="0" w:space="0" w:color="auto"/>
      </w:divBdr>
    </w:div>
    <w:div w:id="1819108569">
      <w:bodyDiv w:val="1"/>
      <w:marLeft w:val="0"/>
      <w:marRight w:val="0"/>
      <w:marTop w:val="0"/>
      <w:marBottom w:val="0"/>
      <w:divBdr>
        <w:top w:val="none" w:sz="0" w:space="0" w:color="auto"/>
        <w:left w:val="none" w:sz="0" w:space="0" w:color="auto"/>
        <w:bottom w:val="none" w:sz="0" w:space="0" w:color="auto"/>
        <w:right w:val="none" w:sz="0" w:space="0" w:color="auto"/>
      </w:divBdr>
    </w:div>
    <w:div w:id="1829638470">
      <w:bodyDiv w:val="1"/>
      <w:marLeft w:val="0"/>
      <w:marRight w:val="0"/>
      <w:marTop w:val="0"/>
      <w:marBottom w:val="0"/>
      <w:divBdr>
        <w:top w:val="none" w:sz="0" w:space="0" w:color="auto"/>
        <w:left w:val="none" w:sz="0" w:space="0" w:color="auto"/>
        <w:bottom w:val="none" w:sz="0" w:space="0" w:color="auto"/>
        <w:right w:val="none" w:sz="0" w:space="0" w:color="auto"/>
      </w:divBdr>
    </w:div>
    <w:div w:id="1841894392">
      <w:bodyDiv w:val="1"/>
      <w:marLeft w:val="0"/>
      <w:marRight w:val="0"/>
      <w:marTop w:val="0"/>
      <w:marBottom w:val="0"/>
      <w:divBdr>
        <w:top w:val="none" w:sz="0" w:space="0" w:color="auto"/>
        <w:left w:val="none" w:sz="0" w:space="0" w:color="auto"/>
        <w:bottom w:val="none" w:sz="0" w:space="0" w:color="auto"/>
        <w:right w:val="none" w:sz="0" w:space="0" w:color="auto"/>
      </w:divBdr>
    </w:div>
    <w:div w:id="1847623230">
      <w:bodyDiv w:val="1"/>
      <w:marLeft w:val="0"/>
      <w:marRight w:val="0"/>
      <w:marTop w:val="0"/>
      <w:marBottom w:val="0"/>
      <w:divBdr>
        <w:top w:val="none" w:sz="0" w:space="0" w:color="auto"/>
        <w:left w:val="none" w:sz="0" w:space="0" w:color="auto"/>
        <w:bottom w:val="none" w:sz="0" w:space="0" w:color="auto"/>
        <w:right w:val="none" w:sz="0" w:space="0" w:color="auto"/>
      </w:divBdr>
    </w:div>
    <w:div w:id="1927877245">
      <w:bodyDiv w:val="1"/>
      <w:marLeft w:val="0"/>
      <w:marRight w:val="0"/>
      <w:marTop w:val="0"/>
      <w:marBottom w:val="0"/>
      <w:divBdr>
        <w:top w:val="none" w:sz="0" w:space="0" w:color="auto"/>
        <w:left w:val="none" w:sz="0" w:space="0" w:color="auto"/>
        <w:bottom w:val="none" w:sz="0" w:space="0" w:color="auto"/>
        <w:right w:val="none" w:sz="0" w:space="0" w:color="auto"/>
      </w:divBdr>
    </w:div>
    <w:div w:id="1947417588">
      <w:bodyDiv w:val="1"/>
      <w:marLeft w:val="0"/>
      <w:marRight w:val="0"/>
      <w:marTop w:val="0"/>
      <w:marBottom w:val="0"/>
      <w:divBdr>
        <w:top w:val="none" w:sz="0" w:space="0" w:color="auto"/>
        <w:left w:val="none" w:sz="0" w:space="0" w:color="auto"/>
        <w:bottom w:val="none" w:sz="0" w:space="0" w:color="auto"/>
        <w:right w:val="none" w:sz="0" w:space="0" w:color="auto"/>
      </w:divBdr>
    </w:div>
    <w:div w:id="1964117999">
      <w:bodyDiv w:val="1"/>
      <w:marLeft w:val="0"/>
      <w:marRight w:val="0"/>
      <w:marTop w:val="0"/>
      <w:marBottom w:val="0"/>
      <w:divBdr>
        <w:top w:val="none" w:sz="0" w:space="0" w:color="auto"/>
        <w:left w:val="none" w:sz="0" w:space="0" w:color="auto"/>
        <w:bottom w:val="none" w:sz="0" w:space="0" w:color="auto"/>
        <w:right w:val="none" w:sz="0" w:space="0" w:color="auto"/>
      </w:divBdr>
    </w:div>
    <w:div w:id="1976373446">
      <w:bodyDiv w:val="1"/>
      <w:marLeft w:val="0"/>
      <w:marRight w:val="0"/>
      <w:marTop w:val="0"/>
      <w:marBottom w:val="0"/>
      <w:divBdr>
        <w:top w:val="none" w:sz="0" w:space="0" w:color="auto"/>
        <w:left w:val="none" w:sz="0" w:space="0" w:color="auto"/>
        <w:bottom w:val="none" w:sz="0" w:space="0" w:color="auto"/>
        <w:right w:val="none" w:sz="0" w:space="0" w:color="auto"/>
      </w:divBdr>
    </w:div>
    <w:div w:id="1985425712">
      <w:bodyDiv w:val="1"/>
      <w:marLeft w:val="0"/>
      <w:marRight w:val="0"/>
      <w:marTop w:val="0"/>
      <w:marBottom w:val="0"/>
      <w:divBdr>
        <w:top w:val="none" w:sz="0" w:space="0" w:color="auto"/>
        <w:left w:val="none" w:sz="0" w:space="0" w:color="auto"/>
        <w:bottom w:val="none" w:sz="0" w:space="0" w:color="auto"/>
        <w:right w:val="none" w:sz="0" w:space="0" w:color="auto"/>
      </w:divBdr>
    </w:div>
    <w:div w:id="2005819760">
      <w:bodyDiv w:val="1"/>
      <w:marLeft w:val="0"/>
      <w:marRight w:val="0"/>
      <w:marTop w:val="0"/>
      <w:marBottom w:val="0"/>
      <w:divBdr>
        <w:top w:val="none" w:sz="0" w:space="0" w:color="auto"/>
        <w:left w:val="none" w:sz="0" w:space="0" w:color="auto"/>
        <w:bottom w:val="none" w:sz="0" w:space="0" w:color="auto"/>
        <w:right w:val="none" w:sz="0" w:space="0" w:color="auto"/>
      </w:divBdr>
    </w:div>
    <w:div w:id="2011061854">
      <w:bodyDiv w:val="1"/>
      <w:marLeft w:val="0"/>
      <w:marRight w:val="0"/>
      <w:marTop w:val="0"/>
      <w:marBottom w:val="0"/>
      <w:divBdr>
        <w:top w:val="none" w:sz="0" w:space="0" w:color="auto"/>
        <w:left w:val="none" w:sz="0" w:space="0" w:color="auto"/>
        <w:bottom w:val="none" w:sz="0" w:space="0" w:color="auto"/>
        <w:right w:val="none" w:sz="0" w:space="0" w:color="auto"/>
      </w:divBdr>
    </w:div>
    <w:div w:id="2030830193">
      <w:bodyDiv w:val="1"/>
      <w:marLeft w:val="0"/>
      <w:marRight w:val="0"/>
      <w:marTop w:val="0"/>
      <w:marBottom w:val="0"/>
      <w:divBdr>
        <w:top w:val="none" w:sz="0" w:space="0" w:color="auto"/>
        <w:left w:val="none" w:sz="0" w:space="0" w:color="auto"/>
        <w:bottom w:val="none" w:sz="0" w:space="0" w:color="auto"/>
        <w:right w:val="none" w:sz="0" w:space="0" w:color="auto"/>
      </w:divBdr>
    </w:div>
    <w:div w:id="2051028554">
      <w:bodyDiv w:val="1"/>
      <w:marLeft w:val="0"/>
      <w:marRight w:val="0"/>
      <w:marTop w:val="0"/>
      <w:marBottom w:val="0"/>
      <w:divBdr>
        <w:top w:val="none" w:sz="0" w:space="0" w:color="auto"/>
        <w:left w:val="none" w:sz="0" w:space="0" w:color="auto"/>
        <w:bottom w:val="none" w:sz="0" w:space="0" w:color="auto"/>
        <w:right w:val="none" w:sz="0" w:space="0" w:color="auto"/>
      </w:divBdr>
    </w:div>
    <w:div w:id="2055079528">
      <w:bodyDiv w:val="1"/>
      <w:marLeft w:val="0"/>
      <w:marRight w:val="0"/>
      <w:marTop w:val="0"/>
      <w:marBottom w:val="0"/>
      <w:divBdr>
        <w:top w:val="none" w:sz="0" w:space="0" w:color="auto"/>
        <w:left w:val="none" w:sz="0" w:space="0" w:color="auto"/>
        <w:bottom w:val="none" w:sz="0" w:space="0" w:color="auto"/>
        <w:right w:val="none" w:sz="0" w:space="0" w:color="auto"/>
      </w:divBdr>
    </w:div>
    <w:div w:id="207299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504C8-660F-43DD-A261-FBDFEA06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5369</TotalTime>
  <Pages>51</Pages>
  <Words>7533</Words>
  <Characters>42940</Characters>
  <Application>Microsoft Office Word</Application>
  <DocSecurity>0</DocSecurity>
  <Lines>357</Lines>
  <Paragraphs>100</Paragraphs>
  <ScaleCrop>false</ScaleCrop>
  <Company/>
  <LinksUpToDate>false</LinksUpToDate>
  <CharactersWithSpaces>50373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2015.9</dc:creator>
  <cp:lastModifiedBy>2015.9</cp:lastModifiedBy>
  <cp:revision>657</cp:revision>
  <cp:lastPrinted>2018-11-29T00:29:00Z</cp:lastPrinted>
  <dcterms:created xsi:type="dcterms:W3CDTF">2018-04-26T02:07:00Z</dcterms:created>
  <dcterms:modified xsi:type="dcterms:W3CDTF">2018-11-29T00:29:00Z</dcterms:modified>
</cp:coreProperties>
</file>