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793" w:rsidRPr="009D68F8" w:rsidRDefault="00D31793" w:rsidP="00D31793">
      <w:pPr>
        <w:widowControl/>
        <w:jc w:val="center"/>
        <w:rPr>
          <w:rFonts w:ascii="黑体" w:eastAsia="黑体" w:hAnsi="黑体"/>
          <w:b/>
          <w:bCs/>
          <w:color w:val="000000" w:themeColor="text1"/>
          <w:sz w:val="32"/>
          <w:szCs w:val="21"/>
        </w:rPr>
      </w:pPr>
      <w:bookmarkStart w:id="0" w:name="_Toc469670933"/>
      <w:bookmarkStart w:id="1" w:name="_GoBack"/>
      <w:bookmarkEnd w:id="1"/>
      <w:r w:rsidRPr="009D68F8">
        <w:rPr>
          <w:rFonts w:ascii="黑体" w:eastAsia="黑体" w:hAnsi="黑体" w:hint="eastAsia"/>
          <w:b/>
          <w:bCs/>
          <w:color w:val="000000" w:themeColor="text1"/>
          <w:sz w:val="32"/>
          <w:szCs w:val="21"/>
        </w:rPr>
        <w:t>201</w:t>
      </w:r>
      <w:r w:rsidR="001E6A2F" w:rsidRPr="009D68F8">
        <w:rPr>
          <w:rFonts w:ascii="黑体" w:eastAsia="黑体" w:hAnsi="黑体"/>
          <w:b/>
          <w:bCs/>
          <w:color w:val="000000" w:themeColor="text1"/>
          <w:sz w:val="32"/>
          <w:szCs w:val="21"/>
        </w:rPr>
        <w:t>6</w:t>
      </w:r>
      <w:r w:rsidRPr="009D68F8">
        <w:rPr>
          <w:rFonts w:ascii="黑体" w:eastAsia="黑体" w:hAnsi="黑体" w:hint="eastAsia"/>
          <w:b/>
          <w:bCs/>
          <w:color w:val="000000" w:themeColor="text1"/>
          <w:sz w:val="32"/>
          <w:szCs w:val="21"/>
        </w:rPr>
        <w:t>-201</w:t>
      </w:r>
      <w:r w:rsidR="001E6A2F" w:rsidRPr="009D68F8">
        <w:rPr>
          <w:rFonts w:ascii="黑体" w:eastAsia="黑体" w:hAnsi="黑体"/>
          <w:b/>
          <w:bCs/>
          <w:color w:val="000000" w:themeColor="text1"/>
          <w:sz w:val="32"/>
          <w:szCs w:val="21"/>
        </w:rPr>
        <w:t>7</w:t>
      </w:r>
      <w:r w:rsidRPr="009D68F8">
        <w:rPr>
          <w:rFonts w:ascii="黑体" w:eastAsia="黑体" w:hAnsi="黑体" w:hint="eastAsia"/>
          <w:b/>
          <w:bCs/>
          <w:color w:val="000000" w:themeColor="text1"/>
          <w:sz w:val="32"/>
          <w:szCs w:val="21"/>
        </w:rPr>
        <w:t>学年第二学期预警学生学情分析报告</w:t>
      </w:r>
    </w:p>
    <w:p w:rsidR="00D31793" w:rsidRPr="009D68F8" w:rsidRDefault="00D31793" w:rsidP="00D31793">
      <w:pPr>
        <w:widowControl/>
        <w:jc w:val="center"/>
        <w:rPr>
          <w:rFonts w:ascii="黑体" w:eastAsia="黑体" w:hAnsi="黑体"/>
          <w:b/>
          <w:color w:val="000000" w:themeColor="text1"/>
          <w:sz w:val="32"/>
          <w:szCs w:val="21"/>
        </w:rPr>
      </w:pPr>
      <w:r w:rsidRPr="009D68F8">
        <w:rPr>
          <w:rFonts w:ascii="黑体" w:eastAsia="黑体" w:hAnsi="黑体" w:hint="eastAsia"/>
          <w:b/>
          <w:color w:val="000000" w:themeColor="text1"/>
          <w:sz w:val="32"/>
          <w:szCs w:val="21"/>
        </w:rPr>
        <w:t>报告提要</w:t>
      </w:r>
    </w:p>
    <w:p w:rsidR="00D31793" w:rsidRPr="009D68F8" w:rsidRDefault="00D31793" w:rsidP="00D31793">
      <w:pPr>
        <w:widowControl/>
        <w:jc w:val="center"/>
        <w:rPr>
          <w:rFonts w:ascii="黑体" w:eastAsia="黑体" w:hAnsi="黑体"/>
          <w:b/>
          <w:color w:val="000000" w:themeColor="text1"/>
          <w:sz w:val="32"/>
          <w:szCs w:val="21"/>
        </w:rPr>
      </w:pP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2016-2017学年第二学期（第六期、六期，下同）纳入分析数据有预警学生2084人，在校在籍本科学生基数18090人。全校不及格课程学生基数7815人，全校不及格课程30120门次（1963门课），其中预警学生不及格课程14884门次（1365门课）。预警学生占在校在籍本科生总数的11.52%，同比2015-2016学年第二学期（第四期、四期，下同）增加1.56%；预警学生人均不及格课程7.14门，同比第四期增加1.74%；预警学生涉及85个专业，50个民族。</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一、本期基础数据统计特征</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（1）理工科学院人数及比例明显高于文科类学院，预警人数较多或比例超过10%的学院有8个，其中6个是理工类。（详见P</w:t>
      </w:r>
      <w:r w:rsidR="00B857BA">
        <w:rPr>
          <w:rFonts w:ascii="宋体" w:hAnsi="宋体"/>
          <w:color w:val="000000" w:themeColor="text1"/>
          <w:szCs w:val="21"/>
        </w:rPr>
        <w:t>1</w:t>
      </w:r>
      <w:r w:rsidRPr="009D68F8">
        <w:rPr>
          <w:rFonts w:ascii="宋体" w:hAnsi="宋体" w:hint="eastAsia"/>
          <w:color w:val="000000" w:themeColor="text1"/>
          <w:szCs w:val="21"/>
        </w:rPr>
        <w:t>，表1.1）；</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（2）预警专业数量文多理少，但理</w:t>
      </w:r>
      <w:r w:rsidR="004C3F81" w:rsidRPr="009D68F8">
        <w:rPr>
          <w:rFonts w:ascii="宋体" w:hAnsi="宋体" w:hint="eastAsia"/>
          <w:color w:val="000000" w:themeColor="text1"/>
          <w:szCs w:val="21"/>
        </w:rPr>
        <w:t>工</w:t>
      </w:r>
      <w:r w:rsidRPr="009D68F8">
        <w:rPr>
          <w:rFonts w:ascii="宋体" w:hAnsi="宋体" w:hint="eastAsia"/>
          <w:color w:val="000000" w:themeColor="text1"/>
          <w:szCs w:val="21"/>
        </w:rPr>
        <w:t>科专业的人数多出文科近一倍，部分理工专业学业难度确实较高，预警较严格。（详见P</w:t>
      </w:r>
      <w:r w:rsidR="00B857BA">
        <w:rPr>
          <w:rFonts w:ascii="宋体" w:hAnsi="宋体"/>
          <w:color w:val="000000" w:themeColor="text1"/>
          <w:szCs w:val="21"/>
        </w:rPr>
        <w:t>2</w:t>
      </w:r>
      <w:r w:rsidRPr="009D68F8">
        <w:rPr>
          <w:rFonts w:ascii="宋体" w:hAnsi="宋体" w:hint="eastAsia"/>
          <w:color w:val="000000" w:themeColor="text1"/>
          <w:szCs w:val="21"/>
        </w:rPr>
        <w:t>，表1.2、表1.3）；</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（3）汉、回、土家、苗、壮、藏、蒙古，共1569人，占预警学生总数75.29%（详见P</w:t>
      </w:r>
      <w:r w:rsidR="00B857BA">
        <w:rPr>
          <w:rFonts w:ascii="宋体" w:hAnsi="宋体"/>
          <w:color w:val="000000" w:themeColor="text1"/>
          <w:szCs w:val="21"/>
        </w:rPr>
        <w:t>8</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图1.2），汉族人数多666人，少数民族比例高。（详见P</w:t>
      </w:r>
      <w:r w:rsidR="00B857BA">
        <w:rPr>
          <w:rFonts w:ascii="宋体" w:hAnsi="宋体"/>
          <w:color w:val="000000" w:themeColor="text1"/>
          <w:szCs w:val="21"/>
        </w:rPr>
        <w:t>5</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表1.4）</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（4）汉族学生也呈地域性差异，需加强陕西、西藏、上海、贵州、新疆五个地方的汉族学生学业帮扶。（详见P</w:t>
      </w:r>
      <w:r w:rsidR="00B857BA">
        <w:rPr>
          <w:rFonts w:ascii="宋体" w:hAnsi="宋体"/>
          <w:color w:val="000000" w:themeColor="text1"/>
          <w:szCs w:val="21"/>
        </w:rPr>
        <w:t>6</w:t>
      </w:r>
      <w:r w:rsidRPr="009D68F8">
        <w:rPr>
          <w:rFonts w:ascii="宋体" w:hAnsi="宋体" w:hint="eastAsia"/>
          <w:color w:val="000000" w:themeColor="text1"/>
          <w:szCs w:val="21"/>
        </w:rPr>
        <w:t>表1.5）</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（5）高年级</w:t>
      </w:r>
      <w:r w:rsidR="004C3F81" w:rsidRPr="009D68F8">
        <w:rPr>
          <w:rFonts w:ascii="宋体" w:hAnsi="宋体" w:hint="eastAsia"/>
          <w:color w:val="000000" w:themeColor="text1"/>
          <w:szCs w:val="21"/>
        </w:rPr>
        <w:t>学生</w:t>
      </w:r>
      <w:r w:rsidRPr="009D68F8">
        <w:rPr>
          <w:rFonts w:ascii="宋体" w:hAnsi="宋体" w:hint="eastAsia"/>
          <w:color w:val="000000" w:themeColor="text1"/>
          <w:szCs w:val="21"/>
        </w:rPr>
        <w:t>预警</w:t>
      </w:r>
      <w:r w:rsidR="004C3F81" w:rsidRPr="009D68F8">
        <w:rPr>
          <w:rFonts w:ascii="宋体" w:hAnsi="宋体" w:hint="eastAsia"/>
          <w:color w:val="000000" w:themeColor="text1"/>
          <w:szCs w:val="21"/>
        </w:rPr>
        <w:t>比例增长</w:t>
      </w:r>
      <w:r w:rsidRPr="009D68F8">
        <w:rPr>
          <w:rFonts w:ascii="宋体" w:hAnsi="宋体" w:hint="eastAsia"/>
          <w:color w:val="000000" w:themeColor="text1"/>
          <w:szCs w:val="21"/>
        </w:rPr>
        <w:t>势头放缓，</w:t>
      </w:r>
      <w:r w:rsidR="009D0B88" w:rsidRPr="009D68F8">
        <w:rPr>
          <w:rFonts w:ascii="宋体" w:hAnsi="宋体" w:hint="eastAsia"/>
          <w:color w:val="000000" w:themeColor="text1"/>
          <w:szCs w:val="21"/>
        </w:rPr>
        <w:t>预警学生结构</w:t>
      </w:r>
      <w:r w:rsidRPr="009D68F8">
        <w:rPr>
          <w:rFonts w:ascii="宋体" w:hAnsi="宋体" w:hint="eastAsia"/>
          <w:color w:val="000000" w:themeColor="text1"/>
          <w:szCs w:val="21"/>
        </w:rPr>
        <w:t>态势良好</w:t>
      </w:r>
      <w:r w:rsidR="009D0B88" w:rsidRPr="009D68F8">
        <w:rPr>
          <w:rFonts w:ascii="宋体" w:hAnsi="宋体" w:hint="eastAsia"/>
          <w:color w:val="000000" w:themeColor="text1"/>
          <w:szCs w:val="21"/>
        </w:rPr>
        <w:t>（与</w:t>
      </w:r>
      <w:r w:rsidR="009D0B88" w:rsidRPr="009D68F8">
        <w:rPr>
          <w:rFonts w:ascii="宋体" w:hAnsi="宋体"/>
          <w:color w:val="000000" w:themeColor="text1"/>
          <w:szCs w:val="21"/>
        </w:rPr>
        <w:t>全校不及格学生整体结构比较）</w:t>
      </w:r>
      <w:r w:rsidRPr="009D68F8">
        <w:rPr>
          <w:rFonts w:ascii="宋体" w:hAnsi="宋体" w:hint="eastAsia"/>
          <w:color w:val="000000" w:themeColor="text1"/>
          <w:szCs w:val="21"/>
        </w:rPr>
        <w:t>。但预警学生人均挂科水平高于全校4.29倍（均值），预警起到一定缓冲，但</w:t>
      </w:r>
      <w:r w:rsidR="009D0B88" w:rsidRPr="009D68F8">
        <w:rPr>
          <w:rFonts w:ascii="宋体" w:hAnsi="宋体" w:hint="eastAsia"/>
          <w:color w:val="000000" w:themeColor="text1"/>
          <w:szCs w:val="21"/>
        </w:rPr>
        <w:t>学生</w:t>
      </w:r>
      <w:r w:rsidRPr="009D68F8">
        <w:rPr>
          <w:rFonts w:ascii="宋体" w:hAnsi="宋体" w:hint="eastAsia"/>
          <w:color w:val="000000" w:themeColor="text1"/>
          <w:szCs w:val="21"/>
        </w:rPr>
        <w:t>基数大，还需要将预警帮扶工作</w:t>
      </w:r>
      <w:r w:rsidR="009D0B88" w:rsidRPr="009D68F8">
        <w:rPr>
          <w:rFonts w:ascii="宋体" w:hAnsi="宋体" w:hint="eastAsia"/>
          <w:color w:val="000000" w:themeColor="text1"/>
          <w:szCs w:val="21"/>
        </w:rPr>
        <w:t>前置</w:t>
      </w:r>
      <w:r w:rsidRPr="009D68F8">
        <w:rPr>
          <w:rFonts w:ascii="宋体" w:hAnsi="宋体" w:hint="eastAsia"/>
          <w:color w:val="000000" w:themeColor="text1"/>
          <w:szCs w:val="21"/>
        </w:rPr>
        <w:t>，</w:t>
      </w:r>
      <w:r w:rsidR="009D0B88" w:rsidRPr="009D68F8">
        <w:rPr>
          <w:rFonts w:ascii="宋体" w:hAnsi="宋体" w:hint="eastAsia"/>
          <w:color w:val="000000" w:themeColor="text1"/>
          <w:szCs w:val="21"/>
        </w:rPr>
        <w:t>缓解</w:t>
      </w:r>
      <w:r w:rsidR="009D0B88" w:rsidRPr="009D68F8">
        <w:rPr>
          <w:rFonts w:ascii="宋体" w:hAnsi="宋体"/>
          <w:color w:val="000000" w:themeColor="text1"/>
          <w:szCs w:val="21"/>
        </w:rPr>
        <w:t>低年级学业压力</w:t>
      </w:r>
      <w:r w:rsidRPr="009D68F8">
        <w:rPr>
          <w:rFonts w:ascii="宋体" w:hAnsi="宋体" w:hint="eastAsia"/>
          <w:color w:val="000000" w:themeColor="text1"/>
          <w:szCs w:val="21"/>
        </w:rPr>
        <w:t>。（详见P</w:t>
      </w:r>
      <w:r w:rsidR="00B857BA">
        <w:rPr>
          <w:rFonts w:ascii="宋体" w:hAnsi="宋体"/>
          <w:color w:val="000000" w:themeColor="text1"/>
          <w:szCs w:val="21"/>
        </w:rPr>
        <w:t>7</w:t>
      </w:r>
      <w:r w:rsidR="00B857BA">
        <w:rPr>
          <w:rFonts w:ascii="宋体" w:hAnsi="宋体" w:hint="eastAsia"/>
          <w:color w:val="000000" w:themeColor="text1"/>
          <w:szCs w:val="21"/>
        </w:rPr>
        <w:t>，</w:t>
      </w:r>
      <w:r w:rsidRPr="009D68F8">
        <w:rPr>
          <w:rFonts w:ascii="宋体" w:hAnsi="宋体" w:hint="eastAsia"/>
          <w:color w:val="000000" w:themeColor="text1"/>
          <w:szCs w:val="21"/>
        </w:rPr>
        <w:t>表1.6，图1.1）</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（6）预警整体结构稳定，学院预警控制差异明显，其中文传、外院、经院、数统、生医、化材、药院控制比较稳</w:t>
      </w:r>
      <w:r w:rsidR="004C3F81" w:rsidRPr="009D68F8">
        <w:rPr>
          <w:rFonts w:ascii="宋体" w:hAnsi="宋体" w:hint="eastAsia"/>
          <w:color w:val="000000" w:themeColor="text1"/>
          <w:szCs w:val="21"/>
        </w:rPr>
        <w:t>定</w:t>
      </w:r>
      <w:r w:rsidR="003F2D7F" w:rsidRPr="009D68F8">
        <w:rPr>
          <w:rFonts w:ascii="宋体" w:hAnsi="宋体" w:hint="eastAsia"/>
          <w:color w:val="000000" w:themeColor="text1"/>
          <w:szCs w:val="21"/>
        </w:rPr>
        <w:t>；</w:t>
      </w:r>
      <w:r w:rsidRPr="009D68F8">
        <w:rPr>
          <w:rFonts w:ascii="宋体" w:hAnsi="宋体" w:hint="eastAsia"/>
          <w:color w:val="000000" w:themeColor="text1"/>
          <w:szCs w:val="21"/>
        </w:rPr>
        <w:t>电信、计科控制比较严格</w:t>
      </w:r>
      <w:r w:rsidR="003F2D7F" w:rsidRPr="009D68F8">
        <w:rPr>
          <w:rFonts w:ascii="宋体" w:hAnsi="宋体" w:hint="eastAsia"/>
          <w:color w:val="000000" w:themeColor="text1"/>
          <w:szCs w:val="21"/>
        </w:rPr>
        <w:t>；体院</w:t>
      </w:r>
      <w:r w:rsidR="003F2D7F" w:rsidRPr="009D68F8">
        <w:rPr>
          <w:rFonts w:ascii="宋体" w:hAnsi="宋体"/>
          <w:color w:val="000000" w:themeColor="text1"/>
          <w:szCs w:val="21"/>
        </w:rPr>
        <w:t>、马院、音舞</w:t>
      </w:r>
      <w:r w:rsidR="003F2D7F" w:rsidRPr="009D68F8">
        <w:rPr>
          <w:rFonts w:ascii="宋体" w:hAnsi="宋体" w:hint="eastAsia"/>
          <w:color w:val="000000" w:themeColor="text1"/>
          <w:szCs w:val="21"/>
        </w:rPr>
        <w:t>、</w:t>
      </w:r>
      <w:r w:rsidR="003F2D7F" w:rsidRPr="009D68F8">
        <w:rPr>
          <w:rFonts w:ascii="宋体" w:hAnsi="宋体"/>
          <w:color w:val="000000" w:themeColor="text1"/>
          <w:szCs w:val="21"/>
        </w:rPr>
        <w:t>教育学生基数较少</w:t>
      </w:r>
      <w:r w:rsidR="00337C7E" w:rsidRPr="009D68F8">
        <w:rPr>
          <w:rFonts w:ascii="宋体" w:hAnsi="宋体" w:hint="eastAsia"/>
          <w:color w:val="000000" w:themeColor="text1"/>
          <w:szCs w:val="21"/>
        </w:rPr>
        <w:t>，</w:t>
      </w:r>
      <w:r w:rsidR="003F2D7F" w:rsidRPr="009D68F8">
        <w:rPr>
          <w:rFonts w:ascii="宋体" w:hAnsi="宋体" w:hint="eastAsia"/>
          <w:color w:val="000000" w:themeColor="text1"/>
          <w:szCs w:val="21"/>
        </w:rPr>
        <w:t>其</w:t>
      </w:r>
      <w:r w:rsidR="003F2D7F" w:rsidRPr="009D68F8">
        <w:rPr>
          <w:rFonts w:ascii="宋体" w:hAnsi="宋体"/>
          <w:color w:val="000000" w:themeColor="text1"/>
          <w:szCs w:val="21"/>
        </w:rPr>
        <w:t>预警结构易受个案影响</w:t>
      </w:r>
      <w:r w:rsidR="00337C7E" w:rsidRPr="009D68F8">
        <w:rPr>
          <w:rFonts w:ascii="宋体" w:hAnsi="宋体" w:hint="eastAsia"/>
          <w:color w:val="000000" w:themeColor="text1"/>
          <w:szCs w:val="21"/>
        </w:rPr>
        <w:t>；</w:t>
      </w:r>
      <w:r w:rsidR="003F2D7F" w:rsidRPr="009D68F8">
        <w:rPr>
          <w:rFonts w:ascii="宋体" w:hAnsi="宋体" w:hint="eastAsia"/>
          <w:color w:val="000000" w:themeColor="text1"/>
          <w:szCs w:val="21"/>
        </w:rPr>
        <w:t>部分</w:t>
      </w:r>
      <w:r w:rsidRPr="009D68F8">
        <w:rPr>
          <w:rFonts w:ascii="宋体" w:hAnsi="宋体" w:hint="eastAsia"/>
          <w:color w:val="000000" w:themeColor="text1"/>
          <w:szCs w:val="21"/>
        </w:rPr>
        <w:t>学院预警条件较宽</w:t>
      </w:r>
      <w:r w:rsidR="003F2D7F" w:rsidRPr="009D68F8">
        <w:rPr>
          <w:rFonts w:ascii="宋体" w:hAnsi="宋体" w:hint="eastAsia"/>
          <w:color w:val="000000" w:themeColor="text1"/>
          <w:szCs w:val="21"/>
        </w:rPr>
        <w:t>，或</w:t>
      </w:r>
      <w:r w:rsidRPr="009D68F8">
        <w:rPr>
          <w:rFonts w:ascii="宋体" w:hAnsi="宋体" w:hint="eastAsia"/>
          <w:color w:val="000000" w:themeColor="text1"/>
          <w:szCs w:val="21"/>
        </w:rPr>
        <w:t>学业挑战难度降低可能。（详见P</w:t>
      </w:r>
      <w:r w:rsidR="00B857BA">
        <w:rPr>
          <w:rFonts w:ascii="宋体" w:hAnsi="宋体"/>
          <w:color w:val="000000" w:themeColor="text1"/>
          <w:szCs w:val="21"/>
        </w:rPr>
        <w:t>9</w:t>
      </w:r>
      <w:r w:rsidR="00B857BA">
        <w:rPr>
          <w:rFonts w:ascii="宋体" w:hAnsi="宋体" w:hint="eastAsia"/>
          <w:color w:val="000000" w:themeColor="text1"/>
          <w:szCs w:val="21"/>
        </w:rPr>
        <w:t>，</w:t>
      </w:r>
      <w:r w:rsidRPr="009D68F8">
        <w:rPr>
          <w:rFonts w:ascii="宋体" w:hAnsi="宋体" w:hint="eastAsia"/>
          <w:color w:val="000000" w:themeColor="text1"/>
          <w:szCs w:val="21"/>
        </w:rPr>
        <w:t>表1.7，1.8）</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（7）各生源地学业水平表现差异明显，分为7类，山西地区学生学业整体水平表现优异。（详见P</w:t>
      </w:r>
      <w:r w:rsidR="00B857BA">
        <w:rPr>
          <w:rFonts w:ascii="宋体" w:hAnsi="宋体"/>
          <w:color w:val="000000" w:themeColor="text1"/>
          <w:szCs w:val="21"/>
        </w:rPr>
        <w:t>11</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表1.9）</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lastRenderedPageBreak/>
        <w:t>（8）全校学籍异动学生</w:t>
      </w:r>
      <w:r w:rsidR="00D96D97" w:rsidRPr="009D68F8">
        <w:rPr>
          <w:rFonts w:ascii="宋体" w:hAnsi="宋体" w:hint="eastAsia"/>
          <w:color w:val="000000" w:themeColor="text1"/>
          <w:szCs w:val="21"/>
        </w:rPr>
        <w:t>有481人出现挂科，</w:t>
      </w:r>
      <w:r w:rsidRPr="009D68F8">
        <w:rPr>
          <w:rFonts w:ascii="宋体" w:hAnsi="宋体" w:hint="eastAsia"/>
          <w:color w:val="000000" w:themeColor="text1"/>
          <w:szCs w:val="21"/>
        </w:rPr>
        <w:t>需进一步核查，延长</w:t>
      </w:r>
      <w:r w:rsidR="00FB71DA" w:rsidRPr="009D68F8">
        <w:rPr>
          <w:rFonts w:ascii="宋体" w:hAnsi="宋体" w:hint="eastAsia"/>
          <w:color w:val="000000" w:themeColor="text1"/>
          <w:szCs w:val="21"/>
        </w:rPr>
        <w:t>学业</w:t>
      </w:r>
      <w:r w:rsidRPr="009D68F8">
        <w:rPr>
          <w:rFonts w:ascii="宋体" w:hAnsi="宋体" w:hint="eastAsia"/>
          <w:color w:val="000000" w:themeColor="text1"/>
          <w:szCs w:val="21"/>
        </w:rPr>
        <w:t>年限的</w:t>
      </w:r>
      <w:r w:rsidR="00FB71DA" w:rsidRPr="009D68F8">
        <w:rPr>
          <w:rFonts w:ascii="宋体" w:hAnsi="宋体" w:hint="eastAsia"/>
          <w:color w:val="000000" w:themeColor="text1"/>
          <w:szCs w:val="21"/>
        </w:rPr>
        <w:t>毕业生</w:t>
      </w:r>
      <w:r w:rsidRPr="009D68F8">
        <w:rPr>
          <w:rFonts w:ascii="宋体" w:hAnsi="宋体" w:hint="eastAsia"/>
          <w:color w:val="000000" w:themeColor="text1"/>
          <w:szCs w:val="21"/>
        </w:rPr>
        <w:t>以及低年级留级学生也需要加强关注。（详见P</w:t>
      </w:r>
      <w:r w:rsidR="00B857BA">
        <w:rPr>
          <w:rFonts w:ascii="宋体" w:hAnsi="宋体"/>
          <w:color w:val="000000" w:themeColor="text1"/>
          <w:szCs w:val="21"/>
        </w:rPr>
        <w:t>12</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表1.10）。</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（9）本期预警学生宿舍信息比较完善，仅</w:t>
      </w:r>
      <w:r w:rsidR="00FB71DA" w:rsidRPr="009D68F8">
        <w:rPr>
          <w:rFonts w:ascii="宋体" w:hAnsi="宋体" w:hint="eastAsia"/>
          <w:color w:val="000000" w:themeColor="text1"/>
          <w:szCs w:val="21"/>
        </w:rPr>
        <w:t>3</w:t>
      </w:r>
      <w:r w:rsidRPr="009D68F8">
        <w:rPr>
          <w:rFonts w:ascii="宋体" w:hAnsi="宋体" w:hint="eastAsia"/>
          <w:color w:val="000000" w:themeColor="text1"/>
          <w:szCs w:val="21"/>
        </w:rPr>
        <w:t xml:space="preserve">人未录入信息，涉及到宿舍1401间。（详见P </w:t>
      </w:r>
      <w:r w:rsidR="00B857BA">
        <w:rPr>
          <w:rFonts w:ascii="宋体" w:hAnsi="宋体"/>
          <w:color w:val="000000" w:themeColor="text1"/>
          <w:szCs w:val="21"/>
        </w:rPr>
        <w:t>13</w:t>
      </w:r>
      <w:r w:rsidR="00B857BA">
        <w:rPr>
          <w:rFonts w:ascii="宋体" w:hAnsi="宋体" w:hint="eastAsia"/>
          <w:color w:val="000000" w:themeColor="text1"/>
          <w:szCs w:val="21"/>
        </w:rPr>
        <w:t>，</w:t>
      </w:r>
      <w:r w:rsidRPr="009D68F8">
        <w:rPr>
          <w:rFonts w:ascii="宋体" w:hAnsi="宋体" w:hint="eastAsia"/>
          <w:color w:val="000000" w:themeColor="text1"/>
          <w:szCs w:val="21"/>
        </w:rPr>
        <w:t>表1.11、表1.12）</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（10）22个人口较少民族共55人被</w:t>
      </w:r>
      <w:r w:rsidR="00FB71DA" w:rsidRPr="009D68F8">
        <w:rPr>
          <w:rFonts w:ascii="宋体" w:hAnsi="宋体" w:hint="eastAsia"/>
          <w:color w:val="000000" w:themeColor="text1"/>
          <w:szCs w:val="21"/>
        </w:rPr>
        <w:t>预警</w:t>
      </w:r>
      <w:r w:rsidRPr="009D68F8">
        <w:rPr>
          <w:rFonts w:ascii="宋体" w:hAnsi="宋体" w:hint="eastAsia"/>
          <w:color w:val="000000" w:themeColor="text1"/>
          <w:szCs w:val="21"/>
        </w:rPr>
        <w:t>，略有增加，新疆、西藏地区各有81和79人被预警，略有下降。（详见P</w:t>
      </w:r>
      <w:r w:rsidR="00B857BA">
        <w:rPr>
          <w:rFonts w:ascii="宋体" w:hAnsi="宋体"/>
          <w:color w:val="000000" w:themeColor="text1"/>
          <w:szCs w:val="21"/>
        </w:rPr>
        <w:t>19</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表1.19、表1.20、表1.21、表2.5、图2.11）</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二、预警学生不及格课程情况</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（1）部分学院预警趋势有所改变，但6类预警趋势区分明显。（详见P</w:t>
      </w:r>
      <w:r w:rsidR="00B857BA">
        <w:rPr>
          <w:rFonts w:ascii="宋体" w:hAnsi="宋体"/>
          <w:color w:val="000000" w:themeColor="text1"/>
          <w:szCs w:val="21"/>
        </w:rPr>
        <w:t>14</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表1.13，图2.1-2.6）</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（2）预警学生必修课比重占不及格课程主导地位，有29门不及格课程超过100人（详见P</w:t>
      </w:r>
      <w:r w:rsidR="00B857BA">
        <w:rPr>
          <w:rFonts w:ascii="宋体" w:hAnsi="宋体"/>
          <w:color w:val="000000" w:themeColor="text1"/>
          <w:szCs w:val="21"/>
        </w:rPr>
        <w:t>16</w:t>
      </w:r>
      <w:r w:rsidR="00B857BA">
        <w:rPr>
          <w:rFonts w:ascii="宋体" w:hAnsi="宋体" w:hint="eastAsia"/>
          <w:color w:val="000000" w:themeColor="text1"/>
          <w:szCs w:val="21"/>
        </w:rPr>
        <w:t>，</w:t>
      </w:r>
      <w:r w:rsidRPr="009D68F8">
        <w:rPr>
          <w:rFonts w:ascii="宋体" w:hAnsi="宋体" w:hint="eastAsia"/>
          <w:color w:val="000000" w:themeColor="text1"/>
          <w:szCs w:val="21"/>
        </w:rPr>
        <w:t>表1.14）；此外，不及格课程</w:t>
      </w:r>
      <w:r w:rsidR="00D96D97" w:rsidRPr="009D68F8">
        <w:rPr>
          <w:rFonts w:ascii="宋体" w:hAnsi="宋体" w:hint="eastAsia"/>
          <w:color w:val="000000" w:themeColor="text1"/>
          <w:szCs w:val="21"/>
        </w:rPr>
        <w:t>中有359门</w:t>
      </w:r>
      <w:r w:rsidRPr="009D68F8">
        <w:rPr>
          <w:rFonts w:ascii="宋体" w:hAnsi="宋体" w:hint="eastAsia"/>
          <w:color w:val="000000" w:themeColor="text1"/>
          <w:szCs w:val="21"/>
        </w:rPr>
        <w:t>出</w:t>
      </w:r>
      <w:r w:rsidR="00D96D97" w:rsidRPr="009D68F8">
        <w:rPr>
          <w:rFonts w:ascii="宋体" w:hAnsi="宋体" w:hint="eastAsia"/>
          <w:color w:val="000000" w:themeColor="text1"/>
          <w:szCs w:val="21"/>
        </w:rPr>
        <w:t>预警学生</w:t>
      </w:r>
      <w:r w:rsidR="00D96D97" w:rsidRPr="009D68F8">
        <w:rPr>
          <w:rFonts w:ascii="宋体" w:hAnsi="宋体"/>
          <w:color w:val="000000" w:themeColor="text1"/>
          <w:szCs w:val="21"/>
        </w:rPr>
        <w:t>，</w:t>
      </w:r>
      <w:r w:rsidR="00D96D97" w:rsidRPr="009D68F8">
        <w:rPr>
          <w:rFonts w:ascii="宋体" w:hAnsi="宋体" w:hint="eastAsia"/>
          <w:color w:val="000000" w:themeColor="text1"/>
          <w:szCs w:val="21"/>
        </w:rPr>
        <w:t>且</w:t>
      </w:r>
      <w:r w:rsidR="00D96D97" w:rsidRPr="009D68F8">
        <w:rPr>
          <w:rFonts w:ascii="宋体" w:hAnsi="宋体"/>
          <w:color w:val="000000" w:themeColor="text1"/>
          <w:szCs w:val="21"/>
        </w:rPr>
        <w:t>预警比例</w:t>
      </w:r>
      <w:r w:rsidR="00D96D97" w:rsidRPr="009D68F8">
        <w:rPr>
          <w:rFonts w:ascii="宋体" w:hAnsi="宋体" w:hint="eastAsia"/>
          <w:color w:val="000000" w:themeColor="text1"/>
          <w:szCs w:val="21"/>
        </w:rPr>
        <w:t>为100</w:t>
      </w:r>
      <w:r w:rsidR="00D96D97" w:rsidRPr="009D68F8">
        <w:rPr>
          <w:rFonts w:ascii="宋体" w:hAnsi="宋体"/>
          <w:color w:val="000000" w:themeColor="text1"/>
          <w:szCs w:val="21"/>
        </w:rPr>
        <w:t>%（</w:t>
      </w:r>
      <w:r w:rsidR="00D96D97" w:rsidRPr="009D68F8">
        <w:rPr>
          <w:rFonts w:ascii="宋体" w:hAnsi="宋体" w:hint="eastAsia"/>
          <w:color w:val="000000" w:themeColor="text1"/>
          <w:szCs w:val="21"/>
        </w:rPr>
        <w:t>简称</w:t>
      </w:r>
      <w:r w:rsidR="00D96D97" w:rsidRPr="009D68F8">
        <w:rPr>
          <w:rFonts w:ascii="宋体" w:hAnsi="宋体"/>
          <w:color w:val="000000" w:themeColor="text1"/>
          <w:szCs w:val="21"/>
        </w:rPr>
        <w:t>“</w:t>
      </w:r>
      <w:r w:rsidR="00D96D97" w:rsidRPr="009D68F8">
        <w:rPr>
          <w:rFonts w:ascii="宋体" w:hAnsi="宋体" w:hint="eastAsia"/>
          <w:color w:val="000000" w:themeColor="text1"/>
          <w:szCs w:val="21"/>
        </w:rPr>
        <w:t>百分百</w:t>
      </w:r>
      <w:r w:rsidR="00D96D97" w:rsidRPr="009D68F8">
        <w:rPr>
          <w:rFonts w:ascii="宋体" w:hAnsi="宋体"/>
          <w:color w:val="000000" w:themeColor="text1"/>
          <w:szCs w:val="21"/>
        </w:rPr>
        <w:t>预警课程”）</w:t>
      </w:r>
      <w:r w:rsidRPr="009D68F8">
        <w:rPr>
          <w:rFonts w:ascii="宋体" w:hAnsi="宋体" w:hint="eastAsia"/>
          <w:color w:val="000000" w:themeColor="text1"/>
          <w:szCs w:val="21"/>
        </w:rPr>
        <w:t>，各学院均有表现（详见P</w:t>
      </w:r>
      <w:r w:rsidR="00B857BA">
        <w:rPr>
          <w:rFonts w:ascii="宋体" w:hAnsi="宋体"/>
          <w:color w:val="000000" w:themeColor="text1"/>
          <w:szCs w:val="21"/>
        </w:rPr>
        <w:t>16</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表1.14）。</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（3）预警学生公共必修和基础必修课程不及格的基数与比重均较大（详见P</w:t>
      </w:r>
      <w:r w:rsidR="00B857BA">
        <w:rPr>
          <w:rFonts w:ascii="宋体" w:hAnsi="宋体"/>
          <w:color w:val="000000" w:themeColor="text1"/>
          <w:szCs w:val="21"/>
        </w:rPr>
        <w:t>17</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表1.16）。</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（4）全校有7815人出现不及格现象，</w:t>
      </w:r>
      <w:r w:rsidR="00C84A30" w:rsidRPr="009D68F8">
        <w:rPr>
          <w:rFonts w:ascii="宋体" w:hAnsi="宋体" w:hint="eastAsia"/>
          <w:color w:val="000000" w:themeColor="text1"/>
          <w:szCs w:val="21"/>
        </w:rPr>
        <w:t>其中预警学生占比</w:t>
      </w:r>
      <w:r w:rsidR="00C84A30" w:rsidRPr="009D68F8">
        <w:rPr>
          <w:rFonts w:ascii="宋体" w:hAnsi="宋体"/>
          <w:color w:val="000000" w:themeColor="text1"/>
          <w:szCs w:val="21"/>
        </w:rPr>
        <w:t>为</w:t>
      </w:r>
      <w:r w:rsidRPr="009D68F8">
        <w:rPr>
          <w:rFonts w:ascii="宋体" w:hAnsi="宋体" w:hint="eastAsia"/>
          <w:color w:val="000000" w:themeColor="text1"/>
          <w:szCs w:val="21"/>
        </w:rPr>
        <w:t>29.00%</w:t>
      </w:r>
      <w:r w:rsidR="00C84A30" w:rsidRPr="009D68F8">
        <w:rPr>
          <w:rFonts w:ascii="宋体" w:hAnsi="宋体" w:hint="eastAsia"/>
          <w:color w:val="000000" w:themeColor="text1"/>
          <w:szCs w:val="21"/>
        </w:rPr>
        <w:t>，</w:t>
      </w:r>
      <w:r w:rsidRPr="009D68F8">
        <w:rPr>
          <w:rFonts w:ascii="宋体" w:hAnsi="宋体" w:hint="eastAsia"/>
          <w:color w:val="000000" w:themeColor="text1"/>
          <w:szCs w:val="21"/>
        </w:rPr>
        <w:t>1-5门课程不及格预警学生1121人占主体地位。此外6门以上的不及格课程现象共573人未预警，有待学院核查。（详见P</w:t>
      </w:r>
      <w:r w:rsidR="00B857BA">
        <w:rPr>
          <w:rFonts w:ascii="宋体" w:hAnsi="宋体"/>
          <w:color w:val="000000" w:themeColor="text1"/>
          <w:szCs w:val="21"/>
        </w:rPr>
        <w:t>18</w:t>
      </w:r>
      <w:r w:rsidRPr="009D68F8">
        <w:rPr>
          <w:rFonts w:ascii="宋体" w:hAnsi="宋体" w:hint="eastAsia"/>
          <w:color w:val="000000" w:themeColor="text1"/>
          <w:szCs w:val="21"/>
        </w:rPr>
        <w:t>表1.17）</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（5）不及格课程重修</w:t>
      </w:r>
      <w:r w:rsidR="00FB71DA" w:rsidRPr="009D68F8">
        <w:rPr>
          <w:rFonts w:ascii="宋体" w:hAnsi="宋体" w:hint="eastAsia"/>
          <w:color w:val="000000" w:themeColor="text1"/>
          <w:szCs w:val="21"/>
        </w:rPr>
        <w:t>补考</w:t>
      </w:r>
      <w:r w:rsidRPr="009D68F8">
        <w:rPr>
          <w:rFonts w:ascii="宋体" w:hAnsi="宋体" w:hint="eastAsia"/>
          <w:color w:val="000000" w:themeColor="text1"/>
          <w:szCs w:val="21"/>
        </w:rPr>
        <w:t>主要集中在必修课，</w:t>
      </w:r>
      <w:r w:rsidR="00FB71DA" w:rsidRPr="009D68F8">
        <w:rPr>
          <w:rFonts w:ascii="宋体" w:hAnsi="宋体" w:hint="eastAsia"/>
          <w:color w:val="000000" w:themeColor="text1"/>
          <w:szCs w:val="21"/>
        </w:rPr>
        <w:t>补考</w:t>
      </w:r>
      <w:r w:rsidRPr="009D68F8">
        <w:rPr>
          <w:rFonts w:ascii="宋体" w:hAnsi="宋体" w:hint="eastAsia"/>
          <w:color w:val="000000" w:themeColor="text1"/>
          <w:szCs w:val="21"/>
        </w:rPr>
        <w:t>数量远大于重修，</w:t>
      </w:r>
      <w:r w:rsidR="00FB71DA" w:rsidRPr="009D68F8">
        <w:rPr>
          <w:rFonts w:ascii="宋体" w:hAnsi="宋体" w:hint="eastAsia"/>
          <w:color w:val="000000" w:themeColor="text1"/>
          <w:szCs w:val="21"/>
        </w:rPr>
        <w:t>但</w:t>
      </w:r>
      <w:r w:rsidRPr="009D68F8">
        <w:rPr>
          <w:rFonts w:ascii="宋体" w:hAnsi="宋体" w:hint="eastAsia"/>
          <w:color w:val="000000" w:themeColor="text1"/>
          <w:szCs w:val="21"/>
        </w:rPr>
        <w:t>重修通过率明显高于未重修</w:t>
      </w:r>
      <w:r w:rsidR="00FB71DA" w:rsidRPr="009D68F8">
        <w:rPr>
          <w:rFonts w:ascii="宋体" w:hAnsi="宋体" w:hint="eastAsia"/>
          <w:color w:val="000000" w:themeColor="text1"/>
          <w:szCs w:val="21"/>
        </w:rPr>
        <w:t>补考的</w:t>
      </w:r>
      <w:r w:rsidRPr="009D68F8">
        <w:rPr>
          <w:rFonts w:ascii="宋体" w:hAnsi="宋体" w:hint="eastAsia"/>
          <w:color w:val="000000" w:themeColor="text1"/>
          <w:szCs w:val="21"/>
        </w:rPr>
        <w:t>学生，尤其是预警学生。（详见P</w:t>
      </w:r>
      <w:r w:rsidR="00B857BA">
        <w:rPr>
          <w:rFonts w:ascii="宋体" w:hAnsi="宋体"/>
          <w:color w:val="000000" w:themeColor="text1"/>
          <w:szCs w:val="21"/>
        </w:rPr>
        <w:t>19</w:t>
      </w:r>
      <w:r w:rsidR="00B857BA">
        <w:rPr>
          <w:rFonts w:ascii="宋体" w:hAnsi="宋体" w:hint="eastAsia"/>
          <w:color w:val="000000" w:themeColor="text1"/>
          <w:szCs w:val="21"/>
        </w:rPr>
        <w:t>，</w:t>
      </w:r>
      <w:r w:rsidRPr="009D68F8">
        <w:rPr>
          <w:rFonts w:ascii="宋体" w:hAnsi="宋体" w:hint="eastAsia"/>
          <w:color w:val="000000" w:themeColor="text1"/>
          <w:szCs w:val="21"/>
        </w:rPr>
        <w:t>表1.18）</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三、各期及持续预警学生群体特征</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（1）</w:t>
      </w:r>
      <w:r w:rsidR="0040599B">
        <w:rPr>
          <w:rFonts w:ascii="宋体" w:hAnsi="宋体" w:hint="eastAsia"/>
          <w:color w:val="000000" w:themeColor="text1"/>
          <w:szCs w:val="21"/>
        </w:rPr>
        <w:t>预警</w:t>
      </w:r>
      <w:r w:rsidRPr="009D68F8">
        <w:rPr>
          <w:rFonts w:ascii="宋体" w:hAnsi="宋体" w:hint="eastAsia"/>
          <w:color w:val="000000" w:themeColor="text1"/>
          <w:szCs w:val="21"/>
        </w:rPr>
        <w:t>人数相比往期均</w:t>
      </w:r>
      <w:r w:rsidR="0040599B">
        <w:rPr>
          <w:rFonts w:ascii="宋体" w:hAnsi="宋体" w:hint="eastAsia"/>
          <w:color w:val="000000" w:themeColor="text1"/>
          <w:szCs w:val="21"/>
        </w:rPr>
        <w:t>略有</w:t>
      </w:r>
      <w:r w:rsidR="0040599B">
        <w:rPr>
          <w:rFonts w:ascii="宋体" w:hAnsi="宋体"/>
          <w:color w:val="000000" w:themeColor="text1"/>
          <w:szCs w:val="21"/>
        </w:rPr>
        <w:t>回升</w:t>
      </w:r>
      <w:r w:rsidR="001211CC">
        <w:rPr>
          <w:rFonts w:ascii="宋体" w:hAnsi="宋体" w:hint="eastAsia"/>
          <w:color w:val="000000" w:themeColor="text1"/>
          <w:szCs w:val="21"/>
        </w:rPr>
        <w:t>，男女比例保持下降趋势</w:t>
      </w:r>
      <w:r w:rsidRPr="009D68F8">
        <w:rPr>
          <w:rFonts w:ascii="宋体" w:hAnsi="宋体" w:hint="eastAsia"/>
          <w:color w:val="000000" w:themeColor="text1"/>
          <w:szCs w:val="21"/>
        </w:rPr>
        <w:t>，不及格程度有一定增加。（详见P</w:t>
      </w:r>
      <w:r w:rsidR="00B857BA">
        <w:rPr>
          <w:rFonts w:ascii="宋体" w:hAnsi="宋体"/>
          <w:color w:val="000000" w:themeColor="text1"/>
          <w:szCs w:val="21"/>
        </w:rPr>
        <w:t>22</w:t>
      </w:r>
      <w:r w:rsidR="00B857BA">
        <w:rPr>
          <w:rFonts w:ascii="宋体" w:hAnsi="宋体" w:hint="eastAsia"/>
          <w:color w:val="000000" w:themeColor="text1"/>
          <w:szCs w:val="21"/>
        </w:rPr>
        <w:t>，</w:t>
      </w:r>
      <w:r w:rsidRPr="009D68F8">
        <w:rPr>
          <w:rFonts w:ascii="宋体" w:hAnsi="宋体" w:hint="eastAsia"/>
          <w:color w:val="000000" w:themeColor="text1"/>
          <w:szCs w:val="21"/>
        </w:rPr>
        <w:t>表2.1）</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（2）大多数学院预警有微弱上升的趋势。（详见P</w:t>
      </w:r>
      <w:r w:rsidR="00B857BA">
        <w:rPr>
          <w:rFonts w:ascii="宋体" w:hAnsi="宋体"/>
          <w:color w:val="000000" w:themeColor="text1"/>
          <w:szCs w:val="21"/>
        </w:rPr>
        <w:t>22</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图2.1-2.6）</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（3）各期部分预警学生专业、民族保持稳定高量。（详见P</w:t>
      </w:r>
      <w:r w:rsidR="00B857BA">
        <w:rPr>
          <w:rFonts w:ascii="宋体" w:hAnsi="宋体"/>
          <w:color w:val="000000" w:themeColor="text1"/>
          <w:szCs w:val="21"/>
        </w:rPr>
        <w:t>25</w:t>
      </w:r>
      <w:r w:rsidR="00B857BA">
        <w:rPr>
          <w:rFonts w:ascii="宋体" w:hAnsi="宋体" w:hint="eastAsia"/>
          <w:color w:val="000000" w:themeColor="text1"/>
          <w:szCs w:val="21"/>
        </w:rPr>
        <w:t>，</w:t>
      </w:r>
      <w:r w:rsidRPr="009D68F8">
        <w:rPr>
          <w:rFonts w:ascii="宋体" w:hAnsi="宋体" w:hint="eastAsia"/>
          <w:color w:val="000000" w:themeColor="text1"/>
          <w:szCs w:val="21"/>
        </w:rPr>
        <w:t>表2.2、表2.3）</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（4）学业预警在大二下学年得到一定控制，帮扶效果明显，但大一预警比例同期明显增加，需要警惕。（详见P</w:t>
      </w:r>
      <w:r w:rsidR="00B857BA">
        <w:rPr>
          <w:rFonts w:ascii="宋体" w:hAnsi="宋体"/>
          <w:color w:val="000000" w:themeColor="text1"/>
          <w:szCs w:val="21"/>
        </w:rPr>
        <w:t>26</w:t>
      </w:r>
      <w:r w:rsidR="00B857BA">
        <w:rPr>
          <w:rFonts w:ascii="宋体" w:hAnsi="宋体" w:hint="eastAsia"/>
          <w:color w:val="000000" w:themeColor="text1"/>
          <w:szCs w:val="21"/>
        </w:rPr>
        <w:t>，</w:t>
      </w:r>
      <w:r w:rsidRPr="009D68F8">
        <w:rPr>
          <w:rFonts w:ascii="宋体" w:hAnsi="宋体" w:hint="eastAsia"/>
          <w:color w:val="000000" w:themeColor="text1"/>
          <w:szCs w:val="21"/>
        </w:rPr>
        <w:t>图2.7、图2.8、图2.9）</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（5）预警结构层次感较强，各级预警逐显均衡。（详见P</w:t>
      </w:r>
      <w:r w:rsidR="00B857BA">
        <w:rPr>
          <w:rFonts w:ascii="宋体" w:hAnsi="宋体"/>
          <w:color w:val="000000" w:themeColor="text1"/>
          <w:szCs w:val="21"/>
        </w:rPr>
        <w:t>28</w:t>
      </w:r>
      <w:r w:rsidR="00B857BA">
        <w:rPr>
          <w:rFonts w:ascii="宋体" w:hAnsi="宋体" w:hint="eastAsia"/>
          <w:color w:val="000000" w:themeColor="text1"/>
          <w:szCs w:val="21"/>
        </w:rPr>
        <w:t>，</w:t>
      </w:r>
      <w:r w:rsidRPr="009D68F8">
        <w:rPr>
          <w:rFonts w:ascii="宋体" w:hAnsi="宋体" w:hint="eastAsia"/>
          <w:color w:val="000000" w:themeColor="text1"/>
          <w:szCs w:val="21"/>
        </w:rPr>
        <w:t>图2.10）</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（6）</w:t>
      </w:r>
      <w:r w:rsidR="00FB71DA" w:rsidRPr="009D68F8">
        <w:rPr>
          <w:rFonts w:ascii="宋体" w:hAnsi="宋体" w:hint="eastAsia"/>
          <w:color w:val="000000" w:themeColor="text1"/>
          <w:szCs w:val="21"/>
        </w:rPr>
        <w:t>部分</w:t>
      </w:r>
      <w:r w:rsidRPr="009D68F8">
        <w:rPr>
          <w:rFonts w:ascii="宋体" w:hAnsi="宋体" w:hint="eastAsia"/>
          <w:color w:val="000000" w:themeColor="text1"/>
          <w:szCs w:val="21"/>
        </w:rPr>
        <w:t>学院报送数据误差较大</w:t>
      </w:r>
      <w:r w:rsidR="00FB71DA" w:rsidRPr="009D68F8">
        <w:rPr>
          <w:rFonts w:ascii="宋体" w:hAnsi="宋体" w:hint="eastAsia"/>
          <w:color w:val="000000" w:themeColor="text1"/>
          <w:szCs w:val="21"/>
        </w:rPr>
        <w:t>、</w:t>
      </w:r>
      <w:r w:rsidRPr="009D68F8">
        <w:rPr>
          <w:rFonts w:ascii="宋体" w:hAnsi="宋体" w:hint="eastAsia"/>
          <w:color w:val="000000" w:themeColor="text1"/>
          <w:szCs w:val="21"/>
        </w:rPr>
        <w:t>信息不全</w:t>
      </w:r>
      <w:r w:rsidR="00FB71DA" w:rsidRPr="009D68F8">
        <w:rPr>
          <w:rFonts w:ascii="宋体" w:hAnsi="宋体" w:hint="eastAsia"/>
          <w:color w:val="000000" w:themeColor="text1"/>
          <w:szCs w:val="21"/>
        </w:rPr>
        <w:t>，工作精细程度有待加强</w:t>
      </w:r>
      <w:r w:rsidRPr="009D68F8">
        <w:rPr>
          <w:rFonts w:ascii="宋体" w:hAnsi="宋体" w:hint="eastAsia"/>
          <w:color w:val="000000" w:themeColor="text1"/>
          <w:szCs w:val="21"/>
        </w:rPr>
        <w:t>。（详见P</w:t>
      </w:r>
      <w:r w:rsidR="00B857BA">
        <w:rPr>
          <w:rFonts w:ascii="宋体" w:hAnsi="宋体"/>
          <w:color w:val="000000" w:themeColor="text1"/>
          <w:szCs w:val="21"/>
        </w:rPr>
        <w:t>30</w:t>
      </w:r>
      <w:r w:rsidR="00B857BA">
        <w:rPr>
          <w:rFonts w:ascii="宋体" w:hAnsi="宋体" w:hint="eastAsia"/>
          <w:color w:val="000000" w:themeColor="text1"/>
          <w:szCs w:val="21"/>
        </w:rPr>
        <w:t>，</w:t>
      </w:r>
      <w:r w:rsidRPr="009D68F8">
        <w:rPr>
          <w:rFonts w:ascii="宋体" w:hAnsi="宋体" w:hint="eastAsia"/>
          <w:color w:val="000000" w:themeColor="text1"/>
          <w:szCs w:val="21"/>
        </w:rPr>
        <w:t>表2.6）</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lastRenderedPageBreak/>
        <w:t>（7）本期持续预警学生共1267人，占预警学生60.80%，6类学院持续预警结构差异较大。（详见P</w:t>
      </w:r>
      <w:r w:rsidR="00B857BA">
        <w:rPr>
          <w:rFonts w:ascii="宋体" w:hAnsi="宋体"/>
          <w:color w:val="000000" w:themeColor="text1"/>
          <w:szCs w:val="21"/>
        </w:rPr>
        <w:t>31</w:t>
      </w:r>
      <w:r w:rsidR="00B857BA">
        <w:rPr>
          <w:rFonts w:ascii="宋体" w:hAnsi="宋体" w:hint="eastAsia"/>
          <w:color w:val="000000" w:themeColor="text1"/>
          <w:szCs w:val="21"/>
        </w:rPr>
        <w:t>，</w:t>
      </w:r>
      <w:r w:rsidRPr="009D68F8">
        <w:rPr>
          <w:rFonts w:ascii="宋体" w:hAnsi="宋体" w:hint="eastAsia"/>
          <w:color w:val="000000" w:themeColor="text1"/>
          <w:szCs w:val="21"/>
        </w:rPr>
        <w:t>表2.7、图2.12-2.17）</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（8）各专业持续预警人数和百分比差异较大，</w:t>
      </w:r>
      <w:r w:rsidR="000C2BE5" w:rsidRPr="009D68F8">
        <w:rPr>
          <w:rFonts w:ascii="宋体" w:hAnsi="宋体" w:hint="eastAsia"/>
          <w:color w:val="000000" w:themeColor="text1"/>
          <w:szCs w:val="21"/>
        </w:rPr>
        <w:t>此外</w:t>
      </w:r>
      <w:r w:rsidRPr="009D68F8">
        <w:rPr>
          <w:rFonts w:ascii="宋体" w:hAnsi="宋体" w:hint="eastAsia"/>
          <w:color w:val="000000" w:themeColor="text1"/>
          <w:szCs w:val="21"/>
        </w:rPr>
        <w:t>持续预警次数越多，男女比例越大。（详见P</w:t>
      </w:r>
      <w:r w:rsidR="00B857BA">
        <w:rPr>
          <w:rFonts w:ascii="宋体" w:hAnsi="宋体"/>
          <w:color w:val="000000" w:themeColor="text1"/>
          <w:szCs w:val="21"/>
        </w:rPr>
        <w:t>35</w:t>
      </w:r>
      <w:r w:rsidRPr="009D68F8">
        <w:rPr>
          <w:rFonts w:ascii="宋体" w:hAnsi="宋体" w:hint="eastAsia"/>
          <w:color w:val="000000" w:themeColor="text1"/>
          <w:szCs w:val="21"/>
        </w:rPr>
        <w:t>表2.8、表2.9）</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（9）高年级持续预警帮扶好转，但预警态势有加重的趋势，虽持续预警系数整体呈下降趋势，但新增的预警学生逐期同比有所增加。（详见</w:t>
      </w:r>
      <w:r w:rsidR="00B857BA">
        <w:rPr>
          <w:rFonts w:ascii="宋体" w:hAnsi="宋体" w:hint="eastAsia"/>
          <w:color w:val="000000" w:themeColor="text1"/>
          <w:szCs w:val="21"/>
        </w:rPr>
        <w:t>P37，</w:t>
      </w:r>
      <w:r w:rsidRPr="009D68F8">
        <w:rPr>
          <w:rFonts w:ascii="宋体" w:hAnsi="宋体" w:hint="eastAsia"/>
          <w:color w:val="000000" w:themeColor="text1"/>
          <w:szCs w:val="21"/>
        </w:rPr>
        <w:t>表2.11-2.13）</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（10）持续预警年级层级分布合理，各年级有一定的新增和解除。（详见P</w:t>
      </w:r>
      <w:r w:rsidR="00B857BA">
        <w:rPr>
          <w:rFonts w:ascii="宋体" w:hAnsi="宋体"/>
          <w:color w:val="000000" w:themeColor="text1"/>
          <w:szCs w:val="21"/>
        </w:rPr>
        <w:t>39</w:t>
      </w:r>
      <w:r w:rsidR="00B857BA">
        <w:rPr>
          <w:rFonts w:ascii="宋体" w:hAnsi="宋体" w:hint="eastAsia"/>
          <w:color w:val="000000" w:themeColor="text1"/>
          <w:szCs w:val="21"/>
        </w:rPr>
        <w:t>，</w:t>
      </w:r>
      <w:r w:rsidRPr="009D68F8">
        <w:rPr>
          <w:rFonts w:ascii="宋体" w:hAnsi="宋体" w:hint="eastAsia"/>
          <w:color w:val="000000" w:themeColor="text1"/>
          <w:szCs w:val="21"/>
        </w:rPr>
        <w:t xml:space="preserve"> 图2.18）</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四、辅导课程情况</w:t>
      </w:r>
    </w:p>
    <w:p w:rsidR="007F13CD" w:rsidRPr="009D68F8" w:rsidRDefault="007F13CD" w:rsidP="007F13CD">
      <w:pPr>
        <w:widowControl/>
        <w:spacing w:line="360" w:lineRule="auto"/>
        <w:ind w:firstLineChars="198" w:firstLine="416"/>
        <w:jc w:val="left"/>
        <w:rPr>
          <w:rFonts w:ascii="宋体" w:hAnsi="宋体"/>
          <w:color w:val="000000" w:themeColor="text1"/>
          <w:szCs w:val="21"/>
        </w:rPr>
      </w:pPr>
      <w:r w:rsidRPr="009D68F8">
        <w:rPr>
          <w:rFonts w:ascii="宋体" w:hAnsi="宋体" w:hint="eastAsia"/>
          <w:color w:val="000000" w:themeColor="text1"/>
          <w:szCs w:val="21"/>
        </w:rPr>
        <w:t>2016-2017学年第一学期学业发展中心共开设5门辅导课程。其中学校学业发展中心开设6门课程，参与学生746人，496人通过，通过率66.49%（详见P</w:t>
      </w:r>
      <w:r w:rsidR="00B857BA">
        <w:rPr>
          <w:rFonts w:ascii="宋体" w:hAnsi="宋体"/>
          <w:color w:val="000000" w:themeColor="text1"/>
          <w:szCs w:val="21"/>
        </w:rPr>
        <w:t>41</w:t>
      </w:r>
      <w:r w:rsidR="00B857BA">
        <w:rPr>
          <w:rFonts w:ascii="宋体" w:hAnsi="宋体" w:hint="eastAsia"/>
          <w:color w:val="000000" w:themeColor="text1"/>
          <w:szCs w:val="21"/>
        </w:rPr>
        <w:t>，</w:t>
      </w:r>
      <w:r w:rsidRPr="009D68F8">
        <w:rPr>
          <w:rFonts w:ascii="宋体" w:hAnsi="宋体" w:hint="eastAsia"/>
          <w:color w:val="000000" w:themeColor="text1"/>
          <w:szCs w:val="21"/>
        </w:rPr>
        <w:t>表3.2）；学院学业发展中心开设9门课程，参与学生347人，243人通过，通过率70.03%（详见P</w:t>
      </w:r>
      <w:r w:rsidR="00B857BA">
        <w:rPr>
          <w:rFonts w:ascii="宋体" w:hAnsi="宋体"/>
          <w:color w:val="000000" w:themeColor="text1"/>
          <w:szCs w:val="21"/>
        </w:rPr>
        <w:t>41</w:t>
      </w:r>
      <w:r w:rsidR="00B857BA">
        <w:rPr>
          <w:rFonts w:ascii="宋体" w:hAnsi="宋体" w:hint="eastAsia"/>
          <w:color w:val="000000" w:themeColor="text1"/>
          <w:szCs w:val="21"/>
        </w:rPr>
        <w:t>，</w:t>
      </w:r>
      <w:r w:rsidRPr="009D68F8">
        <w:rPr>
          <w:rFonts w:ascii="宋体" w:hAnsi="宋体" w:hint="eastAsia"/>
          <w:color w:val="000000" w:themeColor="text1"/>
          <w:szCs w:val="21"/>
        </w:rPr>
        <w:t>表3.3）。有效</w:t>
      </w:r>
      <w:r w:rsidR="00560B6E" w:rsidRPr="009D68F8">
        <w:rPr>
          <w:rFonts w:ascii="宋体" w:hAnsi="宋体" w:hint="eastAsia"/>
          <w:color w:val="000000" w:themeColor="text1"/>
          <w:szCs w:val="21"/>
        </w:rPr>
        <w:t>学时共</w:t>
      </w:r>
      <w:r w:rsidRPr="009D68F8">
        <w:rPr>
          <w:rFonts w:ascii="宋体" w:hAnsi="宋体" w:hint="eastAsia"/>
          <w:color w:val="000000" w:themeColor="text1"/>
          <w:szCs w:val="21"/>
        </w:rPr>
        <w:t>867，预计发放学业辅导课时的课程金额为43350元。</w:t>
      </w:r>
    </w:p>
    <w:p w:rsidR="003A720A" w:rsidRPr="009D68F8" w:rsidRDefault="00265406" w:rsidP="007F13CD">
      <w:pPr>
        <w:widowControl/>
        <w:spacing w:line="360" w:lineRule="auto"/>
        <w:ind w:firstLineChars="198" w:firstLine="477"/>
        <w:jc w:val="left"/>
        <w:rPr>
          <w:rFonts w:ascii="宋体" w:hAnsi="宋体"/>
          <w:b/>
          <w:bCs/>
          <w:color w:val="000000" w:themeColor="text1"/>
          <w:sz w:val="24"/>
          <w:szCs w:val="21"/>
        </w:rPr>
      </w:pPr>
      <w:r w:rsidRPr="009D68F8">
        <w:rPr>
          <w:rFonts w:ascii="宋体" w:hAnsi="宋体" w:hint="eastAsia"/>
          <w:b/>
          <w:bCs/>
          <w:color w:val="000000" w:themeColor="text1"/>
          <w:sz w:val="24"/>
          <w:szCs w:val="21"/>
        </w:rPr>
        <w:t>五、</w:t>
      </w:r>
      <w:r w:rsidR="003A720A" w:rsidRPr="009D68F8">
        <w:rPr>
          <w:rFonts w:ascii="宋体" w:hAnsi="宋体" w:hint="eastAsia"/>
          <w:b/>
          <w:bCs/>
          <w:color w:val="000000" w:themeColor="text1"/>
          <w:sz w:val="24"/>
          <w:szCs w:val="21"/>
        </w:rPr>
        <w:t>对策建议</w:t>
      </w:r>
    </w:p>
    <w:p w:rsidR="00CF5482" w:rsidRPr="009D68F8" w:rsidRDefault="00387186" w:rsidP="005B4ECB">
      <w:pPr>
        <w:widowControl/>
        <w:spacing w:line="360" w:lineRule="auto"/>
        <w:ind w:firstLineChars="198" w:firstLine="417"/>
        <w:jc w:val="left"/>
        <w:rPr>
          <w:rFonts w:ascii="宋体" w:hAnsi="宋体"/>
          <w:bCs/>
          <w:color w:val="000000" w:themeColor="text1"/>
          <w:szCs w:val="21"/>
        </w:rPr>
      </w:pPr>
      <w:r w:rsidRPr="009D68F8">
        <w:rPr>
          <w:rFonts w:ascii="宋体" w:hAnsi="宋体" w:hint="eastAsia"/>
          <w:b/>
          <w:bCs/>
          <w:color w:val="000000" w:themeColor="text1"/>
          <w:szCs w:val="21"/>
        </w:rPr>
        <w:t>（1</w:t>
      </w:r>
      <w:r w:rsidRPr="009D68F8">
        <w:rPr>
          <w:rFonts w:ascii="宋体" w:hAnsi="宋体"/>
          <w:b/>
          <w:bCs/>
          <w:color w:val="000000" w:themeColor="text1"/>
          <w:szCs w:val="21"/>
        </w:rPr>
        <w:t>）</w:t>
      </w:r>
      <w:r w:rsidR="008C518C" w:rsidRPr="009D68F8">
        <w:rPr>
          <w:rFonts w:ascii="宋体" w:hAnsi="宋体" w:hint="eastAsia"/>
          <w:b/>
          <w:bCs/>
          <w:color w:val="000000" w:themeColor="text1"/>
          <w:szCs w:val="21"/>
        </w:rPr>
        <w:t>加强</w:t>
      </w:r>
      <w:r w:rsidR="008C518C" w:rsidRPr="009D68F8">
        <w:rPr>
          <w:rFonts w:ascii="宋体" w:hAnsi="宋体"/>
          <w:b/>
          <w:bCs/>
          <w:color w:val="000000" w:themeColor="text1"/>
          <w:szCs w:val="21"/>
        </w:rPr>
        <w:t>关注低年级</w:t>
      </w:r>
      <w:r w:rsidR="008C518C" w:rsidRPr="009D68F8">
        <w:rPr>
          <w:rFonts w:ascii="宋体" w:hAnsi="宋体" w:hint="eastAsia"/>
          <w:b/>
          <w:bCs/>
          <w:color w:val="000000" w:themeColor="text1"/>
          <w:szCs w:val="21"/>
        </w:rPr>
        <w:t>学生学业</w:t>
      </w:r>
      <w:r w:rsidR="008C518C" w:rsidRPr="009D68F8">
        <w:rPr>
          <w:rFonts w:ascii="宋体" w:hAnsi="宋体"/>
          <w:b/>
          <w:bCs/>
          <w:color w:val="000000" w:themeColor="text1"/>
          <w:szCs w:val="21"/>
        </w:rPr>
        <w:t>状态，稳步</w:t>
      </w:r>
      <w:r w:rsidR="008C518C" w:rsidRPr="009D68F8">
        <w:rPr>
          <w:rFonts w:ascii="宋体" w:hAnsi="宋体" w:hint="eastAsia"/>
          <w:b/>
          <w:bCs/>
          <w:color w:val="000000" w:themeColor="text1"/>
          <w:szCs w:val="21"/>
        </w:rPr>
        <w:t>实施</w:t>
      </w:r>
      <w:r w:rsidR="008C518C" w:rsidRPr="009D68F8">
        <w:rPr>
          <w:rFonts w:ascii="宋体" w:hAnsi="宋体"/>
          <w:b/>
          <w:bCs/>
          <w:color w:val="000000" w:themeColor="text1"/>
          <w:szCs w:val="21"/>
        </w:rPr>
        <w:t>学业预警和帮扶</w:t>
      </w:r>
      <w:r w:rsidR="004E5317" w:rsidRPr="009D68F8">
        <w:rPr>
          <w:rFonts w:ascii="宋体" w:hAnsi="宋体" w:hint="eastAsia"/>
          <w:bCs/>
          <w:color w:val="000000" w:themeColor="text1"/>
          <w:szCs w:val="21"/>
        </w:rPr>
        <w:t>。</w:t>
      </w:r>
      <w:r w:rsidR="00EF5C36" w:rsidRPr="009D68F8">
        <w:rPr>
          <w:rFonts w:ascii="宋体" w:hAnsi="宋体" w:hint="eastAsia"/>
          <w:bCs/>
          <w:color w:val="000000" w:themeColor="text1"/>
          <w:szCs w:val="21"/>
        </w:rPr>
        <w:t>目前，</w:t>
      </w:r>
      <w:r w:rsidR="00EF5C36" w:rsidRPr="009D68F8">
        <w:rPr>
          <w:rFonts w:ascii="宋体" w:hAnsi="宋体"/>
          <w:bCs/>
          <w:color w:val="000000" w:themeColor="text1"/>
          <w:szCs w:val="21"/>
        </w:rPr>
        <w:t>学院的</w:t>
      </w:r>
      <w:r w:rsidR="00EF5C36" w:rsidRPr="009D68F8">
        <w:rPr>
          <w:rFonts w:ascii="宋体" w:hAnsi="宋体" w:hint="eastAsia"/>
          <w:bCs/>
          <w:color w:val="000000" w:themeColor="text1"/>
          <w:szCs w:val="21"/>
        </w:rPr>
        <w:t>重点</w:t>
      </w:r>
      <w:r w:rsidR="00EF5C36" w:rsidRPr="009D68F8">
        <w:rPr>
          <w:rFonts w:ascii="宋体" w:hAnsi="宋体"/>
          <w:bCs/>
          <w:color w:val="000000" w:themeColor="text1"/>
          <w:szCs w:val="21"/>
        </w:rPr>
        <w:t>和精力均在高年级预警学生方面，低年级</w:t>
      </w:r>
      <w:r w:rsidR="00EF5C36" w:rsidRPr="009D68F8">
        <w:rPr>
          <w:rFonts w:ascii="宋体" w:hAnsi="宋体" w:hint="eastAsia"/>
          <w:bCs/>
          <w:color w:val="000000" w:themeColor="text1"/>
          <w:szCs w:val="21"/>
        </w:rPr>
        <w:t>关注度</w:t>
      </w:r>
      <w:r w:rsidR="00EF5C36" w:rsidRPr="009D68F8">
        <w:rPr>
          <w:rFonts w:ascii="宋体" w:hAnsi="宋体"/>
          <w:bCs/>
          <w:color w:val="000000" w:themeColor="text1"/>
          <w:szCs w:val="21"/>
        </w:rPr>
        <w:t>略显不足。</w:t>
      </w:r>
      <w:r w:rsidR="00EF5C36" w:rsidRPr="009D68F8">
        <w:rPr>
          <w:rFonts w:ascii="宋体" w:hAnsi="宋体" w:hint="eastAsia"/>
          <w:bCs/>
          <w:color w:val="000000" w:themeColor="text1"/>
          <w:szCs w:val="21"/>
        </w:rPr>
        <w:t>随着新生代</w:t>
      </w:r>
      <w:r w:rsidR="00EF5C36" w:rsidRPr="009D68F8">
        <w:rPr>
          <w:rFonts w:ascii="宋体" w:hAnsi="宋体"/>
          <w:bCs/>
          <w:color w:val="000000" w:themeColor="text1"/>
          <w:szCs w:val="21"/>
        </w:rPr>
        <w:t>心理、学业、生活等方面的问题频频出现，各学院有必</w:t>
      </w:r>
      <w:r w:rsidR="00EF5C36" w:rsidRPr="009D68F8">
        <w:rPr>
          <w:rFonts w:ascii="宋体" w:hAnsi="宋体" w:hint="eastAsia"/>
          <w:bCs/>
          <w:color w:val="000000" w:themeColor="text1"/>
          <w:szCs w:val="21"/>
        </w:rPr>
        <w:t>要</w:t>
      </w:r>
      <w:r w:rsidR="00EF5C36" w:rsidRPr="009D68F8">
        <w:rPr>
          <w:rFonts w:ascii="宋体" w:hAnsi="宋体"/>
          <w:bCs/>
          <w:color w:val="000000" w:themeColor="text1"/>
          <w:szCs w:val="21"/>
        </w:rPr>
        <w:t>对新生采取切实措施</w:t>
      </w:r>
      <w:r w:rsidR="00EF5C36" w:rsidRPr="009D68F8">
        <w:rPr>
          <w:rFonts w:ascii="宋体" w:hAnsi="宋体" w:hint="eastAsia"/>
          <w:bCs/>
          <w:color w:val="000000" w:themeColor="text1"/>
          <w:szCs w:val="21"/>
        </w:rPr>
        <w:t>做好积极应对</w:t>
      </w:r>
      <w:r w:rsidR="00C85C35" w:rsidRPr="009D68F8">
        <w:rPr>
          <w:rFonts w:ascii="宋体" w:hAnsi="宋体"/>
          <w:bCs/>
          <w:color w:val="000000" w:themeColor="text1"/>
          <w:szCs w:val="21"/>
        </w:rPr>
        <w:t>，</w:t>
      </w:r>
      <w:r w:rsidR="00C85C35" w:rsidRPr="009D68F8">
        <w:rPr>
          <w:rFonts w:ascii="宋体" w:hAnsi="宋体" w:hint="eastAsia"/>
          <w:bCs/>
          <w:color w:val="000000" w:themeColor="text1"/>
          <w:szCs w:val="21"/>
        </w:rPr>
        <w:t>进一步前置</w:t>
      </w:r>
      <w:r w:rsidR="00C85C35" w:rsidRPr="009D68F8">
        <w:rPr>
          <w:rFonts w:ascii="宋体" w:hAnsi="宋体"/>
          <w:bCs/>
          <w:color w:val="000000" w:themeColor="text1"/>
          <w:szCs w:val="21"/>
        </w:rPr>
        <w:t>学业</w:t>
      </w:r>
      <w:r w:rsidR="00C85C35" w:rsidRPr="009D68F8">
        <w:rPr>
          <w:rFonts w:ascii="宋体" w:hAnsi="宋体" w:hint="eastAsia"/>
          <w:bCs/>
          <w:color w:val="000000" w:themeColor="text1"/>
          <w:szCs w:val="21"/>
        </w:rPr>
        <w:t>预警与帮扶工作</w:t>
      </w:r>
      <w:r w:rsidR="00EF5C36" w:rsidRPr="009D68F8">
        <w:rPr>
          <w:rFonts w:ascii="宋体" w:hAnsi="宋体"/>
          <w:bCs/>
          <w:color w:val="000000" w:themeColor="text1"/>
          <w:szCs w:val="21"/>
        </w:rPr>
        <w:t>。</w:t>
      </w:r>
    </w:p>
    <w:p w:rsidR="00CF5482" w:rsidRPr="009D68F8" w:rsidRDefault="004E5317" w:rsidP="005B4ECB">
      <w:pPr>
        <w:widowControl/>
        <w:spacing w:line="360" w:lineRule="auto"/>
        <w:ind w:firstLineChars="198" w:firstLine="417"/>
        <w:jc w:val="left"/>
        <w:rPr>
          <w:rFonts w:ascii="宋体" w:hAnsi="宋体"/>
          <w:bCs/>
          <w:color w:val="000000" w:themeColor="text1"/>
          <w:szCs w:val="21"/>
        </w:rPr>
      </w:pPr>
      <w:r w:rsidRPr="009D68F8">
        <w:rPr>
          <w:rFonts w:ascii="宋体" w:hAnsi="宋体" w:hint="eastAsia"/>
          <w:b/>
          <w:bCs/>
          <w:color w:val="000000" w:themeColor="text1"/>
          <w:szCs w:val="21"/>
        </w:rPr>
        <w:t>（2</w:t>
      </w:r>
      <w:r w:rsidRPr="009D68F8">
        <w:rPr>
          <w:rFonts w:ascii="宋体" w:hAnsi="宋体"/>
          <w:b/>
          <w:bCs/>
          <w:color w:val="000000" w:themeColor="text1"/>
          <w:szCs w:val="21"/>
        </w:rPr>
        <w:t>）</w:t>
      </w:r>
      <w:r w:rsidR="008C518C" w:rsidRPr="009D68F8">
        <w:rPr>
          <w:rFonts w:ascii="宋体" w:hAnsi="宋体" w:hint="eastAsia"/>
          <w:b/>
          <w:bCs/>
          <w:color w:val="000000" w:themeColor="text1"/>
          <w:szCs w:val="21"/>
        </w:rPr>
        <w:t>立足</w:t>
      </w:r>
      <w:r w:rsidR="008C518C" w:rsidRPr="009D68F8">
        <w:rPr>
          <w:rFonts w:ascii="宋体" w:hAnsi="宋体"/>
          <w:b/>
          <w:bCs/>
          <w:color w:val="000000" w:themeColor="text1"/>
          <w:szCs w:val="21"/>
        </w:rPr>
        <w:t>学院学情</w:t>
      </w:r>
      <w:r w:rsidR="00DB49D1" w:rsidRPr="009D68F8">
        <w:rPr>
          <w:rFonts w:ascii="宋体" w:hAnsi="宋体" w:hint="eastAsia"/>
          <w:b/>
          <w:bCs/>
          <w:color w:val="000000" w:themeColor="text1"/>
          <w:szCs w:val="21"/>
        </w:rPr>
        <w:t>，</w:t>
      </w:r>
      <w:r w:rsidR="008C518C" w:rsidRPr="009D68F8">
        <w:rPr>
          <w:rFonts w:ascii="宋体" w:hAnsi="宋体" w:hint="eastAsia"/>
          <w:b/>
          <w:bCs/>
          <w:color w:val="000000" w:themeColor="text1"/>
          <w:szCs w:val="21"/>
        </w:rPr>
        <w:t>进一步明晰</w:t>
      </w:r>
      <w:r w:rsidR="008C518C" w:rsidRPr="009D68F8">
        <w:rPr>
          <w:rFonts w:ascii="宋体" w:hAnsi="宋体"/>
          <w:b/>
          <w:bCs/>
          <w:color w:val="000000" w:themeColor="text1"/>
          <w:szCs w:val="21"/>
        </w:rPr>
        <w:t>学业</w:t>
      </w:r>
      <w:r w:rsidR="00DB49D1" w:rsidRPr="009D68F8">
        <w:rPr>
          <w:rFonts w:ascii="宋体" w:hAnsi="宋体"/>
          <w:b/>
          <w:bCs/>
          <w:color w:val="000000" w:themeColor="text1"/>
          <w:szCs w:val="21"/>
        </w:rPr>
        <w:t>预警</w:t>
      </w:r>
      <w:r w:rsidR="00EF5C36" w:rsidRPr="009D68F8">
        <w:rPr>
          <w:rFonts w:ascii="宋体" w:hAnsi="宋体" w:hint="eastAsia"/>
          <w:b/>
          <w:bCs/>
          <w:color w:val="000000" w:themeColor="text1"/>
          <w:szCs w:val="21"/>
        </w:rPr>
        <w:t>和帮扶</w:t>
      </w:r>
      <w:r w:rsidR="00DB49D1" w:rsidRPr="009D68F8">
        <w:rPr>
          <w:rFonts w:ascii="宋体" w:hAnsi="宋体"/>
          <w:b/>
          <w:bCs/>
          <w:color w:val="000000" w:themeColor="text1"/>
          <w:szCs w:val="21"/>
        </w:rPr>
        <w:t>策略</w:t>
      </w:r>
      <w:r w:rsidR="00DB49D1" w:rsidRPr="009D68F8">
        <w:rPr>
          <w:rFonts w:ascii="宋体" w:hAnsi="宋体" w:hint="eastAsia"/>
          <w:b/>
          <w:bCs/>
          <w:color w:val="000000" w:themeColor="text1"/>
          <w:szCs w:val="21"/>
        </w:rPr>
        <w:t>。</w:t>
      </w:r>
      <w:r w:rsidR="006F64E7" w:rsidRPr="009D68F8">
        <w:rPr>
          <w:rFonts w:ascii="宋体" w:hAnsi="宋体" w:hint="eastAsia"/>
          <w:bCs/>
          <w:color w:val="000000" w:themeColor="text1"/>
          <w:szCs w:val="21"/>
        </w:rPr>
        <w:t>我校生源</w:t>
      </w:r>
      <w:r w:rsidR="006F64E7" w:rsidRPr="009D68F8">
        <w:rPr>
          <w:rFonts w:ascii="宋体" w:hAnsi="宋体"/>
          <w:bCs/>
          <w:color w:val="000000" w:themeColor="text1"/>
          <w:szCs w:val="21"/>
        </w:rPr>
        <w:t>具有地域性</w:t>
      </w:r>
      <w:r w:rsidR="006F64E7" w:rsidRPr="009D68F8">
        <w:rPr>
          <w:rFonts w:ascii="宋体" w:hAnsi="宋体" w:hint="eastAsia"/>
          <w:bCs/>
          <w:color w:val="000000" w:themeColor="text1"/>
          <w:szCs w:val="21"/>
        </w:rPr>
        <w:t>，少数民族学生</w:t>
      </w:r>
      <w:r w:rsidR="006F64E7" w:rsidRPr="009D68F8">
        <w:rPr>
          <w:rFonts w:ascii="宋体" w:hAnsi="宋体"/>
          <w:bCs/>
          <w:color w:val="000000" w:themeColor="text1"/>
          <w:szCs w:val="21"/>
        </w:rPr>
        <w:t>之间</w:t>
      </w:r>
      <w:r w:rsidR="006F64E7" w:rsidRPr="009D68F8">
        <w:rPr>
          <w:rFonts w:ascii="宋体" w:hAnsi="宋体" w:hint="eastAsia"/>
          <w:bCs/>
          <w:color w:val="000000" w:themeColor="text1"/>
          <w:szCs w:val="21"/>
        </w:rPr>
        <w:t>学习</w:t>
      </w:r>
      <w:r w:rsidR="006F64E7" w:rsidRPr="009D68F8">
        <w:rPr>
          <w:rFonts w:ascii="宋体" w:hAnsi="宋体"/>
          <w:bCs/>
          <w:color w:val="000000" w:themeColor="text1"/>
          <w:szCs w:val="21"/>
        </w:rPr>
        <w:t>、生活等差异明显</w:t>
      </w:r>
      <w:r w:rsidR="006F64E7" w:rsidRPr="009D68F8">
        <w:rPr>
          <w:rFonts w:ascii="宋体" w:hAnsi="宋体" w:hint="eastAsia"/>
          <w:bCs/>
          <w:color w:val="000000" w:themeColor="text1"/>
          <w:szCs w:val="21"/>
        </w:rPr>
        <w:t>。事实上，</w:t>
      </w:r>
      <w:r w:rsidR="006F64E7" w:rsidRPr="009D68F8">
        <w:rPr>
          <w:rFonts w:ascii="宋体" w:hAnsi="宋体"/>
          <w:bCs/>
          <w:color w:val="000000" w:themeColor="text1"/>
          <w:szCs w:val="21"/>
        </w:rPr>
        <w:t>专业</w:t>
      </w:r>
      <w:r w:rsidR="006F64E7" w:rsidRPr="009D68F8">
        <w:rPr>
          <w:rFonts w:ascii="宋体" w:hAnsi="宋体" w:hint="eastAsia"/>
          <w:bCs/>
          <w:color w:val="000000" w:themeColor="text1"/>
          <w:szCs w:val="21"/>
        </w:rPr>
        <w:t>培养</w:t>
      </w:r>
      <w:r w:rsidR="006F64E7" w:rsidRPr="009D68F8">
        <w:rPr>
          <w:rFonts w:ascii="宋体" w:hAnsi="宋体"/>
          <w:bCs/>
          <w:color w:val="000000" w:themeColor="text1"/>
          <w:szCs w:val="21"/>
        </w:rPr>
        <w:t>差异</w:t>
      </w:r>
      <w:r w:rsidR="006F64E7" w:rsidRPr="009D68F8">
        <w:rPr>
          <w:rFonts w:ascii="宋体" w:hAnsi="宋体" w:hint="eastAsia"/>
          <w:bCs/>
          <w:color w:val="000000" w:themeColor="text1"/>
          <w:szCs w:val="21"/>
        </w:rPr>
        <w:t>性</w:t>
      </w:r>
      <w:r w:rsidR="006F64E7" w:rsidRPr="009D68F8">
        <w:rPr>
          <w:rFonts w:ascii="宋体" w:hAnsi="宋体"/>
          <w:bCs/>
          <w:color w:val="000000" w:themeColor="text1"/>
          <w:szCs w:val="21"/>
        </w:rPr>
        <w:t>对学生个体</w:t>
      </w:r>
      <w:r w:rsidR="003A4A5C" w:rsidRPr="009D68F8">
        <w:rPr>
          <w:rFonts w:ascii="宋体" w:hAnsi="宋体" w:hint="eastAsia"/>
          <w:bCs/>
          <w:color w:val="000000" w:themeColor="text1"/>
          <w:szCs w:val="21"/>
        </w:rPr>
        <w:t>习惯</w:t>
      </w:r>
      <w:r w:rsidR="003A4A5C" w:rsidRPr="009D68F8">
        <w:rPr>
          <w:rFonts w:ascii="宋体" w:hAnsi="宋体"/>
          <w:bCs/>
          <w:color w:val="000000" w:themeColor="text1"/>
          <w:szCs w:val="21"/>
        </w:rPr>
        <w:t>、思维、态度等</w:t>
      </w:r>
      <w:r w:rsidR="00C85C35" w:rsidRPr="009D68F8">
        <w:rPr>
          <w:rFonts w:ascii="宋体" w:hAnsi="宋体" w:hint="eastAsia"/>
          <w:bCs/>
          <w:color w:val="000000" w:themeColor="text1"/>
          <w:szCs w:val="21"/>
        </w:rPr>
        <w:t>有较大</w:t>
      </w:r>
      <w:r w:rsidR="003A4A5C" w:rsidRPr="009D68F8">
        <w:rPr>
          <w:rFonts w:ascii="宋体" w:hAnsi="宋体"/>
          <w:bCs/>
          <w:color w:val="000000" w:themeColor="text1"/>
          <w:szCs w:val="21"/>
        </w:rPr>
        <w:t>程度影响，学业预警的维度、深度，判定的基准应该围绕着</w:t>
      </w:r>
      <w:r w:rsidR="00C85C35" w:rsidRPr="009D68F8">
        <w:rPr>
          <w:rFonts w:ascii="宋体" w:hAnsi="宋体" w:hint="eastAsia"/>
          <w:bCs/>
          <w:color w:val="000000" w:themeColor="text1"/>
          <w:szCs w:val="21"/>
        </w:rPr>
        <w:t>学生</w:t>
      </w:r>
      <w:r w:rsidR="003A4A5C" w:rsidRPr="009D68F8">
        <w:rPr>
          <w:rFonts w:ascii="宋体" w:hAnsi="宋体"/>
          <w:bCs/>
          <w:color w:val="000000" w:themeColor="text1"/>
          <w:szCs w:val="21"/>
        </w:rPr>
        <w:t>专业</w:t>
      </w:r>
      <w:r w:rsidR="00C85C35" w:rsidRPr="009D68F8">
        <w:rPr>
          <w:rFonts w:ascii="宋体" w:hAnsi="宋体" w:hint="eastAsia"/>
          <w:bCs/>
          <w:color w:val="000000" w:themeColor="text1"/>
          <w:szCs w:val="21"/>
        </w:rPr>
        <w:t>学习进程与绩效</w:t>
      </w:r>
      <w:r w:rsidR="003A4A5C" w:rsidRPr="009D68F8">
        <w:rPr>
          <w:rFonts w:ascii="宋体" w:hAnsi="宋体"/>
          <w:bCs/>
          <w:color w:val="000000" w:themeColor="text1"/>
          <w:szCs w:val="21"/>
        </w:rPr>
        <w:t>展开，</w:t>
      </w:r>
      <w:r w:rsidR="003A4A5C" w:rsidRPr="009D68F8">
        <w:rPr>
          <w:rFonts w:ascii="宋体" w:hAnsi="宋体" w:hint="eastAsia"/>
          <w:bCs/>
          <w:color w:val="000000" w:themeColor="text1"/>
          <w:szCs w:val="21"/>
        </w:rPr>
        <w:t>确定和</w:t>
      </w:r>
      <w:r w:rsidR="003A4A5C" w:rsidRPr="009D68F8">
        <w:rPr>
          <w:rFonts w:ascii="宋体" w:hAnsi="宋体"/>
          <w:bCs/>
          <w:color w:val="000000" w:themeColor="text1"/>
          <w:szCs w:val="21"/>
        </w:rPr>
        <w:t>帮扶</w:t>
      </w:r>
      <w:r w:rsidR="003A4A5C" w:rsidRPr="009D68F8">
        <w:rPr>
          <w:rFonts w:ascii="宋体" w:hAnsi="宋体" w:hint="eastAsia"/>
          <w:bCs/>
          <w:color w:val="000000" w:themeColor="text1"/>
          <w:szCs w:val="21"/>
        </w:rPr>
        <w:t>重点人群</w:t>
      </w:r>
      <w:r w:rsidR="003A4A5C" w:rsidRPr="009D68F8">
        <w:rPr>
          <w:rFonts w:ascii="宋体" w:hAnsi="宋体"/>
          <w:bCs/>
          <w:color w:val="000000" w:themeColor="text1"/>
          <w:szCs w:val="21"/>
        </w:rPr>
        <w:t>，不可千篇一律</w:t>
      </w:r>
      <w:r w:rsidR="003A4A5C" w:rsidRPr="009D68F8">
        <w:rPr>
          <w:rFonts w:ascii="宋体" w:hAnsi="宋体" w:hint="eastAsia"/>
          <w:bCs/>
          <w:color w:val="000000" w:themeColor="text1"/>
          <w:szCs w:val="21"/>
        </w:rPr>
        <w:t>。</w:t>
      </w:r>
    </w:p>
    <w:p w:rsidR="00CF5482" w:rsidRPr="009D68F8" w:rsidRDefault="004E5317" w:rsidP="005B4ECB">
      <w:pPr>
        <w:widowControl/>
        <w:spacing w:line="360" w:lineRule="auto"/>
        <w:ind w:firstLineChars="198" w:firstLine="417"/>
        <w:jc w:val="left"/>
        <w:rPr>
          <w:rFonts w:ascii="宋体" w:hAnsi="宋体"/>
          <w:bCs/>
          <w:color w:val="000000" w:themeColor="text1"/>
          <w:szCs w:val="21"/>
        </w:rPr>
      </w:pPr>
      <w:r w:rsidRPr="009D68F8">
        <w:rPr>
          <w:rFonts w:ascii="宋体" w:hAnsi="宋体" w:hint="eastAsia"/>
          <w:b/>
          <w:bCs/>
          <w:color w:val="000000" w:themeColor="text1"/>
          <w:szCs w:val="21"/>
        </w:rPr>
        <w:t>（3</w:t>
      </w:r>
      <w:r w:rsidRPr="009D68F8">
        <w:rPr>
          <w:rFonts w:ascii="宋体" w:hAnsi="宋体"/>
          <w:b/>
          <w:bCs/>
          <w:color w:val="000000" w:themeColor="text1"/>
          <w:szCs w:val="21"/>
        </w:rPr>
        <w:t>）</w:t>
      </w:r>
      <w:r w:rsidR="00DB49D1" w:rsidRPr="009D68F8">
        <w:rPr>
          <w:rFonts w:ascii="宋体" w:hAnsi="宋体" w:hint="eastAsia"/>
          <w:b/>
          <w:bCs/>
          <w:color w:val="000000" w:themeColor="text1"/>
          <w:szCs w:val="21"/>
        </w:rPr>
        <w:t>深</w:t>
      </w:r>
      <w:r w:rsidR="00C85C35" w:rsidRPr="009D68F8">
        <w:rPr>
          <w:rFonts w:ascii="宋体" w:hAnsi="宋体" w:hint="eastAsia"/>
          <w:b/>
          <w:bCs/>
          <w:color w:val="000000" w:themeColor="text1"/>
          <w:szCs w:val="21"/>
        </w:rPr>
        <w:t>挖</w:t>
      </w:r>
      <w:r w:rsidR="00DB49D1" w:rsidRPr="009D68F8">
        <w:rPr>
          <w:rFonts w:ascii="宋体" w:hAnsi="宋体"/>
          <w:b/>
          <w:bCs/>
          <w:color w:val="000000" w:themeColor="text1"/>
          <w:szCs w:val="21"/>
        </w:rPr>
        <w:t>宿舍教育</w:t>
      </w:r>
      <w:r w:rsidR="00DB49D1" w:rsidRPr="009D68F8">
        <w:rPr>
          <w:rFonts w:ascii="宋体" w:hAnsi="宋体" w:hint="eastAsia"/>
          <w:b/>
          <w:bCs/>
          <w:color w:val="000000" w:themeColor="text1"/>
          <w:szCs w:val="21"/>
        </w:rPr>
        <w:t>潜能</w:t>
      </w:r>
      <w:r w:rsidR="00DB49D1" w:rsidRPr="009D68F8">
        <w:rPr>
          <w:rFonts w:ascii="宋体" w:hAnsi="宋体"/>
          <w:b/>
          <w:bCs/>
          <w:color w:val="000000" w:themeColor="text1"/>
          <w:szCs w:val="21"/>
        </w:rPr>
        <w:t>，培育大学生良好的</w:t>
      </w:r>
      <w:r w:rsidR="00DB49D1" w:rsidRPr="009D68F8">
        <w:rPr>
          <w:rFonts w:ascii="宋体" w:hAnsi="宋体" w:hint="eastAsia"/>
          <w:b/>
          <w:bCs/>
          <w:color w:val="000000" w:themeColor="text1"/>
          <w:szCs w:val="21"/>
        </w:rPr>
        <w:t>生活习惯</w:t>
      </w:r>
      <w:r w:rsidR="00C85C35" w:rsidRPr="009D68F8">
        <w:rPr>
          <w:rFonts w:ascii="宋体" w:hAnsi="宋体"/>
          <w:b/>
          <w:bCs/>
          <w:color w:val="000000" w:themeColor="text1"/>
          <w:szCs w:val="21"/>
        </w:rPr>
        <w:t>和</w:t>
      </w:r>
      <w:r w:rsidR="00C85C35" w:rsidRPr="009D68F8">
        <w:rPr>
          <w:rFonts w:ascii="宋体" w:hAnsi="宋体" w:hint="eastAsia"/>
          <w:b/>
          <w:bCs/>
          <w:color w:val="000000" w:themeColor="text1"/>
          <w:szCs w:val="21"/>
        </w:rPr>
        <w:t>学习风气</w:t>
      </w:r>
      <w:r w:rsidR="00DB49D1" w:rsidRPr="009D68F8">
        <w:rPr>
          <w:rFonts w:ascii="宋体" w:hAnsi="宋体"/>
          <w:b/>
          <w:bCs/>
          <w:color w:val="000000" w:themeColor="text1"/>
          <w:szCs w:val="21"/>
        </w:rPr>
        <w:t>。</w:t>
      </w:r>
      <w:r w:rsidR="003A4A5C" w:rsidRPr="009D68F8">
        <w:rPr>
          <w:rFonts w:ascii="宋体" w:hAnsi="宋体" w:hint="eastAsia"/>
          <w:bCs/>
          <w:color w:val="000000" w:themeColor="text1"/>
          <w:szCs w:val="21"/>
        </w:rPr>
        <w:t>本期预警</w:t>
      </w:r>
      <w:r w:rsidR="003A4A5C" w:rsidRPr="009D68F8">
        <w:rPr>
          <w:rFonts w:ascii="宋体" w:hAnsi="宋体"/>
          <w:bCs/>
          <w:color w:val="000000" w:themeColor="text1"/>
          <w:szCs w:val="21"/>
        </w:rPr>
        <w:t>学生的</w:t>
      </w:r>
      <w:r w:rsidR="003A4A5C" w:rsidRPr="009D68F8">
        <w:rPr>
          <w:rFonts w:ascii="宋体" w:hAnsi="宋体" w:hint="eastAsia"/>
          <w:bCs/>
          <w:color w:val="000000" w:themeColor="text1"/>
          <w:szCs w:val="21"/>
        </w:rPr>
        <w:t>相关</w:t>
      </w:r>
      <w:r w:rsidR="003A4A5C" w:rsidRPr="009D68F8">
        <w:rPr>
          <w:rFonts w:ascii="宋体" w:hAnsi="宋体"/>
          <w:bCs/>
          <w:color w:val="000000" w:themeColor="text1"/>
          <w:szCs w:val="21"/>
        </w:rPr>
        <w:t>宿舍信息首次较为完整的呈现，一定程度上反映学院的信息维护工作落实较好</w:t>
      </w:r>
      <w:r w:rsidR="003A4A5C" w:rsidRPr="009D68F8">
        <w:rPr>
          <w:rFonts w:ascii="宋体" w:hAnsi="宋体" w:hint="eastAsia"/>
          <w:bCs/>
          <w:color w:val="000000" w:themeColor="text1"/>
          <w:szCs w:val="21"/>
        </w:rPr>
        <w:t>，为</w:t>
      </w:r>
      <w:r w:rsidR="003A4A5C" w:rsidRPr="009D68F8">
        <w:rPr>
          <w:rFonts w:ascii="宋体" w:hAnsi="宋体"/>
          <w:bCs/>
          <w:color w:val="000000" w:themeColor="text1"/>
          <w:szCs w:val="21"/>
        </w:rPr>
        <w:t>网格化管理提供有力支持。同时</w:t>
      </w:r>
      <w:r w:rsidR="003A4A5C" w:rsidRPr="009D68F8">
        <w:rPr>
          <w:rFonts w:ascii="宋体" w:hAnsi="宋体" w:hint="eastAsia"/>
          <w:bCs/>
          <w:color w:val="000000" w:themeColor="text1"/>
          <w:szCs w:val="21"/>
        </w:rPr>
        <w:t>，</w:t>
      </w:r>
      <w:r w:rsidR="003A4A5C" w:rsidRPr="009D68F8">
        <w:rPr>
          <w:rFonts w:ascii="宋体" w:hAnsi="宋体"/>
          <w:bCs/>
          <w:color w:val="000000" w:themeColor="text1"/>
          <w:szCs w:val="21"/>
        </w:rPr>
        <w:t>学分制课程体系下，宿舍</w:t>
      </w:r>
      <w:r w:rsidR="003A4A5C" w:rsidRPr="009D68F8">
        <w:rPr>
          <w:rFonts w:ascii="宋体" w:hAnsi="宋体" w:hint="eastAsia"/>
          <w:bCs/>
          <w:color w:val="000000" w:themeColor="text1"/>
          <w:szCs w:val="21"/>
        </w:rPr>
        <w:t>成为</w:t>
      </w:r>
      <w:r w:rsidR="00C85C35" w:rsidRPr="009D68F8">
        <w:rPr>
          <w:rFonts w:ascii="宋体" w:hAnsi="宋体" w:hint="eastAsia"/>
          <w:bCs/>
          <w:color w:val="000000" w:themeColor="text1"/>
          <w:szCs w:val="21"/>
        </w:rPr>
        <w:t>相对班级、团体等更</w:t>
      </w:r>
      <w:r w:rsidR="003A4A5C" w:rsidRPr="009D68F8">
        <w:rPr>
          <w:rFonts w:ascii="宋体" w:hAnsi="宋体"/>
          <w:bCs/>
          <w:color w:val="000000" w:themeColor="text1"/>
          <w:szCs w:val="21"/>
        </w:rPr>
        <w:t>稳定的学生</w:t>
      </w:r>
      <w:r w:rsidR="003A4A5C" w:rsidRPr="009D68F8">
        <w:rPr>
          <w:rFonts w:ascii="宋体" w:hAnsi="宋体" w:hint="eastAsia"/>
          <w:bCs/>
          <w:color w:val="000000" w:themeColor="text1"/>
          <w:szCs w:val="21"/>
        </w:rPr>
        <w:t>教育</w:t>
      </w:r>
      <w:r w:rsidR="003A4A5C" w:rsidRPr="009D68F8">
        <w:rPr>
          <w:rFonts w:ascii="宋体" w:hAnsi="宋体"/>
          <w:bCs/>
          <w:color w:val="000000" w:themeColor="text1"/>
          <w:szCs w:val="21"/>
        </w:rPr>
        <w:t>培养、自我管理、自我学习</w:t>
      </w:r>
      <w:r w:rsidR="00C85C35" w:rsidRPr="009D68F8">
        <w:rPr>
          <w:rFonts w:ascii="宋体" w:hAnsi="宋体" w:hint="eastAsia"/>
          <w:bCs/>
          <w:color w:val="000000" w:themeColor="text1"/>
          <w:szCs w:val="21"/>
        </w:rPr>
        <w:t>的空间</w:t>
      </w:r>
      <w:r w:rsidR="003A4A5C" w:rsidRPr="009D68F8">
        <w:rPr>
          <w:rFonts w:ascii="宋体" w:hAnsi="宋体"/>
          <w:bCs/>
          <w:color w:val="000000" w:themeColor="text1"/>
          <w:szCs w:val="21"/>
        </w:rPr>
        <w:t>，也是</w:t>
      </w:r>
      <w:r w:rsidR="00C85C35" w:rsidRPr="009D68F8">
        <w:rPr>
          <w:rFonts w:ascii="宋体" w:hAnsi="宋体" w:hint="eastAsia"/>
          <w:bCs/>
          <w:color w:val="000000" w:themeColor="text1"/>
          <w:szCs w:val="21"/>
        </w:rPr>
        <w:t>今后</w:t>
      </w:r>
      <w:r w:rsidR="003A4A5C" w:rsidRPr="009D68F8">
        <w:rPr>
          <w:rFonts w:ascii="宋体" w:hAnsi="宋体"/>
          <w:bCs/>
          <w:color w:val="000000" w:themeColor="text1"/>
          <w:szCs w:val="21"/>
        </w:rPr>
        <w:t>学生工作</w:t>
      </w:r>
      <w:r w:rsidR="00564B78" w:rsidRPr="009D68F8">
        <w:rPr>
          <w:rFonts w:ascii="宋体" w:hAnsi="宋体" w:hint="eastAsia"/>
          <w:bCs/>
          <w:color w:val="000000" w:themeColor="text1"/>
          <w:szCs w:val="21"/>
        </w:rPr>
        <w:t>着力的重要场景</w:t>
      </w:r>
      <w:r w:rsidR="003A4A5C" w:rsidRPr="009D68F8">
        <w:rPr>
          <w:rFonts w:ascii="宋体" w:hAnsi="宋体"/>
          <w:bCs/>
          <w:color w:val="000000" w:themeColor="text1"/>
          <w:szCs w:val="21"/>
        </w:rPr>
        <w:t>。</w:t>
      </w:r>
    </w:p>
    <w:p w:rsidR="00CF5482" w:rsidRPr="009D68F8" w:rsidRDefault="004E5317" w:rsidP="005B4ECB">
      <w:pPr>
        <w:widowControl/>
        <w:spacing w:line="360" w:lineRule="auto"/>
        <w:ind w:firstLineChars="198" w:firstLine="417"/>
        <w:jc w:val="left"/>
        <w:rPr>
          <w:rFonts w:ascii="宋体" w:hAnsi="宋体"/>
          <w:bCs/>
          <w:color w:val="000000" w:themeColor="text1"/>
          <w:szCs w:val="21"/>
        </w:rPr>
      </w:pPr>
      <w:r w:rsidRPr="009D68F8">
        <w:rPr>
          <w:rFonts w:ascii="宋体" w:hAnsi="宋体" w:hint="eastAsia"/>
          <w:b/>
          <w:bCs/>
          <w:color w:val="000000" w:themeColor="text1"/>
          <w:szCs w:val="21"/>
        </w:rPr>
        <w:t>（4</w:t>
      </w:r>
      <w:r w:rsidRPr="009D68F8">
        <w:rPr>
          <w:rFonts w:ascii="宋体" w:hAnsi="宋体"/>
          <w:b/>
          <w:bCs/>
          <w:color w:val="000000" w:themeColor="text1"/>
          <w:szCs w:val="21"/>
        </w:rPr>
        <w:t>）</w:t>
      </w:r>
      <w:r w:rsidR="00DB49D1" w:rsidRPr="009D68F8">
        <w:rPr>
          <w:rFonts w:ascii="宋体" w:hAnsi="宋体" w:hint="eastAsia"/>
          <w:b/>
          <w:bCs/>
          <w:color w:val="000000" w:themeColor="text1"/>
          <w:szCs w:val="21"/>
        </w:rPr>
        <w:t>落实</w:t>
      </w:r>
      <w:r w:rsidR="00DB49D1" w:rsidRPr="009D68F8">
        <w:rPr>
          <w:rFonts w:ascii="宋体" w:hAnsi="宋体"/>
          <w:b/>
          <w:bCs/>
          <w:color w:val="000000" w:themeColor="text1"/>
          <w:szCs w:val="21"/>
        </w:rPr>
        <w:t>免费重修政策，引导学院组织开展学业帮扶课程。</w:t>
      </w:r>
      <w:r w:rsidR="003A4A5C" w:rsidRPr="009D68F8">
        <w:rPr>
          <w:rFonts w:ascii="宋体" w:hAnsi="宋体" w:hint="eastAsia"/>
          <w:bCs/>
          <w:color w:val="000000" w:themeColor="text1"/>
          <w:szCs w:val="21"/>
        </w:rPr>
        <w:t>近期我校</w:t>
      </w:r>
      <w:r w:rsidR="003A4A5C" w:rsidRPr="009D68F8">
        <w:rPr>
          <w:rFonts w:ascii="宋体" w:hAnsi="宋体"/>
          <w:bCs/>
          <w:color w:val="000000" w:themeColor="text1"/>
          <w:szCs w:val="21"/>
        </w:rPr>
        <w:t>教务处修订补考重修相关政策</w:t>
      </w:r>
      <w:r w:rsidR="003A4A5C" w:rsidRPr="009D68F8">
        <w:rPr>
          <w:rFonts w:ascii="宋体" w:hAnsi="宋体" w:hint="eastAsia"/>
          <w:bCs/>
          <w:color w:val="000000" w:themeColor="text1"/>
          <w:szCs w:val="21"/>
        </w:rPr>
        <w:t>并调整</w:t>
      </w:r>
      <w:r w:rsidR="003A4A5C" w:rsidRPr="009D68F8">
        <w:rPr>
          <w:rFonts w:ascii="宋体" w:hAnsi="宋体"/>
          <w:bCs/>
          <w:color w:val="000000" w:themeColor="text1"/>
          <w:szCs w:val="21"/>
        </w:rPr>
        <w:t>取消补考改为免费重修这一政策后</w:t>
      </w:r>
      <w:r w:rsidR="001A5B3D" w:rsidRPr="009D68F8">
        <w:rPr>
          <w:rFonts w:ascii="宋体" w:hAnsi="宋体" w:hint="eastAsia"/>
          <w:bCs/>
          <w:color w:val="000000" w:themeColor="text1"/>
          <w:szCs w:val="21"/>
        </w:rPr>
        <w:t>，能够</w:t>
      </w:r>
      <w:r w:rsidR="001A5B3D" w:rsidRPr="009D68F8">
        <w:rPr>
          <w:rFonts w:ascii="宋体" w:hAnsi="宋体"/>
          <w:bCs/>
          <w:color w:val="000000" w:themeColor="text1"/>
          <w:szCs w:val="21"/>
        </w:rPr>
        <w:t>一定程度督促学生回归课堂。</w:t>
      </w:r>
      <w:r w:rsidR="003A4A5C" w:rsidRPr="009D68F8">
        <w:rPr>
          <w:rFonts w:ascii="宋体" w:hAnsi="宋体" w:hint="eastAsia"/>
          <w:bCs/>
          <w:color w:val="000000" w:themeColor="text1"/>
          <w:szCs w:val="21"/>
        </w:rPr>
        <w:t>下一步各</w:t>
      </w:r>
      <w:r w:rsidR="001A5B3D" w:rsidRPr="009D68F8">
        <w:rPr>
          <w:rFonts w:ascii="宋体" w:hAnsi="宋体"/>
          <w:bCs/>
          <w:color w:val="000000" w:themeColor="text1"/>
          <w:szCs w:val="21"/>
        </w:rPr>
        <w:t>学院重点在于</w:t>
      </w:r>
      <w:r w:rsidR="001A5B3D" w:rsidRPr="009D68F8">
        <w:rPr>
          <w:rFonts w:ascii="宋体" w:hAnsi="宋体" w:hint="eastAsia"/>
          <w:bCs/>
          <w:color w:val="000000" w:themeColor="text1"/>
          <w:szCs w:val="21"/>
        </w:rPr>
        <w:t>有计划</w:t>
      </w:r>
      <w:r w:rsidR="001A5B3D" w:rsidRPr="009D68F8">
        <w:rPr>
          <w:rFonts w:ascii="宋体" w:hAnsi="宋体"/>
          <w:bCs/>
          <w:color w:val="000000" w:themeColor="text1"/>
          <w:szCs w:val="21"/>
        </w:rPr>
        <w:t>开展学业辅导课程，</w:t>
      </w:r>
      <w:r w:rsidR="001A5B3D" w:rsidRPr="009D68F8">
        <w:rPr>
          <w:rFonts w:ascii="宋体" w:hAnsi="宋体" w:hint="eastAsia"/>
          <w:bCs/>
          <w:color w:val="000000" w:themeColor="text1"/>
          <w:szCs w:val="21"/>
        </w:rPr>
        <w:t>提高</w:t>
      </w:r>
      <w:r w:rsidR="001A5B3D" w:rsidRPr="009D68F8">
        <w:rPr>
          <w:rFonts w:ascii="宋体" w:hAnsi="宋体"/>
          <w:bCs/>
          <w:color w:val="000000" w:themeColor="text1"/>
          <w:szCs w:val="21"/>
        </w:rPr>
        <w:t>学业辅导</w:t>
      </w:r>
      <w:r w:rsidR="00564B78" w:rsidRPr="009D68F8">
        <w:rPr>
          <w:rFonts w:ascii="宋体" w:hAnsi="宋体" w:hint="eastAsia"/>
          <w:bCs/>
          <w:color w:val="000000" w:themeColor="text1"/>
          <w:szCs w:val="21"/>
        </w:rPr>
        <w:t>课程</w:t>
      </w:r>
      <w:r w:rsidR="001A5B3D" w:rsidRPr="009D68F8">
        <w:rPr>
          <w:rFonts w:ascii="宋体" w:hAnsi="宋体"/>
          <w:bCs/>
          <w:color w:val="000000" w:themeColor="text1"/>
          <w:szCs w:val="21"/>
        </w:rPr>
        <w:t>效果。</w:t>
      </w:r>
    </w:p>
    <w:p w:rsidR="00194D3B" w:rsidRPr="009D68F8" w:rsidRDefault="004E5317" w:rsidP="005B4ECB">
      <w:pPr>
        <w:widowControl/>
        <w:spacing w:line="360" w:lineRule="auto"/>
        <w:ind w:firstLineChars="198" w:firstLine="417"/>
        <w:jc w:val="left"/>
        <w:rPr>
          <w:rFonts w:ascii="宋体" w:hAnsi="宋体"/>
          <w:bCs/>
          <w:color w:val="000000" w:themeColor="text1"/>
          <w:szCs w:val="21"/>
        </w:rPr>
      </w:pPr>
      <w:r w:rsidRPr="009D68F8">
        <w:rPr>
          <w:rFonts w:ascii="宋体" w:hAnsi="宋体" w:hint="eastAsia"/>
          <w:b/>
          <w:bCs/>
          <w:color w:val="000000" w:themeColor="text1"/>
          <w:szCs w:val="21"/>
        </w:rPr>
        <w:lastRenderedPageBreak/>
        <w:t>（5</w:t>
      </w:r>
      <w:r w:rsidRPr="009D68F8">
        <w:rPr>
          <w:rFonts w:ascii="宋体" w:hAnsi="宋体"/>
          <w:b/>
          <w:bCs/>
          <w:color w:val="000000" w:themeColor="text1"/>
          <w:szCs w:val="21"/>
        </w:rPr>
        <w:t>）</w:t>
      </w:r>
      <w:r w:rsidR="00DB49D1" w:rsidRPr="009D68F8">
        <w:rPr>
          <w:rFonts w:ascii="宋体" w:hAnsi="宋体" w:hint="eastAsia"/>
          <w:b/>
          <w:bCs/>
          <w:color w:val="000000" w:themeColor="text1"/>
          <w:szCs w:val="21"/>
        </w:rPr>
        <w:t>健全学业</w:t>
      </w:r>
      <w:r w:rsidR="00DB49D1" w:rsidRPr="009D68F8">
        <w:rPr>
          <w:rFonts w:ascii="宋体" w:hAnsi="宋体"/>
          <w:b/>
          <w:bCs/>
          <w:color w:val="000000" w:themeColor="text1"/>
          <w:szCs w:val="21"/>
        </w:rPr>
        <w:t>帮辅体系，</w:t>
      </w:r>
      <w:r w:rsidR="00DB49D1" w:rsidRPr="009D68F8">
        <w:rPr>
          <w:rFonts w:ascii="宋体" w:hAnsi="宋体" w:hint="eastAsia"/>
          <w:b/>
          <w:bCs/>
          <w:color w:val="000000" w:themeColor="text1"/>
          <w:szCs w:val="21"/>
        </w:rPr>
        <w:t>加强建设</w:t>
      </w:r>
      <w:r w:rsidR="00DB49D1" w:rsidRPr="009D68F8">
        <w:rPr>
          <w:rFonts w:ascii="宋体" w:hAnsi="宋体"/>
          <w:b/>
          <w:bCs/>
          <w:color w:val="000000" w:themeColor="text1"/>
          <w:szCs w:val="21"/>
        </w:rPr>
        <w:t>全员导师体系。</w:t>
      </w:r>
      <w:r w:rsidR="001A5B3D" w:rsidRPr="009D68F8">
        <w:rPr>
          <w:rFonts w:ascii="宋体" w:hAnsi="宋体" w:hint="eastAsia"/>
          <w:bCs/>
          <w:color w:val="000000" w:themeColor="text1"/>
          <w:szCs w:val="21"/>
        </w:rPr>
        <w:t>落实“</w:t>
      </w:r>
      <w:r w:rsidR="001A5B3D" w:rsidRPr="009D68F8">
        <w:rPr>
          <w:rFonts w:ascii="宋体" w:hAnsi="宋体"/>
          <w:bCs/>
          <w:color w:val="000000" w:themeColor="text1"/>
          <w:szCs w:val="21"/>
        </w:rPr>
        <w:t>两学一做</w:t>
      </w:r>
      <w:r w:rsidR="001A5B3D" w:rsidRPr="009D68F8">
        <w:rPr>
          <w:rFonts w:ascii="宋体" w:hAnsi="宋体" w:hint="eastAsia"/>
          <w:bCs/>
          <w:color w:val="000000" w:themeColor="text1"/>
          <w:szCs w:val="21"/>
        </w:rPr>
        <w:t>”</w:t>
      </w:r>
      <w:r w:rsidR="001A5B3D" w:rsidRPr="009D68F8">
        <w:rPr>
          <w:rFonts w:ascii="宋体" w:hAnsi="宋体"/>
          <w:bCs/>
          <w:color w:val="000000" w:themeColor="text1"/>
          <w:szCs w:val="21"/>
        </w:rPr>
        <w:t>，实施开展全员导师制。已成为</w:t>
      </w:r>
      <w:r w:rsidR="001A5B3D" w:rsidRPr="009D68F8">
        <w:rPr>
          <w:rFonts w:ascii="宋体" w:hAnsi="宋体" w:hint="eastAsia"/>
          <w:bCs/>
          <w:color w:val="000000" w:themeColor="text1"/>
          <w:szCs w:val="21"/>
        </w:rPr>
        <w:t>我校全体</w:t>
      </w:r>
      <w:r w:rsidR="001A5B3D" w:rsidRPr="009D68F8">
        <w:rPr>
          <w:rFonts w:ascii="宋体" w:hAnsi="宋体"/>
          <w:bCs/>
          <w:color w:val="000000" w:themeColor="text1"/>
          <w:szCs w:val="21"/>
        </w:rPr>
        <w:t>教职工的责任，目前学院发展中</w:t>
      </w:r>
      <w:r w:rsidR="00564B78" w:rsidRPr="009D68F8">
        <w:rPr>
          <w:rFonts w:ascii="宋体" w:hAnsi="宋体" w:hint="eastAsia"/>
          <w:bCs/>
          <w:color w:val="000000" w:themeColor="text1"/>
          <w:szCs w:val="21"/>
        </w:rPr>
        <w:t>心着手制定</w:t>
      </w:r>
      <w:r w:rsidR="001A5B3D" w:rsidRPr="009D68F8">
        <w:rPr>
          <w:rFonts w:ascii="宋体" w:hAnsi="宋体"/>
          <w:bCs/>
          <w:color w:val="000000" w:themeColor="text1"/>
          <w:szCs w:val="21"/>
        </w:rPr>
        <w:t>全员导师制、</w:t>
      </w:r>
      <w:r w:rsidR="001A5B3D" w:rsidRPr="009D68F8">
        <w:rPr>
          <w:rFonts w:ascii="宋体" w:hAnsi="宋体" w:hint="eastAsia"/>
          <w:bCs/>
          <w:color w:val="000000" w:themeColor="text1"/>
          <w:szCs w:val="21"/>
        </w:rPr>
        <w:t>注册导生制</w:t>
      </w:r>
      <w:r w:rsidR="001A5B3D" w:rsidRPr="009D68F8">
        <w:rPr>
          <w:rFonts w:ascii="宋体" w:hAnsi="宋体"/>
          <w:bCs/>
          <w:color w:val="000000" w:themeColor="text1"/>
          <w:szCs w:val="21"/>
        </w:rPr>
        <w:t>等</w:t>
      </w:r>
      <w:r w:rsidR="001A5B3D" w:rsidRPr="009D68F8">
        <w:rPr>
          <w:rFonts w:ascii="宋体" w:hAnsi="宋体" w:hint="eastAsia"/>
          <w:bCs/>
          <w:color w:val="000000" w:themeColor="text1"/>
          <w:szCs w:val="21"/>
        </w:rPr>
        <w:t>制度</w:t>
      </w:r>
      <w:r w:rsidR="001A5B3D" w:rsidRPr="009D68F8">
        <w:rPr>
          <w:rFonts w:ascii="宋体" w:hAnsi="宋体"/>
          <w:bCs/>
          <w:color w:val="000000" w:themeColor="text1"/>
          <w:szCs w:val="21"/>
        </w:rPr>
        <w:t>，</w:t>
      </w:r>
      <w:r w:rsidR="00564B78" w:rsidRPr="009D68F8">
        <w:rPr>
          <w:rFonts w:ascii="宋体" w:hAnsi="宋体" w:hint="eastAsia"/>
          <w:bCs/>
          <w:color w:val="000000" w:themeColor="text1"/>
          <w:szCs w:val="21"/>
        </w:rPr>
        <w:t>各学院</w:t>
      </w:r>
      <w:r w:rsidR="001A5B3D" w:rsidRPr="009D68F8">
        <w:rPr>
          <w:rFonts w:ascii="宋体" w:hAnsi="宋体" w:hint="eastAsia"/>
          <w:bCs/>
          <w:color w:val="000000" w:themeColor="text1"/>
          <w:szCs w:val="21"/>
        </w:rPr>
        <w:t>要</w:t>
      </w:r>
      <w:r w:rsidR="001A5B3D" w:rsidRPr="009D68F8">
        <w:rPr>
          <w:rFonts w:ascii="宋体" w:hAnsi="宋体"/>
          <w:bCs/>
          <w:color w:val="000000" w:themeColor="text1"/>
          <w:szCs w:val="21"/>
        </w:rPr>
        <w:t>做</w:t>
      </w:r>
      <w:r w:rsidR="001A5B3D" w:rsidRPr="009D68F8">
        <w:rPr>
          <w:rFonts w:ascii="宋体" w:hAnsi="宋体" w:hint="eastAsia"/>
          <w:bCs/>
          <w:color w:val="000000" w:themeColor="text1"/>
          <w:szCs w:val="21"/>
        </w:rPr>
        <w:t>到</w:t>
      </w:r>
      <w:r w:rsidR="00564B78" w:rsidRPr="009D68F8">
        <w:rPr>
          <w:rFonts w:ascii="宋体" w:hAnsi="宋体"/>
          <w:bCs/>
          <w:color w:val="000000" w:themeColor="text1"/>
          <w:szCs w:val="21"/>
        </w:rPr>
        <w:t>合理规划资源，</w:t>
      </w:r>
      <w:r w:rsidR="001A5B3D" w:rsidRPr="009D68F8">
        <w:rPr>
          <w:rFonts w:ascii="宋体" w:hAnsi="宋体"/>
          <w:bCs/>
          <w:color w:val="000000" w:themeColor="text1"/>
          <w:szCs w:val="21"/>
        </w:rPr>
        <w:t>引导</w:t>
      </w:r>
      <w:r w:rsidR="00564B78" w:rsidRPr="009D68F8">
        <w:rPr>
          <w:rFonts w:ascii="宋体" w:hAnsi="宋体" w:hint="eastAsia"/>
          <w:bCs/>
          <w:color w:val="000000" w:themeColor="text1"/>
          <w:szCs w:val="21"/>
        </w:rPr>
        <w:t>教师积极</w:t>
      </w:r>
      <w:r w:rsidR="001A5B3D" w:rsidRPr="009D68F8">
        <w:rPr>
          <w:rFonts w:ascii="宋体" w:hAnsi="宋体"/>
          <w:bCs/>
          <w:color w:val="000000" w:themeColor="text1"/>
          <w:szCs w:val="21"/>
        </w:rPr>
        <w:t>参与</w:t>
      </w:r>
      <w:r w:rsidR="00564B78" w:rsidRPr="009D68F8">
        <w:rPr>
          <w:rFonts w:ascii="宋体" w:hAnsi="宋体" w:hint="eastAsia"/>
          <w:bCs/>
          <w:color w:val="000000" w:themeColor="text1"/>
          <w:szCs w:val="21"/>
        </w:rPr>
        <w:t>学生学业发展工作中来</w:t>
      </w:r>
      <w:r w:rsidR="001A5B3D" w:rsidRPr="009D68F8">
        <w:rPr>
          <w:rFonts w:ascii="宋体" w:hAnsi="宋体"/>
          <w:bCs/>
          <w:color w:val="000000" w:themeColor="text1"/>
          <w:szCs w:val="21"/>
        </w:rPr>
        <w:t>。</w:t>
      </w:r>
    </w:p>
    <w:p w:rsidR="002F6422" w:rsidRPr="009D68F8" w:rsidRDefault="004E5317" w:rsidP="002F6422">
      <w:pPr>
        <w:widowControl/>
        <w:spacing w:line="360" w:lineRule="auto"/>
        <w:ind w:firstLineChars="198" w:firstLine="417"/>
        <w:jc w:val="left"/>
        <w:rPr>
          <w:rFonts w:ascii="宋体" w:hAnsi="宋体"/>
          <w:bCs/>
          <w:color w:val="000000" w:themeColor="text1"/>
          <w:szCs w:val="21"/>
        </w:rPr>
      </w:pPr>
      <w:r w:rsidRPr="009D68F8">
        <w:rPr>
          <w:rFonts w:ascii="宋体" w:hAnsi="宋体" w:hint="eastAsia"/>
          <w:b/>
          <w:bCs/>
          <w:color w:val="000000" w:themeColor="text1"/>
          <w:szCs w:val="21"/>
        </w:rPr>
        <w:t>（6</w:t>
      </w:r>
      <w:r w:rsidRPr="009D68F8">
        <w:rPr>
          <w:rFonts w:ascii="宋体" w:hAnsi="宋体"/>
          <w:b/>
          <w:bCs/>
          <w:color w:val="000000" w:themeColor="text1"/>
          <w:szCs w:val="21"/>
        </w:rPr>
        <w:t>）</w:t>
      </w:r>
      <w:r w:rsidR="00DB49D1" w:rsidRPr="009D68F8">
        <w:rPr>
          <w:rFonts w:ascii="宋体" w:hAnsi="宋体" w:hint="eastAsia"/>
          <w:b/>
          <w:bCs/>
          <w:color w:val="000000" w:themeColor="text1"/>
          <w:szCs w:val="21"/>
        </w:rPr>
        <w:t>加强学业</w:t>
      </w:r>
      <w:r w:rsidR="00DB49D1" w:rsidRPr="009D68F8">
        <w:rPr>
          <w:rFonts w:ascii="宋体" w:hAnsi="宋体"/>
          <w:b/>
          <w:bCs/>
          <w:color w:val="000000" w:themeColor="text1"/>
          <w:szCs w:val="21"/>
        </w:rPr>
        <w:t>辅导工作室和学业导生团队项目</w:t>
      </w:r>
      <w:r w:rsidR="00DB49D1" w:rsidRPr="009D68F8">
        <w:rPr>
          <w:rFonts w:ascii="宋体" w:hAnsi="宋体" w:hint="eastAsia"/>
          <w:b/>
          <w:bCs/>
          <w:color w:val="000000" w:themeColor="text1"/>
          <w:szCs w:val="21"/>
        </w:rPr>
        <w:t>管理</w:t>
      </w:r>
      <w:r w:rsidR="00DB49D1" w:rsidRPr="009D68F8">
        <w:rPr>
          <w:rFonts w:ascii="宋体" w:hAnsi="宋体"/>
          <w:b/>
          <w:bCs/>
          <w:color w:val="000000" w:themeColor="text1"/>
          <w:szCs w:val="21"/>
        </w:rPr>
        <w:t>，</w:t>
      </w:r>
      <w:r w:rsidR="00DB49D1" w:rsidRPr="009D68F8">
        <w:rPr>
          <w:rFonts w:ascii="宋体" w:hAnsi="宋体" w:hint="eastAsia"/>
          <w:b/>
          <w:bCs/>
          <w:color w:val="000000" w:themeColor="text1"/>
          <w:szCs w:val="21"/>
        </w:rPr>
        <w:t>高效</w:t>
      </w:r>
      <w:r w:rsidR="00DB49D1" w:rsidRPr="009D68F8">
        <w:rPr>
          <w:rFonts w:ascii="宋体" w:hAnsi="宋体"/>
          <w:b/>
          <w:bCs/>
          <w:color w:val="000000" w:themeColor="text1"/>
          <w:szCs w:val="21"/>
        </w:rPr>
        <w:t>实施学业帮扶。</w:t>
      </w:r>
      <w:r w:rsidR="003817D5" w:rsidRPr="009D68F8">
        <w:rPr>
          <w:rFonts w:ascii="宋体" w:hAnsi="宋体" w:hint="eastAsia"/>
          <w:bCs/>
          <w:color w:val="000000" w:themeColor="text1"/>
          <w:szCs w:val="21"/>
        </w:rPr>
        <w:t>经</w:t>
      </w:r>
      <w:r w:rsidR="003817D5" w:rsidRPr="009D68F8">
        <w:rPr>
          <w:rFonts w:ascii="宋体" w:hAnsi="宋体"/>
          <w:bCs/>
          <w:color w:val="000000" w:themeColor="text1"/>
          <w:szCs w:val="21"/>
        </w:rPr>
        <w:t>上学期学业辅导工作室和学业导生团队</w:t>
      </w:r>
      <w:r w:rsidR="003817D5" w:rsidRPr="009D68F8">
        <w:rPr>
          <w:rFonts w:ascii="宋体" w:hAnsi="宋体" w:hint="eastAsia"/>
          <w:bCs/>
          <w:color w:val="000000" w:themeColor="text1"/>
          <w:szCs w:val="21"/>
        </w:rPr>
        <w:t>成果</w:t>
      </w:r>
      <w:r w:rsidR="003817D5" w:rsidRPr="009D68F8">
        <w:rPr>
          <w:rFonts w:ascii="宋体" w:hAnsi="宋体"/>
          <w:bCs/>
          <w:color w:val="000000" w:themeColor="text1"/>
          <w:szCs w:val="21"/>
        </w:rPr>
        <w:t>验收</w:t>
      </w:r>
      <w:r w:rsidR="003817D5" w:rsidRPr="009D68F8">
        <w:rPr>
          <w:rFonts w:ascii="宋体" w:hAnsi="宋体" w:hint="eastAsia"/>
          <w:bCs/>
          <w:color w:val="000000" w:themeColor="text1"/>
          <w:szCs w:val="21"/>
        </w:rPr>
        <w:t>汇报</w:t>
      </w:r>
      <w:r w:rsidR="003817D5" w:rsidRPr="009D68F8">
        <w:rPr>
          <w:rFonts w:ascii="宋体" w:hAnsi="宋体"/>
          <w:bCs/>
          <w:color w:val="000000" w:themeColor="text1"/>
          <w:szCs w:val="21"/>
        </w:rPr>
        <w:t>，各项目成果显著。为促进项目的</w:t>
      </w:r>
      <w:r w:rsidR="003817D5" w:rsidRPr="009D68F8">
        <w:rPr>
          <w:rFonts w:ascii="宋体" w:hAnsi="宋体" w:hint="eastAsia"/>
          <w:bCs/>
          <w:color w:val="000000" w:themeColor="text1"/>
          <w:szCs w:val="21"/>
        </w:rPr>
        <w:t>良性</w:t>
      </w:r>
      <w:r w:rsidR="003817D5" w:rsidRPr="009D68F8">
        <w:rPr>
          <w:rFonts w:ascii="宋体" w:hAnsi="宋体"/>
          <w:bCs/>
          <w:color w:val="000000" w:themeColor="text1"/>
          <w:szCs w:val="21"/>
        </w:rPr>
        <w:t>发展</w:t>
      </w:r>
      <w:r w:rsidR="003817D5" w:rsidRPr="009D68F8">
        <w:rPr>
          <w:rFonts w:ascii="宋体" w:hAnsi="宋体" w:hint="eastAsia"/>
          <w:bCs/>
          <w:color w:val="000000" w:themeColor="text1"/>
          <w:szCs w:val="21"/>
        </w:rPr>
        <w:t>和</w:t>
      </w:r>
      <w:r w:rsidR="003817D5" w:rsidRPr="009D68F8">
        <w:rPr>
          <w:rFonts w:ascii="宋体" w:hAnsi="宋体"/>
          <w:bCs/>
          <w:color w:val="000000" w:themeColor="text1"/>
          <w:szCs w:val="21"/>
        </w:rPr>
        <w:t>两级管理制度深入实施，学业发展中心</w:t>
      </w:r>
      <w:r w:rsidR="00564B78" w:rsidRPr="009D68F8">
        <w:rPr>
          <w:rFonts w:ascii="宋体" w:hAnsi="宋体" w:hint="eastAsia"/>
          <w:bCs/>
          <w:color w:val="000000" w:themeColor="text1"/>
          <w:szCs w:val="21"/>
        </w:rPr>
        <w:t>要进一步做好</w:t>
      </w:r>
      <w:r w:rsidR="003817D5" w:rsidRPr="009D68F8">
        <w:rPr>
          <w:rFonts w:ascii="宋体" w:hAnsi="宋体"/>
          <w:bCs/>
          <w:color w:val="000000" w:themeColor="text1"/>
          <w:szCs w:val="21"/>
        </w:rPr>
        <w:t>立项考核，</w:t>
      </w:r>
      <w:r w:rsidR="00564B78" w:rsidRPr="009D68F8">
        <w:rPr>
          <w:rFonts w:ascii="宋体" w:hAnsi="宋体" w:hint="eastAsia"/>
          <w:bCs/>
          <w:color w:val="000000" w:themeColor="text1"/>
          <w:szCs w:val="21"/>
        </w:rPr>
        <w:t>协同</w:t>
      </w:r>
      <w:r w:rsidR="003817D5" w:rsidRPr="009D68F8">
        <w:rPr>
          <w:rFonts w:ascii="宋体" w:hAnsi="宋体"/>
          <w:bCs/>
          <w:color w:val="000000" w:themeColor="text1"/>
          <w:szCs w:val="21"/>
        </w:rPr>
        <w:t>学院具体实施和配置资源</w:t>
      </w:r>
      <w:r w:rsidR="003817D5" w:rsidRPr="009D68F8">
        <w:rPr>
          <w:rFonts w:ascii="宋体" w:hAnsi="宋体" w:hint="eastAsia"/>
          <w:bCs/>
          <w:color w:val="000000" w:themeColor="text1"/>
          <w:szCs w:val="21"/>
        </w:rPr>
        <w:t>。</w:t>
      </w:r>
    </w:p>
    <w:p w:rsidR="003F1957" w:rsidRPr="009D68F8" w:rsidRDefault="004E5317" w:rsidP="00CF5482">
      <w:pPr>
        <w:widowControl/>
        <w:spacing w:line="360" w:lineRule="auto"/>
        <w:ind w:firstLineChars="198" w:firstLine="417"/>
        <w:jc w:val="left"/>
        <w:rPr>
          <w:rFonts w:ascii="宋体" w:hAnsi="宋体"/>
          <w:bCs/>
          <w:color w:val="000000" w:themeColor="text1"/>
          <w:szCs w:val="21"/>
        </w:rPr>
      </w:pPr>
      <w:r w:rsidRPr="009D68F8">
        <w:rPr>
          <w:rFonts w:ascii="宋体" w:hAnsi="宋体" w:hint="eastAsia"/>
          <w:b/>
          <w:bCs/>
          <w:color w:val="000000" w:themeColor="text1"/>
          <w:szCs w:val="21"/>
        </w:rPr>
        <w:t>（7</w:t>
      </w:r>
      <w:r w:rsidRPr="009D68F8">
        <w:rPr>
          <w:rFonts w:ascii="宋体" w:hAnsi="宋体"/>
          <w:b/>
          <w:bCs/>
          <w:color w:val="000000" w:themeColor="text1"/>
          <w:szCs w:val="21"/>
        </w:rPr>
        <w:t>）</w:t>
      </w:r>
      <w:r w:rsidR="00DB49D1" w:rsidRPr="009D68F8">
        <w:rPr>
          <w:rFonts w:ascii="宋体" w:hAnsi="宋体" w:hint="eastAsia"/>
          <w:b/>
          <w:bCs/>
          <w:color w:val="000000" w:themeColor="text1"/>
          <w:szCs w:val="21"/>
        </w:rPr>
        <w:t>进一步</w:t>
      </w:r>
      <w:r w:rsidR="00DB49D1" w:rsidRPr="009D68F8">
        <w:rPr>
          <w:rFonts w:ascii="宋体" w:hAnsi="宋体"/>
          <w:b/>
          <w:bCs/>
          <w:color w:val="000000" w:themeColor="text1"/>
          <w:szCs w:val="21"/>
        </w:rPr>
        <w:t>梳理学业帮扶流程，引导学生</w:t>
      </w:r>
      <w:r w:rsidR="00674EAF" w:rsidRPr="009D68F8">
        <w:rPr>
          <w:rFonts w:ascii="宋体" w:hAnsi="宋体" w:hint="eastAsia"/>
          <w:b/>
          <w:bCs/>
          <w:color w:val="000000" w:themeColor="text1"/>
          <w:szCs w:val="21"/>
        </w:rPr>
        <w:t>自我探求、</w:t>
      </w:r>
      <w:r w:rsidR="00DB49D1" w:rsidRPr="009D68F8">
        <w:rPr>
          <w:rFonts w:ascii="宋体" w:hAnsi="宋体"/>
          <w:b/>
          <w:bCs/>
          <w:color w:val="000000" w:themeColor="text1"/>
          <w:szCs w:val="21"/>
        </w:rPr>
        <w:t>自我管理</w:t>
      </w:r>
      <w:r w:rsidR="00DB49D1" w:rsidRPr="009D68F8">
        <w:rPr>
          <w:rFonts w:ascii="宋体" w:hAnsi="宋体" w:hint="eastAsia"/>
          <w:b/>
          <w:bCs/>
          <w:color w:val="000000" w:themeColor="text1"/>
          <w:szCs w:val="21"/>
        </w:rPr>
        <w:t>。</w:t>
      </w:r>
      <w:r w:rsidR="003817D5" w:rsidRPr="009D68F8">
        <w:rPr>
          <w:rFonts w:ascii="宋体" w:hAnsi="宋体" w:hint="eastAsia"/>
          <w:bCs/>
          <w:color w:val="000000" w:themeColor="text1"/>
          <w:szCs w:val="21"/>
        </w:rPr>
        <w:t>目前学业帮扶</w:t>
      </w:r>
      <w:r w:rsidR="00DD1ED1" w:rsidRPr="009D68F8">
        <w:rPr>
          <w:rFonts w:ascii="宋体" w:hAnsi="宋体" w:hint="eastAsia"/>
          <w:bCs/>
          <w:color w:val="000000" w:themeColor="text1"/>
          <w:szCs w:val="21"/>
        </w:rPr>
        <w:t>还属于</w:t>
      </w:r>
      <w:r w:rsidR="00564B78" w:rsidRPr="009D68F8">
        <w:rPr>
          <w:rFonts w:ascii="宋体" w:hAnsi="宋体"/>
          <w:bCs/>
          <w:color w:val="000000" w:themeColor="text1"/>
          <w:szCs w:val="21"/>
        </w:rPr>
        <w:t>至上而下，</w:t>
      </w:r>
      <w:r w:rsidR="00564B78" w:rsidRPr="009D68F8">
        <w:rPr>
          <w:rFonts w:ascii="宋体" w:hAnsi="宋体" w:hint="eastAsia"/>
          <w:bCs/>
          <w:color w:val="000000" w:themeColor="text1"/>
          <w:szCs w:val="21"/>
        </w:rPr>
        <w:t>许多教师、学生还不熟悉学业帮扶</w:t>
      </w:r>
      <w:r w:rsidR="00564B78" w:rsidRPr="009D68F8">
        <w:rPr>
          <w:rFonts w:ascii="宋体" w:hAnsi="宋体"/>
          <w:bCs/>
          <w:color w:val="000000" w:themeColor="text1"/>
          <w:szCs w:val="21"/>
        </w:rPr>
        <w:t>业务</w:t>
      </w:r>
      <w:r w:rsidR="00564B78" w:rsidRPr="009D68F8">
        <w:rPr>
          <w:rFonts w:ascii="宋体" w:hAnsi="宋体" w:hint="eastAsia"/>
          <w:bCs/>
          <w:color w:val="000000" w:themeColor="text1"/>
          <w:szCs w:val="21"/>
        </w:rPr>
        <w:t>流程</w:t>
      </w:r>
      <w:r w:rsidR="00DD1ED1" w:rsidRPr="009D68F8">
        <w:rPr>
          <w:rFonts w:ascii="宋体" w:hAnsi="宋体" w:hint="eastAsia"/>
          <w:bCs/>
          <w:color w:val="000000" w:themeColor="text1"/>
          <w:szCs w:val="21"/>
        </w:rPr>
        <w:t>。</w:t>
      </w:r>
      <w:r w:rsidR="00674EAF" w:rsidRPr="009D68F8">
        <w:rPr>
          <w:rFonts w:ascii="宋体" w:hAnsi="宋体" w:hint="eastAsia"/>
          <w:bCs/>
          <w:color w:val="000000" w:themeColor="text1"/>
          <w:szCs w:val="21"/>
        </w:rPr>
        <w:t>下一步</w:t>
      </w:r>
      <w:r w:rsidR="00564B78" w:rsidRPr="009D68F8">
        <w:rPr>
          <w:rFonts w:ascii="宋体" w:hAnsi="宋体" w:hint="eastAsia"/>
          <w:bCs/>
          <w:color w:val="000000" w:themeColor="text1"/>
          <w:szCs w:val="21"/>
        </w:rPr>
        <w:t>要</w:t>
      </w:r>
      <w:r w:rsidR="00674EAF" w:rsidRPr="009D68F8">
        <w:rPr>
          <w:rFonts w:ascii="宋体" w:hAnsi="宋体"/>
          <w:bCs/>
          <w:color w:val="000000" w:themeColor="text1"/>
          <w:szCs w:val="21"/>
        </w:rPr>
        <w:t>梳理</w:t>
      </w:r>
      <w:r w:rsidR="00564B78" w:rsidRPr="009D68F8">
        <w:rPr>
          <w:rFonts w:ascii="宋体" w:hAnsi="宋体" w:hint="eastAsia"/>
          <w:bCs/>
          <w:color w:val="000000" w:themeColor="text1"/>
          <w:szCs w:val="21"/>
        </w:rPr>
        <w:t>学业帮扶</w:t>
      </w:r>
      <w:r w:rsidR="005676E7" w:rsidRPr="009D68F8">
        <w:rPr>
          <w:rFonts w:ascii="宋体" w:hAnsi="宋体" w:hint="eastAsia"/>
          <w:bCs/>
          <w:color w:val="000000" w:themeColor="text1"/>
          <w:szCs w:val="21"/>
        </w:rPr>
        <w:t>工作</w:t>
      </w:r>
      <w:r w:rsidR="00564B78" w:rsidRPr="009D68F8">
        <w:rPr>
          <w:rFonts w:ascii="宋体" w:hAnsi="宋体" w:hint="eastAsia"/>
          <w:bCs/>
          <w:color w:val="000000" w:themeColor="text1"/>
          <w:szCs w:val="21"/>
        </w:rPr>
        <w:t>手册，</w:t>
      </w:r>
      <w:r w:rsidR="00674EAF" w:rsidRPr="009D68F8">
        <w:rPr>
          <w:rFonts w:ascii="宋体" w:hAnsi="宋体" w:hint="eastAsia"/>
          <w:bCs/>
          <w:color w:val="000000" w:themeColor="text1"/>
          <w:szCs w:val="21"/>
        </w:rPr>
        <w:t>为</w:t>
      </w:r>
      <w:r w:rsidR="00674EAF" w:rsidRPr="009D68F8">
        <w:rPr>
          <w:rFonts w:ascii="宋体" w:hAnsi="宋体"/>
          <w:bCs/>
          <w:color w:val="000000" w:themeColor="text1"/>
          <w:szCs w:val="21"/>
        </w:rPr>
        <w:t>广大教师</w:t>
      </w:r>
      <w:r w:rsidR="00564B78" w:rsidRPr="009D68F8">
        <w:rPr>
          <w:rFonts w:ascii="宋体" w:hAnsi="宋体" w:hint="eastAsia"/>
          <w:bCs/>
          <w:color w:val="000000" w:themeColor="text1"/>
          <w:szCs w:val="21"/>
        </w:rPr>
        <w:t>做好学业</w:t>
      </w:r>
      <w:r w:rsidR="00674EAF" w:rsidRPr="009D68F8">
        <w:rPr>
          <w:rFonts w:ascii="宋体" w:hAnsi="宋体"/>
          <w:bCs/>
          <w:color w:val="000000" w:themeColor="text1"/>
          <w:szCs w:val="21"/>
        </w:rPr>
        <w:t>帮扶提供索引</w:t>
      </w:r>
      <w:r w:rsidR="00674EAF" w:rsidRPr="009D68F8">
        <w:rPr>
          <w:rFonts w:ascii="宋体" w:hAnsi="宋体" w:hint="eastAsia"/>
          <w:bCs/>
          <w:color w:val="000000" w:themeColor="text1"/>
          <w:szCs w:val="21"/>
        </w:rPr>
        <w:t>，</w:t>
      </w:r>
      <w:r w:rsidR="00564B78" w:rsidRPr="009D68F8">
        <w:rPr>
          <w:rFonts w:ascii="宋体" w:hAnsi="宋体" w:hint="eastAsia"/>
          <w:bCs/>
          <w:color w:val="000000" w:themeColor="text1"/>
          <w:szCs w:val="21"/>
        </w:rPr>
        <w:t>引导</w:t>
      </w:r>
      <w:r w:rsidR="00674EAF" w:rsidRPr="009D68F8">
        <w:rPr>
          <w:rFonts w:ascii="宋体" w:hAnsi="宋体" w:hint="eastAsia"/>
          <w:bCs/>
          <w:color w:val="000000" w:themeColor="text1"/>
          <w:szCs w:val="21"/>
        </w:rPr>
        <w:t>学生</w:t>
      </w:r>
      <w:r w:rsidR="005676E7" w:rsidRPr="009D68F8">
        <w:rPr>
          <w:rFonts w:ascii="宋体" w:hAnsi="宋体" w:hint="eastAsia"/>
          <w:bCs/>
          <w:color w:val="000000" w:themeColor="text1"/>
          <w:szCs w:val="21"/>
        </w:rPr>
        <w:t>提升</w:t>
      </w:r>
      <w:r w:rsidR="00674EAF" w:rsidRPr="009D68F8">
        <w:rPr>
          <w:rFonts w:ascii="宋体" w:hAnsi="宋体" w:hint="eastAsia"/>
          <w:bCs/>
          <w:color w:val="000000" w:themeColor="text1"/>
          <w:szCs w:val="21"/>
        </w:rPr>
        <w:t>自我</w:t>
      </w:r>
      <w:r w:rsidR="00674EAF" w:rsidRPr="009D68F8">
        <w:rPr>
          <w:rFonts w:ascii="宋体" w:hAnsi="宋体"/>
          <w:bCs/>
          <w:color w:val="000000" w:themeColor="text1"/>
          <w:szCs w:val="21"/>
        </w:rPr>
        <w:t>探求</w:t>
      </w:r>
      <w:r w:rsidR="00674EAF" w:rsidRPr="009D68F8">
        <w:rPr>
          <w:rFonts w:ascii="宋体" w:hAnsi="宋体" w:hint="eastAsia"/>
          <w:bCs/>
          <w:color w:val="000000" w:themeColor="text1"/>
          <w:szCs w:val="21"/>
        </w:rPr>
        <w:t>、</w:t>
      </w:r>
      <w:r w:rsidR="00674EAF" w:rsidRPr="009D68F8">
        <w:rPr>
          <w:rFonts w:ascii="宋体" w:hAnsi="宋体"/>
          <w:bCs/>
          <w:color w:val="000000" w:themeColor="text1"/>
          <w:szCs w:val="21"/>
        </w:rPr>
        <w:t>自我管理的</w:t>
      </w:r>
      <w:r w:rsidR="00674EAF" w:rsidRPr="009D68F8">
        <w:rPr>
          <w:rFonts w:ascii="宋体" w:hAnsi="宋体" w:hint="eastAsia"/>
          <w:bCs/>
          <w:color w:val="000000" w:themeColor="text1"/>
          <w:szCs w:val="21"/>
        </w:rPr>
        <w:t>积极性</w:t>
      </w:r>
      <w:r w:rsidR="00674EAF" w:rsidRPr="009D68F8">
        <w:rPr>
          <w:rFonts w:ascii="宋体" w:hAnsi="宋体"/>
          <w:bCs/>
          <w:color w:val="000000" w:themeColor="text1"/>
          <w:szCs w:val="21"/>
        </w:rPr>
        <w:t>。</w:t>
      </w:r>
    </w:p>
    <w:p w:rsidR="00E86AAD" w:rsidRPr="009D68F8" w:rsidRDefault="00E86AAD">
      <w:pPr>
        <w:widowControl/>
        <w:jc w:val="left"/>
        <w:rPr>
          <w:rFonts w:ascii="宋体" w:hAnsi="宋体"/>
          <w:color w:val="000000" w:themeColor="text1"/>
          <w:szCs w:val="21"/>
        </w:rPr>
      </w:pPr>
      <w:r w:rsidRPr="009D68F8">
        <w:rPr>
          <w:rFonts w:ascii="宋体" w:hAnsi="宋体"/>
          <w:color w:val="000000" w:themeColor="text1"/>
          <w:szCs w:val="21"/>
        </w:rPr>
        <w:br w:type="page"/>
      </w:r>
    </w:p>
    <w:p w:rsidR="00CF5482" w:rsidRPr="009D68F8" w:rsidRDefault="00CF5482" w:rsidP="00CF5482">
      <w:pPr>
        <w:widowControl/>
        <w:spacing w:line="360" w:lineRule="auto"/>
        <w:ind w:firstLineChars="200" w:firstLine="420"/>
        <w:jc w:val="left"/>
        <w:rPr>
          <w:rFonts w:ascii="宋体" w:hAnsi="宋体"/>
          <w:color w:val="000000" w:themeColor="text1"/>
          <w:szCs w:val="21"/>
        </w:rPr>
      </w:pPr>
    </w:p>
    <w:p w:rsidR="005B4ECB" w:rsidRPr="009D68F8" w:rsidRDefault="00CF5482" w:rsidP="00CF5482">
      <w:pPr>
        <w:widowControl/>
        <w:spacing w:line="360" w:lineRule="auto"/>
        <w:ind w:firstLine="420"/>
        <w:jc w:val="left"/>
        <w:rPr>
          <w:rFonts w:ascii="宋体" w:hAnsi="宋体"/>
          <w:b/>
          <w:bCs/>
          <w:color w:val="000000" w:themeColor="text1"/>
          <w:sz w:val="24"/>
          <w:szCs w:val="21"/>
        </w:rPr>
      </w:pPr>
      <w:r w:rsidRPr="009D68F8">
        <w:rPr>
          <w:rFonts w:ascii="宋体" w:hAnsi="宋体" w:hint="eastAsia"/>
          <w:b/>
          <w:bCs/>
          <w:color w:val="000000" w:themeColor="text1"/>
          <w:sz w:val="24"/>
          <w:szCs w:val="21"/>
        </w:rPr>
        <w:t>七</w:t>
      </w:r>
      <w:r w:rsidR="005B4ECB" w:rsidRPr="009D68F8">
        <w:rPr>
          <w:rFonts w:ascii="宋体" w:hAnsi="宋体" w:hint="eastAsia"/>
          <w:b/>
          <w:bCs/>
          <w:color w:val="000000" w:themeColor="text1"/>
          <w:sz w:val="24"/>
          <w:szCs w:val="21"/>
        </w:rPr>
        <w:t>、报告结构设计</w:t>
      </w:r>
    </w:p>
    <w:p w:rsidR="005B4ECB" w:rsidRPr="009D68F8" w:rsidRDefault="005B4ECB" w:rsidP="005B4ECB">
      <w:pPr>
        <w:widowControl/>
        <w:jc w:val="left"/>
        <w:rPr>
          <w:rFonts w:ascii="宋体" w:hAnsi="宋体"/>
          <w:b/>
          <w:bCs/>
          <w:color w:val="000000" w:themeColor="text1"/>
          <w:szCs w:val="21"/>
        </w:rPr>
      </w:pPr>
    </w:p>
    <w:tbl>
      <w:tblPr>
        <w:tblW w:w="47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
        <w:gridCol w:w="1399"/>
        <w:gridCol w:w="1602"/>
        <w:gridCol w:w="4149"/>
      </w:tblGrid>
      <w:tr w:rsidR="009D68F8" w:rsidRPr="009D68F8" w:rsidTr="0098788F">
        <w:trPr>
          <w:trHeight w:val="523"/>
        </w:trPr>
        <w:tc>
          <w:tcPr>
            <w:tcW w:w="585"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序号</w:t>
            </w:r>
          </w:p>
        </w:tc>
        <w:tc>
          <w:tcPr>
            <w:tcW w:w="864"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一级要点</w:t>
            </w:r>
          </w:p>
        </w:tc>
        <w:tc>
          <w:tcPr>
            <w:tcW w:w="989"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二级要点</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三级要点</w:t>
            </w:r>
          </w:p>
        </w:tc>
      </w:tr>
      <w:tr w:rsidR="009D68F8" w:rsidRPr="009D68F8" w:rsidTr="0098788F">
        <w:trPr>
          <w:trHeight w:val="1649"/>
        </w:trPr>
        <w:tc>
          <w:tcPr>
            <w:tcW w:w="585"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1</w:t>
            </w:r>
          </w:p>
        </w:tc>
        <w:tc>
          <w:tcPr>
            <w:tcW w:w="864"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基本信息部分</w:t>
            </w:r>
          </w:p>
        </w:tc>
        <w:tc>
          <w:tcPr>
            <w:tcW w:w="989"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预警学生</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学院、专业、年级、民族、性别、预警类别、生源地、公寓、学籍、人口较少民族、部分边疆地区预警、多维度等</w:t>
            </w:r>
          </w:p>
        </w:tc>
      </w:tr>
      <w:tr w:rsidR="009D68F8" w:rsidRPr="009D68F8" w:rsidTr="0098788F">
        <w:trPr>
          <w:trHeight w:val="1099"/>
        </w:trPr>
        <w:tc>
          <w:tcPr>
            <w:tcW w:w="585" w:type="pct"/>
            <w:vMerge/>
            <w:vAlign w:val="center"/>
          </w:tcPr>
          <w:p w:rsidR="005B4ECB" w:rsidRPr="009D68F8" w:rsidRDefault="005B4ECB" w:rsidP="00415EF5">
            <w:pPr>
              <w:jc w:val="center"/>
              <w:rPr>
                <w:rFonts w:ascii="宋体" w:hAnsi="宋体"/>
                <w:color w:val="000000" w:themeColor="text1"/>
                <w:szCs w:val="21"/>
              </w:rPr>
            </w:pPr>
          </w:p>
        </w:tc>
        <w:tc>
          <w:tcPr>
            <w:tcW w:w="864" w:type="pct"/>
            <w:vMerge/>
            <w:vAlign w:val="center"/>
          </w:tcPr>
          <w:p w:rsidR="005B4ECB" w:rsidRPr="009D68F8" w:rsidRDefault="005B4ECB" w:rsidP="00415EF5">
            <w:pPr>
              <w:jc w:val="center"/>
              <w:rPr>
                <w:rFonts w:ascii="宋体" w:hAnsi="宋体"/>
                <w:color w:val="000000" w:themeColor="text1"/>
                <w:szCs w:val="21"/>
              </w:rPr>
            </w:pPr>
          </w:p>
        </w:tc>
        <w:tc>
          <w:tcPr>
            <w:tcW w:w="989" w:type="pct"/>
            <w:vAlign w:val="center"/>
          </w:tcPr>
          <w:p w:rsidR="005B4ECB" w:rsidRPr="009D68F8" w:rsidRDefault="005B4ECB" w:rsidP="00415EF5">
            <w:pPr>
              <w:jc w:val="center"/>
              <w:rPr>
                <w:rFonts w:ascii="宋体" w:hAnsi="宋体" w:cs="宋体"/>
                <w:color w:val="000000" w:themeColor="text1"/>
                <w:szCs w:val="21"/>
              </w:rPr>
            </w:pPr>
            <w:r w:rsidRPr="009D68F8">
              <w:rPr>
                <w:rFonts w:ascii="宋体" w:hAnsi="宋体" w:hint="eastAsia"/>
                <w:color w:val="000000" w:themeColor="text1"/>
                <w:szCs w:val="21"/>
              </w:rPr>
              <w:t>不及格课程</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挂科门次、课程不及格人数、课程类型、考试次数</w:t>
            </w:r>
            <w:r w:rsidRPr="009D68F8">
              <w:rPr>
                <w:rFonts w:ascii="宋体" w:hAnsi="宋体" w:cs="宋体" w:hint="eastAsia"/>
                <w:color w:val="000000" w:themeColor="text1"/>
                <w:szCs w:val="21"/>
              </w:rPr>
              <w:t>等</w:t>
            </w:r>
          </w:p>
        </w:tc>
      </w:tr>
      <w:tr w:rsidR="009D68F8" w:rsidRPr="009D68F8" w:rsidTr="0098788F">
        <w:trPr>
          <w:trHeight w:val="1623"/>
        </w:trPr>
        <w:tc>
          <w:tcPr>
            <w:tcW w:w="585"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2</w:t>
            </w:r>
          </w:p>
        </w:tc>
        <w:tc>
          <w:tcPr>
            <w:tcW w:w="864" w:type="pct"/>
            <w:vMerge w:val="restart"/>
            <w:vAlign w:val="center"/>
          </w:tcPr>
          <w:p w:rsidR="005B4ECB" w:rsidRPr="009D68F8" w:rsidRDefault="00730FE8" w:rsidP="00415EF5">
            <w:pPr>
              <w:jc w:val="center"/>
              <w:rPr>
                <w:rFonts w:ascii="宋体" w:hAnsi="宋体"/>
                <w:color w:val="000000" w:themeColor="text1"/>
                <w:szCs w:val="21"/>
              </w:rPr>
            </w:pPr>
            <w:r>
              <w:rPr>
                <w:rFonts w:ascii="宋体" w:hAnsi="宋体" w:hint="eastAsia"/>
                <w:color w:val="000000" w:themeColor="text1"/>
                <w:szCs w:val="21"/>
              </w:rPr>
              <w:t>各学期</w:t>
            </w:r>
            <w:r w:rsidR="005B4ECB" w:rsidRPr="009D68F8">
              <w:rPr>
                <w:rFonts w:ascii="宋体" w:hAnsi="宋体" w:hint="eastAsia"/>
                <w:color w:val="000000" w:themeColor="text1"/>
                <w:szCs w:val="21"/>
              </w:rPr>
              <w:t>对比部分</w:t>
            </w:r>
          </w:p>
        </w:tc>
        <w:tc>
          <w:tcPr>
            <w:tcW w:w="989" w:type="pct"/>
            <w:vAlign w:val="center"/>
          </w:tcPr>
          <w:p w:rsidR="005B4ECB" w:rsidRPr="009D68F8" w:rsidRDefault="008208E4" w:rsidP="00415EF5">
            <w:pPr>
              <w:jc w:val="center"/>
              <w:rPr>
                <w:rFonts w:ascii="宋体" w:hAnsi="宋体"/>
                <w:color w:val="000000" w:themeColor="text1"/>
                <w:szCs w:val="21"/>
              </w:rPr>
            </w:pPr>
            <w:r w:rsidRPr="009D68F8">
              <w:rPr>
                <w:rFonts w:ascii="宋体" w:hAnsi="宋体" w:hint="eastAsia"/>
                <w:color w:val="000000" w:themeColor="text1"/>
                <w:szCs w:val="21"/>
              </w:rPr>
              <w:t>全校</w:t>
            </w:r>
            <w:r w:rsidR="005B4ECB" w:rsidRPr="009D68F8">
              <w:rPr>
                <w:rFonts w:ascii="宋体" w:hAnsi="宋体" w:hint="eastAsia"/>
                <w:color w:val="000000" w:themeColor="text1"/>
                <w:szCs w:val="21"/>
              </w:rPr>
              <w:t>预警学生</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校级层面、学院、专业、民族、年级、挂科门数、预警类别、人口较少民族、部分边疆地区预警等</w:t>
            </w:r>
          </w:p>
        </w:tc>
      </w:tr>
      <w:tr w:rsidR="009D68F8" w:rsidRPr="009D68F8" w:rsidTr="0098788F">
        <w:trPr>
          <w:trHeight w:val="1099"/>
        </w:trPr>
        <w:tc>
          <w:tcPr>
            <w:tcW w:w="585" w:type="pct"/>
            <w:vMerge/>
            <w:vAlign w:val="center"/>
          </w:tcPr>
          <w:p w:rsidR="005B4ECB" w:rsidRPr="009D68F8" w:rsidRDefault="005B4ECB" w:rsidP="00415EF5">
            <w:pPr>
              <w:jc w:val="center"/>
              <w:rPr>
                <w:rFonts w:ascii="宋体" w:hAnsi="宋体"/>
                <w:color w:val="000000" w:themeColor="text1"/>
                <w:szCs w:val="21"/>
              </w:rPr>
            </w:pPr>
          </w:p>
        </w:tc>
        <w:tc>
          <w:tcPr>
            <w:tcW w:w="864" w:type="pct"/>
            <w:vMerge/>
            <w:vAlign w:val="center"/>
          </w:tcPr>
          <w:p w:rsidR="005B4ECB" w:rsidRPr="009D68F8" w:rsidRDefault="005B4ECB" w:rsidP="00415EF5">
            <w:pPr>
              <w:jc w:val="center"/>
              <w:rPr>
                <w:rFonts w:ascii="宋体" w:hAnsi="宋体"/>
                <w:color w:val="000000" w:themeColor="text1"/>
                <w:szCs w:val="21"/>
              </w:rPr>
            </w:pPr>
          </w:p>
        </w:tc>
        <w:tc>
          <w:tcPr>
            <w:tcW w:w="989" w:type="pct"/>
            <w:vAlign w:val="center"/>
          </w:tcPr>
          <w:p w:rsidR="005B4ECB" w:rsidRPr="009D68F8" w:rsidRDefault="005B4ECB" w:rsidP="008208E4">
            <w:pPr>
              <w:jc w:val="center"/>
              <w:rPr>
                <w:rFonts w:ascii="宋体" w:hAnsi="宋体"/>
                <w:color w:val="000000" w:themeColor="text1"/>
                <w:szCs w:val="21"/>
              </w:rPr>
            </w:pPr>
            <w:r w:rsidRPr="009D68F8">
              <w:rPr>
                <w:rFonts w:ascii="宋体" w:hAnsi="宋体" w:hint="eastAsia"/>
                <w:color w:val="000000" w:themeColor="text1"/>
                <w:szCs w:val="21"/>
              </w:rPr>
              <w:t>持续预警学生</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学院、专业、性别、民族、预警类别、生源地、预警级别变更数据等</w:t>
            </w:r>
          </w:p>
        </w:tc>
      </w:tr>
      <w:tr w:rsidR="009D68F8" w:rsidRPr="009D68F8" w:rsidTr="0098788F">
        <w:trPr>
          <w:trHeight w:val="549"/>
        </w:trPr>
        <w:tc>
          <w:tcPr>
            <w:tcW w:w="585"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3</w:t>
            </w:r>
          </w:p>
        </w:tc>
        <w:tc>
          <w:tcPr>
            <w:tcW w:w="864"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课程辅导部分</w:t>
            </w:r>
          </w:p>
        </w:tc>
        <w:tc>
          <w:tcPr>
            <w:tcW w:w="989" w:type="pct"/>
            <w:vAlign w:val="center"/>
          </w:tcPr>
          <w:p w:rsidR="005B4ECB" w:rsidRPr="009D68F8" w:rsidRDefault="005B4ECB" w:rsidP="00415EF5">
            <w:pPr>
              <w:jc w:val="center"/>
              <w:rPr>
                <w:rFonts w:ascii="宋体" w:hAnsi="宋体"/>
                <w:b/>
                <w:color w:val="000000" w:themeColor="text1"/>
                <w:szCs w:val="21"/>
              </w:rPr>
            </w:pPr>
            <w:r w:rsidRPr="009D68F8">
              <w:rPr>
                <w:rFonts w:ascii="宋体" w:hAnsi="宋体" w:hint="eastAsia"/>
                <w:color w:val="000000" w:themeColor="text1"/>
                <w:szCs w:val="21"/>
              </w:rPr>
              <w:t>辅导课程</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学业发展公共课、</w:t>
            </w:r>
            <w:r w:rsidRPr="009D68F8">
              <w:rPr>
                <w:rFonts w:ascii="宋体" w:hAnsi="宋体"/>
                <w:color w:val="000000" w:themeColor="text1"/>
                <w:szCs w:val="21"/>
              </w:rPr>
              <w:t>专业课</w:t>
            </w:r>
            <w:r w:rsidRPr="009D68F8">
              <w:rPr>
                <w:rFonts w:ascii="宋体" w:hAnsi="宋体" w:hint="eastAsia"/>
                <w:color w:val="000000" w:themeColor="text1"/>
                <w:szCs w:val="21"/>
              </w:rPr>
              <w:t>简介</w:t>
            </w:r>
            <w:r w:rsidRPr="009D68F8">
              <w:rPr>
                <w:rFonts w:ascii="宋体" w:hAnsi="宋体"/>
                <w:color w:val="000000" w:themeColor="text1"/>
                <w:szCs w:val="21"/>
              </w:rPr>
              <w:t>及效果</w:t>
            </w:r>
          </w:p>
        </w:tc>
      </w:tr>
      <w:tr w:rsidR="009D68F8" w:rsidRPr="009D68F8" w:rsidTr="0098788F">
        <w:trPr>
          <w:trHeight w:val="1623"/>
        </w:trPr>
        <w:tc>
          <w:tcPr>
            <w:tcW w:w="585"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color w:val="000000" w:themeColor="text1"/>
                <w:szCs w:val="21"/>
              </w:rPr>
              <w:t>4</w:t>
            </w:r>
          </w:p>
        </w:tc>
        <w:tc>
          <w:tcPr>
            <w:tcW w:w="864" w:type="pct"/>
            <w:vMerge w:val="restar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帮扶路劲探索</w:t>
            </w:r>
          </w:p>
        </w:tc>
        <w:tc>
          <w:tcPr>
            <w:tcW w:w="989"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中心建设</w:t>
            </w:r>
          </w:p>
        </w:tc>
        <w:tc>
          <w:tcPr>
            <w:tcW w:w="2561" w:type="pct"/>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评优评先、</w:t>
            </w:r>
            <w:r w:rsidRPr="009D68F8">
              <w:rPr>
                <w:rFonts w:ascii="宋体" w:hAnsi="宋体"/>
                <w:color w:val="000000" w:themeColor="text1"/>
                <w:szCs w:val="21"/>
              </w:rPr>
              <w:t>“</w:t>
            </w:r>
            <w:r w:rsidRPr="009D68F8">
              <w:rPr>
                <w:rFonts w:ascii="宋体" w:hAnsi="宋体" w:hint="eastAsia"/>
                <w:color w:val="000000" w:themeColor="text1"/>
                <w:szCs w:val="21"/>
              </w:rPr>
              <w:t>小民同学</w:t>
            </w:r>
            <w:r w:rsidRPr="009D68F8">
              <w:rPr>
                <w:rFonts w:ascii="宋体" w:hAnsi="宋体"/>
                <w:color w:val="000000" w:themeColor="text1"/>
                <w:szCs w:val="21"/>
              </w:rPr>
              <w:t>”</w:t>
            </w:r>
            <w:r w:rsidRPr="009D68F8">
              <w:rPr>
                <w:rFonts w:ascii="宋体" w:hAnsi="宋体" w:hint="eastAsia"/>
                <w:color w:val="000000" w:themeColor="text1"/>
                <w:szCs w:val="21"/>
              </w:rPr>
              <w:t>团队</w:t>
            </w:r>
            <w:r w:rsidRPr="009D68F8">
              <w:rPr>
                <w:rFonts w:ascii="宋体" w:hAnsi="宋体"/>
                <w:color w:val="000000" w:themeColor="text1"/>
                <w:szCs w:val="21"/>
              </w:rPr>
              <w:t>、辅导课程</w:t>
            </w:r>
            <w:r w:rsidRPr="009D68F8">
              <w:rPr>
                <w:rFonts w:ascii="宋体" w:hAnsi="宋体" w:hint="eastAsia"/>
                <w:color w:val="000000" w:themeColor="text1"/>
                <w:szCs w:val="21"/>
              </w:rPr>
              <w:t>、</w:t>
            </w:r>
            <w:r w:rsidRPr="009D68F8">
              <w:rPr>
                <w:rFonts w:ascii="宋体" w:hAnsi="宋体"/>
                <w:color w:val="000000" w:themeColor="text1"/>
                <w:szCs w:val="21"/>
              </w:rPr>
              <w:t>辅导工作室及导生团队、学业发展追踪研究</w:t>
            </w:r>
          </w:p>
        </w:tc>
      </w:tr>
      <w:tr w:rsidR="005B4ECB" w:rsidRPr="009D68F8" w:rsidTr="0098788F">
        <w:trPr>
          <w:trHeight w:val="549"/>
        </w:trPr>
        <w:tc>
          <w:tcPr>
            <w:tcW w:w="585" w:type="pct"/>
            <w:vMerge/>
            <w:vAlign w:val="center"/>
          </w:tcPr>
          <w:p w:rsidR="005B4ECB" w:rsidRPr="009D68F8" w:rsidRDefault="005B4ECB" w:rsidP="00415EF5">
            <w:pPr>
              <w:jc w:val="center"/>
              <w:rPr>
                <w:rFonts w:ascii="宋体" w:hAnsi="宋体"/>
                <w:color w:val="000000" w:themeColor="text1"/>
                <w:szCs w:val="21"/>
              </w:rPr>
            </w:pPr>
          </w:p>
        </w:tc>
        <w:tc>
          <w:tcPr>
            <w:tcW w:w="864" w:type="pct"/>
            <w:vMerge/>
            <w:vAlign w:val="center"/>
          </w:tcPr>
          <w:p w:rsidR="005B4ECB" w:rsidRPr="009D68F8" w:rsidRDefault="005B4ECB" w:rsidP="00415EF5">
            <w:pPr>
              <w:jc w:val="center"/>
              <w:rPr>
                <w:rFonts w:ascii="宋体" w:hAnsi="宋体"/>
                <w:color w:val="000000" w:themeColor="text1"/>
                <w:szCs w:val="21"/>
              </w:rPr>
            </w:pPr>
          </w:p>
        </w:tc>
        <w:tc>
          <w:tcPr>
            <w:tcW w:w="3551" w:type="pct"/>
            <w:gridSpan w:val="2"/>
            <w:vAlign w:val="center"/>
          </w:tcPr>
          <w:p w:rsidR="005B4ECB" w:rsidRPr="009D68F8" w:rsidRDefault="005B4ECB" w:rsidP="00415EF5">
            <w:pPr>
              <w:jc w:val="center"/>
              <w:rPr>
                <w:rFonts w:ascii="宋体" w:hAnsi="宋体"/>
                <w:color w:val="000000" w:themeColor="text1"/>
                <w:szCs w:val="21"/>
              </w:rPr>
            </w:pPr>
            <w:r w:rsidRPr="009D68F8">
              <w:rPr>
                <w:rFonts w:ascii="宋体" w:hAnsi="宋体" w:hint="eastAsia"/>
                <w:color w:val="000000" w:themeColor="text1"/>
                <w:szCs w:val="21"/>
              </w:rPr>
              <w:t>下一步努力方向</w:t>
            </w:r>
          </w:p>
        </w:tc>
      </w:tr>
    </w:tbl>
    <w:p w:rsidR="00A3266D" w:rsidRPr="009D68F8" w:rsidRDefault="00A3266D" w:rsidP="00194D3B">
      <w:pPr>
        <w:pStyle w:val="a7"/>
        <w:rPr>
          <w:color w:val="000000" w:themeColor="text1"/>
        </w:rPr>
      </w:pPr>
    </w:p>
    <w:p w:rsidR="000E1D1F" w:rsidRDefault="00A3266D" w:rsidP="00A3266D">
      <w:pPr>
        <w:widowControl/>
        <w:jc w:val="left"/>
        <w:rPr>
          <w:rFonts w:asciiTheme="minorEastAsia" w:eastAsiaTheme="minorEastAsia" w:hAnsiTheme="minorEastAsia"/>
          <w:b/>
          <w:bCs/>
          <w:color w:val="000000" w:themeColor="text1"/>
          <w:szCs w:val="21"/>
        </w:rPr>
        <w:sectPr w:rsidR="000E1D1F" w:rsidSect="000E1D1F">
          <w:footerReference w:type="default" r:id="rId7"/>
          <w:pgSz w:w="11906" w:h="16838"/>
          <w:pgMar w:top="1440" w:right="1800" w:bottom="1440" w:left="1800" w:header="851" w:footer="992" w:gutter="0"/>
          <w:pgNumType w:fmt="upperRoman"/>
          <w:cols w:space="425"/>
          <w:docGrid w:type="lines" w:linePitch="312"/>
        </w:sectPr>
      </w:pPr>
      <w:r w:rsidRPr="009D68F8">
        <w:rPr>
          <w:rFonts w:asciiTheme="minorEastAsia" w:eastAsiaTheme="minorEastAsia" w:hAnsiTheme="minorEastAsia"/>
          <w:b/>
          <w:bCs/>
          <w:color w:val="000000" w:themeColor="text1"/>
          <w:szCs w:val="21"/>
        </w:rPr>
        <w:br w:type="page"/>
      </w:r>
    </w:p>
    <w:sdt>
      <w:sdtPr>
        <w:rPr>
          <w:rFonts w:ascii="Calibri" w:eastAsia="宋体" w:hAnsi="Calibri" w:cs="Times New Roman"/>
          <w:color w:val="000000" w:themeColor="text1"/>
          <w:kern w:val="2"/>
          <w:sz w:val="21"/>
          <w:szCs w:val="22"/>
          <w:lang w:val="zh-CN"/>
        </w:rPr>
        <w:id w:val="1385452161"/>
        <w:docPartObj>
          <w:docPartGallery w:val="Table of Contents"/>
          <w:docPartUnique/>
        </w:docPartObj>
      </w:sdtPr>
      <w:sdtEndPr>
        <w:rPr>
          <w:rFonts w:ascii="宋体" w:hAnsi="宋体"/>
          <w:b/>
          <w:bCs/>
        </w:rPr>
      </w:sdtEndPr>
      <w:sdtContent>
        <w:p w:rsidR="009916AD" w:rsidRPr="009D68F8" w:rsidRDefault="009916AD" w:rsidP="00AD0A4A">
          <w:pPr>
            <w:pStyle w:val="TOC"/>
            <w:spacing w:line="600" w:lineRule="auto"/>
            <w:jc w:val="center"/>
            <w:rPr>
              <w:rFonts w:asciiTheme="minorEastAsia" w:eastAsiaTheme="minorEastAsia" w:hAnsiTheme="minorEastAsia"/>
              <w:b/>
              <w:bCs/>
              <w:color w:val="000000" w:themeColor="text1"/>
              <w:sz w:val="24"/>
              <w:szCs w:val="24"/>
            </w:rPr>
          </w:pPr>
          <w:r w:rsidRPr="009D68F8">
            <w:rPr>
              <w:b/>
              <w:color w:val="000000" w:themeColor="text1"/>
              <w:sz w:val="24"/>
              <w:szCs w:val="24"/>
              <w:lang w:val="zh-CN"/>
            </w:rPr>
            <w:t>目录</w:t>
          </w:r>
          <w:r w:rsidR="00AD0A4A" w:rsidRPr="009D68F8">
            <w:rPr>
              <w:rFonts w:hint="eastAsia"/>
              <w:b/>
              <w:color w:val="000000" w:themeColor="text1"/>
              <w:sz w:val="24"/>
              <w:szCs w:val="24"/>
              <w:lang w:val="zh-CN"/>
            </w:rPr>
            <w:t>（一</w:t>
          </w:r>
          <w:r w:rsidR="00AD0A4A" w:rsidRPr="009D68F8">
            <w:rPr>
              <w:b/>
              <w:color w:val="000000" w:themeColor="text1"/>
              <w:sz w:val="24"/>
              <w:szCs w:val="24"/>
              <w:lang w:val="zh-CN"/>
            </w:rPr>
            <w:t>）</w:t>
          </w:r>
        </w:p>
        <w:p w:rsidR="00370583" w:rsidRPr="00B857BA" w:rsidRDefault="009916AD">
          <w:pPr>
            <w:pStyle w:val="22"/>
            <w:tabs>
              <w:tab w:val="right" w:leader="dot" w:pos="8296"/>
            </w:tabs>
            <w:rPr>
              <w:rFonts w:asciiTheme="minorHAnsi" w:eastAsiaTheme="minorEastAsia" w:hAnsiTheme="minorHAnsi" w:cstheme="minorBidi"/>
              <w:noProof/>
              <w:sz w:val="24"/>
              <w:szCs w:val="24"/>
            </w:rPr>
          </w:pPr>
          <w:r w:rsidRPr="00B857BA">
            <w:rPr>
              <w:rFonts w:ascii="宋体" w:hAnsi="宋体"/>
              <w:color w:val="000000" w:themeColor="text1"/>
              <w:sz w:val="24"/>
              <w:szCs w:val="24"/>
            </w:rPr>
            <w:fldChar w:fldCharType="begin"/>
          </w:r>
          <w:r w:rsidRPr="00B857BA">
            <w:rPr>
              <w:rFonts w:ascii="宋体" w:hAnsi="宋体"/>
              <w:color w:val="000000" w:themeColor="text1"/>
              <w:sz w:val="24"/>
              <w:szCs w:val="24"/>
            </w:rPr>
            <w:instrText xml:space="preserve"> TOC \o "1-3" \h \z \u </w:instrText>
          </w:r>
          <w:r w:rsidRPr="00B857BA">
            <w:rPr>
              <w:rFonts w:ascii="宋体" w:hAnsi="宋体"/>
              <w:color w:val="000000" w:themeColor="text1"/>
              <w:sz w:val="24"/>
              <w:szCs w:val="24"/>
            </w:rPr>
            <w:fldChar w:fldCharType="separate"/>
          </w:r>
          <w:hyperlink w:anchor="_Toc499558756" w:history="1">
            <w:r w:rsidR="00370583" w:rsidRPr="00B857BA">
              <w:rPr>
                <w:rStyle w:val="ac"/>
                <w:rFonts w:ascii="黑体" w:eastAsia="黑体" w:hAnsi="黑体"/>
                <w:noProof/>
                <w:sz w:val="24"/>
                <w:szCs w:val="24"/>
              </w:rPr>
              <w:t>第一章  2016-2017学年第二学期学业预警学生情况分析</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_Toc499558756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1</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57" w:history="1">
            <w:r w:rsidR="00370583" w:rsidRPr="00B857BA">
              <w:rPr>
                <w:rStyle w:val="ac"/>
                <w:rFonts w:asciiTheme="minorEastAsia" w:hAnsiTheme="minorEastAsia"/>
                <w:noProof/>
                <w:sz w:val="24"/>
                <w:szCs w:val="24"/>
              </w:rPr>
              <w:t>一、数据来源</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_Toc499558757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1</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58" w:history="1">
            <w:r w:rsidR="00370583" w:rsidRPr="00B857BA">
              <w:rPr>
                <w:rStyle w:val="ac"/>
                <w:rFonts w:asciiTheme="minorEastAsia" w:hAnsiTheme="minorEastAsia"/>
                <w:noProof/>
                <w:sz w:val="24"/>
                <w:szCs w:val="24"/>
              </w:rPr>
              <w:t>二、预警学生基本情况</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_Toc499558758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1</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59" w:history="1">
            <w:r w:rsidR="00370583" w:rsidRPr="00B857BA">
              <w:rPr>
                <w:rStyle w:val="ac"/>
                <w:rFonts w:asciiTheme="minorEastAsia" w:hAnsiTheme="minorEastAsia"/>
                <w:noProof/>
                <w:sz w:val="24"/>
                <w:szCs w:val="24"/>
              </w:rPr>
              <w:t>三、预警学生不及格课程情况</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_Toc499558759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14</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60" w:history="1">
            <w:r w:rsidR="00370583" w:rsidRPr="00B857BA">
              <w:rPr>
                <w:rStyle w:val="ac"/>
                <w:rFonts w:asciiTheme="minorEastAsia" w:hAnsiTheme="minorEastAsia"/>
                <w:noProof/>
                <w:sz w:val="24"/>
                <w:szCs w:val="24"/>
              </w:rPr>
              <w:t>四、人口较少民族，部分边疆地区学生学业预警情况</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_Toc499558760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19</w:t>
            </w:r>
            <w:r w:rsidR="00370583" w:rsidRPr="00B857BA">
              <w:rPr>
                <w:noProof/>
                <w:webHidden/>
                <w:sz w:val="24"/>
                <w:szCs w:val="24"/>
              </w:rPr>
              <w:fldChar w:fldCharType="end"/>
            </w:r>
          </w:hyperlink>
        </w:p>
        <w:p w:rsidR="00370583" w:rsidRPr="00B857BA" w:rsidRDefault="00947C14">
          <w:pPr>
            <w:pStyle w:val="22"/>
            <w:tabs>
              <w:tab w:val="right" w:leader="dot" w:pos="8296"/>
            </w:tabs>
            <w:rPr>
              <w:rFonts w:asciiTheme="minorHAnsi" w:eastAsiaTheme="minorEastAsia" w:hAnsiTheme="minorHAnsi" w:cstheme="minorBidi"/>
              <w:noProof/>
              <w:sz w:val="24"/>
              <w:szCs w:val="24"/>
            </w:rPr>
          </w:pPr>
          <w:hyperlink w:anchor="_Toc499558761" w:history="1">
            <w:r w:rsidR="00370583" w:rsidRPr="00B857BA">
              <w:rPr>
                <w:rStyle w:val="ac"/>
                <w:rFonts w:ascii="黑体" w:eastAsia="黑体" w:hAnsi="黑体"/>
                <w:noProof/>
                <w:sz w:val="24"/>
                <w:szCs w:val="24"/>
              </w:rPr>
              <w:t>第二章  各学期的学业预警学生对比分析</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_Toc499558761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22</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62" w:history="1">
            <w:r w:rsidR="00370583" w:rsidRPr="00B857BA">
              <w:rPr>
                <w:rStyle w:val="ac"/>
                <w:rFonts w:asciiTheme="minorEastAsia" w:hAnsiTheme="minorEastAsia"/>
                <w:noProof/>
                <w:sz w:val="24"/>
                <w:szCs w:val="24"/>
              </w:rPr>
              <w:t>一、全校整体预警概况对比分析</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_Toc499558762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22</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63" w:history="1">
            <w:r w:rsidR="00370583" w:rsidRPr="00B857BA">
              <w:rPr>
                <w:rStyle w:val="ac"/>
                <w:rFonts w:asciiTheme="minorEastAsia" w:hAnsiTheme="minorEastAsia"/>
                <w:noProof/>
                <w:sz w:val="24"/>
                <w:szCs w:val="24"/>
              </w:rPr>
              <w:t>二、预警学生基本情况对比分析</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_Toc499558763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22</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64" w:history="1">
            <w:r w:rsidR="00370583" w:rsidRPr="00B857BA">
              <w:rPr>
                <w:rStyle w:val="ac"/>
                <w:rFonts w:asciiTheme="minorEastAsia" w:hAnsiTheme="minorEastAsia"/>
                <w:noProof/>
                <w:sz w:val="24"/>
                <w:szCs w:val="24"/>
              </w:rPr>
              <w:t>三、基于持续预警学生对比分析</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_Toc499558764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29</w:t>
            </w:r>
            <w:r w:rsidR="00370583" w:rsidRPr="00B857BA">
              <w:rPr>
                <w:noProof/>
                <w:webHidden/>
                <w:sz w:val="24"/>
                <w:szCs w:val="24"/>
              </w:rPr>
              <w:fldChar w:fldCharType="end"/>
            </w:r>
          </w:hyperlink>
        </w:p>
        <w:p w:rsidR="00370583" w:rsidRPr="00B857BA" w:rsidRDefault="00947C14">
          <w:pPr>
            <w:pStyle w:val="22"/>
            <w:tabs>
              <w:tab w:val="right" w:leader="dot" w:pos="8296"/>
            </w:tabs>
            <w:rPr>
              <w:rFonts w:asciiTheme="minorHAnsi" w:eastAsiaTheme="minorEastAsia" w:hAnsiTheme="minorHAnsi" w:cstheme="minorBidi"/>
              <w:noProof/>
              <w:sz w:val="24"/>
              <w:szCs w:val="24"/>
            </w:rPr>
          </w:pPr>
          <w:hyperlink w:anchor="_Toc499558765" w:history="1">
            <w:r w:rsidR="00370583" w:rsidRPr="00B857BA">
              <w:rPr>
                <w:rStyle w:val="ac"/>
                <w:rFonts w:ascii="黑体" w:eastAsia="黑体" w:hAnsi="黑体"/>
                <w:noProof/>
                <w:sz w:val="24"/>
                <w:szCs w:val="24"/>
              </w:rPr>
              <w:t>第三章  2016-2017学年第二学期学业辅导课程情况</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_Toc499558765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40</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66" w:history="1">
            <w:r w:rsidR="00370583" w:rsidRPr="00B857BA">
              <w:rPr>
                <w:rStyle w:val="ac"/>
                <w:rFonts w:asciiTheme="minorEastAsia" w:hAnsiTheme="minorEastAsia"/>
                <w:noProof/>
                <w:sz w:val="24"/>
                <w:szCs w:val="24"/>
              </w:rPr>
              <w:t>一、课程辅导简介</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_Toc499558766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40</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67" w:history="1">
            <w:r w:rsidR="00370583" w:rsidRPr="00B857BA">
              <w:rPr>
                <w:rStyle w:val="ac"/>
                <w:rFonts w:asciiTheme="minorEastAsia" w:hAnsiTheme="minorEastAsia"/>
                <w:noProof/>
                <w:sz w:val="24"/>
                <w:szCs w:val="24"/>
              </w:rPr>
              <w:t>二、学业发展中心辅导课程开课情况</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_Toc499558767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40</w:t>
            </w:r>
            <w:r w:rsidR="00370583" w:rsidRPr="00B857BA">
              <w:rPr>
                <w:noProof/>
                <w:webHidden/>
                <w:sz w:val="24"/>
                <w:szCs w:val="24"/>
              </w:rPr>
              <w:fldChar w:fldCharType="end"/>
            </w:r>
          </w:hyperlink>
        </w:p>
        <w:p w:rsidR="00370583" w:rsidRPr="00B857BA" w:rsidRDefault="00947C14">
          <w:pPr>
            <w:pStyle w:val="22"/>
            <w:tabs>
              <w:tab w:val="right" w:leader="dot" w:pos="8296"/>
            </w:tabs>
            <w:rPr>
              <w:rFonts w:asciiTheme="minorHAnsi" w:eastAsiaTheme="minorEastAsia" w:hAnsiTheme="minorHAnsi" w:cstheme="minorBidi"/>
              <w:noProof/>
              <w:sz w:val="24"/>
              <w:szCs w:val="24"/>
            </w:rPr>
          </w:pPr>
          <w:hyperlink w:anchor="_Toc499558768" w:history="1">
            <w:r w:rsidR="00370583" w:rsidRPr="00B857BA">
              <w:rPr>
                <w:rStyle w:val="ac"/>
                <w:rFonts w:ascii="黑体" w:eastAsia="黑体" w:hAnsi="黑体"/>
                <w:noProof/>
                <w:sz w:val="24"/>
                <w:szCs w:val="24"/>
              </w:rPr>
              <w:t>第四章  学业发展中心学业帮扶路径探索</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_Toc499558768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43</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69" w:history="1">
            <w:r w:rsidR="00370583" w:rsidRPr="00B857BA">
              <w:rPr>
                <w:rStyle w:val="ac"/>
                <w:rFonts w:asciiTheme="minorEastAsia" w:hAnsiTheme="minorEastAsia"/>
                <w:noProof/>
                <w:sz w:val="24"/>
                <w:szCs w:val="24"/>
              </w:rPr>
              <w:t>一、学业发展中心建设现状</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_Toc499558769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43</w:t>
            </w:r>
            <w:r w:rsidR="00370583" w:rsidRPr="00B857BA">
              <w:rPr>
                <w:noProof/>
                <w:webHidden/>
                <w:sz w:val="24"/>
                <w:szCs w:val="24"/>
              </w:rPr>
              <w:fldChar w:fldCharType="end"/>
            </w:r>
          </w:hyperlink>
        </w:p>
        <w:p w:rsidR="00370583" w:rsidRPr="00B857BA" w:rsidRDefault="00947C14">
          <w:pPr>
            <w:pStyle w:val="32"/>
            <w:rPr>
              <w:rFonts w:asciiTheme="minorHAnsi" w:eastAsiaTheme="minorEastAsia" w:hAnsiTheme="minorHAnsi" w:cstheme="minorBidi"/>
              <w:noProof/>
              <w:sz w:val="24"/>
              <w:szCs w:val="24"/>
            </w:rPr>
          </w:pPr>
          <w:hyperlink w:anchor="_Toc499558770" w:history="1">
            <w:r w:rsidR="00370583" w:rsidRPr="00B857BA">
              <w:rPr>
                <w:rStyle w:val="ac"/>
                <w:rFonts w:asciiTheme="minorEastAsia" w:hAnsiTheme="minorEastAsia"/>
                <w:noProof/>
                <w:sz w:val="24"/>
                <w:szCs w:val="24"/>
              </w:rPr>
              <w:t>二、下一步努力方向</w:t>
            </w:r>
            <w:r w:rsidR="00370583" w:rsidRPr="00B857BA">
              <w:rPr>
                <w:noProof/>
                <w:webHidden/>
                <w:sz w:val="24"/>
                <w:szCs w:val="24"/>
              </w:rPr>
              <w:tab/>
            </w:r>
            <w:r w:rsidR="00370583" w:rsidRPr="00B857BA">
              <w:rPr>
                <w:noProof/>
                <w:webHidden/>
                <w:sz w:val="24"/>
                <w:szCs w:val="24"/>
              </w:rPr>
              <w:fldChar w:fldCharType="begin"/>
            </w:r>
            <w:r w:rsidR="00370583" w:rsidRPr="00B857BA">
              <w:rPr>
                <w:noProof/>
                <w:webHidden/>
                <w:sz w:val="24"/>
                <w:szCs w:val="24"/>
              </w:rPr>
              <w:instrText xml:space="preserve"> PAGEREF _Toc499558770 \h </w:instrText>
            </w:r>
            <w:r w:rsidR="00370583" w:rsidRPr="00B857BA">
              <w:rPr>
                <w:noProof/>
                <w:webHidden/>
                <w:sz w:val="24"/>
                <w:szCs w:val="24"/>
              </w:rPr>
            </w:r>
            <w:r w:rsidR="00370583" w:rsidRPr="00B857BA">
              <w:rPr>
                <w:noProof/>
                <w:webHidden/>
                <w:sz w:val="24"/>
                <w:szCs w:val="24"/>
              </w:rPr>
              <w:fldChar w:fldCharType="separate"/>
            </w:r>
            <w:r w:rsidR="008E35F4">
              <w:rPr>
                <w:noProof/>
                <w:webHidden/>
                <w:sz w:val="24"/>
                <w:szCs w:val="24"/>
              </w:rPr>
              <w:t>44</w:t>
            </w:r>
            <w:r w:rsidR="00370583" w:rsidRPr="00B857BA">
              <w:rPr>
                <w:noProof/>
                <w:webHidden/>
                <w:sz w:val="24"/>
                <w:szCs w:val="24"/>
              </w:rPr>
              <w:fldChar w:fldCharType="end"/>
            </w:r>
          </w:hyperlink>
        </w:p>
        <w:p w:rsidR="009916AD" w:rsidRPr="009D68F8" w:rsidRDefault="009916AD" w:rsidP="00E515D7">
          <w:pPr>
            <w:spacing w:line="600" w:lineRule="auto"/>
            <w:rPr>
              <w:rFonts w:ascii="宋体" w:hAnsi="宋体"/>
              <w:color w:val="000000" w:themeColor="text1"/>
            </w:rPr>
          </w:pPr>
          <w:r w:rsidRPr="00B857BA">
            <w:rPr>
              <w:rFonts w:ascii="宋体" w:hAnsi="宋体"/>
              <w:b/>
              <w:bCs/>
              <w:color w:val="000000" w:themeColor="text1"/>
              <w:sz w:val="24"/>
              <w:szCs w:val="24"/>
              <w:lang w:val="zh-CN"/>
            </w:rPr>
            <w:fldChar w:fldCharType="end"/>
          </w:r>
        </w:p>
      </w:sdtContent>
    </w:sdt>
    <w:p w:rsidR="008A7A11" w:rsidRPr="009D68F8" w:rsidRDefault="008A7A11">
      <w:pPr>
        <w:widowControl/>
        <w:jc w:val="left"/>
        <w:rPr>
          <w:rFonts w:ascii="宋体" w:hAnsi="宋体"/>
          <w:b/>
          <w:bCs/>
          <w:color w:val="000000" w:themeColor="text1"/>
          <w:sz w:val="28"/>
          <w:szCs w:val="21"/>
        </w:rPr>
      </w:pPr>
      <w:r w:rsidRPr="009D68F8">
        <w:rPr>
          <w:rFonts w:ascii="宋体" w:hAnsi="宋体"/>
          <w:b/>
          <w:bCs/>
          <w:color w:val="000000" w:themeColor="text1"/>
          <w:sz w:val="28"/>
          <w:szCs w:val="21"/>
        </w:rPr>
        <w:br w:type="page"/>
      </w:r>
    </w:p>
    <w:p w:rsidR="00AD0A4A" w:rsidRPr="009D68F8" w:rsidRDefault="00AD0A4A" w:rsidP="00AD0A4A">
      <w:pPr>
        <w:pStyle w:val="ad"/>
        <w:tabs>
          <w:tab w:val="right" w:leader="dot" w:pos="8296"/>
        </w:tabs>
        <w:spacing w:line="360" w:lineRule="auto"/>
        <w:ind w:left="982" w:hanging="562"/>
        <w:jc w:val="center"/>
        <w:rPr>
          <w:rFonts w:ascii="宋体" w:hAnsi="宋体"/>
          <w:b/>
          <w:bCs/>
          <w:color w:val="000000" w:themeColor="text1"/>
          <w:sz w:val="28"/>
          <w:szCs w:val="21"/>
        </w:rPr>
      </w:pPr>
      <w:r w:rsidRPr="009D68F8">
        <w:rPr>
          <w:rFonts w:ascii="宋体" w:hAnsi="宋体" w:hint="eastAsia"/>
          <w:b/>
          <w:bCs/>
          <w:color w:val="000000" w:themeColor="text1"/>
          <w:sz w:val="28"/>
          <w:szCs w:val="21"/>
        </w:rPr>
        <w:lastRenderedPageBreak/>
        <w:t>目录（二</w:t>
      </w:r>
      <w:r w:rsidRPr="009D68F8">
        <w:rPr>
          <w:rFonts w:ascii="宋体" w:hAnsi="宋体"/>
          <w:b/>
          <w:bCs/>
          <w:color w:val="000000" w:themeColor="text1"/>
          <w:sz w:val="28"/>
          <w:szCs w:val="21"/>
        </w:rPr>
        <w:t>）</w:t>
      </w:r>
    </w:p>
    <w:p w:rsidR="006A316F" w:rsidRPr="009D68F8" w:rsidRDefault="006A316F" w:rsidP="00AD0A4A">
      <w:pPr>
        <w:pStyle w:val="ad"/>
        <w:tabs>
          <w:tab w:val="right" w:leader="dot" w:pos="8296"/>
        </w:tabs>
        <w:spacing w:line="720" w:lineRule="auto"/>
        <w:ind w:leftChars="0" w:firstLineChars="0" w:firstLine="0"/>
        <w:jc w:val="left"/>
        <w:rPr>
          <w:rFonts w:ascii="宋体" w:hAnsi="宋体"/>
          <w:b/>
          <w:bCs/>
          <w:color w:val="000000" w:themeColor="text1"/>
          <w:szCs w:val="21"/>
        </w:rPr>
      </w:pPr>
      <w:r w:rsidRPr="009D68F8">
        <w:rPr>
          <w:rFonts w:ascii="宋体" w:hAnsi="宋体"/>
          <w:b/>
          <w:bCs/>
          <w:color w:val="000000" w:themeColor="text1"/>
          <w:szCs w:val="21"/>
        </w:rPr>
        <w:t>第一章  2016-2017学年第一学期学业预警学生情况分析</w:t>
      </w:r>
    </w:p>
    <w:p w:rsidR="00370583" w:rsidRDefault="00415EF5" w:rsidP="00C97836">
      <w:pPr>
        <w:pStyle w:val="ad"/>
        <w:tabs>
          <w:tab w:val="right" w:leader="dot" w:pos="8296"/>
        </w:tabs>
        <w:spacing w:line="360" w:lineRule="auto"/>
        <w:ind w:left="842" w:hanging="422"/>
        <w:rPr>
          <w:rFonts w:asciiTheme="minorHAnsi" w:eastAsiaTheme="minorEastAsia" w:hAnsiTheme="minorHAnsi" w:cstheme="minorBidi"/>
          <w:noProof/>
        </w:rPr>
      </w:pPr>
      <w:r w:rsidRPr="009D68F8">
        <w:rPr>
          <w:rFonts w:ascii="宋体" w:hAnsi="宋体"/>
          <w:b/>
          <w:bCs/>
          <w:color w:val="000000" w:themeColor="text1"/>
          <w:szCs w:val="21"/>
        </w:rPr>
        <w:fldChar w:fldCharType="begin"/>
      </w:r>
      <w:r w:rsidRPr="009D68F8">
        <w:rPr>
          <w:rFonts w:ascii="宋体" w:hAnsi="宋体"/>
          <w:b/>
          <w:bCs/>
          <w:color w:val="000000" w:themeColor="text1"/>
          <w:szCs w:val="21"/>
        </w:rPr>
        <w:instrText xml:space="preserve"> TOC \h \z \c "表1. " </w:instrText>
      </w:r>
      <w:r w:rsidRPr="009D68F8">
        <w:rPr>
          <w:rFonts w:ascii="宋体" w:hAnsi="宋体"/>
          <w:b/>
          <w:bCs/>
          <w:color w:val="000000" w:themeColor="text1"/>
          <w:szCs w:val="21"/>
        </w:rPr>
        <w:fldChar w:fldCharType="separate"/>
      </w:r>
      <w:hyperlink w:anchor="_Toc499558775" w:history="1">
        <w:r w:rsidR="00370583" w:rsidRPr="00B00686">
          <w:rPr>
            <w:rStyle w:val="ac"/>
            <w:rFonts w:asciiTheme="minorEastAsia" w:hAnsiTheme="minorEastAsia"/>
            <w:noProof/>
          </w:rPr>
          <w:t>表1.  1：2016-2017学年第二学期各学院预警学生统计情况</w:t>
        </w:r>
        <w:r w:rsidR="00370583">
          <w:rPr>
            <w:noProof/>
            <w:webHidden/>
          </w:rPr>
          <w:tab/>
        </w:r>
        <w:r w:rsidR="00370583">
          <w:rPr>
            <w:noProof/>
            <w:webHidden/>
          </w:rPr>
          <w:fldChar w:fldCharType="begin"/>
        </w:r>
        <w:r w:rsidR="00370583">
          <w:rPr>
            <w:noProof/>
            <w:webHidden/>
          </w:rPr>
          <w:instrText xml:space="preserve"> PAGEREF _Toc499558775 \h </w:instrText>
        </w:r>
        <w:r w:rsidR="00370583">
          <w:rPr>
            <w:noProof/>
            <w:webHidden/>
          </w:rPr>
        </w:r>
        <w:r w:rsidR="00370583">
          <w:rPr>
            <w:noProof/>
            <w:webHidden/>
          </w:rPr>
          <w:fldChar w:fldCharType="separate"/>
        </w:r>
        <w:r w:rsidR="008E35F4">
          <w:rPr>
            <w:noProof/>
            <w:webHidden/>
          </w:rPr>
          <w:t>1</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76" w:history="1">
        <w:r w:rsidR="00370583" w:rsidRPr="00B00686">
          <w:rPr>
            <w:rStyle w:val="ac"/>
            <w:rFonts w:asciiTheme="minorEastAsia" w:hAnsiTheme="minorEastAsia"/>
            <w:noProof/>
          </w:rPr>
          <w:t>表1.  2：2016-2017学年第二学期各专业预警学生人数统计情况</w:t>
        </w:r>
        <w:r w:rsidR="00370583">
          <w:rPr>
            <w:noProof/>
            <w:webHidden/>
          </w:rPr>
          <w:tab/>
        </w:r>
        <w:r w:rsidR="00370583">
          <w:rPr>
            <w:noProof/>
            <w:webHidden/>
          </w:rPr>
          <w:fldChar w:fldCharType="begin"/>
        </w:r>
        <w:r w:rsidR="00370583">
          <w:rPr>
            <w:noProof/>
            <w:webHidden/>
          </w:rPr>
          <w:instrText xml:space="preserve"> PAGEREF _Toc499558776 \h </w:instrText>
        </w:r>
        <w:r w:rsidR="00370583">
          <w:rPr>
            <w:noProof/>
            <w:webHidden/>
          </w:rPr>
        </w:r>
        <w:r w:rsidR="00370583">
          <w:rPr>
            <w:noProof/>
            <w:webHidden/>
          </w:rPr>
          <w:fldChar w:fldCharType="separate"/>
        </w:r>
        <w:r w:rsidR="008E35F4">
          <w:rPr>
            <w:noProof/>
            <w:webHidden/>
          </w:rPr>
          <w:t>2</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77" w:history="1">
        <w:r w:rsidR="00370583" w:rsidRPr="00B00686">
          <w:rPr>
            <w:rStyle w:val="ac"/>
            <w:rFonts w:asciiTheme="minorEastAsia" w:hAnsiTheme="minorEastAsia"/>
            <w:noProof/>
          </w:rPr>
          <w:t>表1.  3：2016-2017学年第二学期各专业预警学生不及格课程专业统计计情况</w:t>
        </w:r>
        <w:r w:rsidR="00370583">
          <w:rPr>
            <w:noProof/>
            <w:webHidden/>
          </w:rPr>
          <w:tab/>
        </w:r>
        <w:r w:rsidR="00370583">
          <w:rPr>
            <w:noProof/>
            <w:webHidden/>
          </w:rPr>
          <w:fldChar w:fldCharType="begin"/>
        </w:r>
        <w:r w:rsidR="00370583">
          <w:rPr>
            <w:noProof/>
            <w:webHidden/>
          </w:rPr>
          <w:instrText xml:space="preserve"> PAGEREF _Toc499558777 \h </w:instrText>
        </w:r>
        <w:r w:rsidR="00370583">
          <w:rPr>
            <w:noProof/>
            <w:webHidden/>
          </w:rPr>
        </w:r>
        <w:r w:rsidR="00370583">
          <w:rPr>
            <w:noProof/>
            <w:webHidden/>
          </w:rPr>
          <w:fldChar w:fldCharType="separate"/>
        </w:r>
        <w:r w:rsidR="008E35F4">
          <w:rPr>
            <w:noProof/>
            <w:webHidden/>
          </w:rPr>
          <w:t>3</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78" w:history="1">
        <w:r w:rsidR="00370583" w:rsidRPr="00B00686">
          <w:rPr>
            <w:rStyle w:val="ac"/>
            <w:rFonts w:asciiTheme="minorEastAsia" w:hAnsiTheme="minorEastAsia"/>
            <w:noProof/>
          </w:rPr>
          <w:t>表1.  4：2016-2017学年第二学期预警学生民族分布</w:t>
        </w:r>
        <w:r w:rsidR="00370583">
          <w:rPr>
            <w:noProof/>
            <w:webHidden/>
          </w:rPr>
          <w:tab/>
        </w:r>
        <w:r w:rsidR="00370583">
          <w:rPr>
            <w:noProof/>
            <w:webHidden/>
          </w:rPr>
          <w:fldChar w:fldCharType="begin"/>
        </w:r>
        <w:r w:rsidR="00370583">
          <w:rPr>
            <w:noProof/>
            <w:webHidden/>
          </w:rPr>
          <w:instrText xml:space="preserve"> PAGEREF _Toc499558778 \h </w:instrText>
        </w:r>
        <w:r w:rsidR="00370583">
          <w:rPr>
            <w:noProof/>
            <w:webHidden/>
          </w:rPr>
        </w:r>
        <w:r w:rsidR="00370583">
          <w:rPr>
            <w:noProof/>
            <w:webHidden/>
          </w:rPr>
          <w:fldChar w:fldCharType="separate"/>
        </w:r>
        <w:r w:rsidR="008E35F4">
          <w:rPr>
            <w:noProof/>
            <w:webHidden/>
          </w:rPr>
          <w:t>5</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79" w:history="1">
        <w:r w:rsidR="00370583" w:rsidRPr="00B00686">
          <w:rPr>
            <w:rStyle w:val="ac"/>
            <w:rFonts w:asciiTheme="minorEastAsia" w:hAnsiTheme="minorEastAsia"/>
            <w:noProof/>
          </w:rPr>
          <w:t>表1.  5：2016-2017学年第二学期汉族预警学生省份分布</w:t>
        </w:r>
        <w:r w:rsidR="00370583">
          <w:rPr>
            <w:noProof/>
            <w:webHidden/>
          </w:rPr>
          <w:tab/>
        </w:r>
        <w:r w:rsidR="00370583">
          <w:rPr>
            <w:noProof/>
            <w:webHidden/>
          </w:rPr>
          <w:fldChar w:fldCharType="begin"/>
        </w:r>
        <w:r w:rsidR="00370583">
          <w:rPr>
            <w:noProof/>
            <w:webHidden/>
          </w:rPr>
          <w:instrText xml:space="preserve"> PAGEREF _Toc499558779 \h </w:instrText>
        </w:r>
        <w:r w:rsidR="00370583">
          <w:rPr>
            <w:noProof/>
            <w:webHidden/>
          </w:rPr>
        </w:r>
        <w:r w:rsidR="00370583">
          <w:rPr>
            <w:noProof/>
            <w:webHidden/>
          </w:rPr>
          <w:fldChar w:fldCharType="separate"/>
        </w:r>
        <w:r w:rsidR="008E35F4">
          <w:rPr>
            <w:noProof/>
            <w:webHidden/>
          </w:rPr>
          <w:t>6</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0" w:history="1">
        <w:r w:rsidR="00370583" w:rsidRPr="00B00686">
          <w:rPr>
            <w:rStyle w:val="ac"/>
            <w:rFonts w:asciiTheme="minorEastAsia" w:hAnsiTheme="minorEastAsia"/>
            <w:noProof/>
          </w:rPr>
          <w:t>表1.  6：2016-2017学年第二学期各年级预警学组间分布</w:t>
        </w:r>
        <w:r w:rsidR="00370583">
          <w:rPr>
            <w:noProof/>
            <w:webHidden/>
          </w:rPr>
          <w:tab/>
        </w:r>
        <w:r w:rsidR="00370583">
          <w:rPr>
            <w:noProof/>
            <w:webHidden/>
          </w:rPr>
          <w:fldChar w:fldCharType="begin"/>
        </w:r>
        <w:r w:rsidR="00370583">
          <w:rPr>
            <w:noProof/>
            <w:webHidden/>
          </w:rPr>
          <w:instrText xml:space="preserve"> PAGEREF _Toc499558780 \h </w:instrText>
        </w:r>
        <w:r w:rsidR="00370583">
          <w:rPr>
            <w:noProof/>
            <w:webHidden/>
          </w:rPr>
        </w:r>
        <w:r w:rsidR="00370583">
          <w:rPr>
            <w:noProof/>
            <w:webHidden/>
          </w:rPr>
          <w:fldChar w:fldCharType="separate"/>
        </w:r>
        <w:r w:rsidR="008E35F4">
          <w:rPr>
            <w:noProof/>
            <w:webHidden/>
          </w:rPr>
          <w:t>7</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1" w:history="1">
        <w:r w:rsidR="00370583" w:rsidRPr="00B00686">
          <w:rPr>
            <w:rStyle w:val="ac"/>
            <w:rFonts w:asciiTheme="minorEastAsia" w:hAnsiTheme="minorEastAsia"/>
            <w:noProof/>
          </w:rPr>
          <w:t>表1.  7：2016-2017学年第二学期各学院预警学生类别分布情况</w:t>
        </w:r>
        <w:r w:rsidR="00370583">
          <w:rPr>
            <w:noProof/>
            <w:webHidden/>
          </w:rPr>
          <w:tab/>
        </w:r>
        <w:r w:rsidR="00370583">
          <w:rPr>
            <w:noProof/>
            <w:webHidden/>
          </w:rPr>
          <w:fldChar w:fldCharType="begin"/>
        </w:r>
        <w:r w:rsidR="00370583">
          <w:rPr>
            <w:noProof/>
            <w:webHidden/>
          </w:rPr>
          <w:instrText xml:space="preserve"> PAGEREF _Toc499558781 \h </w:instrText>
        </w:r>
        <w:r w:rsidR="00370583">
          <w:rPr>
            <w:noProof/>
            <w:webHidden/>
          </w:rPr>
        </w:r>
        <w:r w:rsidR="00370583">
          <w:rPr>
            <w:noProof/>
            <w:webHidden/>
          </w:rPr>
          <w:fldChar w:fldCharType="separate"/>
        </w:r>
        <w:r w:rsidR="008E35F4">
          <w:rPr>
            <w:noProof/>
            <w:webHidden/>
          </w:rPr>
          <w:t>9</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2" w:history="1">
        <w:r w:rsidR="00370583" w:rsidRPr="00B00686">
          <w:rPr>
            <w:rStyle w:val="ac"/>
            <w:rFonts w:asciiTheme="minorEastAsia" w:hAnsiTheme="minorEastAsia"/>
            <w:noProof/>
          </w:rPr>
          <w:t>表1.  8：2016-2017学年第二学期电信学院预警学生类别分布情况</w:t>
        </w:r>
        <w:r w:rsidR="00370583">
          <w:rPr>
            <w:noProof/>
            <w:webHidden/>
          </w:rPr>
          <w:tab/>
        </w:r>
        <w:r w:rsidR="00370583">
          <w:rPr>
            <w:noProof/>
            <w:webHidden/>
          </w:rPr>
          <w:fldChar w:fldCharType="begin"/>
        </w:r>
        <w:r w:rsidR="00370583">
          <w:rPr>
            <w:noProof/>
            <w:webHidden/>
          </w:rPr>
          <w:instrText xml:space="preserve"> PAGEREF _Toc499558782 \h </w:instrText>
        </w:r>
        <w:r w:rsidR="00370583">
          <w:rPr>
            <w:noProof/>
            <w:webHidden/>
          </w:rPr>
        </w:r>
        <w:r w:rsidR="00370583">
          <w:rPr>
            <w:noProof/>
            <w:webHidden/>
          </w:rPr>
          <w:fldChar w:fldCharType="separate"/>
        </w:r>
        <w:r w:rsidR="008E35F4">
          <w:rPr>
            <w:noProof/>
            <w:webHidden/>
          </w:rPr>
          <w:t>10</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3" w:history="1">
        <w:r w:rsidR="00370583" w:rsidRPr="00B00686">
          <w:rPr>
            <w:rStyle w:val="ac"/>
            <w:rFonts w:asciiTheme="minorEastAsia" w:hAnsiTheme="minorEastAsia"/>
            <w:noProof/>
          </w:rPr>
          <w:t>表1.  9：2016-2017学年第二学期各地区预警学生类别分布情况</w:t>
        </w:r>
        <w:r w:rsidR="00370583">
          <w:rPr>
            <w:noProof/>
            <w:webHidden/>
          </w:rPr>
          <w:tab/>
        </w:r>
        <w:r w:rsidR="00370583">
          <w:rPr>
            <w:noProof/>
            <w:webHidden/>
          </w:rPr>
          <w:fldChar w:fldCharType="begin"/>
        </w:r>
        <w:r w:rsidR="00370583">
          <w:rPr>
            <w:noProof/>
            <w:webHidden/>
          </w:rPr>
          <w:instrText xml:space="preserve"> PAGEREF _Toc499558783 \h </w:instrText>
        </w:r>
        <w:r w:rsidR="00370583">
          <w:rPr>
            <w:noProof/>
            <w:webHidden/>
          </w:rPr>
        </w:r>
        <w:r w:rsidR="00370583">
          <w:rPr>
            <w:noProof/>
            <w:webHidden/>
          </w:rPr>
          <w:fldChar w:fldCharType="separate"/>
        </w:r>
        <w:r w:rsidR="008E35F4">
          <w:rPr>
            <w:noProof/>
            <w:webHidden/>
          </w:rPr>
          <w:t>11</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4" w:history="1">
        <w:r w:rsidR="00370583" w:rsidRPr="00B00686">
          <w:rPr>
            <w:rStyle w:val="ac"/>
            <w:rFonts w:asciiTheme="minorEastAsia" w:hAnsiTheme="minorEastAsia"/>
            <w:noProof/>
          </w:rPr>
          <w:t>表1.  10：2016-2017学年第二学期预警学生学籍分布情况</w:t>
        </w:r>
        <w:r w:rsidR="00370583">
          <w:rPr>
            <w:noProof/>
            <w:webHidden/>
          </w:rPr>
          <w:tab/>
        </w:r>
        <w:r w:rsidR="00370583">
          <w:rPr>
            <w:noProof/>
            <w:webHidden/>
          </w:rPr>
          <w:fldChar w:fldCharType="begin"/>
        </w:r>
        <w:r w:rsidR="00370583">
          <w:rPr>
            <w:noProof/>
            <w:webHidden/>
          </w:rPr>
          <w:instrText xml:space="preserve"> PAGEREF _Toc499558784 \h </w:instrText>
        </w:r>
        <w:r w:rsidR="00370583">
          <w:rPr>
            <w:noProof/>
            <w:webHidden/>
          </w:rPr>
        </w:r>
        <w:r w:rsidR="00370583">
          <w:rPr>
            <w:noProof/>
            <w:webHidden/>
          </w:rPr>
          <w:fldChar w:fldCharType="separate"/>
        </w:r>
        <w:r w:rsidR="008E35F4">
          <w:rPr>
            <w:noProof/>
            <w:webHidden/>
          </w:rPr>
          <w:t>12</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5" w:history="1">
        <w:r w:rsidR="00370583" w:rsidRPr="00B00686">
          <w:rPr>
            <w:rStyle w:val="ac"/>
            <w:rFonts w:asciiTheme="minorEastAsia" w:hAnsiTheme="minorEastAsia"/>
            <w:noProof/>
          </w:rPr>
          <w:t>表1.  11：2016-2017学年第二学期预警学生宿舍地分布情况</w:t>
        </w:r>
        <w:r w:rsidR="00370583">
          <w:rPr>
            <w:noProof/>
            <w:webHidden/>
          </w:rPr>
          <w:tab/>
        </w:r>
        <w:r w:rsidR="00370583">
          <w:rPr>
            <w:noProof/>
            <w:webHidden/>
          </w:rPr>
          <w:fldChar w:fldCharType="begin"/>
        </w:r>
        <w:r w:rsidR="00370583">
          <w:rPr>
            <w:noProof/>
            <w:webHidden/>
          </w:rPr>
          <w:instrText xml:space="preserve"> PAGEREF _Toc499558785 \h </w:instrText>
        </w:r>
        <w:r w:rsidR="00370583">
          <w:rPr>
            <w:noProof/>
            <w:webHidden/>
          </w:rPr>
        </w:r>
        <w:r w:rsidR="00370583">
          <w:rPr>
            <w:noProof/>
            <w:webHidden/>
          </w:rPr>
          <w:fldChar w:fldCharType="separate"/>
        </w:r>
        <w:r w:rsidR="008E35F4">
          <w:rPr>
            <w:noProof/>
            <w:webHidden/>
          </w:rPr>
          <w:t>13</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6" w:history="1">
        <w:r w:rsidR="00370583" w:rsidRPr="00B00686">
          <w:rPr>
            <w:rStyle w:val="ac"/>
            <w:rFonts w:asciiTheme="minorEastAsia" w:hAnsiTheme="minorEastAsia"/>
            <w:noProof/>
          </w:rPr>
          <w:t>表1.  12：2016-2017学年第二学期预警学生超过4人的宿舍号分布情况</w:t>
        </w:r>
        <w:r w:rsidR="00370583">
          <w:rPr>
            <w:noProof/>
            <w:webHidden/>
          </w:rPr>
          <w:tab/>
        </w:r>
        <w:r w:rsidR="00370583">
          <w:rPr>
            <w:noProof/>
            <w:webHidden/>
          </w:rPr>
          <w:fldChar w:fldCharType="begin"/>
        </w:r>
        <w:r w:rsidR="00370583">
          <w:rPr>
            <w:noProof/>
            <w:webHidden/>
          </w:rPr>
          <w:instrText xml:space="preserve"> PAGEREF _Toc499558786 \h </w:instrText>
        </w:r>
        <w:r w:rsidR="00370583">
          <w:rPr>
            <w:noProof/>
            <w:webHidden/>
          </w:rPr>
        </w:r>
        <w:r w:rsidR="00370583">
          <w:rPr>
            <w:noProof/>
            <w:webHidden/>
          </w:rPr>
          <w:fldChar w:fldCharType="separate"/>
        </w:r>
        <w:r w:rsidR="008E35F4">
          <w:rPr>
            <w:noProof/>
            <w:webHidden/>
          </w:rPr>
          <w:t>13</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7" w:history="1">
        <w:r w:rsidR="00370583" w:rsidRPr="00B00686">
          <w:rPr>
            <w:rStyle w:val="ac"/>
            <w:rFonts w:asciiTheme="minorEastAsia" w:hAnsiTheme="minorEastAsia"/>
            <w:noProof/>
          </w:rPr>
          <w:t>表1.  13：2016-2017学年第二学期各学院预警学生不及格课程门次分布情况</w:t>
        </w:r>
        <w:r w:rsidR="00370583">
          <w:rPr>
            <w:noProof/>
            <w:webHidden/>
          </w:rPr>
          <w:tab/>
        </w:r>
        <w:r w:rsidR="00370583">
          <w:rPr>
            <w:noProof/>
            <w:webHidden/>
          </w:rPr>
          <w:fldChar w:fldCharType="begin"/>
        </w:r>
        <w:r w:rsidR="00370583">
          <w:rPr>
            <w:noProof/>
            <w:webHidden/>
          </w:rPr>
          <w:instrText xml:space="preserve"> PAGEREF _Toc499558787 \h </w:instrText>
        </w:r>
        <w:r w:rsidR="00370583">
          <w:rPr>
            <w:noProof/>
            <w:webHidden/>
          </w:rPr>
        </w:r>
        <w:r w:rsidR="00370583">
          <w:rPr>
            <w:noProof/>
            <w:webHidden/>
          </w:rPr>
          <w:fldChar w:fldCharType="separate"/>
        </w:r>
        <w:r w:rsidR="008E35F4">
          <w:rPr>
            <w:noProof/>
            <w:webHidden/>
          </w:rPr>
          <w:t>14</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8" w:history="1">
        <w:r w:rsidR="00370583" w:rsidRPr="00B00686">
          <w:rPr>
            <w:rStyle w:val="ac"/>
            <w:rFonts w:asciiTheme="minorEastAsia" w:hAnsiTheme="minorEastAsia"/>
            <w:noProof/>
          </w:rPr>
          <w:t>表1.  14：2016-2017学年第二学期预警学生不及格课程科目分布情况</w:t>
        </w:r>
        <w:r w:rsidR="00370583">
          <w:rPr>
            <w:noProof/>
            <w:webHidden/>
          </w:rPr>
          <w:tab/>
        </w:r>
        <w:r w:rsidR="00370583">
          <w:rPr>
            <w:noProof/>
            <w:webHidden/>
          </w:rPr>
          <w:fldChar w:fldCharType="begin"/>
        </w:r>
        <w:r w:rsidR="00370583">
          <w:rPr>
            <w:noProof/>
            <w:webHidden/>
          </w:rPr>
          <w:instrText xml:space="preserve"> PAGEREF _Toc499558788 \h </w:instrText>
        </w:r>
        <w:r w:rsidR="00370583">
          <w:rPr>
            <w:noProof/>
            <w:webHidden/>
          </w:rPr>
        </w:r>
        <w:r w:rsidR="00370583">
          <w:rPr>
            <w:noProof/>
            <w:webHidden/>
          </w:rPr>
          <w:fldChar w:fldCharType="separate"/>
        </w:r>
        <w:r w:rsidR="008E35F4">
          <w:rPr>
            <w:noProof/>
            <w:webHidden/>
          </w:rPr>
          <w:t>16</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89" w:history="1">
        <w:r w:rsidR="00370583" w:rsidRPr="00B00686">
          <w:rPr>
            <w:rStyle w:val="ac"/>
            <w:rFonts w:asciiTheme="minorEastAsia" w:hAnsiTheme="minorEastAsia"/>
            <w:noProof/>
          </w:rPr>
          <w:t>表1.  15：2016-2017学年第二学期各学院百分百预警不及格课程门数分布情况</w:t>
        </w:r>
        <w:r w:rsidR="00370583">
          <w:rPr>
            <w:noProof/>
            <w:webHidden/>
          </w:rPr>
          <w:tab/>
        </w:r>
        <w:r w:rsidR="00370583">
          <w:rPr>
            <w:noProof/>
            <w:webHidden/>
          </w:rPr>
          <w:fldChar w:fldCharType="begin"/>
        </w:r>
        <w:r w:rsidR="00370583">
          <w:rPr>
            <w:noProof/>
            <w:webHidden/>
          </w:rPr>
          <w:instrText xml:space="preserve"> PAGEREF _Toc499558789 \h </w:instrText>
        </w:r>
        <w:r w:rsidR="00370583">
          <w:rPr>
            <w:noProof/>
            <w:webHidden/>
          </w:rPr>
        </w:r>
        <w:r w:rsidR="00370583">
          <w:rPr>
            <w:noProof/>
            <w:webHidden/>
          </w:rPr>
          <w:fldChar w:fldCharType="separate"/>
        </w:r>
        <w:r w:rsidR="008E35F4">
          <w:rPr>
            <w:noProof/>
            <w:webHidden/>
          </w:rPr>
          <w:t>17</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90" w:history="1">
        <w:r w:rsidR="00370583" w:rsidRPr="00B00686">
          <w:rPr>
            <w:rStyle w:val="ac"/>
            <w:rFonts w:asciiTheme="minorEastAsia" w:hAnsiTheme="minorEastAsia"/>
            <w:noProof/>
          </w:rPr>
          <w:t>表1.  16：2016-2017学年第二学期预警学生不及格课程类型情况</w:t>
        </w:r>
        <w:r w:rsidR="00370583">
          <w:rPr>
            <w:noProof/>
            <w:webHidden/>
          </w:rPr>
          <w:tab/>
        </w:r>
        <w:r w:rsidR="00370583">
          <w:rPr>
            <w:noProof/>
            <w:webHidden/>
          </w:rPr>
          <w:fldChar w:fldCharType="begin"/>
        </w:r>
        <w:r w:rsidR="00370583">
          <w:rPr>
            <w:noProof/>
            <w:webHidden/>
          </w:rPr>
          <w:instrText xml:space="preserve"> PAGEREF _Toc499558790 \h </w:instrText>
        </w:r>
        <w:r w:rsidR="00370583">
          <w:rPr>
            <w:noProof/>
            <w:webHidden/>
          </w:rPr>
        </w:r>
        <w:r w:rsidR="00370583">
          <w:rPr>
            <w:noProof/>
            <w:webHidden/>
          </w:rPr>
          <w:fldChar w:fldCharType="separate"/>
        </w:r>
        <w:r w:rsidR="008E35F4">
          <w:rPr>
            <w:noProof/>
            <w:webHidden/>
          </w:rPr>
          <w:t>17</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91" w:history="1">
        <w:r w:rsidR="00370583" w:rsidRPr="00B00686">
          <w:rPr>
            <w:rStyle w:val="ac"/>
            <w:rFonts w:asciiTheme="minorEastAsia" w:hAnsiTheme="minorEastAsia"/>
            <w:noProof/>
          </w:rPr>
          <w:t>表1.  17：2016-2017学年第二学期预警学生不及格课程门数情况</w:t>
        </w:r>
        <w:r w:rsidR="00370583">
          <w:rPr>
            <w:noProof/>
            <w:webHidden/>
          </w:rPr>
          <w:tab/>
        </w:r>
        <w:r w:rsidR="00370583">
          <w:rPr>
            <w:noProof/>
            <w:webHidden/>
          </w:rPr>
          <w:fldChar w:fldCharType="begin"/>
        </w:r>
        <w:r w:rsidR="00370583">
          <w:rPr>
            <w:noProof/>
            <w:webHidden/>
          </w:rPr>
          <w:instrText xml:space="preserve"> PAGEREF _Toc499558791 \h </w:instrText>
        </w:r>
        <w:r w:rsidR="00370583">
          <w:rPr>
            <w:noProof/>
            <w:webHidden/>
          </w:rPr>
        </w:r>
        <w:r w:rsidR="00370583">
          <w:rPr>
            <w:noProof/>
            <w:webHidden/>
          </w:rPr>
          <w:fldChar w:fldCharType="separate"/>
        </w:r>
        <w:r w:rsidR="008E35F4">
          <w:rPr>
            <w:noProof/>
            <w:webHidden/>
          </w:rPr>
          <w:t>18</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92" w:history="1">
        <w:r w:rsidR="00370583" w:rsidRPr="00B00686">
          <w:rPr>
            <w:rStyle w:val="ac"/>
            <w:rFonts w:asciiTheme="minorEastAsia" w:hAnsiTheme="minorEastAsia"/>
            <w:noProof/>
          </w:rPr>
          <w:t>表1.  18：2016-2017学年第二学期预警学生不及格课程重修情况</w:t>
        </w:r>
        <w:r w:rsidR="00370583">
          <w:rPr>
            <w:noProof/>
            <w:webHidden/>
          </w:rPr>
          <w:tab/>
        </w:r>
        <w:r w:rsidR="00370583">
          <w:rPr>
            <w:noProof/>
            <w:webHidden/>
          </w:rPr>
          <w:fldChar w:fldCharType="begin"/>
        </w:r>
        <w:r w:rsidR="00370583">
          <w:rPr>
            <w:noProof/>
            <w:webHidden/>
          </w:rPr>
          <w:instrText xml:space="preserve"> PAGEREF _Toc499558792 \h </w:instrText>
        </w:r>
        <w:r w:rsidR="00370583">
          <w:rPr>
            <w:noProof/>
            <w:webHidden/>
          </w:rPr>
        </w:r>
        <w:r w:rsidR="00370583">
          <w:rPr>
            <w:noProof/>
            <w:webHidden/>
          </w:rPr>
          <w:fldChar w:fldCharType="separate"/>
        </w:r>
        <w:r w:rsidR="008E35F4">
          <w:rPr>
            <w:noProof/>
            <w:webHidden/>
          </w:rPr>
          <w:t>19</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93" w:history="1">
        <w:r w:rsidR="00370583" w:rsidRPr="00B00686">
          <w:rPr>
            <w:rStyle w:val="ac"/>
            <w:rFonts w:asciiTheme="minorEastAsia" w:hAnsiTheme="minorEastAsia"/>
            <w:noProof/>
          </w:rPr>
          <w:t>表1.  19：2016-2017学年第二学期人口较少民族学生预警情况</w:t>
        </w:r>
        <w:r w:rsidR="00370583">
          <w:rPr>
            <w:noProof/>
            <w:webHidden/>
          </w:rPr>
          <w:tab/>
        </w:r>
        <w:r w:rsidR="00370583">
          <w:rPr>
            <w:noProof/>
            <w:webHidden/>
          </w:rPr>
          <w:fldChar w:fldCharType="begin"/>
        </w:r>
        <w:r w:rsidR="00370583">
          <w:rPr>
            <w:noProof/>
            <w:webHidden/>
          </w:rPr>
          <w:instrText xml:space="preserve"> PAGEREF _Toc499558793 \h </w:instrText>
        </w:r>
        <w:r w:rsidR="00370583">
          <w:rPr>
            <w:noProof/>
            <w:webHidden/>
          </w:rPr>
        </w:r>
        <w:r w:rsidR="00370583">
          <w:rPr>
            <w:noProof/>
            <w:webHidden/>
          </w:rPr>
          <w:fldChar w:fldCharType="separate"/>
        </w:r>
        <w:r w:rsidR="008E35F4">
          <w:rPr>
            <w:noProof/>
            <w:webHidden/>
          </w:rPr>
          <w:t>19</w:t>
        </w:r>
        <w:r w:rsidR="00370583">
          <w:rPr>
            <w:noProof/>
            <w:webHidden/>
          </w:rPr>
          <w:fldChar w:fldCharType="end"/>
        </w:r>
      </w:hyperlink>
    </w:p>
    <w:p w:rsidR="00370583"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794" w:history="1">
        <w:r w:rsidR="00370583" w:rsidRPr="00B00686">
          <w:rPr>
            <w:rStyle w:val="ac"/>
            <w:rFonts w:asciiTheme="minorEastAsia" w:hAnsiTheme="minorEastAsia"/>
            <w:noProof/>
          </w:rPr>
          <w:t>表1.  20：2016-2017学年第二学期新疆籍学生预警情况</w:t>
        </w:r>
        <w:r w:rsidR="00370583">
          <w:rPr>
            <w:noProof/>
            <w:webHidden/>
          </w:rPr>
          <w:tab/>
        </w:r>
        <w:r w:rsidR="00370583">
          <w:rPr>
            <w:noProof/>
            <w:webHidden/>
          </w:rPr>
          <w:fldChar w:fldCharType="begin"/>
        </w:r>
        <w:r w:rsidR="00370583">
          <w:rPr>
            <w:noProof/>
            <w:webHidden/>
          </w:rPr>
          <w:instrText xml:space="preserve"> PAGEREF _Toc499558794 \h </w:instrText>
        </w:r>
        <w:r w:rsidR="00370583">
          <w:rPr>
            <w:noProof/>
            <w:webHidden/>
          </w:rPr>
        </w:r>
        <w:r w:rsidR="00370583">
          <w:rPr>
            <w:noProof/>
            <w:webHidden/>
          </w:rPr>
          <w:fldChar w:fldCharType="separate"/>
        </w:r>
        <w:r w:rsidR="008E35F4">
          <w:rPr>
            <w:noProof/>
            <w:webHidden/>
          </w:rPr>
          <w:t>20</w:t>
        </w:r>
        <w:r w:rsidR="00370583">
          <w:rPr>
            <w:noProof/>
            <w:webHidden/>
          </w:rPr>
          <w:fldChar w:fldCharType="end"/>
        </w:r>
      </w:hyperlink>
    </w:p>
    <w:p w:rsidR="00CB2C3C" w:rsidRDefault="00947C14" w:rsidP="00C97836">
      <w:pPr>
        <w:pStyle w:val="ad"/>
        <w:tabs>
          <w:tab w:val="right" w:leader="dot" w:pos="8296"/>
        </w:tabs>
        <w:spacing w:line="360" w:lineRule="auto"/>
        <w:ind w:left="840" w:hanging="420"/>
        <w:rPr>
          <w:noProof/>
        </w:rPr>
      </w:pPr>
      <w:hyperlink w:anchor="_Toc499558795" w:history="1">
        <w:r w:rsidR="00370583" w:rsidRPr="00B00686">
          <w:rPr>
            <w:rStyle w:val="ac"/>
            <w:rFonts w:asciiTheme="minorEastAsia" w:hAnsiTheme="minorEastAsia"/>
            <w:noProof/>
          </w:rPr>
          <w:t>表1.  21：2016-2017学年第二学期藏籍学生预警情况</w:t>
        </w:r>
        <w:r w:rsidR="00370583">
          <w:rPr>
            <w:noProof/>
            <w:webHidden/>
          </w:rPr>
          <w:tab/>
        </w:r>
        <w:r w:rsidR="00370583">
          <w:rPr>
            <w:noProof/>
            <w:webHidden/>
          </w:rPr>
          <w:fldChar w:fldCharType="begin"/>
        </w:r>
        <w:r w:rsidR="00370583">
          <w:rPr>
            <w:noProof/>
            <w:webHidden/>
          </w:rPr>
          <w:instrText xml:space="preserve"> PAGEREF _Toc499558795 \h </w:instrText>
        </w:r>
        <w:r w:rsidR="00370583">
          <w:rPr>
            <w:noProof/>
            <w:webHidden/>
          </w:rPr>
        </w:r>
        <w:r w:rsidR="00370583">
          <w:rPr>
            <w:noProof/>
            <w:webHidden/>
          </w:rPr>
          <w:fldChar w:fldCharType="separate"/>
        </w:r>
        <w:r w:rsidR="008E35F4">
          <w:rPr>
            <w:noProof/>
            <w:webHidden/>
          </w:rPr>
          <w:t>21</w:t>
        </w:r>
        <w:r w:rsidR="00370583">
          <w:rPr>
            <w:noProof/>
            <w:webHidden/>
          </w:rPr>
          <w:fldChar w:fldCharType="end"/>
        </w:r>
      </w:hyperlink>
      <w:r w:rsidR="00415EF5" w:rsidRPr="009D68F8">
        <w:rPr>
          <w:rFonts w:ascii="宋体" w:hAnsi="宋体"/>
          <w:color w:val="000000" w:themeColor="text1"/>
        </w:rPr>
        <w:fldChar w:fldCharType="end"/>
      </w:r>
      <w:r w:rsidR="00415EF5" w:rsidRPr="009D68F8">
        <w:rPr>
          <w:rFonts w:ascii="宋体" w:hAnsi="宋体"/>
          <w:color w:val="000000" w:themeColor="text1"/>
        </w:rPr>
        <w:fldChar w:fldCharType="begin"/>
      </w:r>
      <w:r w:rsidR="00415EF5" w:rsidRPr="009D68F8">
        <w:rPr>
          <w:rFonts w:ascii="宋体" w:hAnsi="宋体"/>
          <w:color w:val="000000" w:themeColor="text1"/>
        </w:rPr>
        <w:instrText xml:space="preserve"> TOC \h \z \c "图1. " </w:instrText>
      </w:r>
      <w:r w:rsidR="00415EF5" w:rsidRPr="009D68F8">
        <w:rPr>
          <w:rFonts w:ascii="宋体" w:hAnsi="宋体"/>
          <w:color w:val="000000" w:themeColor="text1"/>
        </w:rPr>
        <w:fldChar w:fldCharType="separate"/>
      </w:r>
    </w:p>
    <w:p w:rsidR="00CB2C3C"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814" w:history="1">
        <w:r w:rsidR="00CB2C3C" w:rsidRPr="00453BA1">
          <w:rPr>
            <w:rStyle w:val="ac"/>
            <w:rFonts w:ascii="宋体" w:hAnsi="宋体"/>
            <w:noProof/>
          </w:rPr>
          <w:t>图1.  1：</w:t>
        </w:r>
        <w:r w:rsidR="00CB2C3C" w:rsidRPr="00453BA1">
          <w:rPr>
            <w:rStyle w:val="ac"/>
            <w:rFonts w:asciiTheme="minorEastAsia" w:hAnsiTheme="minorEastAsia"/>
            <w:noProof/>
          </w:rPr>
          <w:t>2016-2017学年第二学期各年级预警学生组内情况</w:t>
        </w:r>
        <w:r w:rsidR="00CB2C3C">
          <w:rPr>
            <w:noProof/>
            <w:webHidden/>
          </w:rPr>
          <w:tab/>
        </w:r>
        <w:r w:rsidR="00CB2C3C">
          <w:rPr>
            <w:noProof/>
            <w:webHidden/>
          </w:rPr>
          <w:fldChar w:fldCharType="begin"/>
        </w:r>
        <w:r w:rsidR="00CB2C3C">
          <w:rPr>
            <w:noProof/>
            <w:webHidden/>
          </w:rPr>
          <w:instrText xml:space="preserve"> PAGEREF _Toc499558814 \h </w:instrText>
        </w:r>
        <w:r w:rsidR="00CB2C3C">
          <w:rPr>
            <w:noProof/>
            <w:webHidden/>
          </w:rPr>
        </w:r>
        <w:r w:rsidR="00CB2C3C">
          <w:rPr>
            <w:noProof/>
            <w:webHidden/>
          </w:rPr>
          <w:fldChar w:fldCharType="separate"/>
        </w:r>
        <w:r w:rsidR="008E35F4">
          <w:rPr>
            <w:noProof/>
            <w:webHidden/>
          </w:rPr>
          <w:t>7</w:t>
        </w:r>
        <w:r w:rsidR="00CB2C3C">
          <w:rPr>
            <w:noProof/>
            <w:webHidden/>
          </w:rPr>
          <w:fldChar w:fldCharType="end"/>
        </w:r>
      </w:hyperlink>
    </w:p>
    <w:p w:rsidR="00CB2C3C"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815" w:history="1">
        <w:r w:rsidR="00CB2C3C" w:rsidRPr="00453BA1">
          <w:rPr>
            <w:rStyle w:val="ac"/>
            <w:rFonts w:ascii="宋体" w:hAnsi="宋体"/>
            <w:noProof/>
          </w:rPr>
          <w:t>图1.  2：</w:t>
        </w:r>
        <w:r w:rsidR="00CB2C3C" w:rsidRPr="00453BA1">
          <w:rPr>
            <w:rStyle w:val="ac"/>
            <w:rFonts w:asciiTheme="minorEastAsia" w:hAnsiTheme="minorEastAsia"/>
            <w:noProof/>
          </w:rPr>
          <w:t>2016-2017学年第二学期各年级各专业预警学生占比（各年级不及格人数）</w:t>
        </w:r>
        <w:r w:rsidR="00CB2C3C">
          <w:rPr>
            <w:noProof/>
            <w:webHidden/>
          </w:rPr>
          <w:tab/>
        </w:r>
        <w:r w:rsidR="00CB2C3C">
          <w:rPr>
            <w:noProof/>
            <w:webHidden/>
          </w:rPr>
          <w:fldChar w:fldCharType="begin"/>
        </w:r>
        <w:r w:rsidR="00CB2C3C">
          <w:rPr>
            <w:noProof/>
            <w:webHidden/>
          </w:rPr>
          <w:instrText xml:space="preserve"> PAGEREF _Toc499558815 \h </w:instrText>
        </w:r>
        <w:r w:rsidR="00CB2C3C">
          <w:rPr>
            <w:noProof/>
            <w:webHidden/>
          </w:rPr>
        </w:r>
        <w:r w:rsidR="00CB2C3C">
          <w:rPr>
            <w:noProof/>
            <w:webHidden/>
          </w:rPr>
          <w:fldChar w:fldCharType="separate"/>
        </w:r>
        <w:r w:rsidR="008E35F4">
          <w:rPr>
            <w:noProof/>
            <w:webHidden/>
          </w:rPr>
          <w:t>8</w:t>
        </w:r>
        <w:r w:rsidR="00CB2C3C">
          <w:rPr>
            <w:noProof/>
            <w:webHidden/>
          </w:rPr>
          <w:fldChar w:fldCharType="end"/>
        </w:r>
      </w:hyperlink>
    </w:p>
    <w:p w:rsidR="00CB2C3C" w:rsidRDefault="00947C14" w:rsidP="00C97836">
      <w:pPr>
        <w:pStyle w:val="ad"/>
        <w:tabs>
          <w:tab w:val="right" w:leader="dot" w:pos="8296"/>
        </w:tabs>
        <w:spacing w:line="360" w:lineRule="auto"/>
        <w:ind w:left="840" w:hanging="420"/>
        <w:rPr>
          <w:rFonts w:asciiTheme="minorHAnsi" w:eastAsiaTheme="minorEastAsia" w:hAnsiTheme="minorHAnsi" w:cstheme="minorBidi"/>
          <w:noProof/>
        </w:rPr>
      </w:pPr>
      <w:hyperlink w:anchor="_Toc499558816" w:history="1">
        <w:r w:rsidR="00CB2C3C" w:rsidRPr="00453BA1">
          <w:rPr>
            <w:rStyle w:val="ac"/>
            <w:rFonts w:ascii="宋体" w:hAnsi="宋体"/>
            <w:noProof/>
          </w:rPr>
          <w:t>图1.  3：</w:t>
        </w:r>
        <w:r w:rsidR="00CB2C3C" w:rsidRPr="00453BA1">
          <w:rPr>
            <w:rStyle w:val="ac"/>
            <w:rFonts w:asciiTheme="minorEastAsia" w:hAnsiTheme="minorEastAsia"/>
            <w:noProof/>
          </w:rPr>
          <w:t>2016-2017学年第二学期各年级各专业预警学生占比（各年级专业人数）</w:t>
        </w:r>
        <w:r w:rsidR="00CB2C3C">
          <w:rPr>
            <w:noProof/>
            <w:webHidden/>
          </w:rPr>
          <w:tab/>
        </w:r>
        <w:r w:rsidR="00CB2C3C">
          <w:rPr>
            <w:noProof/>
            <w:webHidden/>
          </w:rPr>
          <w:fldChar w:fldCharType="begin"/>
        </w:r>
        <w:r w:rsidR="00CB2C3C">
          <w:rPr>
            <w:noProof/>
            <w:webHidden/>
          </w:rPr>
          <w:instrText xml:space="preserve"> PAGEREF _Toc499558816 \h </w:instrText>
        </w:r>
        <w:r w:rsidR="00CB2C3C">
          <w:rPr>
            <w:noProof/>
            <w:webHidden/>
          </w:rPr>
        </w:r>
        <w:r w:rsidR="00CB2C3C">
          <w:rPr>
            <w:noProof/>
            <w:webHidden/>
          </w:rPr>
          <w:fldChar w:fldCharType="separate"/>
        </w:r>
        <w:r w:rsidR="008E35F4">
          <w:rPr>
            <w:noProof/>
            <w:webHidden/>
          </w:rPr>
          <w:t>8</w:t>
        </w:r>
        <w:r w:rsidR="00CB2C3C">
          <w:rPr>
            <w:noProof/>
            <w:webHidden/>
          </w:rPr>
          <w:fldChar w:fldCharType="end"/>
        </w:r>
      </w:hyperlink>
    </w:p>
    <w:p w:rsidR="00C97836" w:rsidRDefault="00415EF5" w:rsidP="00C97836">
      <w:pPr>
        <w:widowControl/>
        <w:tabs>
          <w:tab w:val="left" w:pos="1134"/>
        </w:tabs>
        <w:spacing w:line="360" w:lineRule="auto"/>
        <w:jc w:val="left"/>
        <w:rPr>
          <w:rFonts w:ascii="宋体" w:hAnsi="宋体"/>
          <w:b/>
          <w:bCs/>
          <w:color w:val="000000" w:themeColor="text1"/>
          <w:szCs w:val="21"/>
        </w:rPr>
      </w:pPr>
      <w:r w:rsidRPr="009D68F8">
        <w:rPr>
          <w:rFonts w:ascii="宋体" w:hAnsi="宋体"/>
          <w:b/>
          <w:bCs/>
          <w:color w:val="000000" w:themeColor="text1"/>
          <w:szCs w:val="21"/>
        </w:rPr>
        <w:fldChar w:fldCharType="end"/>
      </w:r>
    </w:p>
    <w:p w:rsidR="00C97836" w:rsidRPr="009D68F8" w:rsidRDefault="00AD0A4A" w:rsidP="00C97836">
      <w:pPr>
        <w:widowControl/>
        <w:tabs>
          <w:tab w:val="left" w:pos="1134"/>
        </w:tabs>
        <w:spacing w:line="360" w:lineRule="auto"/>
        <w:jc w:val="left"/>
        <w:rPr>
          <w:rFonts w:asciiTheme="minorEastAsia" w:eastAsiaTheme="minorEastAsia" w:hAnsiTheme="minorEastAsia"/>
          <w:b/>
          <w:bCs/>
          <w:color w:val="000000" w:themeColor="text1"/>
          <w:szCs w:val="21"/>
        </w:rPr>
      </w:pPr>
      <w:r w:rsidRPr="009D68F8">
        <w:rPr>
          <w:rFonts w:asciiTheme="minorEastAsia" w:eastAsiaTheme="minorEastAsia" w:hAnsiTheme="minorEastAsia"/>
          <w:b/>
          <w:bCs/>
          <w:color w:val="000000" w:themeColor="text1"/>
          <w:szCs w:val="21"/>
        </w:rPr>
        <w:lastRenderedPageBreak/>
        <w:t>第二章  各学期的学业预警学生对比分析</w:t>
      </w:r>
    </w:p>
    <w:p w:rsidR="00CB2C3C" w:rsidRDefault="006A316F" w:rsidP="00C97836">
      <w:pPr>
        <w:pStyle w:val="ad"/>
        <w:tabs>
          <w:tab w:val="left" w:pos="1134"/>
          <w:tab w:val="right" w:leader="dot" w:pos="8296"/>
        </w:tabs>
        <w:spacing w:line="360" w:lineRule="auto"/>
        <w:ind w:left="842" w:hanging="422"/>
        <w:rPr>
          <w:rFonts w:asciiTheme="minorHAnsi" w:eastAsiaTheme="minorEastAsia" w:hAnsiTheme="minorHAnsi" w:cstheme="minorBidi"/>
          <w:noProof/>
        </w:rPr>
      </w:pPr>
      <w:r w:rsidRPr="009D68F8">
        <w:rPr>
          <w:rFonts w:ascii="宋体" w:hAnsi="宋体"/>
          <w:b/>
          <w:bCs/>
          <w:color w:val="000000" w:themeColor="text1"/>
          <w:szCs w:val="21"/>
        </w:rPr>
        <w:fldChar w:fldCharType="begin"/>
      </w:r>
      <w:r w:rsidRPr="009D68F8">
        <w:rPr>
          <w:rFonts w:ascii="宋体" w:hAnsi="宋体"/>
          <w:b/>
          <w:bCs/>
          <w:color w:val="000000" w:themeColor="text1"/>
          <w:szCs w:val="21"/>
        </w:rPr>
        <w:instrText xml:space="preserve"> TOC \h \z \c "表2. " </w:instrText>
      </w:r>
      <w:r w:rsidRPr="009D68F8">
        <w:rPr>
          <w:rFonts w:ascii="宋体" w:hAnsi="宋体"/>
          <w:b/>
          <w:bCs/>
          <w:color w:val="000000" w:themeColor="text1"/>
          <w:szCs w:val="21"/>
        </w:rPr>
        <w:fldChar w:fldCharType="separate"/>
      </w:r>
      <w:hyperlink w:anchor="_Toc499558825" w:history="1">
        <w:r w:rsidR="00CB2C3C" w:rsidRPr="007D1E29">
          <w:rPr>
            <w:rStyle w:val="ac"/>
            <w:rFonts w:asciiTheme="minorEastAsia" w:hAnsiTheme="minorEastAsia"/>
            <w:noProof/>
          </w:rPr>
          <w:t>表2.  1：全校各学期预警概况</w:t>
        </w:r>
        <w:r w:rsidR="00CB2C3C">
          <w:rPr>
            <w:noProof/>
            <w:webHidden/>
          </w:rPr>
          <w:tab/>
        </w:r>
        <w:r w:rsidR="00CB2C3C">
          <w:rPr>
            <w:noProof/>
            <w:webHidden/>
          </w:rPr>
          <w:fldChar w:fldCharType="begin"/>
        </w:r>
        <w:r w:rsidR="00CB2C3C">
          <w:rPr>
            <w:noProof/>
            <w:webHidden/>
          </w:rPr>
          <w:instrText xml:space="preserve"> PAGEREF _Toc499558825 \h </w:instrText>
        </w:r>
        <w:r w:rsidR="00CB2C3C">
          <w:rPr>
            <w:noProof/>
            <w:webHidden/>
          </w:rPr>
        </w:r>
        <w:r w:rsidR="00CB2C3C">
          <w:rPr>
            <w:noProof/>
            <w:webHidden/>
          </w:rPr>
          <w:fldChar w:fldCharType="separate"/>
        </w:r>
        <w:r w:rsidR="008E35F4">
          <w:rPr>
            <w:noProof/>
            <w:webHidden/>
          </w:rPr>
          <w:t>22</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26" w:history="1">
        <w:r w:rsidR="00CB2C3C" w:rsidRPr="007D1E29">
          <w:rPr>
            <w:rStyle w:val="ac"/>
            <w:rFonts w:asciiTheme="minorEastAsia" w:hAnsiTheme="minorEastAsia"/>
            <w:noProof/>
          </w:rPr>
          <w:t>表2.  2：全校各学期各预警学生专业对比（前十个专业）</w:t>
        </w:r>
        <w:r w:rsidR="00CB2C3C">
          <w:rPr>
            <w:noProof/>
            <w:webHidden/>
          </w:rPr>
          <w:tab/>
        </w:r>
        <w:r w:rsidR="00CB2C3C">
          <w:rPr>
            <w:noProof/>
            <w:webHidden/>
          </w:rPr>
          <w:fldChar w:fldCharType="begin"/>
        </w:r>
        <w:r w:rsidR="00CB2C3C">
          <w:rPr>
            <w:noProof/>
            <w:webHidden/>
          </w:rPr>
          <w:instrText xml:space="preserve"> PAGEREF _Toc499558826 \h </w:instrText>
        </w:r>
        <w:r w:rsidR="00CB2C3C">
          <w:rPr>
            <w:noProof/>
            <w:webHidden/>
          </w:rPr>
        </w:r>
        <w:r w:rsidR="00CB2C3C">
          <w:rPr>
            <w:noProof/>
            <w:webHidden/>
          </w:rPr>
          <w:fldChar w:fldCharType="separate"/>
        </w:r>
        <w:r w:rsidR="008E35F4">
          <w:rPr>
            <w:noProof/>
            <w:webHidden/>
          </w:rPr>
          <w:t>25</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27" w:history="1">
        <w:r w:rsidR="00CB2C3C" w:rsidRPr="007D1E29">
          <w:rPr>
            <w:rStyle w:val="ac"/>
            <w:rFonts w:asciiTheme="minorEastAsia" w:hAnsiTheme="minorEastAsia"/>
            <w:noProof/>
          </w:rPr>
          <w:t>表2.  3：全校各学期各预警学生民族对比（预警学生人数前十）</w:t>
        </w:r>
        <w:r w:rsidR="00CB2C3C">
          <w:rPr>
            <w:noProof/>
            <w:webHidden/>
          </w:rPr>
          <w:tab/>
        </w:r>
        <w:r w:rsidR="00CB2C3C">
          <w:rPr>
            <w:noProof/>
            <w:webHidden/>
          </w:rPr>
          <w:fldChar w:fldCharType="begin"/>
        </w:r>
        <w:r w:rsidR="00CB2C3C">
          <w:rPr>
            <w:noProof/>
            <w:webHidden/>
          </w:rPr>
          <w:instrText xml:space="preserve"> PAGEREF _Toc499558827 \h </w:instrText>
        </w:r>
        <w:r w:rsidR="00CB2C3C">
          <w:rPr>
            <w:noProof/>
            <w:webHidden/>
          </w:rPr>
        </w:r>
        <w:r w:rsidR="00CB2C3C">
          <w:rPr>
            <w:noProof/>
            <w:webHidden/>
          </w:rPr>
          <w:fldChar w:fldCharType="separate"/>
        </w:r>
        <w:r w:rsidR="008E35F4">
          <w:rPr>
            <w:noProof/>
            <w:webHidden/>
          </w:rPr>
          <w:t>26</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28" w:history="1">
        <w:r w:rsidR="00CB2C3C" w:rsidRPr="007D1E29">
          <w:rPr>
            <w:rStyle w:val="ac"/>
            <w:rFonts w:asciiTheme="minorEastAsia" w:hAnsiTheme="minorEastAsia"/>
            <w:noProof/>
          </w:rPr>
          <w:t>表2.  4：全校各学期人口较少民族预警学生情况对比</w:t>
        </w:r>
        <w:r w:rsidR="00CB2C3C">
          <w:rPr>
            <w:noProof/>
            <w:webHidden/>
          </w:rPr>
          <w:tab/>
        </w:r>
        <w:r w:rsidR="00CB2C3C">
          <w:rPr>
            <w:noProof/>
            <w:webHidden/>
          </w:rPr>
          <w:fldChar w:fldCharType="begin"/>
        </w:r>
        <w:r w:rsidR="00CB2C3C">
          <w:rPr>
            <w:noProof/>
            <w:webHidden/>
          </w:rPr>
          <w:instrText xml:space="preserve"> PAGEREF _Toc499558828 \h </w:instrText>
        </w:r>
        <w:r w:rsidR="00CB2C3C">
          <w:rPr>
            <w:noProof/>
            <w:webHidden/>
          </w:rPr>
        </w:r>
        <w:r w:rsidR="00CB2C3C">
          <w:rPr>
            <w:noProof/>
            <w:webHidden/>
          </w:rPr>
          <w:fldChar w:fldCharType="separate"/>
        </w:r>
        <w:r w:rsidR="008E35F4">
          <w:rPr>
            <w:noProof/>
            <w:webHidden/>
          </w:rPr>
          <w:t>28</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29" w:history="1">
        <w:r w:rsidR="00CB2C3C" w:rsidRPr="007D1E29">
          <w:rPr>
            <w:rStyle w:val="ac"/>
            <w:rFonts w:asciiTheme="minorEastAsia" w:hAnsiTheme="minorEastAsia"/>
            <w:noProof/>
          </w:rPr>
          <w:t>表2.  5：全校各学期新疆籍预警学生情况对比</w:t>
        </w:r>
        <w:r w:rsidR="00CB2C3C">
          <w:rPr>
            <w:noProof/>
            <w:webHidden/>
          </w:rPr>
          <w:tab/>
        </w:r>
        <w:r w:rsidR="00CB2C3C">
          <w:rPr>
            <w:noProof/>
            <w:webHidden/>
          </w:rPr>
          <w:fldChar w:fldCharType="begin"/>
        </w:r>
        <w:r w:rsidR="00CB2C3C">
          <w:rPr>
            <w:noProof/>
            <w:webHidden/>
          </w:rPr>
          <w:instrText xml:space="preserve"> PAGEREF _Toc499558829 \h </w:instrText>
        </w:r>
        <w:r w:rsidR="00CB2C3C">
          <w:rPr>
            <w:noProof/>
            <w:webHidden/>
          </w:rPr>
        </w:r>
        <w:r w:rsidR="00CB2C3C">
          <w:rPr>
            <w:noProof/>
            <w:webHidden/>
          </w:rPr>
          <w:fldChar w:fldCharType="separate"/>
        </w:r>
        <w:r w:rsidR="008E35F4">
          <w:rPr>
            <w:noProof/>
            <w:webHidden/>
          </w:rPr>
          <w:t>29</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30" w:history="1">
        <w:r w:rsidR="00CB2C3C" w:rsidRPr="007D1E29">
          <w:rPr>
            <w:rStyle w:val="ac"/>
            <w:rFonts w:asciiTheme="minorEastAsia" w:hAnsiTheme="minorEastAsia"/>
            <w:noProof/>
          </w:rPr>
          <w:t>表2.  6：2016-2017学年第二学期预警级别人次变更情况（第六期）</w:t>
        </w:r>
        <w:r w:rsidR="00CB2C3C">
          <w:rPr>
            <w:noProof/>
            <w:webHidden/>
          </w:rPr>
          <w:tab/>
        </w:r>
        <w:r w:rsidR="00CB2C3C">
          <w:rPr>
            <w:noProof/>
            <w:webHidden/>
          </w:rPr>
          <w:fldChar w:fldCharType="begin"/>
        </w:r>
        <w:r w:rsidR="00CB2C3C">
          <w:rPr>
            <w:noProof/>
            <w:webHidden/>
          </w:rPr>
          <w:instrText xml:space="preserve"> PAGEREF _Toc499558830 \h </w:instrText>
        </w:r>
        <w:r w:rsidR="00CB2C3C">
          <w:rPr>
            <w:noProof/>
            <w:webHidden/>
          </w:rPr>
        </w:r>
        <w:r w:rsidR="00CB2C3C">
          <w:rPr>
            <w:noProof/>
            <w:webHidden/>
          </w:rPr>
          <w:fldChar w:fldCharType="separate"/>
        </w:r>
        <w:r w:rsidR="008E35F4">
          <w:rPr>
            <w:noProof/>
            <w:webHidden/>
          </w:rPr>
          <w:t>30</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31" w:history="1">
        <w:r w:rsidR="00CB2C3C" w:rsidRPr="007D1E29">
          <w:rPr>
            <w:rStyle w:val="ac"/>
            <w:rFonts w:asciiTheme="minorEastAsia" w:hAnsiTheme="minorEastAsia"/>
            <w:noProof/>
          </w:rPr>
          <w:t>表2.  7：2016-2017学年第二学期各学院持续预警学生分布</w:t>
        </w:r>
        <w:r w:rsidR="00CB2C3C">
          <w:rPr>
            <w:noProof/>
            <w:webHidden/>
          </w:rPr>
          <w:tab/>
        </w:r>
        <w:r w:rsidR="00CB2C3C">
          <w:rPr>
            <w:noProof/>
            <w:webHidden/>
          </w:rPr>
          <w:fldChar w:fldCharType="begin"/>
        </w:r>
        <w:r w:rsidR="00CB2C3C">
          <w:rPr>
            <w:noProof/>
            <w:webHidden/>
          </w:rPr>
          <w:instrText xml:space="preserve"> PAGEREF _Toc499558831 \h </w:instrText>
        </w:r>
        <w:r w:rsidR="00CB2C3C">
          <w:rPr>
            <w:noProof/>
            <w:webHidden/>
          </w:rPr>
        </w:r>
        <w:r w:rsidR="00CB2C3C">
          <w:rPr>
            <w:noProof/>
            <w:webHidden/>
          </w:rPr>
          <w:fldChar w:fldCharType="separate"/>
        </w:r>
        <w:r w:rsidR="008E35F4">
          <w:rPr>
            <w:noProof/>
            <w:webHidden/>
          </w:rPr>
          <w:t>31</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32" w:history="1">
        <w:r w:rsidR="00CB2C3C" w:rsidRPr="007D1E29">
          <w:rPr>
            <w:rStyle w:val="ac"/>
            <w:rFonts w:asciiTheme="minorEastAsia" w:hAnsiTheme="minorEastAsia"/>
            <w:noProof/>
          </w:rPr>
          <w:t>表2.  8：2016-2017学年第二学期各类持续预警学生专业学生人数排名前13分布</w:t>
        </w:r>
        <w:r w:rsidR="00CB2C3C">
          <w:rPr>
            <w:noProof/>
            <w:webHidden/>
          </w:rPr>
          <w:tab/>
        </w:r>
        <w:r w:rsidR="00CB2C3C">
          <w:rPr>
            <w:noProof/>
            <w:webHidden/>
          </w:rPr>
          <w:fldChar w:fldCharType="begin"/>
        </w:r>
        <w:r w:rsidR="00CB2C3C">
          <w:rPr>
            <w:noProof/>
            <w:webHidden/>
          </w:rPr>
          <w:instrText xml:space="preserve"> PAGEREF _Toc499558832 \h </w:instrText>
        </w:r>
        <w:r w:rsidR="00CB2C3C">
          <w:rPr>
            <w:noProof/>
            <w:webHidden/>
          </w:rPr>
        </w:r>
        <w:r w:rsidR="00CB2C3C">
          <w:rPr>
            <w:noProof/>
            <w:webHidden/>
          </w:rPr>
          <w:fldChar w:fldCharType="separate"/>
        </w:r>
        <w:r w:rsidR="008E35F4">
          <w:rPr>
            <w:noProof/>
            <w:webHidden/>
          </w:rPr>
          <w:t>35</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33" w:history="1">
        <w:r w:rsidR="00CB2C3C" w:rsidRPr="007D1E29">
          <w:rPr>
            <w:rStyle w:val="ac"/>
            <w:rFonts w:asciiTheme="minorEastAsia" w:hAnsiTheme="minorEastAsia"/>
            <w:noProof/>
          </w:rPr>
          <w:t>表2.  9：2016-2017学年第二学期各类持续预警学生性别情况</w:t>
        </w:r>
        <w:r w:rsidR="00CB2C3C">
          <w:rPr>
            <w:noProof/>
            <w:webHidden/>
          </w:rPr>
          <w:tab/>
        </w:r>
        <w:r w:rsidR="00CB2C3C">
          <w:rPr>
            <w:noProof/>
            <w:webHidden/>
          </w:rPr>
          <w:fldChar w:fldCharType="begin"/>
        </w:r>
        <w:r w:rsidR="00CB2C3C">
          <w:rPr>
            <w:noProof/>
            <w:webHidden/>
          </w:rPr>
          <w:instrText xml:space="preserve"> PAGEREF _Toc499558833 \h </w:instrText>
        </w:r>
        <w:r w:rsidR="00CB2C3C">
          <w:rPr>
            <w:noProof/>
            <w:webHidden/>
          </w:rPr>
        </w:r>
        <w:r w:rsidR="00CB2C3C">
          <w:rPr>
            <w:noProof/>
            <w:webHidden/>
          </w:rPr>
          <w:fldChar w:fldCharType="separate"/>
        </w:r>
        <w:r w:rsidR="008E35F4">
          <w:rPr>
            <w:noProof/>
            <w:webHidden/>
          </w:rPr>
          <w:t>35</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34" w:history="1">
        <w:r w:rsidR="00CB2C3C" w:rsidRPr="007D1E29">
          <w:rPr>
            <w:rStyle w:val="ac"/>
            <w:rFonts w:asciiTheme="minorEastAsia" w:hAnsiTheme="minorEastAsia"/>
            <w:noProof/>
          </w:rPr>
          <w:t>表2.  10：2016-2017学年第二学期各类持续预警学生民族分布情况</w:t>
        </w:r>
        <w:r w:rsidR="00CB2C3C">
          <w:rPr>
            <w:noProof/>
            <w:webHidden/>
          </w:rPr>
          <w:tab/>
        </w:r>
        <w:r w:rsidR="00CB2C3C">
          <w:rPr>
            <w:noProof/>
            <w:webHidden/>
          </w:rPr>
          <w:fldChar w:fldCharType="begin"/>
        </w:r>
        <w:r w:rsidR="00CB2C3C">
          <w:rPr>
            <w:noProof/>
            <w:webHidden/>
          </w:rPr>
          <w:instrText xml:space="preserve"> PAGEREF _Toc499558834 \h </w:instrText>
        </w:r>
        <w:r w:rsidR="00CB2C3C">
          <w:rPr>
            <w:noProof/>
            <w:webHidden/>
          </w:rPr>
        </w:r>
        <w:r w:rsidR="00CB2C3C">
          <w:rPr>
            <w:noProof/>
            <w:webHidden/>
          </w:rPr>
          <w:fldChar w:fldCharType="separate"/>
        </w:r>
        <w:r w:rsidR="008E35F4">
          <w:rPr>
            <w:noProof/>
            <w:webHidden/>
          </w:rPr>
          <w:t>36</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35" w:history="1">
        <w:r w:rsidR="00CB2C3C" w:rsidRPr="007D1E29">
          <w:rPr>
            <w:rStyle w:val="ac"/>
            <w:rFonts w:asciiTheme="minorEastAsia" w:hAnsiTheme="minorEastAsia"/>
            <w:noProof/>
          </w:rPr>
          <w:t>表2.  11：2016-2017学年第二学期各类持续预警学生预警类别均值比较</w:t>
        </w:r>
        <w:r w:rsidR="00CB2C3C">
          <w:rPr>
            <w:noProof/>
            <w:webHidden/>
          </w:rPr>
          <w:tab/>
        </w:r>
        <w:r w:rsidR="00CB2C3C">
          <w:rPr>
            <w:noProof/>
            <w:webHidden/>
          </w:rPr>
          <w:fldChar w:fldCharType="begin"/>
        </w:r>
        <w:r w:rsidR="00CB2C3C">
          <w:rPr>
            <w:noProof/>
            <w:webHidden/>
          </w:rPr>
          <w:instrText xml:space="preserve"> PAGEREF _Toc499558835 \h </w:instrText>
        </w:r>
        <w:r w:rsidR="00CB2C3C">
          <w:rPr>
            <w:noProof/>
            <w:webHidden/>
          </w:rPr>
        </w:r>
        <w:r w:rsidR="00CB2C3C">
          <w:rPr>
            <w:noProof/>
            <w:webHidden/>
          </w:rPr>
          <w:fldChar w:fldCharType="separate"/>
        </w:r>
        <w:r w:rsidR="008E35F4">
          <w:rPr>
            <w:noProof/>
            <w:webHidden/>
          </w:rPr>
          <w:t>37</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36" w:history="1">
        <w:r w:rsidR="00CB2C3C" w:rsidRPr="007D1E29">
          <w:rPr>
            <w:rStyle w:val="ac"/>
            <w:rFonts w:asciiTheme="minorEastAsia" w:hAnsiTheme="minorEastAsia"/>
            <w:noProof/>
          </w:rPr>
          <w:t>表2.  12：2016-2017学年第二学期各类持续预警学生预警类别相关性比较</w:t>
        </w:r>
        <w:r w:rsidR="00CB2C3C">
          <w:rPr>
            <w:noProof/>
            <w:webHidden/>
          </w:rPr>
          <w:tab/>
        </w:r>
        <w:r w:rsidR="00CB2C3C">
          <w:rPr>
            <w:noProof/>
            <w:webHidden/>
          </w:rPr>
          <w:fldChar w:fldCharType="begin"/>
        </w:r>
        <w:r w:rsidR="00CB2C3C">
          <w:rPr>
            <w:noProof/>
            <w:webHidden/>
          </w:rPr>
          <w:instrText xml:space="preserve"> PAGEREF _Toc499558836 \h </w:instrText>
        </w:r>
        <w:r w:rsidR="00CB2C3C">
          <w:rPr>
            <w:noProof/>
            <w:webHidden/>
          </w:rPr>
        </w:r>
        <w:r w:rsidR="00CB2C3C">
          <w:rPr>
            <w:noProof/>
            <w:webHidden/>
          </w:rPr>
          <w:fldChar w:fldCharType="separate"/>
        </w:r>
        <w:r w:rsidR="008E35F4">
          <w:rPr>
            <w:noProof/>
            <w:webHidden/>
          </w:rPr>
          <w:t>37</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noProof/>
        </w:rPr>
      </w:pPr>
      <w:hyperlink w:anchor="_Toc499558837" w:history="1">
        <w:r w:rsidR="00CB2C3C" w:rsidRPr="007D1E29">
          <w:rPr>
            <w:rStyle w:val="ac"/>
            <w:rFonts w:asciiTheme="minorEastAsia" w:hAnsiTheme="minorEastAsia"/>
            <w:noProof/>
          </w:rPr>
          <w:t>表2.  13：2016-2017学年第二学期各类持续预警学生预警类别差异性比较</w:t>
        </w:r>
        <w:r w:rsidR="00CB2C3C">
          <w:rPr>
            <w:noProof/>
            <w:webHidden/>
          </w:rPr>
          <w:tab/>
        </w:r>
        <w:r w:rsidR="00CB2C3C">
          <w:rPr>
            <w:noProof/>
            <w:webHidden/>
          </w:rPr>
          <w:fldChar w:fldCharType="begin"/>
        </w:r>
        <w:r w:rsidR="00CB2C3C">
          <w:rPr>
            <w:noProof/>
            <w:webHidden/>
          </w:rPr>
          <w:instrText xml:space="preserve"> PAGEREF _Toc499558837 \h </w:instrText>
        </w:r>
        <w:r w:rsidR="00CB2C3C">
          <w:rPr>
            <w:noProof/>
            <w:webHidden/>
          </w:rPr>
        </w:r>
        <w:r w:rsidR="00CB2C3C">
          <w:rPr>
            <w:noProof/>
            <w:webHidden/>
          </w:rPr>
          <w:fldChar w:fldCharType="separate"/>
        </w:r>
        <w:r w:rsidR="008E35F4">
          <w:rPr>
            <w:noProof/>
            <w:webHidden/>
          </w:rPr>
          <w:t>38</w:t>
        </w:r>
        <w:r w:rsidR="00CB2C3C">
          <w:rPr>
            <w:noProof/>
            <w:webHidden/>
          </w:rPr>
          <w:fldChar w:fldCharType="end"/>
        </w:r>
      </w:hyperlink>
      <w:r w:rsidR="006A316F" w:rsidRPr="009D68F8">
        <w:rPr>
          <w:rFonts w:ascii="宋体" w:hAnsi="宋体"/>
          <w:b/>
          <w:bCs/>
          <w:color w:val="000000" w:themeColor="text1"/>
          <w:szCs w:val="21"/>
        </w:rPr>
        <w:fldChar w:fldCharType="end"/>
      </w:r>
      <w:r w:rsidR="006A316F" w:rsidRPr="009D68F8">
        <w:rPr>
          <w:rFonts w:ascii="宋体" w:hAnsi="宋体"/>
          <w:b/>
          <w:bCs/>
          <w:color w:val="000000" w:themeColor="text1"/>
          <w:szCs w:val="21"/>
        </w:rPr>
        <w:fldChar w:fldCharType="begin"/>
      </w:r>
      <w:r w:rsidR="006A316F" w:rsidRPr="009D68F8">
        <w:rPr>
          <w:rFonts w:ascii="宋体" w:hAnsi="宋体"/>
          <w:b/>
          <w:bCs/>
          <w:color w:val="000000" w:themeColor="text1"/>
          <w:szCs w:val="21"/>
        </w:rPr>
        <w:instrText xml:space="preserve"> TOC \h \z \c "图2. " </w:instrText>
      </w:r>
      <w:r w:rsidR="006A316F" w:rsidRPr="009D68F8">
        <w:rPr>
          <w:rFonts w:ascii="宋体" w:hAnsi="宋体"/>
          <w:b/>
          <w:bCs/>
          <w:color w:val="000000" w:themeColor="text1"/>
          <w:szCs w:val="21"/>
        </w:rPr>
        <w:fldChar w:fldCharType="separate"/>
      </w:r>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38" w:history="1">
        <w:r w:rsidR="00CB2C3C" w:rsidRPr="00901A43">
          <w:rPr>
            <w:rStyle w:val="ac"/>
            <w:rFonts w:asciiTheme="minorEastAsia" w:hAnsiTheme="minorEastAsia"/>
            <w:noProof/>
          </w:rPr>
          <w:t>图2.  1：A类学院各学期预警学生百分比对比</w:t>
        </w:r>
        <w:r w:rsidR="00CB2C3C">
          <w:rPr>
            <w:noProof/>
            <w:webHidden/>
          </w:rPr>
          <w:tab/>
        </w:r>
        <w:r w:rsidR="00CB2C3C">
          <w:rPr>
            <w:noProof/>
            <w:webHidden/>
          </w:rPr>
          <w:fldChar w:fldCharType="begin"/>
        </w:r>
        <w:r w:rsidR="00CB2C3C">
          <w:rPr>
            <w:noProof/>
            <w:webHidden/>
          </w:rPr>
          <w:instrText xml:space="preserve"> PAGEREF _Toc499558838 \h </w:instrText>
        </w:r>
        <w:r w:rsidR="00CB2C3C">
          <w:rPr>
            <w:noProof/>
            <w:webHidden/>
          </w:rPr>
        </w:r>
        <w:r w:rsidR="00CB2C3C">
          <w:rPr>
            <w:noProof/>
            <w:webHidden/>
          </w:rPr>
          <w:fldChar w:fldCharType="separate"/>
        </w:r>
        <w:r w:rsidR="008E35F4">
          <w:rPr>
            <w:noProof/>
            <w:webHidden/>
          </w:rPr>
          <w:t>22</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39" w:history="1">
        <w:r w:rsidR="00CB2C3C" w:rsidRPr="00901A43">
          <w:rPr>
            <w:rStyle w:val="ac"/>
            <w:rFonts w:asciiTheme="minorEastAsia" w:hAnsiTheme="minorEastAsia"/>
            <w:noProof/>
          </w:rPr>
          <w:t>图2.  2：B类学院各学期预警学生百分比对比</w:t>
        </w:r>
        <w:r w:rsidR="00CB2C3C">
          <w:rPr>
            <w:noProof/>
            <w:webHidden/>
          </w:rPr>
          <w:tab/>
        </w:r>
        <w:r w:rsidR="00CB2C3C">
          <w:rPr>
            <w:noProof/>
            <w:webHidden/>
          </w:rPr>
          <w:fldChar w:fldCharType="begin"/>
        </w:r>
        <w:r w:rsidR="00CB2C3C">
          <w:rPr>
            <w:noProof/>
            <w:webHidden/>
          </w:rPr>
          <w:instrText xml:space="preserve"> PAGEREF _Toc499558839 \h </w:instrText>
        </w:r>
        <w:r w:rsidR="00CB2C3C">
          <w:rPr>
            <w:noProof/>
            <w:webHidden/>
          </w:rPr>
        </w:r>
        <w:r w:rsidR="00CB2C3C">
          <w:rPr>
            <w:noProof/>
            <w:webHidden/>
          </w:rPr>
          <w:fldChar w:fldCharType="separate"/>
        </w:r>
        <w:r w:rsidR="008E35F4">
          <w:rPr>
            <w:noProof/>
            <w:webHidden/>
          </w:rPr>
          <w:t>23</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0" w:history="1">
        <w:r w:rsidR="00CB2C3C" w:rsidRPr="00901A43">
          <w:rPr>
            <w:rStyle w:val="ac"/>
            <w:rFonts w:asciiTheme="minorEastAsia" w:hAnsiTheme="minorEastAsia"/>
            <w:noProof/>
          </w:rPr>
          <w:t>图2.  3：C类学院各学期预警学生百分比对比</w:t>
        </w:r>
        <w:r w:rsidR="00CB2C3C">
          <w:rPr>
            <w:noProof/>
            <w:webHidden/>
          </w:rPr>
          <w:tab/>
        </w:r>
        <w:r w:rsidR="00CB2C3C">
          <w:rPr>
            <w:noProof/>
            <w:webHidden/>
          </w:rPr>
          <w:fldChar w:fldCharType="begin"/>
        </w:r>
        <w:r w:rsidR="00CB2C3C">
          <w:rPr>
            <w:noProof/>
            <w:webHidden/>
          </w:rPr>
          <w:instrText xml:space="preserve"> PAGEREF _Toc499558840 \h </w:instrText>
        </w:r>
        <w:r w:rsidR="00CB2C3C">
          <w:rPr>
            <w:noProof/>
            <w:webHidden/>
          </w:rPr>
        </w:r>
        <w:r w:rsidR="00CB2C3C">
          <w:rPr>
            <w:noProof/>
            <w:webHidden/>
          </w:rPr>
          <w:fldChar w:fldCharType="separate"/>
        </w:r>
        <w:r w:rsidR="008E35F4">
          <w:rPr>
            <w:noProof/>
            <w:webHidden/>
          </w:rPr>
          <w:t>23</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1" w:history="1">
        <w:r w:rsidR="00CB2C3C" w:rsidRPr="00901A43">
          <w:rPr>
            <w:rStyle w:val="ac"/>
            <w:rFonts w:asciiTheme="minorEastAsia" w:hAnsiTheme="minorEastAsia"/>
            <w:noProof/>
          </w:rPr>
          <w:t>图2.  4：D类学院各学期预警学生百分比对比</w:t>
        </w:r>
        <w:r w:rsidR="00CB2C3C">
          <w:rPr>
            <w:noProof/>
            <w:webHidden/>
          </w:rPr>
          <w:tab/>
        </w:r>
        <w:r w:rsidR="00CB2C3C">
          <w:rPr>
            <w:noProof/>
            <w:webHidden/>
          </w:rPr>
          <w:fldChar w:fldCharType="begin"/>
        </w:r>
        <w:r w:rsidR="00CB2C3C">
          <w:rPr>
            <w:noProof/>
            <w:webHidden/>
          </w:rPr>
          <w:instrText xml:space="preserve"> PAGEREF _Toc499558841 \h </w:instrText>
        </w:r>
        <w:r w:rsidR="00CB2C3C">
          <w:rPr>
            <w:noProof/>
            <w:webHidden/>
          </w:rPr>
        </w:r>
        <w:r w:rsidR="00CB2C3C">
          <w:rPr>
            <w:noProof/>
            <w:webHidden/>
          </w:rPr>
          <w:fldChar w:fldCharType="separate"/>
        </w:r>
        <w:r w:rsidR="008E35F4">
          <w:rPr>
            <w:noProof/>
            <w:webHidden/>
          </w:rPr>
          <w:t>24</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2" w:history="1">
        <w:r w:rsidR="00CB2C3C" w:rsidRPr="00901A43">
          <w:rPr>
            <w:rStyle w:val="ac"/>
            <w:rFonts w:asciiTheme="minorEastAsia" w:hAnsiTheme="minorEastAsia"/>
            <w:noProof/>
          </w:rPr>
          <w:t>图2.  5：E类学院各学期预警学生百分比对比</w:t>
        </w:r>
        <w:r w:rsidR="00CB2C3C">
          <w:rPr>
            <w:noProof/>
            <w:webHidden/>
          </w:rPr>
          <w:tab/>
        </w:r>
        <w:r w:rsidR="00CB2C3C">
          <w:rPr>
            <w:noProof/>
            <w:webHidden/>
          </w:rPr>
          <w:fldChar w:fldCharType="begin"/>
        </w:r>
        <w:r w:rsidR="00CB2C3C">
          <w:rPr>
            <w:noProof/>
            <w:webHidden/>
          </w:rPr>
          <w:instrText xml:space="preserve"> PAGEREF _Toc499558842 \h </w:instrText>
        </w:r>
        <w:r w:rsidR="00CB2C3C">
          <w:rPr>
            <w:noProof/>
            <w:webHidden/>
          </w:rPr>
        </w:r>
        <w:r w:rsidR="00CB2C3C">
          <w:rPr>
            <w:noProof/>
            <w:webHidden/>
          </w:rPr>
          <w:fldChar w:fldCharType="separate"/>
        </w:r>
        <w:r w:rsidR="008E35F4">
          <w:rPr>
            <w:noProof/>
            <w:webHidden/>
          </w:rPr>
          <w:t>24</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3" w:history="1">
        <w:r w:rsidR="00CB2C3C" w:rsidRPr="00901A43">
          <w:rPr>
            <w:rStyle w:val="ac"/>
            <w:rFonts w:asciiTheme="minorEastAsia" w:hAnsiTheme="minorEastAsia"/>
            <w:noProof/>
          </w:rPr>
          <w:t>图2.  6：F类学院各学期预警学生百分比对比</w:t>
        </w:r>
        <w:r w:rsidR="00CB2C3C">
          <w:rPr>
            <w:noProof/>
            <w:webHidden/>
          </w:rPr>
          <w:tab/>
        </w:r>
        <w:r w:rsidR="00CB2C3C">
          <w:rPr>
            <w:noProof/>
            <w:webHidden/>
          </w:rPr>
          <w:fldChar w:fldCharType="begin"/>
        </w:r>
        <w:r w:rsidR="00CB2C3C">
          <w:rPr>
            <w:noProof/>
            <w:webHidden/>
          </w:rPr>
          <w:instrText xml:space="preserve"> PAGEREF _Toc499558843 \h </w:instrText>
        </w:r>
        <w:r w:rsidR="00CB2C3C">
          <w:rPr>
            <w:noProof/>
            <w:webHidden/>
          </w:rPr>
        </w:r>
        <w:r w:rsidR="00CB2C3C">
          <w:rPr>
            <w:noProof/>
            <w:webHidden/>
          </w:rPr>
          <w:fldChar w:fldCharType="separate"/>
        </w:r>
        <w:r w:rsidR="008E35F4">
          <w:rPr>
            <w:noProof/>
            <w:webHidden/>
          </w:rPr>
          <w:t>25</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4" w:history="1">
        <w:r w:rsidR="00CB2C3C" w:rsidRPr="00901A43">
          <w:rPr>
            <w:rStyle w:val="ac"/>
            <w:rFonts w:asciiTheme="minorEastAsia" w:hAnsiTheme="minorEastAsia"/>
            <w:noProof/>
          </w:rPr>
          <w:t>图2.  7：各学期预警学生年级组成分布（预警学生）</w:t>
        </w:r>
        <w:r w:rsidR="00CB2C3C">
          <w:rPr>
            <w:noProof/>
            <w:webHidden/>
          </w:rPr>
          <w:tab/>
        </w:r>
        <w:r w:rsidR="00CB2C3C">
          <w:rPr>
            <w:noProof/>
            <w:webHidden/>
          </w:rPr>
          <w:fldChar w:fldCharType="begin"/>
        </w:r>
        <w:r w:rsidR="00CB2C3C">
          <w:rPr>
            <w:noProof/>
            <w:webHidden/>
          </w:rPr>
          <w:instrText xml:space="preserve"> PAGEREF _Toc499558844 \h </w:instrText>
        </w:r>
        <w:r w:rsidR="00CB2C3C">
          <w:rPr>
            <w:noProof/>
            <w:webHidden/>
          </w:rPr>
        </w:r>
        <w:r w:rsidR="00CB2C3C">
          <w:rPr>
            <w:noProof/>
            <w:webHidden/>
          </w:rPr>
          <w:fldChar w:fldCharType="separate"/>
        </w:r>
        <w:r w:rsidR="008E35F4">
          <w:rPr>
            <w:noProof/>
            <w:webHidden/>
          </w:rPr>
          <w:t>26</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5" w:history="1">
        <w:r w:rsidR="00CB2C3C" w:rsidRPr="00901A43">
          <w:rPr>
            <w:rStyle w:val="ac"/>
            <w:rFonts w:asciiTheme="minorEastAsia" w:hAnsiTheme="minorEastAsia"/>
            <w:noProof/>
          </w:rPr>
          <w:t>图2.  8：各学期预警学生年级组成分布（全校学生）</w:t>
        </w:r>
        <w:r w:rsidR="00CB2C3C">
          <w:rPr>
            <w:noProof/>
            <w:webHidden/>
          </w:rPr>
          <w:tab/>
        </w:r>
        <w:r w:rsidR="00CB2C3C">
          <w:rPr>
            <w:noProof/>
            <w:webHidden/>
          </w:rPr>
          <w:fldChar w:fldCharType="begin"/>
        </w:r>
        <w:r w:rsidR="00CB2C3C">
          <w:rPr>
            <w:noProof/>
            <w:webHidden/>
          </w:rPr>
          <w:instrText xml:space="preserve"> PAGEREF _Toc499558845 \h </w:instrText>
        </w:r>
        <w:r w:rsidR="00CB2C3C">
          <w:rPr>
            <w:noProof/>
            <w:webHidden/>
          </w:rPr>
        </w:r>
        <w:r w:rsidR="00CB2C3C">
          <w:rPr>
            <w:noProof/>
            <w:webHidden/>
          </w:rPr>
          <w:fldChar w:fldCharType="separate"/>
        </w:r>
        <w:r w:rsidR="008E35F4">
          <w:rPr>
            <w:noProof/>
            <w:webHidden/>
          </w:rPr>
          <w:t>27</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6" w:history="1">
        <w:r w:rsidR="00CB2C3C" w:rsidRPr="00901A43">
          <w:rPr>
            <w:rStyle w:val="ac"/>
            <w:rFonts w:asciiTheme="minorEastAsia" w:hAnsiTheme="minorEastAsia"/>
            <w:noProof/>
          </w:rPr>
          <w:t>图2.  9：同期预警学生的挂科门数对比</w:t>
        </w:r>
        <w:r w:rsidR="00CB2C3C">
          <w:rPr>
            <w:noProof/>
            <w:webHidden/>
          </w:rPr>
          <w:tab/>
        </w:r>
        <w:r w:rsidR="00CB2C3C">
          <w:rPr>
            <w:noProof/>
            <w:webHidden/>
          </w:rPr>
          <w:fldChar w:fldCharType="begin"/>
        </w:r>
        <w:r w:rsidR="00CB2C3C">
          <w:rPr>
            <w:noProof/>
            <w:webHidden/>
          </w:rPr>
          <w:instrText xml:space="preserve"> PAGEREF _Toc499558846 \h </w:instrText>
        </w:r>
        <w:r w:rsidR="00CB2C3C">
          <w:rPr>
            <w:noProof/>
            <w:webHidden/>
          </w:rPr>
        </w:r>
        <w:r w:rsidR="00CB2C3C">
          <w:rPr>
            <w:noProof/>
            <w:webHidden/>
          </w:rPr>
          <w:fldChar w:fldCharType="separate"/>
        </w:r>
        <w:r w:rsidR="008E35F4">
          <w:rPr>
            <w:noProof/>
            <w:webHidden/>
          </w:rPr>
          <w:t>27</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7" w:history="1">
        <w:r w:rsidR="00CB2C3C" w:rsidRPr="00901A43">
          <w:rPr>
            <w:rStyle w:val="ac"/>
            <w:rFonts w:asciiTheme="minorEastAsia" w:hAnsiTheme="minorEastAsia"/>
            <w:noProof/>
          </w:rPr>
          <w:t>图2.  10：同期预警学生的预警类别对比</w:t>
        </w:r>
        <w:r w:rsidR="00CB2C3C">
          <w:rPr>
            <w:noProof/>
            <w:webHidden/>
          </w:rPr>
          <w:tab/>
        </w:r>
        <w:r w:rsidR="00CB2C3C">
          <w:rPr>
            <w:noProof/>
            <w:webHidden/>
          </w:rPr>
          <w:fldChar w:fldCharType="begin"/>
        </w:r>
        <w:r w:rsidR="00CB2C3C">
          <w:rPr>
            <w:noProof/>
            <w:webHidden/>
          </w:rPr>
          <w:instrText xml:space="preserve"> PAGEREF _Toc499558847 \h </w:instrText>
        </w:r>
        <w:r w:rsidR="00CB2C3C">
          <w:rPr>
            <w:noProof/>
            <w:webHidden/>
          </w:rPr>
        </w:r>
        <w:r w:rsidR="00CB2C3C">
          <w:rPr>
            <w:noProof/>
            <w:webHidden/>
          </w:rPr>
          <w:fldChar w:fldCharType="separate"/>
        </w:r>
        <w:r w:rsidR="008E35F4">
          <w:rPr>
            <w:noProof/>
            <w:webHidden/>
          </w:rPr>
          <w:t>28</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8" w:history="1">
        <w:r w:rsidR="00CB2C3C" w:rsidRPr="00901A43">
          <w:rPr>
            <w:rStyle w:val="ac"/>
            <w:rFonts w:asciiTheme="minorEastAsia" w:hAnsiTheme="minorEastAsia"/>
            <w:noProof/>
          </w:rPr>
          <w:t>图2.  11：同期预警学生的预警类别对比</w:t>
        </w:r>
        <w:r w:rsidR="00CB2C3C">
          <w:rPr>
            <w:noProof/>
            <w:webHidden/>
          </w:rPr>
          <w:tab/>
        </w:r>
        <w:r w:rsidR="00CB2C3C">
          <w:rPr>
            <w:noProof/>
            <w:webHidden/>
          </w:rPr>
          <w:fldChar w:fldCharType="begin"/>
        </w:r>
        <w:r w:rsidR="00CB2C3C">
          <w:rPr>
            <w:noProof/>
            <w:webHidden/>
          </w:rPr>
          <w:instrText xml:space="preserve"> PAGEREF _Toc499558848 \h </w:instrText>
        </w:r>
        <w:r w:rsidR="00CB2C3C">
          <w:rPr>
            <w:noProof/>
            <w:webHidden/>
          </w:rPr>
        </w:r>
        <w:r w:rsidR="00CB2C3C">
          <w:rPr>
            <w:noProof/>
            <w:webHidden/>
          </w:rPr>
          <w:fldChar w:fldCharType="separate"/>
        </w:r>
        <w:r w:rsidR="008E35F4">
          <w:rPr>
            <w:noProof/>
            <w:webHidden/>
          </w:rPr>
          <w:t>29</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49" w:history="1">
        <w:r w:rsidR="00CB2C3C" w:rsidRPr="00901A43">
          <w:rPr>
            <w:rStyle w:val="ac"/>
            <w:rFonts w:asciiTheme="minorEastAsia" w:hAnsiTheme="minorEastAsia"/>
            <w:noProof/>
          </w:rPr>
          <w:t>图2.  12：A类预警学院持续预警比例及结构分布</w:t>
        </w:r>
        <w:r w:rsidR="00CB2C3C">
          <w:rPr>
            <w:noProof/>
            <w:webHidden/>
          </w:rPr>
          <w:tab/>
        </w:r>
        <w:r w:rsidR="00CB2C3C">
          <w:rPr>
            <w:noProof/>
            <w:webHidden/>
          </w:rPr>
          <w:fldChar w:fldCharType="begin"/>
        </w:r>
        <w:r w:rsidR="00CB2C3C">
          <w:rPr>
            <w:noProof/>
            <w:webHidden/>
          </w:rPr>
          <w:instrText xml:space="preserve"> PAGEREF _Toc499558849 \h </w:instrText>
        </w:r>
        <w:r w:rsidR="00CB2C3C">
          <w:rPr>
            <w:noProof/>
            <w:webHidden/>
          </w:rPr>
        </w:r>
        <w:r w:rsidR="00CB2C3C">
          <w:rPr>
            <w:noProof/>
            <w:webHidden/>
          </w:rPr>
          <w:fldChar w:fldCharType="separate"/>
        </w:r>
        <w:r w:rsidR="008E35F4">
          <w:rPr>
            <w:noProof/>
            <w:webHidden/>
          </w:rPr>
          <w:t>32</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50" w:history="1">
        <w:r w:rsidR="00CB2C3C" w:rsidRPr="00901A43">
          <w:rPr>
            <w:rStyle w:val="ac"/>
            <w:rFonts w:asciiTheme="minorEastAsia" w:hAnsiTheme="minorEastAsia"/>
            <w:noProof/>
          </w:rPr>
          <w:t>图2.  13：B类预警学院持续预警比例及结构分布</w:t>
        </w:r>
        <w:r w:rsidR="00CB2C3C">
          <w:rPr>
            <w:noProof/>
            <w:webHidden/>
          </w:rPr>
          <w:tab/>
        </w:r>
        <w:r w:rsidR="00CB2C3C">
          <w:rPr>
            <w:noProof/>
            <w:webHidden/>
          </w:rPr>
          <w:fldChar w:fldCharType="begin"/>
        </w:r>
        <w:r w:rsidR="00CB2C3C">
          <w:rPr>
            <w:noProof/>
            <w:webHidden/>
          </w:rPr>
          <w:instrText xml:space="preserve"> PAGEREF _Toc499558850 \h </w:instrText>
        </w:r>
        <w:r w:rsidR="00CB2C3C">
          <w:rPr>
            <w:noProof/>
            <w:webHidden/>
          </w:rPr>
        </w:r>
        <w:r w:rsidR="00CB2C3C">
          <w:rPr>
            <w:noProof/>
            <w:webHidden/>
          </w:rPr>
          <w:fldChar w:fldCharType="separate"/>
        </w:r>
        <w:r w:rsidR="008E35F4">
          <w:rPr>
            <w:noProof/>
            <w:webHidden/>
          </w:rPr>
          <w:t>32</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51" w:history="1">
        <w:r w:rsidR="00CB2C3C" w:rsidRPr="00901A43">
          <w:rPr>
            <w:rStyle w:val="ac"/>
            <w:rFonts w:asciiTheme="minorEastAsia" w:hAnsiTheme="minorEastAsia"/>
            <w:noProof/>
          </w:rPr>
          <w:t>图2.  14：C类预警学院持续预警比例及结构分布</w:t>
        </w:r>
        <w:r w:rsidR="00CB2C3C">
          <w:rPr>
            <w:noProof/>
            <w:webHidden/>
          </w:rPr>
          <w:tab/>
        </w:r>
        <w:r w:rsidR="00CB2C3C">
          <w:rPr>
            <w:noProof/>
            <w:webHidden/>
          </w:rPr>
          <w:fldChar w:fldCharType="begin"/>
        </w:r>
        <w:r w:rsidR="00CB2C3C">
          <w:rPr>
            <w:noProof/>
            <w:webHidden/>
          </w:rPr>
          <w:instrText xml:space="preserve"> PAGEREF _Toc499558851 \h </w:instrText>
        </w:r>
        <w:r w:rsidR="00CB2C3C">
          <w:rPr>
            <w:noProof/>
            <w:webHidden/>
          </w:rPr>
        </w:r>
        <w:r w:rsidR="00CB2C3C">
          <w:rPr>
            <w:noProof/>
            <w:webHidden/>
          </w:rPr>
          <w:fldChar w:fldCharType="separate"/>
        </w:r>
        <w:r w:rsidR="008E35F4">
          <w:rPr>
            <w:noProof/>
            <w:webHidden/>
          </w:rPr>
          <w:t>33</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52" w:history="1">
        <w:r w:rsidR="00CB2C3C" w:rsidRPr="00901A43">
          <w:rPr>
            <w:rStyle w:val="ac"/>
            <w:rFonts w:asciiTheme="minorEastAsia" w:hAnsiTheme="minorEastAsia"/>
            <w:noProof/>
          </w:rPr>
          <w:t>图2.  15：D类预警学院持续预警比例及结构分布</w:t>
        </w:r>
        <w:r w:rsidR="00CB2C3C">
          <w:rPr>
            <w:noProof/>
            <w:webHidden/>
          </w:rPr>
          <w:tab/>
        </w:r>
        <w:r w:rsidR="00CB2C3C">
          <w:rPr>
            <w:noProof/>
            <w:webHidden/>
          </w:rPr>
          <w:fldChar w:fldCharType="begin"/>
        </w:r>
        <w:r w:rsidR="00CB2C3C">
          <w:rPr>
            <w:noProof/>
            <w:webHidden/>
          </w:rPr>
          <w:instrText xml:space="preserve"> PAGEREF _Toc499558852 \h </w:instrText>
        </w:r>
        <w:r w:rsidR="00CB2C3C">
          <w:rPr>
            <w:noProof/>
            <w:webHidden/>
          </w:rPr>
        </w:r>
        <w:r w:rsidR="00CB2C3C">
          <w:rPr>
            <w:noProof/>
            <w:webHidden/>
          </w:rPr>
          <w:fldChar w:fldCharType="separate"/>
        </w:r>
        <w:r w:rsidR="008E35F4">
          <w:rPr>
            <w:noProof/>
            <w:webHidden/>
          </w:rPr>
          <w:t>33</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53" w:history="1">
        <w:r w:rsidR="00CB2C3C" w:rsidRPr="00901A43">
          <w:rPr>
            <w:rStyle w:val="ac"/>
            <w:rFonts w:asciiTheme="minorEastAsia" w:hAnsiTheme="minorEastAsia"/>
            <w:noProof/>
          </w:rPr>
          <w:t>图2.  16：E类预警学院持续预警比例及结构分布</w:t>
        </w:r>
        <w:r w:rsidR="00CB2C3C">
          <w:rPr>
            <w:noProof/>
            <w:webHidden/>
          </w:rPr>
          <w:tab/>
        </w:r>
        <w:r w:rsidR="00CB2C3C">
          <w:rPr>
            <w:noProof/>
            <w:webHidden/>
          </w:rPr>
          <w:fldChar w:fldCharType="begin"/>
        </w:r>
        <w:r w:rsidR="00CB2C3C">
          <w:rPr>
            <w:noProof/>
            <w:webHidden/>
          </w:rPr>
          <w:instrText xml:space="preserve"> PAGEREF _Toc499558853 \h </w:instrText>
        </w:r>
        <w:r w:rsidR="00CB2C3C">
          <w:rPr>
            <w:noProof/>
            <w:webHidden/>
          </w:rPr>
        </w:r>
        <w:r w:rsidR="00CB2C3C">
          <w:rPr>
            <w:noProof/>
            <w:webHidden/>
          </w:rPr>
          <w:fldChar w:fldCharType="separate"/>
        </w:r>
        <w:r w:rsidR="008E35F4">
          <w:rPr>
            <w:noProof/>
            <w:webHidden/>
          </w:rPr>
          <w:t>34</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54" w:history="1">
        <w:r w:rsidR="00CB2C3C" w:rsidRPr="00901A43">
          <w:rPr>
            <w:rStyle w:val="ac"/>
            <w:rFonts w:asciiTheme="minorEastAsia" w:hAnsiTheme="minorEastAsia"/>
            <w:noProof/>
          </w:rPr>
          <w:t>图2.  17：F类预警学院持续预警比例及结构分布</w:t>
        </w:r>
        <w:r w:rsidR="00CB2C3C">
          <w:rPr>
            <w:noProof/>
            <w:webHidden/>
          </w:rPr>
          <w:tab/>
        </w:r>
        <w:r w:rsidR="00CB2C3C">
          <w:rPr>
            <w:noProof/>
            <w:webHidden/>
          </w:rPr>
          <w:fldChar w:fldCharType="begin"/>
        </w:r>
        <w:r w:rsidR="00CB2C3C">
          <w:rPr>
            <w:noProof/>
            <w:webHidden/>
          </w:rPr>
          <w:instrText xml:space="preserve"> PAGEREF _Toc499558854 \h </w:instrText>
        </w:r>
        <w:r w:rsidR="00CB2C3C">
          <w:rPr>
            <w:noProof/>
            <w:webHidden/>
          </w:rPr>
        </w:r>
        <w:r w:rsidR="00CB2C3C">
          <w:rPr>
            <w:noProof/>
            <w:webHidden/>
          </w:rPr>
          <w:fldChar w:fldCharType="separate"/>
        </w:r>
        <w:r w:rsidR="008E35F4">
          <w:rPr>
            <w:noProof/>
            <w:webHidden/>
          </w:rPr>
          <w:t>34</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55" w:history="1">
        <w:r w:rsidR="00CB2C3C" w:rsidRPr="00901A43">
          <w:rPr>
            <w:rStyle w:val="ac"/>
            <w:rFonts w:asciiTheme="minorEastAsia" w:hAnsiTheme="minorEastAsia"/>
            <w:noProof/>
          </w:rPr>
          <w:t>图2.  18：2016-2017学年第二学期各类持续预警学生年级对比</w:t>
        </w:r>
        <w:r w:rsidR="00CB2C3C">
          <w:rPr>
            <w:noProof/>
            <w:webHidden/>
          </w:rPr>
          <w:tab/>
        </w:r>
        <w:r w:rsidR="00CB2C3C">
          <w:rPr>
            <w:noProof/>
            <w:webHidden/>
          </w:rPr>
          <w:fldChar w:fldCharType="begin"/>
        </w:r>
        <w:r w:rsidR="00CB2C3C">
          <w:rPr>
            <w:noProof/>
            <w:webHidden/>
          </w:rPr>
          <w:instrText xml:space="preserve"> PAGEREF _Toc499558855 \h </w:instrText>
        </w:r>
        <w:r w:rsidR="00CB2C3C">
          <w:rPr>
            <w:noProof/>
            <w:webHidden/>
          </w:rPr>
        </w:r>
        <w:r w:rsidR="00CB2C3C">
          <w:rPr>
            <w:noProof/>
            <w:webHidden/>
          </w:rPr>
          <w:fldChar w:fldCharType="separate"/>
        </w:r>
        <w:r w:rsidR="008E35F4">
          <w:rPr>
            <w:noProof/>
            <w:webHidden/>
          </w:rPr>
          <w:t>39</w:t>
        </w:r>
        <w:r w:rsidR="00CB2C3C">
          <w:rPr>
            <w:noProof/>
            <w:webHidden/>
          </w:rPr>
          <w:fldChar w:fldCharType="end"/>
        </w:r>
      </w:hyperlink>
    </w:p>
    <w:p w:rsidR="00CB2C3C" w:rsidRPr="00AE6246" w:rsidRDefault="006A316F" w:rsidP="00AE6246">
      <w:pPr>
        <w:widowControl/>
        <w:tabs>
          <w:tab w:val="left" w:pos="1134"/>
        </w:tabs>
        <w:spacing w:line="360" w:lineRule="auto"/>
        <w:jc w:val="left"/>
        <w:rPr>
          <w:rFonts w:asciiTheme="minorEastAsia" w:eastAsiaTheme="minorEastAsia" w:hAnsiTheme="minorEastAsia"/>
          <w:b/>
          <w:bCs/>
          <w:color w:val="000000" w:themeColor="text1"/>
          <w:szCs w:val="21"/>
        </w:rPr>
      </w:pPr>
      <w:r w:rsidRPr="009D68F8">
        <w:rPr>
          <w:rFonts w:ascii="宋体" w:hAnsi="宋体"/>
          <w:b/>
          <w:bCs/>
          <w:color w:val="000000" w:themeColor="text1"/>
          <w:szCs w:val="21"/>
        </w:rPr>
        <w:fldChar w:fldCharType="end"/>
      </w:r>
      <w:r w:rsidR="00AD0A4A" w:rsidRPr="00AE6246">
        <w:rPr>
          <w:rFonts w:asciiTheme="minorEastAsia" w:eastAsiaTheme="minorEastAsia" w:hAnsiTheme="minorEastAsia"/>
          <w:b/>
          <w:bCs/>
          <w:color w:val="000000" w:themeColor="text1"/>
          <w:szCs w:val="21"/>
        </w:rPr>
        <w:t>第三章  2016-2017学年第</w:t>
      </w:r>
      <w:r w:rsidR="00C97836" w:rsidRPr="00AE6246">
        <w:rPr>
          <w:rFonts w:asciiTheme="minorEastAsia" w:eastAsiaTheme="minorEastAsia" w:hAnsiTheme="minorEastAsia" w:hint="eastAsia"/>
          <w:b/>
          <w:bCs/>
          <w:color w:val="000000" w:themeColor="text1"/>
          <w:szCs w:val="21"/>
        </w:rPr>
        <w:t>二</w:t>
      </w:r>
      <w:r w:rsidR="00AD0A4A" w:rsidRPr="00AE6246">
        <w:rPr>
          <w:rFonts w:asciiTheme="minorEastAsia" w:eastAsiaTheme="minorEastAsia" w:hAnsiTheme="minorEastAsia"/>
          <w:b/>
          <w:bCs/>
          <w:color w:val="000000" w:themeColor="text1"/>
          <w:szCs w:val="21"/>
        </w:rPr>
        <w:t>学期学业辅导课程情况</w:t>
      </w:r>
      <w:r w:rsidRPr="009D68F8">
        <w:rPr>
          <w:rFonts w:asciiTheme="minorEastAsia" w:eastAsiaTheme="minorEastAsia" w:hAnsiTheme="minorEastAsia"/>
          <w:b/>
          <w:bCs/>
          <w:color w:val="000000" w:themeColor="text1"/>
          <w:szCs w:val="21"/>
        </w:rPr>
        <w:fldChar w:fldCharType="begin"/>
      </w:r>
      <w:r w:rsidRPr="00AE6246">
        <w:rPr>
          <w:rFonts w:asciiTheme="minorEastAsia" w:eastAsiaTheme="minorEastAsia" w:hAnsiTheme="minorEastAsia"/>
          <w:b/>
          <w:bCs/>
          <w:color w:val="000000" w:themeColor="text1"/>
          <w:szCs w:val="21"/>
        </w:rPr>
        <w:instrText xml:space="preserve"> TOC \h \z \c "表3. " </w:instrText>
      </w:r>
      <w:r w:rsidRPr="009D68F8">
        <w:rPr>
          <w:rFonts w:asciiTheme="minorEastAsia" w:eastAsiaTheme="minorEastAsia" w:hAnsiTheme="minorEastAsia"/>
          <w:b/>
          <w:bCs/>
          <w:color w:val="000000" w:themeColor="text1"/>
          <w:szCs w:val="21"/>
        </w:rPr>
        <w:fldChar w:fldCharType="separate"/>
      </w:r>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56" w:history="1">
        <w:r w:rsidR="00CB2C3C" w:rsidRPr="00E157A4">
          <w:rPr>
            <w:rStyle w:val="ac"/>
            <w:rFonts w:asciiTheme="minorEastAsia" w:hAnsiTheme="minorEastAsia"/>
            <w:noProof/>
          </w:rPr>
          <w:t>表3.  1：各学院公共课程辅导报名情况</w:t>
        </w:r>
        <w:r w:rsidR="00CB2C3C">
          <w:rPr>
            <w:noProof/>
            <w:webHidden/>
          </w:rPr>
          <w:tab/>
        </w:r>
        <w:r w:rsidR="00CB2C3C">
          <w:rPr>
            <w:noProof/>
            <w:webHidden/>
          </w:rPr>
          <w:fldChar w:fldCharType="begin"/>
        </w:r>
        <w:r w:rsidR="00CB2C3C">
          <w:rPr>
            <w:noProof/>
            <w:webHidden/>
          </w:rPr>
          <w:instrText xml:space="preserve"> PAGEREF _Toc499558856 \h </w:instrText>
        </w:r>
        <w:r w:rsidR="00CB2C3C">
          <w:rPr>
            <w:noProof/>
            <w:webHidden/>
          </w:rPr>
        </w:r>
        <w:r w:rsidR="00CB2C3C">
          <w:rPr>
            <w:noProof/>
            <w:webHidden/>
          </w:rPr>
          <w:fldChar w:fldCharType="separate"/>
        </w:r>
        <w:r w:rsidR="008E35F4">
          <w:rPr>
            <w:noProof/>
            <w:webHidden/>
          </w:rPr>
          <w:t>40</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57" w:history="1">
        <w:r w:rsidR="00CB2C3C" w:rsidRPr="00E157A4">
          <w:rPr>
            <w:rStyle w:val="ac"/>
            <w:rFonts w:asciiTheme="minorEastAsia" w:hAnsiTheme="minorEastAsia"/>
            <w:noProof/>
          </w:rPr>
          <w:t>表3.  2：2016-2017学年第二学期公共课程辅导效果</w:t>
        </w:r>
        <w:r w:rsidR="00CB2C3C">
          <w:rPr>
            <w:noProof/>
            <w:webHidden/>
          </w:rPr>
          <w:tab/>
        </w:r>
        <w:r w:rsidR="00CB2C3C">
          <w:rPr>
            <w:noProof/>
            <w:webHidden/>
          </w:rPr>
          <w:fldChar w:fldCharType="begin"/>
        </w:r>
        <w:r w:rsidR="00CB2C3C">
          <w:rPr>
            <w:noProof/>
            <w:webHidden/>
          </w:rPr>
          <w:instrText xml:space="preserve"> PAGEREF _Toc499558857 \h </w:instrText>
        </w:r>
        <w:r w:rsidR="00CB2C3C">
          <w:rPr>
            <w:noProof/>
            <w:webHidden/>
          </w:rPr>
        </w:r>
        <w:r w:rsidR="00CB2C3C">
          <w:rPr>
            <w:noProof/>
            <w:webHidden/>
          </w:rPr>
          <w:fldChar w:fldCharType="separate"/>
        </w:r>
        <w:r w:rsidR="008E35F4">
          <w:rPr>
            <w:noProof/>
            <w:webHidden/>
          </w:rPr>
          <w:t>41</w:t>
        </w:r>
        <w:r w:rsidR="00CB2C3C">
          <w:rPr>
            <w:noProof/>
            <w:webHidden/>
          </w:rPr>
          <w:fldChar w:fldCharType="end"/>
        </w:r>
      </w:hyperlink>
    </w:p>
    <w:p w:rsidR="00CB2C3C" w:rsidRDefault="00947C14" w:rsidP="00C97836">
      <w:pPr>
        <w:pStyle w:val="ad"/>
        <w:tabs>
          <w:tab w:val="left" w:pos="1134"/>
          <w:tab w:val="right" w:leader="dot" w:pos="8296"/>
        </w:tabs>
        <w:spacing w:line="360" w:lineRule="auto"/>
        <w:ind w:left="840" w:hanging="420"/>
        <w:rPr>
          <w:rFonts w:asciiTheme="minorHAnsi" w:eastAsiaTheme="minorEastAsia" w:hAnsiTheme="minorHAnsi" w:cstheme="minorBidi"/>
          <w:noProof/>
        </w:rPr>
      </w:pPr>
      <w:hyperlink w:anchor="_Toc499558858" w:history="1">
        <w:r w:rsidR="00CB2C3C" w:rsidRPr="00E157A4">
          <w:rPr>
            <w:rStyle w:val="ac"/>
            <w:rFonts w:asciiTheme="minorEastAsia" w:hAnsiTheme="minorEastAsia"/>
            <w:noProof/>
          </w:rPr>
          <w:t>表3.  3：2016-2017学年第二学期各学院专业课程辅导效果</w:t>
        </w:r>
        <w:r w:rsidR="00CB2C3C">
          <w:rPr>
            <w:noProof/>
            <w:webHidden/>
          </w:rPr>
          <w:tab/>
        </w:r>
        <w:r w:rsidR="00CB2C3C">
          <w:rPr>
            <w:noProof/>
            <w:webHidden/>
          </w:rPr>
          <w:fldChar w:fldCharType="begin"/>
        </w:r>
        <w:r w:rsidR="00CB2C3C">
          <w:rPr>
            <w:noProof/>
            <w:webHidden/>
          </w:rPr>
          <w:instrText xml:space="preserve"> PAGEREF _Toc499558858 \h </w:instrText>
        </w:r>
        <w:r w:rsidR="00CB2C3C">
          <w:rPr>
            <w:noProof/>
            <w:webHidden/>
          </w:rPr>
        </w:r>
        <w:r w:rsidR="00CB2C3C">
          <w:rPr>
            <w:noProof/>
            <w:webHidden/>
          </w:rPr>
          <w:fldChar w:fldCharType="separate"/>
        </w:r>
        <w:r w:rsidR="008E35F4">
          <w:rPr>
            <w:noProof/>
            <w:webHidden/>
          </w:rPr>
          <w:t>41</w:t>
        </w:r>
        <w:r w:rsidR="00CB2C3C">
          <w:rPr>
            <w:noProof/>
            <w:webHidden/>
          </w:rPr>
          <w:fldChar w:fldCharType="end"/>
        </w:r>
      </w:hyperlink>
    </w:p>
    <w:p w:rsidR="006A316F" w:rsidRPr="009D68F8" w:rsidRDefault="006A316F" w:rsidP="00C97836">
      <w:pPr>
        <w:pStyle w:val="ad"/>
        <w:tabs>
          <w:tab w:val="left" w:pos="1134"/>
          <w:tab w:val="right" w:leader="dot" w:pos="8296"/>
        </w:tabs>
        <w:spacing w:line="480" w:lineRule="auto"/>
        <w:ind w:left="842" w:hanging="422"/>
        <w:rPr>
          <w:rFonts w:asciiTheme="minorEastAsia" w:eastAsiaTheme="minorEastAsia" w:hAnsiTheme="minorEastAsia"/>
          <w:b/>
          <w:bCs/>
          <w:color w:val="000000" w:themeColor="text1"/>
          <w:szCs w:val="21"/>
        </w:rPr>
      </w:pPr>
      <w:r w:rsidRPr="009D68F8">
        <w:rPr>
          <w:rFonts w:ascii="宋体" w:hAnsi="宋体"/>
          <w:b/>
          <w:bCs/>
          <w:color w:val="000000" w:themeColor="text1"/>
          <w:szCs w:val="21"/>
        </w:rPr>
        <w:fldChar w:fldCharType="end"/>
      </w:r>
    </w:p>
    <w:p w:rsidR="00A3266D" w:rsidRPr="009D68F8" w:rsidRDefault="00A3266D">
      <w:pPr>
        <w:widowControl/>
        <w:jc w:val="left"/>
        <w:rPr>
          <w:color w:val="000000" w:themeColor="text1"/>
        </w:rPr>
      </w:pPr>
    </w:p>
    <w:p w:rsidR="00A3266D" w:rsidRPr="009D68F8" w:rsidRDefault="00A3266D" w:rsidP="00A3266D">
      <w:pPr>
        <w:rPr>
          <w:color w:val="000000" w:themeColor="text1"/>
        </w:rPr>
      </w:pPr>
    </w:p>
    <w:p w:rsidR="000E1D1F" w:rsidRDefault="000E1D1F">
      <w:pPr>
        <w:widowControl/>
        <w:jc w:val="left"/>
        <w:rPr>
          <w:color w:val="000000" w:themeColor="text1"/>
        </w:rPr>
        <w:sectPr w:rsidR="000E1D1F" w:rsidSect="000E1D1F">
          <w:footerReference w:type="default" r:id="rId8"/>
          <w:pgSz w:w="11906" w:h="16838"/>
          <w:pgMar w:top="1440" w:right="1800" w:bottom="1440" w:left="1800" w:header="851" w:footer="992" w:gutter="0"/>
          <w:pgNumType w:fmt="upperRoman"/>
          <w:cols w:space="425"/>
          <w:docGrid w:type="lines" w:linePitch="312"/>
        </w:sectPr>
      </w:pPr>
    </w:p>
    <w:p w:rsidR="00A3266D" w:rsidRPr="009D68F8" w:rsidRDefault="00A3266D" w:rsidP="00A3266D">
      <w:pPr>
        <w:widowControl/>
        <w:tabs>
          <w:tab w:val="left" w:pos="2415"/>
        </w:tabs>
        <w:jc w:val="left"/>
        <w:rPr>
          <w:color w:val="000000" w:themeColor="text1"/>
        </w:rPr>
        <w:sectPr w:rsidR="00A3266D" w:rsidRPr="009D68F8" w:rsidSect="000E1D1F">
          <w:footerReference w:type="default" r:id="rId9"/>
          <w:pgSz w:w="11906" w:h="16838"/>
          <w:pgMar w:top="1440" w:right="1800" w:bottom="1440" w:left="1800" w:header="851" w:footer="992" w:gutter="0"/>
          <w:pgNumType w:start="1"/>
          <w:cols w:space="425"/>
          <w:docGrid w:type="lines" w:linePitch="312"/>
        </w:sectPr>
      </w:pPr>
    </w:p>
    <w:p w:rsidR="00D840C2" w:rsidRPr="009D68F8" w:rsidRDefault="00D840C2" w:rsidP="00D840C2">
      <w:pPr>
        <w:pStyle w:val="2"/>
        <w:spacing w:line="415" w:lineRule="auto"/>
        <w:jc w:val="center"/>
        <w:rPr>
          <w:rFonts w:ascii="黑体" w:eastAsia="黑体" w:hAnsi="黑体"/>
          <w:color w:val="000000" w:themeColor="text1"/>
          <w:szCs w:val="21"/>
        </w:rPr>
      </w:pPr>
      <w:bookmarkStart w:id="2" w:name="_Toc499558756"/>
      <w:r w:rsidRPr="009D68F8">
        <w:rPr>
          <w:rFonts w:ascii="黑体" w:eastAsia="黑体" w:hAnsi="黑体" w:hint="eastAsia"/>
          <w:color w:val="000000" w:themeColor="text1"/>
          <w:szCs w:val="21"/>
        </w:rPr>
        <w:t>第一章  2016-2017学年第</w:t>
      </w:r>
      <w:r w:rsidR="00516101" w:rsidRPr="009D68F8">
        <w:rPr>
          <w:rFonts w:ascii="黑体" w:eastAsia="黑体" w:hAnsi="黑体" w:hint="eastAsia"/>
          <w:color w:val="000000" w:themeColor="text1"/>
          <w:szCs w:val="21"/>
        </w:rPr>
        <w:t>二</w:t>
      </w:r>
      <w:r w:rsidRPr="009D68F8">
        <w:rPr>
          <w:rFonts w:ascii="黑体" w:eastAsia="黑体" w:hAnsi="黑体" w:hint="eastAsia"/>
          <w:color w:val="000000" w:themeColor="text1"/>
          <w:szCs w:val="21"/>
        </w:rPr>
        <w:t>学期学业预警学生情况分析</w:t>
      </w:r>
      <w:bookmarkEnd w:id="0"/>
      <w:bookmarkEnd w:id="2"/>
    </w:p>
    <w:p w:rsidR="00D840C2" w:rsidRPr="009D68F8" w:rsidRDefault="00D840C2" w:rsidP="00D840C2">
      <w:pPr>
        <w:pStyle w:val="3"/>
        <w:ind w:firstLineChars="200" w:firstLine="482"/>
        <w:rPr>
          <w:rFonts w:asciiTheme="minorEastAsia" w:eastAsiaTheme="minorEastAsia" w:hAnsiTheme="minorEastAsia"/>
          <w:color w:val="000000" w:themeColor="text1"/>
          <w:sz w:val="24"/>
          <w:szCs w:val="21"/>
        </w:rPr>
      </w:pPr>
      <w:bookmarkStart w:id="3" w:name="_Toc450228774"/>
      <w:bookmarkStart w:id="4" w:name="_Toc469670934"/>
      <w:bookmarkStart w:id="5" w:name="_Toc499558757"/>
      <w:r w:rsidRPr="009D68F8">
        <w:rPr>
          <w:rFonts w:asciiTheme="minorEastAsia" w:eastAsiaTheme="minorEastAsia" w:hAnsiTheme="minorEastAsia" w:hint="eastAsia"/>
          <w:color w:val="000000" w:themeColor="text1"/>
          <w:sz w:val="24"/>
          <w:szCs w:val="21"/>
        </w:rPr>
        <w:t>一、数据来源</w:t>
      </w:r>
      <w:bookmarkEnd w:id="3"/>
      <w:bookmarkEnd w:id="4"/>
      <w:bookmarkEnd w:id="5"/>
    </w:p>
    <w:p w:rsidR="00D840C2" w:rsidRPr="009D68F8" w:rsidRDefault="00D840C2" w:rsidP="00D840C2">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1、学业预警学生人数</w:t>
      </w:r>
    </w:p>
    <w:p w:rsidR="00D840C2" w:rsidRPr="009D68F8" w:rsidRDefault="00516101" w:rsidP="00D840C2">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截至2017年9月8日</w:t>
      </w:r>
      <w:r w:rsidR="00D840C2" w:rsidRPr="009D68F8">
        <w:rPr>
          <w:rFonts w:asciiTheme="minorEastAsia" w:eastAsiaTheme="minorEastAsia" w:hAnsiTheme="minorEastAsia" w:hint="eastAsia"/>
          <w:color w:val="000000" w:themeColor="text1"/>
          <w:szCs w:val="21"/>
        </w:rPr>
        <w:t>各</w:t>
      </w:r>
      <w:r w:rsidRPr="009D68F8">
        <w:rPr>
          <w:rFonts w:asciiTheme="minorEastAsia" w:eastAsiaTheme="minorEastAsia" w:hAnsiTheme="minorEastAsia" w:hint="eastAsia"/>
          <w:color w:val="000000" w:themeColor="text1"/>
          <w:szCs w:val="21"/>
        </w:rPr>
        <w:t>本科</w:t>
      </w:r>
      <w:r w:rsidR="00D840C2" w:rsidRPr="009D68F8">
        <w:rPr>
          <w:rFonts w:asciiTheme="minorEastAsia" w:eastAsiaTheme="minorEastAsia" w:hAnsiTheme="minorEastAsia" w:hint="eastAsia"/>
          <w:color w:val="000000" w:themeColor="text1"/>
          <w:szCs w:val="21"/>
        </w:rPr>
        <w:t>学院学业发展分</w:t>
      </w:r>
      <w:r w:rsidR="008C7124" w:rsidRPr="009D68F8">
        <w:rPr>
          <w:rFonts w:asciiTheme="minorEastAsia" w:eastAsiaTheme="minorEastAsia" w:hAnsiTheme="minorEastAsia" w:hint="eastAsia"/>
          <w:color w:val="000000" w:themeColor="text1"/>
          <w:szCs w:val="21"/>
        </w:rPr>
        <w:t>中心共</w:t>
      </w:r>
      <w:r w:rsidRPr="009D68F8">
        <w:rPr>
          <w:rFonts w:asciiTheme="minorEastAsia" w:eastAsiaTheme="minorEastAsia" w:hAnsiTheme="minorEastAsia" w:hint="eastAsia"/>
          <w:color w:val="000000" w:themeColor="text1"/>
          <w:szCs w:val="21"/>
        </w:rPr>
        <w:t>汇总</w:t>
      </w:r>
      <w:r w:rsidRPr="009D68F8">
        <w:rPr>
          <w:rFonts w:asciiTheme="minorEastAsia" w:eastAsiaTheme="minorEastAsia" w:hAnsiTheme="minorEastAsia"/>
          <w:color w:val="000000" w:themeColor="text1"/>
          <w:szCs w:val="21"/>
        </w:rPr>
        <w:t>上报2084</w:t>
      </w:r>
      <w:r w:rsidR="008C7124" w:rsidRPr="009D68F8">
        <w:rPr>
          <w:rFonts w:asciiTheme="minorEastAsia" w:eastAsiaTheme="minorEastAsia" w:hAnsiTheme="minorEastAsia" w:hint="eastAsia"/>
          <w:color w:val="000000" w:themeColor="text1"/>
          <w:szCs w:val="21"/>
        </w:rPr>
        <w:t>人</w:t>
      </w:r>
      <w:r w:rsidR="00D840C2" w:rsidRPr="009D68F8">
        <w:rPr>
          <w:rFonts w:asciiTheme="minorEastAsia" w:eastAsiaTheme="minorEastAsia" w:hAnsiTheme="minorEastAsia" w:hint="eastAsia"/>
          <w:color w:val="000000" w:themeColor="text1"/>
          <w:szCs w:val="21"/>
        </w:rPr>
        <w:t>。</w:t>
      </w:r>
    </w:p>
    <w:p w:rsidR="00D840C2" w:rsidRPr="009D68F8" w:rsidRDefault="00D840C2" w:rsidP="00D840C2">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2、预警学生不及格课程门次</w:t>
      </w:r>
    </w:p>
    <w:p w:rsidR="00D840C2" w:rsidRPr="009D68F8" w:rsidRDefault="00680DDD" w:rsidP="00D840C2">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数据由教务系统导出，</w:t>
      </w:r>
      <w:r w:rsidR="00D840C2" w:rsidRPr="009D68F8">
        <w:rPr>
          <w:rFonts w:asciiTheme="minorEastAsia" w:eastAsiaTheme="minorEastAsia" w:hAnsiTheme="minorEastAsia" w:hint="eastAsia"/>
          <w:color w:val="000000" w:themeColor="text1"/>
          <w:szCs w:val="21"/>
        </w:rPr>
        <w:t>截至201</w:t>
      </w:r>
      <w:r w:rsidR="002C2AED" w:rsidRPr="009D68F8">
        <w:rPr>
          <w:rFonts w:asciiTheme="minorEastAsia" w:eastAsiaTheme="minorEastAsia" w:hAnsiTheme="minorEastAsia" w:hint="eastAsia"/>
          <w:color w:val="000000" w:themeColor="text1"/>
          <w:szCs w:val="21"/>
        </w:rPr>
        <w:t>7</w:t>
      </w:r>
      <w:r w:rsidR="00D840C2" w:rsidRPr="009D68F8">
        <w:rPr>
          <w:rFonts w:asciiTheme="minorEastAsia" w:eastAsiaTheme="minorEastAsia" w:hAnsiTheme="minorEastAsia" w:hint="eastAsia"/>
          <w:color w:val="000000" w:themeColor="text1"/>
          <w:szCs w:val="21"/>
        </w:rPr>
        <w:t>年</w:t>
      </w:r>
      <w:r w:rsidRPr="009D68F8">
        <w:rPr>
          <w:rFonts w:asciiTheme="minorEastAsia" w:eastAsiaTheme="minorEastAsia" w:hAnsiTheme="minorEastAsia" w:hint="eastAsia"/>
          <w:color w:val="000000" w:themeColor="text1"/>
          <w:szCs w:val="21"/>
        </w:rPr>
        <w:t>9</w:t>
      </w:r>
      <w:r w:rsidR="00D840C2" w:rsidRPr="009D68F8">
        <w:rPr>
          <w:rFonts w:asciiTheme="minorEastAsia" w:eastAsiaTheme="minorEastAsia" w:hAnsiTheme="minorEastAsia" w:hint="eastAsia"/>
          <w:color w:val="000000" w:themeColor="text1"/>
          <w:szCs w:val="21"/>
        </w:rPr>
        <w:t>月</w:t>
      </w:r>
      <w:r w:rsidRPr="009D68F8">
        <w:rPr>
          <w:rFonts w:asciiTheme="minorEastAsia" w:eastAsiaTheme="minorEastAsia" w:hAnsiTheme="minorEastAsia"/>
          <w:color w:val="000000" w:themeColor="text1"/>
          <w:szCs w:val="21"/>
        </w:rPr>
        <w:t>11</w:t>
      </w:r>
      <w:r w:rsidR="00D840C2" w:rsidRPr="009D68F8">
        <w:rPr>
          <w:rFonts w:asciiTheme="minorEastAsia" w:eastAsiaTheme="minorEastAsia" w:hAnsiTheme="minorEastAsia" w:hint="eastAsia"/>
          <w:color w:val="000000" w:themeColor="text1"/>
          <w:szCs w:val="21"/>
        </w:rPr>
        <w:t>日，去重后全校</w:t>
      </w:r>
      <w:r w:rsidRPr="009D68F8">
        <w:rPr>
          <w:rFonts w:asciiTheme="minorEastAsia" w:eastAsiaTheme="minorEastAsia" w:hAnsiTheme="minorEastAsia" w:hint="eastAsia"/>
          <w:color w:val="000000" w:themeColor="text1"/>
          <w:szCs w:val="21"/>
        </w:rPr>
        <w:t>本科</w:t>
      </w:r>
      <w:r w:rsidRPr="009D68F8">
        <w:rPr>
          <w:rFonts w:asciiTheme="minorEastAsia" w:eastAsiaTheme="minorEastAsia" w:hAnsiTheme="minorEastAsia"/>
          <w:color w:val="000000" w:themeColor="text1"/>
          <w:szCs w:val="21"/>
        </w:rPr>
        <w:t>生</w:t>
      </w:r>
      <w:r w:rsidR="00D840C2" w:rsidRPr="009D68F8">
        <w:rPr>
          <w:rFonts w:asciiTheme="minorEastAsia" w:eastAsiaTheme="minorEastAsia" w:hAnsiTheme="minorEastAsia" w:hint="eastAsia"/>
          <w:color w:val="000000" w:themeColor="text1"/>
          <w:szCs w:val="21"/>
        </w:rPr>
        <w:t>不及格课程共</w:t>
      </w:r>
      <w:r w:rsidRPr="009D68F8">
        <w:rPr>
          <w:rFonts w:asciiTheme="minorEastAsia" w:eastAsiaTheme="minorEastAsia" w:hAnsiTheme="minorEastAsia"/>
          <w:color w:val="000000" w:themeColor="text1"/>
          <w:szCs w:val="21"/>
        </w:rPr>
        <w:t>30120</w:t>
      </w:r>
      <w:r w:rsidR="00D840C2" w:rsidRPr="009D68F8">
        <w:rPr>
          <w:rFonts w:asciiTheme="minorEastAsia" w:eastAsiaTheme="minorEastAsia" w:hAnsiTheme="minorEastAsia" w:hint="eastAsia"/>
          <w:color w:val="000000" w:themeColor="text1"/>
          <w:szCs w:val="21"/>
        </w:rPr>
        <w:t>门次</w:t>
      </w:r>
      <w:r w:rsidRPr="009D68F8">
        <w:rPr>
          <w:rFonts w:asciiTheme="minorEastAsia" w:eastAsiaTheme="minorEastAsia" w:hAnsiTheme="minorEastAsia" w:hint="eastAsia"/>
          <w:color w:val="000000" w:themeColor="text1"/>
          <w:szCs w:val="21"/>
        </w:rPr>
        <w:t>，涉及到在校在籍本科学生78</w:t>
      </w:r>
      <w:r w:rsidRPr="009D68F8">
        <w:rPr>
          <w:rFonts w:asciiTheme="minorEastAsia" w:eastAsiaTheme="minorEastAsia" w:hAnsiTheme="minorEastAsia"/>
          <w:color w:val="000000" w:themeColor="text1"/>
          <w:szCs w:val="21"/>
        </w:rPr>
        <w:t>15</w:t>
      </w:r>
      <w:r w:rsidRPr="009D68F8">
        <w:rPr>
          <w:rFonts w:asciiTheme="minorEastAsia" w:eastAsiaTheme="minorEastAsia" w:hAnsiTheme="minorEastAsia" w:hint="eastAsia"/>
          <w:color w:val="000000" w:themeColor="text1"/>
          <w:szCs w:val="21"/>
        </w:rPr>
        <w:t>人，</w:t>
      </w:r>
      <w:r w:rsidR="00D840C2" w:rsidRPr="009D68F8">
        <w:rPr>
          <w:rFonts w:asciiTheme="minorEastAsia" w:eastAsiaTheme="minorEastAsia" w:hAnsiTheme="minorEastAsia" w:hint="eastAsia"/>
          <w:color w:val="000000" w:themeColor="text1"/>
          <w:szCs w:val="21"/>
        </w:rPr>
        <w:t>经筛选预警本科学生不及格课程共</w:t>
      </w:r>
      <w:r w:rsidR="002C2AED" w:rsidRPr="009D68F8">
        <w:rPr>
          <w:rFonts w:asciiTheme="minorEastAsia" w:eastAsiaTheme="minorEastAsia" w:hAnsiTheme="minorEastAsia" w:hint="eastAsia"/>
          <w:color w:val="000000" w:themeColor="text1"/>
          <w:szCs w:val="21"/>
        </w:rPr>
        <w:t>1</w:t>
      </w:r>
      <w:r w:rsidR="00856921" w:rsidRPr="009D68F8">
        <w:rPr>
          <w:rFonts w:asciiTheme="minorEastAsia" w:eastAsiaTheme="minorEastAsia" w:hAnsiTheme="minorEastAsia" w:hint="eastAsia"/>
          <w:color w:val="000000" w:themeColor="text1"/>
          <w:szCs w:val="21"/>
        </w:rPr>
        <w:t>4</w:t>
      </w:r>
      <w:r w:rsidRPr="009D68F8">
        <w:rPr>
          <w:rFonts w:asciiTheme="minorEastAsia" w:eastAsiaTheme="minorEastAsia" w:hAnsiTheme="minorEastAsia"/>
          <w:color w:val="000000" w:themeColor="text1"/>
          <w:szCs w:val="21"/>
        </w:rPr>
        <w:t>884</w:t>
      </w:r>
      <w:r w:rsidR="00D840C2" w:rsidRPr="009D68F8">
        <w:rPr>
          <w:rFonts w:asciiTheme="minorEastAsia" w:eastAsiaTheme="minorEastAsia" w:hAnsiTheme="minorEastAsia" w:hint="eastAsia"/>
          <w:color w:val="000000" w:themeColor="text1"/>
          <w:szCs w:val="21"/>
        </w:rPr>
        <w:t>门次。</w:t>
      </w:r>
    </w:p>
    <w:p w:rsidR="00D840C2" w:rsidRPr="009D68F8" w:rsidRDefault="00D840C2" w:rsidP="00D840C2">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3、全校本预科学生人数</w:t>
      </w:r>
    </w:p>
    <w:p w:rsidR="00D840C2" w:rsidRPr="009D68F8" w:rsidRDefault="00D840C2" w:rsidP="00D840C2">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学生信息系统201</w:t>
      </w:r>
      <w:r w:rsidR="002C2AED" w:rsidRPr="009D68F8">
        <w:rPr>
          <w:rFonts w:asciiTheme="minorEastAsia" w:eastAsiaTheme="minorEastAsia" w:hAnsiTheme="minorEastAsia" w:hint="eastAsia"/>
          <w:color w:val="000000" w:themeColor="text1"/>
          <w:szCs w:val="21"/>
        </w:rPr>
        <w:t>7</w:t>
      </w:r>
      <w:r w:rsidRPr="009D68F8">
        <w:rPr>
          <w:rFonts w:asciiTheme="minorEastAsia" w:eastAsiaTheme="minorEastAsia" w:hAnsiTheme="minorEastAsia" w:hint="eastAsia"/>
          <w:color w:val="000000" w:themeColor="text1"/>
          <w:szCs w:val="21"/>
        </w:rPr>
        <w:t>年</w:t>
      </w:r>
      <w:r w:rsidR="00680DDD" w:rsidRPr="009D68F8">
        <w:rPr>
          <w:rFonts w:asciiTheme="minorEastAsia" w:eastAsiaTheme="minorEastAsia" w:hAnsiTheme="minorEastAsia"/>
          <w:color w:val="000000" w:themeColor="text1"/>
          <w:szCs w:val="21"/>
        </w:rPr>
        <w:t>9</w:t>
      </w:r>
      <w:r w:rsidRPr="009D68F8">
        <w:rPr>
          <w:rFonts w:asciiTheme="minorEastAsia" w:eastAsiaTheme="minorEastAsia" w:hAnsiTheme="minorEastAsia" w:hint="eastAsia"/>
          <w:color w:val="000000" w:themeColor="text1"/>
          <w:szCs w:val="21"/>
        </w:rPr>
        <w:t>月</w:t>
      </w:r>
      <w:r w:rsidR="00680DDD" w:rsidRPr="009D68F8">
        <w:rPr>
          <w:rFonts w:asciiTheme="minorEastAsia" w:eastAsiaTheme="minorEastAsia" w:hAnsiTheme="minorEastAsia" w:hint="eastAsia"/>
          <w:color w:val="000000" w:themeColor="text1"/>
          <w:szCs w:val="21"/>
        </w:rPr>
        <w:t>12</w:t>
      </w:r>
      <w:r w:rsidRPr="009D68F8">
        <w:rPr>
          <w:rFonts w:asciiTheme="minorEastAsia" w:eastAsiaTheme="minorEastAsia" w:hAnsiTheme="minorEastAsia" w:hint="eastAsia"/>
          <w:color w:val="000000" w:themeColor="text1"/>
          <w:szCs w:val="21"/>
        </w:rPr>
        <w:t>日在校在籍学生实际人数</w:t>
      </w:r>
      <w:r w:rsidR="00680DDD" w:rsidRPr="009D68F8">
        <w:rPr>
          <w:rFonts w:asciiTheme="minorEastAsia" w:eastAsiaTheme="minorEastAsia" w:hAnsiTheme="minorEastAsia" w:hint="eastAsia"/>
          <w:color w:val="000000" w:themeColor="text1"/>
          <w:szCs w:val="21"/>
        </w:rPr>
        <w:t>24699</w:t>
      </w:r>
      <w:r w:rsidRPr="009D68F8">
        <w:rPr>
          <w:rFonts w:asciiTheme="minorEastAsia" w:eastAsiaTheme="minorEastAsia" w:hAnsiTheme="minorEastAsia" w:hint="eastAsia"/>
          <w:color w:val="000000" w:themeColor="text1"/>
          <w:szCs w:val="21"/>
        </w:rPr>
        <w:t>人，其中</w:t>
      </w:r>
      <w:r w:rsidR="00680DDD" w:rsidRPr="009D68F8">
        <w:rPr>
          <w:rFonts w:asciiTheme="minorEastAsia" w:eastAsiaTheme="minorEastAsia" w:hAnsiTheme="minorEastAsia" w:hint="eastAsia"/>
          <w:color w:val="000000" w:themeColor="text1"/>
          <w:szCs w:val="21"/>
        </w:rPr>
        <w:t>2017级</w:t>
      </w:r>
      <w:r w:rsidR="00680DDD" w:rsidRPr="009D68F8">
        <w:rPr>
          <w:rFonts w:asciiTheme="minorEastAsia" w:eastAsiaTheme="minorEastAsia" w:hAnsiTheme="minorEastAsia"/>
          <w:color w:val="000000" w:themeColor="text1"/>
          <w:szCs w:val="21"/>
        </w:rPr>
        <w:t>学生</w:t>
      </w:r>
      <w:r w:rsidR="00680DDD" w:rsidRPr="009D68F8">
        <w:rPr>
          <w:rFonts w:asciiTheme="minorEastAsia" w:eastAsiaTheme="minorEastAsia" w:hAnsiTheme="minorEastAsia" w:hint="eastAsia"/>
          <w:color w:val="000000" w:themeColor="text1"/>
          <w:szCs w:val="21"/>
        </w:rPr>
        <w:t>6609</w:t>
      </w:r>
      <w:r w:rsidR="002C2AED" w:rsidRPr="009D68F8">
        <w:rPr>
          <w:rFonts w:asciiTheme="minorEastAsia" w:eastAsiaTheme="minorEastAsia" w:hAnsiTheme="minorEastAsia" w:hint="eastAsia"/>
          <w:color w:val="000000" w:themeColor="text1"/>
          <w:szCs w:val="21"/>
        </w:rPr>
        <w:t>人，最终确认纳入分析的本科学生</w:t>
      </w:r>
      <w:r w:rsidR="00680DDD" w:rsidRPr="009D68F8">
        <w:rPr>
          <w:rFonts w:asciiTheme="minorEastAsia" w:eastAsiaTheme="minorEastAsia" w:hAnsiTheme="minorEastAsia"/>
          <w:color w:val="000000" w:themeColor="text1"/>
          <w:szCs w:val="21"/>
        </w:rPr>
        <w:t>18090</w:t>
      </w:r>
      <w:r w:rsidRPr="009D68F8">
        <w:rPr>
          <w:rFonts w:asciiTheme="minorEastAsia" w:eastAsiaTheme="minorEastAsia" w:hAnsiTheme="minorEastAsia" w:hint="eastAsia"/>
          <w:color w:val="000000" w:themeColor="text1"/>
          <w:szCs w:val="21"/>
        </w:rPr>
        <w:t>。</w:t>
      </w:r>
    </w:p>
    <w:p w:rsidR="00E43DF7" w:rsidRPr="009D68F8" w:rsidRDefault="00E43DF7" w:rsidP="00E43DF7">
      <w:pPr>
        <w:pStyle w:val="3"/>
        <w:ind w:firstLineChars="200" w:firstLine="482"/>
        <w:rPr>
          <w:rFonts w:asciiTheme="minorEastAsia" w:eastAsiaTheme="minorEastAsia" w:hAnsiTheme="minorEastAsia"/>
          <w:color w:val="000000" w:themeColor="text1"/>
          <w:sz w:val="24"/>
          <w:szCs w:val="21"/>
        </w:rPr>
      </w:pPr>
      <w:bookmarkStart w:id="6" w:name="_Toc450228775"/>
      <w:bookmarkStart w:id="7" w:name="_Toc469670935"/>
      <w:bookmarkStart w:id="8" w:name="_Toc499558758"/>
      <w:r w:rsidRPr="009D68F8">
        <w:rPr>
          <w:rFonts w:asciiTheme="minorEastAsia" w:eastAsiaTheme="minorEastAsia" w:hAnsiTheme="minorEastAsia" w:hint="eastAsia"/>
          <w:color w:val="000000" w:themeColor="text1"/>
          <w:sz w:val="24"/>
          <w:szCs w:val="21"/>
        </w:rPr>
        <w:t>二、预警学生基本情况</w:t>
      </w:r>
      <w:bookmarkEnd w:id="6"/>
      <w:bookmarkEnd w:id="7"/>
      <w:bookmarkEnd w:id="8"/>
    </w:p>
    <w:p w:rsidR="00E43DF7" w:rsidRPr="009D68F8" w:rsidRDefault="00E43DF7" w:rsidP="00E43DF7">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1、预警学生学院分布情况</w:t>
      </w:r>
    </w:p>
    <w:p w:rsidR="00E43DF7" w:rsidRPr="009D68F8" w:rsidRDefault="00E43DF7" w:rsidP="00E43DF7">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如下表1.1所示，总体上201</w:t>
      </w:r>
      <w:r w:rsidR="003A6B53" w:rsidRPr="009D68F8">
        <w:rPr>
          <w:rFonts w:asciiTheme="minorEastAsia" w:eastAsiaTheme="minorEastAsia" w:hAnsiTheme="minorEastAsia" w:hint="eastAsia"/>
          <w:color w:val="000000" w:themeColor="text1"/>
          <w:szCs w:val="21"/>
        </w:rPr>
        <w:t>6-2017学年度第</w:t>
      </w:r>
      <w:r w:rsidR="001A087B" w:rsidRPr="009D68F8">
        <w:rPr>
          <w:rFonts w:asciiTheme="minorEastAsia" w:eastAsiaTheme="minorEastAsia" w:hAnsiTheme="minorEastAsia" w:hint="eastAsia"/>
          <w:color w:val="000000" w:themeColor="text1"/>
          <w:szCs w:val="21"/>
        </w:rPr>
        <w:t>二</w:t>
      </w:r>
      <w:r w:rsidR="003A6B53" w:rsidRPr="009D68F8">
        <w:rPr>
          <w:rFonts w:asciiTheme="minorEastAsia" w:eastAsiaTheme="minorEastAsia" w:hAnsiTheme="minorEastAsia" w:hint="eastAsia"/>
          <w:color w:val="000000" w:themeColor="text1"/>
          <w:szCs w:val="21"/>
        </w:rPr>
        <w:t>学期</w:t>
      </w:r>
      <w:r w:rsidRPr="009D68F8">
        <w:rPr>
          <w:rFonts w:asciiTheme="minorEastAsia" w:eastAsiaTheme="minorEastAsia" w:hAnsiTheme="minorEastAsia" w:hint="eastAsia"/>
          <w:color w:val="000000" w:themeColor="text1"/>
          <w:szCs w:val="21"/>
        </w:rPr>
        <w:t>理工科学院人数及比例明显高于文科类学院。预警人数较多或比例超过1</w:t>
      </w:r>
      <w:r w:rsidR="004427AC" w:rsidRPr="009D68F8">
        <w:rPr>
          <w:rFonts w:asciiTheme="minorEastAsia" w:eastAsiaTheme="minorEastAsia" w:hAnsiTheme="minorEastAsia"/>
          <w:color w:val="000000" w:themeColor="text1"/>
          <w:szCs w:val="21"/>
        </w:rPr>
        <w:t>1.52</w:t>
      </w:r>
      <w:r w:rsidRPr="009D68F8">
        <w:rPr>
          <w:rFonts w:asciiTheme="minorEastAsia" w:eastAsiaTheme="minorEastAsia" w:hAnsiTheme="minorEastAsia" w:hint="eastAsia"/>
          <w:color w:val="000000" w:themeColor="text1"/>
          <w:szCs w:val="21"/>
        </w:rPr>
        <w:t>%</w:t>
      </w:r>
      <w:r w:rsidR="00CF5EC0" w:rsidRPr="009D68F8">
        <w:rPr>
          <w:rFonts w:asciiTheme="minorEastAsia" w:eastAsiaTheme="minorEastAsia" w:hAnsiTheme="minorEastAsia" w:hint="eastAsia"/>
          <w:color w:val="000000" w:themeColor="text1"/>
          <w:szCs w:val="21"/>
        </w:rPr>
        <w:t>（全校预警</w:t>
      </w:r>
      <w:r w:rsidR="00CF5EC0" w:rsidRPr="009D68F8">
        <w:rPr>
          <w:rFonts w:asciiTheme="minorEastAsia" w:eastAsiaTheme="minorEastAsia" w:hAnsiTheme="minorEastAsia"/>
          <w:color w:val="000000" w:themeColor="text1"/>
          <w:szCs w:val="21"/>
        </w:rPr>
        <w:t>均数）</w:t>
      </w:r>
      <w:r w:rsidRPr="009D68F8">
        <w:rPr>
          <w:rFonts w:asciiTheme="minorEastAsia" w:eastAsiaTheme="minorEastAsia" w:hAnsiTheme="minorEastAsia" w:hint="eastAsia"/>
          <w:color w:val="000000" w:themeColor="text1"/>
          <w:szCs w:val="21"/>
        </w:rPr>
        <w:t>的学院</w:t>
      </w:r>
      <w:r w:rsidR="004427AC" w:rsidRPr="009D68F8">
        <w:rPr>
          <w:rFonts w:asciiTheme="minorEastAsia" w:eastAsiaTheme="minorEastAsia" w:hAnsiTheme="minorEastAsia" w:hint="eastAsia"/>
          <w:color w:val="000000" w:themeColor="text1"/>
          <w:szCs w:val="21"/>
        </w:rPr>
        <w:t>有8个</w:t>
      </w:r>
      <w:r w:rsidR="004427AC" w:rsidRPr="009D68F8">
        <w:rPr>
          <w:rFonts w:asciiTheme="minorEastAsia" w:eastAsiaTheme="minorEastAsia" w:hAnsiTheme="minorEastAsia"/>
          <w:color w:val="000000" w:themeColor="text1"/>
          <w:szCs w:val="21"/>
        </w:rPr>
        <w:t>学院，</w:t>
      </w:r>
      <w:r w:rsidR="004427AC" w:rsidRPr="009D68F8">
        <w:rPr>
          <w:rFonts w:asciiTheme="minorEastAsia" w:eastAsiaTheme="minorEastAsia" w:hAnsiTheme="minorEastAsia" w:hint="eastAsia"/>
          <w:color w:val="000000" w:themeColor="text1"/>
          <w:szCs w:val="21"/>
        </w:rPr>
        <w:t>依次</w:t>
      </w:r>
      <w:r w:rsidRPr="009D68F8">
        <w:rPr>
          <w:rFonts w:asciiTheme="minorEastAsia" w:eastAsiaTheme="minorEastAsia" w:hAnsiTheme="minorEastAsia" w:hint="eastAsia"/>
          <w:color w:val="000000" w:themeColor="text1"/>
          <w:szCs w:val="21"/>
        </w:rPr>
        <w:t>是电子信息工程学院（</w:t>
      </w:r>
      <w:r w:rsidR="0015748C" w:rsidRPr="009D68F8">
        <w:rPr>
          <w:rFonts w:asciiTheme="minorEastAsia" w:eastAsiaTheme="minorEastAsia" w:hAnsiTheme="minorEastAsia" w:hint="eastAsia"/>
          <w:color w:val="000000" w:themeColor="text1"/>
          <w:szCs w:val="21"/>
        </w:rPr>
        <w:t>4</w:t>
      </w:r>
      <w:r w:rsidR="001A087B" w:rsidRPr="009D68F8">
        <w:rPr>
          <w:rFonts w:asciiTheme="minorEastAsia" w:eastAsiaTheme="minorEastAsia" w:hAnsiTheme="minorEastAsia"/>
          <w:color w:val="000000" w:themeColor="text1"/>
          <w:szCs w:val="21"/>
        </w:rPr>
        <w:t>3</w:t>
      </w:r>
      <w:r w:rsidR="0015748C" w:rsidRPr="009D68F8">
        <w:rPr>
          <w:rFonts w:asciiTheme="minorEastAsia" w:eastAsiaTheme="minorEastAsia" w:hAnsiTheme="minorEastAsia" w:hint="eastAsia"/>
          <w:color w:val="000000" w:themeColor="text1"/>
          <w:szCs w:val="21"/>
        </w:rPr>
        <w:t>0</w:t>
      </w:r>
      <w:r w:rsidRPr="009D68F8">
        <w:rPr>
          <w:rFonts w:asciiTheme="minorEastAsia" w:eastAsiaTheme="minorEastAsia" w:hAnsiTheme="minorEastAsia" w:hint="eastAsia"/>
          <w:color w:val="000000" w:themeColor="text1"/>
          <w:szCs w:val="21"/>
        </w:rPr>
        <w:t>人，</w:t>
      </w:r>
      <w:r w:rsidR="001A087B" w:rsidRPr="009D68F8">
        <w:rPr>
          <w:rFonts w:asciiTheme="minorEastAsia" w:eastAsiaTheme="minorEastAsia" w:hAnsiTheme="minorEastAsia" w:hint="eastAsia"/>
          <w:color w:val="000000" w:themeColor="text1"/>
          <w:szCs w:val="21"/>
        </w:rPr>
        <w:t>33.26</w:t>
      </w:r>
      <w:r w:rsidRPr="009D68F8">
        <w:rPr>
          <w:rFonts w:asciiTheme="minorEastAsia" w:eastAsiaTheme="minorEastAsia" w:hAnsiTheme="minorEastAsia" w:hint="eastAsia"/>
          <w:color w:val="000000" w:themeColor="text1"/>
          <w:szCs w:val="21"/>
        </w:rPr>
        <w:t>%）、生物医学工程学院（</w:t>
      </w:r>
      <w:r w:rsidR="0015748C" w:rsidRPr="009D68F8">
        <w:rPr>
          <w:rFonts w:asciiTheme="minorEastAsia" w:eastAsiaTheme="minorEastAsia" w:hAnsiTheme="minorEastAsia" w:hint="eastAsia"/>
          <w:color w:val="000000" w:themeColor="text1"/>
          <w:szCs w:val="21"/>
        </w:rPr>
        <w:t>1</w:t>
      </w:r>
      <w:r w:rsidR="00987462" w:rsidRPr="009D68F8">
        <w:rPr>
          <w:rFonts w:asciiTheme="minorEastAsia" w:eastAsiaTheme="minorEastAsia" w:hAnsiTheme="minorEastAsia"/>
          <w:color w:val="000000" w:themeColor="text1"/>
          <w:szCs w:val="21"/>
        </w:rPr>
        <w:t>25</w:t>
      </w:r>
      <w:r w:rsidRPr="009D68F8">
        <w:rPr>
          <w:rFonts w:asciiTheme="minorEastAsia" w:eastAsiaTheme="minorEastAsia" w:hAnsiTheme="minorEastAsia" w:hint="eastAsia"/>
          <w:color w:val="000000" w:themeColor="text1"/>
          <w:szCs w:val="21"/>
        </w:rPr>
        <w:t>人，</w:t>
      </w:r>
      <w:r w:rsidR="00987462" w:rsidRPr="009D68F8">
        <w:rPr>
          <w:rFonts w:asciiTheme="minorEastAsia" w:eastAsiaTheme="minorEastAsia" w:hAnsiTheme="minorEastAsia"/>
          <w:color w:val="000000" w:themeColor="text1"/>
          <w:szCs w:val="21"/>
        </w:rPr>
        <w:t>19.53</w:t>
      </w:r>
      <w:r w:rsidRPr="009D68F8">
        <w:rPr>
          <w:rFonts w:asciiTheme="minorEastAsia" w:eastAsiaTheme="minorEastAsia" w:hAnsiTheme="minorEastAsia" w:hint="eastAsia"/>
          <w:color w:val="000000" w:themeColor="text1"/>
          <w:szCs w:val="21"/>
        </w:rPr>
        <w:t>%）、药学院（1</w:t>
      </w:r>
      <w:r w:rsidR="0015748C" w:rsidRPr="009D68F8">
        <w:rPr>
          <w:rFonts w:asciiTheme="minorEastAsia" w:eastAsiaTheme="minorEastAsia" w:hAnsiTheme="minorEastAsia" w:hint="eastAsia"/>
          <w:color w:val="000000" w:themeColor="text1"/>
          <w:szCs w:val="21"/>
        </w:rPr>
        <w:t>72</w:t>
      </w:r>
      <w:r w:rsidRPr="009D68F8">
        <w:rPr>
          <w:rFonts w:asciiTheme="minorEastAsia" w:eastAsiaTheme="minorEastAsia" w:hAnsiTheme="minorEastAsia" w:hint="eastAsia"/>
          <w:color w:val="000000" w:themeColor="text1"/>
          <w:szCs w:val="21"/>
        </w:rPr>
        <w:t>人、</w:t>
      </w:r>
      <w:r w:rsidR="0015748C" w:rsidRPr="009D68F8">
        <w:rPr>
          <w:rFonts w:asciiTheme="minorEastAsia" w:eastAsiaTheme="minorEastAsia" w:hAnsiTheme="minorEastAsia" w:hint="eastAsia"/>
          <w:color w:val="000000" w:themeColor="text1"/>
          <w:szCs w:val="21"/>
        </w:rPr>
        <w:t>1</w:t>
      </w:r>
      <w:r w:rsidR="00987462" w:rsidRPr="009D68F8">
        <w:rPr>
          <w:rFonts w:asciiTheme="minorEastAsia" w:eastAsiaTheme="minorEastAsia" w:hAnsiTheme="minorEastAsia"/>
          <w:color w:val="000000" w:themeColor="text1"/>
          <w:szCs w:val="21"/>
        </w:rPr>
        <w:t>9</w:t>
      </w:r>
      <w:r w:rsidR="0015748C" w:rsidRPr="009D68F8">
        <w:rPr>
          <w:rFonts w:asciiTheme="minorEastAsia" w:eastAsiaTheme="minorEastAsia" w:hAnsiTheme="minorEastAsia" w:hint="eastAsia"/>
          <w:color w:val="000000" w:themeColor="text1"/>
          <w:szCs w:val="21"/>
        </w:rPr>
        <w:t>.</w:t>
      </w:r>
      <w:r w:rsidR="00987462" w:rsidRPr="009D68F8">
        <w:rPr>
          <w:rFonts w:asciiTheme="minorEastAsia" w:eastAsiaTheme="minorEastAsia" w:hAnsiTheme="minorEastAsia"/>
          <w:color w:val="000000" w:themeColor="text1"/>
          <w:szCs w:val="21"/>
        </w:rPr>
        <w:t>52</w:t>
      </w:r>
      <w:r w:rsidRPr="009D68F8">
        <w:rPr>
          <w:rFonts w:asciiTheme="minorEastAsia" w:eastAsiaTheme="minorEastAsia" w:hAnsiTheme="minorEastAsia" w:hint="eastAsia"/>
          <w:color w:val="000000" w:themeColor="text1"/>
          <w:szCs w:val="21"/>
        </w:rPr>
        <w:t>%）、化学与材料科学学院（</w:t>
      </w:r>
      <w:r w:rsidR="0015748C" w:rsidRPr="009D68F8">
        <w:rPr>
          <w:rFonts w:asciiTheme="minorEastAsia" w:eastAsiaTheme="minorEastAsia" w:hAnsiTheme="minorEastAsia" w:hint="eastAsia"/>
          <w:color w:val="000000" w:themeColor="text1"/>
          <w:szCs w:val="21"/>
        </w:rPr>
        <w:t>1</w:t>
      </w:r>
      <w:r w:rsidR="00987462" w:rsidRPr="009D68F8">
        <w:rPr>
          <w:rFonts w:asciiTheme="minorEastAsia" w:eastAsiaTheme="minorEastAsia" w:hAnsiTheme="minorEastAsia"/>
          <w:color w:val="000000" w:themeColor="text1"/>
          <w:szCs w:val="21"/>
        </w:rPr>
        <w:t>83</w:t>
      </w:r>
      <w:r w:rsidRPr="009D68F8">
        <w:rPr>
          <w:rFonts w:asciiTheme="minorEastAsia" w:eastAsiaTheme="minorEastAsia" w:hAnsiTheme="minorEastAsia" w:hint="eastAsia"/>
          <w:color w:val="000000" w:themeColor="text1"/>
          <w:szCs w:val="21"/>
        </w:rPr>
        <w:t>人，</w:t>
      </w:r>
      <w:r w:rsidR="0015748C" w:rsidRPr="009D68F8">
        <w:rPr>
          <w:rFonts w:asciiTheme="minorEastAsia" w:eastAsiaTheme="minorEastAsia" w:hAnsiTheme="minorEastAsia" w:hint="eastAsia"/>
          <w:color w:val="000000" w:themeColor="text1"/>
          <w:szCs w:val="21"/>
        </w:rPr>
        <w:t>1</w:t>
      </w:r>
      <w:r w:rsidR="00987462" w:rsidRPr="009D68F8">
        <w:rPr>
          <w:rFonts w:asciiTheme="minorEastAsia" w:eastAsiaTheme="minorEastAsia" w:hAnsiTheme="minorEastAsia"/>
          <w:color w:val="000000" w:themeColor="text1"/>
          <w:szCs w:val="21"/>
        </w:rPr>
        <w:t>8.56</w:t>
      </w:r>
      <w:r w:rsidRPr="009D68F8">
        <w:rPr>
          <w:rFonts w:asciiTheme="minorEastAsia" w:eastAsiaTheme="minorEastAsia" w:hAnsiTheme="minorEastAsia" w:hint="eastAsia"/>
          <w:color w:val="000000" w:themeColor="text1"/>
          <w:szCs w:val="21"/>
        </w:rPr>
        <w:t>%）、资源与环境学院（</w:t>
      </w:r>
      <w:r w:rsidR="0015748C" w:rsidRPr="009D68F8">
        <w:rPr>
          <w:rFonts w:asciiTheme="minorEastAsia" w:eastAsiaTheme="minorEastAsia" w:hAnsiTheme="minorEastAsia" w:hint="eastAsia"/>
          <w:color w:val="000000" w:themeColor="text1"/>
          <w:szCs w:val="21"/>
        </w:rPr>
        <w:t>8</w:t>
      </w:r>
      <w:r w:rsidR="00987462" w:rsidRPr="009D68F8">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w:t>
      </w:r>
      <w:r w:rsidR="00987462" w:rsidRPr="009D68F8">
        <w:rPr>
          <w:rFonts w:asciiTheme="minorEastAsia" w:eastAsiaTheme="minorEastAsia" w:hAnsiTheme="minorEastAsia"/>
          <w:color w:val="000000" w:themeColor="text1"/>
          <w:szCs w:val="21"/>
        </w:rPr>
        <w:t>17.51</w:t>
      </w:r>
      <w:r w:rsidRPr="009D68F8">
        <w:rPr>
          <w:rFonts w:asciiTheme="minorEastAsia" w:eastAsiaTheme="minorEastAsia" w:hAnsiTheme="minorEastAsia" w:hint="eastAsia"/>
          <w:color w:val="000000" w:themeColor="text1"/>
          <w:szCs w:val="21"/>
        </w:rPr>
        <w:t>%</w:t>
      </w:r>
      <w:r w:rsidR="0015748C" w:rsidRPr="009D68F8">
        <w:rPr>
          <w:rFonts w:asciiTheme="minorEastAsia" w:eastAsiaTheme="minorEastAsia" w:hAnsiTheme="minorEastAsia" w:hint="eastAsia"/>
          <w:color w:val="000000" w:themeColor="text1"/>
          <w:szCs w:val="21"/>
        </w:rPr>
        <w:t>）</w:t>
      </w:r>
      <w:r w:rsidR="00987462" w:rsidRPr="009D68F8">
        <w:rPr>
          <w:rFonts w:asciiTheme="minorEastAsia" w:eastAsiaTheme="minorEastAsia" w:hAnsiTheme="minorEastAsia" w:hint="eastAsia"/>
          <w:color w:val="000000" w:themeColor="text1"/>
          <w:szCs w:val="21"/>
        </w:rPr>
        <w:t>数学与统计学院（1</w:t>
      </w:r>
      <w:r w:rsidR="00987462" w:rsidRPr="009D68F8">
        <w:rPr>
          <w:rFonts w:asciiTheme="minorEastAsia" w:eastAsiaTheme="minorEastAsia" w:hAnsiTheme="minorEastAsia"/>
          <w:color w:val="000000" w:themeColor="text1"/>
          <w:szCs w:val="21"/>
        </w:rPr>
        <w:t>01</w:t>
      </w:r>
      <w:r w:rsidR="00987462" w:rsidRPr="009D68F8">
        <w:rPr>
          <w:rFonts w:asciiTheme="minorEastAsia" w:eastAsiaTheme="minorEastAsia" w:hAnsiTheme="minorEastAsia" w:hint="eastAsia"/>
          <w:color w:val="000000" w:themeColor="text1"/>
          <w:szCs w:val="21"/>
        </w:rPr>
        <w:t>人，14.3</w:t>
      </w:r>
      <w:r w:rsidR="00987462" w:rsidRPr="009D68F8">
        <w:rPr>
          <w:rFonts w:asciiTheme="minorEastAsia" w:eastAsiaTheme="minorEastAsia" w:hAnsiTheme="minorEastAsia"/>
          <w:color w:val="000000" w:themeColor="text1"/>
          <w:szCs w:val="21"/>
        </w:rPr>
        <w:t>5</w:t>
      </w:r>
      <w:r w:rsidR="00987462" w:rsidRPr="009D68F8">
        <w:rPr>
          <w:rFonts w:asciiTheme="minorEastAsia" w:eastAsiaTheme="minorEastAsia" w:hAnsiTheme="minorEastAsia" w:hint="eastAsia"/>
          <w:color w:val="000000" w:themeColor="text1"/>
          <w:szCs w:val="21"/>
        </w:rPr>
        <w:t>%）、公共管理学院（</w:t>
      </w:r>
      <w:r w:rsidR="00987462" w:rsidRPr="009D68F8">
        <w:rPr>
          <w:rFonts w:asciiTheme="minorEastAsia" w:eastAsiaTheme="minorEastAsia" w:hAnsiTheme="minorEastAsia"/>
          <w:color w:val="000000" w:themeColor="text1"/>
          <w:szCs w:val="21"/>
        </w:rPr>
        <w:t>82</w:t>
      </w:r>
      <w:r w:rsidR="00987462" w:rsidRPr="009D68F8">
        <w:rPr>
          <w:rFonts w:asciiTheme="minorEastAsia" w:eastAsiaTheme="minorEastAsia" w:hAnsiTheme="minorEastAsia" w:hint="eastAsia"/>
          <w:color w:val="000000" w:themeColor="text1"/>
          <w:szCs w:val="21"/>
        </w:rPr>
        <w:t>，</w:t>
      </w:r>
      <w:r w:rsidR="00987462" w:rsidRPr="009D68F8">
        <w:rPr>
          <w:rFonts w:asciiTheme="minorEastAsia" w:eastAsiaTheme="minorEastAsia" w:hAnsiTheme="minorEastAsia"/>
          <w:color w:val="000000" w:themeColor="text1"/>
          <w:szCs w:val="21"/>
        </w:rPr>
        <w:t>12.33%</w:t>
      </w:r>
      <w:r w:rsidR="00987462" w:rsidRPr="009D68F8">
        <w:rPr>
          <w:rFonts w:asciiTheme="minorEastAsia" w:eastAsiaTheme="minorEastAsia" w:hAnsiTheme="minorEastAsia" w:hint="eastAsia"/>
          <w:color w:val="000000" w:themeColor="text1"/>
          <w:szCs w:val="21"/>
        </w:rPr>
        <w:t>）、</w:t>
      </w:r>
      <w:r w:rsidR="004427AC" w:rsidRPr="009D68F8">
        <w:rPr>
          <w:rFonts w:asciiTheme="minorEastAsia" w:eastAsiaTheme="minorEastAsia" w:hAnsiTheme="minorEastAsia" w:hint="eastAsia"/>
          <w:color w:val="000000" w:themeColor="text1"/>
          <w:szCs w:val="21"/>
        </w:rPr>
        <w:t>管理学院</w:t>
      </w:r>
      <w:r w:rsidR="004427AC" w:rsidRPr="009D68F8">
        <w:rPr>
          <w:rFonts w:asciiTheme="minorEastAsia" w:eastAsiaTheme="minorEastAsia" w:hAnsiTheme="minorEastAsia"/>
          <w:color w:val="000000" w:themeColor="text1"/>
          <w:szCs w:val="21"/>
        </w:rPr>
        <w:t>（</w:t>
      </w:r>
      <w:r w:rsidR="004427AC" w:rsidRPr="009D68F8">
        <w:rPr>
          <w:rFonts w:asciiTheme="minorEastAsia" w:eastAsiaTheme="minorEastAsia" w:hAnsiTheme="minorEastAsia" w:hint="eastAsia"/>
          <w:color w:val="000000" w:themeColor="text1"/>
          <w:szCs w:val="21"/>
        </w:rPr>
        <w:t>208人</w:t>
      </w:r>
      <w:r w:rsidR="004427AC" w:rsidRPr="009D68F8">
        <w:rPr>
          <w:rFonts w:asciiTheme="minorEastAsia" w:eastAsiaTheme="minorEastAsia" w:hAnsiTheme="minorEastAsia"/>
          <w:color w:val="000000" w:themeColor="text1"/>
          <w:szCs w:val="21"/>
        </w:rPr>
        <w:t>，</w:t>
      </w:r>
      <w:r w:rsidR="004427AC" w:rsidRPr="009D68F8">
        <w:rPr>
          <w:rFonts w:asciiTheme="minorEastAsia" w:eastAsiaTheme="minorEastAsia" w:hAnsiTheme="minorEastAsia" w:hint="eastAsia"/>
          <w:color w:val="000000" w:themeColor="text1"/>
          <w:szCs w:val="21"/>
        </w:rPr>
        <w:t>11.61</w:t>
      </w:r>
      <w:r w:rsidR="004427AC"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p>
    <w:p w:rsidR="00E43DF7" w:rsidRPr="009D68F8" w:rsidRDefault="00415EF5" w:rsidP="00415EF5">
      <w:pPr>
        <w:pStyle w:val="a3"/>
        <w:jc w:val="center"/>
        <w:rPr>
          <w:rFonts w:asciiTheme="minorEastAsia" w:eastAsiaTheme="minorEastAsia" w:hAnsiTheme="minorEastAsia"/>
          <w:color w:val="000000" w:themeColor="text1"/>
          <w:sz w:val="18"/>
          <w:szCs w:val="18"/>
        </w:rPr>
      </w:pPr>
      <w:bookmarkStart w:id="9" w:name="_Toc499558775"/>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：2016-2017学年第</w:t>
      </w:r>
      <w:r w:rsidR="001A087B" w:rsidRPr="009D68F8">
        <w:rPr>
          <w:rFonts w:asciiTheme="minorEastAsia" w:eastAsiaTheme="minorEastAsia" w:hAnsiTheme="minorEastAsia" w:hint="eastAsia"/>
          <w:color w:val="000000" w:themeColor="text1"/>
          <w:sz w:val="18"/>
          <w:szCs w:val="18"/>
        </w:rPr>
        <w:t>二</w:t>
      </w:r>
      <w:r w:rsidRPr="009D68F8">
        <w:rPr>
          <w:rFonts w:asciiTheme="minorEastAsia" w:eastAsiaTheme="minorEastAsia" w:hAnsiTheme="minorEastAsia" w:hint="eastAsia"/>
          <w:color w:val="000000" w:themeColor="text1"/>
          <w:sz w:val="18"/>
          <w:szCs w:val="18"/>
        </w:rPr>
        <w:t>学期各学院预警学生统计情况</w:t>
      </w:r>
      <w:bookmarkEnd w:id="9"/>
    </w:p>
    <w:tbl>
      <w:tblPr>
        <w:tblStyle w:val="a4"/>
        <w:tblW w:w="5000" w:type="pct"/>
        <w:tblLook w:val="04A0" w:firstRow="1" w:lastRow="0" w:firstColumn="1" w:lastColumn="0" w:noHBand="0" w:noVBand="1"/>
      </w:tblPr>
      <w:tblGrid>
        <w:gridCol w:w="1048"/>
        <w:gridCol w:w="2780"/>
        <w:gridCol w:w="1852"/>
        <w:gridCol w:w="1701"/>
        <w:gridCol w:w="1905"/>
      </w:tblGrid>
      <w:tr w:rsidR="009D68F8" w:rsidRPr="009D68F8" w:rsidTr="00543925">
        <w:trPr>
          <w:trHeight w:val="270"/>
        </w:trPr>
        <w:tc>
          <w:tcPr>
            <w:tcW w:w="564"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序号</w:t>
            </w:r>
          </w:p>
        </w:tc>
        <w:tc>
          <w:tcPr>
            <w:tcW w:w="1497"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学院</w:t>
            </w:r>
          </w:p>
        </w:tc>
        <w:tc>
          <w:tcPr>
            <w:tcW w:w="997"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预警人数</w:t>
            </w:r>
          </w:p>
        </w:tc>
        <w:tc>
          <w:tcPr>
            <w:tcW w:w="916"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学院基数</w:t>
            </w:r>
          </w:p>
        </w:tc>
        <w:tc>
          <w:tcPr>
            <w:tcW w:w="1026" w:type="pct"/>
            <w:shd w:val="clear" w:color="auto" w:fill="C6D9F1" w:themeFill="text2" w:themeFillTint="33"/>
            <w:noWrap/>
            <w:vAlign w:val="center"/>
            <w:hideMark/>
          </w:tcPr>
          <w:p w:rsidR="00E43DF7" w:rsidRPr="009D68F8" w:rsidRDefault="00E43DF7" w:rsidP="00543925">
            <w:pPr>
              <w:jc w:val="center"/>
              <w:rPr>
                <w:rFonts w:ascii="宋体" w:hAnsi="宋体"/>
                <w:b/>
                <w:bCs/>
                <w:color w:val="000000" w:themeColor="text1"/>
                <w:szCs w:val="21"/>
              </w:rPr>
            </w:pPr>
            <w:r w:rsidRPr="009D68F8">
              <w:rPr>
                <w:rFonts w:ascii="宋体" w:hAnsi="宋体" w:hint="eastAsia"/>
                <w:b/>
                <w:bCs/>
                <w:color w:val="000000" w:themeColor="text1"/>
                <w:szCs w:val="21"/>
              </w:rPr>
              <w:t>百分比</w:t>
            </w:r>
          </w:p>
        </w:tc>
      </w:tr>
      <w:tr w:rsidR="009D68F8" w:rsidRPr="009D68F8" w:rsidTr="004427AC">
        <w:trPr>
          <w:trHeight w:val="270"/>
        </w:trPr>
        <w:tc>
          <w:tcPr>
            <w:tcW w:w="564"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4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电子信息工程学院</w:t>
            </w:r>
          </w:p>
        </w:tc>
        <w:tc>
          <w:tcPr>
            <w:tcW w:w="9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430</w:t>
            </w:r>
          </w:p>
        </w:tc>
        <w:tc>
          <w:tcPr>
            <w:tcW w:w="91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1293</w:t>
            </w:r>
          </w:p>
        </w:tc>
        <w:tc>
          <w:tcPr>
            <w:tcW w:w="102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33.26%</w:t>
            </w:r>
          </w:p>
        </w:tc>
      </w:tr>
      <w:tr w:rsidR="009D68F8" w:rsidRPr="009D68F8" w:rsidTr="00543925">
        <w:trPr>
          <w:trHeight w:val="270"/>
        </w:trPr>
        <w:tc>
          <w:tcPr>
            <w:tcW w:w="564"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生物医学工程学院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125</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640</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19.53%</w:t>
            </w:r>
          </w:p>
        </w:tc>
      </w:tr>
      <w:tr w:rsidR="009D68F8" w:rsidRPr="009D68F8" w:rsidTr="00543925">
        <w:trPr>
          <w:trHeight w:val="270"/>
        </w:trPr>
        <w:tc>
          <w:tcPr>
            <w:tcW w:w="564"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药学院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172</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881</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19.52%</w:t>
            </w:r>
          </w:p>
        </w:tc>
      </w:tr>
      <w:tr w:rsidR="009D68F8" w:rsidRPr="009D68F8" w:rsidTr="00543925">
        <w:trPr>
          <w:trHeight w:val="270"/>
        </w:trPr>
        <w:tc>
          <w:tcPr>
            <w:tcW w:w="564"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化学与材料科学学院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183</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986</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18.56%</w:t>
            </w:r>
          </w:p>
        </w:tc>
      </w:tr>
      <w:tr w:rsidR="009D68F8" w:rsidRPr="009D68F8" w:rsidTr="00543925">
        <w:trPr>
          <w:trHeight w:val="270"/>
        </w:trPr>
        <w:tc>
          <w:tcPr>
            <w:tcW w:w="564"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资源与环境学院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87</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497</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17.51%</w:t>
            </w:r>
          </w:p>
        </w:tc>
      </w:tr>
      <w:tr w:rsidR="009D68F8" w:rsidRPr="009D68F8" w:rsidTr="00543925">
        <w:trPr>
          <w:trHeight w:val="270"/>
        </w:trPr>
        <w:tc>
          <w:tcPr>
            <w:tcW w:w="564"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数学与统计学学院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101</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704</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14.35%</w:t>
            </w:r>
          </w:p>
        </w:tc>
      </w:tr>
      <w:tr w:rsidR="009D68F8" w:rsidRPr="009D68F8" w:rsidTr="004427AC">
        <w:trPr>
          <w:trHeight w:val="270"/>
        </w:trPr>
        <w:tc>
          <w:tcPr>
            <w:tcW w:w="564"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14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公共管理学院</w:t>
            </w:r>
          </w:p>
        </w:tc>
        <w:tc>
          <w:tcPr>
            <w:tcW w:w="9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82</w:t>
            </w:r>
          </w:p>
        </w:tc>
        <w:tc>
          <w:tcPr>
            <w:tcW w:w="91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665</w:t>
            </w:r>
          </w:p>
        </w:tc>
        <w:tc>
          <w:tcPr>
            <w:tcW w:w="102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12.33%</w:t>
            </w:r>
          </w:p>
        </w:tc>
      </w:tr>
      <w:tr w:rsidR="009D68F8" w:rsidRPr="009D68F8" w:rsidTr="004427AC">
        <w:trPr>
          <w:trHeight w:val="270"/>
        </w:trPr>
        <w:tc>
          <w:tcPr>
            <w:tcW w:w="564"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14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管理学院</w:t>
            </w:r>
          </w:p>
        </w:tc>
        <w:tc>
          <w:tcPr>
            <w:tcW w:w="9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208</w:t>
            </w:r>
          </w:p>
        </w:tc>
        <w:tc>
          <w:tcPr>
            <w:tcW w:w="91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1791</w:t>
            </w:r>
          </w:p>
        </w:tc>
        <w:tc>
          <w:tcPr>
            <w:tcW w:w="102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11.61%</w:t>
            </w:r>
          </w:p>
        </w:tc>
      </w:tr>
      <w:tr w:rsidR="009D68F8" w:rsidRPr="009D68F8" w:rsidTr="004427AC">
        <w:trPr>
          <w:trHeight w:val="270"/>
        </w:trPr>
        <w:tc>
          <w:tcPr>
            <w:tcW w:w="564" w:type="pct"/>
            <w:shd w:val="clear" w:color="auto" w:fill="D9D9D9" w:themeFill="background1" w:themeFillShade="D9"/>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9</w:t>
            </w:r>
          </w:p>
        </w:tc>
        <w:tc>
          <w:tcPr>
            <w:tcW w:w="14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计算机科学学院</w:t>
            </w:r>
          </w:p>
        </w:tc>
        <w:tc>
          <w:tcPr>
            <w:tcW w:w="9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195</w:t>
            </w:r>
          </w:p>
        </w:tc>
        <w:tc>
          <w:tcPr>
            <w:tcW w:w="91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1765</w:t>
            </w:r>
          </w:p>
        </w:tc>
        <w:tc>
          <w:tcPr>
            <w:tcW w:w="102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11.05%</w:t>
            </w:r>
          </w:p>
        </w:tc>
      </w:tr>
      <w:tr w:rsidR="009D68F8" w:rsidRPr="009D68F8" w:rsidTr="004427AC">
        <w:trPr>
          <w:trHeight w:val="270"/>
        </w:trPr>
        <w:tc>
          <w:tcPr>
            <w:tcW w:w="564" w:type="pct"/>
            <w:shd w:val="clear" w:color="auto" w:fill="D9D9D9" w:themeFill="background1" w:themeFillShade="D9"/>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lastRenderedPageBreak/>
              <w:t>10</w:t>
            </w:r>
          </w:p>
        </w:tc>
        <w:tc>
          <w:tcPr>
            <w:tcW w:w="14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生命科学学院</w:t>
            </w:r>
          </w:p>
        </w:tc>
        <w:tc>
          <w:tcPr>
            <w:tcW w:w="9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73</w:t>
            </w:r>
          </w:p>
        </w:tc>
        <w:tc>
          <w:tcPr>
            <w:tcW w:w="91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665</w:t>
            </w:r>
          </w:p>
        </w:tc>
        <w:tc>
          <w:tcPr>
            <w:tcW w:w="102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10.98%</w:t>
            </w:r>
          </w:p>
        </w:tc>
      </w:tr>
      <w:tr w:rsidR="009D68F8" w:rsidRPr="009D68F8" w:rsidTr="00543925">
        <w:trPr>
          <w:trHeight w:val="270"/>
        </w:trPr>
        <w:tc>
          <w:tcPr>
            <w:tcW w:w="564" w:type="pct"/>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11</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音乐舞蹈学院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18</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243</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7.41%</w:t>
            </w:r>
          </w:p>
        </w:tc>
      </w:tr>
      <w:tr w:rsidR="009D68F8" w:rsidRPr="009D68F8" w:rsidTr="00543925">
        <w:trPr>
          <w:trHeight w:val="270"/>
        </w:trPr>
        <w:tc>
          <w:tcPr>
            <w:tcW w:w="564" w:type="pct"/>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12</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经济学院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157</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2219</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7.08%</w:t>
            </w:r>
          </w:p>
        </w:tc>
      </w:tr>
      <w:tr w:rsidR="009D68F8" w:rsidRPr="009D68F8" w:rsidTr="00543925">
        <w:trPr>
          <w:trHeight w:val="270"/>
        </w:trPr>
        <w:tc>
          <w:tcPr>
            <w:tcW w:w="564" w:type="pct"/>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13</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法学院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70</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1017</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6.88%</w:t>
            </w:r>
          </w:p>
        </w:tc>
      </w:tr>
      <w:tr w:rsidR="009D68F8" w:rsidRPr="009D68F8" w:rsidTr="00543925">
        <w:trPr>
          <w:trHeight w:val="270"/>
        </w:trPr>
        <w:tc>
          <w:tcPr>
            <w:tcW w:w="564" w:type="pct"/>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14</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体育学院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16</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250</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6.40%</w:t>
            </w:r>
          </w:p>
        </w:tc>
      </w:tr>
      <w:tr w:rsidR="009D68F8" w:rsidRPr="009D68F8" w:rsidTr="00543925">
        <w:trPr>
          <w:trHeight w:val="270"/>
        </w:trPr>
        <w:tc>
          <w:tcPr>
            <w:tcW w:w="564" w:type="pct"/>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15</w:t>
            </w:r>
          </w:p>
        </w:tc>
        <w:tc>
          <w:tcPr>
            <w:tcW w:w="14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外语学院</w:t>
            </w:r>
          </w:p>
        </w:tc>
        <w:tc>
          <w:tcPr>
            <w:tcW w:w="997"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38</w:t>
            </w:r>
          </w:p>
        </w:tc>
        <w:tc>
          <w:tcPr>
            <w:tcW w:w="91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727</w:t>
            </w:r>
          </w:p>
        </w:tc>
        <w:tc>
          <w:tcPr>
            <w:tcW w:w="1026" w:type="pct"/>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5.23%</w:t>
            </w:r>
          </w:p>
        </w:tc>
      </w:tr>
      <w:tr w:rsidR="009D68F8" w:rsidRPr="009D68F8" w:rsidTr="004427AC">
        <w:trPr>
          <w:trHeight w:val="270"/>
        </w:trPr>
        <w:tc>
          <w:tcPr>
            <w:tcW w:w="564" w:type="pct"/>
            <w:shd w:val="clear" w:color="auto" w:fill="D9D9D9" w:themeFill="background1" w:themeFillShade="D9"/>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16</w:t>
            </w:r>
          </w:p>
        </w:tc>
        <w:tc>
          <w:tcPr>
            <w:tcW w:w="14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马克思主义学院</w:t>
            </w:r>
          </w:p>
        </w:tc>
        <w:tc>
          <w:tcPr>
            <w:tcW w:w="9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91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201</w:t>
            </w:r>
          </w:p>
        </w:tc>
        <w:tc>
          <w:tcPr>
            <w:tcW w:w="102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4.98%</w:t>
            </w:r>
          </w:p>
        </w:tc>
      </w:tr>
      <w:tr w:rsidR="009D68F8" w:rsidRPr="009D68F8" w:rsidTr="004427AC">
        <w:trPr>
          <w:trHeight w:val="270"/>
        </w:trPr>
        <w:tc>
          <w:tcPr>
            <w:tcW w:w="564" w:type="pct"/>
            <w:shd w:val="clear" w:color="auto" w:fill="D9D9D9" w:themeFill="background1" w:themeFillShade="D9"/>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17</w:t>
            </w:r>
          </w:p>
        </w:tc>
        <w:tc>
          <w:tcPr>
            <w:tcW w:w="14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教育学院</w:t>
            </w:r>
          </w:p>
        </w:tc>
        <w:tc>
          <w:tcPr>
            <w:tcW w:w="9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15</w:t>
            </w:r>
          </w:p>
        </w:tc>
        <w:tc>
          <w:tcPr>
            <w:tcW w:w="91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396</w:t>
            </w:r>
          </w:p>
        </w:tc>
        <w:tc>
          <w:tcPr>
            <w:tcW w:w="102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3.79%</w:t>
            </w:r>
          </w:p>
        </w:tc>
      </w:tr>
      <w:tr w:rsidR="009D68F8" w:rsidRPr="009D68F8" w:rsidTr="004427AC">
        <w:trPr>
          <w:trHeight w:val="270"/>
        </w:trPr>
        <w:tc>
          <w:tcPr>
            <w:tcW w:w="564" w:type="pct"/>
            <w:shd w:val="clear" w:color="auto" w:fill="D9D9D9" w:themeFill="background1" w:themeFillShade="D9"/>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18</w:t>
            </w:r>
          </w:p>
        </w:tc>
        <w:tc>
          <w:tcPr>
            <w:tcW w:w="14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文学与新闻传播学院</w:t>
            </w:r>
          </w:p>
        </w:tc>
        <w:tc>
          <w:tcPr>
            <w:tcW w:w="9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54</w:t>
            </w:r>
          </w:p>
        </w:tc>
        <w:tc>
          <w:tcPr>
            <w:tcW w:w="91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1485</w:t>
            </w:r>
          </w:p>
        </w:tc>
        <w:tc>
          <w:tcPr>
            <w:tcW w:w="102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3.64%</w:t>
            </w:r>
          </w:p>
        </w:tc>
      </w:tr>
      <w:tr w:rsidR="009D68F8" w:rsidRPr="009D68F8" w:rsidTr="004427AC">
        <w:trPr>
          <w:trHeight w:val="270"/>
        </w:trPr>
        <w:tc>
          <w:tcPr>
            <w:tcW w:w="564" w:type="pct"/>
            <w:shd w:val="clear" w:color="auto" w:fill="D9D9D9" w:themeFill="background1" w:themeFillShade="D9"/>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19</w:t>
            </w:r>
          </w:p>
        </w:tc>
        <w:tc>
          <w:tcPr>
            <w:tcW w:w="14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民族学与社会学学院</w:t>
            </w:r>
          </w:p>
        </w:tc>
        <w:tc>
          <w:tcPr>
            <w:tcW w:w="997"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22</w:t>
            </w:r>
          </w:p>
        </w:tc>
        <w:tc>
          <w:tcPr>
            <w:tcW w:w="91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688</w:t>
            </w:r>
          </w:p>
        </w:tc>
        <w:tc>
          <w:tcPr>
            <w:tcW w:w="1026" w:type="pct"/>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3.20%</w:t>
            </w:r>
          </w:p>
        </w:tc>
      </w:tr>
      <w:tr w:rsidR="009D68F8" w:rsidRPr="009D68F8" w:rsidTr="004427AC">
        <w:trPr>
          <w:trHeight w:val="270"/>
        </w:trPr>
        <w:tc>
          <w:tcPr>
            <w:tcW w:w="564" w:type="pct"/>
            <w:tcBorders>
              <w:bottom w:val="single" w:sz="4" w:space="0" w:color="auto"/>
            </w:tcBorders>
            <w:shd w:val="clear" w:color="auto" w:fill="D9D9D9" w:themeFill="background1" w:themeFillShade="D9"/>
            <w:noWrap/>
            <w:vAlign w:val="center"/>
          </w:tcPr>
          <w:p w:rsidR="002239FA" w:rsidRPr="009D68F8" w:rsidRDefault="002239FA" w:rsidP="00543925">
            <w:pPr>
              <w:jc w:val="center"/>
              <w:rPr>
                <w:rFonts w:ascii="宋体" w:hAnsi="宋体"/>
                <w:color w:val="000000" w:themeColor="text1"/>
                <w:sz w:val="18"/>
                <w:szCs w:val="18"/>
              </w:rPr>
            </w:pPr>
            <w:r w:rsidRPr="009D68F8">
              <w:rPr>
                <w:rFonts w:ascii="宋体" w:hAnsi="宋体"/>
                <w:color w:val="000000" w:themeColor="text1"/>
                <w:sz w:val="18"/>
                <w:szCs w:val="18"/>
              </w:rPr>
              <w:t>20</w:t>
            </w:r>
          </w:p>
        </w:tc>
        <w:tc>
          <w:tcPr>
            <w:tcW w:w="1497" w:type="pct"/>
            <w:tcBorders>
              <w:bottom w:val="single" w:sz="4" w:space="0" w:color="auto"/>
            </w:tcBorders>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美术学院</w:t>
            </w:r>
          </w:p>
        </w:tc>
        <w:tc>
          <w:tcPr>
            <w:tcW w:w="997" w:type="pct"/>
            <w:tcBorders>
              <w:bottom w:val="single" w:sz="4" w:space="0" w:color="auto"/>
            </w:tcBorders>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28</w:t>
            </w:r>
          </w:p>
        </w:tc>
        <w:tc>
          <w:tcPr>
            <w:tcW w:w="916" w:type="pct"/>
            <w:tcBorders>
              <w:bottom w:val="single" w:sz="4" w:space="0" w:color="auto"/>
            </w:tcBorders>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977</w:t>
            </w:r>
          </w:p>
        </w:tc>
        <w:tc>
          <w:tcPr>
            <w:tcW w:w="1026" w:type="pct"/>
            <w:tcBorders>
              <w:bottom w:val="single" w:sz="4" w:space="0" w:color="auto"/>
            </w:tcBorders>
            <w:shd w:val="clear" w:color="auto" w:fill="D9D9D9" w:themeFill="background1" w:themeFillShade="D9"/>
            <w:noWrap/>
            <w:vAlign w:val="center"/>
            <w:hideMark/>
          </w:tcPr>
          <w:p w:rsidR="002239FA" w:rsidRPr="009D68F8" w:rsidRDefault="002239FA" w:rsidP="00543925">
            <w:pPr>
              <w:jc w:val="center"/>
              <w:rPr>
                <w:rFonts w:ascii="宋体" w:hAnsi="宋体"/>
                <w:color w:val="000000" w:themeColor="text1"/>
                <w:sz w:val="18"/>
                <w:szCs w:val="18"/>
              </w:rPr>
            </w:pPr>
            <w:r w:rsidRPr="009D68F8">
              <w:rPr>
                <w:rFonts w:ascii="宋体" w:hAnsi="宋体" w:hint="eastAsia"/>
                <w:color w:val="000000" w:themeColor="text1"/>
                <w:sz w:val="18"/>
                <w:szCs w:val="18"/>
              </w:rPr>
              <w:t>2.87%</w:t>
            </w:r>
          </w:p>
        </w:tc>
      </w:tr>
      <w:tr w:rsidR="009D68F8" w:rsidRPr="009D68F8" w:rsidTr="00543925">
        <w:trPr>
          <w:trHeight w:val="270"/>
        </w:trPr>
        <w:tc>
          <w:tcPr>
            <w:tcW w:w="2061" w:type="pct"/>
            <w:gridSpan w:val="2"/>
            <w:shd w:val="clear" w:color="auto" w:fill="C6D9F1" w:themeFill="text2" w:themeFillTint="33"/>
            <w:noWrap/>
            <w:vAlign w:val="center"/>
          </w:tcPr>
          <w:p w:rsidR="00C9328B" w:rsidRPr="009D68F8" w:rsidRDefault="00C9328B" w:rsidP="00543925">
            <w:pPr>
              <w:jc w:val="center"/>
              <w:rPr>
                <w:rFonts w:ascii="宋体" w:hAnsi="宋体"/>
                <w:b/>
                <w:color w:val="000000" w:themeColor="text1"/>
                <w:sz w:val="18"/>
                <w:szCs w:val="18"/>
              </w:rPr>
            </w:pPr>
            <w:r w:rsidRPr="009D68F8">
              <w:rPr>
                <w:rFonts w:ascii="宋体" w:hAnsi="宋体" w:hint="eastAsia"/>
                <w:b/>
                <w:color w:val="000000" w:themeColor="text1"/>
                <w:sz w:val="18"/>
                <w:szCs w:val="18"/>
              </w:rPr>
              <w:t>总计</w:t>
            </w:r>
          </w:p>
        </w:tc>
        <w:tc>
          <w:tcPr>
            <w:tcW w:w="997" w:type="pct"/>
            <w:shd w:val="clear" w:color="auto" w:fill="C6D9F1" w:themeFill="text2" w:themeFillTint="33"/>
            <w:noWrap/>
            <w:vAlign w:val="center"/>
          </w:tcPr>
          <w:p w:rsidR="00C9328B" w:rsidRPr="009D68F8" w:rsidRDefault="00C9328B" w:rsidP="00543925">
            <w:pPr>
              <w:jc w:val="center"/>
              <w:rPr>
                <w:rFonts w:ascii="宋体" w:hAnsi="宋体"/>
                <w:b/>
                <w:color w:val="000000" w:themeColor="text1"/>
                <w:sz w:val="18"/>
                <w:szCs w:val="18"/>
              </w:rPr>
            </w:pPr>
            <w:r w:rsidRPr="009D68F8">
              <w:rPr>
                <w:rFonts w:ascii="宋体" w:hAnsi="宋体"/>
                <w:b/>
                <w:color w:val="000000" w:themeColor="text1"/>
                <w:sz w:val="18"/>
                <w:szCs w:val="18"/>
              </w:rPr>
              <w:t>2</w:t>
            </w:r>
            <w:r w:rsidR="002239FA" w:rsidRPr="009D68F8">
              <w:rPr>
                <w:rFonts w:ascii="宋体" w:hAnsi="宋体"/>
                <w:b/>
                <w:color w:val="000000" w:themeColor="text1"/>
                <w:sz w:val="18"/>
                <w:szCs w:val="18"/>
              </w:rPr>
              <w:t>084</w:t>
            </w:r>
          </w:p>
        </w:tc>
        <w:tc>
          <w:tcPr>
            <w:tcW w:w="916" w:type="pct"/>
            <w:shd w:val="clear" w:color="auto" w:fill="C6D9F1" w:themeFill="text2" w:themeFillTint="33"/>
            <w:noWrap/>
            <w:vAlign w:val="center"/>
          </w:tcPr>
          <w:p w:rsidR="00C9328B" w:rsidRPr="009D68F8" w:rsidRDefault="002239FA" w:rsidP="00543925">
            <w:pPr>
              <w:jc w:val="center"/>
              <w:rPr>
                <w:rFonts w:ascii="宋体" w:hAnsi="宋体"/>
                <w:b/>
                <w:color w:val="000000" w:themeColor="text1"/>
                <w:sz w:val="18"/>
                <w:szCs w:val="18"/>
              </w:rPr>
            </w:pPr>
            <w:r w:rsidRPr="009D68F8">
              <w:rPr>
                <w:rFonts w:ascii="宋体" w:hAnsi="宋体"/>
                <w:b/>
                <w:color w:val="000000" w:themeColor="text1"/>
                <w:sz w:val="18"/>
                <w:szCs w:val="18"/>
              </w:rPr>
              <w:t>18090</w:t>
            </w:r>
          </w:p>
        </w:tc>
        <w:tc>
          <w:tcPr>
            <w:tcW w:w="1026" w:type="pct"/>
            <w:shd w:val="clear" w:color="auto" w:fill="C6D9F1" w:themeFill="text2" w:themeFillTint="33"/>
            <w:noWrap/>
            <w:vAlign w:val="center"/>
          </w:tcPr>
          <w:p w:rsidR="00C9328B" w:rsidRPr="009D68F8" w:rsidRDefault="002239FA" w:rsidP="00543925">
            <w:pPr>
              <w:jc w:val="center"/>
              <w:rPr>
                <w:rFonts w:ascii="宋体" w:hAnsi="宋体"/>
                <w:b/>
                <w:color w:val="000000" w:themeColor="text1"/>
                <w:sz w:val="18"/>
                <w:szCs w:val="18"/>
              </w:rPr>
            </w:pPr>
            <w:r w:rsidRPr="009D68F8">
              <w:rPr>
                <w:rFonts w:ascii="宋体" w:hAnsi="宋体"/>
                <w:b/>
                <w:color w:val="000000" w:themeColor="text1"/>
                <w:sz w:val="18"/>
                <w:szCs w:val="18"/>
              </w:rPr>
              <w:t>11.52</w:t>
            </w:r>
            <w:r w:rsidR="00C9328B" w:rsidRPr="009D68F8">
              <w:rPr>
                <w:rFonts w:ascii="宋体" w:hAnsi="宋体"/>
                <w:b/>
                <w:color w:val="000000" w:themeColor="text1"/>
                <w:sz w:val="18"/>
                <w:szCs w:val="18"/>
              </w:rPr>
              <w:t>%</w:t>
            </w:r>
          </w:p>
        </w:tc>
      </w:tr>
    </w:tbl>
    <w:p w:rsidR="006E6965" w:rsidRPr="009D68F8" w:rsidRDefault="006E6965">
      <w:pPr>
        <w:rPr>
          <w:color w:val="000000" w:themeColor="text1"/>
        </w:rPr>
      </w:pPr>
    </w:p>
    <w:p w:rsidR="004A1A90" w:rsidRPr="009D68F8" w:rsidRDefault="004A1A90" w:rsidP="004A1A90">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2、预警学生专业分布情况</w:t>
      </w:r>
    </w:p>
    <w:p w:rsidR="00EA1D0D" w:rsidRPr="009D68F8" w:rsidRDefault="004A1A90" w:rsidP="000C2703">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理工科类专业学生预警程度高于文科类专业的学生。</w:t>
      </w:r>
      <w:r w:rsidR="00016635" w:rsidRPr="009D68F8">
        <w:rPr>
          <w:rFonts w:asciiTheme="minorEastAsia" w:eastAsiaTheme="minorEastAsia" w:hAnsiTheme="minorEastAsia" w:hint="eastAsia"/>
          <w:color w:val="000000" w:themeColor="text1"/>
          <w:szCs w:val="21"/>
        </w:rPr>
        <w:t>预警学生共涉及8</w:t>
      </w:r>
      <w:r w:rsidR="00A41BAC" w:rsidRPr="009D68F8">
        <w:rPr>
          <w:rFonts w:asciiTheme="minorEastAsia" w:eastAsiaTheme="minorEastAsia" w:hAnsiTheme="minorEastAsia"/>
          <w:color w:val="000000" w:themeColor="text1"/>
          <w:szCs w:val="21"/>
        </w:rPr>
        <w:t>5</w:t>
      </w:r>
      <w:r w:rsidR="00016635" w:rsidRPr="009D68F8">
        <w:rPr>
          <w:rFonts w:asciiTheme="minorEastAsia" w:eastAsiaTheme="minorEastAsia" w:hAnsiTheme="minorEastAsia" w:hint="eastAsia"/>
          <w:color w:val="000000" w:themeColor="text1"/>
          <w:szCs w:val="21"/>
        </w:rPr>
        <w:t>个专业学生，其中理工科类专业32个，共</w:t>
      </w:r>
      <w:r w:rsidR="00A41BAC" w:rsidRPr="009D68F8">
        <w:rPr>
          <w:rFonts w:asciiTheme="minorEastAsia" w:eastAsiaTheme="minorEastAsia" w:hAnsiTheme="minorEastAsia"/>
          <w:color w:val="000000" w:themeColor="text1"/>
          <w:szCs w:val="21"/>
        </w:rPr>
        <w:t>1366</w:t>
      </w:r>
      <w:r w:rsidR="00016635" w:rsidRPr="009D68F8">
        <w:rPr>
          <w:rFonts w:asciiTheme="minorEastAsia" w:eastAsiaTheme="minorEastAsia" w:hAnsiTheme="minorEastAsia" w:hint="eastAsia"/>
          <w:color w:val="000000" w:themeColor="text1"/>
          <w:szCs w:val="21"/>
        </w:rPr>
        <w:t>人；文科类专业5</w:t>
      </w:r>
      <w:r w:rsidR="00A41BAC" w:rsidRPr="009D68F8">
        <w:rPr>
          <w:rFonts w:asciiTheme="minorEastAsia" w:eastAsiaTheme="minorEastAsia" w:hAnsiTheme="minorEastAsia"/>
          <w:color w:val="000000" w:themeColor="text1"/>
          <w:szCs w:val="21"/>
        </w:rPr>
        <w:t>3</w:t>
      </w:r>
      <w:r w:rsidR="00016635" w:rsidRPr="009D68F8">
        <w:rPr>
          <w:rFonts w:asciiTheme="minorEastAsia" w:eastAsiaTheme="minorEastAsia" w:hAnsiTheme="minorEastAsia" w:hint="eastAsia"/>
          <w:color w:val="000000" w:themeColor="text1"/>
          <w:szCs w:val="21"/>
        </w:rPr>
        <w:t>个，共</w:t>
      </w:r>
      <w:r w:rsidR="00A41BAC" w:rsidRPr="009D68F8">
        <w:rPr>
          <w:rFonts w:asciiTheme="minorEastAsia" w:eastAsiaTheme="minorEastAsia" w:hAnsiTheme="minorEastAsia"/>
          <w:color w:val="000000" w:themeColor="text1"/>
          <w:szCs w:val="21"/>
        </w:rPr>
        <w:t>718</w:t>
      </w:r>
      <w:r w:rsidR="00016635" w:rsidRPr="009D68F8">
        <w:rPr>
          <w:rFonts w:asciiTheme="minorEastAsia" w:eastAsiaTheme="minorEastAsia" w:hAnsiTheme="minorEastAsia" w:hint="eastAsia"/>
          <w:color w:val="000000" w:themeColor="text1"/>
          <w:szCs w:val="21"/>
        </w:rPr>
        <w:t>人</w:t>
      </w:r>
      <w:r w:rsidR="00A41BAC" w:rsidRPr="009D68F8">
        <w:rPr>
          <w:rFonts w:asciiTheme="minorEastAsia" w:eastAsiaTheme="minorEastAsia" w:hAnsiTheme="minorEastAsia" w:hint="eastAsia"/>
          <w:color w:val="000000" w:themeColor="text1"/>
          <w:szCs w:val="21"/>
        </w:rPr>
        <w:t>。</w:t>
      </w:r>
      <w:r w:rsidR="00C879FC" w:rsidRPr="009D68F8">
        <w:rPr>
          <w:rFonts w:asciiTheme="minorEastAsia" w:eastAsiaTheme="minorEastAsia" w:hAnsiTheme="minorEastAsia" w:hint="eastAsia"/>
          <w:color w:val="000000" w:themeColor="text1"/>
          <w:szCs w:val="21"/>
        </w:rPr>
        <w:t>如</w:t>
      </w:r>
      <w:r w:rsidR="00C879FC" w:rsidRPr="009D68F8">
        <w:rPr>
          <w:rFonts w:asciiTheme="minorEastAsia" w:eastAsiaTheme="minorEastAsia" w:hAnsiTheme="minorEastAsia"/>
          <w:color w:val="000000" w:themeColor="text1"/>
          <w:szCs w:val="21"/>
        </w:rPr>
        <w:t>下表</w:t>
      </w:r>
      <w:r w:rsidR="00C879FC" w:rsidRPr="009D68F8">
        <w:rPr>
          <w:rFonts w:asciiTheme="minorEastAsia" w:eastAsiaTheme="minorEastAsia" w:hAnsiTheme="minorEastAsia" w:hint="eastAsia"/>
          <w:color w:val="000000" w:themeColor="text1"/>
          <w:szCs w:val="21"/>
        </w:rPr>
        <w:t>1.2所示</w:t>
      </w:r>
      <w:r w:rsidR="00C879FC"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预警</w:t>
      </w:r>
      <w:r w:rsidR="00A41BAC" w:rsidRPr="009D68F8">
        <w:rPr>
          <w:rFonts w:asciiTheme="minorEastAsia" w:eastAsiaTheme="minorEastAsia" w:hAnsiTheme="minorEastAsia" w:hint="eastAsia"/>
          <w:color w:val="000000" w:themeColor="text1"/>
          <w:szCs w:val="21"/>
        </w:rPr>
        <w:t>比例</w:t>
      </w:r>
      <w:r w:rsidRPr="009D68F8">
        <w:rPr>
          <w:rFonts w:asciiTheme="minorEastAsia" w:eastAsiaTheme="minorEastAsia" w:hAnsiTheme="minorEastAsia" w:hint="eastAsia"/>
          <w:color w:val="000000" w:themeColor="text1"/>
          <w:szCs w:val="21"/>
        </w:rPr>
        <w:t>人数较多的前</w:t>
      </w:r>
      <w:r w:rsidR="00C879FC" w:rsidRPr="009D68F8">
        <w:rPr>
          <w:rFonts w:asciiTheme="minorEastAsia" w:eastAsiaTheme="minorEastAsia" w:hAnsiTheme="minorEastAsia" w:hint="eastAsia"/>
          <w:color w:val="000000" w:themeColor="text1"/>
          <w:szCs w:val="21"/>
        </w:rPr>
        <w:t>10</w:t>
      </w:r>
      <w:r w:rsidRPr="009D68F8">
        <w:rPr>
          <w:rFonts w:asciiTheme="minorEastAsia" w:eastAsiaTheme="minorEastAsia" w:hAnsiTheme="minorEastAsia" w:hint="eastAsia"/>
          <w:color w:val="000000" w:themeColor="text1"/>
          <w:szCs w:val="21"/>
        </w:rPr>
        <w:t>个专业</w:t>
      </w:r>
      <w:r w:rsidR="0031490F" w:rsidRPr="009D68F8">
        <w:rPr>
          <w:rFonts w:asciiTheme="minorEastAsia" w:eastAsiaTheme="minorEastAsia" w:hAnsiTheme="minorEastAsia" w:hint="eastAsia"/>
          <w:color w:val="000000" w:themeColor="text1"/>
          <w:szCs w:val="21"/>
        </w:rPr>
        <w:t>（不包含</w:t>
      </w:r>
      <w:r w:rsidR="0031490F" w:rsidRPr="009D68F8">
        <w:rPr>
          <w:rFonts w:asciiTheme="minorEastAsia" w:eastAsiaTheme="minorEastAsia" w:hAnsiTheme="minorEastAsia"/>
          <w:color w:val="000000" w:themeColor="text1"/>
          <w:szCs w:val="21"/>
        </w:rPr>
        <w:t>光信息科学与技术延期毕业学生</w:t>
      </w:r>
      <w:r w:rsidR="0031490F" w:rsidRPr="009D68F8">
        <w:rPr>
          <w:rFonts w:asciiTheme="minorEastAsia" w:eastAsiaTheme="minorEastAsia" w:hAnsiTheme="minorEastAsia" w:hint="eastAsia"/>
          <w:color w:val="000000" w:themeColor="text1"/>
          <w:szCs w:val="21"/>
        </w:rPr>
        <w:t>1人</w:t>
      </w:r>
      <w:r w:rsidR="0031490F"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0031490F" w:rsidRPr="009D68F8">
        <w:rPr>
          <w:rFonts w:asciiTheme="minorEastAsia" w:eastAsiaTheme="minorEastAsia" w:hAnsiTheme="minorEastAsia"/>
          <w:color w:val="000000" w:themeColor="text1"/>
          <w:szCs w:val="21"/>
        </w:rPr>
        <w:t>6</w:t>
      </w:r>
      <w:r w:rsidRPr="009D68F8">
        <w:rPr>
          <w:rFonts w:asciiTheme="minorEastAsia" w:eastAsiaTheme="minorEastAsia" w:hAnsiTheme="minorEastAsia" w:hint="eastAsia"/>
          <w:color w:val="000000" w:themeColor="text1"/>
          <w:szCs w:val="21"/>
        </w:rPr>
        <w:t>个理科，</w:t>
      </w:r>
      <w:r w:rsidR="0031490F" w:rsidRPr="009D68F8">
        <w:rPr>
          <w:rFonts w:asciiTheme="minorEastAsia" w:eastAsiaTheme="minorEastAsia" w:hAnsiTheme="minorEastAsia"/>
          <w:color w:val="000000" w:themeColor="text1"/>
          <w:szCs w:val="21"/>
        </w:rPr>
        <w:t>4</w:t>
      </w:r>
      <w:r w:rsidR="0031490F" w:rsidRPr="009D68F8">
        <w:rPr>
          <w:rFonts w:asciiTheme="minorEastAsia" w:eastAsiaTheme="minorEastAsia" w:hAnsiTheme="minorEastAsia" w:hint="eastAsia"/>
          <w:color w:val="000000" w:themeColor="text1"/>
          <w:szCs w:val="21"/>
        </w:rPr>
        <w:t>个文科</w:t>
      </w:r>
      <w:r w:rsidR="00CE0752" w:rsidRPr="009D68F8">
        <w:rPr>
          <w:rFonts w:asciiTheme="minorEastAsia" w:eastAsiaTheme="minorEastAsia" w:hAnsiTheme="minorEastAsia" w:hint="eastAsia"/>
          <w:color w:val="000000" w:themeColor="text1"/>
          <w:szCs w:val="21"/>
        </w:rPr>
        <w:t>。其中文科</w:t>
      </w:r>
      <w:r w:rsidR="00CE0752" w:rsidRPr="009D68F8">
        <w:rPr>
          <w:rFonts w:asciiTheme="minorEastAsia" w:eastAsiaTheme="minorEastAsia" w:hAnsiTheme="minorEastAsia"/>
          <w:color w:val="000000" w:themeColor="text1"/>
          <w:szCs w:val="21"/>
        </w:rPr>
        <w:t>专业的预警的人数</w:t>
      </w:r>
      <w:r w:rsidR="00CE0752" w:rsidRPr="009D68F8">
        <w:rPr>
          <w:rFonts w:asciiTheme="minorEastAsia" w:eastAsiaTheme="minorEastAsia" w:hAnsiTheme="minorEastAsia" w:hint="eastAsia"/>
          <w:color w:val="000000" w:themeColor="text1"/>
          <w:szCs w:val="21"/>
        </w:rPr>
        <w:t>、</w:t>
      </w:r>
      <w:r w:rsidR="00CE0752" w:rsidRPr="009D68F8">
        <w:rPr>
          <w:rFonts w:asciiTheme="minorEastAsia" w:eastAsiaTheme="minorEastAsia" w:hAnsiTheme="minorEastAsia"/>
          <w:color w:val="000000" w:themeColor="text1"/>
          <w:szCs w:val="21"/>
        </w:rPr>
        <w:t>不及格人数、专业总数都相对理</w:t>
      </w:r>
      <w:r w:rsidR="005676E7" w:rsidRPr="009D68F8">
        <w:rPr>
          <w:rFonts w:asciiTheme="minorEastAsia" w:eastAsiaTheme="minorEastAsia" w:hAnsiTheme="minorEastAsia" w:hint="eastAsia"/>
          <w:color w:val="000000" w:themeColor="text1"/>
          <w:szCs w:val="21"/>
        </w:rPr>
        <w:t>工</w:t>
      </w:r>
      <w:r w:rsidR="00CE0752" w:rsidRPr="009D68F8">
        <w:rPr>
          <w:rFonts w:asciiTheme="minorEastAsia" w:eastAsiaTheme="minorEastAsia" w:hAnsiTheme="minorEastAsia"/>
          <w:color w:val="000000" w:themeColor="text1"/>
          <w:szCs w:val="21"/>
        </w:rPr>
        <w:t>科</w:t>
      </w:r>
      <w:r w:rsidR="00CE0752" w:rsidRPr="009D68F8">
        <w:rPr>
          <w:rFonts w:asciiTheme="minorEastAsia" w:eastAsiaTheme="minorEastAsia" w:hAnsiTheme="minorEastAsia" w:hint="eastAsia"/>
          <w:color w:val="000000" w:themeColor="text1"/>
          <w:szCs w:val="21"/>
        </w:rPr>
        <w:t>专业</w:t>
      </w:r>
      <w:r w:rsidR="00CE0752" w:rsidRPr="009D68F8">
        <w:rPr>
          <w:rFonts w:asciiTheme="minorEastAsia" w:eastAsiaTheme="minorEastAsia" w:hAnsiTheme="minorEastAsia"/>
          <w:color w:val="000000" w:themeColor="text1"/>
          <w:szCs w:val="21"/>
        </w:rPr>
        <w:t>少。</w:t>
      </w:r>
    </w:p>
    <w:p w:rsidR="000C2703" w:rsidRPr="009D68F8" w:rsidRDefault="000C2703" w:rsidP="000C2703">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此外</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预警学生所涉及8</w:t>
      </w:r>
      <w:r w:rsidRPr="009D68F8">
        <w:rPr>
          <w:rFonts w:asciiTheme="minorEastAsia" w:eastAsiaTheme="minorEastAsia" w:hAnsiTheme="minorEastAsia"/>
          <w:color w:val="000000" w:themeColor="text1"/>
          <w:szCs w:val="21"/>
        </w:rPr>
        <w:t>5</w:t>
      </w:r>
      <w:r w:rsidRPr="009D68F8">
        <w:rPr>
          <w:rFonts w:asciiTheme="minorEastAsia" w:eastAsiaTheme="minorEastAsia" w:hAnsiTheme="minorEastAsia" w:hint="eastAsia"/>
          <w:color w:val="000000" w:themeColor="text1"/>
          <w:szCs w:val="21"/>
        </w:rPr>
        <w:t>个专业的学生基数共</w:t>
      </w:r>
      <w:r w:rsidRPr="009D68F8">
        <w:rPr>
          <w:rFonts w:asciiTheme="minorEastAsia" w:eastAsiaTheme="minorEastAsia" w:hAnsiTheme="minorEastAsia"/>
          <w:color w:val="000000" w:themeColor="text1"/>
          <w:szCs w:val="21"/>
        </w:rPr>
        <w:t>17846</w:t>
      </w:r>
      <w:r w:rsidRPr="009D68F8">
        <w:rPr>
          <w:rFonts w:asciiTheme="minorEastAsia" w:eastAsiaTheme="minorEastAsia" w:hAnsiTheme="minorEastAsia" w:hint="eastAsia"/>
          <w:color w:val="000000" w:themeColor="text1"/>
          <w:szCs w:val="21"/>
        </w:rPr>
        <w:t>人，不及格</w:t>
      </w:r>
      <w:r w:rsidRPr="009D68F8">
        <w:rPr>
          <w:rFonts w:asciiTheme="minorEastAsia" w:eastAsiaTheme="minorEastAsia" w:hAnsiTheme="minorEastAsia"/>
          <w:color w:val="000000" w:themeColor="text1"/>
          <w:szCs w:val="21"/>
        </w:rPr>
        <w:t>人数</w:t>
      </w:r>
      <w:r w:rsidRPr="009D68F8">
        <w:rPr>
          <w:rFonts w:asciiTheme="minorEastAsia" w:eastAsiaTheme="minorEastAsia" w:hAnsiTheme="minorEastAsia" w:hint="eastAsia"/>
          <w:color w:val="000000" w:themeColor="text1"/>
          <w:szCs w:val="21"/>
        </w:rPr>
        <w:t>（不累加</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7684人。其中有3</w:t>
      </w:r>
      <w:r w:rsidRPr="009D68F8">
        <w:rPr>
          <w:rFonts w:asciiTheme="minorEastAsia" w:eastAsiaTheme="minorEastAsia" w:hAnsiTheme="minorEastAsia"/>
          <w:color w:val="000000" w:themeColor="text1"/>
          <w:szCs w:val="21"/>
        </w:rPr>
        <w:t>3</w:t>
      </w:r>
      <w:r w:rsidRPr="009D68F8">
        <w:rPr>
          <w:rFonts w:asciiTheme="minorEastAsia" w:eastAsiaTheme="minorEastAsia" w:hAnsiTheme="minorEastAsia" w:hint="eastAsia"/>
          <w:color w:val="000000" w:themeColor="text1"/>
          <w:szCs w:val="21"/>
        </w:rPr>
        <w:t>个专业（共1</w:t>
      </w:r>
      <w:r w:rsidRPr="009D68F8">
        <w:rPr>
          <w:rFonts w:asciiTheme="minorEastAsia" w:eastAsiaTheme="minorEastAsia" w:hAnsiTheme="minorEastAsia"/>
          <w:color w:val="000000" w:themeColor="text1"/>
          <w:szCs w:val="21"/>
        </w:rPr>
        <w:t>357</w:t>
      </w:r>
      <w:r w:rsidRPr="009D68F8">
        <w:rPr>
          <w:rFonts w:asciiTheme="minorEastAsia" w:eastAsiaTheme="minorEastAsia" w:hAnsiTheme="minorEastAsia" w:hint="eastAsia"/>
          <w:color w:val="000000" w:themeColor="text1"/>
          <w:szCs w:val="21"/>
        </w:rPr>
        <w:t>人）高于</w:t>
      </w:r>
      <w:r w:rsidR="00083E8D" w:rsidRPr="009D68F8">
        <w:rPr>
          <w:rStyle w:val="af5"/>
          <w:rFonts w:asciiTheme="minorEastAsia" w:eastAsiaTheme="minorEastAsia" w:hAnsiTheme="minorEastAsia"/>
          <w:color w:val="000000" w:themeColor="text1"/>
          <w:szCs w:val="21"/>
        </w:rPr>
        <w:footnoteReference w:id="1"/>
      </w:r>
      <w:r w:rsidR="00083E8D" w:rsidRPr="009D68F8">
        <w:rPr>
          <w:rFonts w:asciiTheme="minorEastAsia" w:eastAsiaTheme="minorEastAsia" w:hAnsiTheme="minorEastAsia" w:hint="eastAsia"/>
          <w:color w:val="000000" w:themeColor="text1"/>
          <w:szCs w:val="21"/>
        </w:rPr>
        <w:t>专业预警占比</w:t>
      </w:r>
      <w:r w:rsidRPr="009D68F8">
        <w:rPr>
          <w:rFonts w:asciiTheme="minorEastAsia" w:eastAsiaTheme="minorEastAsia" w:hAnsiTheme="minorEastAsia" w:hint="eastAsia"/>
          <w:color w:val="000000" w:themeColor="text1"/>
          <w:szCs w:val="21"/>
        </w:rPr>
        <w:t>均值1</w:t>
      </w:r>
      <w:r w:rsidRPr="009D68F8">
        <w:rPr>
          <w:rFonts w:asciiTheme="minorEastAsia" w:eastAsiaTheme="minorEastAsia" w:hAnsiTheme="minorEastAsia"/>
          <w:color w:val="000000" w:themeColor="text1"/>
          <w:szCs w:val="21"/>
        </w:rPr>
        <w:t>2</w:t>
      </w:r>
      <w:r w:rsidRPr="009D68F8">
        <w:rPr>
          <w:rFonts w:asciiTheme="minorEastAsia" w:eastAsiaTheme="minorEastAsia" w:hAnsiTheme="minorEastAsia" w:hint="eastAsia"/>
          <w:color w:val="000000" w:themeColor="text1"/>
          <w:szCs w:val="21"/>
        </w:rPr>
        <w:t>.06%；有3</w:t>
      </w:r>
      <w:r w:rsidRPr="009D68F8">
        <w:rPr>
          <w:rFonts w:asciiTheme="minorEastAsia" w:eastAsiaTheme="minorEastAsia" w:hAnsiTheme="minorEastAsia"/>
          <w:color w:val="000000" w:themeColor="text1"/>
          <w:szCs w:val="21"/>
        </w:rPr>
        <w:t>4</w:t>
      </w:r>
      <w:r w:rsidRPr="009D68F8">
        <w:rPr>
          <w:rFonts w:asciiTheme="minorEastAsia" w:eastAsiaTheme="minorEastAsia" w:hAnsiTheme="minorEastAsia" w:hint="eastAsia"/>
          <w:color w:val="000000" w:themeColor="text1"/>
          <w:szCs w:val="21"/>
        </w:rPr>
        <w:t>个专业（共1</w:t>
      </w:r>
      <w:r w:rsidRPr="009D68F8">
        <w:rPr>
          <w:rFonts w:asciiTheme="minorEastAsia" w:eastAsiaTheme="minorEastAsia" w:hAnsiTheme="minorEastAsia"/>
          <w:color w:val="000000" w:themeColor="text1"/>
          <w:szCs w:val="21"/>
        </w:rPr>
        <w:t>379</w:t>
      </w:r>
      <w:r w:rsidRPr="009D68F8">
        <w:rPr>
          <w:rFonts w:asciiTheme="minorEastAsia" w:eastAsiaTheme="minorEastAsia" w:hAnsiTheme="minorEastAsia" w:hint="eastAsia"/>
          <w:color w:val="000000" w:themeColor="text1"/>
          <w:szCs w:val="21"/>
        </w:rPr>
        <w:t>人）高于不及格</w:t>
      </w:r>
      <w:r w:rsidRPr="009D68F8">
        <w:rPr>
          <w:rFonts w:asciiTheme="minorEastAsia" w:eastAsiaTheme="minorEastAsia" w:hAnsiTheme="minorEastAsia"/>
          <w:color w:val="000000" w:themeColor="text1"/>
          <w:szCs w:val="21"/>
        </w:rPr>
        <w:t>学生</w:t>
      </w:r>
      <w:r w:rsidR="00083E8D" w:rsidRPr="009D68F8">
        <w:rPr>
          <w:rFonts w:asciiTheme="minorEastAsia" w:eastAsiaTheme="minorEastAsia" w:hAnsiTheme="minorEastAsia" w:hint="eastAsia"/>
          <w:color w:val="000000" w:themeColor="text1"/>
          <w:szCs w:val="21"/>
        </w:rPr>
        <w:t>预警占比</w:t>
      </w:r>
      <w:r w:rsidR="00083E8D" w:rsidRPr="009D68F8">
        <w:rPr>
          <w:rStyle w:val="af5"/>
          <w:rFonts w:asciiTheme="minorEastAsia" w:eastAsiaTheme="minorEastAsia" w:hAnsiTheme="minorEastAsia"/>
          <w:color w:val="000000" w:themeColor="text1"/>
          <w:szCs w:val="21"/>
        </w:rPr>
        <w:footnoteReference w:id="2"/>
      </w:r>
      <w:r w:rsidRPr="009D68F8">
        <w:rPr>
          <w:rFonts w:asciiTheme="minorEastAsia" w:eastAsiaTheme="minorEastAsia" w:hAnsiTheme="minorEastAsia" w:hint="eastAsia"/>
          <w:color w:val="000000" w:themeColor="text1"/>
          <w:szCs w:val="21"/>
        </w:rPr>
        <w:t>均值25.18%，有3</w:t>
      </w:r>
      <w:r w:rsidRPr="009D68F8">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个专业（共1</w:t>
      </w:r>
      <w:r w:rsidRPr="009D68F8">
        <w:rPr>
          <w:rFonts w:asciiTheme="minorEastAsia" w:eastAsiaTheme="minorEastAsia" w:hAnsiTheme="minorEastAsia"/>
          <w:color w:val="000000" w:themeColor="text1"/>
          <w:szCs w:val="21"/>
        </w:rPr>
        <w:t>375</w:t>
      </w:r>
      <w:r w:rsidRPr="009D68F8">
        <w:rPr>
          <w:rFonts w:asciiTheme="minorEastAsia" w:eastAsiaTheme="minorEastAsia" w:hAnsiTheme="minorEastAsia" w:hint="eastAsia"/>
          <w:color w:val="000000" w:themeColor="text1"/>
          <w:szCs w:val="21"/>
        </w:rPr>
        <w:t>人）高于专业不及格</w:t>
      </w:r>
      <w:r w:rsidR="00083E8D" w:rsidRPr="009D68F8">
        <w:rPr>
          <w:rFonts w:asciiTheme="minorEastAsia" w:eastAsiaTheme="minorEastAsia" w:hAnsiTheme="minorEastAsia" w:hint="eastAsia"/>
          <w:color w:val="000000" w:themeColor="text1"/>
          <w:szCs w:val="21"/>
        </w:rPr>
        <w:t>占比</w:t>
      </w:r>
      <w:r w:rsidR="00083E8D" w:rsidRPr="009D68F8">
        <w:rPr>
          <w:rStyle w:val="af5"/>
          <w:rFonts w:asciiTheme="minorEastAsia" w:eastAsiaTheme="minorEastAsia" w:hAnsiTheme="minorEastAsia"/>
          <w:color w:val="000000" w:themeColor="text1"/>
          <w:szCs w:val="21"/>
        </w:rPr>
        <w:footnoteReference w:id="3"/>
      </w:r>
      <w:r w:rsidRPr="009D68F8">
        <w:rPr>
          <w:rFonts w:asciiTheme="minorEastAsia" w:eastAsiaTheme="minorEastAsia" w:hAnsiTheme="minorEastAsia" w:hint="eastAsia"/>
          <w:color w:val="000000" w:themeColor="text1"/>
          <w:szCs w:val="21"/>
        </w:rPr>
        <w:t>均值</w:t>
      </w:r>
      <w:r w:rsidRPr="009D68F8">
        <w:rPr>
          <w:rFonts w:asciiTheme="minorEastAsia" w:eastAsiaTheme="minorEastAsia" w:hAnsiTheme="minorEastAsia"/>
          <w:color w:val="000000" w:themeColor="text1"/>
          <w:szCs w:val="21"/>
        </w:rPr>
        <w:t>43.76</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 xml:space="preserve"> </w:t>
      </w:r>
    </w:p>
    <w:p w:rsidR="004A1A90" w:rsidRPr="009D68F8" w:rsidRDefault="00AD0655" w:rsidP="00A41BAC">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其他</w:t>
      </w:r>
      <w:r w:rsidRPr="009D68F8">
        <w:rPr>
          <w:rFonts w:asciiTheme="minorEastAsia" w:eastAsiaTheme="minorEastAsia" w:hAnsiTheme="minorEastAsia"/>
          <w:b/>
          <w:color w:val="000000" w:themeColor="text1"/>
          <w:szCs w:val="21"/>
        </w:rPr>
        <w:t>相关信息</w:t>
      </w:r>
      <w:r w:rsidR="00A41BAC" w:rsidRPr="009D68F8">
        <w:rPr>
          <w:rFonts w:asciiTheme="minorEastAsia" w:eastAsiaTheme="minorEastAsia" w:hAnsiTheme="minorEastAsia"/>
          <w:b/>
          <w:color w:val="000000" w:themeColor="text1"/>
          <w:szCs w:val="21"/>
        </w:rPr>
        <w:t>见附表</w:t>
      </w:r>
      <w:r w:rsidR="00A41BAC" w:rsidRPr="009D68F8">
        <w:rPr>
          <w:rFonts w:asciiTheme="minorEastAsia" w:eastAsiaTheme="minorEastAsia" w:hAnsiTheme="minorEastAsia" w:hint="eastAsia"/>
          <w:b/>
          <w:color w:val="000000" w:themeColor="text1"/>
          <w:szCs w:val="21"/>
        </w:rPr>
        <w:t>1。</w:t>
      </w:r>
    </w:p>
    <w:p w:rsidR="00A41BAC" w:rsidRPr="009D68F8" w:rsidRDefault="00A41BAC" w:rsidP="00A41BAC">
      <w:pPr>
        <w:pStyle w:val="a3"/>
        <w:jc w:val="center"/>
        <w:rPr>
          <w:rFonts w:asciiTheme="minorEastAsia" w:eastAsiaTheme="minorEastAsia" w:hAnsiTheme="minorEastAsia"/>
          <w:color w:val="000000" w:themeColor="text1"/>
          <w:sz w:val="18"/>
          <w:szCs w:val="18"/>
        </w:rPr>
      </w:pPr>
      <w:bookmarkStart w:id="10" w:name="_Toc499558776"/>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：2016-2017学年第二</w:t>
      </w:r>
      <w:r w:rsidR="00F514C5" w:rsidRPr="009D68F8">
        <w:rPr>
          <w:rFonts w:asciiTheme="minorEastAsia" w:eastAsiaTheme="minorEastAsia" w:hAnsiTheme="minorEastAsia" w:hint="eastAsia"/>
          <w:color w:val="000000" w:themeColor="text1"/>
          <w:sz w:val="18"/>
          <w:szCs w:val="18"/>
        </w:rPr>
        <w:t>学期各专业</w:t>
      </w:r>
      <w:r w:rsidR="004A060C" w:rsidRPr="009D68F8">
        <w:rPr>
          <w:rFonts w:asciiTheme="minorEastAsia" w:eastAsiaTheme="minorEastAsia" w:hAnsiTheme="minorEastAsia" w:hint="eastAsia"/>
          <w:color w:val="000000" w:themeColor="text1"/>
          <w:sz w:val="18"/>
          <w:szCs w:val="18"/>
        </w:rPr>
        <w:t>预警学生</w:t>
      </w:r>
      <w:r w:rsidR="004A060C" w:rsidRPr="009D68F8">
        <w:rPr>
          <w:rFonts w:asciiTheme="minorEastAsia" w:eastAsiaTheme="minorEastAsia" w:hAnsiTheme="minorEastAsia"/>
          <w:color w:val="000000" w:themeColor="text1"/>
          <w:sz w:val="18"/>
          <w:szCs w:val="18"/>
        </w:rPr>
        <w:t>人数</w:t>
      </w:r>
      <w:r w:rsidRPr="009D68F8">
        <w:rPr>
          <w:rFonts w:asciiTheme="minorEastAsia" w:eastAsiaTheme="minorEastAsia" w:hAnsiTheme="minorEastAsia" w:hint="eastAsia"/>
          <w:color w:val="000000" w:themeColor="text1"/>
          <w:sz w:val="18"/>
          <w:szCs w:val="18"/>
        </w:rPr>
        <w:t>统计情况</w:t>
      </w:r>
      <w:bookmarkEnd w:id="10"/>
    </w:p>
    <w:tbl>
      <w:tblPr>
        <w:tblStyle w:val="a4"/>
        <w:tblW w:w="0" w:type="auto"/>
        <w:jc w:val="center"/>
        <w:tblLook w:val="04A0" w:firstRow="1" w:lastRow="0" w:firstColumn="1" w:lastColumn="0" w:noHBand="0" w:noVBand="1"/>
      </w:tblPr>
      <w:tblGrid>
        <w:gridCol w:w="533"/>
        <w:gridCol w:w="2449"/>
        <w:gridCol w:w="944"/>
        <w:gridCol w:w="1323"/>
        <w:gridCol w:w="749"/>
        <w:gridCol w:w="1118"/>
        <w:gridCol w:w="1085"/>
        <w:gridCol w:w="1085"/>
      </w:tblGrid>
      <w:tr w:rsidR="009D68F8" w:rsidRPr="009D68F8" w:rsidTr="00834DE1">
        <w:trPr>
          <w:trHeight w:val="285"/>
          <w:jc w:val="center"/>
        </w:trPr>
        <w:tc>
          <w:tcPr>
            <w:tcW w:w="533" w:type="dxa"/>
            <w:shd w:val="clear" w:color="auto" w:fill="C6D9F1" w:themeFill="text2" w:themeFillTint="33"/>
            <w:noWrap/>
            <w:vAlign w:val="center"/>
            <w:hideMark/>
          </w:tcPr>
          <w:p w:rsidR="0097079B" w:rsidRPr="009D68F8" w:rsidRDefault="0097079B" w:rsidP="00A41BAC">
            <w:pPr>
              <w:jc w:val="center"/>
              <w:rPr>
                <w:b/>
                <w:color w:val="000000" w:themeColor="text1"/>
                <w:sz w:val="18"/>
                <w:szCs w:val="18"/>
              </w:rPr>
            </w:pPr>
            <w:r w:rsidRPr="009D68F8">
              <w:rPr>
                <w:rFonts w:hint="eastAsia"/>
                <w:b/>
                <w:color w:val="000000" w:themeColor="text1"/>
                <w:sz w:val="18"/>
                <w:szCs w:val="18"/>
              </w:rPr>
              <w:t>序号</w:t>
            </w:r>
          </w:p>
        </w:tc>
        <w:tc>
          <w:tcPr>
            <w:tcW w:w="2449" w:type="dxa"/>
            <w:shd w:val="clear" w:color="auto" w:fill="C6D9F1" w:themeFill="text2" w:themeFillTint="33"/>
            <w:noWrap/>
            <w:vAlign w:val="center"/>
            <w:hideMark/>
          </w:tcPr>
          <w:p w:rsidR="0097079B" w:rsidRPr="009D68F8" w:rsidRDefault="0097079B" w:rsidP="00A41BAC">
            <w:pPr>
              <w:jc w:val="center"/>
              <w:rPr>
                <w:b/>
                <w:color w:val="000000" w:themeColor="text1"/>
                <w:sz w:val="18"/>
                <w:szCs w:val="18"/>
              </w:rPr>
            </w:pPr>
            <w:r w:rsidRPr="009D68F8">
              <w:rPr>
                <w:rFonts w:hint="eastAsia"/>
                <w:b/>
                <w:color w:val="000000" w:themeColor="text1"/>
                <w:sz w:val="18"/>
                <w:szCs w:val="18"/>
              </w:rPr>
              <w:t>专业</w:t>
            </w:r>
          </w:p>
        </w:tc>
        <w:tc>
          <w:tcPr>
            <w:tcW w:w="944" w:type="dxa"/>
            <w:shd w:val="clear" w:color="auto" w:fill="C6D9F1" w:themeFill="text2" w:themeFillTint="33"/>
            <w:noWrap/>
            <w:vAlign w:val="center"/>
            <w:hideMark/>
          </w:tcPr>
          <w:p w:rsidR="0097079B" w:rsidRPr="009D68F8" w:rsidRDefault="0097079B" w:rsidP="00A41BAC">
            <w:pPr>
              <w:jc w:val="center"/>
              <w:rPr>
                <w:b/>
                <w:color w:val="000000" w:themeColor="text1"/>
                <w:sz w:val="18"/>
                <w:szCs w:val="18"/>
              </w:rPr>
            </w:pPr>
            <w:r w:rsidRPr="009D68F8">
              <w:rPr>
                <w:rFonts w:hint="eastAsia"/>
                <w:b/>
                <w:color w:val="000000" w:themeColor="text1"/>
                <w:sz w:val="18"/>
                <w:szCs w:val="18"/>
              </w:rPr>
              <w:t>预警学生人数</w:t>
            </w:r>
          </w:p>
        </w:tc>
        <w:tc>
          <w:tcPr>
            <w:tcW w:w="1323" w:type="dxa"/>
            <w:shd w:val="clear" w:color="auto" w:fill="C6D9F1" w:themeFill="text2" w:themeFillTint="33"/>
            <w:noWrap/>
            <w:vAlign w:val="center"/>
            <w:hideMark/>
          </w:tcPr>
          <w:p w:rsidR="0097079B" w:rsidRPr="009D68F8" w:rsidRDefault="0097079B" w:rsidP="00A41BAC">
            <w:pPr>
              <w:jc w:val="center"/>
              <w:rPr>
                <w:b/>
                <w:color w:val="000000" w:themeColor="text1"/>
                <w:sz w:val="18"/>
                <w:szCs w:val="18"/>
              </w:rPr>
            </w:pPr>
            <w:r w:rsidRPr="009D68F8">
              <w:rPr>
                <w:rFonts w:hint="eastAsia"/>
                <w:b/>
                <w:color w:val="000000" w:themeColor="text1"/>
                <w:sz w:val="18"/>
                <w:szCs w:val="18"/>
              </w:rPr>
              <w:t>不及格人数</w:t>
            </w:r>
          </w:p>
        </w:tc>
        <w:tc>
          <w:tcPr>
            <w:tcW w:w="749" w:type="dxa"/>
            <w:shd w:val="clear" w:color="auto" w:fill="C6D9F1" w:themeFill="text2" w:themeFillTint="33"/>
            <w:noWrap/>
            <w:vAlign w:val="center"/>
            <w:hideMark/>
          </w:tcPr>
          <w:p w:rsidR="0097079B" w:rsidRPr="009D68F8" w:rsidRDefault="0097079B" w:rsidP="00A41BAC">
            <w:pPr>
              <w:jc w:val="center"/>
              <w:rPr>
                <w:b/>
                <w:color w:val="000000" w:themeColor="text1"/>
                <w:sz w:val="18"/>
                <w:szCs w:val="18"/>
              </w:rPr>
            </w:pPr>
            <w:r w:rsidRPr="009D68F8">
              <w:rPr>
                <w:rFonts w:hint="eastAsia"/>
                <w:b/>
                <w:color w:val="000000" w:themeColor="text1"/>
                <w:sz w:val="18"/>
                <w:szCs w:val="18"/>
              </w:rPr>
              <w:t>专业人数</w:t>
            </w:r>
          </w:p>
        </w:tc>
        <w:tc>
          <w:tcPr>
            <w:tcW w:w="1118" w:type="dxa"/>
            <w:shd w:val="clear" w:color="auto" w:fill="C6D9F1" w:themeFill="text2" w:themeFillTint="33"/>
            <w:noWrap/>
            <w:vAlign w:val="center"/>
            <w:hideMark/>
          </w:tcPr>
          <w:p w:rsidR="0097079B" w:rsidRPr="009D68F8" w:rsidRDefault="0097079B" w:rsidP="00A41BAC">
            <w:pPr>
              <w:jc w:val="center"/>
              <w:rPr>
                <w:b/>
                <w:color w:val="000000" w:themeColor="text1"/>
                <w:sz w:val="18"/>
                <w:szCs w:val="18"/>
              </w:rPr>
            </w:pPr>
            <w:r w:rsidRPr="009D68F8">
              <w:rPr>
                <w:rFonts w:hint="eastAsia"/>
                <w:b/>
                <w:color w:val="000000" w:themeColor="text1"/>
                <w:sz w:val="18"/>
                <w:szCs w:val="18"/>
              </w:rPr>
              <w:t>预警</w:t>
            </w:r>
            <w:r w:rsidRPr="009D68F8">
              <w:rPr>
                <w:rFonts w:hint="eastAsia"/>
                <w:b/>
                <w:color w:val="000000" w:themeColor="text1"/>
                <w:sz w:val="18"/>
                <w:szCs w:val="18"/>
              </w:rPr>
              <w:t>/</w:t>
            </w:r>
            <w:r w:rsidRPr="009D68F8">
              <w:rPr>
                <w:rFonts w:hint="eastAsia"/>
                <w:b/>
                <w:color w:val="000000" w:themeColor="text1"/>
                <w:sz w:val="18"/>
                <w:szCs w:val="18"/>
              </w:rPr>
              <w:t>不及格</w:t>
            </w:r>
          </w:p>
        </w:tc>
        <w:tc>
          <w:tcPr>
            <w:tcW w:w="1085" w:type="dxa"/>
            <w:shd w:val="clear" w:color="auto" w:fill="C6D9F1" w:themeFill="text2" w:themeFillTint="33"/>
            <w:noWrap/>
            <w:vAlign w:val="center"/>
            <w:hideMark/>
          </w:tcPr>
          <w:p w:rsidR="0097079B" w:rsidRPr="009D68F8" w:rsidRDefault="0097079B" w:rsidP="00A41BAC">
            <w:pPr>
              <w:jc w:val="center"/>
              <w:rPr>
                <w:b/>
                <w:color w:val="000000" w:themeColor="text1"/>
                <w:sz w:val="18"/>
                <w:szCs w:val="18"/>
              </w:rPr>
            </w:pPr>
            <w:r w:rsidRPr="009D68F8">
              <w:rPr>
                <w:rFonts w:hint="eastAsia"/>
                <w:b/>
                <w:color w:val="000000" w:themeColor="text1"/>
                <w:sz w:val="18"/>
                <w:szCs w:val="18"/>
                <w:highlight w:val="yellow"/>
              </w:rPr>
              <w:t>预警</w:t>
            </w:r>
            <w:r w:rsidRPr="009D68F8">
              <w:rPr>
                <w:rFonts w:hint="eastAsia"/>
                <w:b/>
                <w:color w:val="000000" w:themeColor="text1"/>
                <w:sz w:val="18"/>
                <w:szCs w:val="18"/>
                <w:highlight w:val="yellow"/>
              </w:rPr>
              <w:t>/</w:t>
            </w:r>
            <w:r w:rsidRPr="009D68F8">
              <w:rPr>
                <w:rFonts w:hint="eastAsia"/>
                <w:b/>
                <w:color w:val="000000" w:themeColor="text1"/>
                <w:sz w:val="18"/>
                <w:szCs w:val="18"/>
                <w:highlight w:val="yellow"/>
              </w:rPr>
              <w:t>专业总数</w:t>
            </w:r>
          </w:p>
        </w:tc>
        <w:tc>
          <w:tcPr>
            <w:tcW w:w="1085" w:type="dxa"/>
            <w:shd w:val="clear" w:color="auto" w:fill="C6D9F1" w:themeFill="text2" w:themeFillTint="33"/>
            <w:noWrap/>
            <w:vAlign w:val="center"/>
            <w:hideMark/>
          </w:tcPr>
          <w:p w:rsidR="0097079B" w:rsidRPr="009D68F8" w:rsidRDefault="0097079B" w:rsidP="00A41BAC">
            <w:pPr>
              <w:jc w:val="center"/>
              <w:rPr>
                <w:b/>
                <w:color w:val="000000" w:themeColor="text1"/>
                <w:sz w:val="18"/>
                <w:szCs w:val="18"/>
              </w:rPr>
            </w:pPr>
            <w:r w:rsidRPr="009D68F8">
              <w:rPr>
                <w:rFonts w:hint="eastAsia"/>
                <w:b/>
                <w:color w:val="000000" w:themeColor="text1"/>
                <w:sz w:val="18"/>
                <w:szCs w:val="18"/>
              </w:rPr>
              <w:t>不及格</w:t>
            </w:r>
            <w:r w:rsidRPr="009D68F8">
              <w:rPr>
                <w:rFonts w:hint="eastAsia"/>
                <w:b/>
                <w:color w:val="000000" w:themeColor="text1"/>
                <w:sz w:val="18"/>
                <w:szCs w:val="18"/>
              </w:rPr>
              <w:t>/</w:t>
            </w:r>
            <w:r w:rsidRPr="009D68F8">
              <w:rPr>
                <w:rFonts w:hint="eastAsia"/>
                <w:b/>
                <w:color w:val="000000" w:themeColor="text1"/>
                <w:sz w:val="18"/>
                <w:szCs w:val="18"/>
              </w:rPr>
              <w:t>专业总数</w:t>
            </w:r>
          </w:p>
        </w:tc>
      </w:tr>
      <w:tr w:rsidR="009D68F8" w:rsidRPr="009D68F8" w:rsidTr="00A41BAC">
        <w:trPr>
          <w:trHeight w:val="285"/>
          <w:jc w:val="center"/>
        </w:trPr>
        <w:tc>
          <w:tcPr>
            <w:tcW w:w="53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w:t>
            </w:r>
          </w:p>
        </w:tc>
        <w:tc>
          <w:tcPr>
            <w:tcW w:w="24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光信息科学与技术</w:t>
            </w:r>
          </w:p>
        </w:tc>
        <w:tc>
          <w:tcPr>
            <w:tcW w:w="944"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w:t>
            </w:r>
          </w:p>
        </w:tc>
        <w:tc>
          <w:tcPr>
            <w:tcW w:w="132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w:t>
            </w:r>
          </w:p>
        </w:tc>
        <w:tc>
          <w:tcPr>
            <w:tcW w:w="7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w:t>
            </w:r>
          </w:p>
        </w:tc>
        <w:tc>
          <w:tcPr>
            <w:tcW w:w="1118"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100.00%</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100.00%</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100.00%</w:t>
            </w:r>
          </w:p>
        </w:tc>
      </w:tr>
      <w:tr w:rsidR="009D68F8" w:rsidRPr="009D68F8" w:rsidTr="00A41BAC">
        <w:trPr>
          <w:trHeight w:val="285"/>
          <w:jc w:val="center"/>
        </w:trPr>
        <w:tc>
          <w:tcPr>
            <w:tcW w:w="53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w:t>
            </w:r>
          </w:p>
        </w:tc>
        <w:tc>
          <w:tcPr>
            <w:tcW w:w="24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音乐学（钢琴）</w:t>
            </w:r>
          </w:p>
        </w:tc>
        <w:tc>
          <w:tcPr>
            <w:tcW w:w="944"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w:t>
            </w:r>
          </w:p>
        </w:tc>
        <w:tc>
          <w:tcPr>
            <w:tcW w:w="132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3</w:t>
            </w:r>
          </w:p>
        </w:tc>
        <w:tc>
          <w:tcPr>
            <w:tcW w:w="7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8</w:t>
            </w:r>
          </w:p>
        </w:tc>
        <w:tc>
          <w:tcPr>
            <w:tcW w:w="1118"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66.67%</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25.00%</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37.50%</w:t>
            </w:r>
          </w:p>
        </w:tc>
      </w:tr>
      <w:tr w:rsidR="009D68F8" w:rsidRPr="009D68F8" w:rsidTr="00F10925">
        <w:trPr>
          <w:trHeight w:val="285"/>
          <w:jc w:val="center"/>
        </w:trPr>
        <w:tc>
          <w:tcPr>
            <w:tcW w:w="533"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3</w:t>
            </w:r>
          </w:p>
        </w:tc>
        <w:tc>
          <w:tcPr>
            <w:tcW w:w="2449"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光电信息科学与工程</w:t>
            </w:r>
          </w:p>
        </w:tc>
        <w:tc>
          <w:tcPr>
            <w:tcW w:w="944"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89</w:t>
            </w:r>
          </w:p>
        </w:tc>
        <w:tc>
          <w:tcPr>
            <w:tcW w:w="1323"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143</w:t>
            </w:r>
          </w:p>
        </w:tc>
        <w:tc>
          <w:tcPr>
            <w:tcW w:w="749"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218</w:t>
            </w:r>
          </w:p>
        </w:tc>
        <w:tc>
          <w:tcPr>
            <w:tcW w:w="1118"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62.24%</w:t>
            </w:r>
          </w:p>
        </w:tc>
        <w:tc>
          <w:tcPr>
            <w:tcW w:w="1085"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40.83%</w:t>
            </w:r>
          </w:p>
        </w:tc>
        <w:tc>
          <w:tcPr>
            <w:tcW w:w="1085"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65.60%</w:t>
            </w:r>
          </w:p>
        </w:tc>
      </w:tr>
      <w:tr w:rsidR="009D68F8" w:rsidRPr="009D68F8" w:rsidTr="00A41BAC">
        <w:trPr>
          <w:trHeight w:val="285"/>
          <w:jc w:val="center"/>
        </w:trPr>
        <w:tc>
          <w:tcPr>
            <w:tcW w:w="53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4</w:t>
            </w:r>
          </w:p>
        </w:tc>
        <w:tc>
          <w:tcPr>
            <w:tcW w:w="24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电子信息工程</w:t>
            </w:r>
          </w:p>
        </w:tc>
        <w:tc>
          <w:tcPr>
            <w:tcW w:w="944"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165</w:t>
            </w:r>
          </w:p>
        </w:tc>
        <w:tc>
          <w:tcPr>
            <w:tcW w:w="132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285</w:t>
            </w:r>
          </w:p>
        </w:tc>
        <w:tc>
          <w:tcPr>
            <w:tcW w:w="7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465</w:t>
            </w:r>
          </w:p>
        </w:tc>
        <w:tc>
          <w:tcPr>
            <w:tcW w:w="1118"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57.89%</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35.48%</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61.29%</w:t>
            </w:r>
          </w:p>
        </w:tc>
      </w:tr>
      <w:tr w:rsidR="009D68F8" w:rsidRPr="009D68F8" w:rsidTr="00F10925">
        <w:trPr>
          <w:trHeight w:val="285"/>
          <w:jc w:val="center"/>
        </w:trPr>
        <w:tc>
          <w:tcPr>
            <w:tcW w:w="533"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5</w:t>
            </w:r>
          </w:p>
        </w:tc>
        <w:tc>
          <w:tcPr>
            <w:tcW w:w="2449"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药物制剂</w:t>
            </w:r>
          </w:p>
        </w:tc>
        <w:tc>
          <w:tcPr>
            <w:tcW w:w="944"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66</w:t>
            </w:r>
          </w:p>
        </w:tc>
        <w:tc>
          <w:tcPr>
            <w:tcW w:w="1323"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114</w:t>
            </w:r>
          </w:p>
        </w:tc>
        <w:tc>
          <w:tcPr>
            <w:tcW w:w="749"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261</w:t>
            </w:r>
          </w:p>
        </w:tc>
        <w:tc>
          <w:tcPr>
            <w:tcW w:w="1118"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57.89%</w:t>
            </w:r>
          </w:p>
        </w:tc>
        <w:tc>
          <w:tcPr>
            <w:tcW w:w="1085"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25.29%</w:t>
            </w:r>
          </w:p>
        </w:tc>
        <w:tc>
          <w:tcPr>
            <w:tcW w:w="1085"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43.68%</w:t>
            </w:r>
          </w:p>
        </w:tc>
      </w:tr>
      <w:tr w:rsidR="009D68F8" w:rsidRPr="009D68F8" w:rsidTr="00A41BAC">
        <w:trPr>
          <w:trHeight w:val="285"/>
          <w:jc w:val="center"/>
        </w:trPr>
        <w:tc>
          <w:tcPr>
            <w:tcW w:w="53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w:t>
            </w:r>
          </w:p>
        </w:tc>
        <w:tc>
          <w:tcPr>
            <w:tcW w:w="24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化学工程与工艺</w:t>
            </w:r>
          </w:p>
        </w:tc>
        <w:tc>
          <w:tcPr>
            <w:tcW w:w="944"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60</w:t>
            </w:r>
          </w:p>
        </w:tc>
        <w:tc>
          <w:tcPr>
            <w:tcW w:w="132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111</w:t>
            </w:r>
          </w:p>
        </w:tc>
        <w:tc>
          <w:tcPr>
            <w:tcW w:w="7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166</w:t>
            </w:r>
          </w:p>
        </w:tc>
        <w:tc>
          <w:tcPr>
            <w:tcW w:w="1118"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54.05%</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36.14%</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66.87%</w:t>
            </w:r>
          </w:p>
        </w:tc>
      </w:tr>
      <w:tr w:rsidR="009D68F8" w:rsidRPr="009D68F8" w:rsidTr="00A41BAC">
        <w:trPr>
          <w:trHeight w:val="285"/>
          <w:jc w:val="center"/>
        </w:trPr>
        <w:tc>
          <w:tcPr>
            <w:tcW w:w="53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7</w:t>
            </w:r>
          </w:p>
        </w:tc>
        <w:tc>
          <w:tcPr>
            <w:tcW w:w="24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通信工程</w:t>
            </w:r>
          </w:p>
        </w:tc>
        <w:tc>
          <w:tcPr>
            <w:tcW w:w="944"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175</w:t>
            </w:r>
          </w:p>
        </w:tc>
        <w:tc>
          <w:tcPr>
            <w:tcW w:w="132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328</w:t>
            </w:r>
          </w:p>
        </w:tc>
        <w:tc>
          <w:tcPr>
            <w:tcW w:w="7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609</w:t>
            </w:r>
          </w:p>
        </w:tc>
        <w:tc>
          <w:tcPr>
            <w:tcW w:w="1118"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53.35%</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28.74%</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53.86%</w:t>
            </w:r>
          </w:p>
        </w:tc>
      </w:tr>
      <w:tr w:rsidR="009D68F8" w:rsidRPr="009D68F8" w:rsidTr="00A41BAC">
        <w:trPr>
          <w:trHeight w:val="285"/>
          <w:jc w:val="center"/>
        </w:trPr>
        <w:tc>
          <w:tcPr>
            <w:tcW w:w="53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8</w:t>
            </w:r>
          </w:p>
        </w:tc>
        <w:tc>
          <w:tcPr>
            <w:tcW w:w="24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市场营销</w:t>
            </w:r>
          </w:p>
        </w:tc>
        <w:tc>
          <w:tcPr>
            <w:tcW w:w="944"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31</w:t>
            </w:r>
          </w:p>
        </w:tc>
        <w:tc>
          <w:tcPr>
            <w:tcW w:w="1323"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61</w:t>
            </w:r>
          </w:p>
        </w:tc>
        <w:tc>
          <w:tcPr>
            <w:tcW w:w="749"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124</w:t>
            </w:r>
          </w:p>
        </w:tc>
        <w:tc>
          <w:tcPr>
            <w:tcW w:w="1118"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50.82%</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25.00%</w:t>
            </w:r>
          </w:p>
        </w:tc>
        <w:tc>
          <w:tcPr>
            <w:tcW w:w="1085" w:type="dxa"/>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49.19%</w:t>
            </w:r>
          </w:p>
        </w:tc>
      </w:tr>
      <w:tr w:rsidR="009D68F8" w:rsidRPr="009D68F8" w:rsidTr="00F10925">
        <w:trPr>
          <w:trHeight w:val="285"/>
          <w:jc w:val="center"/>
        </w:trPr>
        <w:tc>
          <w:tcPr>
            <w:tcW w:w="533"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9</w:t>
            </w:r>
          </w:p>
        </w:tc>
        <w:tc>
          <w:tcPr>
            <w:tcW w:w="2449"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人力资源管理</w:t>
            </w:r>
          </w:p>
        </w:tc>
        <w:tc>
          <w:tcPr>
            <w:tcW w:w="944"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54</w:t>
            </w:r>
          </w:p>
        </w:tc>
        <w:tc>
          <w:tcPr>
            <w:tcW w:w="1323"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107</w:t>
            </w:r>
          </w:p>
        </w:tc>
        <w:tc>
          <w:tcPr>
            <w:tcW w:w="749"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272</w:t>
            </w:r>
          </w:p>
        </w:tc>
        <w:tc>
          <w:tcPr>
            <w:tcW w:w="1118"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50.47%</w:t>
            </w:r>
          </w:p>
        </w:tc>
        <w:tc>
          <w:tcPr>
            <w:tcW w:w="1085"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19.85%</w:t>
            </w:r>
          </w:p>
        </w:tc>
        <w:tc>
          <w:tcPr>
            <w:tcW w:w="1085"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39.34%</w:t>
            </w:r>
          </w:p>
        </w:tc>
      </w:tr>
      <w:tr w:rsidR="009D68F8" w:rsidRPr="009D68F8" w:rsidTr="00CA1EAC">
        <w:trPr>
          <w:trHeight w:val="285"/>
          <w:jc w:val="center"/>
        </w:trPr>
        <w:tc>
          <w:tcPr>
            <w:tcW w:w="533"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10</w:t>
            </w:r>
          </w:p>
        </w:tc>
        <w:tc>
          <w:tcPr>
            <w:tcW w:w="2449"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财务管理</w:t>
            </w:r>
          </w:p>
        </w:tc>
        <w:tc>
          <w:tcPr>
            <w:tcW w:w="944"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32</w:t>
            </w:r>
          </w:p>
        </w:tc>
        <w:tc>
          <w:tcPr>
            <w:tcW w:w="1323"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72</w:t>
            </w:r>
          </w:p>
        </w:tc>
        <w:tc>
          <w:tcPr>
            <w:tcW w:w="749"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257</w:t>
            </w:r>
          </w:p>
        </w:tc>
        <w:tc>
          <w:tcPr>
            <w:tcW w:w="1118"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44.44%</w:t>
            </w:r>
          </w:p>
        </w:tc>
        <w:tc>
          <w:tcPr>
            <w:tcW w:w="1085"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12.45%</w:t>
            </w:r>
          </w:p>
        </w:tc>
        <w:tc>
          <w:tcPr>
            <w:tcW w:w="1085" w:type="dxa"/>
            <w:shd w:val="clear" w:color="auto" w:fill="D9D9D9" w:themeFill="background1" w:themeFillShade="D9"/>
            <w:noWrap/>
            <w:vAlign w:val="center"/>
            <w:hideMark/>
          </w:tcPr>
          <w:p w:rsidR="0097079B" w:rsidRPr="009D68F8" w:rsidRDefault="0097079B" w:rsidP="00A41BAC">
            <w:pPr>
              <w:jc w:val="center"/>
              <w:rPr>
                <w:color w:val="000000" w:themeColor="text1"/>
                <w:sz w:val="18"/>
                <w:szCs w:val="18"/>
              </w:rPr>
            </w:pPr>
            <w:r w:rsidRPr="009D68F8">
              <w:rPr>
                <w:rFonts w:hint="eastAsia"/>
                <w:color w:val="000000" w:themeColor="text1"/>
                <w:sz w:val="18"/>
                <w:szCs w:val="18"/>
              </w:rPr>
              <w:t>28.02%</w:t>
            </w:r>
          </w:p>
        </w:tc>
      </w:tr>
      <w:tr w:rsidR="009D68F8" w:rsidRPr="009D68F8" w:rsidTr="00C879FC">
        <w:trPr>
          <w:trHeight w:val="285"/>
          <w:jc w:val="center"/>
        </w:trPr>
        <w:tc>
          <w:tcPr>
            <w:tcW w:w="533" w:type="dxa"/>
            <w:noWrap/>
            <w:vAlign w:val="center"/>
          </w:tcPr>
          <w:p w:rsidR="00C879FC" w:rsidRPr="009D68F8" w:rsidRDefault="00C879FC" w:rsidP="00C879FC">
            <w:pPr>
              <w:jc w:val="center"/>
              <w:rPr>
                <w:color w:val="000000" w:themeColor="text1"/>
                <w:sz w:val="18"/>
                <w:szCs w:val="18"/>
              </w:rPr>
            </w:pPr>
            <w:r w:rsidRPr="009D68F8">
              <w:rPr>
                <w:rFonts w:hint="eastAsia"/>
                <w:color w:val="000000" w:themeColor="text1"/>
                <w:sz w:val="18"/>
                <w:szCs w:val="18"/>
              </w:rPr>
              <w:t>11</w:t>
            </w:r>
          </w:p>
        </w:tc>
        <w:tc>
          <w:tcPr>
            <w:tcW w:w="2449" w:type="dxa"/>
            <w:noWrap/>
            <w:vAlign w:val="center"/>
          </w:tcPr>
          <w:p w:rsidR="00C879FC" w:rsidRPr="009D68F8" w:rsidRDefault="00C879FC" w:rsidP="00C879FC">
            <w:pPr>
              <w:jc w:val="center"/>
              <w:rPr>
                <w:color w:val="000000" w:themeColor="text1"/>
                <w:sz w:val="18"/>
                <w:szCs w:val="18"/>
              </w:rPr>
            </w:pPr>
            <w:r w:rsidRPr="009D68F8">
              <w:rPr>
                <w:rFonts w:hint="eastAsia"/>
                <w:color w:val="000000" w:themeColor="text1"/>
                <w:sz w:val="18"/>
                <w:szCs w:val="18"/>
              </w:rPr>
              <w:t>环境科学</w:t>
            </w:r>
          </w:p>
        </w:tc>
        <w:tc>
          <w:tcPr>
            <w:tcW w:w="944" w:type="dxa"/>
            <w:noWrap/>
            <w:vAlign w:val="center"/>
          </w:tcPr>
          <w:p w:rsidR="00C879FC" w:rsidRPr="009D68F8" w:rsidRDefault="00C879FC" w:rsidP="00C879FC">
            <w:pPr>
              <w:jc w:val="center"/>
              <w:rPr>
                <w:color w:val="000000" w:themeColor="text1"/>
                <w:sz w:val="18"/>
                <w:szCs w:val="18"/>
              </w:rPr>
            </w:pPr>
            <w:r w:rsidRPr="009D68F8">
              <w:rPr>
                <w:rFonts w:hint="eastAsia"/>
                <w:color w:val="000000" w:themeColor="text1"/>
                <w:sz w:val="18"/>
                <w:szCs w:val="18"/>
              </w:rPr>
              <w:t>16</w:t>
            </w:r>
          </w:p>
        </w:tc>
        <w:tc>
          <w:tcPr>
            <w:tcW w:w="1323" w:type="dxa"/>
            <w:noWrap/>
            <w:vAlign w:val="center"/>
          </w:tcPr>
          <w:p w:rsidR="00C879FC" w:rsidRPr="009D68F8" w:rsidRDefault="00C879FC" w:rsidP="00C879FC">
            <w:pPr>
              <w:jc w:val="center"/>
              <w:rPr>
                <w:color w:val="000000" w:themeColor="text1"/>
                <w:sz w:val="18"/>
                <w:szCs w:val="18"/>
              </w:rPr>
            </w:pPr>
            <w:r w:rsidRPr="009D68F8">
              <w:rPr>
                <w:rFonts w:hint="eastAsia"/>
                <w:color w:val="000000" w:themeColor="text1"/>
                <w:sz w:val="18"/>
                <w:szCs w:val="18"/>
              </w:rPr>
              <w:t>38</w:t>
            </w:r>
          </w:p>
        </w:tc>
        <w:tc>
          <w:tcPr>
            <w:tcW w:w="749" w:type="dxa"/>
            <w:noWrap/>
            <w:vAlign w:val="center"/>
          </w:tcPr>
          <w:p w:rsidR="00C879FC" w:rsidRPr="009D68F8" w:rsidRDefault="00C879FC" w:rsidP="00C879FC">
            <w:pPr>
              <w:jc w:val="center"/>
              <w:rPr>
                <w:color w:val="000000" w:themeColor="text1"/>
                <w:sz w:val="18"/>
                <w:szCs w:val="18"/>
              </w:rPr>
            </w:pPr>
            <w:r w:rsidRPr="009D68F8">
              <w:rPr>
                <w:rFonts w:hint="eastAsia"/>
                <w:color w:val="000000" w:themeColor="text1"/>
                <w:sz w:val="18"/>
                <w:szCs w:val="18"/>
              </w:rPr>
              <w:t>88</w:t>
            </w:r>
          </w:p>
        </w:tc>
        <w:tc>
          <w:tcPr>
            <w:tcW w:w="1118" w:type="dxa"/>
            <w:noWrap/>
            <w:vAlign w:val="center"/>
          </w:tcPr>
          <w:p w:rsidR="00C879FC" w:rsidRPr="009D68F8" w:rsidRDefault="00C879FC" w:rsidP="00C879FC">
            <w:pPr>
              <w:jc w:val="center"/>
              <w:rPr>
                <w:color w:val="000000" w:themeColor="text1"/>
                <w:sz w:val="18"/>
                <w:szCs w:val="18"/>
              </w:rPr>
            </w:pPr>
            <w:r w:rsidRPr="009D68F8">
              <w:rPr>
                <w:rFonts w:hint="eastAsia"/>
                <w:color w:val="000000" w:themeColor="text1"/>
                <w:sz w:val="18"/>
                <w:szCs w:val="18"/>
              </w:rPr>
              <w:t>42.11%</w:t>
            </w:r>
          </w:p>
        </w:tc>
        <w:tc>
          <w:tcPr>
            <w:tcW w:w="1085" w:type="dxa"/>
            <w:noWrap/>
            <w:vAlign w:val="center"/>
          </w:tcPr>
          <w:p w:rsidR="00C879FC" w:rsidRPr="009D68F8" w:rsidRDefault="00C879FC" w:rsidP="00C879FC">
            <w:pPr>
              <w:jc w:val="center"/>
              <w:rPr>
                <w:color w:val="000000" w:themeColor="text1"/>
                <w:sz w:val="18"/>
                <w:szCs w:val="18"/>
              </w:rPr>
            </w:pPr>
            <w:r w:rsidRPr="009D68F8">
              <w:rPr>
                <w:rFonts w:hint="eastAsia"/>
                <w:color w:val="000000" w:themeColor="text1"/>
                <w:sz w:val="18"/>
                <w:szCs w:val="18"/>
              </w:rPr>
              <w:t>18.18%</w:t>
            </w:r>
          </w:p>
        </w:tc>
        <w:tc>
          <w:tcPr>
            <w:tcW w:w="1085" w:type="dxa"/>
            <w:noWrap/>
            <w:vAlign w:val="center"/>
          </w:tcPr>
          <w:p w:rsidR="00C879FC" w:rsidRPr="009D68F8" w:rsidRDefault="00C879FC" w:rsidP="00C879FC">
            <w:pPr>
              <w:jc w:val="center"/>
              <w:rPr>
                <w:color w:val="000000" w:themeColor="text1"/>
                <w:sz w:val="18"/>
                <w:szCs w:val="18"/>
              </w:rPr>
            </w:pPr>
            <w:r w:rsidRPr="009D68F8">
              <w:rPr>
                <w:rFonts w:hint="eastAsia"/>
                <w:color w:val="000000" w:themeColor="text1"/>
                <w:sz w:val="18"/>
                <w:szCs w:val="18"/>
              </w:rPr>
              <w:t>43.18%</w:t>
            </w:r>
          </w:p>
        </w:tc>
      </w:tr>
      <w:tr w:rsidR="00A41BAC" w:rsidRPr="009D68F8" w:rsidTr="00A41BAC">
        <w:trPr>
          <w:trHeight w:val="285"/>
          <w:jc w:val="center"/>
        </w:trPr>
        <w:tc>
          <w:tcPr>
            <w:tcW w:w="2982" w:type="dxa"/>
            <w:gridSpan w:val="2"/>
            <w:noWrap/>
            <w:vAlign w:val="center"/>
            <w:hideMark/>
          </w:tcPr>
          <w:p w:rsidR="00A41BAC" w:rsidRPr="009D68F8" w:rsidRDefault="00C879FC" w:rsidP="00A41BAC">
            <w:pPr>
              <w:jc w:val="center"/>
              <w:rPr>
                <w:b/>
                <w:color w:val="000000" w:themeColor="text1"/>
                <w:sz w:val="18"/>
                <w:szCs w:val="18"/>
              </w:rPr>
            </w:pPr>
            <w:r w:rsidRPr="009D68F8">
              <w:rPr>
                <w:rFonts w:hint="eastAsia"/>
                <w:b/>
                <w:color w:val="000000" w:themeColor="text1"/>
                <w:sz w:val="18"/>
                <w:szCs w:val="18"/>
              </w:rPr>
              <w:t>85</w:t>
            </w:r>
            <w:r w:rsidRPr="009D68F8">
              <w:rPr>
                <w:rFonts w:hint="eastAsia"/>
                <w:b/>
                <w:color w:val="000000" w:themeColor="text1"/>
                <w:sz w:val="18"/>
                <w:szCs w:val="18"/>
              </w:rPr>
              <w:t>个专业</w:t>
            </w:r>
            <w:r w:rsidR="00A41BAC" w:rsidRPr="009D68F8">
              <w:rPr>
                <w:rFonts w:hint="eastAsia"/>
                <w:b/>
                <w:color w:val="000000" w:themeColor="text1"/>
                <w:sz w:val="18"/>
                <w:szCs w:val="18"/>
              </w:rPr>
              <w:t>总计</w:t>
            </w:r>
          </w:p>
        </w:tc>
        <w:tc>
          <w:tcPr>
            <w:tcW w:w="944" w:type="dxa"/>
            <w:noWrap/>
            <w:vAlign w:val="center"/>
            <w:hideMark/>
          </w:tcPr>
          <w:p w:rsidR="00A41BAC" w:rsidRPr="009D68F8" w:rsidRDefault="00A41BAC" w:rsidP="00A41BAC">
            <w:pPr>
              <w:jc w:val="center"/>
              <w:rPr>
                <w:b/>
                <w:color w:val="000000" w:themeColor="text1"/>
                <w:sz w:val="18"/>
                <w:szCs w:val="18"/>
              </w:rPr>
            </w:pPr>
            <w:r w:rsidRPr="009D68F8">
              <w:rPr>
                <w:rFonts w:hint="eastAsia"/>
                <w:b/>
                <w:color w:val="000000" w:themeColor="text1"/>
                <w:sz w:val="18"/>
                <w:szCs w:val="18"/>
              </w:rPr>
              <w:t>2084</w:t>
            </w:r>
          </w:p>
        </w:tc>
        <w:tc>
          <w:tcPr>
            <w:tcW w:w="1323" w:type="dxa"/>
            <w:noWrap/>
            <w:vAlign w:val="center"/>
            <w:hideMark/>
          </w:tcPr>
          <w:p w:rsidR="00A41BAC" w:rsidRPr="009D68F8" w:rsidRDefault="00A41BAC" w:rsidP="00A41BAC">
            <w:pPr>
              <w:jc w:val="center"/>
              <w:rPr>
                <w:b/>
                <w:color w:val="000000" w:themeColor="text1"/>
                <w:sz w:val="18"/>
                <w:szCs w:val="18"/>
              </w:rPr>
            </w:pPr>
            <w:r w:rsidRPr="009D68F8">
              <w:rPr>
                <w:rFonts w:hint="eastAsia"/>
                <w:b/>
                <w:color w:val="000000" w:themeColor="text1"/>
                <w:sz w:val="18"/>
                <w:szCs w:val="18"/>
              </w:rPr>
              <w:t>7684</w:t>
            </w:r>
          </w:p>
        </w:tc>
        <w:tc>
          <w:tcPr>
            <w:tcW w:w="749" w:type="dxa"/>
            <w:noWrap/>
            <w:vAlign w:val="center"/>
            <w:hideMark/>
          </w:tcPr>
          <w:p w:rsidR="00A41BAC" w:rsidRPr="009D68F8" w:rsidRDefault="00A41BAC" w:rsidP="00A41BAC">
            <w:pPr>
              <w:jc w:val="center"/>
              <w:rPr>
                <w:b/>
                <w:color w:val="000000" w:themeColor="text1"/>
                <w:sz w:val="18"/>
                <w:szCs w:val="18"/>
              </w:rPr>
            </w:pPr>
            <w:r w:rsidRPr="009D68F8">
              <w:rPr>
                <w:rFonts w:hint="eastAsia"/>
                <w:b/>
                <w:color w:val="000000" w:themeColor="text1"/>
                <w:sz w:val="18"/>
                <w:szCs w:val="18"/>
              </w:rPr>
              <w:t>17846</w:t>
            </w:r>
          </w:p>
        </w:tc>
        <w:tc>
          <w:tcPr>
            <w:tcW w:w="1118" w:type="dxa"/>
            <w:noWrap/>
            <w:vAlign w:val="center"/>
            <w:hideMark/>
          </w:tcPr>
          <w:p w:rsidR="00A41BAC" w:rsidRPr="009D68F8" w:rsidRDefault="00A41BAC" w:rsidP="00A41BAC">
            <w:pPr>
              <w:jc w:val="center"/>
              <w:rPr>
                <w:b/>
                <w:color w:val="000000" w:themeColor="text1"/>
                <w:sz w:val="18"/>
                <w:szCs w:val="18"/>
              </w:rPr>
            </w:pPr>
            <w:r w:rsidRPr="009D68F8">
              <w:rPr>
                <w:rFonts w:hint="eastAsia"/>
                <w:b/>
                <w:color w:val="000000" w:themeColor="text1"/>
                <w:sz w:val="18"/>
                <w:szCs w:val="18"/>
              </w:rPr>
              <w:t>25.18%</w:t>
            </w:r>
          </w:p>
        </w:tc>
        <w:tc>
          <w:tcPr>
            <w:tcW w:w="1085" w:type="dxa"/>
            <w:noWrap/>
            <w:vAlign w:val="center"/>
            <w:hideMark/>
          </w:tcPr>
          <w:p w:rsidR="00A41BAC" w:rsidRPr="009D68F8" w:rsidRDefault="00A41BAC" w:rsidP="00A41BAC">
            <w:pPr>
              <w:jc w:val="center"/>
              <w:rPr>
                <w:b/>
                <w:color w:val="000000" w:themeColor="text1"/>
                <w:sz w:val="18"/>
                <w:szCs w:val="18"/>
              </w:rPr>
            </w:pPr>
            <w:r w:rsidRPr="009D68F8">
              <w:rPr>
                <w:rFonts w:hint="eastAsia"/>
                <w:b/>
                <w:color w:val="000000" w:themeColor="text1"/>
                <w:sz w:val="18"/>
                <w:szCs w:val="18"/>
              </w:rPr>
              <w:t>12.06%</w:t>
            </w:r>
          </w:p>
        </w:tc>
        <w:tc>
          <w:tcPr>
            <w:tcW w:w="1085" w:type="dxa"/>
            <w:noWrap/>
            <w:vAlign w:val="center"/>
            <w:hideMark/>
          </w:tcPr>
          <w:p w:rsidR="00A41BAC" w:rsidRPr="009D68F8" w:rsidRDefault="00A41BAC" w:rsidP="00A41BAC">
            <w:pPr>
              <w:jc w:val="center"/>
              <w:rPr>
                <w:b/>
                <w:color w:val="000000" w:themeColor="text1"/>
                <w:sz w:val="18"/>
                <w:szCs w:val="18"/>
              </w:rPr>
            </w:pPr>
            <w:r w:rsidRPr="009D68F8">
              <w:rPr>
                <w:rFonts w:hint="eastAsia"/>
                <w:b/>
                <w:color w:val="000000" w:themeColor="text1"/>
                <w:sz w:val="18"/>
                <w:szCs w:val="18"/>
              </w:rPr>
              <w:t>43.76%</w:t>
            </w:r>
          </w:p>
        </w:tc>
      </w:tr>
    </w:tbl>
    <w:p w:rsidR="00AD0655" w:rsidRPr="009D68F8" w:rsidRDefault="00AD0655" w:rsidP="00AD0655">
      <w:pPr>
        <w:spacing w:line="360" w:lineRule="auto"/>
        <w:ind w:firstLineChars="200" w:firstLine="422"/>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b/>
          <w:color w:val="000000" w:themeColor="text1"/>
          <w:szCs w:val="21"/>
        </w:rPr>
        <w:lastRenderedPageBreak/>
        <w:t>案例</w:t>
      </w:r>
      <w:r w:rsidRPr="009D68F8">
        <w:rPr>
          <w:rFonts w:asciiTheme="minorEastAsia" w:eastAsiaTheme="minorEastAsia" w:hAnsiTheme="minorEastAsia"/>
          <w:b/>
          <w:color w:val="000000" w:themeColor="text1"/>
          <w:szCs w:val="21"/>
        </w:rPr>
        <w:t>分析</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光电信息科学工程、药物制剂、人力资源管理</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财务管理</w:t>
      </w:r>
      <w:r w:rsidRPr="009D68F8">
        <w:rPr>
          <w:rFonts w:asciiTheme="minorEastAsia" w:eastAsiaTheme="minorEastAsia" w:hAnsiTheme="minorEastAsia" w:hint="eastAsia"/>
          <w:color w:val="000000" w:themeColor="text1"/>
          <w:szCs w:val="21"/>
        </w:rPr>
        <w:t>四</w:t>
      </w:r>
      <w:r w:rsidRPr="009D68F8">
        <w:rPr>
          <w:rFonts w:asciiTheme="minorEastAsia" w:eastAsiaTheme="minorEastAsia" w:hAnsiTheme="minorEastAsia"/>
          <w:color w:val="000000" w:themeColor="text1"/>
          <w:szCs w:val="21"/>
        </w:rPr>
        <w:t>个专业</w:t>
      </w:r>
    </w:p>
    <w:p w:rsidR="00AD0655" w:rsidRPr="009D68F8" w:rsidRDefault="00AD0655" w:rsidP="00AD0655">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这四个</w:t>
      </w:r>
      <w:r w:rsidRPr="009D68F8">
        <w:rPr>
          <w:rFonts w:asciiTheme="minorEastAsia" w:eastAsiaTheme="minorEastAsia" w:hAnsiTheme="minorEastAsia"/>
          <w:color w:val="000000" w:themeColor="text1"/>
          <w:szCs w:val="21"/>
        </w:rPr>
        <w:t>专业人数大致相当，其中人力资源管理</w:t>
      </w:r>
      <w:r w:rsidRPr="009D68F8">
        <w:rPr>
          <w:rFonts w:asciiTheme="minorEastAsia" w:eastAsiaTheme="minorEastAsia" w:hAnsiTheme="minorEastAsia" w:hint="eastAsia"/>
          <w:color w:val="000000" w:themeColor="text1"/>
          <w:szCs w:val="21"/>
        </w:rPr>
        <w:t>272人</w:t>
      </w:r>
      <w:r w:rsidRPr="009D68F8">
        <w:rPr>
          <w:rFonts w:asciiTheme="minorEastAsia" w:eastAsiaTheme="minorEastAsia" w:hAnsiTheme="minorEastAsia"/>
          <w:color w:val="000000" w:themeColor="text1"/>
          <w:szCs w:val="21"/>
        </w:rPr>
        <w:t>，药物制剂</w:t>
      </w:r>
      <w:r w:rsidRPr="009D68F8">
        <w:rPr>
          <w:rFonts w:asciiTheme="minorEastAsia" w:eastAsiaTheme="minorEastAsia" w:hAnsiTheme="minorEastAsia" w:hint="eastAsia"/>
          <w:color w:val="000000" w:themeColor="text1"/>
          <w:szCs w:val="21"/>
        </w:rPr>
        <w:t>261人</w:t>
      </w:r>
      <w:r w:rsidRPr="009D68F8">
        <w:rPr>
          <w:rFonts w:asciiTheme="minorEastAsia" w:eastAsiaTheme="minorEastAsia" w:hAnsiTheme="minorEastAsia"/>
          <w:color w:val="000000" w:themeColor="text1"/>
          <w:szCs w:val="21"/>
        </w:rPr>
        <w:t>，光电信息科学与工程</w:t>
      </w:r>
      <w:r w:rsidRPr="009D68F8">
        <w:rPr>
          <w:rFonts w:asciiTheme="minorEastAsia" w:eastAsiaTheme="minorEastAsia" w:hAnsiTheme="minorEastAsia" w:hint="eastAsia"/>
          <w:color w:val="000000" w:themeColor="text1"/>
          <w:szCs w:val="21"/>
        </w:rPr>
        <w:t>218人，财务</w:t>
      </w:r>
      <w:r w:rsidRPr="009D68F8">
        <w:rPr>
          <w:rFonts w:asciiTheme="minorEastAsia" w:eastAsiaTheme="minorEastAsia" w:hAnsiTheme="minorEastAsia"/>
          <w:color w:val="000000" w:themeColor="text1"/>
          <w:szCs w:val="21"/>
        </w:rPr>
        <w:t>管理</w:t>
      </w:r>
      <w:r w:rsidRPr="009D68F8">
        <w:rPr>
          <w:rFonts w:asciiTheme="minorEastAsia" w:eastAsiaTheme="minorEastAsia" w:hAnsiTheme="minorEastAsia" w:hint="eastAsia"/>
          <w:color w:val="000000" w:themeColor="text1"/>
          <w:szCs w:val="21"/>
        </w:rPr>
        <w:t>257人，</w:t>
      </w:r>
      <w:r w:rsidRPr="009D68F8">
        <w:rPr>
          <w:rFonts w:asciiTheme="minorEastAsia" w:eastAsiaTheme="minorEastAsia" w:hAnsiTheme="minorEastAsia"/>
          <w:color w:val="000000" w:themeColor="text1"/>
          <w:szCs w:val="21"/>
        </w:rPr>
        <w:t>但</w:t>
      </w:r>
      <w:r w:rsidRPr="009D68F8">
        <w:rPr>
          <w:rFonts w:asciiTheme="minorEastAsia" w:eastAsiaTheme="minorEastAsia" w:hAnsiTheme="minorEastAsia" w:hint="eastAsia"/>
          <w:color w:val="000000" w:themeColor="text1"/>
          <w:szCs w:val="21"/>
        </w:rPr>
        <w:t>预警</w:t>
      </w:r>
      <w:r w:rsidRPr="009D68F8">
        <w:rPr>
          <w:rFonts w:asciiTheme="minorEastAsia" w:eastAsiaTheme="minorEastAsia" w:hAnsiTheme="minorEastAsia"/>
          <w:color w:val="000000" w:themeColor="text1"/>
          <w:szCs w:val="21"/>
        </w:rPr>
        <w:t>学生</w:t>
      </w:r>
      <w:r w:rsidRPr="009D68F8">
        <w:rPr>
          <w:rFonts w:asciiTheme="minorEastAsia" w:eastAsiaTheme="minorEastAsia" w:hAnsiTheme="minorEastAsia" w:hint="eastAsia"/>
          <w:color w:val="000000" w:themeColor="text1"/>
          <w:szCs w:val="21"/>
        </w:rPr>
        <w:t>人数</w:t>
      </w:r>
      <w:r w:rsidRPr="009D68F8">
        <w:rPr>
          <w:rFonts w:asciiTheme="minorEastAsia" w:eastAsiaTheme="minorEastAsia" w:hAnsiTheme="minorEastAsia"/>
          <w:color w:val="000000" w:themeColor="text1"/>
          <w:szCs w:val="21"/>
        </w:rPr>
        <w:t>、不及格人数</w:t>
      </w:r>
      <w:r w:rsidRPr="009D68F8">
        <w:rPr>
          <w:rFonts w:asciiTheme="minorEastAsia" w:eastAsiaTheme="minorEastAsia" w:hAnsiTheme="minorEastAsia" w:hint="eastAsia"/>
          <w:color w:val="000000" w:themeColor="text1"/>
          <w:szCs w:val="21"/>
        </w:rPr>
        <w:t>、不</w:t>
      </w:r>
      <w:r w:rsidRPr="009D68F8">
        <w:rPr>
          <w:rFonts w:asciiTheme="minorEastAsia" w:eastAsiaTheme="minorEastAsia" w:hAnsiTheme="minorEastAsia"/>
          <w:color w:val="000000" w:themeColor="text1"/>
          <w:szCs w:val="21"/>
        </w:rPr>
        <w:t>及格学生</w:t>
      </w:r>
      <w:r w:rsidRPr="009D68F8">
        <w:rPr>
          <w:rFonts w:asciiTheme="minorEastAsia" w:eastAsiaTheme="minorEastAsia" w:hAnsiTheme="minorEastAsia" w:hint="eastAsia"/>
          <w:color w:val="000000" w:themeColor="text1"/>
          <w:szCs w:val="21"/>
        </w:rPr>
        <w:t>预警</w:t>
      </w:r>
      <w:r w:rsidRPr="009D68F8">
        <w:rPr>
          <w:rFonts w:asciiTheme="minorEastAsia" w:eastAsiaTheme="minorEastAsia" w:hAnsiTheme="minorEastAsia"/>
          <w:color w:val="000000" w:themeColor="text1"/>
          <w:szCs w:val="21"/>
        </w:rPr>
        <w:t>占比、</w:t>
      </w:r>
      <w:r w:rsidRPr="009D68F8">
        <w:rPr>
          <w:rFonts w:asciiTheme="minorEastAsia" w:eastAsiaTheme="minorEastAsia" w:hAnsiTheme="minorEastAsia" w:hint="eastAsia"/>
          <w:color w:val="000000" w:themeColor="text1"/>
          <w:szCs w:val="21"/>
        </w:rPr>
        <w:t>专业预警</w:t>
      </w:r>
      <w:r w:rsidRPr="009D68F8">
        <w:rPr>
          <w:rFonts w:asciiTheme="minorEastAsia" w:eastAsiaTheme="minorEastAsia" w:hAnsiTheme="minorEastAsia"/>
          <w:color w:val="000000" w:themeColor="text1"/>
          <w:szCs w:val="21"/>
        </w:rPr>
        <w:t>占比</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专业不及格占比均</w:t>
      </w:r>
      <w:r w:rsidRPr="009D68F8">
        <w:rPr>
          <w:rFonts w:asciiTheme="minorEastAsia" w:eastAsiaTheme="minorEastAsia" w:hAnsiTheme="minorEastAsia" w:hint="eastAsia"/>
          <w:color w:val="000000" w:themeColor="text1"/>
          <w:szCs w:val="21"/>
        </w:rPr>
        <w:t>和</w:t>
      </w:r>
      <w:r w:rsidRPr="009D68F8">
        <w:rPr>
          <w:rFonts w:asciiTheme="minorEastAsia" w:eastAsiaTheme="minorEastAsia" w:hAnsiTheme="minorEastAsia"/>
          <w:color w:val="000000" w:themeColor="text1"/>
          <w:szCs w:val="21"/>
        </w:rPr>
        <w:t>专业人数成反比</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其中</w:t>
      </w:r>
      <w:r w:rsidRPr="009D68F8">
        <w:rPr>
          <w:rFonts w:asciiTheme="minorEastAsia" w:eastAsiaTheme="minorEastAsia" w:hAnsiTheme="minorEastAsia" w:hint="eastAsia"/>
          <w:color w:val="000000" w:themeColor="text1"/>
          <w:szCs w:val="21"/>
        </w:rPr>
        <w:t>，光电信息科学与工程预</w:t>
      </w:r>
      <w:r w:rsidRPr="009D68F8">
        <w:rPr>
          <w:rFonts w:asciiTheme="minorEastAsia" w:eastAsiaTheme="minorEastAsia" w:hAnsiTheme="minorEastAsia"/>
          <w:color w:val="000000" w:themeColor="text1"/>
          <w:szCs w:val="21"/>
        </w:rPr>
        <w:t>专业</w:t>
      </w:r>
      <w:r w:rsidRPr="009D68F8">
        <w:rPr>
          <w:rFonts w:asciiTheme="minorEastAsia" w:eastAsiaTheme="minorEastAsia" w:hAnsiTheme="minorEastAsia" w:hint="eastAsia"/>
          <w:color w:val="000000" w:themeColor="text1"/>
          <w:szCs w:val="21"/>
        </w:rPr>
        <w:t>警</w:t>
      </w:r>
      <w:r w:rsidRPr="009D68F8">
        <w:rPr>
          <w:rFonts w:asciiTheme="minorEastAsia" w:eastAsiaTheme="minorEastAsia" w:hAnsiTheme="minorEastAsia"/>
          <w:color w:val="000000" w:themeColor="text1"/>
          <w:szCs w:val="21"/>
        </w:rPr>
        <w:t>占比</w:t>
      </w:r>
      <w:r w:rsidRPr="009D68F8">
        <w:rPr>
          <w:rFonts w:asciiTheme="minorEastAsia" w:eastAsiaTheme="minorEastAsia" w:hAnsiTheme="minorEastAsia" w:hint="eastAsia"/>
          <w:color w:val="000000" w:themeColor="text1"/>
          <w:szCs w:val="21"/>
        </w:rPr>
        <w:t>（40.83</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高于</w:t>
      </w:r>
      <w:r w:rsidRPr="009D68F8">
        <w:rPr>
          <w:rFonts w:asciiTheme="minorEastAsia" w:eastAsiaTheme="minorEastAsia" w:hAnsiTheme="minorEastAsia"/>
          <w:color w:val="000000" w:themeColor="text1"/>
          <w:szCs w:val="21"/>
        </w:rPr>
        <w:t>药物制剂预警</w:t>
      </w:r>
      <w:r w:rsidRPr="009D68F8">
        <w:rPr>
          <w:rFonts w:asciiTheme="minorEastAsia" w:eastAsiaTheme="minorEastAsia" w:hAnsiTheme="minorEastAsia" w:hint="eastAsia"/>
          <w:color w:val="000000" w:themeColor="text1"/>
          <w:szCs w:val="21"/>
        </w:rPr>
        <w:t>（25.29%</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预警严格程度</w:t>
      </w:r>
      <w:r w:rsidRPr="009D68F8">
        <w:rPr>
          <w:rFonts w:asciiTheme="minorEastAsia" w:eastAsiaTheme="minorEastAsia" w:hAnsiTheme="minorEastAsia" w:hint="eastAsia"/>
          <w:color w:val="000000" w:themeColor="text1"/>
          <w:szCs w:val="21"/>
        </w:rPr>
        <w:t>（不及格学生</w:t>
      </w:r>
      <w:r w:rsidRPr="009D68F8">
        <w:rPr>
          <w:rFonts w:asciiTheme="minorEastAsia" w:eastAsiaTheme="minorEastAsia" w:hAnsiTheme="minorEastAsia"/>
          <w:color w:val="000000" w:themeColor="text1"/>
          <w:szCs w:val="21"/>
        </w:rPr>
        <w:t>预警占比）</w:t>
      </w:r>
      <w:r w:rsidRPr="009D68F8">
        <w:rPr>
          <w:rFonts w:asciiTheme="minorEastAsia" w:eastAsiaTheme="minorEastAsia" w:hAnsiTheme="minorEastAsia" w:hint="eastAsia"/>
          <w:color w:val="000000" w:themeColor="text1"/>
          <w:szCs w:val="21"/>
        </w:rPr>
        <w:t>光电信息科学与工程(</w:t>
      </w:r>
      <w:r w:rsidRPr="009D68F8">
        <w:rPr>
          <w:rFonts w:asciiTheme="minorEastAsia" w:eastAsiaTheme="minorEastAsia" w:hAnsiTheme="minorEastAsia"/>
          <w:color w:val="000000" w:themeColor="text1"/>
          <w:szCs w:val="21"/>
        </w:rPr>
        <w:t>62.24%</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也高于药物制剂</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57.89%</w:t>
      </w:r>
      <w:r w:rsidRPr="009D68F8">
        <w:rPr>
          <w:rFonts w:asciiTheme="minorEastAsia" w:eastAsiaTheme="minorEastAsia" w:hAnsiTheme="minorEastAsia" w:hint="eastAsia"/>
          <w:color w:val="000000" w:themeColor="text1"/>
          <w:szCs w:val="21"/>
        </w:rPr>
        <w:t>)，但光电信息科学与工程学业难度（专业不及格</w:t>
      </w:r>
      <w:r w:rsidRPr="009D68F8">
        <w:rPr>
          <w:rFonts w:asciiTheme="minorEastAsia" w:eastAsiaTheme="minorEastAsia" w:hAnsiTheme="minorEastAsia"/>
          <w:color w:val="000000" w:themeColor="text1"/>
          <w:szCs w:val="21"/>
        </w:rPr>
        <w:t>占比）</w:t>
      </w:r>
      <w:r w:rsidRPr="009D68F8">
        <w:rPr>
          <w:rFonts w:asciiTheme="minorEastAsia" w:eastAsiaTheme="minorEastAsia" w:hAnsiTheme="minorEastAsia" w:hint="eastAsia"/>
          <w:color w:val="000000" w:themeColor="text1"/>
          <w:szCs w:val="21"/>
        </w:rPr>
        <w:t>（65.60</w:t>
      </w:r>
      <w:r w:rsidRPr="009D68F8">
        <w:rPr>
          <w:rFonts w:asciiTheme="minorEastAsia" w:eastAsiaTheme="minorEastAsia" w:hAnsiTheme="minorEastAsia"/>
          <w:color w:val="000000" w:themeColor="text1"/>
          <w:szCs w:val="21"/>
        </w:rPr>
        <w:t>%）也</w:t>
      </w:r>
      <w:r w:rsidRPr="009D68F8">
        <w:rPr>
          <w:rFonts w:asciiTheme="minorEastAsia" w:eastAsiaTheme="minorEastAsia" w:hAnsiTheme="minorEastAsia" w:hint="eastAsia"/>
          <w:color w:val="000000" w:themeColor="text1"/>
          <w:szCs w:val="21"/>
        </w:rPr>
        <w:t>相对</w:t>
      </w:r>
      <w:r w:rsidRPr="009D68F8">
        <w:rPr>
          <w:rFonts w:asciiTheme="minorEastAsia" w:eastAsiaTheme="minorEastAsia" w:hAnsiTheme="minorEastAsia"/>
          <w:color w:val="000000" w:themeColor="text1"/>
          <w:szCs w:val="21"/>
        </w:rPr>
        <w:t>高于药物制剂</w:t>
      </w:r>
      <w:r w:rsidRPr="009D68F8">
        <w:rPr>
          <w:rFonts w:asciiTheme="minorEastAsia" w:eastAsiaTheme="minorEastAsia" w:hAnsiTheme="minorEastAsia" w:hint="eastAsia"/>
          <w:color w:val="000000" w:themeColor="text1"/>
          <w:szCs w:val="21"/>
        </w:rPr>
        <w:t>（43.68</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。同时</w:t>
      </w:r>
      <w:r w:rsidRPr="009D68F8">
        <w:rPr>
          <w:rFonts w:asciiTheme="minorEastAsia" w:eastAsiaTheme="minorEastAsia" w:hAnsiTheme="minorEastAsia"/>
          <w:color w:val="000000" w:themeColor="text1"/>
          <w:szCs w:val="21"/>
        </w:rPr>
        <w:t>，人力资源管理</w:t>
      </w:r>
      <w:r w:rsidRPr="009D68F8">
        <w:rPr>
          <w:rFonts w:asciiTheme="minorEastAsia" w:eastAsiaTheme="minorEastAsia" w:hAnsiTheme="minorEastAsia" w:hint="eastAsia"/>
          <w:color w:val="000000" w:themeColor="text1"/>
          <w:szCs w:val="21"/>
        </w:rPr>
        <w:t>专业</w:t>
      </w:r>
      <w:r w:rsidRPr="009D68F8">
        <w:rPr>
          <w:rFonts w:asciiTheme="minorEastAsia" w:eastAsiaTheme="minorEastAsia" w:hAnsiTheme="minorEastAsia"/>
          <w:color w:val="000000" w:themeColor="text1"/>
          <w:szCs w:val="21"/>
        </w:rPr>
        <w:t>预警</w:t>
      </w:r>
      <w:r w:rsidRPr="009D68F8">
        <w:rPr>
          <w:rFonts w:asciiTheme="minorEastAsia" w:eastAsiaTheme="minorEastAsia" w:hAnsiTheme="minorEastAsia" w:hint="eastAsia"/>
          <w:color w:val="000000" w:themeColor="text1"/>
          <w:szCs w:val="21"/>
        </w:rPr>
        <w:t>学</w:t>
      </w:r>
      <w:r w:rsidRPr="009D68F8">
        <w:rPr>
          <w:rFonts w:asciiTheme="minorEastAsia" w:eastAsiaTheme="minorEastAsia" w:hAnsiTheme="minorEastAsia"/>
          <w:color w:val="000000" w:themeColor="text1"/>
          <w:szCs w:val="21"/>
        </w:rPr>
        <w:t>占比</w:t>
      </w:r>
      <w:r w:rsidRPr="009D68F8">
        <w:rPr>
          <w:rFonts w:asciiTheme="minorEastAsia" w:eastAsiaTheme="minorEastAsia" w:hAnsiTheme="minorEastAsia" w:hint="eastAsia"/>
          <w:color w:val="000000" w:themeColor="text1"/>
          <w:szCs w:val="21"/>
        </w:rPr>
        <w:t>（高7.4个百分点</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预警</w:t>
      </w:r>
      <w:r w:rsidRPr="009D68F8">
        <w:rPr>
          <w:rFonts w:asciiTheme="minorEastAsia" w:eastAsiaTheme="minorEastAsia" w:hAnsiTheme="minorEastAsia"/>
          <w:color w:val="000000" w:themeColor="text1"/>
          <w:szCs w:val="21"/>
        </w:rPr>
        <w:t>严格程度</w:t>
      </w:r>
      <w:r w:rsidRPr="009D68F8">
        <w:rPr>
          <w:rFonts w:asciiTheme="minorEastAsia" w:eastAsiaTheme="minorEastAsia" w:hAnsiTheme="minorEastAsia" w:hint="eastAsia"/>
          <w:color w:val="000000" w:themeColor="text1"/>
          <w:szCs w:val="21"/>
        </w:rPr>
        <w:t>（高6.03个百分点）</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学业难度（高11.32个百分点）均</w:t>
      </w:r>
      <w:r w:rsidRPr="009D68F8">
        <w:rPr>
          <w:rFonts w:asciiTheme="minorEastAsia" w:eastAsiaTheme="minorEastAsia" w:hAnsiTheme="minorEastAsia"/>
          <w:color w:val="000000" w:themeColor="text1"/>
          <w:szCs w:val="21"/>
        </w:rPr>
        <w:t>高于财务管理</w:t>
      </w:r>
      <w:r w:rsidRPr="009D68F8">
        <w:rPr>
          <w:rFonts w:asciiTheme="minorEastAsia" w:eastAsiaTheme="minorEastAsia" w:hAnsiTheme="minorEastAsia" w:hint="eastAsia"/>
          <w:color w:val="000000" w:themeColor="text1"/>
          <w:szCs w:val="21"/>
        </w:rPr>
        <w:t>。</w:t>
      </w:r>
    </w:p>
    <w:p w:rsidR="00F514C5" w:rsidRPr="009D68F8" w:rsidRDefault="00F514C5" w:rsidP="00AD0655">
      <w:pPr>
        <w:spacing w:line="360" w:lineRule="auto"/>
        <w:ind w:firstLineChars="200" w:firstLine="420"/>
        <w:jc w:val="left"/>
        <w:rPr>
          <w:rFonts w:asciiTheme="minorEastAsia" w:eastAsiaTheme="minorEastAsia" w:hAnsiTheme="minorEastAsia"/>
          <w:color w:val="000000" w:themeColor="text1"/>
          <w:szCs w:val="21"/>
        </w:rPr>
      </w:pPr>
    </w:p>
    <w:p w:rsidR="00F514C5" w:rsidRPr="009D68F8" w:rsidRDefault="00F514C5" w:rsidP="00F514C5">
      <w:pPr>
        <w:pStyle w:val="a3"/>
        <w:jc w:val="center"/>
        <w:rPr>
          <w:rFonts w:asciiTheme="minorEastAsia" w:eastAsiaTheme="minorEastAsia" w:hAnsiTheme="minorEastAsia"/>
          <w:color w:val="000000" w:themeColor="text1"/>
          <w:sz w:val="18"/>
          <w:szCs w:val="18"/>
        </w:rPr>
      </w:pPr>
      <w:bookmarkStart w:id="11" w:name="_Toc499558777"/>
      <w:r w:rsidRPr="009D68F8">
        <w:rPr>
          <w:rFonts w:asciiTheme="minorEastAsia" w:eastAsiaTheme="minorEastAsia" w:hAnsiTheme="minorEastAsia" w:hint="eastAsia"/>
          <w:color w:val="000000" w:themeColor="text1"/>
          <w:sz w:val="18"/>
          <w:szCs w:val="18"/>
        </w:rPr>
        <w:t xml:space="preserve">表1.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表1._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：2016-2017学年第二学期各专业</w:t>
      </w:r>
      <w:r w:rsidR="00747141" w:rsidRPr="009D68F8">
        <w:rPr>
          <w:rFonts w:asciiTheme="minorEastAsia" w:eastAsiaTheme="minorEastAsia" w:hAnsiTheme="minorEastAsia" w:hint="eastAsia"/>
          <w:color w:val="000000" w:themeColor="text1"/>
          <w:sz w:val="18"/>
          <w:szCs w:val="18"/>
        </w:rPr>
        <w:t>预警学生</w:t>
      </w:r>
      <w:r w:rsidRPr="009D68F8">
        <w:rPr>
          <w:rFonts w:asciiTheme="minorEastAsia" w:eastAsiaTheme="minorEastAsia" w:hAnsiTheme="minorEastAsia"/>
          <w:color w:val="000000" w:themeColor="text1"/>
          <w:sz w:val="18"/>
          <w:szCs w:val="18"/>
        </w:rPr>
        <w:t>不及格课程专业</w:t>
      </w:r>
      <w:r w:rsidRPr="009D68F8">
        <w:rPr>
          <w:rFonts w:asciiTheme="minorEastAsia" w:eastAsiaTheme="minorEastAsia" w:hAnsiTheme="minorEastAsia" w:hint="eastAsia"/>
          <w:color w:val="000000" w:themeColor="text1"/>
          <w:sz w:val="18"/>
          <w:szCs w:val="18"/>
        </w:rPr>
        <w:t>统计计情况</w:t>
      </w:r>
      <w:bookmarkEnd w:id="11"/>
    </w:p>
    <w:tbl>
      <w:tblPr>
        <w:tblStyle w:val="a4"/>
        <w:tblW w:w="0" w:type="auto"/>
        <w:tblLook w:val="04A0" w:firstRow="1" w:lastRow="0" w:firstColumn="1" w:lastColumn="0" w:noHBand="0" w:noVBand="1"/>
      </w:tblPr>
      <w:tblGrid>
        <w:gridCol w:w="817"/>
        <w:gridCol w:w="2693"/>
        <w:gridCol w:w="993"/>
        <w:gridCol w:w="992"/>
        <w:gridCol w:w="709"/>
        <w:gridCol w:w="708"/>
        <w:gridCol w:w="1276"/>
        <w:gridCol w:w="1098"/>
      </w:tblGrid>
      <w:tr w:rsidR="009D68F8" w:rsidRPr="009D68F8" w:rsidTr="00834DE1">
        <w:trPr>
          <w:trHeight w:val="285"/>
        </w:trPr>
        <w:tc>
          <w:tcPr>
            <w:tcW w:w="817" w:type="dxa"/>
            <w:tcBorders>
              <w:bottom w:val="single" w:sz="4" w:space="0" w:color="auto"/>
            </w:tcBorders>
            <w:shd w:val="clear" w:color="auto" w:fill="C6D9F1" w:themeFill="text2" w:themeFillTint="33"/>
            <w:noWrap/>
            <w:vAlign w:val="center"/>
            <w:hideMark/>
          </w:tcPr>
          <w:p w:rsidR="004958C4" w:rsidRPr="009D68F8" w:rsidRDefault="004958C4" w:rsidP="007055EA">
            <w:pPr>
              <w:jc w:val="center"/>
              <w:rPr>
                <w:rFonts w:asciiTheme="minorEastAsia" w:eastAsiaTheme="minorEastAsia" w:hAnsiTheme="minorEastAsia"/>
                <w:b/>
                <w:color w:val="000000" w:themeColor="text1"/>
                <w:szCs w:val="18"/>
              </w:rPr>
            </w:pPr>
            <w:r w:rsidRPr="009D68F8">
              <w:rPr>
                <w:rFonts w:asciiTheme="minorEastAsia" w:eastAsiaTheme="minorEastAsia" w:hAnsiTheme="minorEastAsia" w:hint="eastAsia"/>
                <w:b/>
                <w:color w:val="000000" w:themeColor="text1"/>
                <w:szCs w:val="18"/>
              </w:rPr>
              <w:t>序号</w:t>
            </w:r>
          </w:p>
        </w:tc>
        <w:tc>
          <w:tcPr>
            <w:tcW w:w="2693" w:type="dxa"/>
            <w:tcBorders>
              <w:bottom w:val="single" w:sz="4" w:space="0" w:color="auto"/>
            </w:tcBorders>
            <w:shd w:val="clear" w:color="auto" w:fill="C6D9F1" w:themeFill="text2" w:themeFillTint="33"/>
            <w:noWrap/>
            <w:vAlign w:val="center"/>
            <w:hideMark/>
          </w:tcPr>
          <w:p w:rsidR="004958C4" w:rsidRPr="009D68F8" w:rsidRDefault="004958C4" w:rsidP="007055EA">
            <w:pPr>
              <w:jc w:val="center"/>
              <w:rPr>
                <w:rFonts w:asciiTheme="minorEastAsia" w:eastAsiaTheme="minorEastAsia" w:hAnsiTheme="minorEastAsia"/>
                <w:b/>
                <w:color w:val="000000" w:themeColor="text1"/>
                <w:szCs w:val="18"/>
              </w:rPr>
            </w:pPr>
            <w:r w:rsidRPr="009D68F8">
              <w:rPr>
                <w:rFonts w:asciiTheme="minorEastAsia" w:eastAsiaTheme="minorEastAsia" w:hAnsiTheme="minorEastAsia" w:hint="eastAsia"/>
                <w:b/>
                <w:color w:val="000000" w:themeColor="text1"/>
                <w:szCs w:val="18"/>
              </w:rPr>
              <w:t>专业</w:t>
            </w:r>
          </w:p>
        </w:tc>
        <w:tc>
          <w:tcPr>
            <w:tcW w:w="993" w:type="dxa"/>
            <w:tcBorders>
              <w:bottom w:val="single" w:sz="4" w:space="0" w:color="auto"/>
            </w:tcBorders>
            <w:shd w:val="clear" w:color="auto" w:fill="C6D9F1" w:themeFill="text2" w:themeFillTint="33"/>
            <w:noWrap/>
            <w:vAlign w:val="center"/>
            <w:hideMark/>
          </w:tcPr>
          <w:p w:rsidR="004958C4" w:rsidRPr="009D68F8" w:rsidRDefault="004958C4" w:rsidP="007055EA">
            <w:pPr>
              <w:jc w:val="center"/>
              <w:rPr>
                <w:rFonts w:asciiTheme="minorEastAsia" w:eastAsiaTheme="minorEastAsia" w:hAnsiTheme="minorEastAsia"/>
                <w:b/>
                <w:color w:val="000000" w:themeColor="text1"/>
                <w:szCs w:val="18"/>
              </w:rPr>
            </w:pPr>
            <w:r w:rsidRPr="009D68F8">
              <w:rPr>
                <w:rFonts w:asciiTheme="minorEastAsia" w:eastAsiaTheme="minorEastAsia" w:hAnsiTheme="minorEastAsia" w:hint="eastAsia"/>
                <w:b/>
                <w:color w:val="000000" w:themeColor="text1"/>
                <w:szCs w:val="18"/>
              </w:rPr>
              <w:t>预警</w:t>
            </w:r>
            <w:r w:rsidR="00F514C5" w:rsidRPr="009D68F8">
              <w:rPr>
                <w:rFonts w:asciiTheme="minorEastAsia" w:eastAsiaTheme="minorEastAsia" w:hAnsiTheme="minorEastAsia" w:hint="eastAsia"/>
                <w:b/>
                <w:color w:val="000000" w:themeColor="text1"/>
                <w:szCs w:val="18"/>
              </w:rPr>
              <w:t>挂科</w:t>
            </w:r>
            <w:r w:rsidR="00F514C5" w:rsidRPr="009D68F8">
              <w:rPr>
                <w:rFonts w:asciiTheme="minorEastAsia" w:eastAsiaTheme="minorEastAsia" w:hAnsiTheme="minorEastAsia"/>
                <w:b/>
                <w:color w:val="000000" w:themeColor="text1"/>
                <w:szCs w:val="18"/>
              </w:rPr>
              <w:t>总数</w:t>
            </w:r>
          </w:p>
        </w:tc>
        <w:tc>
          <w:tcPr>
            <w:tcW w:w="992" w:type="dxa"/>
            <w:tcBorders>
              <w:bottom w:val="single" w:sz="4" w:space="0" w:color="auto"/>
            </w:tcBorders>
            <w:shd w:val="clear" w:color="auto" w:fill="C6D9F1" w:themeFill="text2" w:themeFillTint="33"/>
            <w:noWrap/>
            <w:vAlign w:val="center"/>
            <w:hideMark/>
          </w:tcPr>
          <w:p w:rsidR="004958C4" w:rsidRPr="009D68F8" w:rsidRDefault="004958C4" w:rsidP="007055EA">
            <w:pPr>
              <w:jc w:val="center"/>
              <w:rPr>
                <w:rFonts w:asciiTheme="minorEastAsia" w:eastAsiaTheme="minorEastAsia" w:hAnsiTheme="minorEastAsia"/>
                <w:b/>
                <w:color w:val="000000" w:themeColor="text1"/>
                <w:szCs w:val="18"/>
              </w:rPr>
            </w:pPr>
            <w:r w:rsidRPr="009D68F8">
              <w:rPr>
                <w:rFonts w:asciiTheme="minorEastAsia" w:eastAsiaTheme="minorEastAsia" w:hAnsiTheme="minorEastAsia" w:hint="eastAsia"/>
                <w:b/>
                <w:color w:val="000000" w:themeColor="text1"/>
                <w:szCs w:val="18"/>
              </w:rPr>
              <w:t>专业</w:t>
            </w:r>
            <w:r w:rsidR="00F514C5" w:rsidRPr="009D68F8">
              <w:rPr>
                <w:rFonts w:asciiTheme="minorEastAsia" w:eastAsiaTheme="minorEastAsia" w:hAnsiTheme="minorEastAsia" w:hint="eastAsia"/>
                <w:b/>
                <w:color w:val="000000" w:themeColor="text1"/>
                <w:szCs w:val="18"/>
              </w:rPr>
              <w:t>挂科总数</w:t>
            </w:r>
          </w:p>
        </w:tc>
        <w:tc>
          <w:tcPr>
            <w:tcW w:w="709" w:type="dxa"/>
            <w:tcBorders>
              <w:bottom w:val="single" w:sz="4" w:space="0" w:color="auto"/>
            </w:tcBorders>
            <w:shd w:val="clear" w:color="auto" w:fill="C6D9F1" w:themeFill="text2" w:themeFillTint="33"/>
            <w:noWrap/>
            <w:vAlign w:val="center"/>
            <w:hideMark/>
          </w:tcPr>
          <w:p w:rsidR="004958C4" w:rsidRPr="009D68F8" w:rsidRDefault="004958C4" w:rsidP="007055EA">
            <w:pPr>
              <w:jc w:val="center"/>
              <w:rPr>
                <w:rFonts w:asciiTheme="minorEastAsia" w:eastAsiaTheme="minorEastAsia" w:hAnsiTheme="minorEastAsia"/>
                <w:b/>
                <w:color w:val="000000" w:themeColor="text1"/>
                <w:szCs w:val="18"/>
              </w:rPr>
            </w:pPr>
            <w:r w:rsidRPr="009D68F8">
              <w:rPr>
                <w:rFonts w:asciiTheme="minorEastAsia" w:eastAsiaTheme="minorEastAsia" w:hAnsiTheme="minorEastAsia" w:hint="eastAsia"/>
                <w:b/>
                <w:color w:val="000000" w:themeColor="text1"/>
                <w:szCs w:val="18"/>
              </w:rPr>
              <w:t>预警</w:t>
            </w:r>
            <w:r w:rsidR="00F514C5" w:rsidRPr="009D68F8">
              <w:rPr>
                <w:rFonts w:asciiTheme="minorEastAsia" w:eastAsiaTheme="minorEastAsia" w:hAnsiTheme="minorEastAsia" w:hint="eastAsia"/>
                <w:b/>
                <w:color w:val="000000" w:themeColor="text1"/>
                <w:szCs w:val="18"/>
              </w:rPr>
              <w:t>人均</w:t>
            </w:r>
          </w:p>
        </w:tc>
        <w:tc>
          <w:tcPr>
            <w:tcW w:w="708" w:type="dxa"/>
            <w:tcBorders>
              <w:bottom w:val="single" w:sz="4" w:space="0" w:color="auto"/>
            </w:tcBorders>
            <w:shd w:val="clear" w:color="auto" w:fill="C6D9F1" w:themeFill="text2" w:themeFillTint="33"/>
            <w:noWrap/>
            <w:vAlign w:val="center"/>
            <w:hideMark/>
          </w:tcPr>
          <w:p w:rsidR="004958C4" w:rsidRPr="009D68F8" w:rsidRDefault="004958C4" w:rsidP="007055EA">
            <w:pPr>
              <w:jc w:val="center"/>
              <w:rPr>
                <w:rFonts w:asciiTheme="minorEastAsia" w:eastAsiaTheme="minorEastAsia" w:hAnsiTheme="minorEastAsia"/>
                <w:b/>
                <w:color w:val="000000" w:themeColor="text1"/>
                <w:szCs w:val="18"/>
              </w:rPr>
            </w:pPr>
            <w:r w:rsidRPr="009D68F8">
              <w:rPr>
                <w:rFonts w:asciiTheme="minorEastAsia" w:eastAsiaTheme="minorEastAsia" w:hAnsiTheme="minorEastAsia" w:hint="eastAsia"/>
                <w:b/>
                <w:color w:val="000000" w:themeColor="text1"/>
                <w:szCs w:val="18"/>
              </w:rPr>
              <w:t>专业人均</w:t>
            </w:r>
          </w:p>
        </w:tc>
        <w:tc>
          <w:tcPr>
            <w:tcW w:w="1276" w:type="dxa"/>
            <w:tcBorders>
              <w:bottom w:val="single" w:sz="4" w:space="0" w:color="auto"/>
            </w:tcBorders>
            <w:shd w:val="clear" w:color="auto" w:fill="C6D9F1" w:themeFill="text2" w:themeFillTint="33"/>
            <w:noWrap/>
            <w:vAlign w:val="center"/>
            <w:hideMark/>
          </w:tcPr>
          <w:p w:rsidR="004958C4" w:rsidRPr="009D68F8" w:rsidRDefault="004958C4" w:rsidP="007055EA">
            <w:pPr>
              <w:jc w:val="center"/>
              <w:rPr>
                <w:rFonts w:asciiTheme="minorEastAsia" w:eastAsiaTheme="minorEastAsia" w:hAnsiTheme="minorEastAsia"/>
                <w:b/>
                <w:color w:val="000000" w:themeColor="text1"/>
                <w:szCs w:val="18"/>
              </w:rPr>
            </w:pPr>
            <w:r w:rsidRPr="009D68F8">
              <w:rPr>
                <w:rFonts w:asciiTheme="minorEastAsia" w:eastAsiaTheme="minorEastAsia" w:hAnsiTheme="minorEastAsia" w:hint="eastAsia"/>
                <w:b/>
                <w:color w:val="000000" w:themeColor="text1"/>
                <w:szCs w:val="18"/>
                <w:highlight w:val="yellow"/>
              </w:rPr>
              <w:t>预警/</w:t>
            </w:r>
            <w:r w:rsidR="00A6546B" w:rsidRPr="009D68F8">
              <w:rPr>
                <w:rFonts w:asciiTheme="minorEastAsia" w:eastAsiaTheme="minorEastAsia" w:hAnsiTheme="minorEastAsia" w:hint="eastAsia"/>
                <w:b/>
                <w:color w:val="000000" w:themeColor="text1"/>
                <w:szCs w:val="18"/>
                <w:highlight w:val="yellow"/>
              </w:rPr>
              <w:t>专业（</w:t>
            </w:r>
            <w:r w:rsidR="00F514C5" w:rsidRPr="009D68F8">
              <w:rPr>
                <w:rFonts w:asciiTheme="minorEastAsia" w:eastAsiaTheme="minorEastAsia" w:hAnsiTheme="minorEastAsia" w:hint="eastAsia"/>
                <w:b/>
                <w:color w:val="000000" w:themeColor="text1"/>
                <w:szCs w:val="18"/>
                <w:highlight w:val="yellow"/>
              </w:rPr>
              <w:t>总数</w:t>
            </w:r>
            <w:r w:rsidR="00A6546B" w:rsidRPr="009D68F8">
              <w:rPr>
                <w:rFonts w:asciiTheme="minorEastAsia" w:eastAsiaTheme="minorEastAsia" w:hAnsiTheme="minorEastAsia"/>
                <w:b/>
                <w:color w:val="000000" w:themeColor="text1"/>
                <w:szCs w:val="18"/>
                <w:highlight w:val="yellow"/>
              </w:rPr>
              <w:t>）</w:t>
            </w:r>
          </w:p>
        </w:tc>
        <w:tc>
          <w:tcPr>
            <w:tcW w:w="1098" w:type="dxa"/>
            <w:tcBorders>
              <w:bottom w:val="single" w:sz="4" w:space="0" w:color="auto"/>
            </w:tcBorders>
            <w:shd w:val="clear" w:color="auto" w:fill="C6D9F1" w:themeFill="text2" w:themeFillTint="33"/>
            <w:noWrap/>
            <w:vAlign w:val="center"/>
            <w:hideMark/>
          </w:tcPr>
          <w:p w:rsidR="004958C4" w:rsidRPr="009D68F8" w:rsidRDefault="004958C4" w:rsidP="007055EA">
            <w:pPr>
              <w:jc w:val="center"/>
              <w:rPr>
                <w:rFonts w:asciiTheme="minorEastAsia" w:eastAsiaTheme="minorEastAsia" w:hAnsiTheme="minorEastAsia"/>
                <w:b/>
                <w:color w:val="000000" w:themeColor="text1"/>
                <w:szCs w:val="18"/>
              </w:rPr>
            </w:pPr>
            <w:r w:rsidRPr="009D68F8">
              <w:rPr>
                <w:rFonts w:asciiTheme="minorEastAsia" w:eastAsiaTheme="minorEastAsia" w:hAnsiTheme="minorEastAsia" w:hint="eastAsia"/>
                <w:b/>
                <w:color w:val="000000" w:themeColor="text1"/>
                <w:szCs w:val="18"/>
              </w:rPr>
              <w:t>预警/专业</w:t>
            </w:r>
            <w:r w:rsidR="00A6546B" w:rsidRPr="009D68F8">
              <w:rPr>
                <w:rFonts w:asciiTheme="minorEastAsia" w:eastAsiaTheme="minorEastAsia" w:hAnsiTheme="minorEastAsia" w:hint="eastAsia"/>
                <w:b/>
                <w:color w:val="000000" w:themeColor="text1"/>
                <w:szCs w:val="18"/>
              </w:rPr>
              <w:t>（人均</w:t>
            </w:r>
            <w:r w:rsidR="00A6546B" w:rsidRPr="009D68F8">
              <w:rPr>
                <w:rFonts w:asciiTheme="minorEastAsia" w:eastAsiaTheme="minorEastAsia" w:hAnsiTheme="minorEastAsia"/>
                <w:b/>
                <w:color w:val="000000" w:themeColor="text1"/>
                <w:szCs w:val="18"/>
              </w:rPr>
              <w:t>）</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光信息科学与技术</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4.00</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4.00</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100.00%</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1.00</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音乐学（钢琴）</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42</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20.00</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5.25</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95.24%</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3.81</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化学工程与工艺</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567</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655</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9.45</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3.95</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86.56%</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2.39</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光电信息科学与工程</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825</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986</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9.27</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4.52</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83.67%</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2.05</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药物制剂</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322</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402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4.88</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1.54</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80.10%</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3.17</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电子信息工程</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1171</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1522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7.10</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3.27</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76.94%</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2.17</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通信工程</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1327</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1795</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7.58</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2.95</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73.93%</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2.57</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药学</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384</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531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6.51</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1.70</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72.32%</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3.82</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医学信息工程</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473</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676</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8.30</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2.38</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69.97%</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3.49</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高分子材料与工程</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379</w:t>
            </w:r>
          </w:p>
        </w:tc>
        <w:tc>
          <w:tcPr>
            <w:tcW w:w="992"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546</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7.73</w:t>
            </w:r>
          </w:p>
        </w:tc>
        <w:tc>
          <w:tcPr>
            <w:tcW w:w="70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2.18</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69.41%</w:t>
            </w:r>
          </w:p>
        </w:tc>
        <w:tc>
          <w:tcPr>
            <w:tcW w:w="109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3.56</w:t>
            </w:r>
          </w:p>
        </w:tc>
      </w:tr>
      <w:tr w:rsidR="009D68F8" w:rsidRPr="009D68F8" w:rsidTr="003B251C">
        <w:trPr>
          <w:trHeight w:val="285"/>
        </w:trPr>
        <w:tc>
          <w:tcPr>
            <w:tcW w:w="8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c>
          <w:tcPr>
            <w:tcW w:w="26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食品质量与安全</w:t>
            </w:r>
          </w:p>
        </w:tc>
        <w:tc>
          <w:tcPr>
            <w:tcW w:w="993"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191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283</w:t>
            </w:r>
          </w:p>
        </w:tc>
        <w:tc>
          <w:tcPr>
            <w:tcW w:w="709"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10.05</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1.49</w:t>
            </w:r>
          </w:p>
        </w:tc>
        <w:tc>
          <w:tcPr>
            <w:tcW w:w="1276"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67.49%</w:t>
            </w:r>
          </w:p>
        </w:tc>
        <w:tc>
          <w:tcPr>
            <w:tcW w:w="1098"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7055EA" w:rsidRPr="009D68F8" w:rsidRDefault="007055EA" w:rsidP="007055EA">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6.75</w:t>
            </w:r>
          </w:p>
        </w:tc>
      </w:tr>
      <w:tr w:rsidR="00F514C5" w:rsidRPr="009D68F8" w:rsidTr="003B251C">
        <w:trPr>
          <w:trHeight w:val="285"/>
        </w:trPr>
        <w:tc>
          <w:tcPr>
            <w:tcW w:w="3510" w:type="dxa"/>
            <w:gridSpan w:val="2"/>
            <w:tcBorders>
              <w:top w:val="single" w:sz="4" w:space="0" w:color="auto"/>
            </w:tcBorders>
            <w:noWrap/>
            <w:vAlign w:val="center"/>
          </w:tcPr>
          <w:p w:rsidR="00F514C5" w:rsidRPr="009D68F8" w:rsidRDefault="00F514C5" w:rsidP="007055EA">
            <w:pPr>
              <w:jc w:val="center"/>
              <w:rPr>
                <w:b/>
                <w:color w:val="000000" w:themeColor="text1"/>
                <w:sz w:val="18"/>
                <w:szCs w:val="18"/>
              </w:rPr>
            </w:pPr>
            <w:r w:rsidRPr="009D68F8">
              <w:rPr>
                <w:rFonts w:hint="eastAsia"/>
                <w:b/>
                <w:color w:val="000000" w:themeColor="text1"/>
                <w:sz w:val="18"/>
                <w:szCs w:val="18"/>
              </w:rPr>
              <w:t>85</w:t>
            </w:r>
            <w:r w:rsidRPr="009D68F8">
              <w:rPr>
                <w:rFonts w:hint="eastAsia"/>
                <w:b/>
                <w:color w:val="000000" w:themeColor="text1"/>
                <w:sz w:val="18"/>
                <w:szCs w:val="18"/>
              </w:rPr>
              <w:t>个</w:t>
            </w:r>
            <w:r w:rsidRPr="009D68F8">
              <w:rPr>
                <w:b/>
                <w:color w:val="000000" w:themeColor="text1"/>
                <w:sz w:val="18"/>
                <w:szCs w:val="18"/>
              </w:rPr>
              <w:t>专业合计</w:t>
            </w:r>
            <w:r w:rsidR="00747141" w:rsidRPr="009D68F8">
              <w:rPr>
                <w:rFonts w:hint="eastAsia"/>
                <w:b/>
                <w:color w:val="000000" w:themeColor="text1"/>
                <w:sz w:val="18"/>
                <w:szCs w:val="18"/>
              </w:rPr>
              <w:t>（均值</w:t>
            </w:r>
            <w:r w:rsidR="00747141" w:rsidRPr="009D68F8">
              <w:rPr>
                <w:b/>
                <w:color w:val="000000" w:themeColor="text1"/>
                <w:sz w:val="18"/>
                <w:szCs w:val="18"/>
              </w:rPr>
              <w:t>）</w:t>
            </w:r>
          </w:p>
        </w:tc>
        <w:tc>
          <w:tcPr>
            <w:tcW w:w="993" w:type="dxa"/>
            <w:tcBorders>
              <w:top w:val="single" w:sz="4" w:space="0" w:color="auto"/>
            </w:tcBorders>
            <w:noWrap/>
            <w:vAlign w:val="center"/>
          </w:tcPr>
          <w:p w:rsidR="00F514C5" w:rsidRPr="009D68F8" w:rsidRDefault="00F514C5" w:rsidP="007055EA">
            <w:pPr>
              <w:jc w:val="center"/>
              <w:rPr>
                <w:b/>
                <w:color w:val="000000" w:themeColor="text1"/>
                <w:sz w:val="18"/>
                <w:szCs w:val="18"/>
              </w:rPr>
            </w:pPr>
            <w:r w:rsidRPr="009D68F8">
              <w:rPr>
                <w:b/>
                <w:color w:val="000000" w:themeColor="text1"/>
                <w:sz w:val="18"/>
                <w:szCs w:val="18"/>
              </w:rPr>
              <w:t>175.11</w:t>
            </w:r>
          </w:p>
        </w:tc>
        <w:tc>
          <w:tcPr>
            <w:tcW w:w="992" w:type="dxa"/>
            <w:tcBorders>
              <w:top w:val="single" w:sz="4" w:space="0" w:color="auto"/>
            </w:tcBorders>
            <w:noWrap/>
            <w:vAlign w:val="center"/>
          </w:tcPr>
          <w:p w:rsidR="00F514C5" w:rsidRPr="009D68F8" w:rsidRDefault="00F514C5" w:rsidP="007055EA">
            <w:pPr>
              <w:jc w:val="center"/>
              <w:rPr>
                <w:b/>
                <w:color w:val="000000" w:themeColor="text1"/>
                <w:sz w:val="18"/>
                <w:szCs w:val="18"/>
              </w:rPr>
            </w:pPr>
            <w:r w:rsidRPr="009D68F8">
              <w:rPr>
                <w:b/>
                <w:color w:val="000000" w:themeColor="text1"/>
                <w:sz w:val="18"/>
                <w:szCs w:val="18"/>
              </w:rPr>
              <w:t>350.19</w:t>
            </w:r>
          </w:p>
        </w:tc>
        <w:tc>
          <w:tcPr>
            <w:tcW w:w="709" w:type="dxa"/>
            <w:tcBorders>
              <w:top w:val="single" w:sz="4" w:space="0" w:color="auto"/>
            </w:tcBorders>
            <w:noWrap/>
            <w:vAlign w:val="center"/>
          </w:tcPr>
          <w:p w:rsidR="00F514C5" w:rsidRPr="009D68F8" w:rsidRDefault="00F514C5" w:rsidP="007055EA">
            <w:pPr>
              <w:jc w:val="center"/>
              <w:rPr>
                <w:b/>
                <w:color w:val="000000" w:themeColor="text1"/>
                <w:sz w:val="18"/>
                <w:szCs w:val="18"/>
              </w:rPr>
            </w:pPr>
            <w:r w:rsidRPr="009D68F8">
              <w:rPr>
                <w:b/>
                <w:color w:val="000000" w:themeColor="text1"/>
                <w:sz w:val="18"/>
                <w:szCs w:val="18"/>
              </w:rPr>
              <w:t>7.20</w:t>
            </w:r>
          </w:p>
        </w:tc>
        <w:tc>
          <w:tcPr>
            <w:tcW w:w="708" w:type="dxa"/>
            <w:tcBorders>
              <w:top w:val="single" w:sz="4" w:space="0" w:color="auto"/>
            </w:tcBorders>
            <w:noWrap/>
            <w:vAlign w:val="center"/>
          </w:tcPr>
          <w:p w:rsidR="00F514C5" w:rsidRPr="009D68F8" w:rsidRDefault="00F514C5" w:rsidP="007055EA">
            <w:pPr>
              <w:jc w:val="center"/>
              <w:rPr>
                <w:b/>
                <w:color w:val="000000" w:themeColor="text1"/>
                <w:sz w:val="18"/>
                <w:szCs w:val="18"/>
              </w:rPr>
            </w:pPr>
            <w:r w:rsidRPr="009D68F8">
              <w:rPr>
                <w:b/>
                <w:color w:val="000000" w:themeColor="text1"/>
                <w:sz w:val="18"/>
                <w:szCs w:val="18"/>
              </w:rPr>
              <w:t>1.70</w:t>
            </w:r>
          </w:p>
        </w:tc>
        <w:tc>
          <w:tcPr>
            <w:tcW w:w="1276" w:type="dxa"/>
            <w:tcBorders>
              <w:top w:val="single" w:sz="4" w:space="0" w:color="auto"/>
            </w:tcBorders>
            <w:noWrap/>
            <w:vAlign w:val="center"/>
          </w:tcPr>
          <w:p w:rsidR="00F514C5" w:rsidRPr="009D68F8" w:rsidRDefault="00F514C5" w:rsidP="007055EA">
            <w:pPr>
              <w:jc w:val="center"/>
              <w:rPr>
                <w:b/>
                <w:color w:val="000000" w:themeColor="text1"/>
                <w:sz w:val="18"/>
                <w:szCs w:val="18"/>
              </w:rPr>
            </w:pPr>
            <w:r w:rsidRPr="009D68F8">
              <w:rPr>
                <w:b/>
                <w:color w:val="000000" w:themeColor="text1"/>
                <w:sz w:val="18"/>
                <w:szCs w:val="18"/>
              </w:rPr>
              <w:t>44.02%</w:t>
            </w:r>
          </w:p>
        </w:tc>
        <w:tc>
          <w:tcPr>
            <w:tcW w:w="1098" w:type="dxa"/>
            <w:tcBorders>
              <w:top w:val="single" w:sz="4" w:space="0" w:color="auto"/>
            </w:tcBorders>
            <w:noWrap/>
            <w:vAlign w:val="center"/>
          </w:tcPr>
          <w:p w:rsidR="00F514C5" w:rsidRPr="009D68F8" w:rsidRDefault="00F514C5" w:rsidP="007055EA">
            <w:pPr>
              <w:jc w:val="center"/>
              <w:rPr>
                <w:b/>
                <w:color w:val="000000" w:themeColor="text1"/>
                <w:sz w:val="18"/>
                <w:szCs w:val="18"/>
              </w:rPr>
            </w:pPr>
            <w:r w:rsidRPr="009D68F8">
              <w:rPr>
                <w:b/>
                <w:color w:val="000000" w:themeColor="text1"/>
                <w:sz w:val="18"/>
                <w:szCs w:val="18"/>
              </w:rPr>
              <w:t>5.27</w:t>
            </w:r>
          </w:p>
        </w:tc>
      </w:tr>
    </w:tbl>
    <w:p w:rsidR="00A00F27" w:rsidRPr="009D68F8" w:rsidRDefault="00A00F27" w:rsidP="004958C4">
      <w:pPr>
        <w:spacing w:line="360" w:lineRule="auto"/>
        <w:rPr>
          <w:rFonts w:asciiTheme="minorEastAsia" w:eastAsiaTheme="minorEastAsia" w:hAnsiTheme="minorEastAsia"/>
          <w:color w:val="000000" w:themeColor="text1"/>
          <w:szCs w:val="21"/>
        </w:rPr>
      </w:pPr>
    </w:p>
    <w:p w:rsidR="000E1D1F" w:rsidRDefault="004565C0" w:rsidP="000E1D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如上表1.3所示</w:t>
      </w:r>
      <w:r w:rsidRPr="009D68F8">
        <w:rPr>
          <w:rFonts w:asciiTheme="minorEastAsia" w:eastAsiaTheme="minorEastAsia" w:hAnsiTheme="minorEastAsia"/>
          <w:color w:val="000000" w:themeColor="text1"/>
          <w:szCs w:val="21"/>
        </w:rPr>
        <w:t>，</w:t>
      </w:r>
      <w:r w:rsidR="00EA1D0D" w:rsidRPr="009D68F8">
        <w:rPr>
          <w:rFonts w:asciiTheme="minorEastAsia" w:eastAsiaTheme="minorEastAsia" w:hAnsiTheme="minorEastAsia" w:hint="eastAsia"/>
          <w:color w:val="000000" w:themeColor="text1"/>
          <w:szCs w:val="21"/>
        </w:rPr>
        <w:t>预警</w:t>
      </w:r>
      <w:r w:rsidR="00EA1D0D" w:rsidRPr="009D68F8">
        <w:rPr>
          <w:rFonts w:asciiTheme="minorEastAsia" w:eastAsiaTheme="minorEastAsia" w:hAnsiTheme="minorEastAsia"/>
          <w:color w:val="000000" w:themeColor="text1"/>
          <w:szCs w:val="21"/>
        </w:rPr>
        <w:t>的</w:t>
      </w:r>
      <w:r w:rsidR="00EA1D0D" w:rsidRPr="009D68F8">
        <w:rPr>
          <w:rFonts w:asciiTheme="minorEastAsia" w:eastAsiaTheme="minorEastAsia" w:hAnsiTheme="minorEastAsia" w:hint="eastAsia"/>
          <w:color w:val="000000" w:themeColor="text1"/>
          <w:szCs w:val="21"/>
        </w:rPr>
        <w:t>85个</w:t>
      </w:r>
      <w:r w:rsidR="00EA1D0D" w:rsidRPr="009D68F8">
        <w:rPr>
          <w:rFonts w:asciiTheme="minorEastAsia" w:eastAsiaTheme="minorEastAsia" w:hAnsiTheme="minorEastAsia"/>
          <w:color w:val="000000" w:themeColor="text1"/>
          <w:szCs w:val="21"/>
        </w:rPr>
        <w:t>专业</w:t>
      </w:r>
      <w:r w:rsidR="00EA1D0D" w:rsidRPr="009D68F8">
        <w:rPr>
          <w:rFonts w:asciiTheme="minorEastAsia" w:eastAsiaTheme="minorEastAsia" w:hAnsiTheme="minorEastAsia" w:hint="eastAsia"/>
          <w:color w:val="000000" w:themeColor="text1"/>
          <w:szCs w:val="21"/>
        </w:rPr>
        <w:t>中</w:t>
      </w:r>
      <w:r w:rsidR="00EA1D0D" w:rsidRPr="009D68F8">
        <w:rPr>
          <w:rFonts w:asciiTheme="minorEastAsia" w:eastAsiaTheme="minorEastAsia" w:hAnsiTheme="minorEastAsia"/>
          <w:color w:val="000000" w:themeColor="text1"/>
          <w:szCs w:val="21"/>
        </w:rPr>
        <w:t>有</w:t>
      </w:r>
      <w:r w:rsidR="00EA1D0D" w:rsidRPr="009D68F8">
        <w:rPr>
          <w:rFonts w:asciiTheme="minorEastAsia" w:eastAsiaTheme="minorEastAsia" w:hAnsiTheme="minorEastAsia" w:hint="eastAsia"/>
          <w:color w:val="000000" w:themeColor="text1"/>
          <w:szCs w:val="21"/>
        </w:rPr>
        <w:t>27个</w:t>
      </w:r>
      <w:r w:rsidR="00EA1D0D" w:rsidRPr="009D68F8">
        <w:rPr>
          <w:rFonts w:asciiTheme="minorEastAsia" w:eastAsiaTheme="minorEastAsia" w:hAnsiTheme="minorEastAsia"/>
          <w:color w:val="000000" w:themeColor="text1"/>
          <w:szCs w:val="21"/>
        </w:rPr>
        <w:t>专业</w:t>
      </w:r>
      <w:r w:rsidR="00EA1D0D" w:rsidRPr="009D68F8">
        <w:rPr>
          <w:rFonts w:asciiTheme="minorEastAsia" w:eastAsiaTheme="minorEastAsia" w:hAnsiTheme="minorEastAsia" w:hint="eastAsia"/>
          <w:color w:val="000000" w:themeColor="text1"/>
          <w:szCs w:val="21"/>
        </w:rPr>
        <w:t>的预警学生不及格</w:t>
      </w:r>
      <w:r w:rsidR="00EA1D0D" w:rsidRPr="009D68F8">
        <w:rPr>
          <w:rFonts w:asciiTheme="minorEastAsia" w:eastAsiaTheme="minorEastAsia" w:hAnsiTheme="minorEastAsia"/>
          <w:color w:val="000000" w:themeColor="text1"/>
          <w:szCs w:val="21"/>
        </w:rPr>
        <w:t>课程</w:t>
      </w:r>
      <w:r w:rsidR="00EA1D0D" w:rsidRPr="009D68F8">
        <w:rPr>
          <w:rFonts w:asciiTheme="minorEastAsia" w:eastAsiaTheme="minorEastAsia" w:hAnsiTheme="minorEastAsia" w:hint="eastAsia"/>
          <w:color w:val="000000" w:themeColor="text1"/>
          <w:szCs w:val="21"/>
        </w:rPr>
        <w:t>（累积</w:t>
      </w:r>
      <w:r w:rsidR="00EA1D0D" w:rsidRPr="009D68F8">
        <w:rPr>
          <w:rFonts w:asciiTheme="minorEastAsia" w:eastAsiaTheme="minorEastAsia" w:hAnsiTheme="minorEastAsia"/>
          <w:color w:val="000000" w:themeColor="text1"/>
          <w:szCs w:val="21"/>
        </w:rPr>
        <w:t>）</w:t>
      </w:r>
      <w:r w:rsidR="00EA1D0D" w:rsidRPr="009D68F8">
        <w:rPr>
          <w:rFonts w:asciiTheme="minorEastAsia" w:eastAsiaTheme="minorEastAsia" w:hAnsiTheme="minorEastAsia" w:hint="eastAsia"/>
          <w:color w:val="000000" w:themeColor="text1"/>
          <w:szCs w:val="21"/>
        </w:rPr>
        <w:t>超过全校均值175.1</w:t>
      </w:r>
      <w:r w:rsidR="00EA1D0D" w:rsidRPr="009D68F8">
        <w:rPr>
          <w:rFonts w:asciiTheme="minorEastAsia" w:eastAsiaTheme="minorEastAsia" w:hAnsiTheme="minorEastAsia"/>
          <w:color w:val="000000" w:themeColor="text1"/>
          <w:szCs w:val="21"/>
        </w:rPr>
        <w:t>0</w:t>
      </w:r>
      <w:r w:rsidR="00EA1D0D" w:rsidRPr="009D68F8">
        <w:rPr>
          <w:rFonts w:asciiTheme="minorEastAsia" w:eastAsiaTheme="minorEastAsia" w:hAnsiTheme="minorEastAsia" w:hint="eastAsia"/>
          <w:color w:val="000000" w:themeColor="text1"/>
          <w:szCs w:val="21"/>
        </w:rPr>
        <w:t>1人次，</w:t>
      </w:r>
      <w:r w:rsidR="00EA1D0D" w:rsidRPr="009D68F8">
        <w:rPr>
          <w:rFonts w:asciiTheme="minorEastAsia" w:eastAsiaTheme="minorEastAsia" w:hAnsiTheme="minorEastAsia"/>
          <w:color w:val="000000" w:themeColor="text1"/>
          <w:szCs w:val="21"/>
        </w:rPr>
        <w:t>共计</w:t>
      </w:r>
      <w:r w:rsidR="00EA1D0D" w:rsidRPr="009D68F8">
        <w:rPr>
          <w:rFonts w:asciiTheme="minorEastAsia" w:eastAsiaTheme="minorEastAsia" w:hAnsiTheme="minorEastAsia" w:hint="eastAsia"/>
          <w:color w:val="000000" w:themeColor="text1"/>
          <w:szCs w:val="21"/>
        </w:rPr>
        <w:t>11333门</w:t>
      </w:r>
      <w:r w:rsidR="00EA1D0D" w:rsidRPr="009D68F8">
        <w:rPr>
          <w:rFonts w:asciiTheme="minorEastAsia" w:eastAsiaTheme="minorEastAsia" w:hAnsiTheme="minorEastAsia"/>
          <w:color w:val="000000" w:themeColor="text1"/>
          <w:szCs w:val="21"/>
        </w:rPr>
        <w:t>次不及格课程，占全校预警</w:t>
      </w:r>
      <w:r w:rsidR="00EA1D0D" w:rsidRPr="009D68F8">
        <w:rPr>
          <w:rFonts w:asciiTheme="minorEastAsia" w:eastAsiaTheme="minorEastAsia" w:hAnsiTheme="minorEastAsia" w:hint="eastAsia"/>
          <w:color w:val="000000" w:themeColor="text1"/>
          <w:szCs w:val="21"/>
        </w:rPr>
        <w:t>学生</w:t>
      </w:r>
      <w:r w:rsidR="00EA1D0D" w:rsidRPr="009D68F8">
        <w:rPr>
          <w:rFonts w:asciiTheme="minorEastAsia" w:eastAsiaTheme="minorEastAsia" w:hAnsiTheme="minorEastAsia"/>
          <w:color w:val="000000" w:themeColor="text1"/>
          <w:szCs w:val="21"/>
        </w:rPr>
        <w:t>不及格课程的</w:t>
      </w:r>
      <w:r w:rsidR="00EA1D0D" w:rsidRPr="009D68F8">
        <w:rPr>
          <w:rFonts w:asciiTheme="minorEastAsia" w:eastAsiaTheme="minorEastAsia" w:hAnsiTheme="minorEastAsia" w:hint="eastAsia"/>
          <w:color w:val="000000" w:themeColor="text1"/>
          <w:szCs w:val="21"/>
        </w:rPr>
        <w:t>76.12</w:t>
      </w:r>
      <w:r w:rsidR="00EA1D0D" w:rsidRPr="009D68F8">
        <w:rPr>
          <w:rFonts w:asciiTheme="minorEastAsia" w:eastAsiaTheme="minorEastAsia" w:hAnsiTheme="minorEastAsia"/>
          <w:color w:val="000000" w:themeColor="text1"/>
          <w:szCs w:val="21"/>
        </w:rPr>
        <w:t>%</w:t>
      </w:r>
      <w:r w:rsidR="00EA1D0D" w:rsidRPr="009D68F8">
        <w:rPr>
          <w:rFonts w:asciiTheme="minorEastAsia" w:eastAsiaTheme="minorEastAsia" w:hAnsiTheme="minorEastAsia" w:hint="eastAsia"/>
          <w:color w:val="000000" w:themeColor="text1"/>
          <w:szCs w:val="21"/>
        </w:rPr>
        <w:t>；有31个</w:t>
      </w:r>
      <w:r w:rsidR="00EA1D0D" w:rsidRPr="009D68F8">
        <w:rPr>
          <w:rFonts w:asciiTheme="minorEastAsia" w:eastAsiaTheme="minorEastAsia" w:hAnsiTheme="minorEastAsia"/>
          <w:color w:val="000000" w:themeColor="text1"/>
          <w:szCs w:val="21"/>
        </w:rPr>
        <w:t>专业</w:t>
      </w:r>
      <w:r w:rsidR="00EA1D0D" w:rsidRPr="009D68F8">
        <w:rPr>
          <w:rFonts w:asciiTheme="minorEastAsia" w:eastAsiaTheme="minorEastAsia" w:hAnsiTheme="minorEastAsia" w:hint="eastAsia"/>
          <w:color w:val="000000" w:themeColor="text1"/>
          <w:szCs w:val="21"/>
        </w:rPr>
        <w:t>的</w:t>
      </w:r>
      <w:r w:rsidR="00EA1D0D" w:rsidRPr="009D68F8">
        <w:rPr>
          <w:rFonts w:asciiTheme="minorEastAsia" w:eastAsiaTheme="minorEastAsia" w:hAnsiTheme="minorEastAsia"/>
          <w:color w:val="000000" w:themeColor="text1"/>
          <w:szCs w:val="21"/>
        </w:rPr>
        <w:t>全体学生不及格课程（</w:t>
      </w:r>
      <w:r w:rsidR="00EA1D0D" w:rsidRPr="009D68F8">
        <w:rPr>
          <w:rFonts w:asciiTheme="minorEastAsia" w:eastAsiaTheme="minorEastAsia" w:hAnsiTheme="minorEastAsia" w:hint="eastAsia"/>
          <w:color w:val="000000" w:themeColor="text1"/>
          <w:szCs w:val="21"/>
        </w:rPr>
        <w:t>累积</w:t>
      </w:r>
      <w:r w:rsidR="00EA1D0D" w:rsidRPr="009D68F8">
        <w:rPr>
          <w:rFonts w:asciiTheme="minorEastAsia" w:eastAsiaTheme="minorEastAsia" w:hAnsiTheme="minorEastAsia"/>
          <w:color w:val="000000" w:themeColor="text1"/>
          <w:szCs w:val="21"/>
        </w:rPr>
        <w:t>）</w:t>
      </w:r>
      <w:r w:rsidR="00EA1D0D" w:rsidRPr="009D68F8">
        <w:rPr>
          <w:rFonts w:asciiTheme="minorEastAsia" w:eastAsiaTheme="minorEastAsia" w:hAnsiTheme="minorEastAsia" w:hint="eastAsia"/>
          <w:color w:val="000000" w:themeColor="text1"/>
          <w:szCs w:val="21"/>
        </w:rPr>
        <w:t>超过</w:t>
      </w:r>
      <w:r w:rsidR="00EA1D0D" w:rsidRPr="009D68F8">
        <w:rPr>
          <w:rFonts w:asciiTheme="minorEastAsia" w:eastAsiaTheme="minorEastAsia" w:hAnsiTheme="minorEastAsia"/>
          <w:color w:val="000000" w:themeColor="text1"/>
          <w:szCs w:val="21"/>
        </w:rPr>
        <w:t>全校均值</w:t>
      </w:r>
      <w:r w:rsidR="00EA1D0D" w:rsidRPr="009D68F8">
        <w:rPr>
          <w:rFonts w:asciiTheme="minorEastAsia" w:eastAsiaTheme="minorEastAsia" w:hAnsiTheme="minorEastAsia" w:hint="eastAsia"/>
          <w:color w:val="000000" w:themeColor="text1"/>
          <w:szCs w:val="21"/>
        </w:rPr>
        <w:t>350.19，</w:t>
      </w:r>
      <w:r w:rsidR="00EA1D0D" w:rsidRPr="009D68F8">
        <w:rPr>
          <w:rFonts w:asciiTheme="minorEastAsia" w:eastAsiaTheme="minorEastAsia" w:hAnsiTheme="minorEastAsia"/>
          <w:color w:val="000000" w:themeColor="text1"/>
          <w:szCs w:val="21"/>
        </w:rPr>
        <w:t>共计</w:t>
      </w:r>
      <w:r w:rsidR="00EA1D0D" w:rsidRPr="009D68F8">
        <w:rPr>
          <w:rFonts w:asciiTheme="minorEastAsia" w:eastAsiaTheme="minorEastAsia" w:hAnsiTheme="minorEastAsia" w:hint="eastAsia"/>
          <w:color w:val="000000" w:themeColor="text1"/>
          <w:szCs w:val="21"/>
        </w:rPr>
        <w:t>21395门次</w:t>
      </w:r>
      <w:r w:rsidR="00EA1D0D" w:rsidRPr="009D68F8">
        <w:rPr>
          <w:rFonts w:asciiTheme="minorEastAsia" w:eastAsiaTheme="minorEastAsia" w:hAnsiTheme="minorEastAsia"/>
          <w:color w:val="000000" w:themeColor="text1"/>
          <w:szCs w:val="21"/>
        </w:rPr>
        <w:t>不及格课程，占该</w:t>
      </w:r>
      <w:r w:rsidR="00EA1D0D" w:rsidRPr="009D68F8">
        <w:rPr>
          <w:rFonts w:asciiTheme="minorEastAsia" w:eastAsiaTheme="minorEastAsia" w:hAnsiTheme="minorEastAsia" w:hint="eastAsia"/>
          <w:color w:val="000000" w:themeColor="text1"/>
          <w:szCs w:val="21"/>
        </w:rPr>
        <w:t>85个</w:t>
      </w:r>
      <w:r w:rsidR="00EA1D0D" w:rsidRPr="009D68F8">
        <w:rPr>
          <w:rFonts w:asciiTheme="minorEastAsia" w:eastAsiaTheme="minorEastAsia" w:hAnsiTheme="minorEastAsia"/>
          <w:color w:val="000000" w:themeColor="text1"/>
          <w:szCs w:val="21"/>
        </w:rPr>
        <w:t>专业</w:t>
      </w:r>
      <w:r w:rsidR="00EA1D0D" w:rsidRPr="009D68F8">
        <w:rPr>
          <w:rFonts w:asciiTheme="minorEastAsia" w:eastAsiaTheme="minorEastAsia" w:hAnsiTheme="minorEastAsia" w:hint="eastAsia"/>
          <w:color w:val="000000" w:themeColor="text1"/>
          <w:szCs w:val="21"/>
        </w:rPr>
        <w:t>全校</w:t>
      </w:r>
      <w:r w:rsidR="00EA1D0D" w:rsidRPr="009D68F8">
        <w:rPr>
          <w:rFonts w:asciiTheme="minorEastAsia" w:eastAsiaTheme="minorEastAsia" w:hAnsiTheme="minorEastAsia"/>
          <w:color w:val="000000" w:themeColor="text1"/>
          <w:szCs w:val="21"/>
        </w:rPr>
        <w:t>不及格课程</w:t>
      </w:r>
      <w:r w:rsidR="00EA1D0D" w:rsidRPr="009D68F8">
        <w:rPr>
          <w:rFonts w:asciiTheme="minorEastAsia" w:eastAsiaTheme="minorEastAsia" w:hAnsiTheme="minorEastAsia" w:hint="eastAsia"/>
          <w:color w:val="000000" w:themeColor="text1"/>
          <w:szCs w:val="21"/>
        </w:rPr>
        <w:t>总数</w:t>
      </w:r>
      <w:r w:rsidR="00EA1D0D" w:rsidRPr="009D68F8">
        <w:rPr>
          <w:rFonts w:asciiTheme="minorEastAsia" w:eastAsiaTheme="minorEastAsia" w:hAnsiTheme="minorEastAsia"/>
          <w:color w:val="000000" w:themeColor="text1"/>
          <w:szCs w:val="21"/>
        </w:rPr>
        <w:t>（</w:t>
      </w:r>
      <w:r w:rsidR="00EA1D0D" w:rsidRPr="009D68F8">
        <w:rPr>
          <w:rFonts w:asciiTheme="minorEastAsia" w:eastAsiaTheme="minorEastAsia" w:hAnsiTheme="minorEastAsia" w:hint="eastAsia"/>
          <w:color w:val="000000" w:themeColor="text1"/>
          <w:szCs w:val="21"/>
        </w:rPr>
        <w:t>29766门次</w:t>
      </w:r>
      <w:r w:rsidR="00EA1D0D" w:rsidRPr="009D68F8">
        <w:rPr>
          <w:rFonts w:asciiTheme="minorEastAsia" w:eastAsiaTheme="minorEastAsia" w:hAnsiTheme="minorEastAsia"/>
          <w:color w:val="000000" w:themeColor="text1"/>
          <w:szCs w:val="21"/>
        </w:rPr>
        <w:t>）</w:t>
      </w:r>
      <w:r w:rsidR="00EA1D0D" w:rsidRPr="009D68F8">
        <w:rPr>
          <w:rFonts w:asciiTheme="minorEastAsia" w:eastAsiaTheme="minorEastAsia" w:hAnsiTheme="minorEastAsia" w:hint="eastAsia"/>
          <w:color w:val="000000" w:themeColor="text1"/>
          <w:szCs w:val="21"/>
        </w:rPr>
        <w:t>的71.88</w:t>
      </w:r>
      <w:r w:rsidR="00EA1D0D" w:rsidRPr="009D68F8">
        <w:rPr>
          <w:rFonts w:asciiTheme="minorEastAsia" w:eastAsiaTheme="minorEastAsia" w:hAnsiTheme="minorEastAsia"/>
          <w:color w:val="000000" w:themeColor="text1"/>
          <w:szCs w:val="21"/>
        </w:rPr>
        <w:t>%</w:t>
      </w:r>
      <w:r w:rsidR="00EA1D0D" w:rsidRPr="009D68F8">
        <w:rPr>
          <w:rFonts w:asciiTheme="minorEastAsia" w:eastAsiaTheme="minorEastAsia" w:hAnsiTheme="minorEastAsia" w:hint="eastAsia"/>
          <w:color w:val="000000" w:themeColor="text1"/>
          <w:szCs w:val="21"/>
        </w:rPr>
        <w:t>；有32个</w:t>
      </w:r>
      <w:r w:rsidR="00EA1D0D" w:rsidRPr="009D68F8">
        <w:rPr>
          <w:rFonts w:asciiTheme="minorEastAsia" w:eastAsiaTheme="minorEastAsia" w:hAnsiTheme="minorEastAsia"/>
          <w:color w:val="000000" w:themeColor="text1"/>
          <w:szCs w:val="21"/>
        </w:rPr>
        <w:t>专业</w:t>
      </w:r>
      <w:r w:rsidR="00EA1D0D" w:rsidRPr="009D68F8">
        <w:rPr>
          <w:rFonts w:asciiTheme="minorEastAsia" w:eastAsiaTheme="minorEastAsia" w:hAnsiTheme="minorEastAsia" w:hint="eastAsia"/>
          <w:color w:val="000000" w:themeColor="text1"/>
          <w:szCs w:val="21"/>
        </w:rPr>
        <w:t>的</w:t>
      </w:r>
      <w:r w:rsidR="00EA1D0D" w:rsidRPr="009D68F8">
        <w:rPr>
          <w:rFonts w:asciiTheme="minorEastAsia" w:eastAsiaTheme="minorEastAsia" w:hAnsiTheme="minorEastAsia"/>
          <w:color w:val="000000" w:themeColor="text1"/>
          <w:szCs w:val="21"/>
        </w:rPr>
        <w:t>预警学生人均不及格课程</w:t>
      </w:r>
      <w:r w:rsidR="007055EA" w:rsidRPr="009D68F8">
        <w:rPr>
          <w:rFonts w:asciiTheme="minorEastAsia" w:eastAsiaTheme="minorEastAsia" w:hAnsiTheme="minorEastAsia" w:hint="eastAsia"/>
          <w:color w:val="000000" w:themeColor="text1"/>
          <w:szCs w:val="21"/>
        </w:rPr>
        <w:t>超过</w:t>
      </w:r>
      <w:r w:rsidR="007055EA" w:rsidRPr="009D68F8">
        <w:rPr>
          <w:rFonts w:asciiTheme="minorEastAsia" w:eastAsiaTheme="minorEastAsia" w:hAnsiTheme="minorEastAsia"/>
          <w:color w:val="000000" w:themeColor="text1"/>
          <w:szCs w:val="21"/>
        </w:rPr>
        <w:t>全校</w:t>
      </w:r>
      <w:r w:rsidR="007055EA" w:rsidRPr="009D68F8">
        <w:rPr>
          <w:rFonts w:asciiTheme="minorEastAsia" w:eastAsiaTheme="minorEastAsia" w:hAnsiTheme="minorEastAsia" w:hint="eastAsia"/>
          <w:color w:val="000000" w:themeColor="text1"/>
          <w:szCs w:val="21"/>
        </w:rPr>
        <w:t>均值7.20，</w:t>
      </w:r>
      <w:r w:rsidR="007055EA" w:rsidRPr="009D68F8">
        <w:rPr>
          <w:rFonts w:asciiTheme="minorEastAsia" w:eastAsiaTheme="minorEastAsia" w:hAnsiTheme="minorEastAsia"/>
          <w:color w:val="000000" w:themeColor="text1"/>
          <w:szCs w:val="21"/>
        </w:rPr>
        <w:t>有</w:t>
      </w:r>
      <w:r w:rsidR="007055EA" w:rsidRPr="009D68F8">
        <w:rPr>
          <w:rFonts w:asciiTheme="minorEastAsia" w:eastAsiaTheme="minorEastAsia" w:hAnsiTheme="minorEastAsia" w:hint="eastAsia"/>
          <w:color w:val="000000" w:themeColor="text1"/>
          <w:szCs w:val="21"/>
        </w:rPr>
        <w:t>29个</w:t>
      </w:r>
      <w:r w:rsidR="007055EA" w:rsidRPr="009D68F8">
        <w:rPr>
          <w:rFonts w:asciiTheme="minorEastAsia" w:eastAsiaTheme="minorEastAsia" w:hAnsiTheme="minorEastAsia"/>
          <w:color w:val="000000" w:themeColor="text1"/>
          <w:szCs w:val="21"/>
        </w:rPr>
        <w:t>专业的</w:t>
      </w:r>
      <w:r w:rsidR="007055EA" w:rsidRPr="009D68F8">
        <w:rPr>
          <w:rFonts w:asciiTheme="minorEastAsia" w:eastAsiaTheme="minorEastAsia" w:hAnsiTheme="minorEastAsia" w:hint="eastAsia"/>
          <w:color w:val="000000" w:themeColor="text1"/>
          <w:szCs w:val="21"/>
        </w:rPr>
        <w:t>学生人均</w:t>
      </w:r>
      <w:r w:rsidR="007055EA" w:rsidRPr="009D68F8">
        <w:rPr>
          <w:rFonts w:asciiTheme="minorEastAsia" w:eastAsiaTheme="minorEastAsia" w:hAnsiTheme="minorEastAsia"/>
          <w:color w:val="000000" w:themeColor="text1"/>
          <w:szCs w:val="21"/>
        </w:rPr>
        <w:t>不及格课程超过全校均值</w:t>
      </w:r>
      <w:r w:rsidR="007055EA" w:rsidRPr="009D68F8">
        <w:rPr>
          <w:rFonts w:asciiTheme="minorEastAsia" w:eastAsiaTheme="minorEastAsia" w:hAnsiTheme="minorEastAsia" w:hint="eastAsia"/>
          <w:color w:val="000000" w:themeColor="text1"/>
          <w:szCs w:val="21"/>
        </w:rPr>
        <w:t>1.70，39个</w:t>
      </w:r>
      <w:r w:rsidR="007055EA" w:rsidRPr="009D68F8">
        <w:rPr>
          <w:rFonts w:asciiTheme="minorEastAsia" w:eastAsiaTheme="minorEastAsia" w:hAnsiTheme="minorEastAsia"/>
          <w:color w:val="000000" w:themeColor="text1"/>
          <w:szCs w:val="21"/>
        </w:rPr>
        <w:t>专业的不及格课程</w:t>
      </w:r>
      <w:r w:rsidR="007055EA" w:rsidRPr="009D68F8">
        <w:rPr>
          <w:rFonts w:asciiTheme="minorEastAsia" w:eastAsiaTheme="minorEastAsia" w:hAnsiTheme="minorEastAsia" w:hint="eastAsia"/>
          <w:color w:val="000000" w:themeColor="text1"/>
          <w:szCs w:val="21"/>
        </w:rPr>
        <w:t>预警</w:t>
      </w:r>
      <w:r w:rsidR="007055EA" w:rsidRPr="009D68F8">
        <w:rPr>
          <w:rFonts w:asciiTheme="minorEastAsia" w:eastAsiaTheme="minorEastAsia" w:hAnsiTheme="minorEastAsia"/>
          <w:color w:val="000000" w:themeColor="text1"/>
          <w:szCs w:val="21"/>
        </w:rPr>
        <w:t>学生和</w:t>
      </w:r>
      <w:r w:rsidR="007055EA" w:rsidRPr="009D68F8">
        <w:rPr>
          <w:rFonts w:asciiTheme="minorEastAsia" w:eastAsiaTheme="minorEastAsia" w:hAnsiTheme="minorEastAsia" w:hint="eastAsia"/>
          <w:color w:val="000000" w:themeColor="text1"/>
          <w:szCs w:val="21"/>
        </w:rPr>
        <w:t>该专业</w:t>
      </w:r>
      <w:r w:rsidR="007055EA" w:rsidRPr="009D68F8">
        <w:rPr>
          <w:rFonts w:asciiTheme="minorEastAsia" w:eastAsiaTheme="minorEastAsia" w:hAnsiTheme="minorEastAsia"/>
          <w:color w:val="000000" w:themeColor="text1"/>
          <w:szCs w:val="21"/>
        </w:rPr>
        <w:t>所有不及格课程学生的比值超过全校均值</w:t>
      </w:r>
      <w:r w:rsidR="007055EA" w:rsidRPr="009D68F8">
        <w:rPr>
          <w:rFonts w:asciiTheme="minorEastAsia" w:eastAsiaTheme="minorEastAsia" w:hAnsiTheme="minorEastAsia" w:hint="eastAsia"/>
          <w:color w:val="000000" w:themeColor="text1"/>
          <w:szCs w:val="21"/>
        </w:rPr>
        <w:t>44.02</w:t>
      </w:r>
      <w:r w:rsidR="007055EA" w:rsidRPr="009D68F8">
        <w:rPr>
          <w:rFonts w:asciiTheme="minorEastAsia" w:eastAsiaTheme="minorEastAsia" w:hAnsiTheme="minorEastAsia"/>
          <w:color w:val="000000" w:themeColor="text1"/>
          <w:szCs w:val="21"/>
        </w:rPr>
        <w:t>%，</w:t>
      </w:r>
      <w:r w:rsidR="007055EA" w:rsidRPr="009D68F8">
        <w:rPr>
          <w:rFonts w:asciiTheme="minorEastAsia" w:eastAsiaTheme="minorEastAsia" w:hAnsiTheme="minorEastAsia" w:hint="eastAsia"/>
          <w:color w:val="000000" w:themeColor="text1"/>
          <w:szCs w:val="21"/>
        </w:rPr>
        <w:t>33个</w:t>
      </w:r>
      <w:r w:rsidR="007055EA" w:rsidRPr="009D68F8">
        <w:rPr>
          <w:rFonts w:asciiTheme="minorEastAsia" w:eastAsiaTheme="minorEastAsia" w:hAnsiTheme="minorEastAsia"/>
          <w:color w:val="000000" w:themeColor="text1"/>
          <w:szCs w:val="21"/>
        </w:rPr>
        <w:t>专业</w:t>
      </w:r>
      <w:r w:rsidR="007055EA" w:rsidRPr="009D68F8">
        <w:rPr>
          <w:rFonts w:asciiTheme="minorEastAsia" w:eastAsiaTheme="minorEastAsia" w:hAnsiTheme="minorEastAsia" w:hint="eastAsia"/>
          <w:color w:val="000000" w:themeColor="text1"/>
          <w:szCs w:val="21"/>
        </w:rPr>
        <w:t>预警</w:t>
      </w:r>
      <w:r w:rsidR="007055EA" w:rsidRPr="009D68F8">
        <w:rPr>
          <w:rFonts w:asciiTheme="minorEastAsia" w:eastAsiaTheme="minorEastAsia" w:hAnsiTheme="minorEastAsia"/>
          <w:color w:val="000000" w:themeColor="text1"/>
          <w:szCs w:val="21"/>
        </w:rPr>
        <w:t>学生与该专业</w:t>
      </w:r>
      <w:r w:rsidR="007055EA" w:rsidRPr="009D68F8">
        <w:rPr>
          <w:rFonts w:asciiTheme="minorEastAsia" w:eastAsiaTheme="minorEastAsia" w:hAnsiTheme="minorEastAsia" w:hint="eastAsia"/>
          <w:color w:val="000000" w:themeColor="text1"/>
          <w:szCs w:val="21"/>
        </w:rPr>
        <w:t>整体人均</w:t>
      </w:r>
      <w:r w:rsidR="007055EA" w:rsidRPr="009D68F8">
        <w:rPr>
          <w:rFonts w:asciiTheme="minorEastAsia" w:eastAsiaTheme="minorEastAsia" w:hAnsiTheme="minorEastAsia"/>
          <w:color w:val="000000" w:themeColor="text1"/>
          <w:szCs w:val="21"/>
        </w:rPr>
        <w:t>不及格课程</w:t>
      </w:r>
      <w:r w:rsidR="007055EA" w:rsidRPr="009D68F8">
        <w:rPr>
          <w:rFonts w:asciiTheme="minorEastAsia" w:eastAsiaTheme="minorEastAsia" w:hAnsiTheme="minorEastAsia" w:hint="eastAsia"/>
          <w:color w:val="000000" w:themeColor="text1"/>
          <w:szCs w:val="21"/>
        </w:rPr>
        <w:t>比之</w:t>
      </w:r>
      <w:r w:rsidR="007055EA" w:rsidRPr="009D68F8">
        <w:rPr>
          <w:rFonts w:asciiTheme="minorEastAsia" w:eastAsiaTheme="minorEastAsia" w:hAnsiTheme="minorEastAsia"/>
          <w:color w:val="000000" w:themeColor="text1"/>
          <w:szCs w:val="21"/>
        </w:rPr>
        <w:t>超过全校</w:t>
      </w:r>
      <w:r w:rsidR="007055EA" w:rsidRPr="009D68F8">
        <w:rPr>
          <w:rFonts w:asciiTheme="minorEastAsia" w:eastAsiaTheme="minorEastAsia" w:hAnsiTheme="minorEastAsia" w:hint="eastAsia"/>
          <w:color w:val="000000" w:themeColor="text1"/>
          <w:szCs w:val="21"/>
        </w:rPr>
        <w:t>均值</w:t>
      </w:r>
      <w:r w:rsidR="007055EA" w:rsidRPr="009D68F8">
        <w:rPr>
          <w:rFonts w:asciiTheme="minorEastAsia" w:eastAsiaTheme="minorEastAsia" w:hAnsiTheme="minorEastAsia"/>
          <w:color w:val="000000" w:themeColor="text1"/>
          <w:szCs w:val="21"/>
        </w:rPr>
        <w:t>水平</w:t>
      </w:r>
      <w:r w:rsidR="007055EA" w:rsidRPr="009D68F8">
        <w:rPr>
          <w:rFonts w:asciiTheme="minorEastAsia" w:eastAsiaTheme="minorEastAsia" w:hAnsiTheme="minorEastAsia" w:hint="eastAsia"/>
          <w:color w:val="000000" w:themeColor="text1"/>
          <w:szCs w:val="21"/>
        </w:rPr>
        <w:t>5.27。</w:t>
      </w:r>
    </w:p>
    <w:p w:rsidR="004958C4" w:rsidRPr="009D68F8" w:rsidRDefault="003B251C" w:rsidP="000E1D1F">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其他</w:t>
      </w:r>
      <w:r w:rsidR="005A60C9" w:rsidRPr="009D68F8">
        <w:rPr>
          <w:rFonts w:asciiTheme="minorEastAsia" w:eastAsiaTheme="minorEastAsia" w:hAnsiTheme="minorEastAsia" w:hint="eastAsia"/>
          <w:b/>
          <w:color w:val="000000" w:themeColor="text1"/>
          <w:szCs w:val="21"/>
        </w:rPr>
        <w:t>相关信息</w:t>
      </w:r>
      <w:r w:rsidRPr="009D68F8">
        <w:rPr>
          <w:rFonts w:asciiTheme="minorEastAsia" w:eastAsiaTheme="minorEastAsia" w:hAnsiTheme="minorEastAsia" w:hint="eastAsia"/>
          <w:b/>
          <w:color w:val="000000" w:themeColor="text1"/>
          <w:szCs w:val="21"/>
        </w:rPr>
        <w:t>详见</w:t>
      </w:r>
      <w:r w:rsidRPr="009D68F8">
        <w:rPr>
          <w:rFonts w:asciiTheme="minorEastAsia" w:eastAsiaTheme="minorEastAsia" w:hAnsiTheme="minorEastAsia"/>
          <w:b/>
          <w:color w:val="000000" w:themeColor="text1"/>
          <w:szCs w:val="21"/>
        </w:rPr>
        <w:t>附表</w:t>
      </w:r>
      <w:r w:rsidRPr="009D68F8">
        <w:rPr>
          <w:rFonts w:asciiTheme="minorEastAsia" w:eastAsiaTheme="minorEastAsia" w:hAnsiTheme="minorEastAsia" w:hint="eastAsia"/>
          <w:b/>
          <w:color w:val="000000" w:themeColor="text1"/>
          <w:szCs w:val="21"/>
        </w:rPr>
        <w:t>2。</w:t>
      </w:r>
    </w:p>
    <w:p w:rsidR="003B251C" w:rsidRPr="009D68F8" w:rsidRDefault="003B251C" w:rsidP="007055EA">
      <w:pPr>
        <w:spacing w:line="360" w:lineRule="auto"/>
        <w:ind w:firstLineChars="200" w:firstLine="420"/>
        <w:rPr>
          <w:rFonts w:asciiTheme="minorEastAsia" w:eastAsiaTheme="minorEastAsia" w:hAnsiTheme="minorEastAsia"/>
          <w:color w:val="000000" w:themeColor="text1"/>
          <w:szCs w:val="21"/>
        </w:rPr>
      </w:pPr>
    </w:p>
    <w:p w:rsidR="003B251C" w:rsidRPr="009D68F8" w:rsidRDefault="003B251C" w:rsidP="007055EA">
      <w:pPr>
        <w:spacing w:line="360" w:lineRule="auto"/>
        <w:ind w:firstLineChars="200" w:firstLine="420"/>
        <w:rPr>
          <w:rFonts w:asciiTheme="minorEastAsia" w:eastAsiaTheme="minorEastAsia" w:hAnsiTheme="minorEastAsia"/>
          <w:color w:val="000000" w:themeColor="text1"/>
          <w:szCs w:val="21"/>
        </w:rPr>
      </w:pPr>
    </w:p>
    <w:p w:rsidR="00AC2185" w:rsidRPr="009D68F8" w:rsidRDefault="00AC2185" w:rsidP="003B251C">
      <w:pPr>
        <w:spacing w:line="360" w:lineRule="auto"/>
        <w:ind w:firstLineChars="200" w:firstLine="422"/>
        <w:rPr>
          <w:rFonts w:ascii="宋体" w:hAnsi="宋体"/>
          <w:color w:val="000000" w:themeColor="text1"/>
          <w:szCs w:val="21"/>
        </w:rPr>
      </w:pPr>
      <w:r w:rsidRPr="009D68F8">
        <w:rPr>
          <w:rFonts w:asciiTheme="minorEastAsia" w:eastAsiaTheme="minorEastAsia" w:hAnsiTheme="minorEastAsia" w:hint="eastAsia"/>
          <w:b/>
          <w:color w:val="000000" w:themeColor="text1"/>
          <w:szCs w:val="21"/>
        </w:rPr>
        <w:lastRenderedPageBreak/>
        <w:t>案例分析</w:t>
      </w:r>
      <w:r w:rsidRPr="009D68F8">
        <w:rPr>
          <w:rFonts w:asciiTheme="minorEastAsia" w:eastAsiaTheme="minorEastAsia" w:hAnsiTheme="minorEastAsia"/>
          <w:color w:val="000000" w:themeColor="text1"/>
          <w:szCs w:val="21"/>
        </w:rPr>
        <w:t>：</w:t>
      </w:r>
      <w:r w:rsidRPr="009D68F8">
        <w:rPr>
          <w:rFonts w:ascii="宋体" w:hAnsi="宋体" w:hint="eastAsia"/>
          <w:color w:val="000000" w:themeColor="text1"/>
          <w:szCs w:val="21"/>
        </w:rPr>
        <w:t>音乐学（钢琴）、光电信息科学与工程</w:t>
      </w:r>
      <w:r w:rsidRPr="009D68F8">
        <w:rPr>
          <w:rFonts w:asciiTheme="minorEastAsia" w:eastAsiaTheme="minorEastAsia" w:hAnsiTheme="minorEastAsia" w:hint="eastAsia"/>
          <w:color w:val="000000" w:themeColor="text1"/>
          <w:szCs w:val="21"/>
        </w:rPr>
        <w:t>、</w:t>
      </w:r>
      <w:r w:rsidRPr="009D68F8">
        <w:rPr>
          <w:rFonts w:ascii="宋体" w:hAnsi="宋体" w:hint="eastAsia"/>
          <w:color w:val="000000" w:themeColor="text1"/>
          <w:szCs w:val="21"/>
        </w:rPr>
        <w:t>药物制剂、食品质量与安全</w:t>
      </w:r>
    </w:p>
    <w:p w:rsidR="00752931" w:rsidRPr="009D68F8" w:rsidRDefault="00B83A21" w:rsidP="007055EA">
      <w:pPr>
        <w:spacing w:line="360" w:lineRule="auto"/>
        <w:ind w:firstLineChars="200" w:firstLine="420"/>
        <w:rPr>
          <w:rFonts w:ascii="宋体" w:hAnsi="宋体"/>
          <w:color w:val="000000" w:themeColor="text1"/>
          <w:szCs w:val="21"/>
        </w:rPr>
      </w:pPr>
      <w:r w:rsidRPr="009D68F8">
        <w:rPr>
          <w:rFonts w:ascii="宋体" w:hAnsi="宋体" w:hint="eastAsia"/>
          <w:color w:val="000000" w:themeColor="text1"/>
          <w:szCs w:val="21"/>
        </w:rPr>
        <w:t>在以预警</w:t>
      </w:r>
      <w:r w:rsidRPr="009D68F8">
        <w:rPr>
          <w:rFonts w:ascii="宋体" w:hAnsi="宋体"/>
          <w:color w:val="000000" w:themeColor="text1"/>
          <w:szCs w:val="21"/>
        </w:rPr>
        <w:t>学生不及格课程</w:t>
      </w:r>
      <w:r w:rsidRPr="009D68F8">
        <w:rPr>
          <w:rFonts w:ascii="宋体" w:hAnsi="宋体" w:hint="eastAsia"/>
          <w:color w:val="000000" w:themeColor="text1"/>
          <w:szCs w:val="21"/>
        </w:rPr>
        <w:t>专业</w:t>
      </w:r>
      <w:r w:rsidRPr="009D68F8">
        <w:rPr>
          <w:rFonts w:ascii="宋体" w:hAnsi="宋体"/>
          <w:color w:val="000000" w:themeColor="text1"/>
          <w:szCs w:val="21"/>
        </w:rPr>
        <w:t>占比</w:t>
      </w:r>
      <w:r w:rsidRPr="009D68F8">
        <w:rPr>
          <w:rFonts w:ascii="宋体" w:hAnsi="宋体" w:hint="eastAsia"/>
          <w:color w:val="000000" w:themeColor="text1"/>
          <w:szCs w:val="21"/>
        </w:rPr>
        <w:t>排序</w:t>
      </w:r>
      <w:r w:rsidRPr="009D68F8">
        <w:rPr>
          <w:rFonts w:ascii="宋体" w:hAnsi="宋体"/>
          <w:color w:val="000000" w:themeColor="text1"/>
          <w:szCs w:val="21"/>
        </w:rPr>
        <w:t>中，前</w:t>
      </w:r>
      <w:r w:rsidRPr="009D68F8">
        <w:rPr>
          <w:rFonts w:ascii="宋体" w:hAnsi="宋体" w:hint="eastAsia"/>
          <w:color w:val="000000" w:themeColor="text1"/>
          <w:szCs w:val="21"/>
        </w:rPr>
        <w:t>11个</w:t>
      </w:r>
      <w:r w:rsidRPr="009D68F8">
        <w:rPr>
          <w:rFonts w:ascii="宋体" w:hAnsi="宋体"/>
          <w:color w:val="000000" w:themeColor="text1"/>
          <w:szCs w:val="21"/>
        </w:rPr>
        <w:t>专业</w:t>
      </w:r>
      <w:r w:rsidRPr="009D68F8">
        <w:rPr>
          <w:rFonts w:ascii="宋体" w:hAnsi="宋体" w:hint="eastAsia"/>
          <w:color w:val="000000" w:themeColor="text1"/>
          <w:szCs w:val="21"/>
        </w:rPr>
        <w:t>中</w:t>
      </w:r>
      <w:r w:rsidRPr="009D68F8">
        <w:rPr>
          <w:rFonts w:ascii="宋体" w:hAnsi="宋体"/>
          <w:color w:val="000000" w:themeColor="text1"/>
          <w:szCs w:val="21"/>
        </w:rPr>
        <w:t>，这四类专业比较突出。其中</w:t>
      </w:r>
      <w:r w:rsidRPr="009D68F8">
        <w:rPr>
          <w:rFonts w:ascii="宋体" w:hAnsi="宋体" w:hint="eastAsia"/>
          <w:color w:val="000000" w:themeColor="text1"/>
          <w:szCs w:val="21"/>
        </w:rPr>
        <w:t>音乐学</w:t>
      </w:r>
      <w:r w:rsidRPr="009D68F8">
        <w:rPr>
          <w:rFonts w:ascii="宋体" w:hAnsi="宋体"/>
          <w:color w:val="000000" w:themeColor="text1"/>
          <w:szCs w:val="21"/>
        </w:rPr>
        <w:t>（</w:t>
      </w:r>
      <w:r w:rsidRPr="009D68F8">
        <w:rPr>
          <w:rFonts w:ascii="宋体" w:hAnsi="宋体" w:hint="eastAsia"/>
          <w:color w:val="000000" w:themeColor="text1"/>
          <w:szCs w:val="21"/>
        </w:rPr>
        <w:t>钢琴</w:t>
      </w:r>
      <w:r w:rsidRPr="009D68F8">
        <w:rPr>
          <w:rFonts w:ascii="宋体" w:hAnsi="宋体"/>
          <w:color w:val="000000" w:themeColor="text1"/>
          <w:szCs w:val="21"/>
        </w:rPr>
        <w:t>）</w:t>
      </w:r>
      <w:r w:rsidRPr="009D68F8">
        <w:rPr>
          <w:rFonts w:ascii="宋体" w:hAnsi="宋体" w:hint="eastAsia"/>
          <w:color w:val="000000" w:themeColor="text1"/>
          <w:szCs w:val="21"/>
        </w:rPr>
        <w:t>专业</w:t>
      </w:r>
      <w:r w:rsidRPr="009D68F8">
        <w:rPr>
          <w:rFonts w:ascii="宋体" w:hAnsi="宋体"/>
          <w:color w:val="000000" w:themeColor="text1"/>
          <w:szCs w:val="21"/>
        </w:rPr>
        <w:t>人数较少，</w:t>
      </w:r>
      <w:r w:rsidRPr="009D68F8">
        <w:rPr>
          <w:rFonts w:ascii="宋体" w:hAnsi="宋体" w:hint="eastAsia"/>
          <w:color w:val="000000" w:themeColor="text1"/>
          <w:szCs w:val="21"/>
        </w:rPr>
        <w:t>两名</w:t>
      </w:r>
      <w:r w:rsidRPr="009D68F8">
        <w:rPr>
          <w:rFonts w:ascii="宋体" w:hAnsi="宋体"/>
          <w:color w:val="000000" w:themeColor="text1"/>
          <w:szCs w:val="21"/>
        </w:rPr>
        <w:t>预警学生人均</w:t>
      </w:r>
      <w:r w:rsidRPr="009D68F8">
        <w:rPr>
          <w:rFonts w:ascii="宋体" w:hAnsi="宋体" w:hint="eastAsia"/>
          <w:color w:val="000000" w:themeColor="text1"/>
          <w:szCs w:val="21"/>
        </w:rPr>
        <w:t>20门</w:t>
      </w:r>
      <w:r w:rsidRPr="009D68F8">
        <w:rPr>
          <w:rFonts w:ascii="宋体" w:hAnsi="宋体"/>
          <w:color w:val="000000" w:themeColor="text1"/>
          <w:szCs w:val="21"/>
        </w:rPr>
        <w:t>不及格课程，</w:t>
      </w:r>
      <w:r w:rsidRPr="009D68F8">
        <w:rPr>
          <w:rFonts w:ascii="宋体" w:hAnsi="宋体" w:hint="eastAsia"/>
          <w:color w:val="000000" w:themeColor="text1"/>
          <w:szCs w:val="21"/>
        </w:rPr>
        <w:t>占</w:t>
      </w:r>
      <w:r w:rsidRPr="009D68F8">
        <w:rPr>
          <w:rFonts w:ascii="宋体" w:hAnsi="宋体"/>
          <w:color w:val="000000" w:themeColor="text1"/>
          <w:szCs w:val="21"/>
        </w:rPr>
        <w:t>该专业不及格课程绝大成份（</w:t>
      </w:r>
      <w:r w:rsidRPr="009D68F8">
        <w:rPr>
          <w:rFonts w:ascii="宋体" w:hAnsi="宋体" w:hint="eastAsia"/>
          <w:color w:val="000000" w:themeColor="text1"/>
          <w:szCs w:val="21"/>
        </w:rPr>
        <w:t>95.24</w:t>
      </w:r>
      <w:r w:rsidRPr="009D68F8">
        <w:rPr>
          <w:rFonts w:ascii="宋体" w:hAnsi="宋体"/>
          <w:color w:val="000000" w:themeColor="text1"/>
          <w:szCs w:val="21"/>
        </w:rPr>
        <w:t>%）</w:t>
      </w:r>
      <w:r w:rsidRPr="009D68F8">
        <w:rPr>
          <w:rFonts w:ascii="宋体" w:hAnsi="宋体" w:hint="eastAsia"/>
          <w:color w:val="000000" w:themeColor="text1"/>
          <w:szCs w:val="21"/>
        </w:rPr>
        <w:t>，但</w:t>
      </w:r>
      <w:r w:rsidRPr="009D68F8">
        <w:rPr>
          <w:rFonts w:ascii="宋体" w:hAnsi="宋体"/>
          <w:color w:val="000000" w:themeColor="text1"/>
          <w:szCs w:val="21"/>
        </w:rPr>
        <w:t>该专业的</w:t>
      </w:r>
      <w:r w:rsidRPr="009D68F8">
        <w:rPr>
          <w:rFonts w:ascii="宋体" w:hAnsi="宋体" w:hint="eastAsia"/>
          <w:color w:val="000000" w:themeColor="text1"/>
          <w:szCs w:val="21"/>
        </w:rPr>
        <w:t>均值比3.81</w:t>
      </w:r>
      <w:r w:rsidRPr="009D68F8">
        <w:rPr>
          <w:rFonts w:ascii="宋体" w:hAnsi="宋体"/>
          <w:color w:val="000000" w:themeColor="text1"/>
          <w:szCs w:val="21"/>
        </w:rPr>
        <w:t>（</w:t>
      </w:r>
      <w:r w:rsidRPr="009D68F8">
        <w:rPr>
          <w:rFonts w:ascii="宋体" w:hAnsi="宋体" w:hint="eastAsia"/>
          <w:color w:val="000000" w:themeColor="text1"/>
          <w:szCs w:val="21"/>
        </w:rPr>
        <w:t>预警学生</w:t>
      </w:r>
      <w:r w:rsidRPr="009D68F8">
        <w:rPr>
          <w:rFonts w:ascii="宋体" w:hAnsi="宋体"/>
          <w:color w:val="000000" w:themeColor="text1"/>
          <w:szCs w:val="21"/>
        </w:rPr>
        <w:t>不及格均值与整个专业的人均不及格课程</w:t>
      </w:r>
      <w:r w:rsidRPr="009D68F8">
        <w:rPr>
          <w:rFonts w:ascii="宋体" w:hAnsi="宋体" w:hint="eastAsia"/>
          <w:color w:val="000000" w:themeColor="text1"/>
          <w:szCs w:val="21"/>
        </w:rPr>
        <w:t>均值</w:t>
      </w:r>
      <w:r w:rsidRPr="009D68F8">
        <w:rPr>
          <w:rFonts w:ascii="宋体" w:hAnsi="宋体"/>
          <w:color w:val="000000" w:themeColor="text1"/>
          <w:szCs w:val="21"/>
        </w:rPr>
        <w:t>比</w:t>
      </w:r>
      <w:r w:rsidR="005072E9" w:rsidRPr="009D68F8">
        <w:rPr>
          <w:rFonts w:ascii="宋体" w:hAnsi="宋体" w:hint="eastAsia"/>
          <w:color w:val="000000" w:themeColor="text1"/>
          <w:szCs w:val="21"/>
        </w:rPr>
        <w:t>，下同</w:t>
      </w:r>
      <w:r w:rsidRPr="009D68F8">
        <w:rPr>
          <w:rFonts w:ascii="宋体" w:hAnsi="宋体"/>
          <w:color w:val="000000" w:themeColor="text1"/>
          <w:szCs w:val="21"/>
        </w:rPr>
        <w:t>）</w:t>
      </w:r>
      <w:r w:rsidRPr="009D68F8">
        <w:rPr>
          <w:rFonts w:ascii="宋体" w:hAnsi="宋体" w:hint="eastAsia"/>
          <w:color w:val="000000" w:themeColor="text1"/>
          <w:szCs w:val="21"/>
        </w:rPr>
        <w:t>，较低于</w:t>
      </w:r>
      <w:r w:rsidRPr="009D68F8">
        <w:rPr>
          <w:rFonts w:ascii="宋体" w:hAnsi="宋体"/>
          <w:color w:val="000000" w:themeColor="text1"/>
          <w:szCs w:val="21"/>
        </w:rPr>
        <w:t>全校人均水平</w:t>
      </w:r>
      <w:r w:rsidRPr="009D68F8">
        <w:rPr>
          <w:rFonts w:ascii="宋体" w:hAnsi="宋体" w:hint="eastAsia"/>
          <w:color w:val="000000" w:themeColor="text1"/>
          <w:szCs w:val="21"/>
        </w:rPr>
        <w:t>，成为</w:t>
      </w:r>
      <w:r w:rsidRPr="009D68F8">
        <w:rPr>
          <w:rFonts w:ascii="宋体" w:hAnsi="宋体"/>
          <w:color w:val="000000" w:themeColor="text1"/>
          <w:szCs w:val="21"/>
        </w:rPr>
        <w:t>重点预警学生。</w:t>
      </w:r>
    </w:p>
    <w:p w:rsidR="00752931" w:rsidRPr="009D68F8" w:rsidRDefault="00B83A21" w:rsidP="007055EA">
      <w:pPr>
        <w:spacing w:line="360" w:lineRule="auto"/>
        <w:ind w:firstLineChars="200" w:firstLine="420"/>
        <w:rPr>
          <w:rFonts w:ascii="宋体" w:hAnsi="宋体"/>
          <w:color w:val="000000" w:themeColor="text1"/>
          <w:szCs w:val="21"/>
        </w:rPr>
      </w:pPr>
      <w:r w:rsidRPr="009D68F8">
        <w:rPr>
          <w:rFonts w:ascii="宋体" w:hAnsi="宋体"/>
          <w:color w:val="000000" w:themeColor="text1"/>
          <w:szCs w:val="21"/>
        </w:rPr>
        <w:t>光电</w:t>
      </w:r>
      <w:r w:rsidRPr="009D68F8">
        <w:rPr>
          <w:rFonts w:ascii="宋体" w:hAnsi="宋体" w:hint="eastAsia"/>
          <w:color w:val="000000" w:themeColor="text1"/>
          <w:szCs w:val="21"/>
        </w:rPr>
        <w:t>信息科学</w:t>
      </w:r>
      <w:r w:rsidR="005072E9" w:rsidRPr="009D68F8">
        <w:rPr>
          <w:rFonts w:ascii="宋体" w:hAnsi="宋体"/>
          <w:color w:val="000000" w:themeColor="text1"/>
          <w:szCs w:val="21"/>
        </w:rPr>
        <w:t>与工程</w:t>
      </w:r>
      <w:r w:rsidR="005072E9" w:rsidRPr="009D68F8">
        <w:rPr>
          <w:rFonts w:ascii="宋体" w:hAnsi="宋体" w:hint="eastAsia"/>
          <w:color w:val="000000" w:themeColor="text1"/>
          <w:szCs w:val="21"/>
        </w:rPr>
        <w:t>此类</w:t>
      </w:r>
      <w:r w:rsidR="005072E9" w:rsidRPr="009D68F8">
        <w:rPr>
          <w:rFonts w:ascii="宋体" w:hAnsi="宋体"/>
          <w:color w:val="000000" w:themeColor="text1"/>
          <w:szCs w:val="21"/>
        </w:rPr>
        <w:t>理科专业的学业难度</w:t>
      </w:r>
      <w:r w:rsidR="005072E9" w:rsidRPr="009D68F8">
        <w:rPr>
          <w:rFonts w:ascii="宋体" w:hAnsi="宋体" w:hint="eastAsia"/>
          <w:color w:val="000000" w:themeColor="text1"/>
          <w:szCs w:val="21"/>
        </w:rPr>
        <w:t>大，整个</w:t>
      </w:r>
      <w:r w:rsidR="005072E9" w:rsidRPr="009D68F8">
        <w:rPr>
          <w:rFonts w:ascii="宋体" w:hAnsi="宋体"/>
          <w:color w:val="000000" w:themeColor="text1"/>
          <w:szCs w:val="21"/>
        </w:rPr>
        <w:t>专业的不及格</w:t>
      </w:r>
      <w:r w:rsidR="005072E9" w:rsidRPr="009D68F8">
        <w:rPr>
          <w:rFonts w:ascii="宋体" w:hAnsi="宋体" w:hint="eastAsia"/>
          <w:color w:val="000000" w:themeColor="text1"/>
          <w:szCs w:val="21"/>
        </w:rPr>
        <w:t>人均4.52，</w:t>
      </w:r>
      <w:r w:rsidR="005072E9" w:rsidRPr="009D68F8">
        <w:rPr>
          <w:rFonts w:ascii="宋体" w:hAnsi="宋体"/>
          <w:color w:val="000000" w:themeColor="text1"/>
          <w:szCs w:val="21"/>
        </w:rPr>
        <w:t>是全校均值的</w:t>
      </w:r>
      <w:r w:rsidR="005072E9" w:rsidRPr="009D68F8">
        <w:rPr>
          <w:rFonts w:ascii="宋体" w:hAnsi="宋体" w:hint="eastAsia"/>
          <w:color w:val="000000" w:themeColor="text1"/>
          <w:szCs w:val="21"/>
        </w:rPr>
        <w:t>2.66倍。</w:t>
      </w:r>
      <w:r w:rsidR="005D0A6D" w:rsidRPr="009D68F8">
        <w:rPr>
          <w:rFonts w:ascii="宋体" w:hAnsi="宋体" w:hint="eastAsia"/>
          <w:color w:val="000000" w:themeColor="text1"/>
          <w:szCs w:val="21"/>
        </w:rPr>
        <w:t>从总数</w:t>
      </w:r>
      <w:r w:rsidR="005D0A6D" w:rsidRPr="009D68F8">
        <w:rPr>
          <w:rFonts w:ascii="宋体" w:hAnsi="宋体"/>
          <w:color w:val="000000" w:themeColor="text1"/>
          <w:szCs w:val="21"/>
        </w:rPr>
        <w:t>来看，</w:t>
      </w:r>
      <w:r w:rsidR="005D0A6D" w:rsidRPr="009D68F8">
        <w:rPr>
          <w:rFonts w:ascii="宋体" w:hAnsi="宋体" w:hint="eastAsia"/>
          <w:color w:val="000000" w:themeColor="text1"/>
          <w:szCs w:val="21"/>
        </w:rPr>
        <w:t xml:space="preserve"> 83</w:t>
      </w:r>
      <w:r w:rsidR="005D0A6D" w:rsidRPr="009D68F8">
        <w:rPr>
          <w:rFonts w:ascii="宋体" w:hAnsi="宋体"/>
          <w:color w:val="000000" w:themeColor="text1"/>
          <w:szCs w:val="21"/>
        </w:rPr>
        <w:t>.67%不及格学生</w:t>
      </w:r>
      <w:r w:rsidR="005D0A6D" w:rsidRPr="009D68F8">
        <w:rPr>
          <w:rFonts w:ascii="宋体" w:hAnsi="宋体" w:hint="eastAsia"/>
          <w:color w:val="000000" w:themeColor="text1"/>
          <w:szCs w:val="21"/>
        </w:rPr>
        <w:t>都被</w:t>
      </w:r>
      <w:r w:rsidR="005D0A6D" w:rsidRPr="009D68F8">
        <w:rPr>
          <w:rFonts w:ascii="宋体" w:hAnsi="宋体"/>
          <w:color w:val="000000" w:themeColor="text1"/>
          <w:szCs w:val="21"/>
        </w:rPr>
        <w:t>预警，</w:t>
      </w:r>
      <w:r w:rsidR="005D0A6D" w:rsidRPr="009D68F8">
        <w:rPr>
          <w:rFonts w:ascii="宋体" w:hAnsi="宋体" w:hint="eastAsia"/>
          <w:color w:val="000000" w:themeColor="text1"/>
          <w:szCs w:val="21"/>
        </w:rPr>
        <w:t>该专业</w:t>
      </w:r>
      <w:r w:rsidR="005D0A6D" w:rsidRPr="009D68F8">
        <w:rPr>
          <w:rFonts w:ascii="宋体" w:hAnsi="宋体"/>
          <w:color w:val="000000" w:themeColor="text1"/>
          <w:szCs w:val="21"/>
        </w:rPr>
        <w:t>预警</w:t>
      </w:r>
      <w:r w:rsidR="005D0A6D" w:rsidRPr="009D68F8">
        <w:rPr>
          <w:rFonts w:ascii="宋体" w:hAnsi="宋体" w:hint="eastAsia"/>
          <w:color w:val="000000" w:themeColor="text1"/>
          <w:szCs w:val="21"/>
        </w:rPr>
        <w:t>人均</w:t>
      </w:r>
      <w:r w:rsidR="005D0A6D" w:rsidRPr="009D68F8">
        <w:rPr>
          <w:rFonts w:ascii="宋体" w:hAnsi="宋体"/>
          <w:color w:val="000000" w:themeColor="text1"/>
          <w:szCs w:val="21"/>
        </w:rPr>
        <w:t>不及格课程成绩也较高于全校</w:t>
      </w:r>
      <w:r w:rsidR="005D0A6D" w:rsidRPr="009D68F8">
        <w:rPr>
          <w:rFonts w:ascii="宋体" w:hAnsi="宋体" w:hint="eastAsia"/>
          <w:color w:val="000000" w:themeColor="text1"/>
          <w:szCs w:val="21"/>
        </w:rPr>
        <w:t>2.02个</w:t>
      </w:r>
      <w:r w:rsidR="005D0A6D" w:rsidRPr="009D68F8">
        <w:rPr>
          <w:rFonts w:ascii="宋体" w:hAnsi="宋体"/>
          <w:color w:val="000000" w:themeColor="text1"/>
          <w:szCs w:val="21"/>
        </w:rPr>
        <w:t>点，</w:t>
      </w:r>
      <w:r w:rsidR="005D0A6D" w:rsidRPr="009D68F8">
        <w:rPr>
          <w:rFonts w:ascii="宋体" w:hAnsi="宋体" w:hint="eastAsia"/>
          <w:color w:val="000000" w:themeColor="text1"/>
          <w:szCs w:val="21"/>
        </w:rPr>
        <w:t>进一步体现</w:t>
      </w:r>
      <w:r w:rsidR="005072E9" w:rsidRPr="009D68F8">
        <w:rPr>
          <w:rFonts w:ascii="宋体" w:hAnsi="宋体" w:hint="eastAsia"/>
          <w:color w:val="000000" w:themeColor="text1"/>
          <w:szCs w:val="21"/>
        </w:rPr>
        <w:t>较高</w:t>
      </w:r>
      <w:r w:rsidR="005072E9" w:rsidRPr="009D68F8">
        <w:rPr>
          <w:rFonts w:ascii="宋体" w:hAnsi="宋体"/>
          <w:color w:val="000000" w:themeColor="text1"/>
          <w:szCs w:val="21"/>
        </w:rPr>
        <w:t>的</w:t>
      </w:r>
      <w:r w:rsidR="005072E9" w:rsidRPr="009D68F8">
        <w:rPr>
          <w:rFonts w:ascii="宋体" w:hAnsi="宋体" w:hint="eastAsia"/>
          <w:color w:val="000000" w:themeColor="text1"/>
          <w:szCs w:val="21"/>
        </w:rPr>
        <w:t>预警广度</w:t>
      </w:r>
      <w:r w:rsidR="005072E9" w:rsidRPr="009D68F8">
        <w:rPr>
          <w:rFonts w:ascii="宋体" w:hAnsi="宋体"/>
          <w:color w:val="000000" w:themeColor="text1"/>
          <w:szCs w:val="21"/>
        </w:rPr>
        <w:t>和深度</w:t>
      </w:r>
      <w:r w:rsidR="005072E9" w:rsidRPr="009D68F8">
        <w:rPr>
          <w:rFonts w:ascii="宋体" w:hAnsi="宋体" w:hint="eastAsia"/>
          <w:color w:val="000000" w:themeColor="text1"/>
          <w:szCs w:val="21"/>
        </w:rPr>
        <w:t>。</w:t>
      </w:r>
      <w:r w:rsidR="005072E9" w:rsidRPr="009D68F8">
        <w:rPr>
          <w:rFonts w:ascii="宋体" w:hAnsi="宋体"/>
          <w:color w:val="000000" w:themeColor="text1"/>
          <w:szCs w:val="21"/>
        </w:rPr>
        <w:t>此外</w:t>
      </w:r>
      <w:r w:rsidR="005072E9" w:rsidRPr="009D68F8">
        <w:rPr>
          <w:rFonts w:ascii="宋体" w:hAnsi="宋体" w:hint="eastAsia"/>
          <w:color w:val="000000" w:themeColor="text1"/>
          <w:szCs w:val="21"/>
        </w:rPr>
        <w:t>，</w:t>
      </w:r>
      <w:r w:rsidR="005072E9" w:rsidRPr="009D68F8">
        <w:rPr>
          <w:rFonts w:ascii="宋体" w:hAnsi="宋体"/>
          <w:color w:val="000000" w:themeColor="text1"/>
          <w:szCs w:val="21"/>
        </w:rPr>
        <w:t>从</w:t>
      </w:r>
      <w:r w:rsidR="005072E9" w:rsidRPr="009D68F8">
        <w:rPr>
          <w:rFonts w:ascii="宋体" w:hAnsi="宋体" w:hint="eastAsia"/>
          <w:color w:val="000000" w:themeColor="text1"/>
          <w:szCs w:val="21"/>
        </w:rPr>
        <w:t>该专业</w:t>
      </w:r>
      <w:r w:rsidR="005072E9" w:rsidRPr="009D68F8">
        <w:rPr>
          <w:rFonts w:ascii="宋体" w:hAnsi="宋体"/>
          <w:color w:val="000000" w:themeColor="text1"/>
          <w:szCs w:val="21"/>
        </w:rPr>
        <w:t>的均值</w:t>
      </w:r>
      <w:r w:rsidR="005072E9" w:rsidRPr="009D68F8">
        <w:rPr>
          <w:rFonts w:ascii="宋体" w:hAnsi="宋体" w:hint="eastAsia"/>
          <w:color w:val="000000" w:themeColor="text1"/>
          <w:szCs w:val="21"/>
        </w:rPr>
        <w:t>比</w:t>
      </w:r>
      <w:r w:rsidR="005072E9" w:rsidRPr="009D68F8">
        <w:rPr>
          <w:rFonts w:ascii="宋体" w:hAnsi="宋体"/>
          <w:color w:val="000000" w:themeColor="text1"/>
          <w:szCs w:val="21"/>
        </w:rPr>
        <w:t>来看，</w:t>
      </w:r>
      <w:r w:rsidR="005072E9" w:rsidRPr="009D68F8">
        <w:rPr>
          <w:rFonts w:ascii="宋体" w:hAnsi="宋体" w:hint="eastAsia"/>
          <w:color w:val="000000" w:themeColor="text1"/>
          <w:szCs w:val="21"/>
        </w:rPr>
        <w:t>较低于</w:t>
      </w:r>
      <w:r w:rsidR="005072E9" w:rsidRPr="009D68F8">
        <w:rPr>
          <w:rFonts w:ascii="宋体" w:hAnsi="宋体"/>
          <w:color w:val="000000" w:themeColor="text1"/>
          <w:szCs w:val="21"/>
        </w:rPr>
        <w:t>全校水平</w:t>
      </w:r>
      <w:r w:rsidR="005072E9" w:rsidRPr="009D68F8">
        <w:rPr>
          <w:rFonts w:ascii="宋体" w:hAnsi="宋体" w:hint="eastAsia"/>
          <w:color w:val="000000" w:themeColor="text1"/>
          <w:szCs w:val="21"/>
        </w:rPr>
        <w:t>3.22个</w:t>
      </w:r>
      <w:r w:rsidR="005072E9" w:rsidRPr="009D68F8">
        <w:rPr>
          <w:rFonts w:ascii="宋体" w:hAnsi="宋体"/>
          <w:color w:val="000000" w:themeColor="text1"/>
          <w:szCs w:val="21"/>
        </w:rPr>
        <w:t>点，</w:t>
      </w:r>
      <w:r w:rsidR="005D0A6D" w:rsidRPr="009D68F8">
        <w:rPr>
          <w:rFonts w:ascii="宋体" w:hAnsi="宋体" w:hint="eastAsia"/>
          <w:color w:val="000000" w:themeColor="text1"/>
          <w:szCs w:val="21"/>
        </w:rPr>
        <w:t>两级</w:t>
      </w:r>
      <w:r w:rsidR="005D0A6D" w:rsidRPr="009D68F8">
        <w:rPr>
          <w:rFonts w:ascii="宋体" w:hAnsi="宋体"/>
          <w:color w:val="000000" w:themeColor="text1"/>
          <w:szCs w:val="21"/>
        </w:rPr>
        <w:t>分化</w:t>
      </w:r>
      <w:r w:rsidR="009C6D45" w:rsidRPr="009D68F8">
        <w:rPr>
          <w:rFonts w:ascii="宋体" w:hAnsi="宋体" w:hint="eastAsia"/>
          <w:color w:val="000000" w:themeColor="text1"/>
          <w:szCs w:val="21"/>
        </w:rPr>
        <w:t>程度</w:t>
      </w:r>
      <w:r w:rsidR="005D0A6D" w:rsidRPr="009D68F8">
        <w:rPr>
          <w:rFonts w:ascii="宋体" w:hAnsi="宋体"/>
          <w:color w:val="000000" w:themeColor="text1"/>
          <w:szCs w:val="21"/>
        </w:rPr>
        <w:t>不高</w:t>
      </w:r>
      <w:r w:rsidR="005D0A6D" w:rsidRPr="009D68F8">
        <w:rPr>
          <w:rFonts w:ascii="宋体" w:hAnsi="宋体" w:hint="eastAsia"/>
          <w:color w:val="000000" w:themeColor="text1"/>
          <w:szCs w:val="21"/>
        </w:rPr>
        <w:t>，</w:t>
      </w:r>
      <w:r w:rsidR="009C6D45" w:rsidRPr="009D68F8">
        <w:rPr>
          <w:rFonts w:ascii="宋体" w:hAnsi="宋体" w:hint="eastAsia"/>
          <w:color w:val="000000" w:themeColor="text1"/>
          <w:szCs w:val="21"/>
        </w:rPr>
        <w:t>即</w:t>
      </w:r>
      <w:r w:rsidR="009C6D45" w:rsidRPr="009D68F8">
        <w:rPr>
          <w:rFonts w:ascii="宋体" w:hAnsi="宋体"/>
          <w:color w:val="000000" w:themeColor="text1"/>
          <w:szCs w:val="21"/>
        </w:rPr>
        <w:t>预警学生与其他不及格学生的差异</w:t>
      </w:r>
      <w:r w:rsidR="009C6D45" w:rsidRPr="009D68F8">
        <w:rPr>
          <w:rFonts w:ascii="宋体" w:hAnsi="宋体" w:hint="eastAsia"/>
          <w:color w:val="000000" w:themeColor="text1"/>
          <w:szCs w:val="21"/>
        </w:rPr>
        <w:t>控制</w:t>
      </w:r>
      <w:r w:rsidR="009C6D45" w:rsidRPr="009D68F8">
        <w:rPr>
          <w:rFonts w:ascii="宋体" w:hAnsi="宋体"/>
          <w:color w:val="000000" w:themeColor="text1"/>
          <w:szCs w:val="21"/>
        </w:rPr>
        <w:t>较低</w:t>
      </w:r>
      <w:r w:rsidR="009C6D45" w:rsidRPr="009D68F8">
        <w:rPr>
          <w:rFonts w:ascii="宋体" w:hAnsi="宋体" w:hint="eastAsia"/>
          <w:color w:val="000000" w:themeColor="text1"/>
          <w:szCs w:val="21"/>
        </w:rPr>
        <w:t>，或</w:t>
      </w:r>
      <w:r w:rsidR="009C6D45" w:rsidRPr="009D68F8">
        <w:rPr>
          <w:rFonts w:ascii="宋体" w:hAnsi="宋体"/>
          <w:color w:val="000000" w:themeColor="text1"/>
          <w:szCs w:val="21"/>
        </w:rPr>
        <w:t>预警较为严格甄别度稍低。</w:t>
      </w:r>
    </w:p>
    <w:p w:rsidR="00B83A21" w:rsidRPr="009D68F8" w:rsidRDefault="007A21F4" w:rsidP="007055EA">
      <w:pPr>
        <w:spacing w:line="360" w:lineRule="auto"/>
        <w:ind w:firstLineChars="200" w:firstLine="420"/>
        <w:rPr>
          <w:rFonts w:asciiTheme="minorEastAsia" w:eastAsiaTheme="minorEastAsia" w:hAnsiTheme="minorEastAsia"/>
          <w:color w:val="000000" w:themeColor="text1"/>
          <w:szCs w:val="21"/>
        </w:rPr>
      </w:pPr>
      <w:r w:rsidRPr="009D68F8">
        <w:rPr>
          <w:rFonts w:ascii="宋体" w:hAnsi="宋体" w:hint="eastAsia"/>
          <w:color w:val="000000" w:themeColor="text1"/>
          <w:szCs w:val="21"/>
        </w:rPr>
        <w:t>药物制剂和光电</w:t>
      </w:r>
      <w:r w:rsidRPr="009D68F8">
        <w:rPr>
          <w:rFonts w:ascii="宋体" w:hAnsi="宋体"/>
          <w:color w:val="000000" w:themeColor="text1"/>
          <w:szCs w:val="21"/>
        </w:rPr>
        <w:t>信息科学与工程</w:t>
      </w:r>
      <w:r w:rsidRPr="009D68F8">
        <w:rPr>
          <w:rFonts w:ascii="宋体" w:hAnsi="宋体" w:hint="eastAsia"/>
          <w:color w:val="000000" w:themeColor="text1"/>
          <w:szCs w:val="21"/>
        </w:rPr>
        <w:t>有同</w:t>
      </w:r>
      <w:r w:rsidRPr="009D68F8">
        <w:rPr>
          <w:rFonts w:ascii="宋体" w:hAnsi="宋体"/>
          <w:color w:val="000000" w:themeColor="text1"/>
          <w:szCs w:val="21"/>
        </w:rPr>
        <w:t>部分，</w:t>
      </w:r>
      <w:r w:rsidRPr="009D68F8">
        <w:rPr>
          <w:rFonts w:ascii="宋体" w:hAnsi="宋体" w:hint="eastAsia"/>
          <w:color w:val="000000" w:themeColor="text1"/>
          <w:szCs w:val="21"/>
        </w:rPr>
        <w:t>但预警</w:t>
      </w:r>
      <w:r w:rsidRPr="009D68F8">
        <w:rPr>
          <w:rFonts w:ascii="宋体" w:hAnsi="宋体"/>
          <w:color w:val="000000" w:themeColor="text1"/>
          <w:szCs w:val="21"/>
        </w:rPr>
        <w:t>学生和整体专业的人均值上不同</w:t>
      </w:r>
      <w:r w:rsidRPr="009D68F8">
        <w:rPr>
          <w:rFonts w:ascii="宋体" w:hAnsi="宋体" w:hint="eastAsia"/>
          <w:color w:val="000000" w:themeColor="text1"/>
          <w:szCs w:val="21"/>
        </w:rPr>
        <w:t>，</w:t>
      </w:r>
      <w:r w:rsidRPr="009D68F8">
        <w:rPr>
          <w:rFonts w:ascii="宋体" w:hAnsi="宋体"/>
          <w:color w:val="000000" w:themeColor="text1"/>
          <w:szCs w:val="21"/>
        </w:rPr>
        <w:t>均低于全校平均水平</w:t>
      </w:r>
      <w:r w:rsidRPr="009D68F8">
        <w:rPr>
          <w:rFonts w:ascii="宋体" w:hAnsi="宋体" w:hint="eastAsia"/>
          <w:color w:val="000000" w:themeColor="text1"/>
          <w:szCs w:val="21"/>
        </w:rPr>
        <w:t>，</w:t>
      </w:r>
      <w:r w:rsidRPr="009D68F8">
        <w:rPr>
          <w:rFonts w:ascii="宋体" w:hAnsi="宋体"/>
          <w:color w:val="000000" w:themeColor="text1"/>
          <w:szCs w:val="21"/>
        </w:rPr>
        <w:t>分别为</w:t>
      </w:r>
      <w:r w:rsidRPr="009D68F8">
        <w:rPr>
          <w:rFonts w:ascii="宋体" w:hAnsi="宋体" w:hint="eastAsia"/>
          <w:color w:val="000000" w:themeColor="text1"/>
          <w:szCs w:val="21"/>
        </w:rPr>
        <w:t>4.58和1.54，</w:t>
      </w:r>
      <w:r w:rsidRPr="009D68F8">
        <w:rPr>
          <w:rFonts w:ascii="宋体" w:hAnsi="宋体"/>
          <w:color w:val="000000" w:themeColor="text1"/>
          <w:szCs w:val="21"/>
        </w:rPr>
        <w:t>在均值比上也稍高于光电信息科学与工程专业，为</w:t>
      </w:r>
      <w:r w:rsidRPr="009D68F8">
        <w:rPr>
          <w:rFonts w:ascii="宋体" w:hAnsi="宋体" w:hint="eastAsia"/>
          <w:color w:val="000000" w:themeColor="text1"/>
          <w:szCs w:val="21"/>
        </w:rPr>
        <w:t>3.17，</w:t>
      </w:r>
      <w:r w:rsidRPr="009D68F8">
        <w:rPr>
          <w:rFonts w:ascii="宋体" w:hAnsi="宋体"/>
          <w:color w:val="000000" w:themeColor="text1"/>
          <w:szCs w:val="21"/>
        </w:rPr>
        <w:t>低于全校平均水平</w:t>
      </w:r>
      <w:r w:rsidRPr="009D68F8">
        <w:rPr>
          <w:rFonts w:ascii="宋体" w:hAnsi="宋体" w:hint="eastAsia"/>
          <w:color w:val="000000" w:themeColor="text1"/>
          <w:szCs w:val="21"/>
        </w:rPr>
        <w:t>2.1个</w:t>
      </w:r>
      <w:r w:rsidRPr="009D68F8">
        <w:rPr>
          <w:rFonts w:ascii="宋体" w:hAnsi="宋体"/>
          <w:color w:val="000000" w:themeColor="text1"/>
          <w:szCs w:val="21"/>
        </w:rPr>
        <w:t>百分点。</w:t>
      </w:r>
      <w:r w:rsidRPr="009D68F8">
        <w:rPr>
          <w:rFonts w:ascii="宋体" w:hAnsi="宋体" w:hint="eastAsia"/>
          <w:color w:val="000000" w:themeColor="text1"/>
          <w:szCs w:val="21"/>
        </w:rPr>
        <w:t>此类</w:t>
      </w:r>
      <w:r w:rsidRPr="009D68F8">
        <w:rPr>
          <w:rFonts w:ascii="宋体" w:hAnsi="宋体"/>
          <w:color w:val="000000" w:themeColor="text1"/>
          <w:szCs w:val="21"/>
        </w:rPr>
        <w:t>专业的学业难度较同类或全校整体水平较低，</w:t>
      </w:r>
      <w:r w:rsidRPr="009D68F8">
        <w:rPr>
          <w:rFonts w:ascii="宋体" w:hAnsi="宋体" w:hint="eastAsia"/>
          <w:color w:val="000000" w:themeColor="text1"/>
          <w:szCs w:val="21"/>
        </w:rPr>
        <w:t>部分预警学生</w:t>
      </w:r>
      <w:r w:rsidRPr="009D68F8">
        <w:rPr>
          <w:rFonts w:ascii="宋体" w:hAnsi="宋体"/>
          <w:color w:val="000000" w:themeColor="text1"/>
          <w:szCs w:val="21"/>
        </w:rPr>
        <w:t>通过努力改变现状</w:t>
      </w:r>
      <w:r w:rsidRPr="009D68F8">
        <w:rPr>
          <w:rFonts w:ascii="宋体" w:hAnsi="宋体" w:hint="eastAsia"/>
          <w:color w:val="000000" w:themeColor="text1"/>
          <w:szCs w:val="21"/>
        </w:rPr>
        <w:t>降低</w:t>
      </w:r>
      <w:r w:rsidRPr="009D68F8">
        <w:rPr>
          <w:rFonts w:ascii="宋体" w:hAnsi="宋体"/>
          <w:color w:val="000000" w:themeColor="text1"/>
          <w:szCs w:val="21"/>
        </w:rPr>
        <w:t>预警状态的可能</w:t>
      </w:r>
      <w:r w:rsidRPr="009D68F8">
        <w:rPr>
          <w:rFonts w:ascii="宋体" w:hAnsi="宋体" w:hint="eastAsia"/>
          <w:color w:val="000000" w:themeColor="text1"/>
          <w:szCs w:val="21"/>
        </w:rPr>
        <w:t>性</w:t>
      </w:r>
      <w:r w:rsidRPr="009D68F8">
        <w:rPr>
          <w:rFonts w:ascii="宋体" w:hAnsi="宋体"/>
          <w:color w:val="000000" w:themeColor="text1"/>
          <w:szCs w:val="21"/>
        </w:rPr>
        <w:t>较高</w:t>
      </w:r>
      <w:r w:rsidRPr="009D68F8">
        <w:rPr>
          <w:rFonts w:ascii="宋体" w:hAnsi="宋体" w:hint="eastAsia"/>
          <w:color w:val="000000" w:themeColor="text1"/>
          <w:szCs w:val="21"/>
        </w:rPr>
        <w:t>。</w:t>
      </w:r>
    </w:p>
    <w:p w:rsidR="00A00F1F" w:rsidRDefault="00752931" w:rsidP="009379BB">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食品质量与安全</w:t>
      </w:r>
      <w:r w:rsidRPr="009D68F8">
        <w:rPr>
          <w:rFonts w:asciiTheme="minorEastAsia" w:eastAsiaTheme="minorEastAsia" w:hAnsiTheme="minorEastAsia"/>
          <w:color w:val="000000" w:themeColor="text1"/>
          <w:szCs w:val="21"/>
        </w:rPr>
        <w:t>专业</w:t>
      </w:r>
      <w:r w:rsidR="00D173DA" w:rsidRPr="009D68F8">
        <w:rPr>
          <w:rFonts w:asciiTheme="minorEastAsia" w:eastAsiaTheme="minorEastAsia" w:hAnsiTheme="minorEastAsia" w:hint="eastAsia"/>
          <w:color w:val="000000" w:themeColor="text1"/>
          <w:szCs w:val="21"/>
        </w:rPr>
        <w:t>6</w:t>
      </w:r>
      <w:r w:rsidR="00D173DA" w:rsidRPr="009D68F8">
        <w:rPr>
          <w:rFonts w:asciiTheme="minorEastAsia" w:eastAsiaTheme="minorEastAsia" w:hAnsiTheme="minorEastAsia"/>
          <w:color w:val="000000" w:themeColor="text1"/>
          <w:szCs w:val="21"/>
        </w:rPr>
        <w:t>7.49%</w:t>
      </w:r>
      <w:r w:rsidR="00D173DA" w:rsidRPr="009D68F8">
        <w:rPr>
          <w:rFonts w:asciiTheme="minorEastAsia" w:eastAsiaTheme="minorEastAsia" w:hAnsiTheme="minorEastAsia" w:hint="eastAsia"/>
          <w:color w:val="000000" w:themeColor="text1"/>
          <w:szCs w:val="21"/>
        </w:rPr>
        <w:t>有过</w:t>
      </w:r>
      <w:r w:rsidR="00D173DA" w:rsidRPr="009D68F8">
        <w:rPr>
          <w:rFonts w:asciiTheme="minorEastAsia" w:eastAsiaTheme="minorEastAsia" w:hAnsiTheme="minorEastAsia"/>
          <w:color w:val="000000" w:themeColor="text1"/>
          <w:szCs w:val="21"/>
        </w:rPr>
        <w:t>不及格课程的学生</w:t>
      </w:r>
      <w:r w:rsidR="00D173DA" w:rsidRPr="009D68F8">
        <w:rPr>
          <w:rFonts w:asciiTheme="minorEastAsia" w:eastAsiaTheme="minorEastAsia" w:hAnsiTheme="minorEastAsia" w:hint="eastAsia"/>
          <w:color w:val="000000" w:themeColor="text1"/>
          <w:szCs w:val="21"/>
        </w:rPr>
        <w:t>被</w:t>
      </w:r>
      <w:r w:rsidR="00D173DA" w:rsidRPr="009D68F8">
        <w:rPr>
          <w:rFonts w:asciiTheme="minorEastAsia" w:eastAsiaTheme="minorEastAsia" w:hAnsiTheme="minorEastAsia"/>
          <w:color w:val="000000" w:themeColor="text1"/>
          <w:szCs w:val="21"/>
        </w:rPr>
        <w:t>预警</w:t>
      </w:r>
      <w:r w:rsidR="00D173DA" w:rsidRPr="009D68F8">
        <w:rPr>
          <w:rFonts w:asciiTheme="minorEastAsia" w:eastAsiaTheme="minorEastAsia" w:hAnsiTheme="minorEastAsia" w:hint="eastAsia"/>
          <w:color w:val="000000" w:themeColor="text1"/>
          <w:szCs w:val="21"/>
        </w:rPr>
        <w:t>，但</w:t>
      </w:r>
      <w:r w:rsidR="00D173DA" w:rsidRPr="009D68F8">
        <w:rPr>
          <w:rFonts w:asciiTheme="minorEastAsia" w:eastAsiaTheme="minorEastAsia" w:hAnsiTheme="minorEastAsia"/>
          <w:color w:val="000000" w:themeColor="text1"/>
          <w:szCs w:val="21"/>
        </w:rPr>
        <w:t>预警学生的人均</w:t>
      </w:r>
      <w:r w:rsidR="00D173DA" w:rsidRPr="009D68F8">
        <w:rPr>
          <w:rFonts w:asciiTheme="minorEastAsia" w:eastAsiaTheme="minorEastAsia" w:hAnsiTheme="minorEastAsia" w:hint="eastAsia"/>
          <w:color w:val="000000" w:themeColor="text1"/>
          <w:szCs w:val="21"/>
        </w:rPr>
        <w:t>不及格</w:t>
      </w:r>
      <w:r w:rsidR="00D173DA" w:rsidRPr="009D68F8">
        <w:rPr>
          <w:rFonts w:asciiTheme="minorEastAsia" w:eastAsiaTheme="minorEastAsia" w:hAnsiTheme="minorEastAsia"/>
          <w:color w:val="000000" w:themeColor="text1"/>
          <w:szCs w:val="21"/>
        </w:rPr>
        <w:t>课程门次</w:t>
      </w:r>
      <w:r w:rsidR="00D173DA" w:rsidRPr="009D68F8">
        <w:rPr>
          <w:rFonts w:asciiTheme="minorEastAsia" w:eastAsiaTheme="minorEastAsia" w:hAnsiTheme="minorEastAsia" w:hint="eastAsia"/>
          <w:color w:val="000000" w:themeColor="text1"/>
          <w:szCs w:val="21"/>
        </w:rPr>
        <w:t>10.05高于</w:t>
      </w:r>
      <w:r w:rsidR="00D173DA" w:rsidRPr="009D68F8">
        <w:rPr>
          <w:rFonts w:asciiTheme="minorEastAsia" w:eastAsiaTheme="minorEastAsia" w:hAnsiTheme="minorEastAsia"/>
          <w:color w:val="000000" w:themeColor="text1"/>
          <w:szCs w:val="21"/>
        </w:rPr>
        <w:t>全校均值</w:t>
      </w:r>
      <w:r w:rsidR="00D173DA" w:rsidRPr="009D68F8">
        <w:rPr>
          <w:rFonts w:asciiTheme="minorEastAsia" w:eastAsiaTheme="minorEastAsia" w:hAnsiTheme="minorEastAsia" w:hint="eastAsia"/>
          <w:color w:val="000000" w:themeColor="text1"/>
          <w:szCs w:val="21"/>
        </w:rPr>
        <w:t>2.</w:t>
      </w:r>
      <w:r w:rsidR="00D173DA" w:rsidRPr="009D68F8">
        <w:rPr>
          <w:rFonts w:asciiTheme="minorEastAsia" w:eastAsiaTheme="minorEastAsia" w:hAnsiTheme="minorEastAsia"/>
          <w:color w:val="000000" w:themeColor="text1"/>
          <w:szCs w:val="21"/>
        </w:rPr>
        <w:t>8</w:t>
      </w:r>
      <w:r w:rsidR="00D173DA" w:rsidRPr="009D68F8">
        <w:rPr>
          <w:rFonts w:asciiTheme="minorEastAsia" w:eastAsiaTheme="minorEastAsia" w:hAnsiTheme="minorEastAsia" w:hint="eastAsia"/>
          <w:color w:val="000000" w:themeColor="text1"/>
          <w:szCs w:val="21"/>
        </w:rPr>
        <w:t>5个</w:t>
      </w:r>
      <w:r w:rsidR="00D173DA" w:rsidRPr="009D68F8">
        <w:rPr>
          <w:rFonts w:asciiTheme="minorEastAsia" w:eastAsiaTheme="minorEastAsia" w:hAnsiTheme="minorEastAsia"/>
          <w:color w:val="000000" w:themeColor="text1"/>
          <w:szCs w:val="21"/>
        </w:rPr>
        <w:t>点</w:t>
      </w:r>
      <w:r w:rsidR="00D173DA" w:rsidRPr="009D68F8">
        <w:rPr>
          <w:rFonts w:asciiTheme="minorEastAsia" w:eastAsiaTheme="minorEastAsia" w:hAnsiTheme="minorEastAsia" w:hint="eastAsia"/>
          <w:color w:val="000000" w:themeColor="text1"/>
          <w:szCs w:val="21"/>
        </w:rPr>
        <w:t>，均值比6.75较高于</w:t>
      </w:r>
      <w:r w:rsidR="00D173DA" w:rsidRPr="009D68F8">
        <w:rPr>
          <w:rFonts w:asciiTheme="minorEastAsia" w:eastAsiaTheme="minorEastAsia" w:hAnsiTheme="minorEastAsia"/>
          <w:color w:val="000000" w:themeColor="text1"/>
          <w:szCs w:val="21"/>
        </w:rPr>
        <w:t>全校</w:t>
      </w:r>
      <w:r w:rsidR="00D173DA" w:rsidRPr="009D68F8">
        <w:rPr>
          <w:rFonts w:asciiTheme="minorEastAsia" w:eastAsiaTheme="minorEastAsia" w:hAnsiTheme="minorEastAsia" w:hint="eastAsia"/>
          <w:color w:val="000000" w:themeColor="text1"/>
          <w:szCs w:val="21"/>
        </w:rPr>
        <w:t>和其他</w:t>
      </w:r>
      <w:r w:rsidR="00D173DA" w:rsidRPr="009D68F8">
        <w:rPr>
          <w:rFonts w:asciiTheme="minorEastAsia" w:eastAsiaTheme="minorEastAsia" w:hAnsiTheme="minorEastAsia"/>
          <w:color w:val="000000" w:themeColor="text1"/>
          <w:szCs w:val="21"/>
        </w:rPr>
        <w:t>理工专业</w:t>
      </w:r>
      <w:r w:rsidR="00D173DA" w:rsidRPr="009D68F8">
        <w:rPr>
          <w:rFonts w:asciiTheme="minorEastAsia" w:eastAsiaTheme="minorEastAsia" w:hAnsiTheme="minorEastAsia" w:hint="eastAsia"/>
          <w:color w:val="000000" w:themeColor="text1"/>
          <w:szCs w:val="21"/>
        </w:rPr>
        <w:t>。两级</w:t>
      </w:r>
      <w:r w:rsidR="00D173DA" w:rsidRPr="009D68F8">
        <w:rPr>
          <w:rFonts w:asciiTheme="minorEastAsia" w:eastAsiaTheme="minorEastAsia" w:hAnsiTheme="minorEastAsia"/>
          <w:color w:val="000000" w:themeColor="text1"/>
          <w:szCs w:val="21"/>
        </w:rPr>
        <w:t>分化</w:t>
      </w:r>
      <w:r w:rsidR="00BF4AA3" w:rsidRPr="009D68F8">
        <w:rPr>
          <w:rFonts w:asciiTheme="minorEastAsia" w:eastAsiaTheme="minorEastAsia" w:hAnsiTheme="minorEastAsia" w:hint="eastAsia"/>
          <w:color w:val="000000" w:themeColor="text1"/>
          <w:szCs w:val="21"/>
        </w:rPr>
        <w:t>较高</w:t>
      </w:r>
      <w:r w:rsidR="00BF4AA3" w:rsidRPr="009D68F8">
        <w:rPr>
          <w:rFonts w:asciiTheme="minorEastAsia" w:eastAsiaTheme="minorEastAsia" w:hAnsiTheme="minorEastAsia"/>
          <w:color w:val="000000" w:themeColor="text1"/>
          <w:szCs w:val="21"/>
        </w:rPr>
        <w:t>，</w:t>
      </w:r>
      <w:r w:rsidR="00BF4AA3" w:rsidRPr="009D68F8">
        <w:rPr>
          <w:rFonts w:asciiTheme="minorEastAsia" w:eastAsiaTheme="minorEastAsia" w:hAnsiTheme="minorEastAsia" w:hint="eastAsia"/>
          <w:color w:val="000000" w:themeColor="text1"/>
          <w:szCs w:val="21"/>
        </w:rPr>
        <w:t>需要</w:t>
      </w:r>
      <w:r w:rsidR="00BF4AA3" w:rsidRPr="009D68F8">
        <w:rPr>
          <w:rFonts w:asciiTheme="minorEastAsia" w:eastAsiaTheme="minorEastAsia" w:hAnsiTheme="minorEastAsia"/>
          <w:color w:val="000000" w:themeColor="text1"/>
          <w:szCs w:val="21"/>
        </w:rPr>
        <w:t>对</w:t>
      </w:r>
      <w:r w:rsidR="00BF4AA3" w:rsidRPr="009D68F8">
        <w:rPr>
          <w:rFonts w:asciiTheme="minorEastAsia" w:eastAsiaTheme="minorEastAsia" w:hAnsiTheme="minorEastAsia" w:hint="eastAsia"/>
          <w:color w:val="000000" w:themeColor="text1"/>
          <w:szCs w:val="21"/>
        </w:rPr>
        <w:t>灰色</w:t>
      </w:r>
      <w:r w:rsidR="00BF4AA3" w:rsidRPr="009D68F8">
        <w:rPr>
          <w:rFonts w:asciiTheme="minorEastAsia" w:eastAsiaTheme="minorEastAsia" w:hAnsiTheme="minorEastAsia"/>
          <w:color w:val="000000" w:themeColor="text1"/>
          <w:szCs w:val="21"/>
        </w:rPr>
        <w:t>地带</w:t>
      </w:r>
      <w:r w:rsidR="00BF4AA3" w:rsidRPr="009D68F8">
        <w:rPr>
          <w:rFonts w:asciiTheme="minorEastAsia" w:eastAsiaTheme="minorEastAsia" w:hAnsiTheme="minorEastAsia" w:hint="eastAsia"/>
          <w:color w:val="000000" w:themeColor="text1"/>
          <w:szCs w:val="21"/>
        </w:rPr>
        <w:t>（即将</w:t>
      </w:r>
      <w:r w:rsidR="00BF4AA3" w:rsidRPr="009D68F8">
        <w:rPr>
          <w:rFonts w:asciiTheme="minorEastAsia" w:eastAsiaTheme="minorEastAsia" w:hAnsiTheme="minorEastAsia"/>
          <w:color w:val="000000" w:themeColor="text1"/>
          <w:szCs w:val="21"/>
        </w:rPr>
        <w:t>达到本学院制定的判定</w:t>
      </w:r>
      <w:r w:rsidR="00BF4AA3" w:rsidRPr="009D68F8">
        <w:rPr>
          <w:rFonts w:asciiTheme="minorEastAsia" w:eastAsiaTheme="minorEastAsia" w:hAnsiTheme="minorEastAsia" w:hint="eastAsia"/>
          <w:color w:val="000000" w:themeColor="text1"/>
          <w:szCs w:val="21"/>
        </w:rPr>
        <w:t>条件的</w:t>
      </w:r>
      <w:r w:rsidR="00BF4AA3" w:rsidRPr="009D68F8">
        <w:rPr>
          <w:rFonts w:asciiTheme="minorEastAsia" w:eastAsiaTheme="minorEastAsia" w:hAnsiTheme="minorEastAsia"/>
          <w:color w:val="000000" w:themeColor="text1"/>
          <w:szCs w:val="21"/>
        </w:rPr>
        <w:t>学生）不及格学生</w:t>
      </w:r>
      <w:r w:rsidR="00BF4AA3" w:rsidRPr="009D68F8">
        <w:rPr>
          <w:rFonts w:asciiTheme="minorEastAsia" w:eastAsiaTheme="minorEastAsia" w:hAnsiTheme="minorEastAsia" w:hint="eastAsia"/>
          <w:color w:val="000000" w:themeColor="text1"/>
          <w:szCs w:val="21"/>
        </w:rPr>
        <w:t>加强</w:t>
      </w:r>
      <w:r w:rsidR="00BF4AA3" w:rsidRPr="009D68F8">
        <w:rPr>
          <w:rFonts w:asciiTheme="minorEastAsia" w:eastAsiaTheme="minorEastAsia" w:hAnsiTheme="minorEastAsia"/>
          <w:color w:val="000000" w:themeColor="text1"/>
          <w:szCs w:val="21"/>
        </w:rPr>
        <w:t>监控</w:t>
      </w:r>
      <w:r w:rsidR="00BF4AA3" w:rsidRPr="009D68F8">
        <w:rPr>
          <w:rFonts w:asciiTheme="minorEastAsia" w:eastAsiaTheme="minorEastAsia" w:hAnsiTheme="minorEastAsia" w:hint="eastAsia"/>
          <w:color w:val="000000" w:themeColor="text1"/>
          <w:szCs w:val="21"/>
        </w:rPr>
        <w:t>和</w:t>
      </w:r>
      <w:r w:rsidR="00BF4AA3" w:rsidRPr="009D68F8">
        <w:rPr>
          <w:rFonts w:asciiTheme="minorEastAsia" w:eastAsiaTheme="minorEastAsia" w:hAnsiTheme="minorEastAsia"/>
          <w:color w:val="000000" w:themeColor="text1"/>
          <w:szCs w:val="21"/>
        </w:rPr>
        <w:t>引导</w:t>
      </w:r>
      <w:r w:rsidR="00BF4AA3" w:rsidRPr="009D68F8">
        <w:rPr>
          <w:rFonts w:asciiTheme="minorEastAsia" w:eastAsiaTheme="minorEastAsia" w:hAnsiTheme="minorEastAsia" w:hint="eastAsia"/>
          <w:color w:val="000000" w:themeColor="text1"/>
          <w:szCs w:val="21"/>
        </w:rPr>
        <w:t>，否则可能</w:t>
      </w:r>
      <w:r w:rsidR="00BF4AA3" w:rsidRPr="009D68F8">
        <w:rPr>
          <w:rFonts w:asciiTheme="minorEastAsia" w:eastAsiaTheme="minorEastAsia" w:hAnsiTheme="minorEastAsia"/>
          <w:color w:val="000000" w:themeColor="text1"/>
          <w:szCs w:val="21"/>
        </w:rPr>
        <w:t>会</w:t>
      </w:r>
      <w:r w:rsidR="00BF4AA3" w:rsidRPr="009D68F8">
        <w:rPr>
          <w:rFonts w:asciiTheme="minorEastAsia" w:eastAsiaTheme="minorEastAsia" w:hAnsiTheme="minorEastAsia" w:hint="eastAsia"/>
          <w:color w:val="000000" w:themeColor="text1"/>
          <w:szCs w:val="21"/>
        </w:rPr>
        <w:t>在</w:t>
      </w:r>
      <w:r w:rsidR="00BF4AA3" w:rsidRPr="009D68F8">
        <w:rPr>
          <w:rFonts w:asciiTheme="minorEastAsia" w:eastAsiaTheme="minorEastAsia" w:hAnsiTheme="minorEastAsia"/>
          <w:color w:val="000000" w:themeColor="text1"/>
          <w:szCs w:val="21"/>
        </w:rPr>
        <w:t>下期出现较高</w:t>
      </w:r>
      <w:r w:rsidR="00BF4AA3" w:rsidRPr="009D68F8">
        <w:rPr>
          <w:rFonts w:asciiTheme="minorEastAsia" w:eastAsiaTheme="minorEastAsia" w:hAnsiTheme="minorEastAsia" w:hint="eastAsia"/>
          <w:color w:val="000000" w:themeColor="text1"/>
          <w:szCs w:val="21"/>
        </w:rPr>
        <w:t>幅度</w:t>
      </w:r>
      <w:r w:rsidR="00BF4AA3" w:rsidRPr="009D68F8">
        <w:rPr>
          <w:rFonts w:asciiTheme="minorEastAsia" w:eastAsiaTheme="minorEastAsia" w:hAnsiTheme="minorEastAsia"/>
          <w:color w:val="000000" w:themeColor="text1"/>
          <w:szCs w:val="21"/>
        </w:rPr>
        <w:t>新增</w:t>
      </w:r>
      <w:r w:rsidR="00BF4AA3" w:rsidRPr="009D68F8">
        <w:rPr>
          <w:rFonts w:asciiTheme="minorEastAsia" w:eastAsiaTheme="minorEastAsia" w:hAnsiTheme="minorEastAsia" w:hint="eastAsia"/>
          <w:color w:val="000000" w:themeColor="text1"/>
          <w:szCs w:val="21"/>
        </w:rPr>
        <w:t>预警</w:t>
      </w:r>
      <w:r w:rsidR="00BF4AA3" w:rsidRPr="009D68F8">
        <w:rPr>
          <w:rFonts w:asciiTheme="minorEastAsia" w:eastAsiaTheme="minorEastAsia" w:hAnsiTheme="minorEastAsia"/>
          <w:color w:val="000000" w:themeColor="text1"/>
          <w:szCs w:val="21"/>
        </w:rPr>
        <w:t>。</w:t>
      </w:r>
    </w:p>
    <w:p w:rsidR="003668D6" w:rsidRPr="009D68F8" w:rsidRDefault="003668D6" w:rsidP="003668D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3、预警学生民族分布情况</w:t>
      </w:r>
    </w:p>
    <w:p w:rsidR="002B43BC" w:rsidRPr="009D68F8" w:rsidRDefault="002B43BC" w:rsidP="002B43BC">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本次预警学生涉及</w:t>
      </w:r>
      <w:r w:rsidRPr="009D68F8">
        <w:rPr>
          <w:rFonts w:asciiTheme="minorEastAsia" w:eastAsiaTheme="minorEastAsia" w:hAnsiTheme="minorEastAsia"/>
          <w:color w:val="000000" w:themeColor="text1"/>
          <w:szCs w:val="21"/>
        </w:rPr>
        <w:t>50</w:t>
      </w:r>
      <w:r w:rsidRPr="009D68F8">
        <w:rPr>
          <w:rFonts w:asciiTheme="minorEastAsia" w:eastAsiaTheme="minorEastAsia" w:hAnsiTheme="minorEastAsia" w:hint="eastAsia"/>
          <w:color w:val="000000" w:themeColor="text1"/>
          <w:szCs w:val="21"/>
        </w:rPr>
        <w:t>个民族，其学生基数共</w:t>
      </w:r>
      <w:r w:rsidRPr="009D68F8">
        <w:rPr>
          <w:rFonts w:asciiTheme="minorEastAsia" w:eastAsiaTheme="minorEastAsia" w:hAnsiTheme="minorEastAsia"/>
          <w:color w:val="000000" w:themeColor="text1"/>
          <w:szCs w:val="21"/>
        </w:rPr>
        <w:t>18077</w:t>
      </w:r>
      <w:r w:rsidRPr="009D68F8">
        <w:rPr>
          <w:rFonts w:asciiTheme="minorEastAsia" w:eastAsiaTheme="minorEastAsia" w:hAnsiTheme="minorEastAsia" w:hint="eastAsia"/>
          <w:color w:val="000000" w:themeColor="text1"/>
          <w:szCs w:val="21"/>
        </w:rPr>
        <w:t>人，学生预警平均比例为</w:t>
      </w:r>
      <w:r w:rsidRPr="009D68F8">
        <w:rPr>
          <w:rFonts w:asciiTheme="minorEastAsia" w:eastAsiaTheme="minorEastAsia" w:hAnsiTheme="minorEastAsia"/>
          <w:color w:val="000000" w:themeColor="text1"/>
          <w:szCs w:val="21"/>
        </w:rPr>
        <w:t>11.53</w:t>
      </w:r>
      <w:r w:rsidRPr="009D68F8">
        <w:rPr>
          <w:rFonts w:asciiTheme="minorEastAsia" w:eastAsiaTheme="minorEastAsia" w:hAnsiTheme="minorEastAsia" w:hint="eastAsia"/>
          <w:color w:val="000000" w:themeColor="text1"/>
          <w:szCs w:val="21"/>
        </w:rPr>
        <w:t>%。其中有7个民族预警学生超过100人，汉族学生预警人数最多共6</w:t>
      </w:r>
      <w:r w:rsidRPr="009D68F8">
        <w:rPr>
          <w:rFonts w:asciiTheme="minorEastAsia" w:eastAsiaTheme="minorEastAsia" w:hAnsiTheme="minorEastAsia"/>
          <w:color w:val="000000" w:themeColor="text1"/>
          <w:szCs w:val="21"/>
        </w:rPr>
        <w:t>6</w:t>
      </w:r>
      <w:r w:rsidRPr="009D68F8">
        <w:rPr>
          <w:rFonts w:asciiTheme="minorEastAsia" w:eastAsiaTheme="minorEastAsia" w:hAnsiTheme="minorEastAsia" w:hint="eastAsia"/>
          <w:color w:val="000000" w:themeColor="text1"/>
          <w:szCs w:val="21"/>
        </w:rPr>
        <w:t>6人，占全校预警学生总数的</w:t>
      </w:r>
      <w:r w:rsidRPr="009D68F8">
        <w:rPr>
          <w:rFonts w:asciiTheme="minorEastAsia" w:eastAsiaTheme="minorEastAsia" w:hAnsiTheme="minorEastAsia"/>
          <w:color w:val="000000" w:themeColor="text1"/>
          <w:szCs w:val="21"/>
        </w:rPr>
        <w:t>31.96</w:t>
      </w:r>
      <w:r w:rsidRPr="009D68F8">
        <w:rPr>
          <w:rFonts w:asciiTheme="minorEastAsia" w:eastAsiaTheme="minorEastAsia" w:hAnsiTheme="minorEastAsia" w:hint="eastAsia"/>
          <w:color w:val="000000" w:themeColor="text1"/>
          <w:szCs w:val="21"/>
        </w:rPr>
        <w:t>%。其次回族2</w:t>
      </w:r>
      <w:r w:rsidRPr="009D68F8">
        <w:rPr>
          <w:rFonts w:asciiTheme="minorEastAsia" w:eastAsiaTheme="minorEastAsia" w:hAnsiTheme="minorEastAsia"/>
          <w:color w:val="000000" w:themeColor="text1"/>
          <w:szCs w:val="21"/>
        </w:rPr>
        <w:t>58</w:t>
      </w:r>
      <w:r w:rsidRPr="009D68F8">
        <w:rPr>
          <w:rFonts w:asciiTheme="minorEastAsia" w:eastAsiaTheme="minorEastAsia" w:hAnsiTheme="minorEastAsia" w:hint="eastAsia"/>
          <w:color w:val="000000" w:themeColor="text1"/>
          <w:szCs w:val="21"/>
        </w:rPr>
        <w:t>人，土家族2</w:t>
      </w:r>
      <w:r w:rsidRPr="009D68F8">
        <w:rPr>
          <w:rFonts w:asciiTheme="minorEastAsia" w:eastAsiaTheme="minorEastAsia" w:hAnsiTheme="minorEastAsia"/>
          <w:color w:val="000000" w:themeColor="text1"/>
          <w:szCs w:val="21"/>
        </w:rPr>
        <w:t>02</w:t>
      </w:r>
      <w:r w:rsidRPr="009D68F8">
        <w:rPr>
          <w:rFonts w:asciiTheme="minorEastAsia" w:eastAsiaTheme="minorEastAsia" w:hAnsiTheme="minorEastAsia" w:hint="eastAsia"/>
          <w:color w:val="000000" w:themeColor="text1"/>
          <w:szCs w:val="21"/>
        </w:rPr>
        <w:t>人，苗族113人，蒙古族</w:t>
      </w:r>
      <w:r w:rsidRPr="009D68F8">
        <w:rPr>
          <w:rFonts w:asciiTheme="minorEastAsia" w:eastAsiaTheme="minorEastAsia" w:hAnsiTheme="minorEastAsia"/>
          <w:color w:val="000000" w:themeColor="text1"/>
          <w:szCs w:val="21"/>
        </w:rPr>
        <w:t>111</w:t>
      </w:r>
      <w:r w:rsidRPr="009D68F8">
        <w:rPr>
          <w:rFonts w:asciiTheme="minorEastAsia" w:eastAsiaTheme="minorEastAsia" w:hAnsiTheme="minorEastAsia" w:hint="eastAsia"/>
          <w:color w:val="000000" w:themeColor="text1"/>
          <w:szCs w:val="21"/>
        </w:rPr>
        <w:t>人,壮族1</w:t>
      </w:r>
      <w:r w:rsidRPr="009D68F8">
        <w:rPr>
          <w:rFonts w:asciiTheme="minorEastAsia" w:eastAsiaTheme="minorEastAsia" w:hAnsiTheme="minorEastAsia"/>
          <w:color w:val="000000" w:themeColor="text1"/>
          <w:szCs w:val="21"/>
        </w:rPr>
        <w:t>10</w:t>
      </w:r>
      <w:r w:rsidRPr="009D68F8">
        <w:rPr>
          <w:rFonts w:asciiTheme="minorEastAsia" w:eastAsiaTheme="minorEastAsia" w:hAnsiTheme="minorEastAsia" w:hint="eastAsia"/>
          <w:color w:val="000000" w:themeColor="text1"/>
          <w:szCs w:val="21"/>
        </w:rPr>
        <w:t>人，藏族109人。</w:t>
      </w:r>
    </w:p>
    <w:p w:rsidR="002B43BC" w:rsidRPr="009D68F8" w:rsidRDefault="002B43BC" w:rsidP="002B43BC">
      <w:pPr>
        <w:spacing w:line="360" w:lineRule="auto"/>
        <w:ind w:firstLine="555"/>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边疆民族及人口较少民族学生被预警比例高于其他民族，少数民族学生被预警比例高于汉族。其中预警人数较多且比例较大的民族中，藏族被预警学生比例最高，共</w:t>
      </w:r>
      <w:r w:rsidRPr="009D68F8">
        <w:rPr>
          <w:rFonts w:asciiTheme="minorEastAsia" w:eastAsiaTheme="minorEastAsia" w:hAnsiTheme="minorEastAsia"/>
          <w:color w:val="000000" w:themeColor="text1"/>
          <w:szCs w:val="21"/>
        </w:rPr>
        <w:t>109</w:t>
      </w:r>
      <w:r w:rsidRPr="009D68F8">
        <w:rPr>
          <w:rFonts w:asciiTheme="minorEastAsia" w:eastAsiaTheme="minorEastAsia" w:hAnsiTheme="minorEastAsia" w:hint="eastAsia"/>
          <w:color w:val="000000" w:themeColor="text1"/>
          <w:szCs w:val="21"/>
        </w:rPr>
        <w:t>人，占全校藏族学生的</w:t>
      </w:r>
      <w:r w:rsidRPr="009D68F8">
        <w:rPr>
          <w:rFonts w:asciiTheme="minorEastAsia" w:eastAsiaTheme="minorEastAsia" w:hAnsiTheme="minorEastAsia"/>
          <w:color w:val="000000" w:themeColor="text1"/>
          <w:szCs w:val="21"/>
        </w:rPr>
        <w:t>28.31</w:t>
      </w:r>
      <w:r w:rsidRPr="009D68F8">
        <w:rPr>
          <w:rFonts w:asciiTheme="minorEastAsia" w:eastAsiaTheme="minorEastAsia" w:hAnsiTheme="minorEastAsia" w:hint="eastAsia"/>
          <w:color w:val="000000" w:themeColor="text1"/>
          <w:szCs w:val="21"/>
        </w:rPr>
        <w:t>%；其次是维吾尔族预警学生</w:t>
      </w:r>
      <w:r w:rsidRPr="009D68F8">
        <w:rPr>
          <w:rFonts w:asciiTheme="minorEastAsia" w:eastAsiaTheme="minorEastAsia" w:hAnsiTheme="minorEastAsia"/>
          <w:color w:val="000000" w:themeColor="text1"/>
          <w:szCs w:val="21"/>
        </w:rPr>
        <w:t>46</w:t>
      </w:r>
      <w:r w:rsidRPr="009D68F8">
        <w:rPr>
          <w:rFonts w:asciiTheme="minorEastAsia" w:eastAsiaTheme="minorEastAsia" w:hAnsiTheme="minorEastAsia" w:hint="eastAsia"/>
          <w:color w:val="000000" w:themeColor="text1"/>
          <w:szCs w:val="21"/>
        </w:rPr>
        <w:t>人，占全校维吾尔学生的</w:t>
      </w:r>
      <w:r w:rsidRPr="009D68F8">
        <w:rPr>
          <w:rFonts w:asciiTheme="minorEastAsia" w:eastAsiaTheme="minorEastAsia" w:hAnsiTheme="minorEastAsia"/>
          <w:color w:val="000000" w:themeColor="text1"/>
          <w:szCs w:val="21"/>
        </w:rPr>
        <w:t>27.54</w:t>
      </w:r>
      <w:r w:rsidRPr="009D68F8">
        <w:rPr>
          <w:rFonts w:asciiTheme="minorEastAsia" w:eastAsiaTheme="minorEastAsia" w:hAnsiTheme="minorEastAsia" w:hint="eastAsia"/>
          <w:color w:val="000000" w:themeColor="text1"/>
          <w:szCs w:val="21"/>
        </w:rPr>
        <w:t>%；朝鲜族预警学生</w:t>
      </w:r>
      <w:r w:rsidRPr="009D68F8">
        <w:rPr>
          <w:rFonts w:asciiTheme="minorEastAsia" w:eastAsiaTheme="minorEastAsia" w:hAnsiTheme="minorEastAsia"/>
          <w:color w:val="000000" w:themeColor="text1"/>
          <w:szCs w:val="21"/>
        </w:rPr>
        <w:t>26</w:t>
      </w:r>
      <w:r w:rsidRPr="009D68F8">
        <w:rPr>
          <w:rFonts w:asciiTheme="minorEastAsia" w:eastAsiaTheme="minorEastAsia" w:hAnsiTheme="minorEastAsia" w:hint="eastAsia"/>
          <w:color w:val="000000" w:themeColor="text1"/>
          <w:szCs w:val="21"/>
        </w:rPr>
        <w:t>人，占全校朝鲜族学生的</w:t>
      </w:r>
      <w:r w:rsidRPr="009D68F8">
        <w:rPr>
          <w:rFonts w:asciiTheme="minorEastAsia" w:eastAsiaTheme="minorEastAsia" w:hAnsiTheme="minorEastAsia"/>
          <w:color w:val="000000" w:themeColor="text1"/>
          <w:szCs w:val="21"/>
        </w:rPr>
        <w:t>24.07</w:t>
      </w:r>
      <w:r w:rsidRPr="009D68F8">
        <w:rPr>
          <w:rFonts w:asciiTheme="minorEastAsia" w:eastAsiaTheme="minorEastAsia" w:hAnsiTheme="minorEastAsia" w:hint="eastAsia"/>
          <w:color w:val="000000" w:themeColor="text1"/>
          <w:szCs w:val="21"/>
        </w:rPr>
        <w:t>%，详细见表1.</w:t>
      </w:r>
      <w:r w:rsidRPr="009D68F8">
        <w:rPr>
          <w:rFonts w:asciiTheme="minorEastAsia" w:eastAsiaTheme="minorEastAsia" w:hAnsiTheme="minorEastAsia"/>
          <w:color w:val="000000" w:themeColor="text1"/>
          <w:szCs w:val="21"/>
        </w:rPr>
        <w:t>4</w:t>
      </w:r>
      <w:r w:rsidRPr="009D68F8">
        <w:rPr>
          <w:rFonts w:asciiTheme="minorEastAsia" w:eastAsiaTheme="minorEastAsia" w:hAnsiTheme="minorEastAsia" w:hint="eastAsia"/>
          <w:color w:val="000000" w:themeColor="text1"/>
          <w:szCs w:val="21"/>
        </w:rPr>
        <w:t>。</w:t>
      </w:r>
    </w:p>
    <w:p w:rsidR="002B43BC" w:rsidRPr="009D68F8" w:rsidRDefault="002B43BC" w:rsidP="002B43BC">
      <w:pPr>
        <w:spacing w:line="360" w:lineRule="auto"/>
        <w:ind w:firstLineChars="200" w:firstLine="420"/>
        <w:rPr>
          <w:rFonts w:asciiTheme="minorEastAsia" w:eastAsiaTheme="minorEastAsia" w:hAnsiTheme="minorEastAsia"/>
          <w:color w:val="000000" w:themeColor="text1"/>
          <w:szCs w:val="21"/>
        </w:rPr>
      </w:pPr>
    </w:p>
    <w:p w:rsidR="004754D7" w:rsidRPr="009D68F8" w:rsidRDefault="004754D7" w:rsidP="002B43BC">
      <w:pPr>
        <w:spacing w:line="360" w:lineRule="auto"/>
        <w:ind w:firstLineChars="200" w:firstLine="420"/>
        <w:rPr>
          <w:rFonts w:asciiTheme="minorEastAsia" w:eastAsiaTheme="minorEastAsia" w:hAnsiTheme="minorEastAsia"/>
          <w:color w:val="000000" w:themeColor="text1"/>
          <w:szCs w:val="21"/>
        </w:rPr>
      </w:pPr>
    </w:p>
    <w:p w:rsidR="004754D7" w:rsidRPr="009D68F8" w:rsidRDefault="004754D7" w:rsidP="002B43BC">
      <w:pPr>
        <w:spacing w:line="360" w:lineRule="auto"/>
        <w:ind w:firstLineChars="200" w:firstLine="420"/>
        <w:rPr>
          <w:rFonts w:asciiTheme="minorEastAsia" w:eastAsiaTheme="minorEastAsia" w:hAnsiTheme="minorEastAsia"/>
          <w:color w:val="000000" w:themeColor="text1"/>
          <w:szCs w:val="21"/>
        </w:rPr>
      </w:pPr>
    </w:p>
    <w:p w:rsidR="004754D7" w:rsidRPr="009D68F8" w:rsidRDefault="004754D7" w:rsidP="002B43BC">
      <w:pPr>
        <w:spacing w:line="360" w:lineRule="auto"/>
        <w:ind w:firstLineChars="200" w:firstLine="420"/>
        <w:rPr>
          <w:rFonts w:asciiTheme="minorEastAsia" w:eastAsiaTheme="minorEastAsia" w:hAnsiTheme="minorEastAsia"/>
          <w:color w:val="000000" w:themeColor="text1"/>
          <w:szCs w:val="21"/>
        </w:rPr>
      </w:pPr>
    </w:p>
    <w:p w:rsidR="004754D7" w:rsidRPr="009D68F8" w:rsidRDefault="004754D7" w:rsidP="002B43BC">
      <w:pPr>
        <w:spacing w:line="360" w:lineRule="auto"/>
        <w:ind w:firstLineChars="200" w:firstLine="420"/>
        <w:rPr>
          <w:rFonts w:asciiTheme="minorEastAsia" w:eastAsiaTheme="minorEastAsia" w:hAnsiTheme="minorEastAsia"/>
          <w:color w:val="000000" w:themeColor="text1"/>
          <w:szCs w:val="21"/>
        </w:rPr>
      </w:pPr>
    </w:p>
    <w:p w:rsidR="001F5680" w:rsidRPr="009D68F8" w:rsidRDefault="001F5680" w:rsidP="001F5680">
      <w:pPr>
        <w:spacing w:line="360" w:lineRule="auto"/>
        <w:ind w:firstLineChars="200" w:firstLine="360"/>
        <w:jc w:val="center"/>
        <w:rPr>
          <w:rFonts w:asciiTheme="minorEastAsia" w:eastAsiaTheme="minorEastAsia" w:hAnsiTheme="minorEastAsia"/>
          <w:color w:val="000000" w:themeColor="text1"/>
          <w:szCs w:val="21"/>
        </w:rPr>
      </w:pPr>
      <w:bookmarkStart w:id="12" w:name="_Toc450644559"/>
      <w:bookmarkStart w:id="13" w:name="_Toc464660075"/>
      <w:bookmarkStart w:id="14" w:name="_Toc464660155"/>
      <w:bookmarkStart w:id="15" w:name="_Toc470366470"/>
      <w:bookmarkStart w:id="16" w:name="_Toc478806097"/>
      <w:bookmarkStart w:id="17" w:name="_Toc499558778"/>
      <w:r w:rsidRPr="009D68F8">
        <w:rPr>
          <w:rFonts w:asciiTheme="minorEastAsia" w:eastAsiaTheme="minorEastAsia" w:hAnsiTheme="minorEastAsia" w:hint="eastAsia"/>
          <w:color w:val="000000" w:themeColor="text1"/>
          <w:sz w:val="18"/>
          <w:szCs w:val="21"/>
        </w:rPr>
        <w:lastRenderedPageBreak/>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4</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：2016-2017学年第二学期预警学生民族分布</w:t>
      </w:r>
      <w:bookmarkEnd w:id="12"/>
      <w:bookmarkEnd w:id="13"/>
      <w:bookmarkEnd w:id="14"/>
      <w:bookmarkEnd w:id="15"/>
      <w:bookmarkEnd w:id="16"/>
      <w:bookmarkEnd w:id="17"/>
    </w:p>
    <w:tbl>
      <w:tblPr>
        <w:tblW w:w="7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49"/>
        <w:gridCol w:w="709"/>
        <w:gridCol w:w="851"/>
        <w:gridCol w:w="992"/>
        <w:gridCol w:w="709"/>
        <w:gridCol w:w="850"/>
        <w:gridCol w:w="943"/>
        <w:gridCol w:w="616"/>
        <w:gridCol w:w="1134"/>
      </w:tblGrid>
      <w:tr w:rsidR="009D68F8" w:rsidRPr="009D68F8" w:rsidTr="001F5680">
        <w:trPr>
          <w:trHeight w:val="732"/>
          <w:jc w:val="center"/>
        </w:trPr>
        <w:tc>
          <w:tcPr>
            <w:tcW w:w="1149" w:type="dxa"/>
            <w:shd w:val="clear" w:color="auto" w:fill="DBE5F1"/>
            <w:noWrap/>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709" w:type="dxa"/>
            <w:shd w:val="clear" w:color="auto" w:fill="DBE5F1"/>
            <w:noWrap/>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人数</w:t>
            </w:r>
          </w:p>
        </w:tc>
        <w:tc>
          <w:tcPr>
            <w:tcW w:w="851" w:type="dxa"/>
            <w:shd w:val="clear" w:color="auto" w:fill="DBE5F1"/>
            <w:noWrap/>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占本民</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族比例</w:t>
            </w:r>
          </w:p>
        </w:tc>
        <w:tc>
          <w:tcPr>
            <w:tcW w:w="992"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709"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人数</w:t>
            </w:r>
          </w:p>
        </w:tc>
        <w:tc>
          <w:tcPr>
            <w:tcW w:w="850"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占本民</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族比例</w:t>
            </w:r>
          </w:p>
        </w:tc>
        <w:tc>
          <w:tcPr>
            <w:tcW w:w="943"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616"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人数</w:t>
            </w:r>
          </w:p>
        </w:tc>
        <w:tc>
          <w:tcPr>
            <w:tcW w:w="1134" w:type="dxa"/>
            <w:shd w:val="clear" w:color="auto" w:fill="DBE5F1"/>
            <w:vAlign w:val="center"/>
          </w:tcPr>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占本民</w:t>
            </w:r>
          </w:p>
          <w:p w:rsidR="001F5680" w:rsidRPr="009D68F8" w:rsidRDefault="001F5680" w:rsidP="001F568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族比例</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柯尔克孜族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6</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66.67%</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哈萨克族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18</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23.68%</w:t>
            </w:r>
          </w:p>
        </w:tc>
        <w:tc>
          <w:tcPr>
            <w:tcW w:w="943"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哈尼族</w:t>
            </w:r>
          </w:p>
        </w:tc>
        <w:tc>
          <w:tcPr>
            <w:tcW w:w="616"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6</w:t>
            </w:r>
          </w:p>
        </w:tc>
        <w:tc>
          <w:tcPr>
            <w:tcW w:w="1134"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13.04%</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德昂族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66.67%</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撒拉族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6</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23.08%</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纳西族</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12.00%</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鄂温克族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66.67%</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普米族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23.08%</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水族</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12.00%</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乌孜别克族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66.67%</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黎族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34</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22.67%</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达斡尔族</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11.76%</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门巴族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50.00%</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羌族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10</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21.28%</w:t>
            </w:r>
          </w:p>
        </w:tc>
        <w:tc>
          <w:tcPr>
            <w:tcW w:w="943"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土家族</w:t>
            </w:r>
          </w:p>
        </w:tc>
        <w:tc>
          <w:tcPr>
            <w:tcW w:w="616"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202</w:t>
            </w:r>
          </w:p>
        </w:tc>
        <w:tc>
          <w:tcPr>
            <w:tcW w:w="1134"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11.31%</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赫哲族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50.00%</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锡伯族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20.00%</w:t>
            </w:r>
          </w:p>
        </w:tc>
        <w:tc>
          <w:tcPr>
            <w:tcW w:w="943"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阿昌族</w:t>
            </w:r>
          </w:p>
        </w:tc>
        <w:tc>
          <w:tcPr>
            <w:tcW w:w="616"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1134"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11.11%</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珞巴族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50.00%</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东乡族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18.75%</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畲族</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35</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10.32%</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独龙族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33.33%</w:t>
            </w:r>
          </w:p>
        </w:tc>
        <w:tc>
          <w:tcPr>
            <w:tcW w:w="992"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满族</w:t>
            </w:r>
          </w:p>
        </w:tc>
        <w:tc>
          <w:tcPr>
            <w:tcW w:w="709"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89</w:t>
            </w:r>
          </w:p>
        </w:tc>
        <w:tc>
          <w:tcPr>
            <w:tcW w:w="850"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18.62%</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彝族</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40</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10.18%</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京族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33.33%</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土族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10</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18.52%</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傣族</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4</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9.76%</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塔吉克族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33.33%</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仡佬族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9</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17.65%</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瑶族</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32</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9.09%</w:t>
            </w:r>
          </w:p>
        </w:tc>
      </w:tr>
      <w:tr w:rsidR="009D68F8" w:rsidRPr="009D68F8" w:rsidTr="001F5680">
        <w:trPr>
          <w:trHeight w:val="270"/>
          <w:jc w:val="center"/>
        </w:trPr>
        <w:tc>
          <w:tcPr>
            <w:tcW w:w="1149" w:type="dxa"/>
            <w:tcBorders>
              <w:bottom w:val="single" w:sz="4" w:space="0" w:color="auto"/>
            </w:tcBorders>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佤族</w:t>
            </w:r>
          </w:p>
        </w:tc>
        <w:tc>
          <w:tcPr>
            <w:tcW w:w="709" w:type="dxa"/>
            <w:tcBorders>
              <w:bottom w:val="single" w:sz="4" w:space="0" w:color="auto"/>
            </w:tcBorders>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w:t>
            </w:r>
          </w:p>
        </w:tc>
        <w:tc>
          <w:tcPr>
            <w:tcW w:w="851" w:type="dxa"/>
            <w:tcBorders>
              <w:bottom w:val="single" w:sz="4" w:space="0" w:color="auto"/>
            </w:tcBorders>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28.57%</w:t>
            </w:r>
          </w:p>
        </w:tc>
        <w:tc>
          <w:tcPr>
            <w:tcW w:w="992"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基诺族</w:t>
            </w:r>
          </w:p>
        </w:tc>
        <w:tc>
          <w:tcPr>
            <w:tcW w:w="709"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850"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16.67%</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拉祜族</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9.09%</w:t>
            </w:r>
          </w:p>
        </w:tc>
      </w:tr>
      <w:tr w:rsidR="009D68F8" w:rsidRPr="009D68F8" w:rsidTr="001F5680">
        <w:trPr>
          <w:trHeight w:val="270"/>
          <w:jc w:val="center"/>
        </w:trPr>
        <w:tc>
          <w:tcPr>
            <w:tcW w:w="1149" w:type="dxa"/>
            <w:shd w:val="clear" w:color="auto" w:fill="D9D9D9" w:themeFill="background1" w:themeFillShade="D9"/>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藏族</w:t>
            </w:r>
          </w:p>
        </w:tc>
        <w:tc>
          <w:tcPr>
            <w:tcW w:w="709" w:type="dxa"/>
            <w:shd w:val="clear" w:color="auto" w:fill="D9D9D9" w:themeFill="background1" w:themeFillShade="D9"/>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109</w:t>
            </w:r>
          </w:p>
        </w:tc>
        <w:tc>
          <w:tcPr>
            <w:tcW w:w="851" w:type="dxa"/>
            <w:shd w:val="clear" w:color="auto" w:fill="D9D9D9" w:themeFill="background1" w:themeFillShade="D9"/>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28.31%</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布依族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41</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16.53%</w:t>
            </w:r>
          </w:p>
        </w:tc>
        <w:tc>
          <w:tcPr>
            <w:tcW w:w="943"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侗族</w:t>
            </w:r>
          </w:p>
        </w:tc>
        <w:tc>
          <w:tcPr>
            <w:tcW w:w="616"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29</w:t>
            </w:r>
          </w:p>
        </w:tc>
        <w:tc>
          <w:tcPr>
            <w:tcW w:w="1134"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8.90%</w:t>
            </w:r>
          </w:p>
        </w:tc>
      </w:tr>
      <w:tr w:rsidR="009D68F8" w:rsidRPr="009D68F8" w:rsidTr="001F5680">
        <w:trPr>
          <w:trHeight w:val="270"/>
          <w:jc w:val="center"/>
        </w:trPr>
        <w:tc>
          <w:tcPr>
            <w:tcW w:w="1149" w:type="dxa"/>
            <w:shd w:val="clear" w:color="auto" w:fill="D9D9D9" w:themeFill="background1" w:themeFillShade="D9"/>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维吾尔族</w:t>
            </w:r>
          </w:p>
        </w:tc>
        <w:tc>
          <w:tcPr>
            <w:tcW w:w="709" w:type="dxa"/>
            <w:shd w:val="clear" w:color="auto" w:fill="D9D9D9" w:themeFill="background1" w:themeFillShade="D9"/>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46</w:t>
            </w:r>
          </w:p>
        </w:tc>
        <w:tc>
          <w:tcPr>
            <w:tcW w:w="851" w:type="dxa"/>
            <w:shd w:val="clear" w:color="auto" w:fill="D9D9D9" w:themeFill="background1" w:themeFillShade="D9"/>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27.54%</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仫佬族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5</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16.13%</w:t>
            </w:r>
          </w:p>
        </w:tc>
        <w:tc>
          <w:tcPr>
            <w:tcW w:w="943"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壮族</w:t>
            </w:r>
          </w:p>
        </w:tc>
        <w:tc>
          <w:tcPr>
            <w:tcW w:w="616"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110</w:t>
            </w:r>
          </w:p>
        </w:tc>
        <w:tc>
          <w:tcPr>
            <w:tcW w:w="1134"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8.65%</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景颇族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25.00%</w:t>
            </w:r>
          </w:p>
        </w:tc>
        <w:tc>
          <w:tcPr>
            <w:tcW w:w="992"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蒙古族</w:t>
            </w:r>
          </w:p>
        </w:tc>
        <w:tc>
          <w:tcPr>
            <w:tcW w:w="709"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111</w:t>
            </w:r>
          </w:p>
        </w:tc>
        <w:tc>
          <w:tcPr>
            <w:tcW w:w="850"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16.02%</w:t>
            </w:r>
          </w:p>
        </w:tc>
        <w:tc>
          <w:tcPr>
            <w:tcW w:w="943"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汉族</w:t>
            </w:r>
          </w:p>
        </w:tc>
        <w:tc>
          <w:tcPr>
            <w:tcW w:w="616"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666</w:t>
            </w:r>
          </w:p>
        </w:tc>
        <w:tc>
          <w:tcPr>
            <w:tcW w:w="1134"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8.62%</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布朗族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25.00%</w:t>
            </w:r>
          </w:p>
        </w:tc>
        <w:tc>
          <w:tcPr>
            <w:tcW w:w="992" w:type="dxa"/>
            <w:tcBorders>
              <w:bottom w:val="single" w:sz="4" w:space="0" w:color="auto"/>
            </w:tcBorders>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回族</w:t>
            </w:r>
          </w:p>
        </w:tc>
        <w:tc>
          <w:tcPr>
            <w:tcW w:w="709" w:type="dxa"/>
            <w:tcBorders>
              <w:bottom w:val="single" w:sz="4" w:space="0" w:color="auto"/>
            </w:tcBorders>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258</w:t>
            </w:r>
          </w:p>
        </w:tc>
        <w:tc>
          <w:tcPr>
            <w:tcW w:w="850" w:type="dxa"/>
            <w:tcBorders>
              <w:bottom w:val="single" w:sz="4" w:space="0" w:color="auto"/>
            </w:tcBorders>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13.24%</w:t>
            </w:r>
          </w:p>
        </w:tc>
        <w:tc>
          <w:tcPr>
            <w:tcW w:w="943"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毛南族</w:t>
            </w:r>
          </w:p>
        </w:tc>
        <w:tc>
          <w:tcPr>
            <w:tcW w:w="616"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1134" w:type="dxa"/>
            <w:tcBorders>
              <w:bottom w:val="single" w:sz="4" w:space="0" w:color="auto"/>
            </w:tcBorders>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8.33%</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俄罗斯族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25.00%</w:t>
            </w:r>
          </w:p>
        </w:tc>
        <w:tc>
          <w:tcPr>
            <w:tcW w:w="992"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白族</w:t>
            </w:r>
          </w:p>
        </w:tc>
        <w:tc>
          <w:tcPr>
            <w:tcW w:w="709"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24</w:t>
            </w:r>
          </w:p>
        </w:tc>
        <w:tc>
          <w:tcPr>
            <w:tcW w:w="850"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13.19%</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其他</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4</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7.27%</w:t>
            </w:r>
          </w:p>
        </w:tc>
      </w:tr>
      <w:tr w:rsidR="009D68F8" w:rsidRPr="009D68F8" w:rsidTr="001F5680">
        <w:trPr>
          <w:trHeight w:val="270"/>
          <w:jc w:val="center"/>
        </w:trPr>
        <w:tc>
          <w:tcPr>
            <w:tcW w:w="114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朝鲜族</w:t>
            </w:r>
          </w:p>
        </w:tc>
        <w:tc>
          <w:tcPr>
            <w:tcW w:w="709"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26</w:t>
            </w:r>
          </w:p>
        </w:tc>
        <w:tc>
          <w:tcPr>
            <w:tcW w:w="851" w:type="dxa"/>
            <w:shd w:val="clear" w:color="auto" w:fill="auto"/>
            <w:noWrap/>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24.07%</w:t>
            </w:r>
          </w:p>
        </w:tc>
        <w:tc>
          <w:tcPr>
            <w:tcW w:w="992"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苗族</w:t>
            </w:r>
          </w:p>
        </w:tc>
        <w:tc>
          <w:tcPr>
            <w:tcW w:w="709"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113</w:t>
            </w:r>
          </w:p>
        </w:tc>
        <w:tc>
          <w:tcPr>
            <w:tcW w:w="850" w:type="dxa"/>
            <w:shd w:val="clear" w:color="auto" w:fill="D9D9D9" w:themeFill="background1" w:themeFillShade="D9"/>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13.06%</w:t>
            </w:r>
          </w:p>
        </w:tc>
        <w:tc>
          <w:tcPr>
            <w:tcW w:w="943"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傈僳族</w:t>
            </w:r>
          </w:p>
        </w:tc>
        <w:tc>
          <w:tcPr>
            <w:tcW w:w="616"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1</w:t>
            </w:r>
          </w:p>
        </w:tc>
        <w:tc>
          <w:tcPr>
            <w:tcW w:w="1134" w:type="dxa"/>
            <w:shd w:val="clear" w:color="auto" w:fill="auto"/>
            <w:vAlign w:val="center"/>
          </w:tcPr>
          <w:p w:rsidR="001F5680" w:rsidRPr="009D68F8" w:rsidRDefault="001F5680" w:rsidP="001F5680">
            <w:pPr>
              <w:jc w:val="center"/>
              <w:rPr>
                <w:color w:val="000000" w:themeColor="text1"/>
                <w:sz w:val="18"/>
                <w:szCs w:val="18"/>
              </w:rPr>
            </w:pPr>
            <w:r w:rsidRPr="009D68F8">
              <w:rPr>
                <w:rFonts w:hint="eastAsia"/>
                <w:color w:val="000000" w:themeColor="text1"/>
                <w:sz w:val="18"/>
                <w:szCs w:val="18"/>
              </w:rPr>
              <w:t>4.55%</w:t>
            </w:r>
          </w:p>
        </w:tc>
      </w:tr>
      <w:tr w:rsidR="001F5680" w:rsidRPr="009D68F8" w:rsidTr="001F5680">
        <w:trPr>
          <w:trHeight w:val="270"/>
          <w:jc w:val="center"/>
        </w:trPr>
        <w:tc>
          <w:tcPr>
            <w:tcW w:w="1149" w:type="dxa"/>
            <w:shd w:val="clear" w:color="auto" w:fill="auto"/>
            <w:noWrap/>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总计</w:t>
            </w:r>
          </w:p>
        </w:tc>
        <w:tc>
          <w:tcPr>
            <w:tcW w:w="1560" w:type="dxa"/>
            <w:gridSpan w:val="2"/>
            <w:shd w:val="clear" w:color="auto" w:fill="auto"/>
            <w:noWrap/>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预警</w:t>
            </w:r>
            <w:r w:rsidRPr="009D68F8">
              <w:rPr>
                <w:b/>
                <w:color w:val="000000" w:themeColor="text1"/>
                <w:sz w:val="18"/>
                <w:szCs w:val="18"/>
              </w:rPr>
              <w:t>学生</w:t>
            </w:r>
          </w:p>
        </w:tc>
        <w:tc>
          <w:tcPr>
            <w:tcW w:w="992" w:type="dxa"/>
            <w:shd w:val="clear" w:color="auto" w:fill="auto"/>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2084</w:t>
            </w:r>
          </w:p>
        </w:tc>
        <w:tc>
          <w:tcPr>
            <w:tcW w:w="1559" w:type="dxa"/>
            <w:gridSpan w:val="2"/>
            <w:shd w:val="clear" w:color="auto" w:fill="auto"/>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全校</w:t>
            </w:r>
            <w:r w:rsidRPr="009D68F8">
              <w:rPr>
                <w:b/>
                <w:color w:val="000000" w:themeColor="text1"/>
                <w:sz w:val="18"/>
                <w:szCs w:val="18"/>
              </w:rPr>
              <w:t>学生</w:t>
            </w:r>
          </w:p>
        </w:tc>
        <w:tc>
          <w:tcPr>
            <w:tcW w:w="943" w:type="dxa"/>
            <w:shd w:val="clear" w:color="auto" w:fill="auto"/>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18077</w:t>
            </w:r>
          </w:p>
        </w:tc>
        <w:tc>
          <w:tcPr>
            <w:tcW w:w="616" w:type="dxa"/>
            <w:shd w:val="clear" w:color="auto" w:fill="auto"/>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占比</w:t>
            </w:r>
          </w:p>
        </w:tc>
        <w:tc>
          <w:tcPr>
            <w:tcW w:w="1134" w:type="dxa"/>
            <w:shd w:val="clear" w:color="auto" w:fill="auto"/>
            <w:vAlign w:val="center"/>
          </w:tcPr>
          <w:p w:rsidR="001F5680" w:rsidRPr="009D68F8" w:rsidRDefault="001F5680" w:rsidP="001F5680">
            <w:pPr>
              <w:jc w:val="center"/>
              <w:rPr>
                <w:b/>
                <w:color w:val="000000" w:themeColor="text1"/>
                <w:sz w:val="18"/>
                <w:szCs w:val="18"/>
              </w:rPr>
            </w:pPr>
            <w:r w:rsidRPr="009D68F8">
              <w:rPr>
                <w:rFonts w:hint="eastAsia"/>
                <w:b/>
                <w:color w:val="000000" w:themeColor="text1"/>
                <w:sz w:val="18"/>
                <w:szCs w:val="18"/>
              </w:rPr>
              <w:t>11.53</w:t>
            </w:r>
            <w:r w:rsidRPr="009D68F8">
              <w:rPr>
                <w:b/>
                <w:color w:val="000000" w:themeColor="text1"/>
                <w:sz w:val="18"/>
                <w:szCs w:val="18"/>
              </w:rPr>
              <w:t>%</w:t>
            </w:r>
          </w:p>
        </w:tc>
      </w:tr>
    </w:tbl>
    <w:p w:rsidR="002B43BC" w:rsidRPr="009D68F8" w:rsidRDefault="002B43BC" w:rsidP="002B43BC">
      <w:pPr>
        <w:spacing w:line="360" w:lineRule="auto"/>
        <w:ind w:firstLine="555"/>
        <w:jc w:val="center"/>
        <w:rPr>
          <w:rFonts w:asciiTheme="minorEastAsia" w:eastAsiaTheme="minorEastAsia" w:hAnsiTheme="minorEastAsia"/>
          <w:color w:val="000000" w:themeColor="text1"/>
          <w:sz w:val="18"/>
          <w:szCs w:val="21"/>
        </w:rPr>
      </w:pPr>
    </w:p>
    <w:p w:rsidR="002B43BC" w:rsidRPr="009D68F8" w:rsidRDefault="0020064D" w:rsidP="002B43BC">
      <w:pPr>
        <w:spacing w:line="360" w:lineRule="auto"/>
        <w:ind w:firstLine="555"/>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b/>
          <w:color w:val="000000" w:themeColor="text1"/>
          <w:szCs w:val="21"/>
        </w:rPr>
        <w:t>案例分析</w:t>
      </w:r>
      <w:r w:rsidRPr="009D68F8">
        <w:rPr>
          <w:rFonts w:asciiTheme="minorEastAsia" w:eastAsiaTheme="minorEastAsia" w:hAnsiTheme="minorEastAsia"/>
          <w:color w:val="000000" w:themeColor="text1"/>
          <w:szCs w:val="21"/>
        </w:rPr>
        <w:t>：汉族</w:t>
      </w:r>
      <w:r w:rsidRPr="009D68F8">
        <w:rPr>
          <w:rFonts w:asciiTheme="minorEastAsia" w:eastAsiaTheme="minorEastAsia" w:hAnsiTheme="minorEastAsia" w:hint="eastAsia"/>
          <w:color w:val="000000" w:themeColor="text1"/>
          <w:szCs w:val="21"/>
        </w:rPr>
        <w:t>预警</w:t>
      </w:r>
      <w:r w:rsidRPr="009D68F8">
        <w:rPr>
          <w:rFonts w:asciiTheme="minorEastAsia" w:eastAsiaTheme="minorEastAsia" w:hAnsiTheme="minorEastAsia"/>
          <w:color w:val="000000" w:themeColor="text1"/>
          <w:szCs w:val="21"/>
        </w:rPr>
        <w:t>学生</w:t>
      </w:r>
    </w:p>
    <w:p w:rsidR="00DB2756" w:rsidRPr="009D68F8" w:rsidRDefault="0020064D" w:rsidP="00B62993">
      <w:pPr>
        <w:spacing w:line="360" w:lineRule="auto"/>
        <w:ind w:firstLine="555"/>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全校</w:t>
      </w:r>
      <w:r w:rsidRPr="009D68F8">
        <w:rPr>
          <w:rFonts w:asciiTheme="minorEastAsia" w:eastAsiaTheme="minorEastAsia" w:hAnsiTheme="minorEastAsia"/>
          <w:color w:val="000000" w:themeColor="text1"/>
          <w:szCs w:val="21"/>
        </w:rPr>
        <w:t>汉族预警学生共计</w:t>
      </w:r>
      <w:r w:rsidRPr="009D68F8">
        <w:rPr>
          <w:rFonts w:asciiTheme="minorEastAsia" w:eastAsiaTheme="minorEastAsia" w:hAnsiTheme="minorEastAsia" w:hint="eastAsia"/>
          <w:color w:val="000000" w:themeColor="text1"/>
          <w:szCs w:val="21"/>
        </w:rPr>
        <w:t>666人，30个省份</w:t>
      </w:r>
      <w:r w:rsidRPr="009D68F8">
        <w:rPr>
          <w:rFonts w:asciiTheme="minorEastAsia" w:eastAsiaTheme="minorEastAsia" w:hAnsiTheme="minorEastAsia"/>
          <w:color w:val="000000" w:themeColor="text1"/>
          <w:szCs w:val="21"/>
        </w:rPr>
        <w:t>，其中15</w:t>
      </w:r>
      <w:r w:rsidRPr="009D68F8">
        <w:rPr>
          <w:rFonts w:asciiTheme="minorEastAsia" w:eastAsiaTheme="minorEastAsia" w:hAnsiTheme="minorEastAsia" w:hint="eastAsia"/>
          <w:color w:val="000000" w:themeColor="text1"/>
          <w:szCs w:val="21"/>
        </w:rPr>
        <w:t>个</w:t>
      </w:r>
      <w:r w:rsidRPr="009D68F8">
        <w:rPr>
          <w:rFonts w:asciiTheme="minorEastAsia" w:eastAsiaTheme="minorEastAsia" w:hAnsiTheme="minorEastAsia"/>
          <w:color w:val="000000" w:themeColor="text1"/>
          <w:szCs w:val="21"/>
        </w:rPr>
        <w:t>省份的</w:t>
      </w:r>
      <w:r w:rsidRPr="009D68F8">
        <w:rPr>
          <w:rFonts w:asciiTheme="minorEastAsia" w:eastAsiaTheme="minorEastAsia" w:hAnsiTheme="minorEastAsia" w:hint="eastAsia"/>
          <w:color w:val="000000" w:themeColor="text1"/>
          <w:szCs w:val="21"/>
        </w:rPr>
        <w:t>预汉族学生</w:t>
      </w:r>
      <w:r w:rsidRPr="009D68F8">
        <w:rPr>
          <w:rFonts w:asciiTheme="minorEastAsia" w:eastAsiaTheme="minorEastAsia" w:hAnsiTheme="minorEastAsia"/>
          <w:color w:val="000000" w:themeColor="text1"/>
          <w:szCs w:val="21"/>
        </w:rPr>
        <w:t>预警比例超过全校汉族学生预警均值</w:t>
      </w:r>
      <w:r w:rsidRPr="009D68F8">
        <w:rPr>
          <w:rFonts w:asciiTheme="minorEastAsia" w:eastAsiaTheme="minorEastAsia" w:hAnsiTheme="minorEastAsia" w:hint="eastAsia"/>
          <w:color w:val="000000" w:themeColor="text1"/>
          <w:szCs w:val="21"/>
        </w:rPr>
        <w:t>8.62</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主要分布在西北、东北</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西南</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东南沿海城市。其中</w:t>
      </w:r>
      <w:r w:rsidRPr="009D68F8">
        <w:rPr>
          <w:rFonts w:asciiTheme="minorEastAsia" w:eastAsiaTheme="minorEastAsia" w:hAnsiTheme="minorEastAsia" w:hint="eastAsia"/>
          <w:color w:val="000000" w:themeColor="text1"/>
          <w:szCs w:val="21"/>
        </w:rPr>
        <w:t>东北</w:t>
      </w:r>
      <w:r w:rsidRPr="009D68F8">
        <w:rPr>
          <w:rFonts w:asciiTheme="minorEastAsia" w:eastAsiaTheme="minorEastAsia" w:hAnsiTheme="minorEastAsia"/>
          <w:color w:val="000000" w:themeColor="text1"/>
          <w:szCs w:val="21"/>
        </w:rPr>
        <w:t>方向</w:t>
      </w:r>
      <w:r w:rsidRPr="009D68F8">
        <w:rPr>
          <w:rFonts w:asciiTheme="minorEastAsia" w:eastAsiaTheme="minorEastAsia" w:hAnsiTheme="minorEastAsia" w:hint="eastAsia"/>
          <w:color w:val="000000" w:themeColor="text1"/>
          <w:szCs w:val="21"/>
        </w:rPr>
        <w:t>天津</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北京</w:t>
      </w:r>
      <w:r w:rsidRPr="009D68F8">
        <w:rPr>
          <w:rFonts w:asciiTheme="minorEastAsia" w:eastAsiaTheme="minorEastAsia" w:hAnsiTheme="minorEastAsia"/>
          <w:color w:val="000000" w:themeColor="text1"/>
          <w:szCs w:val="21"/>
        </w:rPr>
        <w:t>、辽宁、</w:t>
      </w:r>
      <w:r w:rsidRPr="009D68F8">
        <w:rPr>
          <w:rFonts w:asciiTheme="minorEastAsia" w:eastAsiaTheme="minorEastAsia" w:hAnsiTheme="minorEastAsia" w:hint="eastAsia"/>
          <w:color w:val="000000" w:themeColor="text1"/>
          <w:szCs w:val="21"/>
        </w:rPr>
        <w:t>吉林、</w:t>
      </w:r>
      <w:r w:rsidRPr="009D68F8">
        <w:rPr>
          <w:rFonts w:asciiTheme="minorEastAsia" w:eastAsiaTheme="minorEastAsia" w:hAnsiTheme="minorEastAsia"/>
          <w:color w:val="000000" w:themeColor="text1"/>
          <w:szCs w:val="21"/>
        </w:rPr>
        <w:t>上海共计</w:t>
      </w:r>
      <w:r w:rsidRPr="009D68F8">
        <w:rPr>
          <w:rFonts w:asciiTheme="minorEastAsia" w:eastAsiaTheme="minorEastAsia" w:hAnsiTheme="minorEastAsia" w:hint="eastAsia"/>
          <w:color w:val="000000" w:themeColor="text1"/>
          <w:szCs w:val="21"/>
        </w:rPr>
        <w:t>34人，</w:t>
      </w:r>
      <w:r w:rsidRPr="009D68F8">
        <w:rPr>
          <w:rFonts w:asciiTheme="minorEastAsia" w:eastAsiaTheme="minorEastAsia" w:hAnsiTheme="minorEastAsia"/>
          <w:color w:val="000000" w:themeColor="text1"/>
          <w:szCs w:val="21"/>
        </w:rPr>
        <w:t>均值</w:t>
      </w:r>
      <w:r w:rsidRPr="009D68F8">
        <w:rPr>
          <w:rFonts w:asciiTheme="minorEastAsia" w:eastAsiaTheme="minorEastAsia" w:hAnsiTheme="minorEastAsia" w:hint="eastAsia"/>
          <w:color w:val="000000" w:themeColor="text1"/>
          <w:szCs w:val="21"/>
        </w:rPr>
        <w:t>20.61</w:t>
      </w:r>
      <w:r w:rsidRPr="009D68F8">
        <w:rPr>
          <w:rFonts w:asciiTheme="minorEastAsia" w:eastAsiaTheme="minorEastAsia" w:hAnsiTheme="minorEastAsia"/>
          <w:color w:val="000000" w:themeColor="text1"/>
          <w:szCs w:val="21"/>
        </w:rPr>
        <w:t>%</w:t>
      </w:r>
      <w:r w:rsidR="004215F2"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西北</w:t>
      </w:r>
      <w:r w:rsidRPr="009D68F8">
        <w:rPr>
          <w:rFonts w:asciiTheme="minorEastAsia" w:eastAsiaTheme="minorEastAsia" w:hAnsiTheme="minorEastAsia"/>
          <w:color w:val="000000" w:themeColor="text1"/>
          <w:szCs w:val="21"/>
        </w:rPr>
        <w:t>方向新疆、青海、西藏、陕西共计</w:t>
      </w:r>
      <w:r w:rsidRPr="009D68F8">
        <w:rPr>
          <w:rFonts w:asciiTheme="minorEastAsia" w:eastAsiaTheme="minorEastAsia" w:hAnsiTheme="minorEastAsia" w:hint="eastAsia"/>
          <w:color w:val="000000" w:themeColor="text1"/>
          <w:szCs w:val="21"/>
        </w:rPr>
        <w:t>32人</w:t>
      </w:r>
      <w:r w:rsidR="004215F2" w:rsidRPr="009D68F8">
        <w:rPr>
          <w:rFonts w:asciiTheme="minorEastAsia" w:eastAsiaTheme="minorEastAsia" w:hAnsiTheme="minorEastAsia" w:hint="eastAsia"/>
          <w:color w:val="000000" w:themeColor="text1"/>
          <w:szCs w:val="21"/>
        </w:rPr>
        <w:t>，</w:t>
      </w:r>
      <w:r w:rsidR="004215F2" w:rsidRPr="009D68F8">
        <w:rPr>
          <w:rFonts w:asciiTheme="minorEastAsia" w:eastAsiaTheme="minorEastAsia" w:hAnsiTheme="minorEastAsia"/>
          <w:color w:val="000000" w:themeColor="text1"/>
          <w:szCs w:val="21"/>
        </w:rPr>
        <w:t>均值</w:t>
      </w:r>
      <w:r w:rsidR="004215F2" w:rsidRPr="009D68F8">
        <w:rPr>
          <w:rFonts w:asciiTheme="minorEastAsia" w:eastAsiaTheme="minorEastAsia" w:hAnsiTheme="minorEastAsia" w:hint="eastAsia"/>
          <w:color w:val="000000" w:themeColor="text1"/>
          <w:szCs w:val="21"/>
        </w:rPr>
        <w:t>20.65</w:t>
      </w:r>
      <w:r w:rsidR="004215F2"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004215F2" w:rsidRPr="009D68F8">
        <w:rPr>
          <w:rFonts w:asciiTheme="minorEastAsia" w:eastAsiaTheme="minorEastAsia" w:hAnsiTheme="minorEastAsia" w:hint="eastAsia"/>
          <w:color w:val="000000" w:themeColor="text1"/>
          <w:szCs w:val="21"/>
        </w:rPr>
        <w:t>西南</w:t>
      </w:r>
      <w:r w:rsidR="004215F2" w:rsidRPr="009D68F8">
        <w:rPr>
          <w:rFonts w:asciiTheme="minorEastAsia" w:eastAsiaTheme="minorEastAsia" w:hAnsiTheme="minorEastAsia"/>
          <w:color w:val="000000" w:themeColor="text1"/>
          <w:szCs w:val="21"/>
        </w:rPr>
        <w:t>方向重庆、四川、贵州共计</w:t>
      </w:r>
      <w:r w:rsidR="004215F2" w:rsidRPr="009D68F8">
        <w:rPr>
          <w:rFonts w:asciiTheme="minorEastAsia" w:eastAsiaTheme="minorEastAsia" w:hAnsiTheme="minorEastAsia" w:hint="eastAsia"/>
          <w:color w:val="000000" w:themeColor="text1"/>
          <w:szCs w:val="21"/>
        </w:rPr>
        <w:t>65人</w:t>
      </w:r>
      <w:r w:rsidR="004215F2" w:rsidRPr="009D68F8">
        <w:rPr>
          <w:rFonts w:asciiTheme="minorEastAsia" w:eastAsiaTheme="minorEastAsia" w:hAnsiTheme="minorEastAsia"/>
          <w:color w:val="000000" w:themeColor="text1"/>
          <w:szCs w:val="21"/>
        </w:rPr>
        <w:t>，均值</w:t>
      </w:r>
      <w:r w:rsidR="004215F2" w:rsidRPr="009D68F8">
        <w:rPr>
          <w:rFonts w:asciiTheme="minorEastAsia" w:eastAsiaTheme="minorEastAsia" w:hAnsiTheme="minorEastAsia" w:hint="eastAsia"/>
          <w:color w:val="000000" w:themeColor="text1"/>
          <w:szCs w:val="21"/>
        </w:rPr>
        <w:t>9.97</w:t>
      </w:r>
      <w:r w:rsidR="004215F2" w:rsidRPr="009D68F8">
        <w:rPr>
          <w:rFonts w:asciiTheme="minorEastAsia" w:eastAsiaTheme="minorEastAsia" w:hAnsiTheme="minorEastAsia"/>
          <w:color w:val="000000" w:themeColor="text1"/>
          <w:szCs w:val="21"/>
        </w:rPr>
        <w:t>%</w:t>
      </w:r>
      <w:r w:rsidR="004215F2" w:rsidRPr="009D68F8">
        <w:rPr>
          <w:rFonts w:asciiTheme="minorEastAsia" w:eastAsiaTheme="minorEastAsia" w:hAnsiTheme="minorEastAsia" w:hint="eastAsia"/>
          <w:color w:val="000000" w:themeColor="text1"/>
          <w:szCs w:val="21"/>
        </w:rPr>
        <w:t>；</w:t>
      </w:r>
      <w:r w:rsidR="004215F2" w:rsidRPr="009D68F8">
        <w:rPr>
          <w:rFonts w:asciiTheme="minorEastAsia" w:eastAsiaTheme="minorEastAsia" w:hAnsiTheme="minorEastAsia"/>
          <w:color w:val="000000" w:themeColor="text1"/>
          <w:szCs w:val="21"/>
        </w:rPr>
        <w:t>东南沿海</w:t>
      </w:r>
      <w:r w:rsidR="004215F2" w:rsidRPr="009D68F8">
        <w:rPr>
          <w:rFonts w:asciiTheme="minorEastAsia" w:eastAsiaTheme="minorEastAsia" w:hAnsiTheme="minorEastAsia" w:hint="eastAsia"/>
          <w:color w:val="000000" w:themeColor="text1"/>
          <w:szCs w:val="21"/>
        </w:rPr>
        <w:t>方向</w:t>
      </w:r>
      <w:r w:rsidR="004215F2" w:rsidRPr="009D68F8">
        <w:rPr>
          <w:rFonts w:asciiTheme="minorEastAsia" w:eastAsiaTheme="minorEastAsia" w:hAnsiTheme="minorEastAsia"/>
          <w:color w:val="000000" w:themeColor="text1"/>
          <w:szCs w:val="21"/>
        </w:rPr>
        <w:t>福建、广东、海南共计</w:t>
      </w:r>
      <w:r w:rsidR="004215F2" w:rsidRPr="009D68F8">
        <w:rPr>
          <w:rFonts w:asciiTheme="minorEastAsia" w:eastAsiaTheme="minorEastAsia" w:hAnsiTheme="minorEastAsia" w:hint="eastAsia"/>
          <w:color w:val="000000" w:themeColor="text1"/>
          <w:szCs w:val="21"/>
        </w:rPr>
        <w:t>48人</w:t>
      </w:r>
      <w:r w:rsidR="004215F2" w:rsidRPr="009D68F8">
        <w:rPr>
          <w:rFonts w:asciiTheme="minorEastAsia" w:eastAsiaTheme="minorEastAsia" w:hAnsiTheme="minorEastAsia"/>
          <w:color w:val="000000" w:themeColor="text1"/>
          <w:szCs w:val="21"/>
        </w:rPr>
        <w:t>，均值</w:t>
      </w:r>
      <w:r w:rsidR="004215F2" w:rsidRPr="009D68F8">
        <w:rPr>
          <w:rFonts w:asciiTheme="minorEastAsia" w:eastAsiaTheme="minorEastAsia" w:hAnsiTheme="minorEastAsia" w:hint="eastAsia"/>
          <w:color w:val="000000" w:themeColor="text1"/>
          <w:szCs w:val="21"/>
        </w:rPr>
        <w:t>16.27</w:t>
      </w:r>
      <w:r w:rsidR="004215F2" w:rsidRPr="009D68F8">
        <w:rPr>
          <w:rFonts w:asciiTheme="minorEastAsia" w:eastAsiaTheme="minorEastAsia" w:hAnsiTheme="minorEastAsia"/>
          <w:color w:val="000000" w:themeColor="text1"/>
          <w:szCs w:val="21"/>
        </w:rPr>
        <w:t>%。</w:t>
      </w:r>
      <w:r w:rsidR="004215F2" w:rsidRPr="009D68F8">
        <w:rPr>
          <w:rFonts w:asciiTheme="minorEastAsia" w:eastAsiaTheme="minorEastAsia" w:hAnsiTheme="minorEastAsia" w:hint="eastAsia"/>
          <w:color w:val="000000" w:themeColor="text1"/>
          <w:szCs w:val="21"/>
        </w:rPr>
        <w:t>以上</w:t>
      </w:r>
      <w:r w:rsidR="004215F2" w:rsidRPr="009D68F8">
        <w:rPr>
          <w:rFonts w:asciiTheme="minorEastAsia" w:eastAsiaTheme="minorEastAsia" w:hAnsiTheme="minorEastAsia"/>
          <w:color w:val="000000" w:themeColor="text1"/>
          <w:szCs w:val="21"/>
        </w:rPr>
        <w:t>数据表明，东北和西北的汉族学生</w:t>
      </w:r>
      <w:r w:rsidR="00B87951" w:rsidRPr="009D68F8">
        <w:rPr>
          <w:rFonts w:asciiTheme="minorEastAsia" w:eastAsiaTheme="minorEastAsia" w:hAnsiTheme="minorEastAsia" w:hint="eastAsia"/>
          <w:color w:val="000000" w:themeColor="text1"/>
          <w:szCs w:val="21"/>
        </w:rPr>
        <w:t>比较容易</w:t>
      </w:r>
      <w:r w:rsidR="00B87951" w:rsidRPr="009D68F8">
        <w:rPr>
          <w:rFonts w:asciiTheme="minorEastAsia" w:eastAsiaTheme="minorEastAsia" w:hAnsiTheme="minorEastAsia"/>
          <w:color w:val="000000" w:themeColor="text1"/>
          <w:szCs w:val="21"/>
        </w:rPr>
        <w:t>预警。</w:t>
      </w:r>
      <w:r w:rsidR="00B62993" w:rsidRPr="009D68F8">
        <w:rPr>
          <w:rFonts w:asciiTheme="minorEastAsia" w:eastAsiaTheme="minorEastAsia" w:hAnsiTheme="minorEastAsia" w:hint="eastAsia"/>
          <w:color w:val="000000" w:themeColor="text1"/>
          <w:szCs w:val="21"/>
        </w:rPr>
        <w:t>如下表</w:t>
      </w:r>
      <w:r w:rsidR="00DB2756" w:rsidRPr="009D68F8">
        <w:rPr>
          <w:rFonts w:asciiTheme="minorEastAsia" w:eastAsiaTheme="minorEastAsia" w:hAnsiTheme="minorEastAsia" w:hint="eastAsia"/>
          <w:color w:val="000000" w:themeColor="text1"/>
          <w:szCs w:val="21"/>
        </w:rPr>
        <w:t>1.5所示</w:t>
      </w:r>
      <w:r w:rsidR="00DB2756" w:rsidRPr="009D68F8">
        <w:rPr>
          <w:rFonts w:asciiTheme="minorEastAsia" w:eastAsiaTheme="minorEastAsia" w:hAnsiTheme="minorEastAsia"/>
          <w:color w:val="000000" w:themeColor="text1"/>
          <w:szCs w:val="21"/>
        </w:rPr>
        <w:t>，</w:t>
      </w:r>
      <w:r w:rsidR="00DB2756" w:rsidRPr="009D68F8">
        <w:rPr>
          <w:rFonts w:asciiTheme="minorEastAsia" w:eastAsiaTheme="minorEastAsia" w:hAnsiTheme="minorEastAsia" w:hint="eastAsia"/>
          <w:color w:val="000000" w:themeColor="text1"/>
          <w:szCs w:val="21"/>
        </w:rPr>
        <w:t>陕西</w:t>
      </w:r>
      <w:r w:rsidR="00DB2756" w:rsidRPr="009D68F8">
        <w:rPr>
          <w:rFonts w:asciiTheme="minorEastAsia" w:eastAsiaTheme="minorEastAsia" w:hAnsiTheme="minorEastAsia"/>
          <w:color w:val="000000" w:themeColor="text1"/>
          <w:szCs w:val="21"/>
        </w:rPr>
        <w:t>、西藏、上海</w:t>
      </w:r>
      <w:r w:rsidR="00DB2756" w:rsidRPr="009D68F8">
        <w:rPr>
          <w:rFonts w:asciiTheme="minorEastAsia" w:eastAsiaTheme="minorEastAsia" w:hAnsiTheme="minorEastAsia" w:hint="eastAsia"/>
          <w:color w:val="000000" w:themeColor="text1"/>
          <w:szCs w:val="21"/>
        </w:rPr>
        <w:t>、</w:t>
      </w:r>
      <w:r w:rsidR="00DB2756" w:rsidRPr="009D68F8">
        <w:rPr>
          <w:rFonts w:asciiTheme="minorEastAsia" w:eastAsiaTheme="minorEastAsia" w:hAnsiTheme="minorEastAsia"/>
          <w:color w:val="000000" w:themeColor="text1"/>
          <w:szCs w:val="21"/>
        </w:rPr>
        <w:t>贵州、</w:t>
      </w:r>
      <w:r w:rsidR="009673F1" w:rsidRPr="009D68F8">
        <w:rPr>
          <w:rFonts w:asciiTheme="minorEastAsia" w:eastAsiaTheme="minorEastAsia" w:hAnsiTheme="minorEastAsia"/>
          <w:color w:val="000000" w:themeColor="text1"/>
          <w:szCs w:val="21"/>
        </w:rPr>
        <w:t>新疆</w:t>
      </w:r>
      <w:r w:rsidR="009673F1" w:rsidRPr="009D68F8">
        <w:rPr>
          <w:rFonts w:asciiTheme="minorEastAsia" w:eastAsiaTheme="minorEastAsia" w:hAnsiTheme="minorEastAsia" w:hint="eastAsia"/>
          <w:color w:val="000000" w:themeColor="text1"/>
          <w:szCs w:val="21"/>
        </w:rPr>
        <w:t>五个</w:t>
      </w:r>
      <w:r w:rsidR="009673F1" w:rsidRPr="009D68F8">
        <w:rPr>
          <w:rFonts w:asciiTheme="minorEastAsia" w:eastAsiaTheme="minorEastAsia" w:hAnsiTheme="minorEastAsia"/>
          <w:color w:val="000000" w:themeColor="text1"/>
          <w:szCs w:val="21"/>
        </w:rPr>
        <w:t>地方的汉族学生，预警人数、预警人均不及格门数、全校人均不及格门数、</w:t>
      </w:r>
      <w:r w:rsidR="009673F1" w:rsidRPr="009D68F8">
        <w:rPr>
          <w:rFonts w:asciiTheme="minorEastAsia" w:eastAsiaTheme="minorEastAsia" w:hAnsiTheme="minorEastAsia" w:hint="eastAsia"/>
          <w:color w:val="000000" w:themeColor="text1"/>
          <w:szCs w:val="21"/>
        </w:rPr>
        <w:t>不及格</w:t>
      </w:r>
      <w:r w:rsidR="009673F1" w:rsidRPr="009D68F8">
        <w:rPr>
          <w:rFonts w:asciiTheme="minorEastAsia" w:eastAsiaTheme="minorEastAsia" w:hAnsiTheme="minorEastAsia"/>
          <w:color w:val="000000" w:themeColor="text1"/>
          <w:szCs w:val="21"/>
        </w:rPr>
        <w:t>课程占比</w:t>
      </w:r>
      <w:r w:rsidR="009673F1" w:rsidRPr="009D68F8">
        <w:rPr>
          <w:rFonts w:asciiTheme="minorEastAsia" w:eastAsiaTheme="minorEastAsia" w:hAnsiTheme="minorEastAsia" w:hint="eastAsia"/>
          <w:color w:val="000000" w:themeColor="text1"/>
          <w:szCs w:val="21"/>
        </w:rPr>
        <w:t>四方面</w:t>
      </w:r>
      <w:r w:rsidR="009673F1" w:rsidRPr="009D68F8">
        <w:rPr>
          <w:rFonts w:asciiTheme="minorEastAsia" w:eastAsiaTheme="minorEastAsia" w:hAnsiTheme="minorEastAsia"/>
          <w:color w:val="000000" w:themeColor="text1"/>
          <w:szCs w:val="21"/>
        </w:rPr>
        <w:t>的数据全面领先</w:t>
      </w:r>
      <w:r w:rsidR="009673F1" w:rsidRPr="009D68F8">
        <w:rPr>
          <w:rFonts w:asciiTheme="minorEastAsia" w:eastAsiaTheme="minorEastAsia" w:hAnsiTheme="minorEastAsia" w:hint="eastAsia"/>
          <w:color w:val="000000" w:themeColor="text1"/>
          <w:szCs w:val="21"/>
        </w:rPr>
        <w:t>，这些</w:t>
      </w:r>
      <w:r w:rsidR="009673F1" w:rsidRPr="009D68F8">
        <w:rPr>
          <w:rFonts w:asciiTheme="minorEastAsia" w:eastAsiaTheme="minorEastAsia" w:hAnsiTheme="minorEastAsia"/>
          <w:color w:val="000000" w:themeColor="text1"/>
          <w:szCs w:val="21"/>
        </w:rPr>
        <w:t>地方的汉族学生一旦有不及格现象</w:t>
      </w:r>
      <w:r w:rsidR="009673F1" w:rsidRPr="009D68F8">
        <w:rPr>
          <w:rFonts w:asciiTheme="minorEastAsia" w:eastAsiaTheme="minorEastAsia" w:hAnsiTheme="minorEastAsia" w:hint="eastAsia"/>
          <w:color w:val="000000" w:themeColor="text1"/>
          <w:szCs w:val="21"/>
        </w:rPr>
        <w:t>产生</w:t>
      </w:r>
      <w:r w:rsidR="009673F1" w:rsidRPr="009D68F8">
        <w:rPr>
          <w:rFonts w:asciiTheme="minorEastAsia" w:eastAsiaTheme="minorEastAsia" w:hAnsiTheme="minorEastAsia"/>
          <w:color w:val="000000" w:themeColor="text1"/>
          <w:szCs w:val="21"/>
        </w:rPr>
        <w:t>，</w:t>
      </w:r>
      <w:r w:rsidR="009673F1" w:rsidRPr="009D68F8">
        <w:rPr>
          <w:rFonts w:asciiTheme="minorEastAsia" w:eastAsiaTheme="minorEastAsia" w:hAnsiTheme="minorEastAsia" w:hint="eastAsia"/>
          <w:color w:val="000000" w:themeColor="text1"/>
          <w:szCs w:val="21"/>
        </w:rPr>
        <w:t>如果</w:t>
      </w:r>
      <w:r w:rsidR="009673F1" w:rsidRPr="009D68F8">
        <w:rPr>
          <w:rFonts w:asciiTheme="minorEastAsia" w:eastAsiaTheme="minorEastAsia" w:hAnsiTheme="minorEastAsia"/>
          <w:color w:val="000000" w:themeColor="text1"/>
          <w:szCs w:val="21"/>
        </w:rPr>
        <w:t>没有</w:t>
      </w:r>
      <w:r w:rsidR="009673F1" w:rsidRPr="009D68F8">
        <w:rPr>
          <w:rFonts w:asciiTheme="minorEastAsia" w:eastAsiaTheme="minorEastAsia" w:hAnsiTheme="minorEastAsia" w:hint="eastAsia"/>
          <w:color w:val="000000" w:themeColor="text1"/>
          <w:szCs w:val="21"/>
        </w:rPr>
        <w:t>有效</w:t>
      </w:r>
      <w:r w:rsidR="009673F1" w:rsidRPr="009D68F8">
        <w:rPr>
          <w:rFonts w:asciiTheme="minorEastAsia" w:eastAsiaTheme="minorEastAsia" w:hAnsiTheme="minorEastAsia"/>
          <w:color w:val="000000" w:themeColor="text1"/>
          <w:szCs w:val="21"/>
        </w:rPr>
        <w:t>的帮扶措施或学习方法，学业</w:t>
      </w:r>
      <w:r w:rsidR="002B3278" w:rsidRPr="009D68F8">
        <w:rPr>
          <w:rFonts w:asciiTheme="minorEastAsia" w:eastAsiaTheme="minorEastAsia" w:hAnsiTheme="minorEastAsia" w:hint="eastAsia"/>
          <w:color w:val="000000" w:themeColor="text1"/>
          <w:szCs w:val="21"/>
        </w:rPr>
        <w:t>困难</w:t>
      </w:r>
      <w:r w:rsidR="002B3278" w:rsidRPr="009D68F8">
        <w:rPr>
          <w:rFonts w:asciiTheme="minorEastAsia" w:eastAsiaTheme="minorEastAsia" w:hAnsiTheme="minorEastAsia"/>
          <w:color w:val="000000" w:themeColor="text1"/>
          <w:szCs w:val="21"/>
        </w:rPr>
        <w:t>容易加重。</w:t>
      </w:r>
    </w:p>
    <w:p w:rsidR="00714C14" w:rsidRPr="009D68F8" w:rsidRDefault="00714C14" w:rsidP="00B62993">
      <w:pPr>
        <w:spacing w:line="360" w:lineRule="auto"/>
        <w:ind w:firstLine="555"/>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从预警学生</w:t>
      </w:r>
      <w:r w:rsidRPr="009D68F8">
        <w:rPr>
          <w:rFonts w:asciiTheme="minorEastAsia" w:eastAsiaTheme="minorEastAsia" w:hAnsiTheme="minorEastAsia"/>
          <w:color w:val="000000" w:themeColor="text1"/>
          <w:szCs w:val="21"/>
        </w:rPr>
        <w:t>人均不及格课程维度，贵州</w:t>
      </w:r>
      <w:r w:rsidRPr="009D68F8">
        <w:rPr>
          <w:rFonts w:asciiTheme="minorEastAsia" w:eastAsiaTheme="minorEastAsia" w:hAnsiTheme="minorEastAsia" w:hint="eastAsia"/>
          <w:color w:val="000000" w:themeColor="text1"/>
          <w:szCs w:val="21"/>
        </w:rPr>
        <w:t>的汉族</w:t>
      </w:r>
      <w:r w:rsidRPr="009D68F8">
        <w:rPr>
          <w:rFonts w:asciiTheme="minorEastAsia" w:eastAsiaTheme="minorEastAsia" w:hAnsiTheme="minorEastAsia"/>
          <w:color w:val="000000" w:themeColor="text1"/>
          <w:szCs w:val="21"/>
        </w:rPr>
        <w:t>学生</w:t>
      </w:r>
      <w:r w:rsidRPr="009D68F8">
        <w:rPr>
          <w:rFonts w:asciiTheme="minorEastAsia" w:eastAsiaTheme="minorEastAsia" w:hAnsiTheme="minorEastAsia" w:hint="eastAsia"/>
          <w:color w:val="000000" w:themeColor="text1"/>
          <w:szCs w:val="21"/>
        </w:rPr>
        <w:t>数值</w:t>
      </w:r>
      <w:r w:rsidRPr="009D68F8">
        <w:rPr>
          <w:rFonts w:asciiTheme="minorEastAsia" w:eastAsiaTheme="minorEastAsia" w:hAnsiTheme="minorEastAsia"/>
          <w:color w:val="000000" w:themeColor="text1"/>
          <w:szCs w:val="21"/>
        </w:rPr>
        <w:t>最高</w:t>
      </w:r>
      <w:r w:rsidRPr="009D68F8">
        <w:rPr>
          <w:rFonts w:asciiTheme="minorEastAsia" w:eastAsiaTheme="minorEastAsia" w:hAnsiTheme="minorEastAsia" w:hint="eastAsia"/>
          <w:color w:val="000000" w:themeColor="text1"/>
          <w:szCs w:val="21"/>
        </w:rPr>
        <w:t>人均10.65</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同等</w:t>
      </w:r>
      <w:r w:rsidRPr="009D68F8">
        <w:rPr>
          <w:rFonts w:asciiTheme="minorEastAsia" w:eastAsiaTheme="minorEastAsia" w:hAnsiTheme="minorEastAsia"/>
          <w:color w:val="000000" w:themeColor="text1"/>
          <w:szCs w:val="21"/>
        </w:rPr>
        <w:t>学生基数下</w:t>
      </w:r>
      <w:r w:rsidRPr="009D68F8">
        <w:rPr>
          <w:rFonts w:asciiTheme="minorEastAsia" w:eastAsiaTheme="minorEastAsia" w:hAnsiTheme="minorEastAsia" w:hint="eastAsia"/>
          <w:color w:val="000000" w:themeColor="text1"/>
          <w:szCs w:val="21"/>
        </w:rPr>
        <w:t>各项</w:t>
      </w:r>
      <w:r w:rsidRPr="009D68F8">
        <w:rPr>
          <w:rFonts w:asciiTheme="minorEastAsia" w:eastAsiaTheme="minorEastAsia" w:hAnsiTheme="minorEastAsia"/>
          <w:color w:val="000000" w:themeColor="text1"/>
          <w:szCs w:val="21"/>
        </w:rPr>
        <w:t>数值高于</w:t>
      </w:r>
      <w:r w:rsidRPr="009D68F8">
        <w:rPr>
          <w:rFonts w:asciiTheme="minorEastAsia" w:eastAsiaTheme="minorEastAsia" w:hAnsiTheme="minorEastAsia" w:hint="eastAsia"/>
          <w:color w:val="000000" w:themeColor="text1"/>
          <w:szCs w:val="21"/>
        </w:rPr>
        <w:t>福建</w:t>
      </w:r>
      <w:r w:rsidRPr="009D68F8">
        <w:rPr>
          <w:rFonts w:asciiTheme="minorEastAsia" w:eastAsiaTheme="minorEastAsia" w:hAnsiTheme="minorEastAsia"/>
          <w:color w:val="000000" w:themeColor="text1"/>
          <w:szCs w:val="21"/>
        </w:rPr>
        <w:t>地区的汉族学生</w:t>
      </w:r>
      <w:r w:rsidR="00161E9A" w:rsidRPr="009D68F8">
        <w:rPr>
          <w:rFonts w:asciiTheme="minorEastAsia" w:eastAsiaTheme="minorEastAsia" w:hAnsiTheme="minorEastAsia" w:hint="eastAsia"/>
          <w:color w:val="000000" w:themeColor="text1"/>
          <w:szCs w:val="21"/>
        </w:rPr>
        <w:t>；从</w:t>
      </w:r>
      <w:r w:rsidR="00161E9A" w:rsidRPr="009D68F8">
        <w:rPr>
          <w:rFonts w:asciiTheme="minorEastAsia" w:eastAsiaTheme="minorEastAsia" w:hAnsiTheme="minorEastAsia"/>
          <w:color w:val="000000" w:themeColor="text1"/>
          <w:szCs w:val="21"/>
        </w:rPr>
        <w:t>均值比维度，河南</w:t>
      </w:r>
      <w:r w:rsidR="00161E9A" w:rsidRPr="009D68F8">
        <w:rPr>
          <w:rFonts w:asciiTheme="minorEastAsia" w:eastAsiaTheme="minorEastAsia" w:hAnsiTheme="minorEastAsia" w:hint="eastAsia"/>
          <w:color w:val="000000" w:themeColor="text1"/>
          <w:szCs w:val="21"/>
        </w:rPr>
        <w:t>地区</w:t>
      </w:r>
      <w:r w:rsidR="00161E9A" w:rsidRPr="009D68F8">
        <w:rPr>
          <w:rFonts w:asciiTheme="minorEastAsia" w:eastAsiaTheme="minorEastAsia" w:hAnsiTheme="minorEastAsia"/>
          <w:color w:val="000000" w:themeColor="text1"/>
          <w:szCs w:val="21"/>
        </w:rPr>
        <w:t>的学业预警学生和其他不及格学生两极分化严重</w:t>
      </w:r>
      <w:r w:rsidR="00161E9A" w:rsidRPr="009D68F8">
        <w:rPr>
          <w:rFonts w:asciiTheme="minorEastAsia" w:eastAsiaTheme="minorEastAsia" w:hAnsiTheme="minorEastAsia" w:hint="eastAsia"/>
          <w:color w:val="000000" w:themeColor="text1"/>
          <w:szCs w:val="21"/>
        </w:rPr>
        <w:t>（学生</w:t>
      </w:r>
      <w:r w:rsidR="00161E9A" w:rsidRPr="009D68F8">
        <w:rPr>
          <w:rFonts w:asciiTheme="minorEastAsia" w:eastAsiaTheme="minorEastAsia" w:hAnsiTheme="minorEastAsia"/>
          <w:color w:val="000000" w:themeColor="text1"/>
          <w:szCs w:val="21"/>
        </w:rPr>
        <w:t>基数多）</w:t>
      </w:r>
      <w:r w:rsidR="00161E9A" w:rsidRPr="009D68F8">
        <w:rPr>
          <w:rFonts w:asciiTheme="minorEastAsia" w:eastAsiaTheme="minorEastAsia" w:hAnsiTheme="minorEastAsia" w:hint="eastAsia"/>
          <w:color w:val="000000" w:themeColor="text1"/>
          <w:szCs w:val="21"/>
        </w:rPr>
        <w:t>，</w:t>
      </w:r>
      <w:r w:rsidR="00161E9A" w:rsidRPr="009D68F8">
        <w:rPr>
          <w:rFonts w:asciiTheme="minorEastAsia" w:eastAsiaTheme="minorEastAsia" w:hAnsiTheme="minorEastAsia"/>
          <w:color w:val="000000" w:themeColor="text1"/>
          <w:szCs w:val="21"/>
        </w:rPr>
        <w:t>均值</w:t>
      </w:r>
      <w:r w:rsidR="00161E9A" w:rsidRPr="009D68F8">
        <w:rPr>
          <w:rFonts w:asciiTheme="minorEastAsia" w:eastAsiaTheme="minorEastAsia" w:hAnsiTheme="minorEastAsia" w:hint="eastAsia"/>
          <w:color w:val="000000" w:themeColor="text1"/>
          <w:szCs w:val="21"/>
        </w:rPr>
        <w:t>9.03，</w:t>
      </w:r>
      <w:r w:rsidR="00161E9A" w:rsidRPr="009D68F8">
        <w:rPr>
          <w:rFonts w:asciiTheme="minorEastAsia" w:eastAsiaTheme="minorEastAsia" w:hAnsiTheme="minorEastAsia"/>
          <w:color w:val="000000" w:themeColor="text1"/>
          <w:szCs w:val="21"/>
        </w:rPr>
        <w:t>其次是江西地区的学生，均值</w:t>
      </w:r>
      <w:r w:rsidR="00161E9A" w:rsidRPr="009D68F8">
        <w:rPr>
          <w:rFonts w:asciiTheme="minorEastAsia" w:eastAsiaTheme="minorEastAsia" w:hAnsiTheme="minorEastAsia" w:hint="eastAsia"/>
          <w:color w:val="000000" w:themeColor="text1"/>
          <w:szCs w:val="21"/>
        </w:rPr>
        <w:t>7.20</w:t>
      </w:r>
      <w:r w:rsidR="00161E9A" w:rsidRPr="009D68F8">
        <w:rPr>
          <w:rFonts w:asciiTheme="minorEastAsia" w:eastAsiaTheme="minorEastAsia" w:hAnsiTheme="minorEastAsia"/>
          <w:color w:val="000000" w:themeColor="text1"/>
          <w:szCs w:val="21"/>
        </w:rPr>
        <w:t>。</w:t>
      </w:r>
    </w:p>
    <w:p w:rsidR="00B62993" w:rsidRPr="009D68F8" w:rsidRDefault="00B62993" w:rsidP="00B62993">
      <w:pPr>
        <w:spacing w:line="360" w:lineRule="auto"/>
        <w:ind w:firstLine="555"/>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此外</w:t>
      </w:r>
      <w:r w:rsidRPr="009D68F8">
        <w:rPr>
          <w:rFonts w:asciiTheme="minorEastAsia" w:eastAsiaTheme="minorEastAsia" w:hAnsiTheme="minorEastAsia"/>
          <w:color w:val="000000" w:themeColor="text1"/>
          <w:szCs w:val="21"/>
        </w:rPr>
        <w:t>，这</w:t>
      </w:r>
      <w:r w:rsidRPr="009D68F8">
        <w:rPr>
          <w:rFonts w:asciiTheme="minorEastAsia" w:eastAsiaTheme="minorEastAsia" w:hAnsiTheme="minorEastAsia" w:hint="eastAsia"/>
          <w:color w:val="000000" w:themeColor="text1"/>
          <w:szCs w:val="21"/>
        </w:rPr>
        <w:t>15个</w:t>
      </w:r>
      <w:r w:rsidRPr="009D68F8">
        <w:rPr>
          <w:rFonts w:asciiTheme="minorEastAsia" w:eastAsiaTheme="minorEastAsia" w:hAnsiTheme="minorEastAsia"/>
          <w:color w:val="000000" w:themeColor="text1"/>
          <w:szCs w:val="21"/>
        </w:rPr>
        <w:t>地区预警学生</w:t>
      </w:r>
      <w:r w:rsidRPr="009D68F8">
        <w:rPr>
          <w:rFonts w:asciiTheme="minorEastAsia" w:eastAsiaTheme="minorEastAsia" w:hAnsiTheme="minorEastAsia" w:hint="eastAsia"/>
          <w:color w:val="000000" w:themeColor="text1"/>
          <w:szCs w:val="21"/>
        </w:rPr>
        <w:t>的</w:t>
      </w:r>
      <w:r w:rsidRPr="009D68F8">
        <w:rPr>
          <w:rFonts w:asciiTheme="minorEastAsia" w:eastAsiaTheme="minorEastAsia" w:hAnsiTheme="minorEastAsia"/>
          <w:color w:val="000000" w:themeColor="text1"/>
          <w:szCs w:val="21"/>
        </w:rPr>
        <w:t>不及格课程门数</w:t>
      </w:r>
      <w:r w:rsidRPr="009D68F8">
        <w:rPr>
          <w:rFonts w:asciiTheme="minorEastAsia" w:eastAsiaTheme="minorEastAsia" w:hAnsiTheme="minorEastAsia" w:hint="eastAsia"/>
          <w:color w:val="000000" w:themeColor="text1"/>
          <w:szCs w:val="21"/>
        </w:rPr>
        <w:t>几乎</w:t>
      </w:r>
      <w:r w:rsidRPr="009D68F8">
        <w:rPr>
          <w:rFonts w:asciiTheme="minorEastAsia" w:eastAsiaTheme="minorEastAsia" w:hAnsiTheme="minorEastAsia"/>
          <w:color w:val="000000" w:themeColor="text1"/>
          <w:szCs w:val="21"/>
        </w:rPr>
        <w:t>占据全校</w:t>
      </w:r>
      <w:r w:rsidR="00E52627" w:rsidRPr="009D68F8">
        <w:rPr>
          <w:rFonts w:asciiTheme="minorEastAsia" w:eastAsiaTheme="minorEastAsia" w:hAnsiTheme="minorEastAsia" w:hint="eastAsia"/>
          <w:color w:val="000000" w:themeColor="text1"/>
          <w:szCs w:val="21"/>
        </w:rPr>
        <w:t>汉族各地区</w:t>
      </w:r>
      <w:r w:rsidRPr="009D68F8">
        <w:rPr>
          <w:rFonts w:asciiTheme="minorEastAsia" w:eastAsiaTheme="minorEastAsia" w:hAnsiTheme="minorEastAsia" w:hint="eastAsia"/>
          <w:color w:val="000000" w:themeColor="text1"/>
          <w:szCs w:val="21"/>
        </w:rPr>
        <w:t>半数</w:t>
      </w:r>
      <w:r w:rsidRPr="009D68F8">
        <w:rPr>
          <w:rFonts w:asciiTheme="minorEastAsia" w:eastAsiaTheme="minorEastAsia" w:hAnsiTheme="minorEastAsia"/>
          <w:color w:val="000000" w:themeColor="text1"/>
          <w:szCs w:val="21"/>
        </w:rPr>
        <w:t>以上</w:t>
      </w:r>
      <w:r w:rsidR="00E52627" w:rsidRPr="009D68F8">
        <w:rPr>
          <w:rFonts w:asciiTheme="minorEastAsia" w:eastAsiaTheme="minorEastAsia" w:hAnsiTheme="minorEastAsia" w:hint="eastAsia"/>
          <w:color w:val="000000" w:themeColor="text1"/>
          <w:szCs w:val="21"/>
        </w:rPr>
        <w:t>，除</w:t>
      </w:r>
      <w:r w:rsidR="00E52627" w:rsidRPr="009D68F8">
        <w:rPr>
          <w:rFonts w:asciiTheme="minorEastAsia" w:eastAsiaTheme="minorEastAsia" w:hAnsiTheme="minorEastAsia"/>
          <w:color w:val="000000" w:themeColor="text1"/>
          <w:szCs w:val="21"/>
        </w:rPr>
        <w:t>新疆、重庆地区的汉族学生外，其他地区的汉族学生均值比（</w:t>
      </w:r>
      <w:r w:rsidR="00E52627" w:rsidRPr="009D68F8">
        <w:rPr>
          <w:rFonts w:asciiTheme="minorEastAsia" w:eastAsiaTheme="minorEastAsia" w:hAnsiTheme="minorEastAsia" w:hint="eastAsia"/>
          <w:color w:val="000000" w:themeColor="text1"/>
          <w:szCs w:val="21"/>
        </w:rPr>
        <w:t>预警</w:t>
      </w:r>
      <w:r w:rsidR="00E52627" w:rsidRPr="009D68F8">
        <w:rPr>
          <w:rFonts w:asciiTheme="minorEastAsia" w:eastAsiaTheme="minorEastAsia" w:hAnsiTheme="minorEastAsia"/>
          <w:color w:val="000000" w:themeColor="text1"/>
          <w:szCs w:val="21"/>
        </w:rPr>
        <w:t>学生人</w:t>
      </w:r>
      <w:r w:rsidR="00E52627" w:rsidRPr="009D68F8">
        <w:rPr>
          <w:rFonts w:asciiTheme="minorEastAsia" w:eastAsiaTheme="minorEastAsia" w:hAnsiTheme="minorEastAsia" w:hint="eastAsia"/>
          <w:color w:val="000000" w:themeColor="text1"/>
          <w:szCs w:val="21"/>
        </w:rPr>
        <w:t>均</w:t>
      </w:r>
      <w:r w:rsidR="00E52627" w:rsidRPr="009D68F8">
        <w:rPr>
          <w:rFonts w:asciiTheme="minorEastAsia" w:eastAsiaTheme="minorEastAsia" w:hAnsiTheme="minorEastAsia"/>
          <w:color w:val="000000" w:themeColor="text1"/>
          <w:szCs w:val="21"/>
        </w:rPr>
        <w:t>不及格门数</w:t>
      </w:r>
      <w:r w:rsidR="00E52627" w:rsidRPr="009D68F8">
        <w:rPr>
          <w:rFonts w:asciiTheme="minorEastAsia" w:eastAsiaTheme="minorEastAsia" w:hAnsiTheme="minorEastAsia" w:hint="eastAsia"/>
          <w:color w:val="000000" w:themeColor="text1"/>
          <w:szCs w:val="21"/>
        </w:rPr>
        <w:t>/全校</w:t>
      </w:r>
      <w:r w:rsidR="00E52627" w:rsidRPr="009D68F8">
        <w:rPr>
          <w:rFonts w:asciiTheme="minorEastAsia" w:eastAsiaTheme="minorEastAsia" w:hAnsiTheme="minorEastAsia"/>
          <w:color w:val="000000" w:themeColor="text1"/>
          <w:szCs w:val="21"/>
        </w:rPr>
        <w:t>学生不及格门数）</w:t>
      </w:r>
      <w:r w:rsidR="00E52627" w:rsidRPr="009D68F8">
        <w:rPr>
          <w:rFonts w:asciiTheme="minorEastAsia" w:eastAsiaTheme="minorEastAsia" w:hAnsiTheme="minorEastAsia" w:hint="eastAsia"/>
          <w:color w:val="000000" w:themeColor="text1"/>
          <w:szCs w:val="21"/>
        </w:rPr>
        <w:t>均</w:t>
      </w:r>
      <w:r w:rsidR="00E52627" w:rsidRPr="009D68F8">
        <w:rPr>
          <w:rFonts w:asciiTheme="minorEastAsia" w:eastAsiaTheme="minorEastAsia" w:hAnsiTheme="minorEastAsia"/>
          <w:color w:val="000000" w:themeColor="text1"/>
          <w:szCs w:val="21"/>
        </w:rPr>
        <w:t>小于全校平均值</w:t>
      </w:r>
      <w:r w:rsidR="00E52627" w:rsidRPr="009D68F8">
        <w:rPr>
          <w:rFonts w:asciiTheme="minorEastAsia" w:eastAsiaTheme="minorEastAsia" w:hAnsiTheme="minorEastAsia" w:hint="eastAsia"/>
          <w:color w:val="000000" w:themeColor="text1"/>
          <w:szCs w:val="21"/>
        </w:rPr>
        <w:t>5.25</w:t>
      </w:r>
      <w:r w:rsidR="00E52627" w:rsidRPr="009D68F8">
        <w:rPr>
          <w:rFonts w:asciiTheme="minorEastAsia" w:eastAsiaTheme="minorEastAsia" w:hAnsiTheme="minorEastAsia"/>
          <w:color w:val="000000" w:themeColor="text1"/>
          <w:szCs w:val="21"/>
        </w:rPr>
        <w:t>，</w:t>
      </w:r>
      <w:r w:rsidR="00E52627" w:rsidRPr="009D68F8">
        <w:rPr>
          <w:rFonts w:asciiTheme="minorEastAsia" w:eastAsiaTheme="minorEastAsia" w:hAnsiTheme="minorEastAsia" w:hint="eastAsia"/>
          <w:color w:val="000000" w:themeColor="text1"/>
          <w:szCs w:val="21"/>
        </w:rPr>
        <w:t>表明</w:t>
      </w:r>
      <w:r w:rsidR="00A84CB0" w:rsidRPr="009D68F8">
        <w:rPr>
          <w:rFonts w:asciiTheme="minorEastAsia" w:eastAsiaTheme="minorEastAsia" w:hAnsiTheme="minorEastAsia" w:hint="eastAsia"/>
          <w:color w:val="000000" w:themeColor="text1"/>
          <w:szCs w:val="21"/>
        </w:rPr>
        <w:t>新疆重庆</w:t>
      </w:r>
      <w:r w:rsidR="00A84CB0" w:rsidRPr="009D68F8">
        <w:rPr>
          <w:rFonts w:asciiTheme="minorEastAsia" w:eastAsiaTheme="minorEastAsia" w:hAnsiTheme="minorEastAsia"/>
          <w:color w:val="000000" w:themeColor="text1"/>
          <w:szCs w:val="21"/>
        </w:rPr>
        <w:t>地</w:t>
      </w:r>
      <w:r w:rsidR="00E52627" w:rsidRPr="009D68F8">
        <w:rPr>
          <w:rFonts w:asciiTheme="minorEastAsia" w:eastAsiaTheme="minorEastAsia" w:hAnsiTheme="minorEastAsia" w:hint="eastAsia"/>
          <w:color w:val="000000" w:themeColor="text1"/>
          <w:szCs w:val="21"/>
        </w:rPr>
        <w:t>区存在隐藏</w:t>
      </w:r>
      <w:r w:rsidR="00354AE4" w:rsidRPr="009D68F8">
        <w:rPr>
          <w:rFonts w:asciiTheme="minorEastAsia" w:eastAsiaTheme="minorEastAsia" w:hAnsiTheme="minorEastAsia"/>
          <w:color w:val="000000" w:themeColor="text1"/>
          <w:szCs w:val="21"/>
        </w:rPr>
        <w:t>的</w:t>
      </w:r>
      <w:r w:rsidR="00A84CB0" w:rsidRPr="009D68F8">
        <w:rPr>
          <w:rFonts w:asciiTheme="minorEastAsia" w:eastAsiaTheme="minorEastAsia" w:hAnsiTheme="minorEastAsia" w:hint="eastAsia"/>
          <w:color w:val="000000" w:themeColor="text1"/>
          <w:szCs w:val="21"/>
        </w:rPr>
        <w:t>学业</w:t>
      </w:r>
      <w:r w:rsidR="00A84CB0" w:rsidRPr="009D68F8">
        <w:rPr>
          <w:rFonts w:asciiTheme="minorEastAsia" w:eastAsiaTheme="minorEastAsia" w:hAnsiTheme="minorEastAsia"/>
          <w:color w:val="000000" w:themeColor="text1"/>
          <w:szCs w:val="21"/>
        </w:rPr>
        <w:t>预警人群</w:t>
      </w:r>
      <w:r w:rsidR="009C5247" w:rsidRPr="009D68F8">
        <w:rPr>
          <w:rFonts w:asciiTheme="minorEastAsia" w:eastAsiaTheme="minorEastAsia" w:hAnsiTheme="minorEastAsia" w:hint="eastAsia"/>
          <w:color w:val="000000" w:themeColor="text1"/>
          <w:szCs w:val="21"/>
        </w:rPr>
        <w:t>可能性</w:t>
      </w:r>
      <w:r w:rsidR="009C5247" w:rsidRPr="009D68F8">
        <w:rPr>
          <w:rFonts w:asciiTheme="minorEastAsia" w:eastAsiaTheme="minorEastAsia" w:hAnsiTheme="minorEastAsia"/>
          <w:color w:val="000000" w:themeColor="text1"/>
          <w:szCs w:val="21"/>
        </w:rPr>
        <w:t>较高</w:t>
      </w:r>
      <w:r w:rsidR="004754D7" w:rsidRPr="009D68F8">
        <w:rPr>
          <w:rFonts w:asciiTheme="minorEastAsia" w:eastAsiaTheme="minorEastAsia" w:hAnsiTheme="minorEastAsia" w:hint="eastAsia"/>
          <w:color w:val="000000" w:themeColor="text1"/>
          <w:szCs w:val="21"/>
        </w:rPr>
        <w:t>，需</w:t>
      </w:r>
      <w:r w:rsidR="00354AE4" w:rsidRPr="009D68F8">
        <w:rPr>
          <w:rFonts w:asciiTheme="minorEastAsia" w:eastAsiaTheme="minorEastAsia" w:hAnsiTheme="minorEastAsia" w:hint="eastAsia"/>
          <w:color w:val="000000" w:themeColor="text1"/>
          <w:szCs w:val="21"/>
        </w:rPr>
        <w:t>重点排查</w:t>
      </w:r>
      <w:r w:rsidR="00E52627" w:rsidRPr="009D68F8">
        <w:rPr>
          <w:rFonts w:asciiTheme="minorEastAsia" w:eastAsiaTheme="minorEastAsia" w:hAnsiTheme="minorEastAsia"/>
          <w:color w:val="000000" w:themeColor="text1"/>
          <w:szCs w:val="21"/>
        </w:rPr>
        <w:t>。</w:t>
      </w:r>
    </w:p>
    <w:p w:rsidR="002B43BC" w:rsidRPr="009D68F8" w:rsidRDefault="002B43BC" w:rsidP="002B43BC">
      <w:pPr>
        <w:spacing w:line="360" w:lineRule="auto"/>
        <w:ind w:firstLine="555"/>
        <w:jc w:val="center"/>
        <w:rPr>
          <w:rFonts w:asciiTheme="minorEastAsia" w:eastAsiaTheme="minorEastAsia" w:hAnsiTheme="minorEastAsia"/>
          <w:color w:val="000000" w:themeColor="text1"/>
          <w:szCs w:val="21"/>
        </w:rPr>
      </w:pPr>
      <w:bookmarkStart w:id="18" w:name="_Toc499558779"/>
      <w:r w:rsidRPr="009D68F8">
        <w:rPr>
          <w:rFonts w:asciiTheme="minorEastAsia" w:eastAsiaTheme="minorEastAsia" w:hAnsiTheme="minorEastAsia" w:hint="eastAsia"/>
          <w:color w:val="000000" w:themeColor="text1"/>
          <w:sz w:val="18"/>
          <w:szCs w:val="21"/>
        </w:rPr>
        <w:lastRenderedPageBreak/>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5</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：2016-2017学年第二学期汉族预警学生省份分布</w:t>
      </w:r>
      <w:bookmarkEnd w:id="18"/>
    </w:p>
    <w:tbl>
      <w:tblPr>
        <w:tblW w:w="89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
        <w:gridCol w:w="709"/>
        <w:gridCol w:w="708"/>
        <w:gridCol w:w="851"/>
        <w:gridCol w:w="756"/>
        <w:gridCol w:w="968"/>
        <w:gridCol w:w="850"/>
        <w:gridCol w:w="993"/>
        <w:gridCol w:w="1134"/>
        <w:gridCol w:w="851"/>
        <w:gridCol w:w="696"/>
      </w:tblGrid>
      <w:tr w:rsidR="009D68F8" w:rsidRPr="009D68F8" w:rsidTr="00965547">
        <w:trPr>
          <w:trHeight w:val="270"/>
          <w:jc w:val="center"/>
        </w:trPr>
        <w:tc>
          <w:tcPr>
            <w:tcW w:w="427"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709"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地区</w:t>
            </w:r>
          </w:p>
        </w:tc>
        <w:tc>
          <w:tcPr>
            <w:tcW w:w="708"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w:t>
            </w:r>
            <w:r w:rsidRPr="009D68F8">
              <w:rPr>
                <w:rFonts w:ascii="宋体" w:hAnsi="宋体" w:cs="宋体"/>
                <w:b/>
                <w:color w:val="000000" w:themeColor="text1"/>
                <w:kern w:val="0"/>
                <w:sz w:val="18"/>
                <w:szCs w:val="18"/>
              </w:rPr>
              <w:t>人数</w:t>
            </w:r>
          </w:p>
        </w:tc>
        <w:tc>
          <w:tcPr>
            <w:tcW w:w="851"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全校</w:t>
            </w:r>
            <w:r w:rsidRPr="009D68F8">
              <w:rPr>
                <w:rFonts w:ascii="宋体" w:hAnsi="宋体" w:cs="宋体"/>
                <w:b/>
                <w:color w:val="000000" w:themeColor="text1"/>
                <w:kern w:val="0"/>
                <w:sz w:val="18"/>
                <w:szCs w:val="18"/>
              </w:rPr>
              <w:t>挂科人数</w:t>
            </w:r>
          </w:p>
        </w:tc>
        <w:tc>
          <w:tcPr>
            <w:tcW w:w="756"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人数</w:t>
            </w:r>
            <w:r w:rsidRPr="009D68F8">
              <w:rPr>
                <w:rFonts w:ascii="宋体" w:hAnsi="宋体" w:cs="宋体"/>
                <w:b/>
                <w:color w:val="000000" w:themeColor="text1"/>
                <w:kern w:val="0"/>
                <w:sz w:val="18"/>
                <w:szCs w:val="18"/>
              </w:rPr>
              <w:t>占比</w:t>
            </w:r>
          </w:p>
        </w:tc>
        <w:tc>
          <w:tcPr>
            <w:tcW w:w="968"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w:t>
            </w:r>
            <w:r w:rsidRPr="009D68F8">
              <w:rPr>
                <w:rFonts w:ascii="宋体" w:hAnsi="宋体" w:cs="宋体"/>
                <w:b/>
                <w:color w:val="000000" w:themeColor="text1"/>
                <w:kern w:val="0"/>
                <w:sz w:val="18"/>
                <w:szCs w:val="18"/>
              </w:rPr>
              <w:t>挂科门数</w:t>
            </w:r>
          </w:p>
        </w:tc>
        <w:tc>
          <w:tcPr>
            <w:tcW w:w="850"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w:t>
            </w:r>
            <w:r w:rsidRPr="009D68F8">
              <w:rPr>
                <w:rFonts w:ascii="宋体" w:hAnsi="宋体" w:cs="宋体"/>
                <w:b/>
                <w:color w:val="000000" w:themeColor="text1"/>
                <w:kern w:val="0"/>
                <w:sz w:val="18"/>
                <w:szCs w:val="18"/>
              </w:rPr>
              <w:t>人均门数</w:t>
            </w:r>
          </w:p>
        </w:tc>
        <w:tc>
          <w:tcPr>
            <w:tcW w:w="993"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全校</w:t>
            </w:r>
            <w:r w:rsidRPr="009D68F8">
              <w:rPr>
                <w:rFonts w:ascii="宋体" w:hAnsi="宋体" w:cs="宋体"/>
                <w:b/>
                <w:color w:val="000000" w:themeColor="text1"/>
                <w:kern w:val="0"/>
                <w:sz w:val="18"/>
                <w:szCs w:val="18"/>
              </w:rPr>
              <w:t>挂科门数</w:t>
            </w:r>
          </w:p>
        </w:tc>
        <w:tc>
          <w:tcPr>
            <w:tcW w:w="1134"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全校</w:t>
            </w:r>
            <w:r w:rsidRPr="009D68F8">
              <w:rPr>
                <w:rFonts w:ascii="宋体" w:hAnsi="宋体" w:cs="宋体"/>
                <w:b/>
                <w:color w:val="000000" w:themeColor="text1"/>
                <w:kern w:val="0"/>
                <w:sz w:val="18"/>
                <w:szCs w:val="18"/>
              </w:rPr>
              <w:t>人均</w:t>
            </w:r>
            <w:r w:rsidRPr="009D68F8">
              <w:rPr>
                <w:rFonts w:ascii="宋体" w:hAnsi="宋体" w:cs="宋体" w:hint="eastAsia"/>
                <w:b/>
                <w:color w:val="000000" w:themeColor="text1"/>
                <w:kern w:val="0"/>
                <w:sz w:val="18"/>
                <w:szCs w:val="18"/>
              </w:rPr>
              <w:t>挂科</w:t>
            </w:r>
            <w:r w:rsidRPr="009D68F8">
              <w:rPr>
                <w:rFonts w:ascii="宋体" w:hAnsi="宋体" w:cs="宋体"/>
                <w:b/>
                <w:color w:val="000000" w:themeColor="text1"/>
                <w:kern w:val="0"/>
                <w:sz w:val="18"/>
                <w:szCs w:val="18"/>
              </w:rPr>
              <w:t>门数</w:t>
            </w:r>
          </w:p>
        </w:tc>
        <w:tc>
          <w:tcPr>
            <w:tcW w:w="851" w:type="dxa"/>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门数</w:t>
            </w:r>
            <w:r w:rsidRPr="009D68F8">
              <w:rPr>
                <w:rFonts w:ascii="宋体" w:hAnsi="宋体" w:cs="宋体"/>
                <w:b/>
                <w:color w:val="000000" w:themeColor="text1"/>
                <w:kern w:val="0"/>
                <w:sz w:val="18"/>
                <w:szCs w:val="18"/>
              </w:rPr>
              <w:t>占比</w:t>
            </w:r>
          </w:p>
        </w:tc>
        <w:tc>
          <w:tcPr>
            <w:tcW w:w="696" w:type="dxa"/>
            <w:shd w:val="clear" w:color="auto" w:fill="C6D9F1" w:themeFill="text2" w:themeFillTint="33"/>
            <w:vAlign w:val="center"/>
          </w:tcPr>
          <w:p w:rsidR="00965547" w:rsidRPr="009D68F8" w:rsidRDefault="00965547" w:rsidP="00965547">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均值比</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天津</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40.00%</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25</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6.25</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36</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3.60</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69.44%</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1.74</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北京</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21</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33.33%</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37</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5.29</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60</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2.86</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61.67%</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1.85</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辽宁</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59</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22.03%</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56</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4.31</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134</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2.27</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41.79%</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1.90</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陕西</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91</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21.98%</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153</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7.65</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242</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2.66</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63.22%</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2.88</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青海</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42</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21.43%</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39</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4.33</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93</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2.21</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41.94%</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1.96</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西藏</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20.00%</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10.00</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4.40</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45.45%</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2.27</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海南</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92</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19.57%</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87</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4.83</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178</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1.93</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48.88%</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2.50</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广东</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66</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18.18%</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65</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5.42</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134</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2.03</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48.51%</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2.67</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上海</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16.67%</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8.50</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24</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2.00</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70.83%</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4.25</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福建</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137</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13.14%</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108</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6.00</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211</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1.54</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51.18%</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3.90</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吉林</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63</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12.70%</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39</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4.88</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115</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1.83</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33.91%</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2.67</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贵州</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143</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11.89%</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181</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10.65</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329</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2.30</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55.02%</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4.63</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新疆</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11.76%</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7.50</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1.29</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68.18%</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5.80</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14</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四川</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30</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317</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9.46%</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194</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6.47</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421</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1.33</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46.08%</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4.87</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重庆</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192</w:t>
            </w:r>
          </w:p>
        </w:tc>
        <w:tc>
          <w:tcPr>
            <w:tcW w:w="756"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9.38%</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113</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6.28</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222</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1.16</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50.90%</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5.43</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湖北</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225</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2674</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8.41%</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1609</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7.15</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3366</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1.26</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47.80%</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5.68</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广西</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56</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667</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8.40%</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296</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5.29</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728</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1.09</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40.66%</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4.84</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甘肃</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96</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8.33%</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27</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3.38</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132</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1.38</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20.45%</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2.45</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安徽</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23</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282</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8.16%</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192</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8.35</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353</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1.25</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54.39%</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6.67</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江西</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221</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8.14%</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149</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8.28</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254</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1.15</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58.66%</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7.20</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21</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内蒙</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218</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7.80%</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108</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6.35</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369</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1.69</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29.27%</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3.75</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湖南</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44</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648</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6.79%</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323</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7.34</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820</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1.27</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39.39%</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5.80</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23</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云南</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224</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6.70%</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115</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7.67</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324</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1.45</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35.49%</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5.30</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24</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山东</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236</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6.36%</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108</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7.20</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296</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1.25</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36.49%</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5.74</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25</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江苏</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206</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6.31%</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92</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7.08</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240</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1.17</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38.33%</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6.07</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26</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河南</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36</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625</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5.76%</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335</w:t>
            </w:r>
          </w:p>
        </w:tc>
        <w:tc>
          <w:tcPr>
            <w:tcW w:w="850"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9.31</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644</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1.03</w:t>
            </w:r>
          </w:p>
        </w:tc>
        <w:tc>
          <w:tcPr>
            <w:tcW w:w="851"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52.02%</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9.03</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27</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河北</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125</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5.60%</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38</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5.43</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196</w:t>
            </w:r>
          </w:p>
        </w:tc>
        <w:tc>
          <w:tcPr>
            <w:tcW w:w="1134" w:type="dxa"/>
            <w:shd w:val="clear" w:color="000000" w:fill="FFFF00"/>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1.57</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19.39%</w:t>
            </w:r>
          </w:p>
        </w:tc>
        <w:tc>
          <w:tcPr>
            <w:tcW w:w="696" w:type="dxa"/>
            <w:tcBorders>
              <w:top w:val="single" w:sz="4" w:space="0" w:color="auto"/>
              <w:left w:val="nil"/>
              <w:bottom w:val="single" w:sz="4" w:space="0" w:color="auto"/>
              <w:right w:val="single" w:sz="4" w:space="0" w:color="auto"/>
            </w:tcBorders>
            <w:shd w:val="clear" w:color="auto" w:fill="auto"/>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3.46</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28</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山西</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154</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4.55%</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46</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6.57</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129</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0.84</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35.66%</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7.84</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29</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黑龙</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25</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4.00%</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4.00</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0.44</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36.36%</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9.09</w:t>
            </w:r>
          </w:p>
        </w:tc>
      </w:tr>
      <w:tr w:rsidR="009D68F8" w:rsidRPr="009D68F8" w:rsidTr="00965547">
        <w:trPr>
          <w:trHeight w:val="270"/>
          <w:jc w:val="center"/>
        </w:trPr>
        <w:tc>
          <w:tcPr>
            <w:tcW w:w="427"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30</w:t>
            </w:r>
          </w:p>
        </w:tc>
        <w:tc>
          <w:tcPr>
            <w:tcW w:w="709"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浙江</w:t>
            </w:r>
          </w:p>
        </w:tc>
        <w:tc>
          <w:tcPr>
            <w:tcW w:w="70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60</w:t>
            </w:r>
          </w:p>
        </w:tc>
        <w:tc>
          <w:tcPr>
            <w:tcW w:w="756"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3.33%</w:t>
            </w:r>
          </w:p>
        </w:tc>
        <w:tc>
          <w:tcPr>
            <w:tcW w:w="968"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w:t>
            </w:r>
          </w:p>
        </w:tc>
        <w:tc>
          <w:tcPr>
            <w:tcW w:w="850"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4.00</w:t>
            </w:r>
          </w:p>
        </w:tc>
        <w:tc>
          <w:tcPr>
            <w:tcW w:w="993"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35</w:t>
            </w:r>
          </w:p>
        </w:tc>
        <w:tc>
          <w:tcPr>
            <w:tcW w:w="1134"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0.58</w:t>
            </w:r>
          </w:p>
        </w:tc>
        <w:tc>
          <w:tcPr>
            <w:tcW w:w="851" w:type="dxa"/>
            <w:shd w:val="clear" w:color="auto" w:fill="auto"/>
            <w:noWrap/>
            <w:vAlign w:val="center"/>
            <w:hideMark/>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22.86%</w:t>
            </w:r>
          </w:p>
        </w:tc>
        <w:tc>
          <w:tcPr>
            <w:tcW w:w="696" w:type="dxa"/>
            <w:tcBorders>
              <w:top w:val="single" w:sz="4" w:space="0" w:color="auto"/>
              <w:left w:val="nil"/>
              <w:bottom w:val="single" w:sz="4" w:space="0" w:color="auto"/>
              <w:right w:val="single" w:sz="4" w:space="0" w:color="auto"/>
            </w:tcBorders>
            <w:shd w:val="clear" w:color="000000" w:fill="FFFF00"/>
            <w:vAlign w:val="center"/>
          </w:tcPr>
          <w:p w:rsidR="00965547" w:rsidRPr="009D68F8" w:rsidRDefault="00965547" w:rsidP="00965547">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6.86</w:t>
            </w:r>
          </w:p>
        </w:tc>
      </w:tr>
      <w:tr w:rsidR="009D68F8" w:rsidRPr="009D68F8" w:rsidTr="004754D7">
        <w:trPr>
          <w:trHeight w:val="283"/>
          <w:jc w:val="center"/>
        </w:trPr>
        <w:tc>
          <w:tcPr>
            <w:tcW w:w="1136" w:type="dxa"/>
            <w:gridSpan w:val="2"/>
            <w:shd w:val="clear" w:color="auto" w:fill="C6D9F1" w:themeFill="text2" w:themeFillTint="33"/>
            <w:noWrap/>
            <w:vAlign w:val="center"/>
          </w:tcPr>
          <w:p w:rsidR="00965547" w:rsidRPr="009D68F8" w:rsidRDefault="00965547" w:rsidP="00965547">
            <w:pPr>
              <w:widowControl/>
              <w:jc w:val="center"/>
              <w:rPr>
                <w:rFonts w:ascii="宋体" w:hAnsi="宋体" w:cs="宋体"/>
                <w:b/>
                <w:color w:val="000000" w:themeColor="text1"/>
                <w:kern w:val="0"/>
                <w:szCs w:val="18"/>
              </w:rPr>
            </w:pPr>
            <w:r w:rsidRPr="009D68F8">
              <w:rPr>
                <w:rFonts w:ascii="宋体" w:hAnsi="宋体" w:cs="宋体" w:hint="eastAsia"/>
                <w:b/>
                <w:color w:val="000000" w:themeColor="text1"/>
                <w:kern w:val="0"/>
                <w:szCs w:val="18"/>
              </w:rPr>
              <w:t>合计</w:t>
            </w:r>
          </w:p>
        </w:tc>
        <w:tc>
          <w:tcPr>
            <w:tcW w:w="708" w:type="dxa"/>
            <w:shd w:val="clear" w:color="auto" w:fill="C6D9F1" w:themeFill="text2" w:themeFillTint="33"/>
            <w:noWrap/>
            <w:vAlign w:val="center"/>
          </w:tcPr>
          <w:p w:rsidR="00965547" w:rsidRPr="009D68F8" w:rsidRDefault="00965547" w:rsidP="00965547">
            <w:pPr>
              <w:jc w:val="center"/>
              <w:rPr>
                <w:rFonts w:ascii="宋体" w:hAnsi="宋体" w:cs="宋体"/>
                <w:b/>
                <w:color w:val="000000" w:themeColor="text1"/>
                <w:kern w:val="0"/>
                <w:szCs w:val="18"/>
              </w:rPr>
            </w:pPr>
            <w:r w:rsidRPr="009D68F8">
              <w:rPr>
                <w:rFonts w:ascii="宋体" w:hAnsi="宋体" w:cs="宋体"/>
                <w:b/>
                <w:color w:val="000000" w:themeColor="text1"/>
                <w:kern w:val="0"/>
                <w:szCs w:val="18"/>
              </w:rPr>
              <w:t>666</w:t>
            </w:r>
          </w:p>
        </w:tc>
        <w:tc>
          <w:tcPr>
            <w:tcW w:w="851" w:type="dxa"/>
            <w:shd w:val="clear" w:color="auto" w:fill="C6D9F1" w:themeFill="text2" w:themeFillTint="33"/>
            <w:noWrap/>
            <w:vAlign w:val="center"/>
          </w:tcPr>
          <w:p w:rsidR="00965547" w:rsidRPr="009D68F8" w:rsidRDefault="00965547" w:rsidP="00965547">
            <w:pPr>
              <w:jc w:val="center"/>
              <w:rPr>
                <w:rFonts w:ascii="宋体" w:hAnsi="宋体" w:cs="宋体"/>
                <w:b/>
                <w:color w:val="000000" w:themeColor="text1"/>
                <w:kern w:val="0"/>
                <w:szCs w:val="18"/>
              </w:rPr>
            </w:pPr>
            <w:r w:rsidRPr="009D68F8">
              <w:rPr>
                <w:rFonts w:ascii="宋体" w:hAnsi="宋体" w:cs="宋体"/>
                <w:b/>
                <w:color w:val="000000" w:themeColor="text1"/>
                <w:kern w:val="0"/>
                <w:szCs w:val="18"/>
              </w:rPr>
              <w:t>7728</w:t>
            </w:r>
          </w:p>
        </w:tc>
        <w:tc>
          <w:tcPr>
            <w:tcW w:w="756" w:type="dxa"/>
            <w:shd w:val="clear" w:color="auto" w:fill="C6D9F1" w:themeFill="text2" w:themeFillTint="33"/>
            <w:noWrap/>
            <w:vAlign w:val="center"/>
          </w:tcPr>
          <w:p w:rsidR="00965547" w:rsidRPr="009D68F8" w:rsidRDefault="00965547" w:rsidP="00965547">
            <w:pPr>
              <w:jc w:val="center"/>
              <w:rPr>
                <w:rFonts w:ascii="宋体" w:hAnsi="宋体" w:cs="宋体"/>
                <w:b/>
                <w:color w:val="000000" w:themeColor="text1"/>
                <w:kern w:val="0"/>
                <w:szCs w:val="18"/>
              </w:rPr>
            </w:pPr>
            <w:r w:rsidRPr="009D68F8">
              <w:rPr>
                <w:rFonts w:ascii="宋体" w:hAnsi="宋体" w:cs="宋体"/>
                <w:b/>
                <w:color w:val="000000" w:themeColor="text1"/>
                <w:kern w:val="0"/>
                <w:szCs w:val="18"/>
              </w:rPr>
              <w:t>8.62%</w:t>
            </w:r>
          </w:p>
        </w:tc>
        <w:tc>
          <w:tcPr>
            <w:tcW w:w="968" w:type="dxa"/>
            <w:shd w:val="clear" w:color="auto" w:fill="C6D9F1" w:themeFill="text2" w:themeFillTint="33"/>
            <w:noWrap/>
            <w:vAlign w:val="center"/>
          </w:tcPr>
          <w:p w:rsidR="00965547" w:rsidRPr="009D68F8" w:rsidRDefault="00965547" w:rsidP="00965547">
            <w:pPr>
              <w:jc w:val="center"/>
              <w:rPr>
                <w:rFonts w:ascii="宋体" w:hAnsi="宋体" w:cs="宋体"/>
                <w:b/>
                <w:color w:val="000000" w:themeColor="text1"/>
                <w:kern w:val="0"/>
                <w:szCs w:val="18"/>
              </w:rPr>
            </w:pPr>
            <w:r w:rsidRPr="009D68F8">
              <w:rPr>
                <w:rFonts w:ascii="宋体" w:hAnsi="宋体" w:cs="宋体"/>
                <w:b/>
                <w:color w:val="000000" w:themeColor="text1"/>
                <w:kern w:val="0"/>
                <w:szCs w:val="18"/>
              </w:rPr>
              <w:t>4589</w:t>
            </w:r>
          </w:p>
        </w:tc>
        <w:tc>
          <w:tcPr>
            <w:tcW w:w="850" w:type="dxa"/>
            <w:shd w:val="clear" w:color="auto" w:fill="C6D9F1" w:themeFill="text2" w:themeFillTint="33"/>
            <w:noWrap/>
            <w:vAlign w:val="center"/>
          </w:tcPr>
          <w:p w:rsidR="00965547" w:rsidRPr="009D68F8" w:rsidRDefault="00965547" w:rsidP="00965547">
            <w:pPr>
              <w:jc w:val="center"/>
              <w:rPr>
                <w:rFonts w:ascii="宋体" w:hAnsi="宋体" w:cs="宋体"/>
                <w:b/>
                <w:color w:val="000000" w:themeColor="text1"/>
                <w:kern w:val="0"/>
                <w:szCs w:val="18"/>
              </w:rPr>
            </w:pPr>
            <w:r w:rsidRPr="009D68F8">
              <w:rPr>
                <w:rFonts w:ascii="宋体" w:hAnsi="宋体" w:cs="宋体"/>
                <w:b/>
                <w:color w:val="000000" w:themeColor="text1"/>
                <w:kern w:val="0"/>
                <w:szCs w:val="18"/>
              </w:rPr>
              <w:t>6.89</w:t>
            </w:r>
          </w:p>
        </w:tc>
        <w:tc>
          <w:tcPr>
            <w:tcW w:w="993" w:type="dxa"/>
            <w:shd w:val="clear" w:color="auto" w:fill="C6D9F1" w:themeFill="text2" w:themeFillTint="33"/>
            <w:noWrap/>
            <w:vAlign w:val="center"/>
          </w:tcPr>
          <w:p w:rsidR="00965547" w:rsidRPr="009D68F8" w:rsidRDefault="00965547" w:rsidP="00965547">
            <w:pPr>
              <w:jc w:val="center"/>
              <w:rPr>
                <w:rFonts w:ascii="宋体" w:hAnsi="宋体" w:cs="宋体"/>
                <w:b/>
                <w:color w:val="000000" w:themeColor="text1"/>
                <w:kern w:val="0"/>
                <w:szCs w:val="18"/>
              </w:rPr>
            </w:pPr>
            <w:r w:rsidRPr="009D68F8">
              <w:rPr>
                <w:rFonts w:ascii="宋体" w:hAnsi="宋体" w:cs="宋体"/>
                <w:b/>
                <w:color w:val="000000" w:themeColor="text1"/>
                <w:kern w:val="0"/>
                <w:szCs w:val="18"/>
              </w:rPr>
              <w:t>10140</w:t>
            </w:r>
          </w:p>
        </w:tc>
        <w:tc>
          <w:tcPr>
            <w:tcW w:w="1134" w:type="dxa"/>
            <w:shd w:val="clear" w:color="auto" w:fill="C6D9F1" w:themeFill="text2" w:themeFillTint="33"/>
            <w:noWrap/>
            <w:vAlign w:val="center"/>
          </w:tcPr>
          <w:p w:rsidR="00965547" w:rsidRPr="009D68F8" w:rsidRDefault="00965547" w:rsidP="00965547">
            <w:pPr>
              <w:jc w:val="center"/>
              <w:rPr>
                <w:rFonts w:ascii="宋体" w:hAnsi="宋体" w:cs="宋体"/>
                <w:b/>
                <w:color w:val="000000" w:themeColor="text1"/>
                <w:kern w:val="0"/>
                <w:szCs w:val="18"/>
              </w:rPr>
            </w:pPr>
            <w:r w:rsidRPr="009D68F8">
              <w:rPr>
                <w:rFonts w:ascii="宋体" w:hAnsi="宋体" w:cs="宋体"/>
                <w:b/>
                <w:color w:val="000000" w:themeColor="text1"/>
                <w:kern w:val="0"/>
                <w:szCs w:val="18"/>
              </w:rPr>
              <w:t>1.31</w:t>
            </w:r>
          </w:p>
        </w:tc>
        <w:tc>
          <w:tcPr>
            <w:tcW w:w="851" w:type="dxa"/>
            <w:shd w:val="clear" w:color="auto" w:fill="C6D9F1" w:themeFill="text2" w:themeFillTint="33"/>
            <w:noWrap/>
            <w:vAlign w:val="center"/>
          </w:tcPr>
          <w:p w:rsidR="00965547" w:rsidRPr="009D68F8" w:rsidRDefault="00965547" w:rsidP="00965547">
            <w:pPr>
              <w:jc w:val="center"/>
              <w:rPr>
                <w:rFonts w:ascii="宋体" w:hAnsi="宋体" w:cs="宋体"/>
                <w:b/>
                <w:color w:val="000000" w:themeColor="text1"/>
                <w:kern w:val="0"/>
                <w:szCs w:val="18"/>
              </w:rPr>
            </w:pPr>
            <w:r w:rsidRPr="009D68F8">
              <w:rPr>
                <w:rFonts w:ascii="宋体" w:hAnsi="宋体" w:cs="宋体"/>
                <w:b/>
                <w:color w:val="000000" w:themeColor="text1"/>
                <w:kern w:val="0"/>
                <w:szCs w:val="18"/>
              </w:rPr>
              <w:t>45.26%</w:t>
            </w:r>
          </w:p>
        </w:tc>
        <w:tc>
          <w:tcPr>
            <w:tcW w:w="696" w:type="dxa"/>
            <w:shd w:val="clear" w:color="auto" w:fill="C6D9F1" w:themeFill="text2" w:themeFillTint="33"/>
            <w:vAlign w:val="center"/>
          </w:tcPr>
          <w:p w:rsidR="00965547" w:rsidRPr="009D68F8" w:rsidRDefault="00965547" w:rsidP="00965547">
            <w:pPr>
              <w:jc w:val="center"/>
              <w:rPr>
                <w:rFonts w:ascii="宋体" w:hAnsi="宋体" w:cs="宋体"/>
                <w:b/>
                <w:color w:val="000000" w:themeColor="text1"/>
                <w:kern w:val="0"/>
                <w:szCs w:val="18"/>
              </w:rPr>
            </w:pPr>
            <w:r w:rsidRPr="009D68F8">
              <w:rPr>
                <w:rFonts w:ascii="宋体" w:hAnsi="宋体" w:cs="宋体"/>
                <w:b/>
                <w:color w:val="000000" w:themeColor="text1"/>
                <w:kern w:val="0"/>
                <w:szCs w:val="18"/>
              </w:rPr>
              <w:t>5.25</w:t>
            </w:r>
          </w:p>
        </w:tc>
      </w:tr>
    </w:tbl>
    <w:p w:rsidR="00EE4420" w:rsidRPr="009D68F8" w:rsidRDefault="00EE4420" w:rsidP="004A1A90">
      <w:pPr>
        <w:jc w:val="center"/>
        <w:rPr>
          <w:color w:val="000000" w:themeColor="text1"/>
        </w:rPr>
      </w:pPr>
    </w:p>
    <w:p w:rsidR="00E41C8C" w:rsidRPr="009D68F8" w:rsidRDefault="00E41C8C" w:rsidP="00E41C8C">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4、预警学生年级分布情况</w:t>
      </w:r>
    </w:p>
    <w:p w:rsidR="00EE770D" w:rsidRPr="009D68F8" w:rsidRDefault="00E41C8C" w:rsidP="00BF4F1C">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201</w:t>
      </w:r>
      <w:r w:rsidR="00BF4F1C" w:rsidRPr="009D68F8">
        <w:rPr>
          <w:rFonts w:asciiTheme="minorEastAsia" w:eastAsiaTheme="minorEastAsia" w:hAnsiTheme="minorEastAsia"/>
          <w:color w:val="000000" w:themeColor="text1"/>
          <w:szCs w:val="21"/>
        </w:rPr>
        <w:t>4</w:t>
      </w:r>
      <w:r w:rsidRPr="009D68F8">
        <w:rPr>
          <w:rFonts w:asciiTheme="minorEastAsia" w:eastAsiaTheme="minorEastAsia" w:hAnsiTheme="minorEastAsia" w:hint="eastAsia"/>
          <w:color w:val="000000" w:themeColor="text1"/>
          <w:szCs w:val="21"/>
        </w:rPr>
        <w:t>级学生预警</w:t>
      </w:r>
      <w:r w:rsidR="00BF4F1C" w:rsidRPr="009D68F8">
        <w:rPr>
          <w:rFonts w:asciiTheme="minorEastAsia" w:eastAsiaTheme="minorEastAsia" w:hAnsiTheme="minorEastAsia"/>
          <w:color w:val="000000" w:themeColor="text1"/>
          <w:szCs w:val="21"/>
        </w:rPr>
        <w:t>550</w:t>
      </w:r>
      <w:r w:rsidRPr="009D68F8">
        <w:rPr>
          <w:rFonts w:asciiTheme="minorEastAsia" w:eastAsiaTheme="minorEastAsia" w:hAnsiTheme="minorEastAsia" w:hint="eastAsia"/>
          <w:color w:val="000000" w:themeColor="text1"/>
          <w:szCs w:val="21"/>
        </w:rPr>
        <w:t>人，占该年级学生总数（</w:t>
      </w:r>
      <w:r w:rsidR="00BF4F1C" w:rsidRPr="009D68F8">
        <w:rPr>
          <w:rFonts w:asciiTheme="minorEastAsia" w:eastAsiaTheme="minorEastAsia" w:hAnsiTheme="minorEastAsia" w:hint="eastAsia"/>
          <w:color w:val="000000" w:themeColor="text1"/>
          <w:szCs w:val="21"/>
        </w:rPr>
        <w:t>6166</w:t>
      </w:r>
      <w:r w:rsidRPr="009D68F8">
        <w:rPr>
          <w:rFonts w:asciiTheme="minorEastAsia" w:eastAsiaTheme="minorEastAsia" w:hAnsiTheme="minorEastAsia" w:hint="eastAsia"/>
          <w:color w:val="000000" w:themeColor="text1"/>
          <w:szCs w:val="21"/>
        </w:rPr>
        <w:t>人）的</w:t>
      </w:r>
      <w:r w:rsidR="00BF4F1C" w:rsidRPr="009D68F8">
        <w:rPr>
          <w:rFonts w:asciiTheme="minorEastAsia" w:eastAsiaTheme="minorEastAsia" w:hAnsiTheme="minorEastAsia" w:hint="eastAsia"/>
          <w:color w:val="000000" w:themeColor="text1"/>
          <w:szCs w:val="21"/>
        </w:rPr>
        <w:t>8.92</w:t>
      </w:r>
      <w:r w:rsidRPr="009D68F8">
        <w:rPr>
          <w:rFonts w:asciiTheme="minorEastAsia" w:eastAsiaTheme="minorEastAsia" w:hAnsiTheme="minorEastAsia" w:hint="eastAsia"/>
          <w:color w:val="000000" w:themeColor="text1"/>
          <w:szCs w:val="21"/>
        </w:rPr>
        <w:t>%；</w:t>
      </w:r>
      <w:r w:rsidR="00BF4F1C" w:rsidRPr="009D68F8">
        <w:rPr>
          <w:rFonts w:asciiTheme="minorEastAsia" w:eastAsiaTheme="minorEastAsia" w:hAnsiTheme="minorEastAsia" w:hint="eastAsia"/>
          <w:color w:val="000000" w:themeColor="text1"/>
          <w:szCs w:val="21"/>
        </w:rPr>
        <w:t>201</w:t>
      </w:r>
      <w:r w:rsidR="00BF4F1C" w:rsidRPr="009D68F8">
        <w:rPr>
          <w:rFonts w:asciiTheme="minorEastAsia" w:eastAsiaTheme="minorEastAsia" w:hAnsiTheme="minorEastAsia"/>
          <w:color w:val="000000" w:themeColor="text1"/>
          <w:szCs w:val="21"/>
        </w:rPr>
        <w:t>5</w:t>
      </w:r>
      <w:r w:rsidRPr="009D68F8">
        <w:rPr>
          <w:rFonts w:asciiTheme="minorEastAsia" w:eastAsiaTheme="minorEastAsia" w:hAnsiTheme="minorEastAsia" w:hint="eastAsia"/>
          <w:color w:val="000000" w:themeColor="text1"/>
          <w:szCs w:val="21"/>
        </w:rPr>
        <w:t>级学生预警</w:t>
      </w:r>
      <w:r w:rsidR="00BF4F1C" w:rsidRPr="009D68F8">
        <w:rPr>
          <w:rFonts w:asciiTheme="minorEastAsia" w:eastAsiaTheme="minorEastAsia" w:hAnsiTheme="minorEastAsia" w:hint="eastAsia"/>
          <w:color w:val="000000" w:themeColor="text1"/>
          <w:szCs w:val="21"/>
        </w:rPr>
        <w:t>662人，占</w:t>
      </w:r>
      <w:r w:rsidRPr="009D68F8">
        <w:rPr>
          <w:rFonts w:asciiTheme="minorEastAsia" w:eastAsiaTheme="minorEastAsia" w:hAnsiTheme="minorEastAsia" w:hint="eastAsia"/>
          <w:color w:val="000000" w:themeColor="text1"/>
          <w:szCs w:val="21"/>
        </w:rPr>
        <w:t>占该年级学生总数</w:t>
      </w:r>
      <w:r w:rsidR="00FA4B5B" w:rsidRPr="009D68F8">
        <w:rPr>
          <w:rFonts w:asciiTheme="minorEastAsia" w:eastAsiaTheme="minorEastAsia" w:hAnsiTheme="minorEastAsia" w:hint="eastAsia"/>
          <w:color w:val="000000" w:themeColor="text1"/>
          <w:szCs w:val="21"/>
        </w:rPr>
        <w:t>（</w:t>
      </w:r>
      <w:r w:rsidR="00BF4F1C" w:rsidRPr="009D68F8">
        <w:rPr>
          <w:rFonts w:asciiTheme="minorEastAsia" w:eastAsiaTheme="minorEastAsia" w:hAnsiTheme="minorEastAsia" w:hint="eastAsia"/>
          <w:color w:val="000000" w:themeColor="text1"/>
          <w:szCs w:val="21"/>
        </w:rPr>
        <w:t>5942</w:t>
      </w:r>
      <w:r w:rsidR="00FA4B5B"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hint="eastAsia"/>
          <w:color w:val="000000" w:themeColor="text1"/>
          <w:szCs w:val="21"/>
        </w:rPr>
        <w:t>的</w:t>
      </w:r>
      <w:r w:rsidR="00BF4F1C" w:rsidRPr="009D68F8">
        <w:rPr>
          <w:rFonts w:asciiTheme="minorEastAsia" w:eastAsiaTheme="minorEastAsia" w:hAnsiTheme="minorEastAsia" w:hint="eastAsia"/>
          <w:color w:val="000000" w:themeColor="text1"/>
          <w:szCs w:val="21"/>
        </w:rPr>
        <w:t>11.14</w:t>
      </w:r>
      <w:r w:rsidRPr="009D68F8">
        <w:rPr>
          <w:rFonts w:asciiTheme="minorEastAsia" w:eastAsiaTheme="minorEastAsia" w:hAnsiTheme="minorEastAsia" w:hint="eastAsia"/>
          <w:color w:val="000000" w:themeColor="text1"/>
          <w:szCs w:val="21"/>
        </w:rPr>
        <w:t>%；201</w:t>
      </w:r>
      <w:r w:rsidR="00BF4F1C" w:rsidRPr="009D68F8">
        <w:rPr>
          <w:rFonts w:asciiTheme="minorEastAsia" w:eastAsiaTheme="minorEastAsia" w:hAnsiTheme="minorEastAsia"/>
          <w:color w:val="000000" w:themeColor="text1"/>
          <w:szCs w:val="21"/>
        </w:rPr>
        <w:t>6</w:t>
      </w:r>
      <w:r w:rsidRPr="009D68F8">
        <w:rPr>
          <w:rFonts w:asciiTheme="minorEastAsia" w:eastAsiaTheme="minorEastAsia" w:hAnsiTheme="minorEastAsia" w:hint="eastAsia"/>
          <w:color w:val="000000" w:themeColor="text1"/>
          <w:szCs w:val="21"/>
        </w:rPr>
        <w:t>级学生预警</w:t>
      </w:r>
      <w:r w:rsidR="00BF4F1C" w:rsidRPr="009D68F8">
        <w:rPr>
          <w:rFonts w:asciiTheme="minorEastAsia" w:eastAsiaTheme="minorEastAsia" w:hAnsiTheme="minorEastAsia"/>
          <w:color w:val="000000" w:themeColor="text1"/>
          <w:szCs w:val="21"/>
        </w:rPr>
        <w:t>872</w:t>
      </w:r>
      <w:r w:rsidR="00BF4F1C"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hint="eastAsia"/>
          <w:color w:val="000000" w:themeColor="text1"/>
          <w:szCs w:val="21"/>
        </w:rPr>
        <w:t>，占该年级学生总数</w:t>
      </w:r>
      <w:r w:rsidR="00FA4B5B" w:rsidRPr="009D68F8">
        <w:rPr>
          <w:rFonts w:asciiTheme="minorEastAsia" w:eastAsiaTheme="minorEastAsia" w:hAnsiTheme="minorEastAsia" w:hint="eastAsia"/>
          <w:color w:val="000000" w:themeColor="text1"/>
          <w:szCs w:val="21"/>
        </w:rPr>
        <w:t>（</w:t>
      </w:r>
      <w:r w:rsidR="00BF4F1C" w:rsidRPr="009D68F8">
        <w:rPr>
          <w:rFonts w:asciiTheme="minorEastAsia" w:eastAsiaTheme="minorEastAsia" w:hAnsiTheme="minorEastAsia" w:hint="eastAsia"/>
          <w:color w:val="000000" w:themeColor="text1"/>
          <w:szCs w:val="21"/>
        </w:rPr>
        <w:t>5982</w:t>
      </w:r>
      <w:r w:rsidR="00FA4B5B"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hint="eastAsia"/>
          <w:color w:val="000000" w:themeColor="text1"/>
          <w:szCs w:val="21"/>
        </w:rPr>
        <w:t>的</w:t>
      </w:r>
      <w:r w:rsidR="00BF4F1C" w:rsidRPr="009D68F8">
        <w:rPr>
          <w:rFonts w:asciiTheme="minorEastAsia" w:eastAsiaTheme="minorEastAsia" w:hAnsiTheme="minorEastAsia" w:hint="eastAsia"/>
          <w:color w:val="000000" w:themeColor="text1"/>
          <w:szCs w:val="21"/>
        </w:rPr>
        <w:t>14.</w:t>
      </w:r>
      <w:r w:rsidR="00BF4F1C" w:rsidRPr="009D68F8">
        <w:rPr>
          <w:rFonts w:asciiTheme="minorEastAsia" w:eastAsiaTheme="minorEastAsia" w:hAnsiTheme="minorEastAsia"/>
          <w:color w:val="000000" w:themeColor="text1"/>
          <w:szCs w:val="21"/>
        </w:rPr>
        <w:t>58</w:t>
      </w:r>
      <w:r w:rsidRPr="009D68F8">
        <w:rPr>
          <w:rFonts w:asciiTheme="minorEastAsia" w:eastAsiaTheme="minorEastAsia" w:hAnsiTheme="minorEastAsia" w:hint="eastAsia"/>
          <w:color w:val="000000" w:themeColor="text1"/>
          <w:szCs w:val="21"/>
        </w:rPr>
        <w:t>%</w:t>
      </w:r>
      <w:r w:rsidR="00EE770D" w:rsidRPr="009D68F8">
        <w:rPr>
          <w:rFonts w:asciiTheme="minorEastAsia" w:eastAsiaTheme="minorEastAsia" w:hAnsiTheme="minorEastAsia" w:hint="eastAsia"/>
          <w:color w:val="000000" w:themeColor="text1"/>
          <w:szCs w:val="21"/>
        </w:rPr>
        <w:t>，</w:t>
      </w:r>
      <w:r w:rsidR="00BF4F1C" w:rsidRPr="009D68F8">
        <w:rPr>
          <w:rFonts w:asciiTheme="minorEastAsia" w:eastAsiaTheme="minorEastAsia" w:hAnsiTheme="minorEastAsia" w:hint="eastAsia"/>
          <w:color w:val="000000" w:themeColor="text1"/>
          <w:szCs w:val="21"/>
        </w:rPr>
        <w:t>详见表1.</w:t>
      </w:r>
      <w:r w:rsidR="00834DE1" w:rsidRPr="009D68F8">
        <w:rPr>
          <w:rFonts w:asciiTheme="minorEastAsia" w:eastAsiaTheme="minorEastAsia" w:hAnsiTheme="minorEastAsia"/>
          <w:color w:val="000000" w:themeColor="text1"/>
          <w:szCs w:val="21"/>
        </w:rPr>
        <w:t>6</w:t>
      </w:r>
      <w:r w:rsidR="00BF4F1C" w:rsidRPr="009D68F8">
        <w:rPr>
          <w:rFonts w:asciiTheme="minorEastAsia" w:eastAsiaTheme="minorEastAsia" w:hAnsiTheme="minorEastAsia" w:hint="eastAsia"/>
          <w:color w:val="000000" w:themeColor="text1"/>
          <w:szCs w:val="21"/>
        </w:rPr>
        <w:t>所示</w:t>
      </w:r>
      <w:bookmarkStart w:id="19" w:name="_Toc448822887"/>
      <w:bookmarkStart w:id="20" w:name="_Toc448823310"/>
      <w:bookmarkStart w:id="21" w:name="_Toc450228817"/>
      <w:bookmarkStart w:id="22" w:name="_Toc464660374"/>
      <w:r w:rsidR="00BF4F1C" w:rsidRPr="009D68F8">
        <w:rPr>
          <w:rFonts w:asciiTheme="minorEastAsia" w:eastAsiaTheme="minorEastAsia" w:hAnsiTheme="minorEastAsia" w:hint="eastAsia"/>
          <w:color w:val="000000" w:themeColor="text1"/>
          <w:szCs w:val="21"/>
        </w:rPr>
        <w:t>。</w:t>
      </w:r>
    </w:p>
    <w:p w:rsidR="00D92C05" w:rsidRPr="009D68F8" w:rsidRDefault="0052768F" w:rsidP="00BF4F1C">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仅</w:t>
      </w:r>
      <w:r w:rsidRPr="009D68F8">
        <w:rPr>
          <w:rFonts w:asciiTheme="minorEastAsia" w:eastAsiaTheme="minorEastAsia" w:hAnsiTheme="minorEastAsia"/>
          <w:color w:val="000000" w:themeColor="text1"/>
          <w:szCs w:val="21"/>
        </w:rPr>
        <w:t>从预警学生的人均门次</w:t>
      </w:r>
      <w:r w:rsidRPr="009D68F8">
        <w:rPr>
          <w:rFonts w:asciiTheme="minorEastAsia" w:eastAsiaTheme="minorEastAsia" w:hAnsiTheme="minorEastAsia" w:hint="eastAsia"/>
          <w:color w:val="000000" w:themeColor="text1"/>
          <w:szCs w:val="21"/>
        </w:rPr>
        <w:t>维度</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高年级预警</w:t>
      </w:r>
      <w:r w:rsidRPr="009D68F8">
        <w:rPr>
          <w:rFonts w:asciiTheme="minorEastAsia" w:eastAsiaTheme="minorEastAsia" w:hAnsiTheme="minorEastAsia"/>
          <w:color w:val="000000" w:themeColor="text1"/>
          <w:szCs w:val="21"/>
        </w:rPr>
        <w:t>学生</w:t>
      </w:r>
      <w:r w:rsidR="005676E7" w:rsidRPr="009D68F8">
        <w:rPr>
          <w:rFonts w:asciiTheme="minorEastAsia" w:eastAsiaTheme="minorEastAsia" w:hAnsiTheme="minorEastAsia" w:hint="eastAsia"/>
          <w:color w:val="000000" w:themeColor="text1"/>
          <w:szCs w:val="21"/>
        </w:rPr>
        <w:t>比例</w:t>
      </w:r>
      <w:r w:rsidRPr="009D68F8">
        <w:rPr>
          <w:rFonts w:asciiTheme="minorEastAsia" w:eastAsiaTheme="minorEastAsia" w:hAnsiTheme="minorEastAsia"/>
          <w:color w:val="000000" w:themeColor="text1"/>
          <w:szCs w:val="21"/>
        </w:rPr>
        <w:t>增长势头变缓，</w:t>
      </w:r>
      <w:r w:rsidRPr="009D68F8">
        <w:rPr>
          <w:rFonts w:asciiTheme="minorEastAsia" w:eastAsiaTheme="minorEastAsia" w:hAnsiTheme="minorEastAsia" w:hint="eastAsia"/>
          <w:color w:val="000000" w:themeColor="text1"/>
          <w:szCs w:val="21"/>
        </w:rPr>
        <w:t>从2016级到2015级增长1.15倍</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2015级到</w:t>
      </w:r>
      <w:r w:rsidRPr="009D68F8">
        <w:rPr>
          <w:rFonts w:asciiTheme="minorEastAsia" w:eastAsiaTheme="minorEastAsia" w:hAnsiTheme="minorEastAsia"/>
          <w:color w:val="000000" w:themeColor="text1"/>
          <w:szCs w:val="21"/>
        </w:rPr>
        <w:t>2014</w:t>
      </w:r>
      <w:r w:rsidRPr="009D68F8">
        <w:rPr>
          <w:rFonts w:asciiTheme="minorEastAsia" w:eastAsiaTheme="minorEastAsia" w:hAnsiTheme="minorEastAsia" w:hint="eastAsia"/>
          <w:color w:val="000000" w:themeColor="text1"/>
          <w:szCs w:val="21"/>
        </w:rPr>
        <w:t>级</w:t>
      </w:r>
      <w:r w:rsidRPr="009D68F8">
        <w:rPr>
          <w:rFonts w:asciiTheme="minorEastAsia" w:eastAsiaTheme="minorEastAsia" w:hAnsiTheme="minorEastAsia"/>
          <w:color w:val="000000" w:themeColor="text1"/>
          <w:szCs w:val="21"/>
        </w:rPr>
        <w:t>增长</w:t>
      </w:r>
      <w:r w:rsidRPr="009D68F8">
        <w:rPr>
          <w:rFonts w:asciiTheme="minorEastAsia" w:eastAsiaTheme="minorEastAsia" w:hAnsiTheme="minorEastAsia" w:hint="eastAsia"/>
          <w:color w:val="000000" w:themeColor="text1"/>
          <w:szCs w:val="21"/>
        </w:rPr>
        <w:t>0.49倍；</w:t>
      </w:r>
      <w:r w:rsidRPr="009D68F8">
        <w:rPr>
          <w:rFonts w:asciiTheme="minorEastAsia" w:eastAsiaTheme="minorEastAsia" w:hAnsiTheme="minorEastAsia"/>
          <w:color w:val="000000" w:themeColor="text1"/>
          <w:szCs w:val="21"/>
        </w:rPr>
        <w:t>从</w:t>
      </w:r>
      <w:r w:rsidRPr="009D68F8">
        <w:rPr>
          <w:rFonts w:asciiTheme="minorEastAsia" w:eastAsiaTheme="minorEastAsia" w:hAnsiTheme="minorEastAsia" w:hint="eastAsia"/>
          <w:color w:val="000000" w:themeColor="text1"/>
          <w:szCs w:val="21"/>
        </w:rPr>
        <w:t>全校</w:t>
      </w:r>
      <w:r w:rsidRPr="009D68F8">
        <w:rPr>
          <w:rFonts w:asciiTheme="minorEastAsia" w:eastAsiaTheme="minorEastAsia" w:hAnsiTheme="minorEastAsia"/>
          <w:color w:val="000000" w:themeColor="text1"/>
          <w:szCs w:val="21"/>
        </w:rPr>
        <w:t>人均门次</w:t>
      </w:r>
      <w:r w:rsidRPr="009D68F8">
        <w:rPr>
          <w:rFonts w:asciiTheme="minorEastAsia" w:eastAsiaTheme="minorEastAsia" w:hAnsiTheme="minorEastAsia" w:hint="eastAsia"/>
          <w:color w:val="000000" w:themeColor="text1"/>
          <w:szCs w:val="21"/>
        </w:rPr>
        <w:t>维度</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2016级</w:t>
      </w:r>
      <w:r w:rsidRPr="009D68F8">
        <w:rPr>
          <w:rFonts w:asciiTheme="minorEastAsia" w:eastAsiaTheme="minorEastAsia" w:hAnsiTheme="minorEastAsia"/>
          <w:color w:val="000000" w:themeColor="text1"/>
          <w:szCs w:val="21"/>
        </w:rPr>
        <w:t>到</w:t>
      </w:r>
      <w:r w:rsidRPr="009D68F8">
        <w:rPr>
          <w:rFonts w:asciiTheme="minorEastAsia" w:eastAsiaTheme="minorEastAsia" w:hAnsiTheme="minorEastAsia" w:hint="eastAsia"/>
          <w:color w:val="000000" w:themeColor="text1"/>
          <w:szCs w:val="21"/>
        </w:rPr>
        <w:t>2015级</w:t>
      </w:r>
      <w:r w:rsidRPr="009D68F8">
        <w:rPr>
          <w:rFonts w:asciiTheme="minorEastAsia" w:eastAsiaTheme="minorEastAsia" w:hAnsiTheme="minorEastAsia"/>
          <w:color w:val="000000" w:themeColor="text1"/>
          <w:szCs w:val="21"/>
        </w:rPr>
        <w:t>增长</w:t>
      </w:r>
      <w:r w:rsidRPr="009D68F8">
        <w:rPr>
          <w:rFonts w:asciiTheme="minorEastAsia" w:eastAsiaTheme="minorEastAsia" w:hAnsiTheme="minorEastAsia" w:hint="eastAsia"/>
          <w:color w:val="000000" w:themeColor="text1"/>
          <w:szCs w:val="21"/>
        </w:rPr>
        <w:t>0.81倍</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lastRenderedPageBreak/>
        <w:t>2015级</w:t>
      </w:r>
      <w:r w:rsidRPr="009D68F8">
        <w:rPr>
          <w:rFonts w:asciiTheme="minorEastAsia" w:eastAsiaTheme="minorEastAsia" w:hAnsiTheme="minorEastAsia"/>
          <w:color w:val="000000" w:themeColor="text1"/>
          <w:szCs w:val="21"/>
        </w:rPr>
        <w:t>到</w:t>
      </w:r>
      <w:r w:rsidRPr="009D68F8">
        <w:rPr>
          <w:rFonts w:asciiTheme="minorEastAsia" w:eastAsiaTheme="minorEastAsia" w:hAnsiTheme="minorEastAsia" w:hint="eastAsia"/>
          <w:color w:val="000000" w:themeColor="text1"/>
          <w:szCs w:val="21"/>
        </w:rPr>
        <w:t>2014级</w:t>
      </w:r>
      <w:r w:rsidRPr="009D68F8">
        <w:rPr>
          <w:rFonts w:asciiTheme="minorEastAsia" w:eastAsiaTheme="minorEastAsia" w:hAnsiTheme="minorEastAsia"/>
          <w:color w:val="000000" w:themeColor="text1"/>
          <w:szCs w:val="21"/>
        </w:rPr>
        <w:t>增长</w:t>
      </w:r>
      <w:r w:rsidRPr="009D68F8">
        <w:rPr>
          <w:rFonts w:asciiTheme="minorEastAsia" w:eastAsiaTheme="minorEastAsia" w:hAnsiTheme="minorEastAsia" w:hint="eastAsia"/>
          <w:color w:val="000000" w:themeColor="text1"/>
          <w:szCs w:val="21"/>
        </w:rPr>
        <w:t>0.50倍；</w:t>
      </w:r>
      <w:r w:rsidRPr="009D68F8">
        <w:rPr>
          <w:rFonts w:asciiTheme="minorEastAsia" w:eastAsiaTheme="minorEastAsia" w:hAnsiTheme="minorEastAsia"/>
          <w:color w:val="000000" w:themeColor="text1"/>
          <w:szCs w:val="21"/>
        </w:rPr>
        <w:t>从均值比</w:t>
      </w:r>
      <w:r w:rsidRPr="009D68F8">
        <w:rPr>
          <w:rFonts w:asciiTheme="minorEastAsia" w:eastAsiaTheme="minorEastAsia" w:hAnsiTheme="minorEastAsia" w:hint="eastAsia"/>
          <w:color w:val="000000" w:themeColor="text1"/>
          <w:szCs w:val="21"/>
        </w:rPr>
        <w:t>维度</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2016级到2015级</w:t>
      </w:r>
      <w:r w:rsidRPr="009D68F8">
        <w:rPr>
          <w:rFonts w:asciiTheme="minorEastAsia" w:eastAsiaTheme="minorEastAsia" w:hAnsiTheme="minorEastAsia"/>
          <w:color w:val="000000" w:themeColor="text1"/>
          <w:szCs w:val="21"/>
        </w:rPr>
        <w:t>的</w:t>
      </w:r>
      <w:r w:rsidRPr="009D68F8">
        <w:rPr>
          <w:rFonts w:asciiTheme="minorEastAsia" w:eastAsiaTheme="minorEastAsia" w:hAnsiTheme="minorEastAsia" w:hint="eastAsia"/>
          <w:color w:val="000000" w:themeColor="text1"/>
          <w:szCs w:val="21"/>
        </w:rPr>
        <w:t>增长</w:t>
      </w:r>
      <w:r w:rsidRPr="009D68F8">
        <w:rPr>
          <w:rFonts w:asciiTheme="minorEastAsia" w:eastAsiaTheme="minorEastAsia" w:hAnsiTheme="minorEastAsia"/>
          <w:color w:val="000000" w:themeColor="text1"/>
          <w:szCs w:val="21"/>
        </w:rPr>
        <w:t>幅度</w:t>
      </w:r>
      <w:r w:rsidR="00BF0FF5" w:rsidRPr="009D68F8">
        <w:rPr>
          <w:rFonts w:asciiTheme="minorEastAsia" w:eastAsiaTheme="minorEastAsia" w:hAnsiTheme="minorEastAsia" w:hint="eastAsia"/>
          <w:color w:val="000000" w:themeColor="text1"/>
          <w:szCs w:val="21"/>
        </w:rPr>
        <w:t>为19.21</w:t>
      </w:r>
      <w:r w:rsidR="00BF0FF5"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2</w:t>
      </w:r>
      <w:r w:rsidRPr="009D68F8">
        <w:rPr>
          <w:rFonts w:asciiTheme="minorEastAsia" w:eastAsiaTheme="minorEastAsia" w:hAnsiTheme="minorEastAsia"/>
          <w:color w:val="000000" w:themeColor="text1"/>
          <w:szCs w:val="21"/>
        </w:rPr>
        <w:t>015</w:t>
      </w:r>
      <w:r w:rsidRPr="009D68F8">
        <w:rPr>
          <w:rFonts w:asciiTheme="minorEastAsia" w:eastAsiaTheme="minorEastAsia" w:hAnsiTheme="minorEastAsia" w:hint="eastAsia"/>
          <w:color w:val="000000" w:themeColor="text1"/>
          <w:szCs w:val="21"/>
        </w:rPr>
        <w:t>级</w:t>
      </w:r>
      <w:r w:rsidRPr="009D68F8">
        <w:rPr>
          <w:rFonts w:asciiTheme="minorEastAsia" w:eastAsiaTheme="minorEastAsia" w:hAnsiTheme="minorEastAsia"/>
          <w:color w:val="000000" w:themeColor="text1"/>
          <w:szCs w:val="21"/>
        </w:rPr>
        <w:t>到</w:t>
      </w:r>
      <w:r w:rsidRPr="009D68F8">
        <w:rPr>
          <w:rFonts w:asciiTheme="minorEastAsia" w:eastAsiaTheme="minorEastAsia" w:hAnsiTheme="minorEastAsia" w:hint="eastAsia"/>
          <w:color w:val="000000" w:themeColor="text1"/>
          <w:szCs w:val="21"/>
        </w:rPr>
        <w:t>2014级</w:t>
      </w:r>
      <w:r w:rsidR="00BF0FF5" w:rsidRPr="009D68F8">
        <w:rPr>
          <w:rFonts w:asciiTheme="minorEastAsia" w:eastAsiaTheme="minorEastAsia" w:hAnsiTheme="minorEastAsia" w:hint="eastAsia"/>
          <w:color w:val="000000" w:themeColor="text1"/>
          <w:szCs w:val="21"/>
        </w:rPr>
        <w:t>减幅0.4</w:t>
      </w:r>
      <w:r w:rsidR="00BF0FF5" w:rsidRPr="009D68F8">
        <w:rPr>
          <w:rFonts w:asciiTheme="minorEastAsia" w:eastAsiaTheme="minorEastAsia" w:hAnsiTheme="minorEastAsia"/>
          <w:color w:val="000000" w:themeColor="text1"/>
          <w:szCs w:val="21"/>
        </w:rPr>
        <w:t>%</w:t>
      </w:r>
      <w:r w:rsidR="00BF0FF5" w:rsidRPr="009D68F8">
        <w:rPr>
          <w:rFonts w:asciiTheme="minorEastAsia" w:eastAsiaTheme="minorEastAsia" w:hAnsiTheme="minorEastAsia" w:hint="eastAsia"/>
          <w:color w:val="000000" w:themeColor="text1"/>
          <w:szCs w:val="21"/>
        </w:rPr>
        <w:t>，</w:t>
      </w:r>
      <w:r w:rsidR="00BF0FF5" w:rsidRPr="009D68F8">
        <w:rPr>
          <w:rFonts w:asciiTheme="minorEastAsia" w:eastAsiaTheme="minorEastAsia" w:hAnsiTheme="minorEastAsia"/>
          <w:color w:val="000000" w:themeColor="text1"/>
          <w:szCs w:val="21"/>
        </w:rPr>
        <w:t>各年级均值比维持在</w:t>
      </w:r>
      <w:r w:rsidR="00BF0FF5" w:rsidRPr="009D68F8">
        <w:rPr>
          <w:rFonts w:asciiTheme="minorEastAsia" w:eastAsiaTheme="minorEastAsia" w:hAnsiTheme="minorEastAsia" w:hint="eastAsia"/>
          <w:color w:val="000000" w:themeColor="text1"/>
          <w:szCs w:val="21"/>
        </w:rPr>
        <w:t>4</w:t>
      </w:r>
      <w:r w:rsidR="00BF0FF5" w:rsidRPr="009D68F8">
        <w:rPr>
          <w:rFonts w:asciiTheme="minorEastAsia" w:eastAsiaTheme="minorEastAsia" w:hAnsiTheme="minorEastAsia"/>
          <w:color w:val="000000" w:themeColor="text1"/>
          <w:szCs w:val="21"/>
        </w:rPr>
        <w:t>-5</w:t>
      </w:r>
      <w:r w:rsidR="00BF0FF5" w:rsidRPr="009D68F8">
        <w:rPr>
          <w:rFonts w:asciiTheme="minorEastAsia" w:eastAsiaTheme="minorEastAsia" w:hAnsiTheme="minorEastAsia" w:hint="eastAsia"/>
          <w:color w:val="000000" w:themeColor="text1"/>
          <w:szCs w:val="21"/>
        </w:rPr>
        <w:t>倍。</w:t>
      </w:r>
      <w:r w:rsidRPr="009D68F8">
        <w:rPr>
          <w:rFonts w:asciiTheme="minorEastAsia" w:eastAsiaTheme="minorEastAsia" w:hAnsiTheme="minorEastAsia"/>
          <w:color w:val="000000" w:themeColor="text1"/>
          <w:szCs w:val="21"/>
        </w:rPr>
        <w:t>以上</w:t>
      </w:r>
      <w:r w:rsidRPr="009D68F8">
        <w:rPr>
          <w:rFonts w:asciiTheme="minorEastAsia" w:eastAsiaTheme="minorEastAsia" w:hAnsiTheme="minorEastAsia" w:hint="eastAsia"/>
          <w:color w:val="000000" w:themeColor="text1"/>
          <w:szCs w:val="21"/>
        </w:rPr>
        <w:t>数据表明</w:t>
      </w:r>
      <w:r w:rsidRPr="009D68F8">
        <w:rPr>
          <w:rFonts w:asciiTheme="minorEastAsia" w:eastAsiaTheme="minorEastAsia" w:hAnsiTheme="minorEastAsia"/>
          <w:color w:val="000000" w:themeColor="text1"/>
          <w:szCs w:val="21"/>
        </w:rPr>
        <w:t>，大一进入大二</w:t>
      </w:r>
      <w:r w:rsidRPr="009D68F8">
        <w:rPr>
          <w:rFonts w:asciiTheme="minorEastAsia" w:eastAsiaTheme="minorEastAsia" w:hAnsiTheme="minorEastAsia" w:hint="eastAsia"/>
          <w:color w:val="000000" w:themeColor="text1"/>
          <w:szCs w:val="21"/>
        </w:rPr>
        <w:t>是</w:t>
      </w:r>
      <w:r w:rsidRPr="009D68F8">
        <w:rPr>
          <w:rFonts w:asciiTheme="minorEastAsia" w:eastAsiaTheme="minorEastAsia" w:hAnsiTheme="minorEastAsia"/>
          <w:color w:val="000000" w:themeColor="text1"/>
          <w:szCs w:val="21"/>
        </w:rPr>
        <w:t>全校预警</w:t>
      </w:r>
      <w:r w:rsidRPr="009D68F8">
        <w:rPr>
          <w:rFonts w:asciiTheme="minorEastAsia" w:eastAsiaTheme="minorEastAsia" w:hAnsiTheme="minorEastAsia" w:hint="eastAsia"/>
          <w:color w:val="000000" w:themeColor="text1"/>
          <w:szCs w:val="21"/>
        </w:rPr>
        <w:t>学生与</w:t>
      </w:r>
      <w:r w:rsidRPr="009D68F8">
        <w:rPr>
          <w:rFonts w:asciiTheme="minorEastAsia" w:eastAsiaTheme="minorEastAsia" w:hAnsiTheme="minorEastAsia"/>
          <w:color w:val="000000" w:themeColor="text1"/>
          <w:szCs w:val="21"/>
        </w:rPr>
        <w:t>其他不及格学生</w:t>
      </w:r>
      <w:r w:rsidR="005C2191" w:rsidRPr="009D68F8">
        <w:rPr>
          <w:rFonts w:asciiTheme="minorEastAsia" w:eastAsiaTheme="minorEastAsia" w:hAnsiTheme="minorEastAsia" w:hint="eastAsia"/>
          <w:color w:val="000000" w:themeColor="text1"/>
          <w:szCs w:val="21"/>
        </w:rPr>
        <w:t>的</w:t>
      </w:r>
      <w:r w:rsidRPr="009D68F8">
        <w:rPr>
          <w:rFonts w:asciiTheme="minorEastAsia" w:eastAsiaTheme="minorEastAsia" w:hAnsiTheme="minorEastAsia"/>
          <w:color w:val="000000" w:themeColor="text1"/>
          <w:szCs w:val="21"/>
        </w:rPr>
        <w:t>分水岭</w:t>
      </w:r>
      <w:r w:rsidR="00BF0FF5" w:rsidRPr="009D68F8">
        <w:rPr>
          <w:rFonts w:asciiTheme="minorEastAsia" w:eastAsiaTheme="minorEastAsia" w:hAnsiTheme="minorEastAsia" w:hint="eastAsia"/>
          <w:color w:val="000000" w:themeColor="text1"/>
          <w:szCs w:val="21"/>
        </w:rPr>
        <w:t>，我校</w:t>
      </w:r>
      <w:r w:rsidR="00BF0FF5" w:rsidRPr="009D68F8">
        <w:rPr>
          <w:rFonts w:asciiTheme="minorEastAsia" w:eastAsiaTheme="minorEastAsia" w:hAnsiTheme="minorEastAsia"/>
          <w:color w:val="000000" w:themeColor="text1"/>
          <w:szCs w:val="21"/>
        </w:rPr>
        <w:t>的预警学生</w:t>
      </w:r>
      <w:r w:rsidR="00BF0FF5" w:rsidRPr="009D68F8">
        <w:rPr>
          <w:rFonts w:asciiTheme="minorEastAsia" w:eastAsiaTheme="minorEastAsia" w:hAnsiTheme="minorEastAsia" w:hint="eastAsia"/>
          <w:color w:val="000000" w:themeColor="text1"/>
          <w:szCs w:val="21"/>
        </w:rPr>
        <w:t>挂科</w:t>
      </w:r>
      <w:r w:rsidR="00BF0FF5" w:rsidRPr="009D68F8">
        <w:rPr>
          <w:rFonts w:asciiTheme="minorEastAsia" w:eastAsiaTheme="minorEastAsia" w:hAnsiTheme="minorEastAsia"/>
          <w:color w:val="000000" w:themeColor="text1"/>
          <w:szCs w:val="21"/>
        </w:rPr>
        <w:t>人均</w:t>
      </w:r>
      <w:r w:rsidR="00BF0FF5" w:rsidRPr="009D68F8">
        <w:rPr>
          <w:rFonts w:asciiTheme="minorEastAsia" w:eastAsiaTheme="minorEastAsia" w:hAnsiTheme="minorEastAsia" w:hint="eastAsia"/>
          <w:color w:val="000000" w:themeColor="text1"/>
          <w:szCs w:val="21"/>
        </w:rPr>
        <w:t>水平</w:t>
      </w:r>
      <w:r w:rsidR="00BF0FF5" w:rsidRPr="009D68F8">
        <w:rPr>
          <w:rFonts w:asciiTheme="minorEastAsia" w:eastAsiaTheme="minorEastAsia" w:hAnsiTheme="minorEastAsia"/>
          <w:color w:val="000000" w:themeColor="text1"/>
          <w:szCs w:val="21"/>
        </w:rPr>
        <w:t>是全校挂科水平的</w:t>
      </w:r>
      <w:r w:rsidR="00BF0FF5" w:rsidRPr="009D68F8">
        <w:rPr>
          <w:rFonts w:asciiTheme="minorEastAsia" w:eastAsiaTheme="minorEastAsia" w:hAnsiTheme="minorEastAsia" w:hint="eastAsia"/>
          <w:color w:val="000000" w:themeColor="text1"/>
          <w:szCs w:val="21"/>
        </w:rPr>
        <w:t>4.29倍</w:t>
      </w:r>
      <w:r w:rsidR="00BF0FF5" w:rsidRPr="009D68F8">
        <w:rPr>
          <w:rFonts w:asciiTheme="minorEastAsia" w:eastAsiaTheme="minorEastAsia" w:hAnsiTheme="minorEastAsia"/>
          <w:color w:val="000000" w:themeColor="text1"/>
          <w:szCs w:val="21"/>
        </w:rPr>
        <w:t>（</w:t>
      </w:r>
      <w:r w:rsidR="00BF0FF5" w:rsidRPr="009D68F8">
        <w:rPr>
          <w:rFonts w:asciiTheme="minorEastAsia" w:eastAsiaTheme="minorEastAsia" w:hAnsiTheme="minorEastAsia" w:hint="eastAsia"/>
          <w:color w:val="000000" w:themeColor="text1"/>
          <w:szCs w:val="21"/>
        </w:rPr>
        <w:t>均值</w:t>
      </w:r>
      <w:r w:rsidR="00BF0FF5" w:rsidRPr="009D68F8">
        <w:rPr>
          <w:rFonts w:asciiTheme="minorEastAsia" w:eastAsiaTheme="minorEastAsia" w:hAnsiTheme="minorEastAsia"/>
          <w:color w:val="000000" w:themeColor="text1"/>
          <w:szCs w:val="21"/>
        </w:rPr>
        <w:t>）</w:t>
      </w:r>
      <w:r w:rsidR="00BF0FF5" w:rsidRPr="009D68F8">
        <w:rPr>
          <w:rFonts w:asciiTheme="minorEastAsia" w:eastAsiaTheme="minorEastAsia" w:hAnsiTheme="minorEastAsia" w:hint="eastAsia"/>
          <w:color w:val="000000" w:themeColor="text1"/>
          <w:szCs w:val="21"/>
        </w:rPr>
        <w:t>，</w:t>
      </w:r>
      <w:r w:rsidR="00BF0FF5" w:rsidRPr="009D68F8">
        <w:rPr>
          <w:rFonts w:asciiTheme="minorEastAsia" w:eastAsiaTheme="minorEastAsia" w:hAnsiTheme="minorEastAsia"/>
          <w:color w:val="000000" w:themeColor="text1"/>
          <w:szCs w:val="21"/>
        </w:rPr>
        <w:t>虽然在预警</w:t>
      </w:r>
      <w:r w:rsidR="005C2191" w:rsidRPr="009D68F8">
        <w:rPr>
          <w:rFonts w:asciiTheme="minorEastAsia" w:eastAsiaTheme="minorEastAsia" w:hAnsiTheme="minorEastAsia" w:hint="eastAsia"/>
          <w:color w:val="000000" w:themeColor="text1"/>
          <w:szCs w:val="21"/>
        </w:rPr>
        <w:t>后</w:t>
      </w:r>
      <w:r w:rsidR="00BF0FF5" w:rsidRPr="009D68F8">
        <w:rPr>
          <w:rFonts w:asciiTheme="minorEastAsia" w:eastAsiaTheme="minorEastAsia" w:hAnsiTheme="minorEastAsia"/>
          <w:color w:val="000000" w:themeColor="text1"/>
          <w:szCs w:val="21"/>
        </w:rPr>
        <w:t>起到一定缓冲，但</w:t>
      </w:r>
      <w:r w:rsidR="005C2191" w:rsidRPr="009D68F8">
        <w:rPr>
          <w:rFonts w:asciiTheme="minorEastAsia" w:eastAsiaTheme="minorEastAsia" w:hAnsiTheme="minorEastAsia" w:hint="eastAsia"/>
          <w:color w:val="000000" w:themeColor="text1"/>
          <w:szCs w:val="21"/>
        </w:rPr>
        <w:t>预警学生人数</w:t>
      </w:r>
      <w:r w:rsidR="00BF0FF5" w:rsidRPr="009D68F8">
        <w:rPr>
          <w:rFonts w:asciiTheme="minorEastAsia" w:eastAsiaTheme="minorEastAsia" w:hAnsiTheme="minorEastAsia"/>
          <w:color w:val="000000" w:themeColor="text1"/>
          <w:szCs w:val="21"/>
        </w:rPr>
        <w:t>基数大，还需要将预警帮扶工作提前至新生开学，</w:t>
      </w:r>
      <w:r w:rsidR="005C2191" w:rsidRPr="009D68F8">
        <w:rPr>
          <w:rFonts w:asciiTheme="minorEastAsia" w:eastAsiaTheme="minorEastAsia" w:hAnsiTheme="minorEastAsia" w:hint="eastAsia"/>
          <w:color w:val="000000" w:themeColor="text1"/>
          <w:szCs w:val="21"/>
        </w:rPr>
        <w:t>利用新生成长训练营、经验交流会、个体一对一咨询等渠道，引导新生树立学业发展意识，关注帮扶学业基础相对薄弱的学生，以增强他们自主学习的积极性</w:t>
      </w:r>
      <w:r w:rsidR="00BF0FF5" w:rsidRPr="009D68F8">
        <w:rPr>
          <w:rFonts w:asciiTheme="minorEastAsia" w:eastAsiaTheme="minorEastAsia" w:hAnsiTheme="minorEastAsia"/>
          <w:color w:val="000000" w:themeColor="text1"/>
          <w:szCs w:val="21"/>
        </w:rPr>
        <w:t>。</w:t>
      </w:r>
      <w:r w:rsidR="00486D8A" w:rsidRPr="009D68F8">
        <w:rPr>
          <w:rFonts w:asciiTheme="minorEastAsia" w:eastAsiaTheme="minorEastAsia" w:hAnsiTheme="minorEastAsia" w:hint="eastAsia"/>
          <w:color w:val="000000" w:themeColor="text1"/>
          <w:szCs w:val="21"/>
        </w:rPr>
        <w:t>从</w:t>
      </w:r>
      <w:r w:rsidR="00486D8A" w:rsidRPr="009D68F8">
        <w:rPr>
          <w:rFonts w:asciiTheme="minorEastAsia" w:eastAsiaTheme="minorEastAsia" w:hAnsiTheme="minorEastAsia"/>
          <w:color w:val="000000" w:themeColor="text1"/>
          <w:szCs w:val="21"/>
        </w:rPr>
        <w:t>预警学生占全校人数</w:t>
      </w:r>
      <w:r w:rsidR="00486D8A" w:rsidRPr="009D68F8">
        <w:rPr>
          <w:rFonts w:asciiTheme="minorEastAsia" w:eastAsiaTheme="minorEastAsia" w:hAnsiTheme="minorEastAsia" w:hint="eastAsia"/>
          <w:color w:val="000000" w:themeColor="text1"/>
          <w:szCs w:val="21"/>
        </w:rPr>
        <w:t>（门数</w:t>
      </w:r>
      <w:r w:rsidR="00486D8A" w:rsidRPr="009D68F8">
        <w:rPr>
          <w:rFonts w:asciiTheme="minorEastAsia" w:eastAsiaTheme="minorEastAsia" w:hAnsiTheme="minorEastAsia"/>
          <w:color w:val="000000" w:themeColor="text1"/>
          <w:szCs w:val="21"/>
        </w:rPr>
        <w:t>）的</w:t>
      </w:r>
      <w:r w:rsidR="00486D8A" w:rsidRPr="009D68F8">
        <w:rPr>
          <w:rFonts w:asciiTheme="minorEastAsia" w:eastAsiaTheme="minorEastAsia" w:hAnsiTheme="minorEastAsia" w:hint="eastAsia"/>
          <w:color w:val="000000" w:themeColor="text1"/>
          <w:szCs w:val="21"/>
        </w:rPr>
        <w:t>占比</w:t>
      </w:r>
      <w:r w:rsidR="00486D8A" w:rsidRPr="009D68F8">
        <w:rPr>
          <w:rFonts w:asciiTheme="minorEastAsia" w:eastAsiaTheme="minorEastAsia" w:hAnsiTheme="minorEastAsia"/>
          <w:color w:val="000000" w:themeColor="text1"/>
          <w:szCs w:val="21"/>
        </w:rPr>
        <w:t>维度，</w:t>
      </w:r>
      <w:r w:rsidR="00FE24DD" w:rsidRPr="009D68F8">
        <w:rPr>
          <w:rFonts w:asciiTheme="minorEastAsia" w:eastAsiaTheme="minorEastAsia" w:hAnsiTheme="minorEastAsia" w:hint="eastAsia"/>
          <w:color w:val="000000" w:themeColor="text1"/>
          <w:szCs w:val="21"/>
        </w:rPr>
        <w:t>均保持</w:t>
      </w:r>
      <w:r w:rsidR="00FE24DD" w:rsidRPr="009D68F8">
        <w:rPr>
          <w:rFonts w:asciiTheme="minorEastAsia" w:eastAsiaTheme="minorEastAsia" w:hAnsiTheme="minorEastAsia"/>
          <w:color w:val="000000" w:themeColor="text1"/>
          <w:szCs w:val="21"/>
        </w:rPr>
        <w:t>一定</w:t>
      </w:r>
      <w:r w:rsidR="00FE24DD" w:rsidRPr="009D68F8">
        <w:rPr>
          <w:rFonts w:asciiTheme="minorEastAsia" w:eastAsiaTheme="minorEastAsia" w:hAnsiTheme="minorEastAsia" w:hint="eastAsia"/>
          <w:color w:val="000000" w:themeColor="text1"/>
          <w:szCs w:val="21"/>
        </w:rPr>
        <w:t>范围</w:t>
      </w:r>
      <w:r w:rsidR="00FE24DD" w:rsidRPr="009D68F8">
        <w:rPr>
          <w:rFonts w:asciiTheme="minorEastAsia" w:eastAsiaTheme="minorEastAsia" w:hAnsiTheme="minorEastAsia"/>
          <w:color w:val="000000" w:themeColor="text1"/>
          <w:szCs w:val="21"/>
        </w:rPr>
        <w:t>的下降，如</w:t>
      </w:r>
      <w:r w:rsidR="00FE24DD" w:rsidRPr="009D68F8">
        <w:rPr>
          <w:rFonts w:asciiTheme="minorEastAsia" w:eastAsiaTheme="minorEastAsia" w:hAnsiTheme="minorEastAsia" w:hint="eastAsia"/>
          <w:color w:val="000000" w:themeColor="text1"/>
          <w:szCs w:val="21"/>
        </w:rPr>
        <w:t>2016级到2014级人数</w:t>
      </w:r>
      <w:r w:rsidR="00FE24DD" w:rsidRPr="009D68F8">
        <w:rPr>
          <w:rFonts w:asciiTheme="minorEastAsia" w:eastAsiaTheme="minorEastAsia" w:hAnsiTheme="minorEastAsia"/>
          <w:color w:val="000000" w:themeColor="text1"/>
          <w:szCs w:val="21"/>
        </w:rPr>
        <w:t>百分比</w:t>
      </w:r>
      <w:r w:rsidR="00FE24DD" w:rsidRPr="009D68F8">
        <w:rPr>
          <w:rFonts w:asciiTheme="minorEastAsia" w:eastAsiaTheme="minorEastAsia" w:hAnsiTheme="minorEastAsia" w:hint="eastAsia"/>
          <w:color w:val="000000" w:themeColor="text1"/>
          <w:szCs w:val="21"/>
        </w:rPr>
        <w:t>依次</w:t>
      </w:r>
      <w:r w:rsidR="00FE24DD" w:rsidRPr="009D68F8">
        <w:rPr>
          <w:rFonts w:asciiTheme="minorEastAsia" w:eastAsiaTheme="minorEastAsia" w:hAnsiTheme="minorEastAsia"/>
          <w:color w:val="000000" w:themeColor="text1"/>
          <w:szCs w:val="21"/>
        </w:rPr>
        <w:t>下降</w:t>
      </w:r>
      <w:r w:rsidR="00FE24DD" w:rsidRPr="009D68F8">
        <w:rPr>
          <w:rFonts w:asciiTheme="minorEastAsia" w:eastAsiaTheme="minorEastAsia" w:hAnsiTheme="minorEastAsia" w:hint="eastAsia"/>
          <w:color w:val="000000" w:themeColor="text1"/>
          <w:szCs w:val="21"/>
        </w:rPr>
        <w:t>30.88</w:t>
      </w:r>
      <w:r w:rsidR="00FE24DD" w:rsidRPr="009D68F8">
        <w:rPr>
          <w:rFonts w:asciiTheme="minorEastAsia" w:eastAsiaTheme="minorEastAsia" w:hAnsiTheme="minorEastAsia"/>
          <w:color w:val="000000" w:themeColor="text1"/>
          <w:szCs w:val="21"/>
        </w:rPr>
        <w:t>%</w:t>
      </w:r>
      <w:r w:rsidR="00FE24DD" w:rsidRPr="009D68F8">
        <w:rPr>
          <w:rFonts w:asciiTheme="minorEastAsia" w:eastAsiaTheme="minorEastAsia" w:hAnsiTheme="minorEastAsia" w:hint="eastAsia"/>
          <w:color w:val="000000" w:themeColor="text1"/>
          <w:szCs w:val="21"/>
        </w:rPr>
        <w:t>和19.93</w:t>
      </w:r>
      <w:r w:rsidR="00FE24DD" w:rsidRPr="009D68F8">
        <w:rPr>
          <w:rFonts w:asciiTheme="minorEastAsia" w:eastAsiaTheme="minorEastAsia" w:hAnsiTheme="minorEastAsia"/>
          <w:color w:val="000000" w:themeColor="text1"/>
          <w:szCs w:val="21"/>
        </w:rPr>
        <w:t>%</w:t>
      </w:r>
      <w:r w:rsidR="00FE24DD" w:rsidRPr="009D68F8">
        <w:rPr>
          <w:rFonts w:asciiTheme="minorEastAsia" w:eastAsiaTheme="minorEastAsia" w:hAnsiTheme="minorEastAsia" w:hint="eastAsia"/>
          <w:color w:val="000000" w:themeColor="text1"/>
          <w:szCs w:val="21"/>
        </w:rPr>
        <w:t>，</w:t>
      </w:r>
      <w:r w:rsidR="00FE24DD" w:rsidRPr="009D68F8">
        <w:rPr>
          <w:rFonts w:asciiTheme="minorEastAsia" w:eastAsiaTheme="minorEastAsia" w:hAnsiTheme="minorEastAsia"/>
          <w:color w:val="000000" w:themeColor="text1"/>
          <w:szCs w:val="21"/>
        </w:rPr>
        <w:t>门数百分比一次下降</w:t>
      </w:r>
      <w:r w:rsidR="00FE24DD" w:rsidRPr="009D68F8">
        <w:rPr>
          <w:rFonts w:asciiTheme="minorEastAsia" w:eastAsiaTheme="minorEastAsia" w:hAnsiTheme="minorEastAsia" w:hint="eastAsia"/>
          <w:color w:val="000000" w:themeColor="text1"/>
          <w:szCs w:val="21"/>
        </w:rPr>
        <w:t>8.87</w:t>
      </w:r>
      <w:r w:rsidR="00FE24DD" w:rsidRPr="009D68F8">
        <w:rPr>
          <w:rFonts w:asciiTheme="minorEastAsia" w:eastAsiaTheme="minorEastAsia" w:hAnsiTheme="minorEastAsia"/>
          <w:color w:val="000000" w:themeColor="text1"/>
          <w:szCs w:val="21"/>
        </w:rPr>
        <w:t>%和</w:t>
      </w:r>
      <w:r w:rsidR="00FE24DD" w:rsidRPr="009D68F8">
        <w:rPr>
          <w:rFonts w:asciiTheme="minorEastAsia" w:eastAsiaTheme="minorEastAsia" w:hAnsiTheme="minorEastAsia" w:hint="eastAsia"/>
          <w:color w:val="000000" w:themeColor="text1"/>
          <w:szCs w:val="21"/>
        </w:rPr>
        <w:t>20.31</w:t>
      </w:r>
      <w:r w:rsidR="00FE24DD" w:rsidRPr="009D68F8">
        <w:rPr>
          <w:rFonts w:asciiTheme="minorEastAsia" w:eastAsiaTheme="minorEastAsia" w:hAnsiTheme="minorEastAsia"/>
          <w:color w:val="000000" w:themeColor="text1"/>
          <w:szCs w:val="21"/>
        </w:rPr>
        <w:t>%。</w:t>
      </w:r>
    </w:p>
    <w:p w:rsidR="00D92C05" w:rsidRPr="009D68F8" w:rsidRDefault="00D92C05" w:rsidP="00D92C05">
      <w:pPr>
        <w:spacing w:line="360" w:lineRule="auto"/>
        <w:ind w:firstLine="555"/>
        <w:jc w:val="center"/>
        <w:rPr>
          <w:rFonts w:asciiTheme="minorEastAsia" w:eastAsiaTheme="minorEastAsia" w:hAnsiTheme="minorEastAsia"/>
          <w:color w:val="000000" w:themeColor="text1"/>
          <w:szCs w:val="21"/>
        </w:rPr>
      </w:pPr>
      <w:bookmarkStart w:id="23" w:name="_Toc499558780"/>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6</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：2016-2017学年第二学期</w:t>
      </w:r>
      <w:r w:rsidR="00BF4F1C" w:rsidRPr="009D68F8">
        <w:rPr>
          <w:rFonts w:asciiTheme="minorEastAsia" w:eastAsiaTheme="minorEastAsia" w:hAnsiTheme="minorEastAsia" w:hint="eastAsia"/>
          <w:color w:val="000000" w:themeColor="text1"/>
          <w:sz w:val="18"/>
          <w:szCs w:val="21"/>
        </w:rPr>
        <w:t>各年级</w:t>
      </w:r>
      <w:r w:rsidRPr="009D68F8">
        <w:rPr>
          <w:rFonts w:asciiTheme="minorEastAsia" w:eastAsiaTheme="minorEastAsia" w:hAnsiTheme="minorEastAsia" w:hint="eastAsia"/>
          <w:color w:val="000000" w:themeColor="text1"/>
          <w:sz w:val="18"/>
          <w:szCs w:val="21"/>
        </w:rPr>
        <w:t>预警学</w:t>
      </w:r>
      <w:r w:rsidR="00BF4F1C" w:rsidRPr="009D68F8">
        <w:rPr>
          <w:rFonts w:asciiTheme="minorEastAsia" w:eastAsiaTheme="minorEastAsia" w:hAnsiTheme="minorEastAsia" w:hint="eastAsia"/>
          <w:color w:val="000000" w:themeColor="text1"/>
          <w:sz w:val="18"/>
          <w:szCs w:val="21"/>
        </w:rPr>
        <w:t>组间</w:t>
      </w:r>
      <w:r w:rsidRPr="009D68F8">
        <w:rPr>
          <w:rFonts w:asciiTheme="minorEastAsia" w:eastAsiaTheme="minorEastAsia" w:hAnsiTheme="minorEastAsia" w:hint="eastAsia"/>
          <w:color w:val="000000" w:themeColor="text1"/>
          <w:sz w:val="18"/>
          <w:szCs w:val="21"/>
        </w:rPr>
        <w:t>分布</w:t>
      </w:r>
      <w:bookmarkEnd w:id="23"/>
    </w:p>
    <w:tbl>
      <w:tblPr>
        <w:tblW w:w="80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0"/>
        <w:gridCol w:w="1560"/>
        <w:gridCol w:w="1114"/>
        <w:gridCol w:w="1154"/>
        <w:gridCol w:w="1739"/>
      </w:tblGrid>
      <w:tr w:rsidR="009D68F8" w:rsidRPr="009D68F8" w:rsidTr="004754D7">
        <w:trPr>
          <w:trHeight w:val="261"/>
          <w:jc w:val="center"/>
        </w:trPr>
        <w:tc>
          <w:tcPr>
            <w:tcW w:w="2450"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年级</w:t>
            </w:r>
          </w:p>
        </w:tc>
        <w:tc>
          <w:tcPr>
            <w:tcW w:w="1560"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2014</w:t>
            </w:r>
          </w:p>
        </w:tc>
        <w:tc>
          <w:tcPr>
            <w:tcW w:w="1114"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2015</w:t>
            </w:r>
          </w:p>
        </w:tc>
        <w:tc>
          <w:tcPr>
            <w:tcW w:w="1154"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2016</w:t>
            </w:r>
          </w:p>
        </w:tc>
        <w:tc>
          <w:tcPr>
            <w:tcW w:w="1739"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总计（均值</w:t>
            </w:r>
            <w:r w:rsidRPr="009D68F8">
              <w:rPr>
                <w:rFonts w:ascii="宋体" w:hAnsi="宋体" w:cs="宋体"/>
                <w:b/>
                <w:color w:val="000000" w:themeColor="text1"/>
                <w:kern w:val="0"/>
                <w:sz w:val="18"/>
                <w:szCs w:val="18"/>
              </w:rPr>
              <w:t>）</w:t>
            </w:r>
          </w:p>
        </w:tc>
      </w:tr>
      <w:tr w:rsidR="009D68F8" w:rsidRPr="009D68F8" w:rsidTr="00AD5A5D">
        <w:trPr>
          <w:trHeight w:val="285"/>
          <w:jc w:val="center"/>
        </w:trPr>
        <w:tc>
          <w:tcPr>
            <w:tcW w:w="2450"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预警人数</w:t>
            </w:r>
          </w:p>
        </w:tc>
        <w:tc>
          <w:tcPr>
            <w:tcW w:w="1560"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550</w:t>
            </w:r>
          </w:p>
        </w:tc>
        <w:tc>
          <w:tcPr>
            <w:tcW w:w="1114"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662</w:t>
            </w:r>
          </w:p>
        </w:tc>
        <w:tc>
          <w:tcPr>
            <w:tcW w:w="1154"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872</w:t>
            </w:r>
          </w:p>
        </w:tc>
        <w:tc>
          <w:tcPr>
            <w:tcW w:w="1739"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2084</w:t>
            </w:r>
          </w:p>
        </w:tc>
      </w:tr>
      <w:tr w:rsidR="009D68F8" w:rsidRPr="009D68F8" w:rsidTr="00AD5A5D">
        <w:trPr>
          <w:trHeight w:val="285"/>
          <w:jc w:val="center"/>
        </w:trPr>
        <w:tc>
          <w:tcPr>
            <w:tcW w:w="2450"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全校人数</w:t>
            </w:r>
          </w:p>
        </w:tc>
        <w:tc>
          <w:tcPr>
            <w:tcW w:w="1560"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6166</w:t>
            </w:r>
          </w:p>
        </w:tc>
        <w:tc>
          <w:tcPr>
            <w:tcW w:w="1114"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5942</w:t>
            </w:r>
          </w:p>
        </w:tc>
        <w:tc>
          <w:tcPr>
            <w:tcW w:w="1154"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5982</w:t>
            </w:r>
          </w:p>
        </w:tc>
        <w:tc>
          <w:tcPr>
            <w:tcW w:w="1739"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18090</w:t>
            </w:r>
          </w:p>
        </w:tc>
      </w:tr>
      <w:tr w:rsidR="009D68F8" w:rsidRPr="009D68F8" w:rsidTr="00AD5A5D">
        <w:trPr>
          <w:trHeight w:val="285"/>
          <w:jc w:val="center"/>
        </w:trPr>
        <w:tc>
          <w:tcPr>
            <w:tcW w:w="2450"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预警门数（不及格课程）</w:t>
            </w:r>
          </w:p>
        </w:tc>
        <w:tc>
          <w:tcPr>
            <w:tcW w:w="1560"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6481</w:t>
            </w:r>
          </w:p>
        </w:tc>
        <w:tc>
          <w:tcPr>
            <w:tcW w:w="1114"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5212</w:t>
            </w:r>
          </w:p>
        </w:tc>
        <w:tc>
          <w:tcPr>
            <w:tcW w:w="1154"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3191</w:t>
            </w:r>
          </w:p>
        </w:tc>
        <w:tc>
          <w:tcPr>
            <w:tcW w:w="1739"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14884</w:t>
            </w:r>
          </w:p>
        </w:tc>
      </w:tr>
      <w:tr w:rsidR="009D68F8" w:rsidRPr="009D68F8" w:rsidTr="00AD5A5D">
        <w:trPr>
          <w:trHeight w:val="285"/>
          <w:jc w:val="center"/>
        </w:trPr>
        <w:tc>
          <w:tcPr>
            <w:tcW w:w="2450"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全校门数（不及格课程）</w:t>
            </w:r>
          </w:p>
        </w:tc>
        <w:tc>
          <w:tcPr>
            <w:tcW w:w="1560"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15072</w:t>
            </w:r>
          </w:p>
        </w:tc>
        <w:tc>
          <w:tcPr>
            <w:tcW w:w="1114"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9659</w:t>
            </w:r>
          </w:p>
        </w:tc>
        <w:tc>
          <w:tcPr>
            <w:tcW w:w="1154" w:type="dxa"/>
            <w:shd w:val="clear" w:color="auto" w:fill="auto"/>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5389</w:t>
            </w:r>
          </w:p>
        </w:tc>
        <w:tc>
          <w:tcPr>
            <w:tcW w:w="1739"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30120</w:t>
            </w:r>
          </w:p>
        </w:tc>
      </w:tr>
      <w:tr w:rsidR="009D68F8" w:rsidRPr="009D68F8" w:rsidTr="00BF0FF5">
        <w:trPr>
          <w:trHeight w:val="285"/>
          <w:jc w:val="center"/>
        </w:trPr>
        <w:tc>
          <w:tcPr>
            <w:tcW w:w="2450"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预警人均门次</w:t>
            </w:r>
          </w:p>
        </w:tc>
        <w:tc>
          <w:tcPr>
            <w:tcW w:w="1560"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11.78</w:t>
            </w:r>
          </w:p>
        </w:tc>
        <w:tc>
          <w:tcPr>
            <w:tcW w:w="1114"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7.87</w:t>
            </w:r>
          </w:p>
        </w:tc>
        <w:tc>
          <w:tcPr>
            <w:tcW w:w="1154"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3.66</w:t>
            </w:r>
          </w:p>
        </w:tc>
        <w:tc>
          <w:tcPr>
            <w:tcW w:w="1739"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7.14</w:t>
            </w:r>
          </w:p>
        </w:tc>
      </w:tr>
      <w:tr w:rsidR="009D68F8" w:rsidRPr="009D68F8" w:rsidTr="00BF0FF5">
        <w:trPr>
          <w:trHeight w:val="285"/>
          <w:jc w:val="center"/>
        </w:trPr>
        <w:tc>
          <w:tcPr>
            <w:tcW w:w="2450"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全校人均门次</w:t>
            </w:r>
          </w:p>
        </w:tc>
        <w:tc>
          <w:tcPr>
            <w:tcW w:w="1560"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2.44</w:t>
            </w:r>
          </w:p>
        </w:tc>
        <w:tc>
          <w:tcPr>
            <w:tcW w:w="1114"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1.63</w:t>
            </w:r>
          </w:p>
        </w:tc>
        <w:tc>
          <w:tcPr>
            <w:tcW w:w="1154"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0.90</w:t>
            </w:r>
          </w:p>
        </w:tc>
        <w:tc>
          <w:tcPr>
            <w:tcW w:w="1739"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1.67</w:t>
            </w:r>
          </w:p>
        </w:tc>
      </w:tr>
      <w:tr w:rsidR="009D68F8" w:rsidRPr="009D68F8" w:rsidTr="00BF0FF5">
        <w:trPr>
          <w:trHeight w:val="285"/>
          <w:jc w:val="center"/>
        </w:trPr>
        <w:tc>
          <w:tcPr>
            <w:tcW w:w="2450"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均值比</w:t>
            </w:r>
          </w:p>
        </w:tc>
        <w:tc>
          <w:tcPr>
            <w:tcW w:w="1560"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4.82</w:t>
            </w:r>
          </w:p>
        </w:tc>
        <w:tc>
          <w:tcPr>
            <w:tcW w:w="1114"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4.84</w:t>
            </w:r>
          </w:p>
        </w:tc>
        <w:tc>
          <w:tcPr>
            <w:tcW w:w="1154" w:type="dxa"/>
            <w:shd w:val="clear" w:color="auto" w:fill="D9D9D9" w:themeFill="background1" w:themeFillShade="D9"/>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4.06</w:t>
            </w:r>
          </w:p>
        </w:tc>
        <w:tc>
          <w:tcPr>
            <w:tcW w:w="1739" w:type="dxa"/>
            <w:shd w:val="clear" w:color="auto" w:fill="C6D9F1" w:themeFill="text2" w:themeFillTint="33"/>
            <w:noWrap/>
            <w:vAlign w:val="center"/>
            <w:hideMark/>
          </w:tcPr>
          <w:p w:rsidR="00D92C05" w:rsidRPr="009D68F8" w:rsidRDefault="00D92C05" w:rsidP="00AD5A5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4.29</w:t>
            </w:r>
          </w:p>
        </w:tc>
      </w:tr>
      <w:tr w:rsidR="009D68F8" w:rsidRPr="009D68F8" w:rsidTr="00AD5A5D">
        <w:trPr>
          <w:trHeight w:val="285"/>
          <w:jc w:val="center"/>
        </w:trPr>
        <w:tc>
          <w:tcPr>
            <w:tcW w:w="2450" w:type="dxa"/>
            <w:shd w:val="clear" w:color="auto" w:fill="auto"/>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预警/全校人数占比</w:t>
            </w:r>
          </w:p>
        </w:tc>
        <w:tc>
          <w:tcPr>
            <w:tcW w:w="1560" w:type="dxa"/>
            <w:shd w:val="clear" w:color="auto" w:fill="auto"/>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8.92%</w:t>
            </w:r>
          </w:p>
        </w:tc>
        <w:tc>
          <w:tcPr>
            <w:tcW w:w="1114" w:type="dxa"/>
            <w:shd w:val="clear" w:color="auto" w:fill="auto"/>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11.14%</w:t>
            </w:r>
          </w:p>
        </w:tc>
        <w:tc>
          <w:tcPr>
            <w:tcW w:w="1154" w:type="dxa"/>
            <w:shd w:val="clear" w:color="auto" w:fill="auto"/>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14.58%</w:t>
            </w:r>
          </w:p>
        </w:tc>
        <w:tc>
          <w:tcPr>
            <w:tcW w:w="1739" w:type="dxa"/>
            <w:shd w:val="clear" w:color="auto" w:fill="C6D9F1" w:themeFill="text2" w:themeFillTint="33"/>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11.52%</w:t>
            </w:r>
          </w:p>
        </w:tc>
      </w:tr>
      <w:tr w:rsidR="009D68F8" w:rsidRPr="009D68F8" w:rsidTr="00AD5A5D">
        <w:trPr>
          <w:trHeight w:val="285"/>
          <w:jc w:val="center"/>
        </w:trPr>
        <w:tc>
          <w:tcPr>
            <w:tcW w:w="2450" w:type="dxa"/>
            <w:shd w:val="clear" w:color="auto" w:fill="auto"/>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预警/全校门数占比</w:t>
            </w:r>
          </w:p>
        </w:tc>
        <w:tc>
          <w:tcPr>
            <w:tcW w:w="1560" w:type="dxa"/>
            <w:shd w:val="clear" w:color="auto" w:fill="auto"/>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43.00%</w:t>
            </w:r>
          </w:p>
        </w:tc>
        <w:tc>
          <w:tcPr>
            <w:tcW w:w="1114" w:type="dxa"/>
            <w:shd w:val="clear" w:color="auto" w:fill="auto"/>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53.96%</w:t>
            </w:r>
          </w:p>
        </w:tc>
        <w:tc>
          <w:tcPr>
            <w:tcW w:w="1154" w:type="dxa"/>
            <w:shd w:val="clear" w:color="auto" w:fill="auto"/>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59.21%</w:t>
            </w:r>
          </w:p>
        </w:tc>
        <w:tc>
          <w:tcPr>
            <w:tcW w:w="1739" w:type="dxa"/>
            <w:shd w:val="clear" w:color="auto" w:fill="C6D9F1" w:themeFill="text2" w:themeFillTint="33"/>
            <w:noWrap/>
          </w:tcPr>
          <w:p w:rsidR="00BF4F1C" w:rsidRPr="009D68F8" w:rsidRDefault="00BF4F1C" w:rsidP="00BF4F1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49.42%</w:t>
            </w:r>
          </w:p>
        </w:tc>
      </w:tr>
    </w:tbl>
    <w:p w:rsidR="00E855CD" w:rsidRPr="009D68F8" w:rsidRDefault="00E855CD" w:rsidP="00E41C8C">
      <w:pPr>
        <w:pStyle w:val="a3"/>
        <w:spacing w:line="360" w:lineRule="auto"/>
        <w:jc w:val="center"/>
        <w:rPr>
          <w:rFonts w:ascii="宋体" w:eastAsia="宋体" w:hAnsi="宋体"/>
          <w:color w:val="000000" w:themeColor="text1"/>
          <w:sz w:val="18"/>
          <w:szCs w:val="18"/>
        </w:rPr>
      </w:pPr>
    </w:p>
    <w:p w:rsidR="00E855CD" w:rsidRPr="009D68F8" w:rsidRDefault="002322DE" w:rsidP="00486D8A">
      <w:pPr>
        <w:pStyle w:val="a3"/>
        <w:spacing w:line="360" w:lineRule="auto"/>
        <w:ind w:firstLineChars="200" w:firstLine="420"/>
        <w:jc w:val="left"/>
        <w:rPr>
          <w:rFonts w:ascii="宋体" w:eastAsia="宋体" w:hAnsi="宋体"/>
          <w:color w:val="000000" w:themeColor="text1"/>
          <w:sz w:val="21"/>
          <w:szCs w:val="18"/>
        </w:rPr>
      </w:pPr>
      <w:r w:rsidRPr="009D68F8">
        <w:rPr>
          <w:rFonts w:ascii="宋体" w:eastAsia="宋体" w:hAnsi="宋体" w:hint="eastAsia"/>
          <w:color w:val="000000" w:themeColor="text1"/>
          <w:sz w:val="21"/>
          <w:szCs w:val="18"/>
        </w:rPr>
        <w:t>下图1.1主要</w:t>
      </w:r>
      <w:r w:rsidR="005C2191" w:rsidRPr="009D68F8">
        <w:rPr>
          <w:rFonts w:ascii="宋体" w:eastAsia="宋体" w:hAnsi="宋体"/>
          <w:color w:val="000000" w:themeColor="text1"/>
          <w:sz w:val="21"/>
          <w:szCs w:val="18"/>
        </w:rPr>
        <w:t>体现</w:t>
      </w:r>
      <w:r w:rsidRPr="009D68F8">
        <w:rPr>
          <w:rFonts w:ascii="宋体" w:eastAsia="宋体" w:hAnsi="宋体"/>
          <w:color w:val="000000" w:themeColor="text1"/>
          <w:sz w:val="21"/>
          <w:szCs w:val="18"/>
        </w:rPr>
        <w:t>样本内的相关信息，如预警学生维度，2014</w:t>
      </w:r>
      <w:r w:rsidRPr="009D68F8">
        <w:rPr>
          <w:rFonts w:ascii="宋体" w:eastAsia="宋体" w:hAnsi="宋体" w:hint="eastAsia"/>
          <w:color w:val="000000" w:themeColor="text1"/>
          <w:sz w:val="21"/>
          <w:szCs w:val="18"/>
        </w:rPr>
        <w:t>级</w:t>
      </w:r>
      <w:r w:rsidRPr="009D68F8">
        <w:rPr>
          <w:rFonts w:ascii="宋体" w:eastAsia="宋体" w:hAnsi="宋体"/>
          <w:color w:val="000000" w:themeColor="text1"/>
          <w:sz w:val="21"/>
          <w:szCs w:val="18"/>
        </w:rPr>
        <w:t>占预警学生总数的</w:t>
      </w:r>
      <w:r w:rsidRPr="009D68F8">
        <w:rPr>
          <w:rFonts w:ascii="宋体" w:eastAsia="宋体" w:hAnsi="宋体" w:hint="eastAsia"/>
          <w:color w:val="000000" w:themeColor="text1"/>
          <w:sz w:val="21"/>
          <w:szCs w:val="18"/>
        </w:rPr>
        <w:t>26.39</w:t>
      </w:r>
      <w:r w:rsidRPr="009D68F8">
        <w:rPr>
          <w:rFonts w:ascii="宋体" w:eastAsia="宋体" w:hAnsi="宋体"/>
          <w:color w:val="000000" w:themeColor="text1"/>
          <w:sz w:val="21"/>
          <w:szCs w:val="18"/>
        </w:rPr>
        <w:t>%，</w:t>
      </w:r>
      <w:r w:rsidRPr="009D68F8">
        <w:rPr>
          <w:rFonts w:ascii="宋体" w:eastAsia="宋体" w:hAnsi="宋体" w:hint="eastAsia"/>
          <w:color w:val="000000" w:themeColor="text1"/>
          <w:sz w:val="21"/>
          <w:szCs w:val="18"/>
        </w:rPr>
        <w:t>2015级</w:t>
      </w:r>
      <w:r w:rsidRPr="009D68F8">
        <w:rPr>
          <w:rFonts w:ascii="宋体" w:eastAsia="宋体" w:hAnsi="宋体"/>
          <w:color w:val="000000" w:themeColor="text1"/>
          <w:sz w:val="21"/>
          <w:szCs w:val="18"/>
        </w:rPr>
        <w:t>占预警学生总数的</w:t>
      </w:r>
      <w:r w:rsidRPr="009D68F8">
        <w:rPr>
          <w:rFonts w:ascii="宋体" w:eastAsia="宋体" w:hAnsi="宋体" w:hint="eastAsia"/>
          <w:color w:val="000000" w:themeColor="text1"/>
          <w:sz w:val="21"/>
          <w:szCs w:val="18"/>
        </w:rPr>
        <w:t>31.77</w:t>
      </w:r>
      <w:r w:rsidRPr="009D68F8">
        <w:rPr>
          <w:rFonts w:ascii="宋体" w:eastAsia="宋体" w:hAnsi="宋体"/>
          <w:color w:val="000000" w:themeColor="text1"/>
          <w:sz w:val="21"/>
          <w:szCs w:val="18"/>
        </w:rPr>
        <w:t>%，</w:t>
      </w:r>
      <w:r w:rsidRPr="009D68F8">
        <w:rPr>
          <w:rFonts w:ascii="宋体" w:eastAsia="宋体" w:hAnsi="宋体" w:hint="eastAsia"/>
          <w:color w:val="000000" w:themeColor="text1"/>
          <w:sz w:val="21"/>
          <w:szCs w:val="18"/>
        </w:rPr>
        <w:t>2016级</w:t>
      </w:r>
      <w:r w:rsidRPr="009D68F8">
        <w:rPr>
          <w:rFonts w:ascii="宋体" w:eastAsia="宋体" w:hAnsi="宋体"/>
          <w:color w:val="000000" w:themeColor="text1"/>
          <w:sz w:val="21"/>
          <w:szCs w:val="18"/>
        </w:rPr>
        <w:t>预警学生总数的</w:t>
      </w:r>
      <w:r w:rsidRPr="009D68F8">
        <w:rPr>
          <w:rFonts w:ascii="宋体" w:eastAsia="宋体" w:hAnsi="宋体" w:hint="eastAsia"/>
          <w:color w:val="000000" w:themeColor="text1"/>
          <w:sz w:val="21"/>
          <w:szCs w:val="18"/>
        </w:rPr>
        <w:t>41.84</w:t>
      </w:r>
      <w:r w:rsidRPr="009D68F8">
        <w:rPr>
          <w:rFonts w:ascii="宋体" w:eastAsia="宋体" w:hAnsi="宋体"/>
          <w:color w:val="000000" w:themeColor="text1"/>
          <w:sz w:val="21"/>
          <w:szCs w:val="18"/>
        </w:rPr>
        <w:t>%</w:t>
      </w:r>
      <w:r w:rsidRPr="009D68F8">
        <w:rPr>
          <w:rFonts w:ascii="宋体" w:eastAsia="宋体" w:hAnsi="宋体" w:hint="eastAsia"/>
          <w:color w:val="000000" w:themeColor="text1"/>
          <w:sz w:val="21"/>
          <w:szCs w:val="18"/>
        </w:rPr>
        <w:t>，</w:t>
      </w:r>
      <w:r w:rsidR="00486D8A" w:rsidRPr="009D68F8">
        <w:rPr>
          <w:rFonts w:ascii="宋体" w:eastAsia="宋体" w:hAnsi="宋体" w:hint="eastAsia"/>
          <w:color w:val="000000" w:themeColor="text1"/>
          <w:sz w:val="21"/>
          <w:szCs w:val="18"/>
        </w:rPr>
        <w:t>逐步</w:t>
      </w:r>
      <w:r w:rsidR="00486D8A" w:rsidRPr="009D68F8">
        <w:rPr>
          <w:rFonts w:ascii="宋体" w:eastAsia="宋体" w:hAnsi="宋体"/>
          <w:color w:val="000000" w:themeColor="text1"/>
          <w:sz w:val="21"/>
          <w:szCs w:val="18"/>
        </w:rPr>
        <w:t>递减</w:t>
      </w:r>
      <w:r w:rsidRPr="009D68F8">
        <w:rPr>
          <w:rFonts w:ascii="宋体" w:eastAsia="宋体" w:hAnsi="宋体" w:hint="eastAsia"/>
          <w:color w:val="000000" w:themeColor="text1"/>
          <w:sz w:val="21"/>
          <w:szCs w:val="18"/>
        </w:rPr>
        <w:t>；</w:t>
      </w:r>
      <w:r w:rsidRPr="009D68F8">
        <w:rPr>
          <w:rFonts w:ascii="宋体" w:eastAsia="宋体" w:hAnsi="宋体"/>
          <w:color w:val="000000" w:themeColor="text1"/>
          <w:sz w:val="21"/>
          <w:szCs w:val="18"/>
        </w:rPr>
        <w:t>从</w:t>
      </w:r>
      <w:r w:rsidRPr="009D68F8">
        <w:rPr>
          <w:rFonts w:ascii="宋体" w:eastAsia="宋体" w:hAnsi="宋体" w:hint="eastAsia"/>
          <w:color w:val="000000" w:themeColor="text1"/>
          <w:sz w:val="21"/>
          <w:szCs w:val="18"/>
        </w:rPr>
        <w:t>全校</w:t>
      </w:r>
      <w:r w:rsidRPr="009D68F8">
        <w:rPr>
          <w:rFonts w:ascii="宋体" w:eastAsia="宋体" w:hAnsi="宋体"/>
          <w:color w:val="000000" w:themeColor="text1"/>
          <w:sz w:val="21"/>
          <w:szCs w:val="18"/>
        </w:rPr>
        <w:t>不及格学</w:t>
      </w:r>
      <w:r w:rsidRPr="009D68F8">
        <w:rPr>
          <w:rFonts w:ascii="宋体" w:eastAsia="宋体" w:hAnsi="宋体" w:hint="eastAsia"/>
          <w:color w:val="000000" w:themeColor="text1"/>
          <w:sz w:val="21"/>
          <w:szCs w:val="18"/>
        </w:rPr>
        <w:t>生</w:t>
      </w:r>
      <w:r w:rsidRPr="009D68F8">
        <w:rPr>
          <w:rFonts w:ascii="宋体" w:eastAsia="宋体" w:hAnsi="宋体"/>
          <w:color w:val="000000" w:themeColor="text1"/>
          <w:sz w:val="21"/>
          <w:szCs w:val="18"/>
        </w:rPr>
        <w:t>维度，各年级基本保持均衡</w:t>
      </w:r>
      <w:r w:rsidRPr="009D68F8">
        <w:rPr>
          <w:rFonts w:ascii="宋体" w:eastAsia="宋体" w:hAnsi="宋体" w:hint="eastAsia"/>
          <w:color w:val="000000" w:themeColor="text1"/>
          <w:sz w:val="21"/>
          <w:szCs w:val="18"/>
        </w:rPr>
        <w:t>在33</w:t>
      </w:r>
      <w:r w:rsidRPr="009D68F8">
        <w:rPr>
          <w:rFonts w:ascii="宋体" w:eastAsia="宋体" w:hAnsi="宋体"/>
          <w:color w:val="000000" w:themeColor="text1"/>
          <w:sz w:val="21"/>
          <w:szCs w:val="18"/>
        </w:rPr>
        <w:t>%左右</w:t>
      </w:r>
      <w:r w:rsidRPr="009D68F8">
        <w:rPr>
          <w:rFonts w:ascii="宋体" w:eastAsia="宋体" w:hAnsi="宋体" w:hint="eastAsia"/>
          <w:color w:val="000000" w:themeColor="text1"/>
          <w:sz w:val="21"/>
          <w:szCs w:val="18"/>
        </w:rPr>
        <w:t>；从</w:t>
      </w:r>
      <w:r w:rsidRPr="009D68F8">
        <w:rPr>
          <w:rFonts w:ascii="宋体" w:eastAsia="宋体" w:hAnsi="宋体"/>
          <w:color w:val="000000" w:themeColor="text1"/>
          <w:sz w:val="21"/>
          <w:szCs w:val="18"/>
        </w:rPr>
        <w:t>不及格课程</w:t>
      </w:r>
      <w:r w:rsidRPr="009D68F8">
        <w:rPr>
          <w:rFonts w:ascii="宋体" w:eastAsia="宋体" w:hAnsi="宋体" w:hint="eastAsia"/>
          <w:color w:val="000000" w:themeColor="text1"/>
          <w:sz w:val="21"/>
          <w:szCs w:val="18"/>
        </w:rPr>
        <w:t>门数</w:t>
      </w:r>
      <w:r w:rsidRPr="009D68F8">
        <w:rPr>
          <w:rFonts w:ascii="宋体" w:eastAsia="宋体" w:hAnsi="宋体"/>
          <w:color w:val="000000" w:themeColor="text1"/>
          <w:sz w:val="21"/>
          <w:szCs w:val="18"/>
        </w:rPr>
        <w:t>百分比</w:t>
      </w:r>
      <w:r w:rsidRPr="009D68F8">
        <w:rPr>
          <w:rFonts w:ascii="宋体" w:eastAsia="宋体" w:hAnsi="宋体" w:hint="eastAsia"/>
          <w:color w:val="000000" w:themeColor="text1"/>
          <w:sz w:val="21"/>
          <w:szCs w:val="18"/>
        </w:rPr>
        <w:t>维度</w:t>
      </w:r>
      <w:r w:rsidRPr="009D68F8">
        <w:rPr>
          <w:rFonts w:ascii="宋体" w:eastAsia="宋体" w:hAnsi="宋体"/>
          <w:color w:val="000000" w:themeColor="text1"/>
          <w:sz w:val="21"/>
          <w:szCs w:val="18"/>
        </w:rPr>
        <w:t>，高年级挂科所占的比例占主导地位</w:t>
      </w:r>
      <w:r w:rsidR="00486D8A" w:rsidRPr="009D68F8">
        <w:rPr>
          <w:rFonts w:ascii="宋体" w:eastAsia="宋体" w:hAnsi="宋体" w:hint="eastAsia"/>
          <w:color w:val="000000" w:themeColor="text1"/>
          <w:sz w:val="21"/>
          <w:szCs w:val="18"/>
        </w:rPr>
        <w:t>，虽然</w:t>
      </w:r>
      <w:r w:rsidR="00486D8A" w:rsidRPr="009D68F8">
        <w:rPr>
          <w:rFonts w:ascii="宋体" w:eastAsia="宋体" w:hAnsi="宋体"/>
          <w:color w:val="000000" w:themeColor="text1"/>
          <w:sz w:val="21"/>
          <w:szCs w:val="18"/>
        </w:rPr>
        <w:t>预警学生与全校不及格学生都保持增势，但预警学生结构较全校</w:t>
      </w:r>
      <w:r w:rsidR="00486D8A" w:rsidRPr="009D68F8">
        <w:rPr>
          <w:rFonts w:ascii="宋体" w:eastAsia="宋体" w:hAnsi="宋体" w:hint="eastAsia"/>
          <w:color w:val="000000" w:themeColor="text1"/>
          <w:sz w:val="21"/>
          <w:szCs w:val="18"/>
        </w:rPr>
        <w:t>不及格</w:t>
      </w:r>
      <w:r w:rsidR="00486D8A" w:rsidRPr="009D68F8">
        <w:rPr>
          <w:rFonts w:ascii="宋体" w:eastAsia="宋体" w:hAnsi="宋体"/>
          <w:color w:val="000000" w:themeColor="text1"/>
          <w:sz w:val="21"/>
          <w:szCs w:val="18"/>
        </w:rPr>
        <w:t>学生结构</w:t>
      </w:r>
      <w:r w:rsidR="00486D8A" w:rsidRPr="009D68F8">
        <w:rPr>
          <w:rFonts w:ascii="宋体" w:eastAsia="宋体" w:hAnsi="宋体" w:hint="eastAsia"/>
          <w:color w:val="000000" w:themeColor="text1"/>
          <w:sz w:val="21"/>
          <w:szCs w:val="18"/>
        </w:rPr>
        <w:t>态势</w:t>
      </w:r>
      <w:r w:rsidR="00486D8A" w:rsidRPr="009D68F8">
        <w:rPr>
          <w:rFonts w:ascii="宋体" w:eastAsia="宋体" w:hAnsi="宋体"/>
          <w:color w:val="000000" w:themeColor="text1"/>
          <w:sz w:val="21"/>
          <w:szCs w:val="18"/>
        </w:rPr>
        <w:t>良好。</w:t>
      </w:r>
    </w:p>
    <w:bookmarkEnd w:id="19"/>
    <w:bookmarkEnd w:id="20"/>
    <w:bookmarkEnd w:id="21"/>
    <w:bookmarkEnd w:id="22"/>
    <w:p w:rsidR="00A00F1F" w:rsidRPr="009D68F8" w:rsidRDefault="00E855CD" w:rsidP="004754D7">
      <w:pPr>
        <w:spacing w:line="360" w:lineRule="auto"/>
        <w:ind w:firstLineChars="200" w:firstLine="420"/>
        <w:jc w:val="center"/>
        <w:rPr>
          <w:rFonts w:asciiTheme="minorEastAsia" w:eastAsiaTheme="minorEastAsia" w:hAnsiTheme="minorEastAsia"/>
          <w:b/>
          <w:color w:val="000000" w:themeColor="text1"/>
          <w:szCs w:val="21"/>
        </w:rPr>
      </w:pPr>
      <w:r w:rsidRPr="009D68F8">
        <w:rPr>
          <w:rFonts w:asciiTheme="minorEastAsia" w:eastAsiaTheme="minorEastAsia" w:hAnsiTheme="minorEastAsia"/>
          <w:noProof/>
          <w:color w:val="000000" w:themeColor="text1"/>
          <w:szCs w:val="21"/>
        </w:rPr>
        <w:drawing>
          <wp:inline distT="0" distB="0" distL="0" distR="0" wp14:anchorId="532C4805" wp14:editId="64D3B6CA">
            <wp:extent cx="3867150" cy="2478832"/>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9634" cy="2486834"/>
                    </a:xfrm>
                    <a:prstGeom prst="rect">
                      <a:avLst/>
                    </a:prstGeom>
                    <a:noFill/>
                  </pic:spPr>
                </pic:pic>
              </a:graphicData>
            </a:graphic>
          </wp:inline>
        </w:drawing>
      </w:r>
    </w:p>
    <w:p w:rsidR="001414F5" w:rsidRPr="009D68F8" w:rsidRDefault="001414F5" w:rsidP="001414F5">
      <w:pPr>
        <w:pStyle w:val="a3"/>
        <w:spacing w:line="360" w:lineRule="auto"/>
        <w:jc w:val="center"/>
        <w:rPr>
          <w:rFonts w:asciiTheme="minorEastAsia" w:eastAsiaTheme="minorEastAsia" w:hAnsiTheme="minorEastAsia"/>
          <w:color w:val="000000" w:themeColor="text1"/>
          <w:sz w:val="18"/>
          <w:szCs w:val="21"/>
        </w:rPr>
      </w:pPr>
      <w:bookmarkStart w:id="24" w:name="_Toc499558814"/>
      <w:r w:rsidRPr="009D68F8">
        <w:rPr>
          <w:rFonts w:ascii="宋体" w:eastAsia="宋体" w:hAnsi="宋体" w:hint="eastAsia"/>
          <w:color w:val="000000" w:themeColor="text1"/>
          <w:sz w:val="18"/>
          <w:szCs w:val="18"/>
        </w:rPr>
        <w:t xml:space="preserve">图1.  </w:t>
      </w:r>
      <w:r w:rsidRPr="009D68F8">
        <w:rPr>
          <w:rFonts w:ascii="宋体" w:eastAsia="宋体" w:hAnsi="宋体"/>
          <w:color w:val="000000" w:themeColor="text1"/>
          <w:sz w:val="18"/>
          <w:szCs w:val="18"/>
        </w:rPr>
        <w:fldChar w:fldCharType="begin"/>
      </w:r>
      <w:r w:rsidRPr="009D68F8">
        <w:rPr>
          <w:rFonts w:ascii="宋体" w:eastAsia="宋体" w:hAnsi="宋体"/>
          <w:color w:val="000000" w:themeColor="text1"/>
          <w:sz w:val="18"/>
          <w:szCs w:val="18"/>
        </w:rPr>
        <w:instrText xml:space="preserve"> </w:instrText>
      </w:r>
      <w:r w:rsidRPr="009D68F8">
        <w:rPr>
          <w:rFonts w:ascii="宋体" w:eastAsia="宋体" w:hAnsi="宋体" w:hint="eastAsia"/>
          <w:color w:val="000000" w:themeColor="text1"/>
          <w:sz w:val="18"/>
          <w:szCs w:val="18"/>
        </w:rPr>
        <w:instrText>SEQ 图1._ \* ARABIC</w:instrText>
      </w:r>
      <w:r w:rsidRPr="009D68F8">
        <w:rPr>
          <w:rFonts w:ascii="宋体" w:eastAsia="宋体" w:hAnsi="宋体"/>
          <w:color w:val="000000" w:themeColor="text1"/>
          <w:sz w:val="18"/>
          <w:szCs w:val="18"/>
        </w:rPr>
        <w:instrText xml:space="preserve"> </w:instrText>
      </w:r>
      <w:r w:rsidRPr="009D68F8">
        <w:rPr>
          <w:rFonts w:ascii="宋体" w:eastAsia="宋体" w:hAnsi="宋体"/>
          <w:color w:val="000000" w:themeColor="text1"/>
          <w:sz w:val="18"/>
          <w:szCs w:val="18"/>
        </w:rPr>
        <w:fldChar w:fldCharType="separate"/>
      </w:r>
      <w:r w:rsidR="008E35F4">
        <w:rPr>
          <w:rFonts w:ascii="宋体" w:eastAsia="宋体" w:hAnsi="宋体"/>
          <w:noProof/>
          <w:color w:val="000000" w:themeColor="text1"/>
          <w:sz w:val="18"/>
          <w:szCs w:val="18"/>
        </w:rPr>
        <w:t>1</w:t>
      </w:r>
      <w:r w:rsidRPr="009D68F8">
        <w:rPr>
          <w:rFonts w:ascii="宋体" w:eastAsia="宋体" w:hAnsi="宋体"/>
          <w:color w:val="000000" w:themeColor="text1"/>
          <w:sz w:val="18"/>
          <w:szCs w:val="18"/>
        </w:rPr>
        <w:fldChar w:fldCharType="end"/>
      </w:r>
      <w:r w:rsidRPr="009D68F8">
        <w:rPr>
          <w:rFonts w:ascii="宋体" w:eastAsia="宋体" w:hAnsi="宋体" w:hint="eastAsia"/>
          <w:color w:val="000000" w:themeColor="text1"/>
          <w:sz w:val="18"/>
          <w:szCs w:val="18"/>
        </w:rPr>
        <w:t>：</w:t>
      </w:r>
      <w:r w:rsidRPr="009D68F8">
        <w:rPr>
          <w:rFonts w:asciiTheme="minorEastAsia" w:eastAsiaTheme="minorEastAsia" w:hAnsiTheme="minorEastAsia" w:hint="eastAsia"/>
          <w:color w:val="000000" w:themeColor="text1"/>
          <w:sz w:val="18"/>
          <w:szCs w:val="21"/>
        </w:rPr>
        <w:t>2016-2017学年第二学期各年级预警学生组内情况</w:t>
      </w:r>
      <w:bookmarkEnd w:id="24"/>
    </w:p>
    <w:p w:rsidR="00BD0612" w:rsidRDefault="00BD0612" w:rsidP="00BD0612">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noProof/>
          <w:color w:val="000000" w:themeColor="text1"/>
          <w:szCs w:val="21"/>
        </w:rPr>
        <w:lastRenderedPageBreak/>
        <w:drawing>
          <wp:anchor distT="0" distB="0" distL="114300" distR="114300" simplePos="0" relativeHeight="251657216" behindDoc="0" locked="0" layoutInCell="1" allowOverlap="1" wp14:anchorId="0E70B219" wp14:editId="146D1777">
            <wp:simplePos x="0" y="0"/>
            <wp:positionH relativeFrom="column">
              <wp:posOffset>-347980</wp:posOffset>
            </wp:positionH>
            <wp:positionV relativeFrom="paragraph">
              <wp:posOffset>356235</wp:posOffset>
            </wp:positionV>
            <wp:extent cx="6410325" cy="1955800"/>
            <wp:effectExtent l="0" t="0" r="9525" b="6350"/>
            <wp:wrapSquare wrapText="bothSides"/>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10325" cy="1955800"/>
                    </a:xfrm>
                    <a:prstGeom prst="rect">
                      <a:avLst/>
                    </a:prstGeom>
                    <a:noFill/>
                  </pic:spPr>
                </pic:pic>
              </a:graphicData>
            </a:graphic>
            <wp14:sizeRelH relativeFrom="page">
              <wp14:pctWidth>0</wp14:pctWidth>
            </wp14:sizeRelH>
            <wp14:sizeRelV relativeFrom="page">
              <wp14:pctHeight>0</wp14:pctHeight>
            </wp14:sizeRelV>
          </wp:anchor>
        </w:drawing>
      </w:r>
    </w:p>
    <w:p w:rsidR="00BD0612" w:rsidRDefault="00BD0612" w:rsidP="00BD0612">
      <w:pPr>
        <w:pStyle w:val="a3"/>
        <w:spacing w:line="360" w:lineRule="auto"/>
        <w:jc w:val="center"/>
        <w:rPr>
          <w:rFonts w:asciiTheme="minorEastAsia" w:eastAsiaTheme="minorEastAsia" w:hAnsiTheme="minorEastAsia"/>
          <w:color w:val="000000" w:themeColor="text1"/>
          <w:sz w:val="18"/>
          <w:szCs w:val="21"/>
        </w:rPr>
      </w:pPr>
      <w:bookmarkStart w:id="25" w:name="_Toc499558815"/>
      <w:r w:rsidRPr="009D68F8">
        <w:rPr>
          <w:rFonts w:ascii="宋体" w:eastAsia="宋体" w:hAnsi="宋体" w:hint="eastAsia"/>
          <w:color w:val="000000" w:themeColor="text1"/>
          <w:sz w:val="18"/>
          <w:szCs w:val="18"/>
        </w:rPr>
        <w:t xml:space="preserve">图1.  </w:t>
      </w:r>
      <w:r w:rsidRPr="009D68F8">
        <w:rPr>
          <w:rFonts w:ascii="宋体" w:eastAsia="宋体" w:hAnsi="宋体"/>
          <w:color w:val="000000" w:themeColor="text1"/>
          <w:sz w:val="18"/>
          <w:szCs w:val="18"/>
        </w:rPr>
        <w:fldChar w:fldCharType="begin"/>
      </w:r>
      <w:r w:rsidRPr="009D68F8">
        <w:rPr>
          <w:rFonts w:ascii="宋体" w:eastAsia="宋体" w:hAnsi="宋体"/>
          <w:color w:val="000000" w:themeColor="text1"/>
          <w:sz w:val="18"/>
          <w:szCs w:val="18"/>
        </w:rPr>
        <w:instrText xml:space="preserve"> </w:instrText>
      </w:r>
      <w:r w:rsidRPr="009D68F8">
        <w:rPr>
          <w:rFonts w:ascii="宋体" w:eastAsia="宋体" w:hAnsi="宋体" w:hint="eastAsia"/>
          <w:color w:val="000000" w:themeColor="text1"/>
          <w:sz w:val="18"/>
          <w:szCs w:val="18"/>
        </w:rPr>
        <w:instrText>SEQ 图1._ \* ARABIC</w:instrText>
      </w:r>
      <w:r w:rsidRPr="009D68F8">
        <w:rPr>
          <w:rFonts w:ascii="宋体" w:eastAsia="宋体" w:hAnsi="宋体"/>
          <w:color w:val="000000" w:themeColor="text1"/>
          <w:sz w:val="18"/>
          <w:szCs w:val="18"/>
        </w:rPr>
        <w:instrText xml:space="preserve"> </w:instrText>
      </w:r>
      <w:r w:rsidRPr="009D68F8">
        <w:rPr>
          <w:rFonts w:ascii="宋体" w:eastAsia="宋体" w:hAnsi="宋体"/>
          <w:color w:val="000000" w:themeColor="text1"/>
          <w:sz w:val="18"/>
          <w:szCs w:val="18"/>
        </w:rPr>
        <w:fldChar w:fldCharType="separate"/>
      </w:r>
      <w:r w:rsidR="008E35F4">
        <w:rPr>
          <w:rFonts w:ascii="宋体" w:eastAsia="宋体" w:hAnsi="宋体"/>
          <w:noProof/>
          <w:color w:val="000000" w:themeColor="text1"/>
          <w:sz w:val="18"/>
          <w:szCs w:val="18"/>
        </w:rPr>
        <w:t>2</w:t>
      </w:r>
      <w:r w:rsidRPr="009D68F8">
        <w:rPr>
          <w:rFonts w:ascii="宋体" w:eastAsia="宋体" w:hAnsi="宋体"/>
          <w:color w:val="000000" w:themeColor="text1"/>
          <w:sz w:val="18"/>
          <w:szCs w:val="18"/>
        </w:rPr>
        <w:fldChar w:fldCharType="end"/>
      </w:r>
      <w:r w:rsidRPr="009D68F8">
        <w:rPr>
          <w:rFonts w:ascii="宋体" w:eastAsia="宋体" w:hAnsi="宋体" w:hint="eastAsia"/>
          <w:color w:val="000000" w:themeColor="text1"/>
          <w:sz w:val="18"/>
          <w:szCs w:val="18"/>
        </w:rPr>
        <w:t>：</w:t>
      </w:r>
      <w:r w:rsidRPr="009D68F8">
        <w:rPr>
          <w:rFonts w:asciiTheme="minorEastAsia" w:eastAsiaTheme="minorEastAsia" w:hAnsiTheme="minorEastAsia" w:hint="eastAsia"/>
          <w:color w:val="000000" w:themeColor="text1"/>
          <w:sz w:val="18"/>
          <w:szCs w:val="21"/>
        </w:rPr>
        <w:t>2016-2017学年第二学期各年级</w:t>
      </w:r>
      <w:r>
        <w:rPr>
          <w:rFonts w:asciiTheme="minorEastAsia" w:eastAsiaTheme="minorEastAsia" w:hAnsiTheme="minorEastAsia" w:hint="eastAsia"/>
          <w:color w:val="000000" w:themeColor="text1"/>
          <w:sz w:val="18"/>
          <w:szCs w:val="21"/>
        </w:rPr>
        <w:t>各专业</w:t>
      </w:r>
      <w:r w:rsidRPr="009D68F8">
        <w:rPr>
          <w:rFonts w:asciiTheme="minorEastAsia" w:eastAsiaTheme="minorEastAsia" w:hAnsiTheme="minorEastAsia" w:hint="eastAsia"/>
          <w:color w:val="000000" w:themeColor="text1"/>
          <w:sz w:val="18"/>
          <w:szCs w:val="21"/>
        </w:rPr>
        <w:t>预警学生</w:t>
      </w:r>
      <w:r>
        <w:rPr>
          <w:rFonts w:asciiTheme="minorEastAsia" w:eastAsiaTheme="minorEastAsia" w:hAnsiTheme="minorEastAsia"/>
          <w:color w:val="000000" w:themeColor="text1"/>
          <w:sz w:val="18"/>
          <w:szCs w:val="21"/>
        </w:rPr>
        <w:t>占比</w:t>
      </w:r>
      <w:r>
        <w:rPr>
          <w:rFonts w:asciiTheme="minorEastAsia" w:eastAsiaTheme="minorEastAsia" w:hAnsiTheme="minorEastAsia" w:hint="eastAsia"/>
          <w:color w:val="000000" w:themeColor="text1"/>
          <w:sz w:val="18"/>
          <w:szCs w:val="21"/>
        </w:rPr>
        <w:t>（各年级</w:t>
      </w:r>
      <w:r>
        <w:rPr>
          <w:rFonts w:asciiTheme="minorEastAsia" w:eastAsiaTheme="minorEastAsia" w:hAnsiTheme="minorEastAsia"/>
          <w:color w:val="000000" w:themeColor="text1"/>
          <w:sz w:val="18"/>
          <w:szCs w:val="21"/>
        </w:rPr>
        <w:t>不及格人数）</w:t>
      </w:r>
      <w:bookmarkEnd w:id="25"/>
    </w:p>
    <w:p w:rsidR="00C6536E" w:rsidRDefault="00C6536E" w:rsidP="00BD0612"/>
    <w:p w:rsidR="00BD0612" w:rsidRDefault="00BD0612" w:rsidP="00E117B8">
      <w:pPr>
        <w:spacing w:line="360" w:lineRule="auto"/>
        <w:ind w:firstLineChars="200" w:firstLine="420"/>
      </w:pPr>
      <w:r>
        <w:rPr>
          <w:rFonts w:hint="eastAsia"/>
        </w:rPr>
        <w:t>如图</w:t>
      </w:r>
      <w:r>
        <w:rPr>
          <w:rFonts w:hint="eastAsia"/>
        </w:rPr>
        <w:t>1</w:t>
      </w:r>
      <w:r>
        <w:t>.</w:t>
      </w:r>
      <w:r w:rsidR="00767108">
        <w:t>2</w:t>
      </w:r>
      <w:r>
        <w:rPr>
          <w:rFonts w:hint="eastAsia"/>
        </w:rPr>
        <w:t>所示</w:t>
      </w:r>
      <w:r>
        <w:t>，</w:t>
      </w:r>
      <w:r w:rsidR="00767108">
        <w:rPr>
          <w:rFonts w:hint="eastAsia"/>
        </w:rPr>
        <w:t>从</w:t>
      </w:r>
      <w:r w:rsidR="00767108">
        <w:t>各年级预警学生不及格课程人数占比</w:t>
      </w:r>
      <w:r w:rsidR="00767108">
        <w:rPr>
          <w:rFonts w:hint="eastAsia"/>
        </w:rPr>
        <w:t>分布</w:t>
      </w:r>
      <w:r w:rsidR="00767108">
        <w:t>来看</w:t>
      </w:r>
      <w:r w:rsidR="00113D83">
        <w:rPr>
          <w:rFonts w:hint="eastAsia"/>
        </w:rPr>
        <w:t>（学业</w:t>
      </w:r>
      <w:r w:rsidR="00113D83">
        <w:t>难度）</w:t>
      </w:r>
      <w:r w:rsidR="00767108">
        <w:t>，</w:t>
      </w:r>
      <w:r w:rsidR="00C6536E">
        <w:rPr>
          <w:rFonts w:hint="eastAsia"/>
        </w:rPr>
        <w:t>部分</w:t>
      </w:r>
      <w:r w:rsidR="00C6536E">
        <w:t>专业对低年级的预警判定要严格一点</w:t>
      </w:r>
      <w:r w:rsidR="00C6536E">
        <w:rPr>
          <w:rFonts w:hint="eastAsia"/>
        </w:rPr>
        <w:t>，低年级学业</w:t>
      </w:r>
      <w:r w:rsidR="00C6536E">
        <w:t>难度</w:t>
      </w:r>
      <w:r w:rsidR="00C6536E">
        <w:rPr>
          <w:rFonts w:hint="eastAsia"/>
        </w:rPr>
        <w:t>相对</w:t>
      </w:r>
      <w:r w:rsidR="00C6536E">
        <w:t>其他专业较高，如人力资源管理、市场营销、通信工程、会计学等</w:t>
      </w:r>
      <w:r w:rsidR="00C6536E">
        <w:rPr>
          <w:rFonts w:hint="eastAsia"/>
        </w:rPr>
        <w:t>2016</w:t>
      </w:r>
      <w:r w:rsidR="00C6536E">
        <w:rPr>
          <w:rFonts w:hint="eastAsia"/>
        </w:rPr>
        <w:t>级</w:t>
      </w:r>
      <w:r w:rsidR="00C6536E">
        <w:t>与其他年级的百分比落差较大。</w:t>
      </w:r>
      <w:r w:rsidR="00C6536E">
        <w:rPr>
          <w:rFonts w:hint="eastAsia"/>
        </w:rPr>
        <w:t>2015</w:t>
      </w:r>
      <w:r w:rsidR="00C6536E">
        <w:rPr>
          <w:rFonts w:hint="eastAsia"/>
        </w:rPr>
        <w:t>和</w:t>
      </w:r>
      <w:r w:rsidR="00C6536E">
        <w:rPr>
          <w:rFonts w:hint="eastAsia"/>
        </w:rPr>
        <w:t>2014</w:t>
      </w:r>
      <w:r w:rsidR="00C6536E">
        <w:rPr>
          <w:rFonts w:hint="eastAsia"/>
        </w:rPr>
        <w:t>级</w:t>
      </w:r>
      <w:r w:rsidR="00C6536E">
        <w:t>的预警学生不及格占比大体保持一致，此外金融工程、经济学、文物与博物馆</w:t>
      </w:r>
      <w:r w:rsidR="00C6536E">
        <w:rPr>
          <w:rFonts w:hint="eastAsia"/>
        </w:rPr>
        <w:t>学</w:t>
      </w:r>
      <w:r w:rsidR="00C6536E">
        <w:t>、土地资源管理</w:t>
      </w:r>
      <w:r w:rsidR="00C6536E">
        <w:rPr>
          <w:rFonts w:hint="eastAsia"/>
        </w:rPr>
        <w:t>等</w:t>
      </w:r>
      <w:r w:rsidR="00C6536E">
        <w:t>专业高年级不及格</w:t>
      </w:r>
      <w:r w:rsidR="00C6536E">
        <w:rPr>
          <w:rFonts w:hint="eastAsia"/>
        </w:rPr>
        <w:t>百分比</w:t>
      </w:r>
      <w:r w:rsidR="00C6536E">
        <w:t>落差较大</w:t>
      </w:r>
      <w:r w:rsidR="00C6536E">
        <w:rPr>
          <w:rFonts w:hint="eastAsia"/>
        </w:rPr>
        <w:t>，</w:t>
      </w:r>
      <w:r w:rsidR="00C6536E">
        <w:t>表明不及格</w:t>
      </w:r>
      <w:r w:rsidR="00C6536E">
        <w:rPr>
          <w:rFonts w:hint="eastAsia"/>
        </w:rPr>
        <w:t>人数</w:t>
      </w:r>
      <w:r w:rsidR="00C6536E">
        <w:t>有所</w:t>
      </w:r>
      <w:r w:rsidR="00C6536E">
        <w:rPr>
          <w:rFonts w:hint="eastAsia"/>
        </w:rPr>
        <w:t>上升</w:t>
      </w:r>
      <w:r w:rsidR="00C6536E">
        <w:t>，高年级学业难度相对其他专业增加</w:t>
      </w:r>
      <w:r w:rsidR="00C6536E">
        <w:rPr>
          <w:rFonts w:hint="eastAsia"/>
        </w:rPr>
        <w:t>。</w:t>
      </w:r>
    </w:p>
    <w:p w:rsidR="00C6536E" w:rsidRDefault="00C6536E" w:rsidP="00BD0612"/>
    <w:p w:rsidR="00BD0612" w:rsidRDefault="00BD0612" w:rsidP="00BD0612">
      <w:pPr>
        <w:jc w:val="center"/>
        <w:rPr>
          <w:rFonts w:asciiTheme="minorEastAsia" w:eastAsiaTheme="minorEastAsia" w:hAnsiTheme="minorEastAsia"/>
          <w:color w:val="000000" w:themeColor="text1"/>
          <w:sz w:val="18"/>
          <w:szCs w:val="21"/>
        </w:rPr>
      </w:pPr>
      <w:bookmarkStart w:id="26" w:name="_Toc499558816"/>
      <w:r>
        <w:rPr>
          <w:noProof/>
        </w:rPr>
        <w:drawing>
          <wp:anchor distT="0" distB="0" distL="114300" distR="114300" simplePos="0" relativeHeight="251666432" behindDoc="0" locked="0" layoutInCell="1" allowOverlap="1" wp14:anchorId="3829F46B" wp14:editId="3C926B96">
            <wp:simplePos x="0" y="0"/>
            <wp:positionH relativeFrom="column">
              <wp:posOffset>-290830</wp:posOffset>
            </wp:positionH>
            <wp:positionV relativeFrom="paragraph">
              <wp:posOffset>115570</wp:posOffset>
            </wp:positionV>
            <wp:extent cx="6331585" cy="1895475"/>
            <wp:effectExtent l="0" t="0" r="0" b="9525"/>
            <wp:wrapSquare wrapText="bothSides"/>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31585" cy="1895475"/>
                    </a:xfrm>
                    <a:prstGeom prst="rect">
                      <a:avLst/>
                    </a:prstGeom>
                    <a:noFill/>
                  </pic:spPr>
                </pic:pic>
              </a:graphicData>
            </a:graphic>
            <wp14:sizeRelH relativeFrom="margin">
              <wp14:pctWidth>0</wp14:pctWidth>
            </wp14:sizeRelH>
            <wp14:sizeRelV relativeFrom="margin">
              <wp14:pctHeight>0</wp14:pctHeight>
            </wp14:sizeRelV>
          </wp:anchor>
        </w:drawing>
      </w:r>
      <w:r w:rsidRPr="009D68F8">
        <w:rPr>
          <w:rFonts w:ascii="宋体" w:hAnsi="宋体" w:hint="eastAsia"/>
          <w:color w:val="000000" w:themeColor="text1"/>
          <w:sz w:val="18"/>
          <w:szCs w:val="18"/>
        </w:rPr>
        <w:t xml:space="preserve">图1.  </w:t>
      </w:r>
      <w:r w:rsidRPr="009D68F8">
        <w:rPr>
          <w:rFonts w:ascii="宋体" w:hAnsi="宋体"/>
          <w:color w:val="000000" w:themeColor="text1"/>
          <w:sz w:val="18"/>
          <w:szCs w:val="18"/>
        </w:rPr>
        <w:fldChar w:fldCharType="begin"/>
      </w:r>
      <w:r w:rsidRPr="009D68F8">
        <w:rPr>
          <w:rFonts w:ascii="宋体" w:hAnsi="宋体"/>
          <w:color w:val="000000" w:themeColor="text1"/>
          <w:sz w:val="18"/>
          <w:szCs w:val="18"/>
        </w:rPr>
        <w:instrText xml:space="preserve"> </w:instrText>
      </w:r>
      <w:r w:rsidRPr="009D68F8">
        <w:rPr>
          <w:rFonts w:ascii="宋体" w:hAnsi="宋体" w:hint="eastAsia"/>
          <w:color w:val="000000" w:themeColor="text1"/>
          <w:sz w:val="18"/>
          <w:szCs w:val="18"/>
        </w:rPr>
        <w:instrText>SEQ 图1._ \* ARABIC</w:instrText>
      </w:r>
      <w:r w:rsidRPr="009D68F8">
        <w:rPr>
          <w:rFonts w:ascii="宋体" w:hAnsi="宋体"/>
          <w:color w:val="000000" w:themeColor="text1"/>
          <w:sz w:val="18"/>
          <w:szCs w:val="18"/>
        </w:rPr>
        <w:instrText xml:space="preserve"> </w:instrText>
      </w:r>
      <w:r w:rsidRPr="009D68F8">
        <w:rPr>
          <w:rFonts w:ascii="宋体" w:hAnsi="宋体"/>
          <w:color w:val="000000" w:themeColor="text1"/>
          <w:sz w:val="18"/>
          <w:szCs w:val="18"/>
        </w:rPr>
        <w:fldChar w:fldCharType="separate"/>
      </w:r>
      <w:r w:rsidR="008E35F4">
        <w:rPr>
          <w:rFonts w:ascii="宋体" w:hAnsi="宋体"/>
          <w:noProof/>
          <w:color w:val="000000" w:themeColor="text1"/>
          <w:sz w:val="18"/>
          <w:szCs w:val="18"/>
        </w:rPr>
        <w:t>3</w:t>
      </w:r>
      <w:r w:rsidRPr="009D68F8">
        <w:rPr>
          <w:rFonts w:ascii="宋体" w:hAnsi="宋体"/>
          <w:color w:val="000000" w:themeColor="text1"/>
          <w:sz w:val="18"/>
          <w:szCs w:val="18"/>
        </w:rPr>
        <w:fldChar w:fldCharType="end"/>
      </w:r>
      <w:r w:rsidRPr="009D68F8">
        <w:rPr>
          <w:rFonts w:ascii="宋体" w:hAnsi="宋体" w:hint="eastAsia"/>
          <w:color w:val="000000" w:themeColor="text1"/>
          <w:sz w:val="18"/>
          <w:szCs w:val="18"/>
        </w:rPr>
        <w:t>：</w:t>
      </w:r>
      <w:r w:rsidRPr="009D68F8">
        <w:rPr>
          <w:rFonts w:asciiTheme="minorEastAsia" w:eastAsiaTheme="minorEastAsia" w:hAnsiTheme="minorEastAsia" w:hint="eastAsia"/>
          <w:color w:val="000000" w:themeColor="text1"/>
          <w:sz w:val="18"/>
          <w:szCs w:val="21"/>
        </w:rPr>
        <w:t>2016-2017学年第二学期各年级</w:t>
      </w:r>
      <w:r>
        <w:rPr>
          <w:rFonts w:asciiTheme="minorEastAsia" w:eastAsiaTheme="minorEastAsia" w:hAnsiTheme="minorEastAsia" w:hint="eastAsia"/>
          <w:color w:val="000000" w:themeColor="text1"/>
          <w:sz w:val="18"/>
          <w:szCs w:val="21"/>
        </w:rPr>
        <w:t>各专业</w:t>
      </w:r>
      <w:r w:rsidRPr="009D68F8">
        <w:rPr>
          <w:rFonts w:asciiTheme="minorEastAsia" w:eastAsiaTheme="minorEastAsia" w:hAnsiTheme="minorEastAsia" w:hint="eastAsia"/>
          <w:color w:val="000000" w:themeColor="text1"/>
          <w:sz w:val="18"/>
          <w:szCs w:val="21"/>
        </w:rPr>
        <w:t>预警学生</w:t>
      </w:r>
      <w:r>
        <w:rPr>
          <w:rFonts w:asciiTheme="minorEastAsia" w:eastAsiaTheme="minorEastAsia" w:hAnsiTheme="minorEastAsia"/>
          <w:color w:val="000000" w:themeColor="text1"/>
          <w:sz w:val="18"/>
          <w:szCs w:val="21"/>
        </w:rPr>
        <w:t>占比</w:t>
      </w:r>
      <w:r>
        <w:rPr>
          <w:rFonts w:asciiTheme="minorEastAsia" w:eastAsiaTheme="minorEastAsia" w:hAnsiTheme="minorEastAsia" w:hint="eastAsia"/>
          <w:color w:val="000000" w:themeColor="text1"/>
          <w:sz w:val="18"/>
          <w:szCs w:val="21"/>
        </w:rPr>
        <w:t>（各年级专业</w:t>
      </w:r>
      <w:r>
        <w:rPr>
          <w:rFonts w:asciiTheme="minorEastAsia" w:eastAsiaTheme="minorEastAsia" w:hAnsiTheme="minorEastAsia"/>
          <w:color w:val="000000" w:themeColor="text1"/>
          <w:sz w:val="18"/>
          <w:szCs w:val="21"/>
        </w:rPr>
        <w:t>人数）</w:t>
      </w:r>
      <w:bookmarkEnd w:id="26"/>
    </w:p>
    <w:p w:rsidR="00E117B8" w:rsidRDefault="00E117B8" w:rsidP="00B10C7B">
      <w:pPr>
        <w:spacing w:line="360" w:lineRule="auto"/>
        <w:ind w:firstLineChars="200" w:firstLine="420"/>
      </w:pPr>
    </w:p>
    <w:p w:rsidR="00BD0612" w:rsidRDefault="00C6536E" w:rsidP="00B10C7B">
      <w:pPr>
        <w:spacing w:line="360" w:lineRule="auto"/>
        <w:ind w:firstLineChars="200" w:firstLine="420"/>
      </w:pPr>
      <w:r>
        <w:rPr>
          <w:rFonts w:hint="eastAsia"/>
        </w:rPr>
        <w:t>如图</w:t>
      </w:r>
      <w:r>
        <w:rPr>
          <w:rFonts w:hint="eastAsia"/>
        </w:rPr>
        <w:t>1</w:t>
      </w:r>
      <w:r>
        <w:t>.3</w:t>
      </w:r>
      <w:r>
        <w:rPr>
          <w:rFonts w:hint="eastAsia"/>
        </w:rPr>
        <w:t>所示</w:t>
      </w:r>
      <w:r w:rsidR="00E117B8">
        <w:rPr>
          <w:rFonts w:hint="eastAsia"/>
        </w:rPr>
        <w:t>从</w:t>
      </w:r>
      <w:r w:rsidR="00E117B8">
        <w:t>各年级预警学生专业人数占比来看</w:t>
      </w:r>
      <w:r w:rsidR="00113D83">
        <w:rPr>
          <w:rFonts w:hint="eastAsia"/>
        </w:rPr>
        <w:t>（预警</w:t>
      </w:r>
      <w:r w:rsidR="00113D83">
        <w:t>程度）</w:t>
      </w:r>
      <w:r w:rsidR="00E117B8">
        <w:t>，各年级预警学生占比都比较稳定。</w:t>
      </w:r>
      <w:r w:rsidR="00E117B8">
        <w:rPr>
          <w:rFonts w:hint="eastAsia"/>
        </w:rPr>
        <w:t>此外</w:t>
      </w:r>
      <w:r w:rsidR="00E117B8">
        <w:t>，</w:t>
      </w:r>
      <w:r w:rsidR="00DB2C34">
        <w:rPr>
          <w:rFonts w:hint="eastAsia"/>
        </w:rPr>
        <w:t>随着</w:t>
      </w:r>
      <w:r w:rsidR="00DB2C34">
        <w:t>年级增加，</w:t>
      </w:r>
      <w:r w:rsidR="00E117B8">
        <w:t>电子</w:t>
      </w:r>
      <w:r w:rsidR="00E117B8">
        <w:rPr>
          <w:rFonts w:hint="eastAsia"/>
        </w:rPr>
        <w:t>信息</w:t>
      </w:r>
      <w:r w:rsidR="00E117B8">
        <w:t>工程、人力资源管理、通信工程、药物分析、会计学等专业，</w:t>
      </w:r>
      <w:r w:rsidR="00E117B8">
        <w:rPr>
          <w:rFonts w:hint="eastAsia"/>
        </w:rPr>
        <w:t>低年级</w:t>
      </w:r>
      <w:r w:rsidR="00E117B8">
        <w:t>预警比例</w:t>
      </w:r>
      <w:r w:rsidR="00C45A96">
        <w:rPr>
          <w:rFonts w:hint="eastAsia"/>
        </w:rPr>
        <w:t>相比</w:t>
      </w:r>
      <w:r w:rsidR="00C45A96">
        <w:t>其他专业人数比例</w:t>
      </w:r>
      <w:r w:rsidR="00C45A96">
        <w:rPr>
          <w:rFonts w:hint="eastAsia"/>
        </w:rPr>
        <w:t>下降明显</w:t>
      </w:r>
      <w:r w:rsidR="00E117B8">
        <w:t>，</w:t>
      </w:r>
      <w:r w:rsidR="00E117B8">
        <w:rPr>
          <w:rFonts w:hint="eastAsia"/>
        </w:rPr>
        <w:t>化学工程</w:t>
      </w:r>
      <w:r w:rsidR="00E117B8">
        <w:t>与工艺</w:t>
      </w:r>
      <w:r w:rsidR="00E117B8">
        <w:rPr>
          <w:rFonts w:hint="eastAsia"/>
        </w:rPr>
        <w:t>低年级</w:t>
      </w:r>
      <w:r w:rsidR="00E117B8">
        <w:t>预警比例</w:t>
      </w:r>
      <w:r w:rsidR="00C45A96">
        <w:rPr>
          <w:rFonts w:hint="eastAsia"/>
        </w:rPr>
        <w:t>相比其他专业</w:t>
      </w:r>
      <w:r w:rsidR="00C45A96">
        <w:t>增加明显</w:t>
      </w:r>
      <w:r w:rsidR="00E117B8">
        <w:rPr>
          <w:rFonts w:hint="eastAsia"/>
        </w:rPr>
        <w:t>。</w:t>
      </w:r>
    </w:p>
    <w:p w:rsidR="00113D83" w:rsidRPr="009D68F8" w:rsidRDefault="00113D83" w:rsidP="00113D83">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其他相关信息详见</w:t>
      </w:r>
      <w:r w:rsidRPr="009D68F8">
        <w:rPr>
          <w:rFonts w:asciiTheme="minorEastAsia" w:eastAsiaTheme="minorEastAsia" w:hAnsiTheme="minorEastAsia"/>
          <w:b/>
          <w:color w:val="000000" w:themeColor="text1"/>
          <w:szCs w:val="21"/>
        </w:rPr>
        <w:t>附表</w:t>
      </w:r>
      <w:r>
        <w:rPr>
          <w:rFonts w:asciiTheme="minorEastAsia" w:eastAsiaTheme="minorEastAsia" w:hAnsiTheme="minorEastAsia"/>
          <w:b/>
          <w:color w:val="000000" w:themeColor="text1"/>
          <w:szCs w:val="21"/>
        </w:rPr>
        <w:t>3</w:t>
      </w:r>
      <w:r w:rsidRPr="009D68F8">
        <w:rPr>
          <w:rFonts w:asciiTheme="minorEastAsia" w:eastAsiaTheme="minorEastAsia" w:hAnsiTheme="minorEastAsia" w:hint="eastAsia"/>
          <w:b/>
          <w:color w:val="000000" w:themeColor="text1"/>
          <w:szCs w:val="21"/>
        </w:rPr>
        <w:t>。</w:t>
      </w:r>
    </w:p>
    <w:p w:rsidR="00113D83" w:rsidRDefault="00113D83" w:rsidP="00B10C7B">
      <w:pPr>
        <w:spacing w:line="360" w:lineRule="auto"/>
        <w:ind w:firstLineChars="200" w:firstLine="422"/>
        <w:rPr>
          <w:rFonts w:asciiTheme="minorEastAsia" w:eastAsiaTheme="minorEastAsia" w:hAnsiTheme="minorEastAsia"/>
          <w:b/>
          <w:color w:val="000000" w:themeColor="text1"/>
          <w:szCs w:val="21"/>
        </w:rPr>
      </w:pPr>
    </w:p>
    <w:p w:rsidR="00113D83" w:rsidRPr="00113D83" w:rsidRDefault="00113D83" w:rsidP="00B10C7B">
      <w:pPr>
        <w:spacing w:line="360" w:lineRule="auto"/>
        <w:ind w:firstLineChars="200" w:firstLine="422"/>
        <w:rPr>
          <w:rFonts w:asciiTheme="minorEastAsia" w:eastAsiaTheme="minorEastAsia" w:hAnsiTheme="minorEastAsia"/>
          <w:b/>
          <w:color w:val="000000" w:themeColor="text1"/>
          <w:szCs w:val="21"/>
        </w:rPr>
      </w:pPr>
    </w:p>
    <w:p w:rsidR="00B10C7B" w:rsidRPr="009D68F8" w:rsidRDefault="00B10C7B" w:rsidP="00B10C7B">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5、预警学生预警类别分布情况</w:t>
      </w:r>
    </w:p>
    <w:p w:rsidR="00162860" w:rsidRPr="009D68F8" w:rsidRDefault="00162860" w:rsidP="00162860">
      <w:pPr>
        <w:spacing w:line="360" w:lineRule="auto"/>
        <w:ind w:firstLineChars="200" w:firstLine="420"/>
        <w:rPr>
          <w:rFonts w:asciiTheme="minorEastAsia" w:eastAsiaTheme="minorEastAsia" w:hAnsiTheme="minorEastAsia"/>
          <w:color w:val="000000" w:themeColor="text1"/>
          <w:szCs w:val="21"/>
        </w:rPr>
      </w:pPr>
      <w:bookmarkStart w:id="27" w:name="_Toc450644560"/>
      <w:bookmarkStart w:id="28" w:name="_Toc464660076"/>
      <w:bookmarkStart w:id="29" w:name="_Toc464660156"/>
      <w:bookmarkStart w:id="30" w:name="_Toc470366471"/>
      <w:bookmarkStart w:id="31" w:name="_Toc478806098"/>
      <w:r w:rsidRPr="009D68F8">
        <w:rPr>
          <w:rFonts w:asciiTheme="minorEastAsia" w:eastAsiaTheme="minorEastAsia" w:hAnsiTheme="minorEastAsia" w:hint="eastAsia"/>
          <w:color w:val="000000" w:themeColor="text1"/>
          <w:szCs w:val="21"/>
        </w:rPr>
        <w:t>2016-2017学年第</w:t>
      </w:r>
      <w:r w:rsidR="00F0124D" w:rsidRPr="009D68F8">
        <w:rPr>
          <w:rFonts w:asciiTheme="minorEastAsia" w:eastAsiaTheme="minorEastAsia" w:hAnsiTheme="minorEastAsia" w:hint="eastAsia"/>
          <w:color w:val="000000" w:themeColor="text1"/>
          <w:szCs w:val="21"/>
        </w:rPr>
        <w:t>二</w:t>
      </w:r>
      <w:r w:rsidRPr="009D68F8">
        <w:rPr>
          <w:rFonts w:asciiTheme="minorEastAsia" w:eastAsiaTheme="minorEastAsia" w:hAnsiTheme="minorEastAsia" w:hint="eastAsia"/>
          <w:color w:val="000000" w:themeColor="text1"/>
          <w:szCs w:val="21"/>
        </w:rPr>
        <w:t>学期蓝色预警</w:t>
      </w:r>
      <w:r w:rsidR="00F0124D" w:rsidRPr="009D68F8">
        <w:rPr>
          <w:rFonts w:asciiTheme="minorEastAsia" w:eastAsiaTheme="minorEastAsia" w:hAnsiTheme="minorEastAsia" w:hint="eastAsia"/>
          <w:color w:val="000000" w:themeColor="text1"/>
          <w:szCs w:val="21"/>
        </w:rPr>
        <w:t>707</w:t>
      </w:r>
      <w:r w:rsidRPr="009D68F8">
        <w:rPr>
          <w:rFonts w:asciiTheme="minorEastAsia" w:eastAsiaTheme="minorEastAsia" w:hAnsiTheme="minorEastAsia" w:hint="eastAsia"/>
          <w:color w:val="000000" w:themeColor="text1"/>
          <w:szCs w:val="21"/>
        </w:rPr>
        <w:t>人，占预警学生总数的</w:t>
      </w:r>
      <w:r w:rsidR="00F0124D" w:rsidRPr="009D68F8">
        <w:rPr>
          <w:rFonts w:asciiTheme="minorEastAsia" w:eastAsiaTheme="minorEastAsia" w:hAnsiTheme="minorEastAsia"/>
          <w:color w:val="000000" w:themeColor="text1"/>
          <w:szCs w:val="21"/>
        </w:rPr>
        <w:t>33.93</w:t>
      </w:r>
      <w:r w:rsidRPr="009D68F8">
        <w:rPr>
          <w:rFonts w:asciiTheme="minorEastAsia" w:eastAsiaTheme="minorEastAsia" w:hAnsiTheme="minorEastAsia" w:hint="eastAsia"/>
          <w:color w:val="000000" w:themeColor="text1"/>
          <w:szCs w:val="21"/>
        </w:rPr>
        <w:t>%；黄色预警</w:t>
      </w:r>
      <w:r w:rsidR="00F0124D" w:rsidRPr="009D68F8">
        <w:rPr>
          <w:rFonts w:asciiTheme="minorEastAsia" w:eastAsiaTheme="minorEastAsia" w:hAnsiTheme="minorEastAsia"/>
          <w:color w:val="000000" w:themeColor="text1"/>
          <w:szCs w:val="21"/>
        </w:rPr>
        <w:t>563</w:t>
      </w:r>
      <w:r w:rsidRPr="009D68F8">
        <w:rPr>
          <w:rFonts w:asciiTheme="minorEastAsia" w:eastAsiaTheme="minorEastAsia" w:hAnsiTheme="minorEastAsia" w:hint="eastAsia"/>
          <w:color w:val="000000" w:themeColor="text1"/>
          <w:szCs w:val="21"/>
        </w:rPr>
        <w:t>人，占预警总数的</w:t>
      </w:r>
      <w:r w:rsidR="00F0124D" w:rsidRPr="009D68F8">
        <w:rPr>
          <w:rFonts w:asciiTheme="minorEastAsia" w:eastAsiaTheme="minorEastAsia" w:hAnsiTheme="minorEastAsia"/>
          <w:color w:val="000000" w:themeColor="text1"/>
          <w:szCs w:val="21"/>
        </w:rPr>
        <w:t>27.02</w:t>
      </w:r>
      <w:r w:rsidRPr="009D68F8">
        <w:rPr>
          <w:rFonts w:asciiTheme="minorEastAsia" w:eastAsiaTheme="minorEastAsia" w:hAnsiTheme="minorEastAsia" w:hint="eastAsia"/>
          <w:color w:val="000000" w:themeColor="text1"/>
          <w:szCs w:val="21"/>
        </w:rPr>
        <w:t>%；橙色预警</w:t>
      </w:r>
      <w:r w:rsidR="00F0124D" w:rsidRPr="009D68F8">
        <w:rPr>
          <w:rFonts w:asciiTheme="minorEastAsia" w:eastAsiaTheme="minorEastAsia" w:hAnsiTheme="minorEastAsia"/>
          <w:color w:val="000000" w:themeColor="text1"/>
          <w:szCs w:val="21"/>
        </w:rPr>
        <w:t>451</w:t>
      </w:r>
      <w:r w:rsidRPr="009D68F8">
        <w:rPr>
          <w:rFonts w:asciiTheme="minorEastAsia" w:eastAsiaTheme="minorEastAsia" w:hAnsiTheme="minorEastAsia" w:hint="eastAsia"/>
          <w:color w:val="000000" w:themeColor="text1"/>
          <w:szCs w:val="21"/>
        </w:rPr>
        <w:t>人，占预警总数的</w:t>
      </w:r>
      <w:r w:rsidR="00F0124D" w:rsidRPr="009D68F8">
        <w:rPr>
          <w:rFonts w:asciiTheme="minorEastAsia" w:eastAsiaTheme="minorEastAsia" w:hAnsiTheme="minorEastAsia"/>
          <w:color w:val="000000" w:themeColor="text1"/>
          <w:szCs w:val="21"/>
        </w:rPr>
        <w:t>21.64</w:t>
      </w:r>
      <w:r w:rsidRPr="009D68F8">
        <w:rPr>
          <w:rFonts w:asciiTheme="minorEastAsia" w:eastAsiaTheme="minorEastAsia" w:hAnsiTheme="minorEastAsia" w:hint="eastAsia"/>
          <w:color w:val="000000" w:themeColor="text1"/>
          <w:szCs w:val="21"/>
        </w:rPr>
        <w:t>%，红色预警</w:t>
      </w:r>
      <w:r w:rsidR="00F0124D" w:rsidRPr="009D68F8">
        <w:rPr>
          <w:rFonts w:asciiTheme="minorEastAsia" w:eastAsiaTheme="minorEastAsia" w:hAnsiTheme="minorEastAsia"/>
          <w:color w:val="000000" w:themeColor="text1"/>
          <w:szCs w:val="21"/>
        </w:rPr>
        <w:t>363</w:t>
      </w:r>
      <w:r w:rsidRPr="009D68F8">
        <w:rPr>
          <w:rFonts w:asciiTheme="minorEastAsia" w:eastAsiaTheme="minorEastAsia" w:hAnsiTheme="minorEastAsia" w:hint="eastAsia"/>
          <w:color w:val="000000" w:themeColor="text1"/>
          <w:szCs w:val="21"/>
        </w:rPr>
        <w:t>人，占预警总数的</w:t>
      </w:r>
      <w:r w:rsidR="00F0124D" w:rsidRPr="009D68F8">
        <w:rPr>
          <w:rFonts w:asciiTheme="minorEastAsia" w:eastAsiaTheme="minorEastAsia" w:hAnsiTheme="minorEastAsia"/>
          <w:color w:val="000000" w:themeColor="text1"/>
          <w:szCs w:val="21"/>
        </w:rPr>
        <w:t>17.41</w:t>
      </w:r>
      <w:r w:rsidRPr="009D68F8">
        <w:rPr>
          <w:rFonts w:asciiTheme="minorEastAsia" w:eastAsiaTheme="minorEastAsia" w:hAnsiTheme="minorEastAsia" w:hint="eastAsia"/>
          <w:color w:val="000000" w:themeColor="text1"/>
          <w:szCs w:val="21"/>
        </w:rPr>
        <w:t>%。</w:t>
      </w:r>
      <w:r w:rsidR="00EE770D" w:rsidRPr="009D68F8">
        <w:rPr>
          <w:rFonts w:asciiTheme="minorEastAsia" w:eastAsiaTheme="minorEastAsia" w:hAnsiTheme="minorEastAsia" w:hint="eastAsia"/>
          <w:color w:val="000000" w:themeColor="text1"/>
          <w:szCs w:val="21"/>
        </w:rPr>
        <w:t>其中</w:t>
      </w:r>
      <w:r w:rsidR="00EE770D" w:rsidRPr="009D68F8">
        <w:rPr>
          <w:rFonts w:asciiTheme="minorEastAsia" w:eastAsiaTheme="minorEastAsia" w:hAnsiTheme="minorEastAsia"/>
          <w:color w:val="000000" w:themeColor="text1"/>
          <w:szCs w:val="21"/>
        </w:rPr>
        <w:t>，文传</w:t>
      </w:r>
      <w:r w:rsidR="00EE770D" w:rsidRPr="009D68F8">
        <w:rPr>
          <w:rFonts w:asciiTheme="minorEastAsia" w:eastAsiaTheme="minorEastAsia" w:hAnsiTheme="minorEastAsia" w:hint="eastAsia"/>
          <w:color w:val="000000" w:themeColor="text1"/>
          <w:szCs w:val="21"/>
        </w:rPr>
        <w:t>、外院</w:t>
      </w:r>
      <w:r w:rsidR="00EE770D" w:rsidRPr="009D68F8">
        <w:rPr>
          <w:rFonts w:asciiTheme="minorEastAsia" w:eastAsiaTheme="minorEastAsia" w:hAnsiTheme="minorEastAsia"/>
          <w:color w:val="000000" w:themeColor="text1"/>
          <w:szCs w:val="21"/>
        </w:rPr>
        <w:t>、</w:t>
      </w:r>
      <w:r w:rsidR="00EE770D" w:rsidRPr="009D68F8">
        <w:rPr>
          <w:rFonts w:asciiTheme="minorEastAsia" w:eastAsiaTheme="minorEastAsia" w:hAnsiTheme="minorEastAsia" w:hint="eastAsia"/>
          <w:color w:val="000000" w:themeColor="text1"/>
          <w:szCs w:val="21"/>
        </w:rPr>
        <w:t>经院</w:t>
      </w:r>
      <w:r w:rsidR="00EE770D" w:rsidRPr="009D68F8">
        <w:rPr>
          <w:rFonts w:asciiTheme="minorEastAsia" w:eastAsiaTheme="minorEastAsia" w:hAnsiTheme="minorEastAsia"/>
          <w:color w:val="000000" w:themeColor="text1"/>
          <w:szCs w:val="21"/>
        </w:rPr>
        <w:t>、</w:t>
      </w:r>
      <w:r w:rsidR="00EE770D" w:rsidRPr="009D68F8">
        <w:rPr>
          <w:rFonts w:asciiTheme="minorEastAsia" w:eastAsiaTheme="minorEastAsia" w:hAnsiTheme="minorEastAsia" w:hint="eastAsia"/>
          <w:color w:val="000000" w:themeColor="text1"/>
          <w:szCs w:val="21"/>
        </w:rPr>
        <w:t>数统</w:t>
      </w:r>
      <w:r w:rsidR="00EE770D" w:rsidRPr="009D68F8">
        <w:rPr>
          <w:rFonts w:asciiTheme="minorEastAsia" w:eastAsiaTheme="minorEastAsia" w:hAnsiTheme="minorEastAsia"/>
          <w:color w:val="000000" w:themeColor="text1"/>
          <w:szCs w:val="21"/>
        </w:rPr>
        <w:t>、</w:t>
      </w:r>
      <w:r w:rsidR="00EE770D" w:rsidRPr="009D68F8">
        <w:rPr>
          <w:rFonts w:asciiTheme="minorEastAsia" w:eastAsiaTheme="minorEastAsia" w:hAnsiTheme="minorEastAsia" w:hint="eastAsia"/>
          <w:color w:val="000000" w:themeColor="text1"/>
          <w:szCs w:val="21"/>
        </w:rPr>
        <w:t>生医</w:t>
      </w:r>
      <w:r w:rsidR="00EE770D" w:rsidRPr="009D68F8">
        <w:rPr>
          <w:rFonts w:asciiTheme="minorEastAsia" w:eastAsiaTheme="minorEastAsia" w:hAnsiTheme="minorEastAsia"/>
          <w:color w:val="000000" w:themeColor="text1"/>
          <w:szCs w:val="21"/>
        </w:rPr>
        <w:t>、化材、</w:t>
      </w:r>
      <w:r w:rsidR="00EE770D" w:rsidRPr="009D68F8">
        <w:rPr>
          <w:rFonts w:asciiTheme="minorEastAsia" w:eastAsiaTheme="minorEastAsia" w:hAnsiTheme="minorEastAsia" w:hint="eastAsia"/>
          <w:color w:val="000000" w:themeColor="text1"/>
          <w:szCs w:val="21"/>
        </w:rPr>
        <w:t>药院各级</w:t>
      </w:r>
      <w:r w:rsidR="00EE770D" w:rsidRPr="009D68F8">
        <w:rPr>
          <w:rFonts w:asciiTheme="minorEastAsia" w:eastAsiaTheme="minorEastAsia" w:hAnsiTheme="minorEastAsia"/>
          <w:color w:val="000000" w:themeColor="text1"/>
          <w:szCs w:val="21"/>
        </w:rPr>
        <w:t>预警结构</w:t>
      </w:r>
      <w:r w:rsidR="00EE770D" w:rsidRPr="009D68F8">
        <w:rPr>
          <w:rFonts w:asciiTheme="minorEastAsia" w:eastAsiaTheme="minorEastAsia" w:hAnsiTheme="minorEastAsia" w:hint="eastAsia"/>
          <w:color w:val="000000" w:themeColor="text1"/>
          <w:szCs w:val="21"/>
        </w:rPr>
        <w:t>呈</w:t>
      </w:r>
      <w:r w:rsidR="00EE770D" w:rsidRPr="009D68F8">
        <w:rPr>
          <w:rFonts w:asciiTheme="minorEastAsia" w:eastAsiaTheme="minorEastAsia" w:hAnsiTheme="minorEastAsia"/>
          <w:color w:val="000000" w:themeColor="text1"/>
          <w:szCs w:val="21"/>
        </w:rPr>
        <w:t>梯形</w:t>
      </w:r>
      <w:r w:rsidR="00EE770D" w:rsidRPr="009D68F8">
        <w:rPr>
          <w:rFonts w:asciiTheme="minorEastAsia" w:eastAsiaTheme="minorEastAsia" w:hAnsiTheme="minorEastAsia" w:hint="eastAsia"/>
          <w:color w:val="000000" w:themeColor="text1"/>
          <w:szCs w:val="21"/>
        </w:rPr>
        <w:t>，预警</w:t>
      </w:r>
      <w:r w:rsidR="00EE770D" w:rsidRPr="009D68F8">
        <w:rPr>
          <w:rFonts w:asciiTheme="minorEastAsia" w:eastAsiaTheme="minorEastAsia" w:hAnsiTheme="minorEastAsia"/>
          <w:color w:val="000000" w:themeColor="text1"/>
          <w:szCs w:val="21"/>
        </w:rPr>
        <w:t>调控手段或学业挑战比较稳定；计科</w:t>
      </w:r>
      <w:r w:rsidR="00EE770D" w:rsidRPr="009D68F8">
        <w:rPr>
          <w:rFonts w:asciiTheme="minorEastAsia" w:eastAsiaTheme="minorEastAsia" w:hAnsiTheme="minorEastAsia" w:hint="eastAsia"/>
          <w:color w:val="000000" w:themeColor="text1"/>
          <w:szCs w:val="21"/>
        </w:rPr>
        <w:t>和</w:t>
      </w:r>
      <w:r w:rsidR="00EE770D" w:rsidRPr="009D68F8">
        <w:rPr>
          <w:rFonts w:asciiTheme="minorEastAsia" w:eastAsiaTheme="minorEastAsia" w:hAnsiTheme="minorEastAsia"/>
          <w:color w:val="000000" w:themeColor="text1"/>
          <w:szCs w:val="21"/>
        </w:rPr>
        <w:t>电信学业难度或预警调控较为严格，</w:t>
      </w:r>
      <w:r w:rsidR="00EE770D" w:rsidRPr="009D68F8">
        <w:rPr>
          <w:rFonts w:asciiTheme="minorEastAsia" w:eastAsiaTheme="minorEastAsia" w:hAnsiTheme="minorEastAsia" w:hint="eastAsia"/>
          <w:color w:val="000000" w:themeColor="text1"/>
          <w:szCs w:val="21"/>
        </w:rPr>
        <w:t>表现</w:t>
      </w:r>
      <w:r w:rsidR="00EE770D" w:rsidRPr="009D68F8">
        <w:rPr>
          <w:rFonts w:asciiTheme="minorEastAsia" w:eastAsiaTheme="minorEastAsia" w:hAnsiTheme="minorEastAsia"/>
          <w:color w:val="000000" w:themeColor="text1"/>
          <w:szCs w:val="21"/>
        </w:rPr>
        <w:t>为重度预警状态</w:t>
      </w:r>
      <w:r w:rsidR="00EE770D" w:rsidRPr="009D68F8">
        <w:rPr>
          <w:rFonts w:asciiTheme="minorEastAsia" w:eastAsiaTheme="minorEastAsia" w:hAnsiTheme="minorEastAsia" w:hint="eastAsia"/>
          <w:color w:val="000000" w:themeColor="text1"/>
          <w:szCs w:val="21"/>
        </w:rPr>
        <w:t>；</w:t>
      </w:r>
      <w:r w:rsidR="00EE770D" w:rsidRPr="009D68F8">
        <w:rPr>
          <w:rFonts w:asciiTheme="minorEastAsia" w:eastAsiaTheme="minorEastAsia" w:hAnsiTheme="minorEastAsia"/>
          <w:color w:val="000000" w:themeColor="text1"/>
          <w:szCs w:val="21"/>
        </w:rPr>
        <w:t>教育</w:t>
      </w:r>
      <w:r w:rsidR="00EE770D" w:rsidRPr="009D68F8">
        <w:rPr>
          <w:rFonts w:asciiTheme="minorEastAsia" w:eastAsiaTheme="minorEastAsia" w:hAnsiTheme="minorEastAsia" w:hint="eastAsia"/>
          <w:color w:val="000000" w:themeColor="text1"/>
          <w:szCs w:val="21"/>
        </w:rPr>
        <w:t>、</w:t>
      </w:r>
      <w:r w:rsidR="00EE770D" w:rsidRPr="009D68F8">
        <w:rPr>
          <w:rFonts w:asciiTheme="minorEastAsia" w:eastAsiaTheme="minorEastAsia" w:hAnsiTheme="minorEastAsia"/>
          <w:color w:val="000000" w:themeColor="text1"/>
          <w:szCs w:val="21"/>
        </w:rPr>
        <w:t>马院、体院、音舞学生基数较少，</w:t>
      </w:r>
      <w:r w:rsidR="00EE770D" w:rsidRPr="009D68F8">
        <w:rPr>
          <w:rFonts w:asciiTheme="minorEastAsia" w:eastAsiaTheme="minorEastAsia" w:hAnsiTheme="minorEastAsia" w:hint="eastAsia"/>
          <w:color w:val="000000" w:themeColor="text1"/>
          <w:szCs w:val="21"/>
        </w:rPr>
        <w:t>预警</w:t>
      </w:r>
      <w:r w:rsidR="00EE770D" w:rsidRPr="009D68F8">
        <w:rPr>
          <w:rFonts w:asciiTheme="minorEastAsia" w:eastAsiaTheme="minorEastAsia" w:hAnsiTheme="minorEastAsia"/>
          <w:color w:val="000000" w:themeColor="text1"/>
          <w:szCs w:val="21"/>
        </w:rPr>
        <w:t>结构易受个案影响</w:t>
      </w:r>
      <w:r w:rsidR="00553AA1" w:rsidRPr="009D68F8">
        <w:rPr>
          <w:rFonts w:asciiTheme="minorEastAsia" w:eastAsiaTheme="minorEastAsia" w:hAnsiTheme="minorEastAsia" w:hint="eastAsia"/>
          <w:color w:val="000000" w:themeColor="text1"/>
          <w:szCs w:val="21"/>
        </w:rPr>
        <w:t>，</w:t>
      </w:r>
      <w:r w:rsidR="00553AA1" w:rsidRPr="009D68F8">
        <w:rPr>
          <w:rFonts w:asciiTheme="minorEastAsia" w:eastAsiaTheme="minorEastAsia" w:hAnsiTheme="minorEastAsia"/>
          <w:color w:val="000000" w:themeColor="text1"/>
          <w:szCs w:val="21"/>
        </w:rPr>
        <w:t>其他学院</w:t>
      </w:r>
      <w:r w:rsidR="00553AA1" w:rsidRPr="009D68F8">
        <w:rPr>
          <w:rFonts w:asciiTheme="minorEastAsia" w:eastAsiaTheme="minorEastAsia" w:hAnsiTheme="minorEastAsia" w:hint="eastAsia"/>
          <w:color w:val="000000" w:themeColor="text1"/>
          <w:szCs w:val="21"/>
        </w:rPr>
        <w:t>预警</w:t>
      </w:r>
      <w:r w:rsidR="00553AA1" w:rsidRPr="009D68F8">
        <w:rPr>
          <w:rFonts w:asciiTheme="minorEastAsia" w:eastAsiaTheme="minorEastAsia" w:hAnsiTheme="minorEastAsia"/>
          <w:color w:val="000000" w:themeColor="text1"/>
          <w:szCs w:val="21"/>
        </w:rPr>
        <w:t>条件较宽或学业</w:t>
      </w:r>
      <w:r w:rsidR="005C2191" w:rsidRPr="009D68F8">
        <w:rPr>
          <w:rFonts w:asciiTheme="minorEastAsia" w:eastAsiaTheme="minorEastAsia" w:hAnsiTheme="minorEastAsia" w:hint="eastAsia"/>
          <w:color w:val="000000" w:themeColor="text1"/>
          <w:szCs w:val="21"/>
        </w:rPr>
        <w:t>合格</w:t>
      </w:r>
      <w:r w:rsidR="00553AA1" w:rsidRPr="009D68F8">
        <w:rPr>
          <w:rFonts w:asciiTheme="minorEastAsia" w:eastAsiaTheme="minorEastAsia" w:hAnsiTheme="minorEastAsia"/>
          <w:color w:val="000000" w:themeColor="text1"/>
          <w:szCs w:val="21"/>
        </w:rPr>
        <w:t>挑战</w:t>
      </w:r>
      <w:r w:rsidR="005C2191" w:rsidRPr="009D68F8">
        <w:rPr>
          <w:rFonts w:asciiTheme="minorEastAsia" w:eastAsiaTheme="minorEastAsia" w:hAnsiTheme="minorEastAsia" w:hint="eastAsia"/>
          <w:color w:val="000000" w:themeColor="text1"/>
          <w:szCs w:val="21"/>
        </w:rPr>
        <w:t>度相对</w:t>
      </w:r>
      <w:r w:rsidR="00553AA1" w:rsidRPr="009D68F8">
        <w:rPr>
          <w:rFonts w:asciiTheme="minorEastAsia" w:eastAsiaTheme="minorEastAsia" w:hAnsiTheme="minorEastAsia"/>
          <w:color w:val="000000" w:themeColor="text1"/>
          <w:szCs w:val="21"/>
        </w:rPr>
        <w:t>降低</w:t>
      </w:r>
      <w:r w:rsidR="00EE770D" w:rsidRPr="009D68F8">
        <w:rPr>
          <w:rFonts w:asciiTheme="minorEastAsia" w:eastAsiaTheme="minorEastAsia" w:hAnsiTheme="minorEastAsia"/>
          <w:color w:val="000000" w:themeColor="text1"/>
          <w:szCs w:val="21"/>
        </w:rPr>
        <w:t>。</w:t>
      </w:r>
    </w:p>
    <w:p w:rsidR="00162860" w:rsidRPr="009D68F8" w:rsidRDefault="00162860" w:rsidP="00106EB3">
      <w:pPr>
        <w:pStyle w:val="a3"/>
        <w:spacing w:line="360" w:lineRule="auto"/>
        <w:jc w:val="center"/>
        <w:rPr>
          <w:rFonts w:asciiTheme="minorEastAsia" w:eastAsiaTheme="minorEastAsia" w:hAnsiTheme="minorEastAsia"/>
          <w:color w:val="000000" w:themeColor="text1"/>
          <w:sz w:val="18"/>
          <w:szCs w:val="21"/>
        </w:rPr>
      </w:pPr>
    </w:p>
    <w:p w:rsidR="00106EB3" w:rsidRPr="009D68F8" w:rsidRDefault="00415EF5" w:rsidP="00106EB3">
      <w:pPr>
        <w:pStyle w:val="a3"/>
        <w:spacing w:line="360" w:lineRule="auto"/>
        <w:jc w:val="center"/>
        <w:rPr>
          <w:rFonts w:asciiTheme="minorEastAsia" w:eastAsiaTheme="minorEastAsia" w:hAnsiTheme="minorEastAsia"/>
          <w:color w:val="000000" w:themeColor="text1"/>
          <w:sz w:val="18"/>
          <w:szCs w:val="21"/>
        </w:rPr>
      </w:pPr>
      <w:bookmarkStart w:id="32" w:name="_Toc499558781"/>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00106EB3"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7</w:t>
      </w:r>
      <w:r w:rsidRPr="009D68F8">
        <w:rPr>
          <w:rFonts w:asciiTheme="minorEastAsia" w:eastAsiaTheme="minorEastAsia" w:hAnsiTheme="minorEastAsia"/>
          <w:color w:val="000000" w:themeColor="text1"/>
          <w:sz w:val="18"/>
          <w:szCs w:val="21"/>
        </w:rPr>
        <w:fldChar w:fldCharType="end"/>
      </w:r>
      <w:r w:rsidR="00106EB3" w:rsidRPr="009D68F8">
        <w:rPr>
          <w:rFonts w:asciiTheme="minorEastAsia" w:eastAsiaTheme="minorEastAsia" w:hAnsiTheme="minorEastAsia" w:hint="eastAsia"/>
          <w:color w:val="000000" w:themeColor="text1"/>
          <w:sz w:val="18"/>
          <w:szCs w:val="21"/>
        </w:rPr>
        <w:t>：</w:t>
      </w:r>
      <w:r w:rsidR="002D549E" w:rsidRPr="009D68F8">
        <w:rPr>
          <w:rFonts w:asciiTheme="minorEastAsia" w:eastAsiaTheme="minorEastAsia" w:hAnsiTheme="minorEastAsia" w:hint="eastAsia"/>
          <w:color w:val="000000" w:themeColor="text1"/>
          <w:sz w:val="18"/>
          <w:szCs w:val="21"/>
        </w:rPr>
        <w:t>2016-2017学年第</w:t>
      </w:r>
      <w:r w:rsidR="00D202C6" w:rsidRPr="009D68F8">
        <w:rPr>
          <w:rFonts w:asciiTheme="minorEastAsia" w:eastAsiaTheme="minorEastAsia" w:hAnsiTheme="minorEastAsia" w:hint="eastAsia"/>
          <w:color w:val="000000" w:themeColor="text1"/>
          <w:sz w:val="18"/>
          <w:szCs w:val="21"/>
        </w:rPr>
        <w:t>二</w:t>
      </w:r>
      <w:r w:rsidR="002D549E" w:rsidRPr="009D68F8">
        <w:rPr>
          <w:rFonts w:asciiTheme="minorEastAsia" w:eastAsiaTheme="minorEastAsia" w:hAnsiTheme="minorEastAsia" w:hint="eastAsia"/>
          <w:color w:val="000000" w:themeColor="text1"/>
          <w:sz w:val="18"/>
          <w:szCs w:val="21"/>
        </w:rPr>
        <w:t>学期</w:t>
      </w:r>
      <w:r w:rsidR="00D202C6" w:rsidRPr="009D68F8">
        <w:rPr>
          <w:rFonts w:asciiTheme="minorEastAsia" w:eastAsiaTheme="minorEastAsia" w:hAnsiTheme="minorEastAsia" w:hint="eastAsia"/>
          <w:color w:val="000000" w:themeColor="text1"/>
          <w:sz w:val="18"/>
          <w:szCs w:val="21"/>
        </w:rPr>
        <w:t>各学院</w:t>
      </w:r>
      <w:r w:rsidR="00106EB3" w:rsidRPr="009D68F8">
        <w:rPr>
          <w:rFonts w:asciiTheme="minorEastAsia" w:eastAsiaTheme="minorEastAsia" w:hAnsiTheme="minorEastAsia" w:hint="eastAsia"/>
          <w:color w:val="000000" w:themeColor="text1"/>
          <w:sz w:val="18"/>
          <w:szCs w:val="21"/>
        </w:rPr>
        <w:t>预警学生类别分布情况</w:t>
      </w:r>
      <w:bookmarkEnd w:id="27"/>
      <w:bookmarkEnd w:id="28"/>
      <w:bookmarkEnd w:id="29"/>
      <w:bookmarkEnd w:id="30"/>
      <w:bookmarkEnd w:id="31"/>
      <w:bookmarkEnd w:id="32"/>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8"/>
        <w:gridCol w:w="709"/>
        <w:gridCol w:w="992"/>
        <w:gridCol w:w="709"/>
        <w:gridCol w:w="850"/>
        <w:gridCol w:w="1560"/>
      </w:tblGrid>
      <w:tr w:rsidR="009D68F8" w:rsidRPr="009D68F8" w:rsidTr="004754D7">
        <w:trPr>
          <w:trHeight w:val="353"/>
          <w:jc w:val="center"/>
        </w:trPr>
        <w:tc>
          <w:tcPr>
            <w:tcW w:w="709" w:type="dxa"/>
            <w:shd w:val="clear" w:color="auto" w:fill="C6D9F1" w:themeFill="text2" w:themeFillTint="33"/>
            <w:vAlign w:val="center"/>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2268"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学院</w:t>
            </w:r>
          </w:p>
        </w:tc>
        <w:tc>
          <w:tcPr>
            <w:tcW w:w="709"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红色</w:t>
            </w:r>
          </w:p>
        </w:tc>
        <w:tc>
          <w:tcPr>
            <w:tcW w:w="992"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橙色</w:t>
            </w:r>
          </w:p>
        </w:tc>
        <w:tc>
          <w:tcPr>
            <w:tcW w:w="709"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黄色</w:t>
            </w:r>
          </w:p>
        </w:tc>
        <w:tc>
          <w:tcPr>
            <w:tcW w:w="850"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蓝色</w:t>
            </w:r>
          </w:p>
        </w:tc>
        <w:tc>
          <w:tcPr>
            <w:tcW w:w="1560"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预警学生总数</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法学院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35</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70</w:t>
            </w:r>
          </w:p>
        </w:tc>
      </w:tr>
      <w:tr w:rsidR="009D68F8" w:rsidRPr="009D68F8" w:rsidTr="00EE770D">
        <w:trPr>
          <w:trHeight w:val="285"/>
          <w:jc w:val="center"/>
        </w:trPr>
        <w:tc>
          <w:tcPr>
            <w:tcW w:w="709" w:type="dxa"/>
            <w:shd w:val="clear" w:color="auto" w:fill="D9D9D9" w:themeFill="background1" w:themeFillShade="D9"/>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2</w:t>
            </w:r>
          </w:p>
        </w:tc>
        <w:tc>
          <w:tcPr>
            <w:tcW w:w="2268"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文学与新闻传播学院</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w:t>
            </w:r>
          </w:p>
        </w:tc>
        <w:tc>
          <w:tcPr>
            <w:tcW w:w="992"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w:t>
            </w:r>
          </w:p>
        </w:tc>
        <w:tc>
          <w:tcPr>
            <w:tcW w:w="85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w:t>
            </w:r>
          </w:p>
        </w:tc>
        <w:tc>
          <w:tcPr>
            <w:tcW w:w="156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54</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3</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美术学院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28</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4</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民族学与社会学学院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w:t>
            </w:r>
          </w:p>
        </w:tc>
      </w:tr>
      <w:tr w:rsidR="009D68F8" w:rsidRPr="009D68F8" w:rsidTr="00EE770D">
        <w:trPr>
          <w:trHeight w:val="285"/>
          <w:jc w:val="center"/>
        </w:trPr>
        <w:tc>
          <w:tcPr>
            <w:tcW w:w="709" w:type="dxa"/>
            <w:shd w:val="clear" w:color="auto" w:fill="D9D9D9" w:themeFill="background1" w:themeFillShade="D9"/>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5</w:t>
            </w:r>
          </w:p>
        </w:tc>
        <w:tc>
          <w:tcPr>
            <w:tcW w:w="2268"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外语学院</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w:t>
            </w:r>
          </w:p>
        </w:tc>
        <w:tc>
          <w:tcPr>
            <w:tcW w:w="992"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w:t>
            </w:r>
          </w:p>
        </w:tc>
        <w:tc>
          <w:tcPr>
            <w:tcW w:w="85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w:t>
            </w:r>
          </w:p>
        </w:tc>
        <w:tc>
          <w:tcPr>
            <w:tcW w:w="156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38</w:t>
            </w:r>
          </w:p>
        </w:tc>
      </w:tr>
      <w:tr w:rsidR="009D68F8" w:rsidRPr="009D68F8" w:rsidTr="00EE770D">
        <w:trPr>
          <w:trHeight w:val="285"/>
          <w:jc w:val="center"/>
        </w:trPr>
        <w:tc>
          <w:tcPr>
            <w:tcW w:w="709" w:type="dxa"/>
            <w:shd w:val="clear" w:color="auto" w:fill="D9D9D9" w:themeFill="background1" w:themeFillShade="D9"/>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6</w:t>
            </w:r>
          </w:p>
        </w:tc>
        <w:tc>
          <w:tcPr>
            <w:tcW w:w="2268"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经济学院</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23</w:t>
            </w:r>
          </w:p>
        </w:tc>
        <w:tc>
          <w:tcPr>
            <w:tcW w:w="992"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44</w:t>
            </w:r>
          </w:p>
        </w:tc>
        <w:tc>
          <w:tcPr>
            <w:tcW w:w="85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71</w:t>
            </w:r>
          </w:p>
        </w:tc>
        <w:tc>
          <w:tcPr>
            <w:tcW w:w="156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157</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7</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管理学院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32</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27</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148</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208</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8</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公共管理学院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29</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45</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82</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9</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教育学院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10</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马克思主义学院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11</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计算机科学学院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highlight w:val="yellow"/>
              </w:rPr>
            </w:pPr>
            <w:r w:rsidRPr="009D68F8">
              <w:rPr>
                <w:rFonts w:ascii="宋体" w:hAnsi="宋体" w:cs="宋体" w:hint="eastAsia"/>
                <w:color w:val="000000" w:themeColor="text1"/>
                <w:kern w:val="0"/>
                <w:sz w:val="18"/>
                <w:szCs w:val="18"/>
                <w:highlight w:val="yellow"/>
              </w:rPr>
              <w:t>107</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highlight w:val="yellow"/>
              </w:rPr>
            </w:pPr>
            <w:r w:rsidRPr="009D68F8">
              <w:rPr>
                <w:rFonts w:ascii="宋体" w:hAnsi="宋体" w:cs="宋体" w:hint="eastAsia"/>
                <w:color w:val="000000" w:themeColor="text1"/>
                <w:kern w:val="0"/>
                <w:sz w:val="18"/>
                <w:szCs w:val="18"/>
                <w:highlight w:val="yellow"/>
              </w:rPr>
              <w:t>88</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195</w:t>
            </w:r>
          </w:p>
        </w:tc>
      </w:tr>
      <w:tr w:rsidR="009D68F8" w:rsidRPr="009D68F8" w:rsidTr="00EE770D">
        <w:trPr>
          <w:trHeight w:val="285"/>
          <w:jc w:val="center"/>
        </w:trPr>
        <w:tc>
          <w:tcPr>
            <w:tcW w:w="709" w:type="dxa"/>
            <w:shd w:val="clear" w:color="auto" w:fill="D9D9D9" w:themeFill="background1" w:themeFillShade="D9"/>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12</w:t>
            </w:r>
          </w:p>
        </w:tc>
        <w:tc>
          <w:tcPr>
            <w:tcW w:w="2268"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数学与统计学学院</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32</w:t>
            </w:r>
          </w:p>
        </w:tc>
        <w:tc>
          <w:tcPr>
            <w:tcW w:w="992"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37</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w:t>
            </w:r>
          </w:p>
        </w:tc>
        <w:tc>
          <w:tcPr>
            <w:tcW w:w="85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w:t>
            </w:r>
          </w:p>
        </w:tc>
        <w:tc>
          <w:tcPr>
            <w:tcW w:w="156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101</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13</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电子信息工程学院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highlight w:val="yellow"/>
              </w:rPr>
            </w:pPr>
            <w:r w:rsidRPr="009D68F8">
              <w:rPr>
                <w:rFonts w:ascii="宋体" w:hAnsi="宋体" w:cs="宋体" w:hint="eastAsia"/>
                <w:color w:val="000000" w:themeColor="text1"/>
                <w:kern w:val="0"/>
                <w:sz w:val="18"/>
                <w:szCs w:val="18"/>
                <w:highlight w:val="yellow"/>
              </w:rPr>
              <w:t>104</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highlight w:val="yellow"/>
              </w:rPr>
            </w:pPr>
            <w:r w:rsidRPr="009D68F8">
              <w:rPr>
                <w:rFonts w:ascii="宋体" w:hAnsi="宋体" w:cs="宋体" w:hint="eastAsia"/>
                <w:color w:val="000000" w:themeColor="text1"/>
                <w:kern w:val="0"/>
                <w:sz w:val="18"/>
                <w:szCs w:val="18"/>
                <w:highlight w:val="yellow"/>
              </w:rPr>
              <w:t>148</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highlight w:val="yellow"/>
              </w:rPr>
            </w:pPr>
            <w:r w:rsidRPr="009D68F8">
              <w:rPr>
                <w:rFonts w:ascii="宋体" w:hAnsi="宋体" w:cs="宋体" w:hint="eastAsia"/>
                <w:color w:val="000000" w:themeColor="text1"/>
                <w:kern w:val="0"/>
                <w:sz w:val="18"/>
                <w:szCs w:val="18"/>
                <w:highlight w:val="yellow"/>
              </w:rPr>
              <w:t>178</w:t>
            </w:r>
          </w:p>
        </w:tc>
        <w:tc>
          <w:tcPr>
            <w:tcW w:w="850" w:type="dxa"/>
            <w:shd w:val="clear" w:color="auto" w:fill="auto"/>
            <w:noWrap/>
            <w:vAlign w:val="center"/>
            <w:hideMark/>
          </w:tcPr>
          <w:p w:rsidR="00F0124D" w:rsidRPr="009D68F8" w:rsidRDefault="000067A4"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430</w:t>
            </w:r>
          </w:p>
        </w:tc>
      </w:tr>
      <w:tr w:rsidR="009D68F8" w:rsidRPr="009D68F8" w:rsidTr="00EE770D">
        <w:trPr>
          <w:trHeight w:val="285"/>
          <w:jc w:val="center"/>
        </w:trPr>
        <w:tc>
          <w:tcPr>
            <w:tcW w:w="709" w:type="dxa"/>
            <w:shd w:val="clear" w:color="auto" w:fill="D9D9D9" w:themeFill="background1" w:themeFillShade="D9"/>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14</w:t>
            </w:r>
          </w:p>
        </w:tc>
        <w:tc>
          <w:tcPr>
            <w:tcW w:w="2268"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生物医学工程学院</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w:t>
            </w:r>
          </w:p>
        </w:tc>
        <w:tc>
          <w:tcPr>
            <w:tcW w:w="992"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35</w:t>
            </w:r>
          </w:p>
        </w:tc>
        <w:tc>
          <w:tcPr>
            <w:tcW w:w="85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58</w:t>
            </w:r>
          </w:p>
        </w:tc>
        <w:tc>
          <w:tcPr>
            <w:tcW w:w="156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125</w:t>
            </w:r>
          </w:p>
        </w:tc>
      </w:tr>
      <w:tr w:rsidR="009D68F8" w:rsidRPr="009D68F8" w:rsidTr="00EE770D">
        <w:trPr>
          <w:trHeight w:val="285"/>
          <w:jc w:val="center"/>
        </w:trPr>
        <w:tc>
          <w:tcPr>
            <w:tcW w:w="709" w:type="dxa"/>
            <w:shd w:val="clear" w:color="auto" w:fill="D9D9D9" w:themeFill="background1" w:themeFillShade="D9"/>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15</w:t>
            </w:r>
          </w:p>
        </w:tc>
        <w:tc>
          <w:tcPr>
            <w:tcW w:w="2268"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化学与材料科学学院</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32</w:t>
            </w:r>
          </w:p>
        </w:tc>
        <w:tc>
          <w:tcPr>
            <w:tcW w:w="992"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23</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w:t>
            </w:r>
          </w:p>
        </w:tc>
        <w:tc>
          <w:tcPr>
            <w:tcW w:w="85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80</w:t>
            </w:r>
          </w:p>
        </w:tc>
        <w:tc>
          <w:tcPr>
            <w:tcW w:w="156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183</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16</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资源与环境学院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22</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59</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87</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17</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生命科学学院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26</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37</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73</w:t>
            </w:r>
          </w:p>
        </w:tc>
      </w:tr>
      <w:tr w:rsidR="009D68F8" w:rsidRPr="009D68F8" w:rsidTr="00EE770D">
        <w:trPr>
          <w:trHeight w:val="285"/>
          <w:jc w:val="center"/>
        </w:trPr>
        <w:tc>
          <w:tcPr>
            <w:tcW w:w="709" w:type="dxa"/>
            <w:shd w:val="clear" w:color="auto" w:fill="D9D9D9" w:themeFill="background1" w:themeFillShade="D9"/>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18</w:t>
            </w:r>
          </w:p>
        </w:tc>
        <w:tc>
          <w:tcPr>
            <w:tcW w:w="2268"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药学院</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w:t>
            </w:r>
          </w:p>
        </w:tc>
        <w:tc>
          <w:tcPr>
            <w:tcW w:w="992"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30</w:t>
            </w:r>
          </w:p>
        </w:tc>
        <w:tc>
          <w:tcPr>
            <w:tcW w:w="709"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55</w:t>
            </w:r>
          </w:p>
        </w:tc>
        <w:tc>
          <w:tcPr>
            <w:tcW w:w="85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67</w:t>
            </w:r>
          </w:p>
        </w:tc>
        <w:tc>
          <w:tcPr>
            <w:tcW w:w="1560" w:type="dxa"/>
            <w:shd w:val="clear" w:color="auto" w:fill="D9D9D9" w:themeFill="background1" w:themeFillShade="D9"/>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172</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19</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体育学院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w:t>
            </w:r>
          </w:p>
        </w:tc>
      </w:tr>
      <w:tr w:rsidR="009D68F8" w:rsidRPr="009D68F8" w:rsidTr="00F0124D">
        <w:trPr>
          <w:trHeight w:val="285"/>
          <w:jc w:val="center"/>
        </w:trPr>
        <w:tc>
          <w:tcPr>
            <w:tcW w:w="709" w:type="dxa"/>
            <w:vAlign w:val="center"/>
          </w:tcPr>
          <w:p w:rsidR="00F0124D" w:rsidRPr="009D68F8" w:rsidRDefault="00F0124D" w:rsidP="00F0124D">
            <w:pPr>
              <w:jc w:val="center"/>
              <w:rPr>
                <w:rFonts w:ascii="宋体" w:hAnsi="宋体"/>
                <w:color w:val="000000" w:themeColor="text1"/>
                <w:sz w:val="18"/>
                <w:szCs w:val="18"/>
              </w:rPr>
            </w:pPr>
            <w:r w:rsidRPr="009D68F8">
              <w:rPr>
                <w:rFonts w:ascii="宋体" w:hAnsi="宋体"/>
                <w:color w:val="000000" w:themeColor="text1"/>
                <w:sz w:val="18"/>
                <w:szCs w:val="18"/>
              </w:rPr>
              <w:t>20</w:t>
            </w:r>
          </w:p>
        </w:tc>
        <w:tc>
          <w:tcPr>
            <w:tcW w:w="2268"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音乐舞蹈学院</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0</w:t>
            </w:r>
          </w:p>
        </w:tc>
        <w:tc>
          <w:tcPr>
            <w:tcW w:w="992"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709"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w:t>
            </w:r>
          </w:p>
        </w:tc>
        <w:tc>
          <w:tcPr>
            <w:tcW w:w="85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w:t>
            </w:r>
          </w:p>
        </w:tc>
        <w:tc>
          <w:tcPr>
            <w:tcW w:w="1560" w:type="dxa"/>
            <w:shd w:val="clear" w:color="auto" w:fill="auto"/>
            <w:noWrap/>
            <w:vAlign w:val="center"/>
            <w:hideMark/>
          </w:tcPr>
          <w:p w:rsidR="00F0124D" w:rsidRPr="009D68F8" w:rsidRDefault="00F0124D" w:rsidP="00F0124D">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w:t>
            </w:r>
          </w:p>
        </w:tc>
      </w:tr>
      <w:tr w:rsidR="009D68F8" w:rsidRPr="009D68F8" w:rsidTr="004754D7">
        <w:trPr>
          <w:trHeight w:val="210"/>
          <w:jc w:val="center"/>
        </w:trPr>
        <w:tc>
          <w:tcPr>
            <w:tcW w:w="2977" w:type="dxa"/>
            <w:gridSpan w:val="2"/>
            <w:shd w:val="clear" w:color="auto" w:fill="C6D9F1" w:themeFill="text2" w:themeFillTint="33"/>
            <w:vAlign w:val="center"/>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总计</w:t>
            </w:r>
          </w:p>
        </w:tc>
        <w:tc>
          <w:tcPr>
            <w:tcW w:w="709"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363</w:t>
            </w:r>
          </w:p>
        </w:tc>
        <w:tc>
          <w:tcPr>
            <w:tcW w:w="992"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451</w:t>
            </w:r>
          </w:p>
        </w:tc>
        <w:tc>
          <w:tcPr>
            <w:tcW w:w="709"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563</w:t>
            </w:r>
          </w:p>
        </w:tc>
        <w:tc>
          <w:tcPr>
            <w:tcW w:w="850"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707</w:t>
            </w:r>
          </w:p>
        </w:tc>
        <w:tc>
          <w:tcPr>
            <w:tcW w:w="1560" w:type="dxa"/>
            <w:shd w:val="clear" w:color="auto" w:fill="C6D9F1" w:themeFill="text2" w:themeFillTint="33"/>
            <w:noWrap/>
            <w:vAlign w:val="center"/>
            <w:hideMark/>
          </w:tcPr>
          <w:p w:rsidR="00F0124D" w:rsidRPr="009D68F8" w:rsidRDefault="00F0124D" w:rsidP="00F0124D">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2084</w:t>
            </w:r>
          </w:p>
        </w:tc>
      </w:tr>
    </w:tbl>
    <w:p w:rsidR="00A00F1F" w:rsidRPr="009D68F8" w:rsidRDefault="00A00F1F" w:rsidP="00AA541B">
      <w:pPr>
        <w:spacing w:line="360" w:lineRule="auto"/>
        <w:ind w:firstLineChars="200" w:firstLine="420"/>
        <w:rPr>
          <w:rFonts w:asciiTheme="minorEastAsia" w:eastAsiaTheme="minorEastAsia" w:hAnsiTheme="minorEastAsia"/>
          <w:color w:val="000000" w:themeColor="text1"/>
          <w:szCs w:val="21"/>
        </w:rPr>
      </w:pPr>
    </w:p>
    <w:p w:rsidR="00D202C6" w:rsidRPr="009D68F8" w:rsidRDefault="00D202C6" w:rsidP="00AA541B">
      <w:pPr>
        <w:spacing w:line="360" w:lineRule="auto"/>
        <w:ind w:firstLineChars="200" w:firstLine="422"/>
        <w:rPr>
          <w:rFonts w:asciiTheme="minorEastAsia" w:eastAsiaTheme="minorEastAsia" w:hAnsiTheme="minorEastAsia"/>
          <w:color w:val="000000" w:themeColor="text1"/>
          <w:szCs w:val="21"/>
        </w:rPr>
      </w:pPr>
      <w:r w:rsidRPr="009D68F8">
        <w:rPr>
          <w:rFonts w:asciiTheme="minorEastAsia" w:eastAsiaTheme="minorEastAsia" w:hAnsiTheme="minorEastAsia" w:hint="eastAsia"/>
          <w:b/>
          <w:color w:val="000000" w:themeColor="text1"/>
          <w:szCs w:val="21"/>
        </w:rPr>
        <w:t>案例分析</w:t>
      </w:r>
      <w:r w:rsidRPr="009D68F8">
        <w:rPr>
          <w:rFonts w:asciiTheme="minorEastAsia" w:eastAsiaTheme="minorEastAsia" w:hAnsiTheme="minorEastAsia"/>
          <w:b/>
          <w:color w:val="000000" w:themeColor="text1"/>
          <w:szCs w:val="21"/>
        </w:rPr>
        <w:t>：</w:t>
      </w:r>
      <w:r w:rsidRPr="009D68F8">
        <w:rPr>
          <w:rFonts w:asciiTheme="minorEastAsia" w:eastAsiaTheme="minorEastAsia" w:hAnsiTheme="minorEastAsia"/>
          <w:color w:val="000000" w:themeColor="text1"/>
          <w:szCs w:val="21"/>
        </w:rPr>
        <w:t>电信学院</w:t>
      </w:r>
    </w:p>
    <w:p w:rsidR="00D202C6" w:rsidRPr="009D68F8" w:rsidRDefault="00C74BC6" w:rsidP="00AA541B">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电信</w:t>
      </w:r>
      <w:r w:rsidRPr="009D68F8">
        <w:rPr>
          <w:rFonts w:asciiTheme="minorEastAsia" w:eastAsiaTheme="minorEastAsia" w:hAnsiTheme="minorEastAsia"/>
          <w:color w:val="000000" w:themeColor="text1"/>
          <w:szCs w:val="21"/>
        </w:rPr>
        <w:t>学院本次预警的</w:t>
      </w:r>
      <w:r w:rsidRPr="009D68F8">
        <w:rPr>
          <w:rFonts w:asciiTheme="minorEastAsia" w:eastAsiaTheme="minorEastAsia" w:hAnsiTheme="minorEastAsia" w:hint="eastAsia"/>
          <w:color w:val="000000" w:themeColor="text1"/>
          <w:szCs w:val="21"/>
        </w:rPr>
        <w:t>严格</w:t>
      </w:r>
      <w:r w:rsidRPr="009D68F8">
        <w:rPr>
          <w:rFonts w:asciiTheme="minorEastAsia" w:eastAsiaTheme="minorEastAsia" w:hAnsiTheme="minorEastAsia"/>
          <w:color w:val="000000" w:themeColor="text1"/>
          <w:szCs w:val="21"/>
        </w:rPr>
        <w:t>程度颇高，</w:t>
      </w:r>
      <w:r w:rsidRPr="009D68F8">
        <w:rPr>
          <w:rFonts w:asciiTheme="minorEastAsia" w:eastAsiaTheme="minorEastAsia" w:hAnsiTheme="minorEastAsia" w:hint="eastAsia"/>
          <w:color w:val="000000" w:themeColor="text1"/>
          <w:szCs w:val="21"/>
        </w:rPr>
        <w:t>其中</w:t>
      </w:r>
      <w:r w:rsidRPr="009D68F8">
        <w:rPr>
          <w:rFonts w:asciiTheme="minorEastAsia" w:eastAsiaTheme="minorEastAsia" w:hAnsiTheme="minorEastAsia"/>
          <w:color w:val="000000" w:themeColor="text1"/>
          <w:szCs w:val="21"/>
        </w:rPr>
        <w:t>黄色预警</w:t>
      </w:r>
      <w:r w:rsidRPr="009D68F8">
        <w:rPr>
          <w:rFonts w:asciiTheme="minorEastAsia" w:eastAsiaTheme="minorEastAsia" w:hAnsiTheme="minorEastAsia" w:hint="eastAsia"/>
          <w:color w:val="000000" w:themeColor="text1"/>
          <w:szCs w:val="21"/>
        </w:rPr>
        <w:t>178人</w:t>
      </w:r>
      <w:r w:rsidRPr="009D68F8">
        <w:rPr>
          <w:rFonts w:asciiTheme="minorEastAsia" w:eastAsiaTheme="minorEastAsia" w:hAnsiTheme="minorEastAsia"/>
          <w:color w:val="000000" w:themeColor="text1"/>
          <w:szCs w:val="21"/>
        </w:rPr>
        <w:t>，橙色预警</w:t>
      </w:r>
      <w:r w:rsidRPr="009D68F8">
        <w:rPr>
          <w:rFonts w:asciiTheme="minorEastAsia" w:eastAsiaTheme="minorEastAsia" w:hAnsiTheme="minorEastAsia" w:hint="eastAsia"/>
          <w:color w:val="000000" w:themeColor="text1"/>
          <w:szCs w:val="21"/>
        </w:rPr>
        <w:t>148人</w:t>
      </w:r>
      <w:r w:rsidRPr="009D68F8">
        <w:rPr>
          <w:rFonts w:asciiTheme="minorEastAsia" w:eastAsiaTheme="minorEastAsia" w:hAnsiTheme="minorEastAsia"/>
          <w:color w:val="000000" w:themeColor="text1"/>
          <w:szCs w:val="21"/>
        </w:rPr>
        <w:t>，红色预警</w:t>
      </w:r>
      <w:r w:rsidRPr="009D68F8">
        <w:rPr>
          <w:rFonts w:asciiTheme="minorEastAsia" w:eastAsiaTheme="minorEastAsia" w:hAnsiTheme="minorEastAsia" w:hint="eastAsia"/>
          <w:color w:val="000000" w:themeColor="text1"/>
          <w:szCs w:val="21"/>
        </w:rPr>
        <w:t>104人</w:t>
      </w:r>
      <w:r w:rsidRPr="009D68F8">
        <w:rPr>
          <w:rFonts w:asciiTheme="minorEastAsia" w:eastAsiaTheme="minorEastAsia" w:hAnsiTheme="minorEastAsia"/>
          <w:color w:val="000000" w:themeColor="text1"/>
          <w:szCs w:val="21"/>
        </w:rPr>
        <w:t>，全院没有</w:t>
      </w:r>
      <w:r w:rsidRPr="009D68F8">
        <w:rPr>
          <w:rFonts w:asciiTheme="minorEastAsia" w:eastAsiaTheme="minorEastAsia" w:hAnsiTheme="minorEastAsia" w:hint="eastAsia"/>
          <w:color w:val="000000" w:themeColor="text1"/>
          <w:szCs w:val="21"/>
        </w:rPr>
        <w:t>蓝色</w:t>
      </w:r>
      <w:r w:rsidRPr="009D68F8">
        <w:rPr>
          <w:rFonts w:asciiTheme="minorEastAsia" w:eastAsiaTheme="minorEastAsia" w:hAnsiTheme="minorEastAsia"/>
          <w:color w:val="000000" w:themeColor="text1"/>
          <w:szCs w:val="21"/>
        </w:rPr>
        <w:t>预警</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从</w:t>
      </w:r>
      <w:r w:rsidRPr="009D68F8">
        <w:rPr>
          <w:rFonts w:asciiTheme="minorEastAsia" w:eastAsiaTheme="minorEastAsia" w:hAnsiTheme="minorEastAsia" w:hint="eastAsia"/>
          <w:color w:val="000000" w:themeColor="text1"/>
          <w:szCs w:val="21"/>
        </w:rPr>
        <w:t>不及格门次</w:t>
      </w:r>
      <w:r w:rsidRPr="009D68F8">
        <w:rPr>
          <w:rFonts w:asciiTheme="minorEastAsia" w:eastAsiaTheme="minorEastAsia" w:hAnsiTheme="minorEastAsia"/>
          <w:color w:val="000000" w:themeColor="text1"/>
          <w:szCs w:val="21"/>
        </w:rPr>
        <w:t>分</w:t>
      </w:r>
      <w:r w:rsidRPr="009D68F8">
        <w:rPr>
          <w:rFonts w:asciiTheme="minorEastAsia" w:eastAsiaTheme="minorEastAsia" w:hAnsiTheme="minorEastAsia" w:hint="eastAsia"/>
          <w:color w:val="000000" w:themeColor="text1"/>
          <w:szCs w:val="21"/>
        </w:rPr>
        <w:t>情况</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黄色</w:t>
      </w:r>
      <w:r w:rsidRPr="009D68F8">
        <w:rPr>
          <w:rFonts w:asciiTheme="minorEastAsia" w:eastAsiaTheme="minorEastAsia" w:hAnsiTheme="minorEastAsia"/>
          <w:color w:val="000000" w:themeColor="text1"/>
          <w:szCs w:val="21"/>
        </w:rPr>
        <w:t>预警中有</w:t>
      </w:r>
      <w:r w:rsidRPr="009D68F8">
        <w:rPr>
          <w:rFonts w:asciiTheme="minorEastAsia" w:eastAsiaTheme="minorEastAsia" w:hAnsiTheme="minorEastAsia" w:hint="eastAsia"/>
          <w:color w:val="000000" w:themeColor="text1"/>
          <w:szCs w:val="21"/>
        </w:rPr>
        <w:t>66人</w:t>
      </w:r>
      <w:r w:rsidR="001213D1">
        <w:rPr>
          <w:rFonts w:asciiTheme="minorEastAsia" w:eastAsiaTheme="minorEastAsia" w:hAnsiTheme="minorEastAsia"/>
          <w:color w:val="000000" w:themeColor="text1"/>
          <w:szCs w:val="21"/>
        </w:rPr>
        <w:t>只</w:t>
      </w:r>
      <w:r w:rsidRPr="009D68F8">
        <w:rPr>
          <w:rFonts w:asciiTheme="minorEastAsia" w:eastAsiaTheme="minorEastAsia" w:hAnsiTheme="minorEastAsia" w:hint="eastAsia"/>
          <w:color w:val="000000" w:themeColor="text1"/>
          <w:szCs w:val="21"/>
        </w:rPr>
        <w:t>有</w:t>
      </w:r>
      <w:r w:rsidRPr="009D68F8">
        <w:rPr>
          <w:rFonts w:asciiTheme="minorEastAsia" w:eastAsiaTheme="minorEastAsia" w:hAnsiTheme="minorEastAsia"/>
          <w:color w:val="000000" w:themeColor="text1"/>
          <w:szCs w:val="21"/>
        </w:rPr>
        <w:t>一门课程不及格</w:t>
      </w:r>
      <w:r w:rsidRPr="009D68F8">
        <w:rPr>
          <w:rFonts w:asciiTheme="minorEastAsia" w:eastAsiaTheme="minorEastAsia" w:hAnsiTheme="minorEastAsia" w:hint="eastAsia"/>
          <w:color w:val="000000" w:themeColor="text1"/>
          <w:szCs w:val="21"/>
        </w:rPr>
        <w:t>，</w:t>
      </w:r>
      <w:r w:rsidR="00BF126F" w:rsidRPr="009D68F8">
        <w:rPr>
          <w:rFonts w:asciiTheme="minorEastAsia" w:eastAsiaTheme="minorEastAsia" w:hAnsiTheme="minorEastAsia"/>
          <w:color w:val="000000" w:themeColor="text1"/>
          <w:szCs w:val="21"/>
        </w:rPr>
        <w:t>其他不及格门次</w:t>
      </w:r>
      <w:r w:rsidR="00BF126F" w:rsidRPr="009D68F8">
        <w:rPr>
          <w:rFonts w:asciiTheme="minorEastAsia" w:eastAsiaTheme="minorEastAsia" w:hAnsiTheme="minorEastAsia" w:hint="eastAsia"/>
          <w:color w:val="000000" w:themeColor="text1"/>
          <w:szCs w:val="21"/>
        </w:rPr>
        <w:t>也有一定</w:t>
      </w:r>
      <w:r w:rsidR="00BF126F" w:rsidRPr="009D68F8">
        <w:rPr>
          <w:rFonts w:asciiTheme="minorEastAsia" w:eastAsiaTheme="minorEastAsia" w:hAnsiTheme="minorEastAsia"/>
          <w:color w:val="000000" w:themeColor="text1"/>
          <w:szCs w:val="21"/>
        </w:rPr>
        <w:t>规模。</w:t>
      </w:r>
      <w:r w:rsidR="00341573" w:rsidRPr="009D68F8">
        <w:rPr>
          <w:rFonts w:asciiTheme="minorEastAsia" w:eastAsiaTheme="minorEastAsia" w:hAnsiTheme="minorEastAsia" w:hint="eastAsia"/>
          <w:color w:val="000000" w:themeColor="text1"/>
          <w:szCs w:val="21"/>
        </w:rPr>
        <w:t>按预警</w:t>
      </w:r>
      <w:r w:rsidR="00341573" w:rsidRPr="009D68F8">
        <w:rPr>
          <w:rFonts w:asciiTheme="minorEastAsia" w:eastAsiaTheme="minorEastAsia" w:hAnsiTheme="minorEastAsia"/>
          <w:color w:val="000000" w:themeColor="text1"/>
          <w:szCs w:val="21"/>
        </w:rPr>
        <w:t>的一般常态规则，挂科一门的学生</w:t>
      </w:r>
      <w:r w:rsidR="00341573" w:rsidRPr="009D68F8">
        <w:rPr>
          <w:rFonts w:asciiTheme="minorEastAsia" w:eastAsiaTheme="minorEastAsia" w:hAnsiTheme="minorEastAsia" w:hint="eastAsia"/>
          <w:color w:val="000000" w:themeColor="text1"/>
          <w:szCs w:val="21"/>
        </w:rPr>
        <w:t>建议</w:t>
      </w:r>
      <w:r w:rsidR="00341573" w:rsidRPr="009D68F8">
        <w:rPr>
          <w:rFonts w:asciiTheme="minorEastAsia" w:eastAsiaTheme="minorEastAsia" w:hAnsiTheme="minorEastAsia"/>
          <w:color w:val="000000" w:themeColor="text1"/>
          <w:szCs w:val="21"/>
        </w:rPr>
        <w:t>给与</w:t>
      </w:r>
      <w:r w:rsidR="00341573" w:rsidRPr="009D68F8">
        <w:rPr>
          <w:rFonts w:asciiTheme="minorEastAsia" w:eastAsiaTheme="minorEastAsia" w:hAnsiTheme="minorEastAsia" w:hint="eastAsia"/>
          <w:color w:val="000000" w:themeColor="text1"/>
          <w:szCs w:val="21"/>
        </w:rPr>
        <w:t>蓝色</w:t>
      </w:r>
      <w:r w:rsidR="00341573" w:rsidRPr="009D68F8">
        <w:rPr>
          <w:rFonts w:asciiTheme="minorEastAsia" w:eastAsiaTheme="minorEastAsia" w:hAnsiTheme="minorEastAsia"/>
          <w:color w:val="000000" w:themeColor="text1"/>
          <w:szCs w:val="21"/>
        </w:rPr>
        <w:t>预警。</w:t>
      </w:r>
      <w:r w:rsidR="00875925" w:rsidRPr="009D68F8">
        <w:rPr>
          <w:rFonts w:asciiTheme="minorEastAsia" w:eastAsiaTheme="minorEastAsia" w:hAnsiTheme="minorEastAsia" w:hint="eastAsia"/>
          <w:color w:val="000000" w:themeColor="text1"/>
          <w:szCs w:val="21"/>
        </w:rPr>
        <w:t>但从不同</w:t>
      </w:r>
      <w:r w:rsidR="00875925" w:rsidRPr="009D68F8">
        <w:rPr>
          <w:rFonts w:asciiTheme="minorEastAsia" w:eastAsiaTheme="minorEastAsia" w:hAnsiTheme="minorEastAsia"/>
          <w:color w:val="000000" w:themeColor="text1"/>
          <w:szCs w:val="21"/>
        </w:rPr>
        <w:t>预警类型的不及格人数、门数、以及人均门次来看，</w:t>
      </w:r>
      <w:r w:rsidR="00875925" w:rsidRPr="009D68F8">
        <w:rPr>
          <w:rFonts w:asciiTheme="minorEastAsia" w:eastAsiaTheme="minorEastAsia" w:hAnsiTheme="minorEastAsia" w:hint="eastAsia"/>
          <w:color w:val="000000" w:themeColor="text1"/>
          <w:szCs w:val="21"/>
        </w:rPr>
        <w:t>各级具有</w:t>
      </w:r>
      <w:r w:rsidR="00875925" w:rsidRPr="009D68F8">
        <w:rPr>
          <w:rFonts w:asciiTheme="minorEastAsia" w:eastAsiaTheme="minorEastAsia" w:hAnsiTheme="minorEastAsia"/>
          <w:color w:val="000000" w:themeColor="text1"/>
          <w:szCs w:val="21"/>
        </w:rPr>
        <w:t>层次</w:t>
      </w:r>
      <w:r w:rsidR="00875925" w:rsidRPr="009D68F8">
        <w:rPr>
          <w:rFonts w:asciiTheme="minorEastAsia" w:eastAsiaTheme="minorEastAsia" w:hAnsiTheme="minorEastAsia" w:hint="eastAsia"/>
          <w:color w:val="000000" w:themeColor="text1"/>
          <w:szCs w:val="21"/>
        </w:rPr>
        <w:t>，</w:t>
      </w:r>
      <w:r w:rsidR="00875925" w:rsidRPr="009D68F8">
        <w:rPr>
          <w:rFonts w:asciiTheme="minorEastAsia" w:eastAsiaTheme="minorEastAsia" w:hAnsiTheme="minorEastAsia"/>
          <w:color w:val="000000" w:themeColor="text1"/>
          <w:szCs w:val="21"/>
        </w:rPr>
        <w:t>预警</w:t>
      </w:r>
      <w:r w:rsidR="00875925" w:rsidRPr="009D68F8">
        <w:rPr>
          <w:rFonts w:asciiTheme="minorEastAsia" w:eastAsiaTheme="minorEastAsia" w:hAnsiTheme="minorEastAsia" w:hint="eastAsia"/>
          <w:color w:val="000000" w:themeColor="text1"/>
          <w:szCs w:val="21"/>
        </w:rPr>
        <w:t>结构</w:t>
      </w:r>
      <w:r w:rsidR="00875925" w:rsidRPr="009D68F8">
        <w:rPr>
          <w:rFonts w:asciiTheme="minorEastAsia" w:eastAsiaTheme="minorEastAsia" w:hAnsiTheme="minorEastAsia"/>
          <w:color w:val="000000" w:themeColor="text1"/>
          <w:szCs w:val="21"/>
        </w:rPr>
        <w:t>合理。</w:t>
      </w:r>
    </w:p>
    <w:p w:rsidR="004754D7" w:rsidRPr="009D68F8" w:rsidRDefault="004754D7" w:rsidP="00AA541B">
      <w:pPr>
        <w:spacing w:line="360" w:lineRule="auto"/>
        <w:ind w:firstLineChars="200" w:firstLine="420"/>
        <w:rPr>
          <w:rFonts w:asciiTheme="minorEastAsia" w:eastAsiaTheme="minorEastAsia" w:hAnsiTheme="minorEastAsia"/>
          <w:color w:val="000000" w:themeColor="text1"/>
          <w:szCs w:val="21"/>
        </w:rPr>
      </w:pPr>
    </w:p>
    <w:p w:rsidR="00D202C6" w:rsidRPr="009D68F8" w:rsidRDefault="00D202C6" w:rsidP="00D202C6">
      <w:pPr>
        <w:pStyle w:val="a3"/>
        <w:spacing w:line="360" w:lineRule="auto"/>
        <w:jc w:val="center"/>
        <w:rPr>
          <w:rFonts w:asciiTheme="minorEastAsia" w:eastAsiaTheme="minorEastAsia" w:hAnsiTheme="minorEastAsia"/>
          <w:color w:val="000000" w:themeColor="text1"/>
          <w:sz w:val="18"/>
          <w:szCs w:val="21"/>
        </w:rPr>
      </w:pPr>
      <w:bookmarkStart w:id="33" w:name="_Toc499558782"/>
      <w:r w:rsidRPr="009D68F8">
        <w:rPr>
          <w:rFonts w:asciiTheme="minorEastAsia" w:eastAsiaTheme="minorEastAsia" w:hAnsiTheme="minorEastAsia" w:hint="eastAsia"/>
          <w:color w:val="000000" w:themeColor="text1"/>
          <w:sz w:val="18"/>
          <w:szCs w:val="21"/>
        </w:rPr>
        <w:lastRenderedPageBreak/>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8</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：2016-2017学年第二学期电信学院预警学生类别分布情况</w:t>
      </w:r>
      <w:bookmarkEnd w:id="33"/>
    </w:p>
    <w:tbl>
      <w:tblPr>
        <w:tblW w:w="8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
        <w:gridCol w:w="850"/>
        <w:gridCol w:w="646"/>
        <w:gridCol w:w="63"/>
        <w:gridCol w:w="709"/>
        <w:gridCol w:w="708"/>
        <w:gridCol w:w="88"/>
        <w:gridCol w:w="647"/>
        <w:gridCol w:w="683"/>
        <w:gridCol w:w="238"/>
        <w:gridCol w:w="471"/>
        <w:gridCol w:w="708"/>
        <w:gridCol w:w="709"/>
        <w:gridCol w:w="668"/>
        <w:gridCol w:w="750"/>
      </w:tblGrid>
      <w:tr w:rsidR="009D68F8" w:rsidRPr="009D68F8" w:rsidTr="00161E9A">
        <w:trPr>
          <w:trHeight w:val="344"/>
          <w:jc w:val="center"/>
        </w:trPr>
        <w:tc>
          <w:tcPr>
            <w:tcW w:w="686" w:type="dxa"/>
            <w:shd w:val="clear" w:color="auto" w:fill="C6D9F1" w:themeFill="text2" w:themeFillTint="33"/>
            <w:vAlign w:val="center"/>
          </w:tcPr>
          <w:p w:rsidR="00416B34" w:rsidRPr="009D68F8" w:rsidRDefault="00416B34" w:rsidP="00416B34">
            <w:pPr>
              <w:pStyle w:val="a7"/>
              <w:jc w:val="center"/>
              <w:rPr>
                <w:b/>
                <w:color w:val="000000" w:themeColor="text1"/>
                <w:sz w:val="20"/>
                <w:szCs w:val="18"/>
              </w:rPr>
            </w:pPr>
            <w:r w:rsidRPr="009D68F8">
              <w:rPr>
                <w:rFonts w:hint="eastAsia"/>
                <w:b/>
                <w:color w:val="000000" w:themeColor="text1"/>
                <w:sz w:val="20"/>
                <w:szCs w:val="18"/>
              </w:rPr>
              <w:t>序号</w:t>
            </w:r>
          </w:p>
        </w:tc>
        <w:tc>
          <w:tcPr>
            <w:tcW w:w="850" w:type="dxa"/>
            <w:shd w:val="clear" w:color="auto" w:fill="C6D9F1" w:themeFill="text2" w:themeFillTint="33"/>
            <w:noWrap/>
            <w:vAlign w:val="center"/>
            <w:hideMark/>
          </w:tcPr>
          <w:p w:rsidR="00416B34" w:rsidRPr="009D68F8" w:rsidRDefault="00D202C6" w:rsidP="00416B34">
            <w:pPr>
              <w:pStyle w:val="a7"/>
              <w:jc w:val="center"/>
              <w:rPr>
                <w:b/>
                <w:color w:val="000000" w:themeColor="text1"/>
                <w:sz w:val="20"/>
                <w:szCs w:val="18"/>
              </w:rPr>
            </w:pPr>
            <w:r w:rsidRPr="009D68F8">
              <w:rPr>
                <w:rFonts w:hint="eastAsia"/>
                <w:b/>
                <w:color w:val="000000" w:themeColor="text1"/>
                <w:sz w:val="20"/>
                <w:szCs w:val="18"/>
              </w:rPr>
              <w:t>挂科</w:t>
            </w:r>
          </w:p>
        </w:tc>
        <w:tc>
          <w:tcPr>
            <w:tcW w:w="709" w:type="dxa"/>
            <w:gridSpan w:val="2"/>
            <w:shd w:val="clear" w:color="auto" w:fill="C6D9F1" w:themeFill="text2" w:themeFillTint="33"/>
            <w:noWrap/>
            <w:vAlign w:val="center"/>
            <w:hideMark/>
          </w:tcPr>
          <w:p w:rsidR="00416B34" w:rsidRPr="009D68F8" w:rsidRDefault="00416B34" w:rsidP="00416B34">
            <w:pPr>
              <w:pStyle w:val="a7"/>
              <w:jc w:val="center"/>
              <w:rPr>
                <w:b/>
                <w:color w:val="000000" w:themeColor="text1"/>
                <w:sz w:val="20"/>
                <w:szCs w:val="18"/>
              </w:rPr>
            </w:pPr>
            <w:r w:rsidRPr="009D68F8">
              <w:rPr>
                <w:rFonts w:hint="eastAsia"/>
                <w:b/>
                <w:color w:val="000000" w:themeColor="text1"/>
                <w:sz w:val="20"/>
                <w:szCs w:val="18"/>
              </w:rPr>
              <w:t>红色</w:t>
            </w:r>
          </w:p>
        </w:tc>
        <w:tc>
          <w:tcPr>
            <w:tcW w:w="709" w:type="dxa"/>
            <w:shd w:val="clear" w:color="auto" w:fill="C6D9F1" w:themeFill="text2" w:themeFillTint="33"/>
            <w:noWrap/>
            <w:vAlign w:val="center"/>
            <w:hideMark/>
          </w:tcPr>
          <w:p w:rsidR="00416B34" w:rsidRPr="009D68F8" w:rsidRDefault="00416B34" w:rsidP="00416B34">
            <w:pPr>
              <w:pStyle w:val="a7"/>
              <w:jc w:val="center"/>
              <w:rPr>
                <w:b/>
                <w:color w:val="000000" w:themeColor="text1"/>
                <w:sz w:val="20"/>
                <w:szCs w:val="18"/>
              </w:rPr>
            </w:pPr>
            <w:r w:rsidRPr="009D68F8">
              <w:rPr>
                <w:rFonts w:hint="eastAsia"/>
                <w:b/>
                <w:color w:val="000000" w:themeColor="text1"/>
                <w:sz w:val="20"/>
                <w:szCs w:val="18"/>
              </w:rPr>
              <w:t>橙色</w:t>
            </w:r>
          </w:p>
        </w:tc>
        <w:tc>
          <w:tcPr>
            <w:tcW w:w="708" w:type="dxa"/>
            <w:shd w:val="clear" w:color="auto" w:fill="C6D9F1" w:themeFill="text2" w:themeFillTint="33"/>
            <w:noWrap/>
            <w:vAlign w:val="center"/>
            <w:hideMark/>
          </w:tcPr>
          <w:p w:rsidR="00416B34" w:rsidRPr="009D68F8" w:rsidRDefault="00416B34" w:rsidP="00416B34">
            <w:pPr>
              <w:pStyle w:val="a7"/>
              <w:jc w:val="center"/>
              <w:rPr>
                <w:b/>
                <w:color w:val="000000" w:themeColor="text1"/>
                <w:sz w:val="20"/>
                <w:szCs w:val="18"/>
              </w:rPr>
            </w:pPr>
            <w:r w:rsidRPr="009D68F8">
              <w:rPr>
                <w:rFonts w:hint="eastAsia"/>
                <w:b/>
                <w:color w:val="000000" w:themeColor="text1"/>
                <w:sz w:val="20"/>
                <w:szCs w:val="18"/>
              </w:rPr>
              <w:t>黄色</w:t>
            </w:r>
          </w:p>
        </w:tc>
        <w:tc>
          <w:tcPr>
            <w:tcW w:w="735" w:type="dxa"/>
            <w:gridSpan w:val="2"/>
            <w:shd w:val="clear" w:color="auto" w:fill="C6D9F1" w:themeFill="text2" w:themeFillTint="33"/>
            <w:noWrap/>
            <w:vAlign w:val="center"/>
            <w:hideMark/>
          </w:tcPr>
          <w:p w:rsidR="00416B34" w:rsidRPr="009D68F8" w:rsidRDefault="00D202C6" w:rsidP="00416B34">
            <w:pPr>
              <w:pStyle w:val="a7"/>
              <w:jc w:val="center"/>
              <w:rPr>
                <w:b/>
                <w:color w:val="000000" w:themeColor="text1"/>
                <w:sz w:val="20"/>
                <w:szCs w:val="18"/>
              </w:rPr>
            </w:pPr>
            <w:r w:rsidRPr="009D68F8">
              <w:rPr>
                <w:rFonts w:hint="eastAsia"/>
                <w:b/>
                <w:color w:val="000000" w:themeColor="text1"/>
                <w:sz w:val="20"/>
                <w:szCs w:val="18"/>
              </w:rPr>
              <w:t>总计</w:t>
            </w:r>
          </w:p>
        </w:tc>
        <w:tc>
          <w:tcPr>
            <w:tcW w:w="683" w:type="dxa"/>
            <w:shd w:val="clear" w:color="auto" w:fill="C6D9F1" w:themeFill="text2" w:themeFillTint="33"/>
            <w:vAlign w:val="center"/>
          </w:tcPr>
          <w:p w:rsidR="00416B34" w:rsidRPr="009D68F8" w:rsidRDefault="00416B34" w:rsidP="00416B34">
            <w:pPr>
              <w:pStyle w:val="a7"/>
              <w:jc w:val="center"/>
              <w:rPr>
                <w:b/>
                <w:color w:val="000000" w:themeColor="text1"/>
                <w:sz w:val="20"/>
                <w:szCs w:val="18"/>
              </w:rPr>
            </w:pPr>
            <w:r w:rsidRPr="009D68F8">
              <w:rPr>
                <w:rFonts w:hint="eastAsia"/>
                <w:b/>
                <w:color w:val="000000" w:themeColor="text1"/>
                <w:sz w:val="20"/>
                <w:szCs w:val="18"/>
              </w:rPr>
              <w:t>序号</w:t>
            </w:r>
          </w:p>
        </w:tc>
        <w:tc>
          <w:tcPr>
            <w:tcW w:w="709" w:type="dxa"/>
            <w:gridSpan w:val="2"/>
            <w:shd w:val="clear" w:color="auto" w:fill="C6D9F1" w:themeFill="text2" w:themeFillTint="33"/>
            <w:vAlign w:val="center"/>
          </w:tcPr>
          <w:p w:rsidR="00416B34" w:rsidRPr="009D68F8" w:rsidRDefault="00D202C6" w:rsidP="00416B34">
            <w:pPr>
              <w:pStyle w:val="a7"/>
              <w:jc w:val="center"/>
              <w:rPr>
                <w:b/>
                <w:color w:val="000000" w:themeColor="text1"/>
                <w:sz w:val="20"/>
                <w:szCs w:val="18"/>
              </w:rPr>
            </w:pPr>
            <w:r w:rsidRPr="009D68F8">
              <w:rPr>
                <w:rFonts w:hint="eastAsia"/>
                <w:b/>
                <w:color w:val="000000" w:themeColor="text1"/>
                <w:sz w:val="20"/>
                <w:szCs w:val="18"/>
              </w:rPr>
              <w:t>挂科</w:t>
            </w:r>
          </w:p>
        </w:tc>
        <w:tc>
          <w:tcPr>
            <w:tcW w:w="708" w:type="dxa"/>
            <w:shd w:val="clear" w:color="auto" w:fill="C6D9F1" w:themeFill="text2" w:themeFillTint="33"/>
            <w:vAlign w:val="center"/>
          </w:tcPr>
          <w:p w:rsidR="00416B34" w:rsidRPr="009D68F8" w:rsidRDefault="00416B34" w:rsidP="00416B34">
            <w:pPr>
              <w:pStyle w:val="a7"/>
              <w:jc w:val="center"/>
              <w:rPr>
                <w:b/>
                <w:color w:val="000000" w:themeColor="text1"/>
                <w:sz w:val="20"/>
                <w:szCs w:val="18"/>
              </w:rPr>
            </w:pPr>
            <w:r w:rsidRPr="009D68F8">
              <w:rPr>
                <w:rFonts w:hint="eastAsia"/>
                <w:b/>
                <w:color w:val="000000" w:themeColor="text1"/>
                <w:sz w:val="20"/>
                <w:szCs w:val="18"/>
              </w:rPr>
              <w:t>红色</w:t>
            </w:r>
          </w:p>
        </w:tc>
        <w:tc>
          <w:tcPr>
            <w:tcW w:w="709" w:type="dxa"/>
            <w:shd w:val="clear" w:color="auto" w:fill="C6D9F1" w:themeFill="text2" w:themeFillTint="33"/>
            <w:vAlign w:val="center"/>
          </w:tcPr>
          <w:p w:rsidR="00416B34" w:rsidRPr="009D68F8" w:rsidRDefault="00416B34" w:rsidP="00416B34">
            <w:pPr>
              <w:pStyle w:val="a7"/>
              <w:jc w:val="center"/>
              <w:rPr>
                <w:b/>
                <w:color w:val="000000" w:themeColor="text1"/>
                <w:sz w:val="20"/>
                <w:szCs w:val="18"/>
              </w:rPr>
            </w:pPr>
            <w:r w:rsidRPr="009D68F8">
              <w:rPr>
                <w:rFonts w:hint="eastAsia"/>
                <w:b/>
                <w:color w:val="000000" w:themeColor="text1"/>
                <w:sz w:val="20"/>
                <w:szCs w:val="18"/>
              </w:rPr>
              <w:t>橙色</w:t>
            </w:r>
          </w:p>
        </w:tc>
        <w:tc>
          <w:tcPr>
            <w:tcW w:w="668" w:type="dxa"/>
            <w:shd w:val="clear" w:color="auto" w:fill="C6D9F1" w:themeFill="text2" w:themeFillTint="33"/>
            <w:vAlign w:val="center"/>
          </w:tcPr>
          <w:p w:rsidR="00416B34" w:rsidRPr="009D68F8" w:rsidRDefault="00416B34" w:rsidP="00416B34">
            <w:pPr>
              <w:pStyle w:val="a7"/>
              <w:jc w:val="center"/>
              <w:rPr>
                <w:b/>
                <w:color w:val="000000" w:themeColor="text1"/>
                <w:sz w:val="20"/>
                <w:szCs w:val="18"/>
              </w:rPr>
            </w:pPr>
            <w:r w:rsidRPr="009D68F8">
              <w:rPr>
                <w:rFonts w:hint="eastAsia"/>
                <w:b/>
                <w:color w:val="000000" w:themeColor="text1"/>
                <w:sz w:val="20"/>
                <w:szCs w:val="18"/>
              </w:rPr>
              <w:t>黄色</w:t>
            </w:r>
          </w:p>
        </w:tc>
        <w:tc>
          <w:tcPr>
            <w:tcW w:w="750" w:type="dxa"/>
            <w:shd w:val="clear" w:color="auto" w:fill="C6D9F1" w:themeFill="text2" w:themeFillTint="33"/>
            <w:vAlign w:val="center"/>
          </w:tcPr>
          <w:p w:rsidR="00416B34" w:rsidRPr="009D68F8" w:rsidRDefault="00D202C6" w:rsidP="00416B34">
            <w:pPr>
              <w:pStyle w:val="a7"/>
              <w:jc w:val="center"/>
              <w:rPr>
                <w:b/>
                <w:color w:val="000000" w:themeColor="text1"/>
                <w:sz w:val="20"/>
                <w:szCs w:val="18"/>
              </w:rPr>
            </w:pPr>
            <w:r w:rsidRPr="009D68F8">
              <w:rPr>
                <w:rFonts w:hint="eastAsia"/>
                <w:b/>
                <w:color w:val="000000" w:themeColor="text1"/>
                <w:sz w:val="20"/>
                <w:szCs w:val="18"/>
              </w:rPr>
              <w:t>总计</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r w:rsidRPr="009D68F8">
              <w:rPr>
                <w:rFonts w:hint="eastAsia"/>
                <w:color w:val="000000" w:themeColor="text1"/>
                <w:sz w:val="18"/>
                <w:szCs w:val="18"/>
              </w:rPr>
              <w:t>门</w:t>
            </w:r>
          </w:p>
        </w:tc>
        <w:tc>
          <w:tcPr>
            <w:tcW w:w="709" w:type="dxa"/>
            <w:gridSpan w:val="2"/>
            <w:shd w:val="clear" w:color="auto" w:fill="FFFF00"/>
            <w:noWrap/>
            <w:vAlign w:val="center"/>
            <w:hideMark/>
          </w:tcPr>
          <w:p w:rsidR="00416B34" w:rsidRPr="009D68F8" w:rsidRDefault="00416B34" w:rsidP="00416B34">
            <w:pPr>
              <w:pStyle w:val="a7"/>
              <w:jc w:val="center"/>
              <w:rPr>
                <w:color w:val="000000" w:themeColor="text1"/>
                <w:sz w:val="18"/>
                <w:szCs w:val="18"/>
              </w:rPr>
            </w:pPr>
          </w:p>
        </w:tc>
        <w:tc>
          <w:tcPr>
            <w:tcW w:w="709" w:type="dxa"/>
            <w:shd w:val="clear" w:color="auto" w:fill="FFFF00"/>
            <w:noWrap/>
            <w:vAlign w:val="center"/>
            <w:hideMark/>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66</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66</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19</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19</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w:t>
            </w:r>
          </w:p>
        </w:tc>
        <w:tc>
          <w:tcPr>
            <w:tcW w:w="709"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66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5</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r w:rsidRPr="009D68F8">
              <w:rPr>
                <w:rFonts w:hint="eastAsia"/>
                <w:color w:val="000000" w:themeColor="text1"/>
                <w:sz w:val="18"/>
                <w:szCs w:val="18"/>
              </w:rPr>
              <w:t>门</w:t>
            </w:r>
          </w:p>
        </w:tc>
        <w:tc>
          <w:tcPr>
            <w:tcW w:w="709" w:type="dxa"/>
            <w:gridSpan w:val="2"/>
            <w:shd w:val="clear" w:color="auto" w:fill="FFFF00"/>
            <w:noWrap/>
            <w:vAlign w:val="center"/>
            <w:hideMark/>
          </w:tcPr>
          <w:p w:rsidR="00416B34" w:rsidRPr="009D68F8" w:rsidRDefault="00416B34" w:rsidP="00416B34">
            <w:pPr>
              <w:pStyle w:val="a7"/>
              <w:jc w:val="center"/>
              <w:rPr>
                <w:color w:val="000000" w:themeColor="text1"/>
                <w:sz w:val="18"/>
                <w:szCs w:val="18"/>
              </w:rPr>
            </w:pP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37</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18</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55</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20</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20</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w:t>
            </w:r>
          </w:p>
        </w:tc>
        <w:tc>
          <w:tcPr>
            <w:tcW w:w="709"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66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6</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3</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r w:rsidRPr="009D68F8">
              <w:rPr>
                <w:rFonts w:hint="eastAsia"/>
                <w:color w:val="000000" w:themeColor="text1"/>
                <w:sz w:val="18"/>
                <w:szCs w:val="18"/>
              </w:rPr>
              <w:t>门</w:t>
            </w:r>
          </w:p>
        </w:tc>
        <w:tc>
          <w:tcPr>
            <w:tcW w:w="709" w:type="dxa"/>
            <w:gridSpan w:val="2"/>
            <w:shd w:val="clear" w:color="auto" w:fill="FFFF00"/>
            <w:noWrap/>
            <w:vAlign w:val="center"/>
            <w:hideMark/>
          </w:tcPr>
          <w:p w:rsidR="00416B34" w:rsidRPr="009D68F8" w:rsidRDefault="00416B34" w:rsidP="00416B34">
            <w:pPr>
              <w:pStyle w:val="a7"/>
              <w:jc w:val="center"/>
              <w:rPr>
                <w:color w:val="000000" w:themeColor="text1"/>
                <w:sz w:val="18"/>
                <w:szCs w:val="18"/>
              </w:rPr>
            </w:pP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37</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11</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48</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21</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21</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5</w:t>
            </w:r>
          </w:p>
        </w:tc>
        <w:tc>
          <w:tcPr>
            <w:tcW w:w="709"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66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7</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4</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15</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9</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27</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22</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22</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709"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66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5</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5</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13</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11</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12</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36</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23</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23</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w:t>
            </w:r>
          </w:p>
        </w:tc>
        <w:tc>
          <w:tcPr>
            <w:tcW w:w="709"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66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6</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6</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6</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6</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5</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10</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21</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24</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24</w:t>
            </w:r>
            <w:r w:rsidRPr="009D68F8">
              <w:rPr>
                <w:rFonts w:hint="eastAsia"/>
                <w:color w:val="000000" w:themeColor="text1"/>
                <w:sz w:val="18"/>
                <w:szCs w:val="18"/>
              </w:rPr>
              <w:t>门</w:t>
            </w:r>
          </w:p>
        </w:tc>
        <w:tc>
          <w:tcPr>
            <w:tcW w:w="70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09"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66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7</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7</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8</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9</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19</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25</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25</w:t>
            </w:r>
            <w:r w:rsidRPr="009D68F8">
              <w:rPr>
                <w:rFonts w:hint="eastAsia"/>
                <w:color w:val="000000" w:themeColor="text1"/>
                <w:sz w:val="18"/>
                <w:szCs w:val="18"/>
              </w:rPr>
              <w:t>门</w:t>
            </w:r>
          </w:p>
        </w:tc>
        <w:tc>
          <w:tcPr>
            <w:tcW w:w="70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09"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66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8</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8</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8</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6</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18</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26</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26</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709" w:type="dxa"/>
            <w:shd w:val="clear" w:color="auto" w:fill="FFFF00"/>
            <w:vAlign w:val="center"/>
          </w:tcPr>
          <w:p w:rsidR="00416B34" w:rsidRPr="009D68F8" w:rsidRDefault="00416B34" w:rsidP="00416B34">
            <w:pPr>
              <w:pStyle w:val="a7"/>
              <w:jc w:val="center"/>
              <w:rPr>
                <w:color w:val="000000" w:themeColor="text1"/>
                <w:sz w:val="18"/>
                <w:szCs w:val="18"/>
              </w:rPr>
            </w:pPr>
          </w:p>
        </w:tc>
        <w:tc>
          <w:tcPr>
            <w:tcW w:w="668" w:type="dxa"/>
            <w:shd w:val="clear" w:color="auto" w:fill="FFFF00"/>
            <w:vAlign w:val="center"/>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9</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9</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10</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27</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27</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709" w:type="dxa"/>
            <w:shd w:val="clear" w:color="auto" w:fill="FFFF00"/>
            <w:vAlign w:val="center"/>
          </w:tcPr>
          <w:p w:rsidR="00416B34" w:rsidRPr="009D68F8" w:rsidRDefault="00416B34" w:rsidP="00416B34">
            <w:pPr>
              <w:pStyle w:val="a7"/>
              <w:jc w:val="center"/>
              <w:rPr>
                <w:color w:val="000000" w:themeColor="text1"/>
                <w:sz w:val="18"/>
                <w:szCs w:val="18"/>
              </w:rPr>
            </w:pPr>
          </w:p>
        </w:tc>
        <w:tc>
          <w:tcPr>
            <w:tcW w:w="668" w:type="dxa"/>
            <w:shd w:val="clear" w:color="auto" w:fill="FFFF00"/>
            <w:vAlign w:val="center"/>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10</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10</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6</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11</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19</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28</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28</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09"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66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11</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11</w:t>
            </w:r>
            <w:r w:rsidRPr="009D68F8">
              <w:rPr>
                <w:rFonts w:hint="eastAsia"/>
                <w:color w:val="000000" w:themeColor="text1"/>
                <w:sz w:val="18"/>
                <w:szCs w:val="18"/>
              </w:rPr>
              <w:t>门</w:t>
            </w:r>
          </w:p>
        </w:tc>
        <w:tc>
          <w:tcPr>
            <w:tcW w:w="709" w:type="dxa"/>
            <w:gridSpan w:val="2"/>
            <w:shd w:val="clear" w:color="auto" w:fill="FFFF00"/>
            <w:noWrap/>
            <w:vAlign w:val="center"/>
            <w:hideMark/>
          </w:tcPr>
          <w:p w:rsidR="00416B34" w:rsidRPr="009D68F8" w:rsidRDefault="00416B34" w:rsidP="00416B34">
            <w:pPr>
              <w:pStyle w:val="a7"/>
              <w:jc w:val="center"/>
              <w:rPr>
                <w:color w:val="000000" w:themeColor="text1"/>
                <w:sz w:val="18"/>
                <w:szCs w:val="18"/>
              </w:rPr>
            </w:pPr>
          </w:p>
        </w:tc>
        <w:tc>
          <w:tcPr>
            <w:tcW w:w="709" w:type="dxa"/>
            <w:shd w:val="clear" w:color="auto" w:fill="FFFF00"/>
            <w:noWrap/>
            <w:vAlign w:val="center"/>
            <w:hideMark/>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7</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7</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29</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30</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09" w:type="dxa"/>
            <w:shd w:val="clear" w:color="auto" w:fill="FFFF00"/>
            <w:vAlign w:val="center"/>
          </w:tcPr>
          <w:p w:rsidR="00416B34" w:rsidRPr="009D68F8" w:rsidRDefault="00416B34" w:rsidP="00416B34">
            <w:pPr>
              <w:pStyle w:val="a7"/>
              <w:jc w:val="center"/>
              <w:rPr>
                <w:color w:val="000000" w:themeColor="text1"/>
                <w:sz w:val="18"/>
                <w:szCs w:val="18"/>
              </w:rPr>
            </w:pPr>
          </w:p>
        </w:tc>
        <w:tc>
          <w:tcPr>
            <w:tcW w:w="668" w:type="dxa"/>
            <w:shd w:val="clear" w:color="auto" w:fill="FFFF00"/>
            <w:vAlign w:val="center"/>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12</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12</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9</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15</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30</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31</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709" w:type="dxa"/>
            <w:shd w:val="clear" w:color="auto" w:fill="FFFF00"/>
            <w:vAlign w:val="center"/>
          </w:tcPr>
          <w:p w:rsidR="00416B34" w:rsidRPr="009D68F8" w:rsidRDefault="00416B34" w:rsidP="00416B34">
            <w:pPr>
              <w:pStyle w:val="a7"/>
              <w:jc w:val="center"/>
              <w:rPr>
                <w:color w:val="000000" w:themeColor="text1"/>
                <w:sz w:val="18"/>
                <w:szCs w:val="18"/>
              </w:rPr>
            </w:pPr>
          </w:p>
        </w:tc>
        <w:tc>
          <w:tcPr>
            <w:tcW w:w="668" w:type="dxa"/>
            <w:shd w:val="clear" w:color="auto" w:fill="FFFF00"/>
            <w:vAlign w:val="center"/>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13</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13</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5</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11</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31</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33</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09" w:type="dxa"/>
            <w:shd w:val="clear" w:color="auto" w:fill="FFFF00"/>
            <w:vAlign w:val="center"/>
          </w:tcPr>
          <w:p w:rsidR="00416B34" w:rsidRPr="009D68F8" w:rsidRDefault="00416B34" w:rsidP="00416B34">
            <w:pPr>
              <w:pStyle w:val="a7"/>
              <w:jc w:val="center"/>
              <w:rPr>
                <w:color w:val="000000" w:themeColor="text1"/>
                <w:sz w:val="18"/>
                <w:szCs w:val="18"/>
              </w:rPr>
            </w:pPr>
          </w:p>
        </w:tc>
        <w:tc>
          <w:tcPr>
            <w:tcW w:w="668" w:type="dxa"/>
            <w:shd w:val="clear" w:color="auto" w:fill="FFFF00"/>
            <w:vAlign w:val="center"/>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14</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14</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9</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32</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35</w:t>
            </w:r>
            <w:r w:rsidRPr="009D68F8">
              <w:rPr>
                <w:rFonts w:hint="eastAsia"/>
                <w:color w:val="000000" w:themeColor="text1"/>
                <w:sz w:val="18"/>
                <w:szCs w:val="18"/>
              </w:rPr>
              <w:t>门</w:t>
            </w:r>
          </w:p>
        </w:tc>
        <w:tc>
          <w:tcPr>
            <w:tcW w:w="708" w:type="dxa"/>
            <w:shd w:val="clear" w:color="auto" w:fill="FFFF00"/>
            <w:vAlign w:val="center"/>
          </w:tcPr>
          <w:p w:rsidR="00416B34" w:rsidRPr="009D68F8" w:rsidRDefault="00416B34" w:rsidP="00416B34">
            <w:pPr>
              <w:pStyle w:val="a7"/>
              <w:jc w:val="center"/>
              <w:rPr>
                <w:color w:val="000000" w:themeColor="text1"/>
                <w:sz w:val="18"/>
                <w:szCs w:val="18"/>
              </w:rPr>
            </w:pPr>
          </w:p>
        </w:tc>
        <w:tc>
          <w:tcPr>
            <w:tcW w:w="709" w:type="dxa"/>
            <w:shd w:val="clear" w:color="auto" w:fill="FFFF00"/>
            <w:vAlign w:val="center"/>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66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15</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15</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08" w:type="dxa"/>
            <w:shd w:val="clear" w:color="auto" w:fill="FFFF00"/>
            <w:noWrap/>
            <w:vAlign w:val="center"/>
            <w:hideMark/>
          </w:tcPr>
          <w:p w:rsidR="00416B34" w:rsidRPr="009D68F8" w:rsidRDefault="00416B34" w:rsidP="00416B34">
            <w:pPr>
              <w:pStyle w:val="a7"/>
              <w:jc w:val="center"/>
              <w:rPr>
                <w:color w:val="000000" w:themeColor="text1"/>
                <w:sz w:val="18"/>
                <w:szCs w:val="18"/>
              </w:rPr>
            </w:pP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33</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38</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09" w:type="dxa"/>
            <w:shd w:val="clear" w:color="auto" w:fill="FFFF00"/>
            <w:vAlign w:val="center"/>
          </w:tcPr>
          <w:p w:rsidR="00416B34" w:rsidRPr="009D68F8" w:rsidRDefault="00416B34" w:rsidP="00416B34">
            <w:pPr>
              <w:pStyle w:val="a7"/>
              <w:jc w:val="center"/>
              <w:rPr>
                <w:color w:val="000000" w:themeColor="text1"/>
                <w:sz w:val="18"/>
                <w:szCs w:val="18"/>
              </w:rPr>
            </w:pPr>
          </w:p>
        </w:tc>
        <w:tc>
          <w:tcPr>
            <w:tcW w:w="668" w:type="dxa"/>
            <w:shd w:val="clear" w:color="auto" w:fill="FFFF00"/>
            <w:vAlign w:val="center"/>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16</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16</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5</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9</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34</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40</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09" w:type="dxa"/>
            <w:shd w:val="clear" w:color="auto" w:fill="FFFF00"/>
            <w:vAlign w:val="center"/>
          </w:tcPr>
          <w:p w:rsidR="00416B34" w:rsidRPr="009D68F8" w:rsidRDefault="00416B34" w:rsidP="00416B34">
            <w:pPr>
              <w:pStyle w:val="a7"/>
              <w:jc w:val="center"/>
              <w:rPr>
                <w:color w:val="000000" w:themeColor="text1"/>
                <w:sz w:val="18"/>
                <w:szCs w:val="18"/>
              </w:rPr>
            </w:pPr>
          </w:p>
        </w:tc>
        <w:tc>
          <w:tcPr>
            <w:tcW w:w="668" w:type="dxa"/>
            <w:shd w:val="clear" w:color="auto" w:fill="FFFF00"/>
            <w:vAlign w:val="center"/>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17</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17</w:t>
            </w:r>
            <w:r w:rsidRPr="009D68F8">
              <w:rPr>
                <w:rFonts w:hint="eastAsia"/>
                <w:color w:val="000000" w:themeColor="text1"/>
                <w:sz w:val="18"/>
                <w:szCs w:val="18"/>
              </w:rPr>
              <w:t>门</w:t>
            </w:r>
          </w:p>
        </w:tc>
        <w:tc>
          <w:tcPr>
            <w:tcW w:w="709"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5</w:t>
            </w: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9</w:t>
            </w:r>
          </w:p>
        </w:tc>
        <w:tc>
          <w:tcPr>
            <w:tcW w:w="683"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35</w:t>
            </w:r>
          </w:p>
        </w:tc>
        <w:tc>
          <w:tcPr>
            <w:tcW w:w="709" w:type="dxa"/>
            <w:gridSpan w:val="2"/>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53</w:t>
            </w:r>
            <w:r w:rsidRPr="009D68F8">
              <w:rPr>
                <w:rFonts w:hint="eastAsia"/>
                <w:color w:val="000000" w:themeColor="text1"/>
                <w:sz w:val="18"/>
                <w:szCs w:val="18"/>
              </w:rPr>
              <w:t>门</w:t>
            </w:r>
          </w:p>
        </w:tc>
        <w:tc>
          <w:tcPr>
            <w:tcW w:w="708"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09" w:type="dxa"/>
            <w:shd w:val="clear" w:color="auto" w:fill="FFFF00"/>
            <w:vAlign w:val="center"/>
          </w:tcPr>
          <w:p w:rsidR="00416B34" w:rsidRPr="009D68F8" w:rsidRDefault="00416B34" w:rsidP="00416B34">
            <w:pPr>
              <w:pStyle w:val="a7"/>
              <w:jc w:val="center"/>
              <w:rPr>
                <w:color w:val="000000" w:themeColor="text1"/>
                <w:sz w:val="18"/>
                <w:szCs w:val="18"/>
              </w:rPr>
            </w:pPr>
          </w:p>
        </w:tc>
        <w:tc>
          <w:tcPr>
            <w:tcW w:w="668" w:type="dxa"/>
            <w:shd w:val="clear" w:color="auto" w:fill="FFFF00"/>
            <w:vAlign w:val="center"/>
          </w:tcPr>
          <w:p w:rsidR="00416B34" w:rsidRPr="009D68F8" w:rsidRDefault="00416B34" w:rsidP="00416B34">
            <w:pPr>
              <w:pStyle w:val="a7"/>
              <w:jc w:val="center"/>
              <w:rPr>
                <w:rFonts w:ascii="Times New Roman" w:eastAsia="Times New Roman" w:hAnsi="Times New Roman"/>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r>
      <w:tr w:rsidR="009D68F8" w:rsidRPr="009D68F8" w:rsidTr="00F2191E">
        <w:trPr>
          <w:trHeight w:val="285"/>
          <w:jc w:val="center"/>
        </w:trPr>
        <w:tc>
          <w:tcPr>
            <w:tcW w:w="686" w:type="dxa"/>
            <w:vAlign w:val="center"/>
          </w:tcPr>
          <w:p w:rsidR="00416B34" w:rsidRPr="009D68F8" w:rsidRDefault="00416B34" w:rsidP="00416B34">
            <w:pPr>
              <w:jc w:val="center"/>
              <w:rPr>
                <w:b/>
                <w:color w:val="000000" w:themeColor="text1"/>
                <w:sz w:val="18"/>
                <w:szCs w:val="18"/>
              </w:rPr>
            </w:pPr>
            <w:r w:rsidRPr="009D68F8">
              <w:rPr>
                <w:b/>
                <w:color w:val="000000" w:themeColor="text1"/>
                <w:sz w:val="18"/>
                <w:szCs w:val="18"/>
              </w:rPr>
              <w:t>18</w:t>
            </w:r>
          </w:p>
        </w:tc>
        <w:tc>
          <w:tcPr>
            <w:tcW w:w="850"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18</w:t>
            </w:r>
            <w:r w:rsidRPr="009D68F8">
              <w:rPr>
                <w:rFonts w:hint="eastAsia"/>
                <w:color w:val="000000" w:themeColor="text1"/>
                <w:sz w:val="18"/>
                <w:szCs w:val="18"/>
              </w:rPr>
              <w:t>门</w:t>
            </w:r>
          </w:p>
        </w:tc>
        <w:tc>
          <w:tcPr>
            <w:tcW w:w="709" w:type="dxa"/>
            <w:gridSpan w:val="2"/>
            <w:shd w:val="clear" w:color="auto" w:fill="FFFF00"/>
            <w:noWrap/>
            <w:vAlign w:val="center"/>
            <w:hideMark/>
          </w:tcPr>
          <w:p w:rsidR="00416B34" w:rsidRPr="009D68F8" w:rsidRDefault="00416B34" w:rsidP="00416B34">
            <w:pPr>
              <w:pStyle w:val="a7"/>
              <w:jc w:val="center"/>
              <w:rPr>
                <w:color w:val="000000" w:themeColor="text1"/>
                <w:sz w:val="18"/>
                <w:szCs w:val="18"/>
              </w:rPr>
            </w:pPr>
          </w:p>
        </w:tc>
        <w:tc>
          <w:tcPr>
            <w:tcW w:w="709"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2</w:t>
            </w:r>
          </w:p>
        </w:tc>
        <w:tc>
          <w:tcPr>
            <w:tcW w:w="708" w:type="dxa"/>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1</w:t>
            </w:r>
          </w:p>
        </w:tc>
        <w:tc>
          <w:tcPr>
            <w:tcW w:w="735" w:type="dxa"/>
            <w:gridSpan w:val="2"/>
            <w:shd w:val="clear" w:color="auto" w:fill="auto"/>
            <w:noWrap/>
            <w:vAlign w:val="center"/>
            <w:hideMark/>
          </w:tcPr>
          <w:p w:rsidR="00416B34" w:rsidRPr="009D68F8" w:rsidRDefault="00416B34" w:rsidP="00416B34">
            <w:pPr>
              <w:pStyle w:val="a7"/>
              <w:jc w:val="center"/>
              <w:rPr>
                <w:color w:val="000000" w:themeColor="text1"/>
                <w:sz w:val="18"/>
                <w:szCs w:val="18"/>
              </w:rPr>
            </w:pPr>
            <w:r w:rsidRPr="009D68F8">
              <w:rPr>
                <w:rFonts w:hint="eastAsia"/>
                <w:color w:val="000000" w:themeColor="text1"/>
                <w:sz w:val="18"/>
                <w:szCs w:val="18"/>
              </w:rPr>
              <w:t>3</w:t>
            </w:r>
          </w:p>
        </w:tc>
        <w:tc>
          <w:tcPr>
            <w:tcW w:w="683" w:type="dxa"/>
            <w:vAlign w:val="center"/>
          </w:tcPr>
          <w:p w:rsidR="00416B34" w:rsidRPr="009D68F8" w:rsidRDefault="00416B34" w:rsidP="00416B34">
            <w:pPr>
              <w:pStyle w:val="a7"/>
              <w:jc w:val="center"/>
              <w:rPr>
                <w:color w:val="000000" w:themeColor="text1"/>
                <w:sz w:val="18"/>
                <w:szCs w:val="18"/>
              </w:rPr>
            </w:pPr>
          </w:p>
        </w:tc>
        <w:tc>
          <w:tcPr>
            <w:tcW w:w="709" w:type="dxa"/>
            <w:gridSpan w:val="2"/>
            <w:vAlign w:val="center"/>
          </w:tcPr>
          <w:p w:rsidR="00416B34" w:rsidRPr="009D68F8" w:rsidRDefault="00416B34" w:rsidP="00416B34">
            <w:pPr>
              <w:pStyle w:val="a7"/>
              <w:jc w:val="center"/>
              <w:rPr>
                <w:color w:val="000000" w:themeColor="text1"/>
                <w:sz w:val="18"/>
                <w:szCs w:val="18"/>
              </w:rPr>
            </w:pPr>
          </w:p>
        </w:tc>
        <w:tc>
          <w:tcPr>
            <w:tcW w:w="708" w:type="dxa"/>
            <w:vAlign w:val="center"/>
          </w:tcPr>
          <w:p w:rsidR="00416B34" w:rsidRPr="009D68F8" w:rsidRDefault="00416B34" w:rsidP="00416B34">
            <w:pPr>
              <w:pStyle w:val="a7"/>
              <w:jc w:val="center"/>
              <w:rPr>
                <w:color w:val="000000" w:themeColor="text1"/>
                <w:sz w:val="18"/>
                <w:szCs w:val="18"/>
              </w:rPr>
            </w:pPr>
          </w:p>
        </w:tc>
        <w:tc>
          <w:tcPr>
            <w:tcW w:w="709" w:type="dxa"/>
            <w:vAlign w:val="center"/>
          </w:tcPr>
          <w:p w:rsidR="00416B34" w:rsidRPr="009D68F8" w:rsidRDefault="00416B34" w:rsidP="00416B34">
            <w:pPr>
              <w:pStyle w:val="a7"/>
              <w:jc w:val="center"/>
              <w:rPr>
                <w:color w:val="000000" w:themeColor="text1"/>
                <w:sz w:val="18"/>
                <w:szCs w:val="18"/>
              </w:rPr>
            </w:pPr>
          </w:p>
        </w:tc>
        <w:tc>
          <w:tcPr>
            <w:tcW w:w="668" w:type="dxa"/>
            <w:vAlign w:val="center"/>
          </w:tcPr>
          <w:p w:rsidR="00416B34" w:rsidRPr="009D68F8" w:rsidRDefault="00416B34" w:rsidP="00416B34">
            <w:pPr>
              <w:pStyle w:val="a7"/>
              <w:jc w:val="center"/>
              <w:rPr>
                <w:color w:val="000000" w:themeColor="text1"/>
                <w:sz w:val="18"/>
                <w:szCs w:val="18"/>
              </w:rPr>
            </w:pPr>
          </w:p>
        </w:tc>
        <w:tc>
          <w:tcPr>
            <w:tcW w:w="750" w:type="dxa"/>
            <w:vAlign w:val="center"/>
          </w:tcPr>
          <w:p w:rsidR="00416B34" w:rsidRPr="009D68F8" w:rsidRDefault="00416B34" w:rsidP="00416B34">
            <w:pPr>
              <w:pStyle w:val="a7"/>
              <w:jc w:val="center"/>
              <w:rPr>
                <w:color w:val="000000" w:themeColor="text1"/>
                <w:sz w:val="18"/>
                <w:szCs w:val="18"/>
              </w:rPr>
            </w:pPr>
          </w:p>
        </w:tc>
      </w:tr>
      <w:tr w:rsidR="009D68F8" w:rsidRPr="009D68F8" w:rsidTr="00D202C6">
        <w:trPr>
          <w:trHeight w:val="285"/>
          <w:jc w:val="center"/>
        </w:trPr>
        <w:tc>
          <w:tcPr>
            <w:tcW w:w="8624" w:type="dxa"/>
            <w:gridSpan w:val="15"/>
            <w:vAlign w:val="center"/>
          </w:tcPr>
          <w:p w:rsidR="00416B34" w:rsidRPr="009D68F8" w:rsidRDefault="00416B34" w:rsidP="00416B34">
            <w:pPr>
              <w:pStyle w:val="a7"/>
              <w:jc w:val="center"/>
              <w:rPr>
                <w:color w:val="000000" w:themeColor="text1"/>
                <w:sz w:val="18"/>
                <w:szCs w:val="18"/>
              </w:rPr>
            </w:pPr>
          </w:p>
        </w:tc>
      </w:tr>
      <w:tr w:rsidR="009D68F8" w:rsidRPr="009D68F8" w:rsidTr="004754D7">
        <w:trPr>
          <w:trHeight w:val="144"/>
          <w:jc w:val="center"/>
        </w:trPr>
        <w:tc>
          <w:tcPr>
            <w:tcW w:w="2182" w:type="dxa"/>
            <w:gridSpan w:val="3"/>
            <w:shd w:val="clear" w:color="auto" w:fill="C6D9F1" w:themeFill="text2" w:themeFillTint="33"/>
            <w:vAlign w:val="center"/>
          </w:tcPr>
          <w:p w:rsidR="00D202C6" w:rsidRPr="009D68F8" w:rsidRDefault="00D202C6" w:rsidP="00D202C6">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w:t>
            </w:r>
            <w:r w:rsidRPr="009D68F8">
              <w:rPr>
                <w:rFonts w:ascii="宋体" w:hAnsi="宋体"/>
                <w:b/>
                <w:color w:val="000000" w:themeColor="text1"/>
                <w:sz w:val="18"/>
                <w:szCs w:val="18"/>
              </w:rPr>
              <w:t>类型</w:t>
            </w:r>
          </w:p>
        </w:tc>
        <w:tc>
          <w:tcPr>
            <w:tcW w:w="1568" w:type="dxa"/>
            <w:gridSpan w:val="4"/>
            <w:shd w:val="clear" w:color="auto" w:fill="C6D9F1" w:themeFill="text2" w:themeFillTint="33"/>
            <w:vAlign w:val="center"/>
          </w:tcPr>
          <w:p w:rsidR="00D202C6" w:rsidRPr="009D68F8" w:rsidRDefault="00D202C6" w:rsidP="00D202C6">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红色</w:t>
            </w:r>
          </w:p>
        </w:tc>
        <w:tc>
          <w:tcPr>
            <w:tcW w:w="1568" w:type="dxa"/>
            <w:gridSpan w:val="3"/>
            <w:shd w:val="clear" w:color="auto" w:fill="C6D9F1" w:themeFill="text2" w:themeFillTint="33"/>
            <w:vAlign w:val="center"/>
          </w:tcPr>
          <w:p w:rsidR="00D202C6" w:rsidRPr="009D68F8" w:rsidRDefault="00D202C6" w:rsidP="00D202C6">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橙色</w:t>
            </w:r>
          </w:p>
        </w:tc>
        <w:tc>
          <w:tcPr>
            <w:tcW w:w="1179" w:type="dxa"/>
            <w:gridSpan w:val="2"/>
            <w:shd w:val="clear" w:color="auto" w:fill="C6D9F1" w:themeFill="text2" w:themeFillTint="33"/>
            <w:vAlign w:val="center"/>
          </w:tcPr>
          <w:p w:rsidR="00D202C6" w:rsidRPr="009D68F8" w:rsidRDefault="00D202C6" w:rsidP="00D202C6">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黄色</w:t>
            </w:r>
          </w:p>
        </w:tc>
        <w:tc>
          <w:tcPr>
            <w:tcW w:w="2127" w:type="dxa"/>
            <w:gridSpan w:val="3"/>
            <w:shd w:val="clear" w:color="auto" w:fill="C6D9F1" w:themeFill="text2" w:themeFillTint="33"/>
            <w:vAlign w:val="center"/>
          </w:tcPr>
          <w:p w:rsidR="00D202C6" w:rsidRPr="009D68F8" w:rsidRDefault="00D202C6" w:rsidP="00D202C6">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总计</w:t>
            </w:r>
          </w:p>
        </w:tc>
      </w:tr>
      <w:tr w:rsidR="009D68F8" w:rsidRPr="009D68F8" w:rsidTr="004754D7">
        <w:trPr>
          <w:trHeight w:val="319"/>
          <w:jc w:val="center"/>
        </w:trPr>
        <w:tc>
          <w:tcPr>
            <w:tcW w:w="2182" w:type="dxa"/>
            <w:gridSpan w:val="3"/>
            <w:shd w:val="clear" w:color="auto" w:fill="C6D9F1" w:themeFill="text2" w:themeFillTint="33"/>
            <w:vAlign w:val="center"/>
          </w:tcPr>
          <w:p w:rsidR="00D202C6" w:rsidRPr="009D68F8" w:rsidRDefault="00D202C6" w:rsidP="00D202C6">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人数</w:t>
            </w:r>
          </w:p>
        </w:tc>
        <w:tc>
          <w:tcPr>
            <w:tcW w:w="1568" w:type="dxa"/>
            <w:gridSpan w:val="4"/>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104</w:t>
            </w:r>
          </w:p>
        </w:tc>
        <w:tc>
          <w:tcPr>
            <w:tcW w:w="1568" w:type="dxa"/>
            <w:gridSpan w:val="3"/>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148</w:t>
            </w:r>
          </w:p>
        </w:tc>
        <w:tc>
          <w:tcPr>
            <w:tcW w:w="1179" w:type="dxa"/>
            <w:gridSpan w:val="2"/>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178</w:t>
            </w:r>
          </w:p>
        </w:tc>
        <w:tc>
          <w:tcPr>
            <w:tcW w:w="2127" w:type="dxa"/>
            <w:gridSpan w:val="3"/>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430</w:t>
            </w:r>
          </w:p>
        </w:tc>
      </w:tr>
      <w:tr w:rsidR="009D68F8" w:rsidRPr="009D68F8" w:rsidTr="004754D7">
        <w:trPr>
          <w:trHeight w:val="170"/>
          <w:jc w:val="center"/>
        </w:trPr>
        <w:tc>
          <w:tcPr>
            <w:tcW w:w="2182" w:type="dxa"/>
            <w:gridSpan w:val="3"/>
            <w:shd w:val="clear" w:color="auto" w:fill="C6D9F1" w:themeFill="text2" w:themeFillTint="33"/>
            <w:vAlign w:val="center"/>
          </w:tcPr>
          <w:p w:rsidR="00D202C6" w:rsidRPr="009D68F8" w:rsidRDefault="00D202C6" w:rsidP="00D202C6">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不及格门数</w:t>
            </w:r>
          </w:p>
        </w:tc>
        <w:tc>
          <w:tcPr>
            <w:tcW w:w="1568" w:type="dxa"/>
            <w:gridSpan w:val="4"/>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1496</w:t>
            </w:r>
          </w:p>
        </w:tc>
        <w:tc>
          <w:tcPr>
            <w:tcW w:w="1568" w:type="dxa"/>
            <w:gridSpan w:val="3"/>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977</w:t>
            </w:r>
          </w:p>
        </w:tc>
        <w:tc>
          <w:tcPr>
            <w:tcW w:w="1179" w:type="dxa"/>
            <w:gridSpan w:val="2"/>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854</w:t>
            </w:r>
          </w:p>
        </w:tc>
        <w:tc>
          <w:tcPr>
            <w:tcW w:w="2127" w:type="dxa"/>
            <w:gridSpan w:val="3"/>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3327</w:t>
            </w:r>
          </w:p>
        </w:tc>
      </w:tr>
      <w:tr w:rsidR="009D68F8" w:rsidRPr="009D68F8" w:rsidTr="004754D7">
        <w:trPr>
          <w:trHeight w:val="274"/>
          <w:jc w:val="center"/>
        </w:trPr>
        <w:tc>
          <w:tcPr>
            <w:tcW w:w="2182" w:type="dxa"/>
            <w:gridSpan w:val="3"/>
            <w:shd w:val="clear" w:color="auto" w:fill="C6D9F1" w:themeFill="text2" w:themeFillTint="33"/>
            <w:vAlign w:val="center"/>
          </w:tcPr>
          <w:p w:rsidR="00D202C6" w:rsidRPr="009D68F8" w:rsidRDefault="00D202C6" w:rsidP="00D202C6">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人均门次</w:t>
            </w:r>
          </w:p>
        </w:tc>
        <w:tc>
          <w:tcPr>
            <w:tcW w:w="1568" w:type="dxa"/>
            <w:gridSpan w:val="4"/>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14.38</w:t>
            </w:r>
          </w:p>
        </w:tc>
        <w:tc>
          <w:tcPr>
            <w:tcW w:w="1568" w:type="dxa"/>
            <w:gridSpan w:val="3"/>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6.60</w:t>
            </w:r>
          </w:p>
        </w:tc>
        <w:tc>
          <w:tcPr>
            <w:tcW w:w="1179" w:type="dxa"/>
            <w:gridSpan w:val="2"/>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4.80</w:t>
            </w:r>
          </w:p>
        </w:tc>
        <w:tc>
          <w:tcPr>
            <w:tcW w:w="2127" w:type="dxa"/>
            <w:gridSpan w:val="3"/>
            <w:vAlign w:val="center"/>
          </w:tcPr>
          <w:p w:rsidR="00D202C6" w:rsidRPr="009D68F8" w:rsidRDefault="00D202C6" w:rsidP="00D202C6">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7.74</w:t>
            </w:r>
          </w:p>
        </w:tc>
      </w:tr>
    </w:tbl>
    <w:p w:rsidR="00A00F1F" w:rsidRPr="009D68F8" w:rsidRDefault="00C74BC6" w:rsidP="00EE770D">
      <w:pPr>
        <w:jc w:val="center"/>
        <w:rPr>
          <w:color w:val="000000" w:themeColor="text1"/>
          <w:sz w:val="18"/>
        </w:rPr>
      </w:pPr>
      <w:r w:rsidRPr="009D68F8">
        <w:rPr>
          <w:rFonts w:hint="eastAsia"/>
          <w:color w:val="000000" w:themeColor="text1"/>
          <w:sz w:val="18"/>
        </w:rPr>
        <w:t>注</w:t>
      </w:r>
      <w:r w:rsidRPr="009D68F8">
        <w:rPr>
          <w:color w:val="000000" w:themeColor="text1"/>
          <w:sz w:val="18"/>
        </w:rPr>
        <w:t>：不及格课程数据</w:t>
      </w:r>
      <w:r w:rsidR="0010494B" w:rsidRPr="009D68F8">
        <w:rPr>
          <w:rFonts w:hint="eastAsia"/>
          <w:color w:val="000000" w:themeColor="text1"/>
          <w:sz w:val="18"/>
        </w:rPr>
        <w:t>基于全校</w:t>
      </w:r>
      <w:r w:rsidR="0010494B" w:rsidRPr="009D68F8">
        <w:rPr>
          <w:color w:val="000000" w:themeColor="text1"/>
          <w:sz w:val="18"/>
        </w:rPr>
        <w:t>不及格数据，</w:t>
      </w:r>
      <w:r w:rsidR="00154656" w:rsidRPr="009D68F8">
        <w:rPr>
          <w:rFonts w:hint="eastAsia"/>
          <w:color w:val="000000" w:themeColor="text1"/>
          <w:sz w:val="18"/>
        </w:rPr>
        <w:t>部分</w:t>
      </w:r>
      <w:r w:rsidR="00154656" w:rsidRPr="009D68F8">
        <w:rPr>
          <w:color w:val="000000" w:themeColor="text1"/>
          <w:sz w:val="18"/>
        </w:rPr>
        <w:t>学生出现累计数据，如替代课程、方案外课程等</w:t>
      </w:r>
      <w:r w:rsidR="00154656" w:rsidRPr="009D68F8">
        <w:rPr>
          <w:rFonts w:hint="eastAsia"/>
          <w:color w:val="000000" w:themeColor="text1"/>
          <w:sz w:val="18"/>
        </w:rPr>
        <w:t>原因</w:t>
      </w:r>
      <w:r w:rsidR="00154656" w:rsidRPr="009D68F8">
        <w:rPr>
          <w:color w:val="000000" w:themeColor="text1"/>
          <w:sz w:val="18"/>
        </w:rPr>
        <w:t>产生的</w:t>
      </w:r>
      <w:r w:rsidR="00154656" w:rsidRPr="009D68F8">
        <w:rPr>
          <w:rFonts w:hint="eastAsia"/>
          <w:color w:val="000000" w:themeColor="text1"/>
          <w:sz w:val="18"/>
        </w:rPr>
        <w:t>数据</w:t>
      </w:r>
      <w:r w:rsidR="00341573" w:rsidRPr="009D68F8">
        <w:rPr>
          <w:rFonts w:hint="eastAsia"/>
          <w:color w:val="000000" w:themeColor="text1"/>
          <w:sz w:val="18"/>
        </w:rPr>
        <w:t>；此外</w:t>
      </w:r>
      <w:r w:rsidR="00341573" w:rsidRPr="009D68F8">
        <w:rPr>
          <w:color w:val="000000" w:themeColor="text1"/>
          <w:sz w:val="18"/>
        </w:rPr>
        <w:t>，部分学院和</w:t>
      </w:r>
      <w:r w:rsidR="00341573" w:rsidRPr="009D68F8">
        <w:rPr>
          <w:rFonts w:hint="eastAsia"/>
          <w:color w:val="000000" w:themeColor="text1"/>
          <w:sz w:val="18"/>
        </w:rPr>
        <w:t>专业</w:t>
      </w:r>
      <w:r w:rsidR="00341573" w:rsidRPr="009D68F8">
        <w:rPr>
          <w:color w:val="000000" w:themeColor="text1"/>
          <w:sz w:val="18"/>
        </w:rPr>
        <w:t>没有将公选课纳入统计范畴。</w:t>
      </w:r>
    </w:p>
    <w:p w:rsidR="004754D7" w:rsidRPr="009D68F8" w:rsidRDefault="004754D7" w:rsidP="00EE770D">
      <w:pPr>
        <w:jc w:val="center"/>
        <w:rPr>
          <w:color w:val="000000" w:themeColor="text1"/>
          <w:sz w:val="18"/>
        </w:rPr>
      </w:pPr>
    </w:p>
    <w:p w:rsidR="00F204F5" w:rsidRPr="009D68F8" w:rsidRDefault="00F204F5" w:rsidP="00F204F5">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6、预警学生生源地分布情况</w:t>
      </w:r>
    </w:p>
    <w:p w:rsidR="00F204F5" w:rsidRPr="009D68F8" w:rsidRDefault="00162860" w:rsidP="00F204F5">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w:t>
      </w:r>
      <w:r w:rsidR="00000732" w:rsidRPr="009D68F8">
        <w:rPr>
          <w:rFonts w:asciiTheme="minorEastAsia" w:eastAsiaTheme="minorEastAsia" w:hAnsiTheme="minorEastAsia" w:hint="eastAsia"/>
          <w:color w:val="000000" w:themeColor="text1"/>
          <w:szCs w:val="21"/>
        </w:rPr>
        <w:t>1.9</w:t>
      </w:r>
      <w:r w:rsidRPr="009D68F8">
        <w:rPr>
          <w:rFonts w:asciiTheme="minorEastAsia" w:eastAsiaTheme="minorEastAsia" w:hAnsiTheme="minorEastAsia" w:hint="eastAsia"/>
          <w:color w:val="000000" w:themeColor="text1"/>
          <w:szCs w:val="21"/>
        </w:rPr>
        <w:t>所示</w:t>
      </w:r>
      <w:r w:rsidRPr="009D68F8">
        <w:rPr>
          <w:rFonts w:asciiTheme="minorEastAsia" w:eastAsiaTheme="minorEastAsia" w:hAnsiTheme="minorEastAsia"/>
          <w:color w:val="000000" w:themeColor="text1"/>
          <w:szCs w:val="21"/>
        </w:rPr>
        <w:t>，</w:t>
      </w:r>
      <w:r w:rsidR="00000732" w:rsidRPr="009D68F8">
        <w:rPr>
          <w:rFonts w:asciiTheme="minorEastAsia" w:eastAsiaTheme="minorEastAsia" w:hAnsiTheme="minorEastAsia" w:hint="eastAsia"/>
          <w:color w:val="000000" w:themeColor="text1"/>
          <w:szCs w:val="21"/>
        </w:rPr>
        <w:t>通过</w:t>
      </w:r>
      <w:r w:rsidR="00000732" w:rsidRPr="009D68F8">
        <w:rPr>
          <w:rFonts w:asciiTheme="minorEastAsia" w:eastAsiaTheme="minorEastAsia" w:hAnsiTheme="minorEastAsia"/>
          <w:color w:val="000000" w:themeColor="text1"/>
          <w:szCs w:val="21"/>
        </w:rPr>
        <w:t>对各地区的预警总数占比</w:t>
      </w:r>
      <w:r w:rsidR="00000732" w:rsidRPr="009D68F8">
        <w:rPr>
          <w:rFonts w:asciiTheme="minorEastAsia" w:eastAsiaTheme="minorEastAsia" w:hAnsiTheme="minorEastAsia" w:hint="eastAsia"/>
          <w:color w:val="000000" w:themeColor="text1"/>
          <w:szCs w:val="21"/>
        </w:rPr>
        <w:t>（预警</w:t>
      </w:r>
      <w:r w:rsidR="00000732" w:rsidRPr="009D68F8">
        <w:rPr>
          <w:rFonts w:asciiTheme="minorEastAsia" w:eastAsiaTheme="minorEastAsia" w:hAnsiTheme="minorEastAsia"/>
          <w:color w:val="000000" w:themeColor="text1"/>
          <w:szCs w:val="21"/>
        </w:rPr>
        <w:t>人数</w:t>
      </w:r>
      <w:r w:rsidR="00000732" w:rsidRPr="009D68F8">
        <w:rPr>
          <w:rFonts w:asciiTheme="minorEastAsia" w:eastAsiaTheme="minorEastAsia" w:hAnsiTheme="minorEastAsia" w:hint="eastAsia"/>
          <w:color w:val="000000" w:themeColor="text1"/>
          <w:szCs w:val="21"/>
        </w:rPr>
        <w:t>/该学期</w:t>
      </w:r>
      <w:r w:rsidR="00000732" w:rsidRPr="009D68F8">
        <w:rPr>
          <w:rFonts w:asciiTheme="minorEastAsia" w:eastAsiaTheme="minorEastAsia" w:hAnsiTheme="minorEastAsia"/>
          <w:color w:val="000000" w:themeColor="text1"/>
          <w:szCs w:val="21"/>
        </w:rPr>
        <w:t>预警总</w:t>
      </w:r>
      <w:r w:rsidR="00000732" w:rsidRPr="009D68F8">
        <w:rPr>
          <w:rFonts w:asciiTheme="minorEastAsia" w:eastAsiaTheme="minorEastAsia" w:hAnsiTheme="minorEastAsia" w:hint="eastAsia"/>
          <w:color w:val="000000" w:themeColor="text1"/>
          <w:szCs w:val="21"/>
        </w:rPr>
        <w:t>数</w:t>
      </w:r>
      <w:r w:rsidR="00000732" w:rsidRPr="009D68F8">
        <w:rPr>
          <w:rFonts w:asciiTheme="minorEastAsia" w:eastAsiaTheme="minorEastAsia" w:hAnsiTheme="minorEastAsia"/>
          <w:color w:val="000000" w:themeColor="text1"/>
          <w:szCs w:val="21"/>
        </w:rPr>
        <w:t>）</w:t>
      </w:r>
      <w:r w:rsidR="00000732" w:rsidRPr="009D68F8">
        <w:rPr>
          <w:rFonts w:asciiTheme="minorEastAsia" w:eastAsiaTheme="minorEastAsia" w:hAnsiTheme="minorEastAsia" w:hint="eastAsia"/>
          <w:color w:val="000000" w:themeColor="text1"/>
          <w:szCs w:val="21"/>
        </w:rPr>
        <w:t>、</w:t>
      </w:r>
      <w:r w:rsidR="00000732" w:rsidRPr="009D68F8">
        <w:rPr>
          <w:rFonts w:asciiTheme="minorEastAsia" w:eastAsiaTheme="minorEastAsia" w:hAnsiTheme="minorEastAsia"/>
          <w:color w:val="000000" w:themeColor="text1"/>
          <w:szCs w:val="21"/>
        </w:rPr>
        <w:t>不及格课程</w:t>
      </w:r>
      <w:r w:rsidR="00000732" w:rsidRPr="009D68F8">
        <w:rPr>
          <w:rFonts w:asciiTheme="minorEastAsia" w:eastAsiaTheme="minorEastAsia" w:hAnsiTheme="minorEastAsia" w:hint="eastAsia"/>
          <w:color w:val="000000" w:themeColor="text1"/>
          <w:szCs w:val="21"/>
        </w:rPr>
        <w:t>学生占比</w:t>
      </w:r>
      <w:r w:rsidR="00000732" w:rsidRPr="009D68F8">
        <w:rPr>
          <w:rFonts w:asciiTheme="minorEastAsia" w:eastAsiaTheme="minorEastAsia" w:hAnsiTheme="minorEastAsia"/>
          <w:color w:val="000000" w:themeColor="text1"/>
          <w:szCs w:val="21"/>
        </w:rPr>
        <w:t>（</w:t>
      </w:r>
      <w:r w:rsidR="00000732" w:rsidRPr="009D68F8">
        <w:rPr>
          <w:rFonts w:asciiTheme="minorEastAsia" w:eastAsiaTheme="minorEastAsia" w:hAnsiTheme="minorEastAsia" w:hint="eastAsia"/>
          <w:color w:val="000000" w:themeColor="text1"/>
          <w:szCs w:val="21"/>
        </w:rPr>
        <w:t>预警人数/该地区有过</w:t>
      </w:r>
      <w:r w:rsidR="00000732" w:rsidRPr="009D68F8">
        <w:rPr>
          <w:rFonts w:asciiTheme="minorEastAsia" w:eastAsiaTheme="minorEastAsia" w:hAnsiTheme="minorEastAsia"/>
          <w:color w:val="000000" w:themeColor="text1"/>
          <w:szCs w:val="21"/>
        </w:rPr>
        <w:t>不及格成绩记录学生）</w:t>
      </w:r>
      <w:r w:rsidR="00000732" w:rsidRPr="009D68F8">
        <w:rPr>
          <w:rFonts w:asciiTheme="minorEastAsia" w:eastAsiaTheme="minorEastAsia" w:hAnsiTheme="minorEastAsia" w:hint="eastAsia"/>
          <w:color w:val="000000" w:themeColor="text1"/>
          <w:szCs w:val="21"/>
        </w:rPr>
        <w:t>、</w:t>
      </w:r>
      <w:r w:rsidR="00000732" w:rsidRPr="009D68F8">
        <w:rPr>
          <w:rFonts w:asciiTheme="minorEastAsia" w:eastAsiaTheme="minorEastAsia" w:hAnsiTheme="minorEastAsia"/>
          <w:color w:val="000000" w:themeColor="text1"/>
          <w:szCs w:val="21"/>
        </w:rPr>
        <w:t>全校</w:t>
      </w:r>
      <w:r w:rsidR="00000732" w:rsidRPr="009D68F8">
        <w:rPr>
          <w:rFonts w:asciiTheme="minorEastAsia" w:eastAsiaTheme="minorEastAsia" w:hAnsiTheme="minorEastAsia" w:hint="eastAsia"/>
          <w:color w:val="000000" w:themeColor="text1"/>
          <w:szCs w:val="21"/>
        </w:rPr>
        <w:t>学生</w:t>
      </w:r>
      <w:r w:rsidR="00000732" w:rsidRPr="009D68F8">
        <w:rPr>
          <w:rFonts w:asciiTheme="minorEastAsia" w:eastAsiaTheme="minorEastAsia" w:hAnsiTheme="minorEastAsia"/>
          <w:color w:val="000000" w:themeColor="text1"/>
          <w:szCs w:val="21"/>
        </w:rPr>
        <w:t>占比（</w:t>
      </w:r>
      <w:r w:rsidR="00000732" w:rsidRPr="009D68F8">
        <w:rPr>
          <w:rFonts w:asciiTheme="minorEastAsia" w:eastAsiaTheme="minorEastAsia" w:hAnsiTheme="minorEastAsia" w:hint="eastAsia"/>
          <w:color w:val="000000" w:themeColor="text1"/>
          <w:szCs w:val="21"/>
        </w:rPr>
        <w:t>预警人数/该地区</w:t>
      </w:r>
      <w:r w:rsidR="00000732" w:rsidRPr="009D68F8">
        <w:rPr>
          <w:rFonts w:asciiTheme="minorEastAsia" w:eastAsiaTheme="minorEastAsia" w:hAnsiTheme="minorEastAsia"/>
          <w:color w:val="000000" w:themeColor="text1"/>
          <w:szCs w:val="21"/>
        </w:rPr>
        <w:t>全校学生总数）</w:t>
      </w:r>
      <w:r w:rsidR="00000732" w:rsidRPr="009D68F8">
        <w:rPr>
          <w:rFonts w:asciiTheme="minorEastAsia" w:eastAsiaTheme="minorEastAsia" w:hAnsiTheme="minorEastAsia" w:hint="eastAsia"/>
          <w:color w:val="000000" w:themeColor="text1"/>
          <w:szCs w:val="21"/>
        </w:rPr>
        <w:t>S</w:t>
      </w:r>
      <w:r w:rsidR="00000732" w:rsidRPr="009D68F8">
        <w:rPr>
          <w:rFonts w:asciiTheme="minorEastAsia" w:eastAsiaTheme="minorEastAsia" w:hAnsiTheme="minorEastAsia"/>
          <w:color w:val="000000" w:themeColor="text1"/>
          <w:szCs w:val="21"/>
        </w:rPr>
        <w:t>PSS</w:t>
      </w:r>
      <w:r w:rsidR="00000732" w:rsidRPr="009D68F8">
        <w:rPr>
          <w:rFonts w:asciiTheme="minorEastAsia" w:eastAsiaTheme="minorEastAsia" w:hAnsiTheme="minorEastAsia" w:hint="eastAsia"/>
          <w:color w:val="000000" w:themeColor="text1"/>
          <w:szCs w:val="21"/>
        </w:rPr>
        <w:t>系统</w:t>
      </w:r>
      <w:r w:rsidR="00000732" w:rsidRPr="009D68F8">
        <w:rPr>
          <w:rFonts w:asciiTheme="minorEastAsia" w:eastAsiaTheme="minorEastAsia" w:hAnsiTheme="minorEastAsia"/>
          <w:color w:val="000000" w:themeColor="text1"/>
          <w:szCs w:val="21"/>
        </w:rPr>
        <w:t>聚类</w:t>
      </w:r>
      <w:r w:rsidR="00000732" w:rsidRPr="009D68F8">
        <w:rPr>
          <w:rFonts w:asciiTheme="minorEastAsia" w:eastAsiaTheme="minorEastAsia" w:hAnsiTheme="minorEastAsia" w:hint="eastAsia"/>
          <w:color w:val="000000" w:themeColor="text1"/>
          <w:szCs w:val="21"/>
        </w:rPr>
        <w:t>，</w:t>
      </w:r>
      <w:r w:rsidR="00000732" w:rsidRPr="009D68F8">
        <w:rPr>
          <w:rFonts w:asciiTheme="minorEastAsia" w:eastAsiaTheme="minorEastAsia" w:hAnsiTheme="minorEastAsia"/>
          <w:color w:val="000000" w:themeColor="text1"/>
          <w:szCs w:val="21"/>
        </w:rPr>
        <w:t>将</w:t>
      </w:r>
      <w:r w:rsidR="00000732" w:rsidRPr="009D68F8">
        <w:rPr>
          <w:rFonts w:asciiTheme="minorEastAsia" w:eastAsiaTheme="minorEastAsia" w:hAnsiTheme="minorEastAsia" w:hint="eastAsia"/>
          <w:color w:val="000000" w:themeColor="text1"/>
          <w:szCs w:val="21"/>
        </w:rPr>
        <w:t>32个</w:t>
      </w:r>
      <w:r w:rsidR="00000732" w:rsidRPr="009D68F8">
        <w:rPr>
          <w:rFonts w:asciiTheme="minorEastAsia" w:eastAsiaTheme="minorEastAsia" w:hAnsiTheme="minorEastAsia"/>
          <w:color w:val="000000" w:themeColor="text1"/>
          <w:szCs w:val="21"/>
        </w:rPr>
        <w:t>地区的预警学生归为</w:t>
      </w:r>
      <w:r w:rsidR="00000732" w:rsidRPr="009D68F8">
        <w:rPr>
          <w:rFonts w:asciiTheme="minorEastAsia" w:eastAsiaTheme="minorEastAsia" w:hAnsiTheme="minorEastAsia" w:hint="eastAsia"/>
          <w:color w:val="000000" w:themeColor="text1"/>
          <w:szCs w:val="21"/>
        </w:rPr>
        <w:t>7类</w:t>
      </w:r>
      <w:r w:rsidR="00000732" w:rsidRPr="009D68F8">
        <w:rPr>
          <w:rFonts w:asciiTheme="minorEastAsia" w:eastAsiaTheme="minorEastAsia" w:hAnsiTheme="minorEastAsia"/>
          <w:color w:val="000000" w:themeColor="text1"/>
          <w:szCs w:val="21"/>
        </w:rPr>
        <w:t>。</w:t>
      </w:r>
      <w:r w:rsidR="00B534FA" w:rsidRPr="009D68F8">
        <w:rPr>
          <w:rFonts w:asciiTheme="minorEastAsia" w:eastAsiaTheme="minorEastAsia" w:hAnsiTheme="minorEastAsia" w:hint="eastAsia"/>
          <w:color w:val="000000" w:themeColor="text1"/>
          <w:szCs w:val="21"/>
        </w:rPr>
        <w:t>第一类为</w:t>
      </w:r>
      <w:r w:rsidR="00B534FA" w:rsidRPr="009D68F8">
        <w:rPr>
          <w:rFonts w:asciiTheme="minorEastAsia" w:eastAsiaTheme="minorEastAsia" w:hAnsiTheme="minorEastAsia"/>
          <w:color w:val="000000" w:themeColor="text1"/>
          <w:szCs w:val="21"/>
        </w:rPr>
        <w:t>新疆</w:t>
      </w:r>
      <w:r w:rsidR="00B534FA" w:rsidRPr="009D68F8">
        <w:rPr>
          <w:rFonts w:asciiTheme="minorEastAsia" w:eastAsiaTheme="minorEastAsia" w:hAnsiTheme="minorEastAsia" w:hint="eastAsia"/>
          <w:color w:val="000000" w:themeColor="text1"/>
          <w:szCs w:val="21"/>
        </w:rPr>
        <w:t>（81人</w:t>
      </w:r>
      <w:r w:rsidR="00B534FA" w:rsidRPr="009D68F8">
        <w:rPr>
          <w:rFonts w:asciiTheme="minorEastAsia" w:eastAsiaTheme="minorEastAsia" w:hAnsiTheme="minorEastAsia"/>
          <w:color w:val="000000" w:themeColor="text1"/>
          <w:szCs w:val="21"/>
        </w:rPr>
        <w:t>）、青海</w:t>
      </w:r>
      <w:r w:rsidR="00B534FA" w:rsidRPr="009D68F8">
        <w:rPr>
          <w:rFonts w:asciiTheme="minorEastAsia" w:eastAsiaTheme="minorEastAsia" w:hAnsiTheme="minorEastAsia" w:hint="eastAsia"/>
          <w:color w:val="000000" w:themeColor="text1"/>
          <w:szCs w:val="21"/>
        </w:rPr>
        <w:t>（79人</w:t>
      </w:r>
      <w:r w:rsidR="00B534FA" w:rsidRPr="009D68F8">
        <w:rPr>
          <w:rFonts w:asciiTheme="minorEastAsia" w:eastAsiaTheme="minorEastAsia" w:hAnsiTheme="minorEastAsia"/>
          <w:color w:val="000000" w:themeColor="text1"/>
          <w:szCs w:val="21"/>
        </w:rPr>
        <w:t>）、吉林</w:t>
      </w:r>
      <w:r w:rsidR="00B534FA" w:rsidRPr="009D68F8">
        <w:rPr>
          <w:rFonts w:asciiTheme="minorEastAsia" w:eastAsiaTheme="minorEastAsia" w:hAnsiTheme="minorEastAsia" w:hint="eastAsia"/>
          <w:color w:val="000000" w:themeColor="text1"/>
          <w:szCs w:val="21"/>
        </w:rPr>
        <w:t>（45人</w:t>
      </w:r>
      <w:r w:rsidR="00B534FA" w:rsidRPr="009D68F8">
        <w:rPr>
          <w:rFonts w:asciiTheme="minorEastAsia" w:eastAsiaTheme="minorEastAsia" w:hAnsiTheme="minorEastAsia"/>
          <w:color w:val="000000" w:themeColor="text1"/>
          <w:szCs w:val="21"/>
        </w:rPr>
        <w:t>）、天津</w:t>
      </w:r>
      <w:r w:rsidR="00B534FA" w:rsidRPr="009D68F8">
        <w:rPr>
          <w:rFonts w:asciiTheme="minorEastAsia" w:eastAsiaTheme="minorEastAsia" w:hAnsiTheme="minorEastAsia" w:hint="eastAsia"/>
          <w:color w:val="000000" w:themeColor="text1"/>
          <w:szCs w:val="21"/>
        </w:rPr>
        <w:t>（5人</w:t>
      </w:r>
      <w:r w:rsidR="00B534FA" w:rsidRPr="009D68F8">
        <w:rPr>
          <w:rFonts w:asciiTheme="minorEastAsia" w:eastAsiaTheme="minorEastAsia" w:hAnsiTheme="minorEastAsia"/>
          <w:color w:val="000000" w:themeColor="text1"/>
          <w:szCs w:val="21"/>
        </w:rPr>
        <w:t>）、上海</w:t>
      </w:r>
      <w:r w:rsidR="00B534FA" w:rsidRPr="009D68F8">
        <w:rPr>
          <w:rFonts w:asciiTheme="minorEastAsia" w:eastAsiaTheme="minorEastAsia" w:hAnsiTheme="minorEastAsia" w:hint="eastAsia"/>
          <w:color w:val="000000" w:themeColor="text1"/>
          <w:szCs w:val="21"/>
        </w:rPr>
        <w:t>（4人</w:t>
      </w:r>
      <w:r w:rsidR="00B534FA" w:rsidRPr="009D68F8">
        <w:rPr>
          <w:rFonts w:asciiTheme="minorEastAsia" w:eastAsiaTheme="minorEastAsia" w:hAnsiTheme="minorEastAsia"/>
          <w:color w:val="000000" w:themeColor="text1"/>
          <w:szCs w:val="21"/>
        </w:rPr>
        <w:t>）</w:t>
      </w:r>
      <w:r w:rsidR="00C034B4" w:rsidRPr="009D68F8">
        <w:rPr>
          <w:rFonts w:asciiTheme="minorEastAsia" w:eastAsiaTheme="minorEastAsia" w:hAnsiTheme="minorEastAsia" w:hint="eastAsia"/>
          <w:color w:val="000000" w:themeColor="text1"/>
          <w:szCs w:val="21"/>
        </w:rPr>
        <w:t>，第二类</w:t>
      </w:r>
      <w:r w:rsidR="00C034B4" w:rsidRPr="009D68F8">
        <w:rPr>
          <w:rFonts w:asciiTheme="minorEastAsia" w:eastAsiaTheme="minorEastAsia" w:hAnsiTheme="minorEastAsia"/>
          <w:color w:val="000000" w:themeColor="text1"/>
          <w:szCs w:val="21"/>
        </w:rPr>
        <w:t>西藏（</w:t>
      </w:r>
      <w:r w:rsidR="00C034B4" w:rsidRPr="009D68F8">
        <w:rPr>
          <w:rFonts w:asciiTheme="minorEastAsia" w:eastAsiaTheme="minorEastAsia" w:hAnsiTheme="minorEastAsia" w:hint="eastAsia"/>
          <w:color w:val="000000" w:themeColor="text1"/>
          <w:szCs w:val="21"/>
        </w:rPr>
        <w:t>79人</w:t>
      </w:r>
      <w:r w:rsidR="00C034B4" w:rsidRPr="009D68F8">
        <w:rPr>
          <w:rFonts w:asciiTheme="minorEastAsia" w:eastAsiaTheme="minorEastAsia" w:hAnsiTheme="minorEastAsia"/>
          <w:color w:val="000000" w:themeColor="text1"/>
          <w:szCs w:val="21"/>
        </w:rPr>
        <w:t>）</w:t>
      </w:r>
      <w:r w:rsidR="00C034B4" w:rsidRPr="009D68F8">
        <w:rPr>
          <w:rFonts w:asciiTheme="minorEastAsia" w:eastAsiaTheme="minorEastAsia" w:hAnsiTheme="minorEastAsia" w:hint="eastAsia"/>
          <w:color w:val="000000" w:themeColor="text1"/>
          <w:szCs w:val="21"/>
        </w:rPr>
        <w:t>、北京（11人）。总计</w:t>
      </w:r>
      <w:r w:rsidR="00C034B4" w:rsidRPr="009D68F8">
        <w:rPr>
          <w:rFonts w:asciiTheme="minorEastAsia" w:eastAsiaTheme="minorEastAsia" w:hAnsiTheme="minorEastAsia"/>
          <w:color w:val="000000" w:themeColor="text1"/>
          <w:szCs w:val="21"/>
        </w:rPr>
        <w:t>30</w:t>
      </w:r>
      <w:r w:rsidR="00C034B4" w:rsidRPr="009D68F8">
        <w:rPr>
          <w:rFonts w:asciiTheme="minorEastAsia" w:eastAsiaTheme="minorEastAsia" w:hAnsiTheme="minorEastAsia" w:hint="eastAsia"/>
          <w:color w:val="000000" w:themeColor="text1"/>
          <w:szCs w:val="21"/>
        </w:rPr>
        <w:t>4人</w:t>
      </w:r>
      <w:r w:rsidR="00C034B4" w:rsidRPr="009D68F8">
        <w:rPr>
          <w:rFonts w:asciiTheme="minorEastAsia" w:eastAsiaTheme="minorEastAsia" w:hAnsiTheme="minorEastAsia"/>
          <w:color w:val="000000" w:themeColor="text1"/>
          <w:szCs w:val="21"/>
        </w:rPr>
        <w:t>，</w:t>
      </w:r>
      <w:r w:rsidR="00C034B4" w:rsidRPr="009D68F8">
        <w:rPr>
          <w:rFonts w:asciiTheme="minorEastAsia" w:eastAsiaTheme="minorEastAsia" w:hAnsiTheme="minorEastAsia" w:hint="eastAsia"/>
          <w:color w:val="000000" w:themeColor="text1"/>
          <w:szCs w:val="21"/>
        </w:rPr>
        <w:t>占</w:t>
      </w:r>
      <w:r w:rsidR="00C034B4" w:rsidRPr="009D68F8">
        <w:rPr>
          <w:rFonts w:asciiTheme="minorEastAsia" w:eastAsiaTheme="minorEastAsia" w:hAnsiTheme="minorEastAsia"/>
          <w:color w:val="000000" w:themeColor="text1"/>
          <w:szCs w:val="21"/>
        </w:rPr>
        <w:t>预警学生总数的</w:t>
      </w:r>
      <w:r w:rsidR="00C034B4" w:rsidRPr="009D68F8">
        <w:rPr>
          <w:rFonts w:asciiTheme="minorEastAsia" w:eastAsiaTheme="minorEastAsia" w:hAnsiTheme="minorEastAsia" w:hint="eastAsia"/>
          <w:color w:val="000000" w:themeColor="text1"/>
          <w:szCs w:val="21"/>
        </w:rPr>
        <w:t>1</w:t>
      </w:r>
      <w:r w:rsidR="00C034B4" w:rsidRPr="009D68F8">
        <w:rPr>
          <w:rFonts w:asciiTheme="minorEastAsia" w:eastAsiaTheme="minorEastAsia" w:hAnsiTheme="minorEastAsia"/>
          <w:color w:val="000000" w:themeColor="text1"/>
          <w:szCs w:val="21"/>
        </w:rPr>
        <w:t>4.59%。</w:t>
      </w:r>
      <w:r w:rsidR="00C034B4" w:rsidRPr="009D68F8">
        <w:rPr>
          <w:rFonts w:asciiTheme="minorEastAsia" w:eastAsiaTheme="minorEastAsia" w:hAnsiTheme="minorEastAsia" w:hint="eastAsia"/>
          <w:color w:val="000000" w:themeColor="text1"/>
          <w:szCs w:val="21"/>
        </w:rPr>
        <w:t>此两类</w:t>
      </w:r>
      <w:r w:rsidR="00B534FA" w:rsidRPr="009D68F8">
        <w:rPr>
          <w:rFonts w:asciiTheme="minorEastAsia" w:eastAsiaTheme="minorEastAsia" w:hAnsiTheme="minorEastAsia"/>
          <w:color w:val="000000" w:themeColor="text1"/>
          <w:szCs w:val="21"/>
        </w:rPr>
        <w:t>特征表现</w:t>
      </w:r>
      <w:r w:rsidR="00B534FA" w:rsidRPr="009D68F8">
        <w:rPr>
          <w:rFonts w:asciiTheme="minorEastAsia" w:eastAsiaTheme="minorEastAsia" w:hAnsiTheme="minorEastAsia" w:hint="eastAsia"/>
          <w:color w:val="000000" w:themeColor="text1"/>
          <w:szCs w:val="21"/>
        </w:rPr>
        <w:t>为</w:t>
      </w:r>
      <w:r w:rsidR="00B534FA" w:rsidRPr="009D68F8">
        <w:rPr>
          <w:rFonts w:asciiTheme="minorEastAsia" w:eastAsiaTheme="minorEastAsia" w:hAnsiTheme="minorEastAsia"/>
          <w:color w:val="000000" w:themeColor="text1"/>
          <w:szCs w:val="21"/>
        </w:rPr>
        <w:t>不及格</w:t>
      </w:r>
      <w:r w:rsidR="00B534FA" w:rsidRPr="009D68F8">
        <w:rPr>
          <w:rFonts w:asciiTheme="minorEastAsia" w:eastAsiaTheme="minorEastAsia" w:hAnsiTheme="minorEastAsia" w:hint="eastAsia"/>
          <w:color w:val="000000" w:themeColor="text1"/>
          <w:szCs w:val="21"/>
        </w:rPr>
        <w:t>课程</w:t>
      </w:r>
      <w:r w:rsidR="00B534FA" w:rsidRPr="009D68F8">
        <w:rPr>
          <w:rFonts w:asciiTheme="minorEastAsia" w:eastAsiaTheme="minorEastAsia" w:hAnsiTheme="minorEastAsia"/>
          <w:color w:val="000000" w:themeColor="text1"/>
          <w:szCs w:val="21"/>
        </w:rPr>
        <w:t>学生占比与全校学生占比都比较高，</w:t>
      </w:r>
      <w:r w:rsidR="00F648AF" w:rsidRPr="009D68F8">
        <w:rPr>
          <w:rFonts w:asciiTheme="minorEastAsia" w:eastAsiaTheme="minorEastAsia" w:hAnsiTheme="minorEastAsia" w:hint="eastAsia"/>
          <w:color w:val="000000" w:themeColor="text1"/>
          <w:szCs w:val="21"/>
        </w:rPr>
        <w:t>这些</w:t>
      </w:r>
      <w:r w:rsidR="005778C5" w:rsidRPr="009D68F8">
        <w:rPr>
          <w:rFonts w:asciiTheme="minorEastAsia" w:eastAsiaTheme="minorEastAsia" w:hAnsiTheme="minorEastAsia" w:hint="eastAsia"/>
          <w:color w:val="000000" w:themeColor="text1"/>
          <w:szCs w:val="21"/>
        </w:rPr>
        <w:t>生源地</w:t>
      </w:r>
      <w:r w:rsidR="00F648AF" w:rsidRPr="009D68F8">
        <w:rPr>
          <w:rFonts w:asciiTheme="minorEastAsia" w:eastAsiaTheme="minorEastAsia" w:hAnsiTheme="minorEastAsia"/>
          <w:color w:val="000000" w:themeColor="text1"/>
          <w:szCs w:val="21"/>
        </w:rPr>
        <w:t>学生</w:t>
      </w:r>
      <w:r w:rsidR="00B534FA" w:rsidRPr="009D68F8">
        <w:rPr>
          <w:rFonts w:asciiTheme="minorEastAsia" w:eastAsiaTheme="minorEastAsia" w:hAnsiTheme="minorEastAsia" w:hint="eastAsia"/>
          <w:color w:val="000000" w:themeColor="text1"/>
          <w:szCs w:val="21"/>
        </w:rPr>
        <w:t>学业</w:t>
      </w:r>
      <w:r w:rsidR="00F648AF" w:rsidRPr="009D68F8">
        <w:rPr>
          <w:rFonts w:asciiTheme="minorEastAsia" w:eastAsiaTheme="minorEastAsia" w:hAnsiTheme="minorEastAsia" w:hint="eastAsia"/>
          <w:color w:val="000000" w:themeColor="text1"/>
          <w:szCs w:val="21"/>
        </w:rPr>
        <w:t>挑战</w:t>
      </w:r>
      <w:r w:rsidR="00F648AF" w:rsidRPr="009D68F8">
        <w:rPr>
          <w:rFonts w:asciiTheme="minorEastAsia" w:eastAsiaTheme="minorEastAsia" w:hAnsiTheme="minorEastAsia"/>
          <w:color w:val="000000" w:themeColor="text1"/>
          <w:szCs w:val="21"/>
        </w:rPr>
        <w:t>难度较高</w:t>
      </w:r>
      <w:r w:rsidR="00B534FA" w:rsidRPr="009D68F8">
        <w:rPr>
          <w:rFonts w:asciiTheme="minorEastAsia" w:eastAsiaTheme="minorEastAsia" w:hAnsiTheme="minorEastAsia"/>
          <w:color w:val="000000" w:themeColor="text1"/>
          <w:szCs w:val="21"/>
        </w:rPr>
        <w:t>且</w:t>
      </w:r>
      <w:r w:rsidR="00B534FA" w:rsidRPr="009D68F8">
        <w:rPr>
          <w:rFonts w:asciiTheme="minorEastAsia" w:eastAsiaTheme="minorEastAsia" w:hAnsiTheme="minorEastAsia" w:hint="eastAsia"/>
          <w:color w:val="000000" w:themeColor="text1"/>
          <w:szCs w:val="21"/>
        </w:rPr>
        <w:t>预警</w:t>
      </w:r>
      <w:r w:rsidR="00B534FA" w:rsidRPr="009D68F8">
        <w:rPr>
          <w:rFonts w:asciiTheme="minorEastAsia" w:eastAsiaTheme="minorEastAsia" w:hAnsiTheme="minorEastAsia"/>
          <w:color w:val="000000" w:themeColor="text1"/>
          <w:szCs w:val="21"/>
        </w:rPr>
        <w:t>高发</w:t>
      </w:r>
      <w:r w:rsidR="00C034B4" w:rsidRPr="009D68F8">
        <w:rPr>
          <w:rFonts w:asciiTheme="minorEastAsia" w:eastAsiaTheme="minorEastAsia" w:hAnsiTheme="minorEastAsia" w:hint="eastAsia"/>
          <w:color w:val="000000" w:themeColor="text1"/>
          <w:szCs w:val="21"/>
        </w:rPr>
        <w:t>；</w:t>
      </w:r>
      <w:r w:rsidR="00C034B4" w:rsidRPr="009D68F8">
        <w:rPr>
          <w:rFonts w:asciiTheme="minorEastAsia" w:eastAsiaTheme="minorEastAsia" w:hAnsiTheme="minorEastAsia"/>
          <w:color w:val="000000" w:themeColor="text1"/>
          <w:szCs w:val="21"/>
        </w:rPr>
        <w:t>其中第二类两项比值</w:t>
      </w:r>
      <w:r w:rsidR="00C034B4" w:rsidRPr="009D68F8">
        <w:rPr>
          <w:rFonts w:asciiTheme="minorEastAsia" w:eastAsiaTheme="minorEastAsia" w:hAnsiTheme="minorEastAsia" w:hint="eastAsia"/>
          <w:color w:val="000000" w:themeColor="text1"/>
          <w:szCs w:val="21"/>
        </w:rPr>
        <w:t>最大</w:t>
      </w:r>
      <w:r w:rsidR="00C034B4" w:rsidRPr="009D68F8">
        <w:rPr>
          <w:rFonts w:asciiTheme="minorEastAsia" w:eastAsiaTheme="minorEastAsia" w:hAnsiTheme="minorEastAsia"/>
          <w:color w:val="000000" w:themeColor="text1"/>
          <w:szCs w:val="21"/>
        </w:rPr>
        <w:t>，</w:t>
      </w:r>
      <w:r w:rsidR="00C034B4" w:rsidRPr="009D68F8">
        <w:rPr>
          <w:rFonts w:asciiTheme="minorEastAsia" w:eastAsiaTheme="minorEastAsia" w:hAnsiTheme="minorEastAsia" w:hint="eastAsia"/>
          <w:color w:val="000000" w:themeColor="text1"/>
          <w:szCs w:val="21"/>
        </w:rPr>
        <w:t>尤其</w:t>
      </w:r>
      <w:r w:rsidR="00C034B4" w:rsidRPr="009D68F8">
        <w:rPr>
          <w:rFonts w:asciiTheme="minorEastAsia" w:eastAsiaTheme="minorEastAsia" w:hAnsiTheme="minorEastAsia"/>
          <w:color w:val="000000" w:themeColor="text1"/>
          <w:szCs w:val="21"/>
        </w:rPr>
        <w:t>是西藏地区学生</w:t>
      </w:r>
      <w:r w:rsidR="00C034B4" w:rsidRPr="009D68F8">
        <w:rPr>
          <w:rFonts w:asciiTheme="minorEastAsia" w:eastAsiaTheme="minorEastAsia" w:hAnsiTheme="minorEastAsia" w:hint="eastAsia"/>
          <w:color w:val="000000" w:themeColor="text1"/>
          <w:szCs w:val="21"/>
        </w:rPr>
        <w:t>；此外</w:t>
      </w:r>
      <w:r w:rsidR="00C034B4" w:rsidRPr="009D68F8">
        <w:rPr>
          <w:rFonts w:asciiTheme="minorEastAsia" w:eastAsiaTheme="minorEastAsia" w:hAnsiTheme="minorEastAsia"/>
          <w:color w:val="000000" w:themeColor="text1"/>
          <w:szCs w:val="21"/>
        </w:rPr>
        <w:t>天津、上海、</w:t>
      </w:r>
      <w:r w:rsidR="00C034B4" w:rsidRPr="009D68F8">
        <w:rPr>
          <w:rFonts w:asciiTheme="minorEastAsia" w:eastAsiaTheme="minorEastAsia" w:hAnsiTheme="minorEastAsia" w:hint="eastAsia"/>
          <w:color w:val="000000" w:themeColor="text1"/>
          <w:szCs w:val="21"/>
        </w:rPr>
        <w:t>北京</w:t>
      </w:r>
      <w:r w:rsidR="00C034B4" w:rsidRPr="009D68F8">
        <w:rPr>
          <w:rFonts w:asciiTheme="minorEastAsia" w:eastAsiaTheme="minorEastAsia" w:hAnsiTheme="minorEastAsia"/>
          <w:color w:val="000000" w:themeColor="text1"/>
          <w:szCs w:val="21"/>
        </w:rPr>
        <w:t>学生基数较少也存在一定</w:t>
      </w:r>
      <w:r w:rsidR="00C034B4" w:rsidRPr="009D68F8">
        <w:rPr>
          <w:rFonts w:asciiTheme="minorEastAsia" w:eastAsiaTheme="minorEastAsia" w:hAnsiTheme="minorEastAsia" w:hint="eastAsia"/>
          <w:color w:val="000000" w:themeColor="text1"/>
          <w:szCs w:val="21"/>
        </w:rPr>
        <w:t>程度</w:t>
      </w:r>
      <w:r w:rsidR="00C034B4" w:rsidRPr="009D68F8">
        <w:rPr>
          <w:rFonts w:asciiTheme="minorEastAsia" w:eastAsiaTheme="minorEastAsia" w:hAnsiTheme="minorEastAsia"/>
          <w:color w:val="000000" w:themeColor="text1"/>
          <w:szCs w:val="21"/>
        </w:rPr>
        <w:t>的不确定性</w:t>
      </w:r>
      <w:r w:rsidR="00B534FA" w:rsidRPr="009D68F8">
        <w:rPr>
          <w:rFonts w:asciiTheme="minorEastAsia" w:eastAsiaTheme="minorEastAsia" w:hAnsiTheme="minorEastAsia"/>
          <w:color w:val="000000" w:themeColor="text1"/>
          <w:szCs w:val="21"/>
        </w:rPr>
        <w:t>。</w:t>
      </w:r>
      <w:r w:rsidR="00C034B4" w:rsidRPr="009D68F8">
        <w:rPr>
          <w:rFonts w:asciiTheme="minorEastAsia" w:eastAsiaTheme="minorEastAsia" w:hAnsiTheme="minorEastAsia" w:hint="eastAsia"/>
          <w:color w:val="000000" w:themeColor="text1"/>
          <w:szCs w:val="21"/>
        </w:rPr>
        <w:t>第三类为湖北</w:t>
      </w:r>
      <w:r w:rsidR="00774B8E" w:rsidRPr="009D68F8">
        <w:rPr>
          <w:rFonts w:asciiTheme="minorEastAsia" w:eastAsiaTheme="minorEastAsia" w:hAnsiTheme="minorEastAsia" w:hint="eastAsia"/>
          <w:color w:val="000000" w:themeColor="text1"/>
          <w:szCs w:val="21"/>
        </w:rPr>
        <w:t>（274人</w:t>
      </w:r>
      <w:r w:rsidR="00774B8E" w:rsidRPr="009D68F8">
        <w:rPr>
          <w:rFonts w:asciiTheme="minorEastAsia" w:eastAsiaTheme="minorEastAsia" w:hAnsiTheme="minorEastAsia"/>
          <w:color w:val="000000" w:themeColor="text1"/>
          <w:szCs w:val="21"/>
        </w:rPr>
        <w:t>）</w:t>
      </w:r>
      <w:r w:rsidR="00774B8E" w:rsidRPr="009D68F8">
        <w:rPr>
          <w:rFonts w:asciiTheme="minorEastAsia" w:eastAsiaTheme="minorEastAsia" w:hAnsiTheme="minorEastAsia" w:hint="eastAsia"/>
          <w:color w:val="000000" w:themeColor="text1"/>
          <w:szCs w:val="21"/>
        </w:rPr>
        <w:t>、</w:t>
      </w:r>
      <w:r w:rsidR="00774B8E" w:rsidRPr="009D68F8">
        <w:rPr>
          <w:rFonts w:asciiTheme="minorEastAsia" w:eastAsiaTheme="minorEastAsia" w:hAnsiTheme="minorEastAsia"/>
          <w:color w:val="000000" w:themeColor="text1"/>
          <w:szCs w:val="21"/>
        </w:rPr>
        <w:t>湖南（</w:t>
      </w:r>
      <w:r w:rsidR="00774B8E" w:rsidRPr="009D68F8">
        <w:rPr>
          <w:rFonts w:asciiTheme="minorEastAsia" w:eastAsiaTheme="minorEastAsia" w:hAnsiTheme="minorEastAsia" w:hint="eastAsia"/>
          <w:color w:val="000000" w:themeColor="text1"/>
          <w:szCs w:val="21"/>
        </w:rPr>
        <w:t>222人</w:t>
      </w:r>
      <w:r w:rsidR="00774B8E" w:rsidRPr="009D68F8">
        <w:rPr>
          <w:rFonts w:asciiTheme="minorEastAsia" w:eastAsiaTheme="minorEastAsia" w:hAnsiTheme="minorEastAsia"/>
          <w:color w:val="000000" w:themeColor="text1"/>
          <w:szCs w:val="21"/>
        </w:rPr>
        <w:t>）</w:t>
      </w:r>
      <w:r w:rsidR="00774B8E" w:rsidRPr="009D68F8">
        <w:rPr>
          <w:rFonts w:asciiTheme="minorEastAsia" w:eastAsiaTheme="minorEastAsia" w:hAnsiTheme="minorEastAsia" w:hint="eastAsia"/>
          <w:color w:val="000000" w:themeColor="text1"/>
          <w:szCs w:val="21"/>
        </w:rPr>
        <w:t>、</w:t>
      </w:r>
      <w:r w:rsidR="00774B8E" w:rsidRPr="009D68F8">
        <w:rPr>
          <w:rFonts w:asciiTheme="minorEastAsia" w:eastAsiaTheme="minorEastAsia" w:hAnsiTheme="minorEastAsia"/>
          <w:color w:val="000000" w:themeColor="text1"/>
          <w:szCs w:val="21"/>
        </w:rPr>
        <w:t>广西（</w:t>
      </w:r>
      <w:r w:rsidR="00774B8E" w:rsidRPr="009D68F8">
        <w:rPr>
          <w:rFonts w:asciiTheme="minorEastAsia" w:eastAsiaTheme="minorEastAsia" w:hAnsiTheme="minorEastAsia" w:hint="eastAsia"/>
          <w:color w:val="000000" w:themeColor="text1"/>
          <w:szCs w:val="21"/>
        </w:rPr>
        <w:t>183人</w:t>
      </w:r>
      <w:r w:rsidR="00774B8E" w:rsidRPr="009D68F8">
        <w:rPr>
          <w:rFonts w:asciiTheme="minorEastAsia" w:eastAsiaTheme="minorEastAsia" w:hAnsiTheme="minorEastAsia"/>
          <w:color w:val="000000" w:themeColor="text1"/>
          <w:szCs w:val="21"/>
        </w:rPr>
        <w:t>）</w:t>
      </w:r>
      <w:r w:rsidR="00774B8E" w:rsidRPr="009D68F8">
        <w:rPr>
          <w:rFonts w:asciiTheme="minorEastAsia" w:eastAsiaTheme="minorEastAsia" w:hAnsiTheme="minorEastAsia" w:hint="eastAsia"/>
          <w:color w:val="000000" w:themeColor="text1"/>
          <w:szCs w:val="21"/>
        </w:rPr>
        <w:t>，</w:t>
      </w:r>
      <w:r w:rsidR="00774B8E" w:rsidRPr="009D68F8">
        <w:rPr>
          <w:rFonts w:asciiTheme="minorEastAsia" w:eastAsiaTheme="minorEastAsia" w:hAnsiTheme="minorEastAsia"/>
          <w:color w:val="000000" w:themeColor="text1"/>
          <w:szCs w:val="21"/>
        </w:rPr>
        <w:t>总计</w:t>
      </w:r>
      <w:r w:rsidR="00774B8E" w:rsidRPr="009D68F8">
        <w:rPr>
          <w:rFonts w:asciiTheme="minorEastAsia" w:eastAsiaTheme="minorEastAsia" w:hAnsiTheme="minorEastAsia" w:hint="eastAsia"/>
          <w:color w:val="000000" w:themeColor="text1"/>
          <w:szCs w:val="21"/>
        </w:rPr>
        <w:t>679人</w:t>
      </w:r>
      <w:r w:rsidR="00774B8E" w:rsidRPr="009D68F8">
        <w:rPr>
          <w:rFonts w:asciiTheme="minorEastAsia" w:eastAsiaTheme="minorEastAsia" w:hAnsiTheme="minorEastAsia"/>
          <w:color w:val="000000" w:themeColor="text1"/>
          <w:szCs w:val="21"/>
        </w:rPr>
        <w:t>，</w:t>
      </w:r>
      <w:r w:rsidR="00774B8E" w:rsidRPr="009D68F8">
        <w:rPr>
          <w:rFonts w:asciiTheme="minorEastAsia" w:eastAsiaTheme="minorEastAsia" w:hAnsiTheme="minorEastAsia" w:hint="eastAsia"/>
          <w:color w:val="000000" w:themeColor="text1"/>
          <w:szCs w:val="21"/>
        </w:rPr>
        <w:t>占</w:t>
      </w:r>
      <w:r w:rsidR="00774B8E" w:rsidRPr="009D68F8">
        <w:rPr>
          <w:rFonts w:asciiTheme="minorEastAsia" w:eastAsiaTheme="minorEastAsia" w:hAnsiTheme="minorEastAsia"/>
          <w:color w:val="000000" w:themeColor="text1"/>
          <w:szCs w:val="21"/>
        </w:rPr>
        <w:t>预警学生总数</w:t>
      </w:r>
      <w:r w:rsidR="00774B8E" w:rsidRPr="009D68F8">
        <w:rPr>
          <w:rFonts w:asciiTheme="minorEastAsia" w:eastAsiaTheme="minorEastAsia" w:hAnsiTheme="minorEastAsia" w:hint="eastAsia"/>
          <w:color w:val="000000" w:themeColor="text1"/>
          <w:szCs w:val="21"/>
        </w:rPr>
        <w:t>32.58</w:t>
      </w:r>
      <w:r w:rsidR="00774B8E" w:rsidRPr="009D68F8">
        <w:rPr>
          <w:rFonts w:asciiTheme="minorEastAsia" w:eastAsiaTheme="minorEastAsia" w:hAnsiTheme="minorEastAsia"/>
          <w:color w:val="000000" w:themeColor="text1"/>
          <w:szCs w:val="21"/>
        </w:rPr>
        <w:t>%</w:t>
      </w:r>
      <w:r w:rsidR="00774B8E" w:rsidRPr="009D68F8">
        <w:rPr>
          <w:rFonts w:asciiTheme="minorEastAsia" w:eastAsiaTheme="minorEastAsia" w:hAnsiTheme="minorEastAsia" w:hint="eastAsia"/>
          <w:color w:val="000000" w:themeColor="text1"/>
          <w:szCs w:val="21"/>
        </w:rPr>
        <w:t>。</w:t>
      </w:r>
      <w:r w:rsidR="00774B8E" w:rsidRPr="009D68F8">
        <w:rPr>
          <w:rFonts w:asciiTheme="minorEastAsia" w:eastAsiaTheme="minorEastAsia" w:hAnsiTheme="minorEastAsia"/>
          <w:color w:val="000000" w:themeColor="text1"/>
          <w:szCs w:val="21"/>
        </w:rPr>
        <w:t>此类</w:t>
      </w:r>
      <w:r w:rsidR="00774B8E" w:rsidRPr="009D68F8">
        <w:rPr>
          <w:rFonts w:asciiTheme="minorEastAsia" w:eastAsiaTheme="minorEastAsia" w:hAnsiTheme="minorEastAsia" w:hint="eastAsia"/>
          <w:color w:val="000000" w:themeColor="text1"/>
          <w:szCs w:val="21"/>
        </w:rPr>
        <w:t>特征</w:t>
      </w:r>
      <w:r w:rsidR="00774B8E" w:rsidRPr="009D68F8">
        <w:rPr>
          <w:rFonts w:asciiTheme="minorEastAsia" w:eastAsiaTheme="minorEastAsia" w:hAnsiTheme="minorEastAsia"/>
          <w:color w:val="000000" w:themeColor="text1"/>
          <w:szCs w:val="21"/>
        </w:rPr>
        <w:t>主要表现为占预警学生总比</w:t>
      </w:r>
      <w:r w:rsidR="00774B8E" w:rsidRPr="009D68F8">
        <w:rPr>
          <w:rFonts w:asciiTheme="minorEastAsia" w:eastAsiaTheme="minorEastAsia" w:hAnsiTheme="minorEastAsia" w:hint="eastAsia"/>
          <w:color w:val="000000" w:themeColor="text1"/>
          <w:szCs w:val="21"/>
        </w:rPr>
        <w:t>最高</w:t>
      </w:r>
      <w:r w:rsidR="00774B8E" w:rsidRPr="009D68F8">
        <w:rPr>
          <w:rFonts w:asciiTheme="minorEastAsia" w:eastAsiaTheme="minorEastAsia" w:hAnsiTheme="minorEastAsia"/>
          <w:color w:val="000000" w:themeColor="text1"/>
          <w:szCs w:val="21"/>
        </w:rPr>
        <w:t>，但其他两项</w:t>
      </w:r>
      <w:r w:rsidR="00343BA1" w:rsidRPr="009D68F8">
        <w:rPr>
          <w:rFonts w:asciiTheme="minorEastAsia" w:eastAsiaTheme="minorEastAsia" w:hAnsiTheme="minorEastAsia" w:hint="eastAsia"/>
          <w:color w:val="000000" w:themeColor="text1"/>
          <w:szCs w:val="21"/>
        </w:rPr>
        <w:t>百分比</w:t>
      </w:r>
      <w:r w:rsidR="00774B8E" w:rsidRPr="009D68F8">
        <w:rPr>
          <w:rFonts w:asciiTheme="minorEastAsia" w:eastAsiaTheme="minorEastAsia" w:hAnsiTheme="minorEastAsia"/>
          <w:color w:val="000000" w:themeColor="text1"/>
          <w:szCs w:val="21"/>
        </w:rPr>
        <w:t>数值小于</w:t>
      </w:r>
      <w:r w:rsidR="00774B8E" w:rsidRPr="009D68F8">
        <w:rPr>
          <w:rFonts w:asciiTheme="minorEastAsia" w:eastAsiaTheme="minorEastAsia" w:hAnsiTheme="minorEastAsia" w:hint="eastAsia"/>
          <w:color w:val="000000" w:themeColor="text1"/>
          <w:szCs w:val="21"/>
        </w:rPr>
        <w:t>或</w:t>
      </w:r>
      <w:r w:rsidR="00774B8E" w:rsidRPr="009D68F8">
        <w:rPr>
          <w:rFonts w:asciiTheme="minorEastAsia" w:eastAsiaTheme="minorEastAsia" w:hAnsiTheme="minorEastAsia"/>
          <w:color w:val="000000" w:themeColor="text1"/>
          <w:szCs w:val="21"/>
        </w:rPr>
        <w:t>接近均值。</w:t>
      </w:r>
      <w:r w:rsidR="00453420" w:rsidRPr="009D68F8">
        <w:rPr>
          <w:rFonts w:asciiTheme="minorEastAsia" w:eastAsiaTheme="minorEastAsia" w:hAnsiTheme="minorEastAsia"/>
          <w:color w:val="000000" w:themeColor="text1"/>
          <w:szCs w:val="21"/>
        </w:rPr>
        <w:t>第</w:t>
      </w:r>
      <w:r w:rsidR="00453420" w:rsidRPr="009D68F8">
        <w:rPr>
          <w:rFonts w:asciiTheme="minorEastAsia" w:eastAsiaTheme="minorEastAsia" w:hAnsiTheme="minorEastAsia" w:hint="eastAsia"/>
          <w:color w:val="000000" w:themeColor="text1"/>
          <w:szCs w:val="21"/>
        </w:rPr>
        <w:t>四</w:t>
      </w:r>
      <w:r w:rsidR="00774B8E" w:rsidRPr="009D68F8">
        <w:rPr>
          <w:rFonts w:asciiTheme="minorEastAsia" w:eastAsiaTheme="minorEastAsia" w:hAnsiTheme="minorEastAsia"/>
          <w:color w:val="000000" w:themeColor="text1"/>
          <w:szCs w:val="21"/>
        </w:rPr>
        <w:t>类</w:t>
      </w:r>
      <w:r w:rsidR="00774B8E" w:rsidRPr="009D68F8">
        <w:rPr>
          <w:rFonts w:asciiTheme="minorEastAsia" w:eastAsiaTheme="minorEastAsia" w:hAnsiTheme="minorEastAsia" w:hint="eastAsia"/>
          <w:color w:val="000000" w:themeColor="text1"/>
          <w:szCs w:val="21"/>
        </w:rPr>
        <w:t>为</w:t>
      </w:r>
      <w:r w:rsidR="00774B8E" w:rsidRPr="009D68F8">
        <w:rPr>
          <w:rFonts w:asciiTheme="minorEastAsia" w:eastAsiaTheme="minorEastAsia" w:hAnsiTheme="minorEastAsia"/>
          <w:color w:val="000000" w:themeColor="text1"/>
          <w:szCs w:val="21"/>
        </w:rPr>
        <w:t>贵州（</w:t>
      </w:r>
      <w:r w:rsidR="00774B8E" w:rsidRPr="009D68F8">
        <w:rPr>
          <w:rFonts w:asciiTheme="minorEastAsia" w:eastAsiaTheme="minorEastAsia" w:hAnsiTheme="minorEastAsia" w:hint="eastAsia"/>
          <w:color w:val="000000" w:themeColor="text1"/>
          <w:szCs w:val="21"/>
        </w:rPr>
        <w:t>1</w:t>
      </w:r>
      <w:r w:rsidR="00774B8E" w:rsidRPr="009D68F8">
        <w:rPr>
          <w:rFonts w:asciiTheme="minorEastAsia" w:eastAsiaTheme="minorEastAsia" w:hAnsiTheme="minorEastAsia"/>
          <w:color w:val="000000" w:themeColor="text1"/>
          <w:szCs w:val="21"/>
        </w:rPr>
        <w:t>43人）、内蒙（</w:t>
      </w:r>
      <w:r w:rsidR="00774B8E" w:rsidRPr="009D68F8">
        <w:rPr>
          <w:rFonts w:asciiTheme="minorEastAsia" w:eastAsiaTheme="minorEastAsia" w:hAnsiTheme="minorEastAsia" w:hint="eastAsia"/>
          <w:color w:val="000000" w:themeColor="text1"/>
          <w:szCs w:val="21"/>
        </w:rPr>
        <w:t>1</w:t>
      </w:r>
      <w:r w:rsidR="00774B8E" w:rsidRPr="009D68F8">
        <w:rPr>
          <w:rFonts w:asciiTheme="minorEastAsia" w:eastAsiaTheme="minorEastAsia" w:hAnsiTheme="minorEastAsia"/>
          <w:color w:val="000000" w:themeColor="text1"/>
          <w:szCs w:val="21"/>
        </w:rPr>
        <w:t>11人）、云南（</w:t>
      </w:r>
      <w:r w:rsidR="00774B8E" w:rsidRPr="009D68F8">
        <w:rPr>
          <w:rFonts w:asciiTheme="minorEastAsia" w:eastAsiaTheme="minorEastAsia" w:hAnsiTheme="minorEastAsia" w:hint="eastAsia"/>
          <w:color w:val="000000" w:themeColor="text1"/>
          <w:szCs w:val="21"/>
        </w:rPr>
        <w:t>1</w:t>
      </w:r>
      <w:r w:rsidR="00774B8E" w:rsidRPr="009D68F8">
        <w:rPr>
          <w:rFonts w:asciiTheme="minorEastAsia" w:eastAsiaTheme="minorEastAsia" w:hAnsiTheme="minorEastAsia"/>
          <w:color w:val="000000" w:themeColor="text1"/>
          <w:szCs w:val="21"/>
        </w:rPr>
        <w:t>08人），总计</w:t>
      </w:r>
      <w:r w:rsidR="00774B8E" w:rsidRPr="009D68F8">
        <w:rPr>
          <w:rFonts w:asciiTheme="minorEastAsia" w:eastAsiaTheme="minorEastAsia" w:hAnsiTheme="minorEastAsia" w:hint="eastAsia"/>
          <w:color w:val="000000" w:themeColor="text1"/>
          <w:szCs w:val="21"/>
        </w:rPr>
        <w:t>3</w:t>
      </w:r>
      <w:r w:rsidR="00774B8E" w:rsidRPr="009D68F8">
        <w:rPr>
          <w:rFonts w:asciiTheme="minorEastAsia" w:eastAsiaTheme="minorEastAsia" w:hAnsiTheme="minorEastAsia"/>
          <w:color w:val="000000" w:themeColor="text1"/>
          <w:szCs w:val="21"/>
        </w:rPr>
        <w:t>62人，占预警学生总数</w:t>
      </w:r>
      <w:r w:rsidR="00774B8E" w:rsidRPr="009D68F8">
        <w:rPr>
          <w:rFonts w:asciiTheme="minorEastAsia" w:eastAsiaTheme="minorEastAsia" w:hAnsiTheme="minorEastAsia" w:hint="eastAsia"/>
          <w:color w:val="000000" w:themeColor="text1"/>
          <w:szCs w:val="21"/>
        </w:rPr>
        <w:t>1</w:t>
      </w:r>
      <w:r w:rsidR="00774B8E" w:rsidRPr="009D68F8">
        <w:rPr>
          <w:rFonts w:asciiTheme="minorEastAsia" w:eastAsiaTheme="minorEastAsia" w:hAnsiTheme="minorEastAsia"/>
          <w:color w:val="000000" w:themeColor="text1"/>
          <w:szCs w:val="21"/>
        </w:rPr>
        <w:t>7.37%</w:t>
      </w:r>
      <w:r w:rsidR="00453420" w:rsidRPr="009D68F8">
        <w:rPr>
          <w:rFonts w:asciiTheme="minorEastAsia" w:eastAsiaTheme="minorEastAsia" w:hAnsiTheme="minorEastAsia" w:hint="eastAsia"/>
          <w:color w:val="000000" w:themeColor="text1"/>
          <w:szCs w:val="21"/>
        </w:rPr>
        <w:t>，</w:t>
      </w:r>
      <w:r w:rsidR="00453420" w:rsidRPr="009D68F8">
        <w:rPr>
          <w:rFonts w:asciiTheme="minorEastAsia" w:eastAsiaTheme="minorEastAsia" w:hAnsiTheme="minorEastAsia"/>
          <w:color w:val="000000" w:themeColor="text1"/>
          <w:szCs w:val="21"/>
        </w:rPr>
        <w:t>三地</w:t>
      </w:r>
      <w:r w:rsidR="00453420" w:rsidRPr="009D68F8">
        <w:rPr>
          <w:rFonts w:asciiTheme="minorEastAsia" w:eastAsiaTheme="minorEastAsia" w:hAnsiTheme="minorEastAsia" w:hint="eastAsia"/>
          <w:color w:val="000000" w:themeColor="text1"/>
          <w:szCs w:val="21"/>
        </w:rPr>
        <w:t>各项</w:t>
      </w:r>
      <w:r w:rsidR="00343BA1" w:rsidRPr="009D68F8">
        <w:rPr>
          <w:rFonts w:asciiTheme="minorEastAsia" w:eastAsiaTheme="minorEastAsia" w:hAnsiTheme="minorEastAsia" w:hint="eastAsia"/>
          <w:color w:val="000000" w:themeColor="text1"/>
          <w:szCs w:val="21"/>
        </w:rPr>
        <w:t>百分比</w:t>
      </w:r>
      <w:r w:rsidR="00453420" w:rsidRPr="009D68F8">
        <w:rPr>
          <w:rFonts w:asciiTheme="minorEastAsia" w:eastAsiaTheme="minorEastAsia" w:hAnsiTheme="minorEastAsia"/>
          <w:color w:val="000000" w:themeColor="text1"/>
          <w:szCs w:val="21"/>
        </w:rPr>
        <w:t>数值都稍高于均值</w:t>
      </w:r>
      <w:r w:rsidR="00453420" w:rsidRPr="009D68F8">
        <w:rPr>
          <w:rFonts w:asciiTheme="minorEastAsia" w:eastAsiaTheme="minorEastAsia" w:hAnsiTheme="minorEastAsia" w:hint="eastAsia"/>
          <w:color w:val="000000" w:themeColor="text1"/>
          <w:szCs w:val="21"/>
        </w:rPr>
        <w:t>。第五类</w:t>
      </w:r>
      <w:r w:rsidR="00453420" w:rsidRPr="009D68F8">
        <w:rPr>
          <w:rFonts w:asciiTheme="minorEastAsia" w:eastAsiaTheme="minorEastAsia" w:hAnsiTheme="minorEastAsia"/>
          <w:color w:val="000000" w:themeColor="text1"/>
          <w:szCs w:val="21"/>
        </w:rPr>
        <w:t>和第六类共</w:t>
      </w:r>
      <w:r w:rsidR="00453420" w:rsidRPr="009D68F8">
        <w:rPr>
          <w:rFonts w:asciiTheme="minorEastAsia" w:eastAsiaTheme="minorEastAsia" w:hAnsiTheme="minorEastAsia" w:hint="eastAsia"/>
          <w:color w:val="000000" w:themeColor="text1"/>
          <w:szCs w:val="21"/>
        </w:rPr>
        <w:t>1</w:t>
      </w:r>
      <w:r w:rsidR="00453420" w:rsidRPr="009D68F8">
        <w:rPr>
          <w:rFonts w:asciiTheme="minorEastAsia" w:eastAsiaTheme="minorEastAsia" w:hAnsiTheme="minorEastAsia"/>
          <w:color w:val="000000" w:themeColor="text1"/>
          <w:szCs w:val="21"/>
        </w:rPr>
        <w:t>7</w:t>
      </w:r>
      <w:r w:rsidR="00453420" w:rsidRPr="009D68F8">
        <w:rPr>
          <w:rFonts w:asciiTheme="minorEastAsia" w:eastAsiaTheme="minorEastAsia" w:hAnsiTheme="minorEastAsia" w:hint="eastAsia"/>
          <w:color w:val="000000" w:themeColor="text1"/>
          <w:szCs w:val="21"/>
        </w:rPr>
        <w:lastRenderedPageBreak/>
        <w:t>个</w:t>
      </w:r>
      <w:r w:rsidR="00453420" w:rsidRPr="009D68F8">
        <w:rPr>
          <w:rFonts w:asciiTheme="minorEastAsia" w:eastAsiaTheme="minorEastAsia" w:hAnsiTheme="minorEastAsia"/>
          <w:color w:val="000000" w:themeColor="text1"/>
          <w:szCs w:val="21"/>
        </w:rPr>
        <w:t>地区</w:t>
      </w:r>
      <w:r w:rsidR="00453420" w:rsidRPr="009D68F8">
        <w:rPr>
          <w:rFonts w:asciiTheme="minorEastAsia" w:eastAsiaTheme="minorEastAsia" w:hAnsiTheme="minorEastAsia" w:hint="eastAsia"/>
          <w:color w:val="000000" w:themeColor="text1"/>
          <w:szCs w:val="21"/>
        </w:rPr>
        <w:t>，共计731人</w:t>
      </w:r>
      <w:r w:rsidR="00453420" w:rsidRPr="009D68F8">
        <w:rPr>
          <w:rFonts w:asciiTheme="minorEastAsia" w:eastAsiaTheme="minorEastAsia" w:hAnsiTheme="minorEastAsia"/>
          <w:color w:val="000000" w:themeColor="text1"/>
          <w:szCs w:val="21"/>
        </w:rPr>
        <w:t>，占</w:t>
      </w:r>
      <w:r w:rsidR="00453420" w:rsidRPr="009D68F8">
        <w:rPr>
          <w:rFonts w:asciiTheme="minorEastAsia" w:eastAsiaTheme="minorEastAsia" w:hAnsiTheme="minorEastAsia" w:hint="eastAsia"/>
          <w:color w:val="000000" w:themeColor="text1"/>
          <w:szCs w:val="21"/>
        </w:rPr>
        <w:t>35.08</w:t>
      </w:r>
      <w:r w:rsidR="00453420" w:rsidRPr="009D68F8">
        <w:rPr>
          <w:rFonts w:asciiTheme="minorEastAsia" w:eastAsiaTheme="minorEastAsia" w:hAnsiTheme="minorEastAsia"/>
          <w:color w:val="000000" w:themeColor="text1"/>
          <w:szCs w:val="21"/>
        </w:rPr>
        <w:t>%</w:t>
      </w:r>
      <w:r w:rsidR="00453420" w:rsidRPr="009D68F8">
        <w:rPr>
          <w:rFonts w:asciiTheme="minorEastAsia" w:eastAsiaTheme="minorEastAsia" w:hAnsiTheme="minorEastAsia" w:hint="eastAsia"/>
          <w:color w:val="000000" w:themeColor="text1"/>
          <w:szCs w:val="21"/>
        </w:rPr>
        <w:t>，各地</w:t>
      </w:r>
      <w:r w:rsidR="00453420" w:rsidRPr="009D68F8">
        <w:rPr>
          <w:rFonts w:asciiTheme="minorEastAsia" w:eastAsiaTheme="minorEastAsia" w:hAnsiTheme="minorEastAsia"/>
          <w:color w:val="000000" w:themeColor="text1"/>
          <w:szCs w:val="21"/>
        </w:rPr>
        <w:t>预警学生较少，三项</w:t>
      </w:r>
      <w:r w:rsidR="00343BA1" w:rsidRPr="009D68F8">
        <w:rPr>
          <w:rFonts w:asciiTheme="minorEastAsia" w:eastAsiaTheme="minorEastAsia" w:hAnsiTheme="minorEastAsia" w:hint="eastAsia"/>
          <w:color w:val="000000" w:themeColor="text1"/>
          <w:szCs w:val="21"/>
        </w:rPr>
        <w:t>百分比</w:t>
      </w:r>
      <w:r w:rsidR="00453420" w:rsidRPr="009D68F8">
        <w:rPr>
          <w:rFonts w:asciiTheme="minorEastAsia" w:eastAsiaTheme="minorEastAsia" w:hAnsiTheme="minorEastAsia"/>
          <w:color w:val="000000" w:themeColor="text1"/>
          <w:szCs w:val="21"/>
        </w:rPr>
        <w:t>数值较接近</w:t>
      </w:r>
      <w:r w:rsidR="00453420" w:rsidRPr="009D68F8">
        <w:rPr>
          <w:rFonts w:asciiTheme="minorEastAsia" w:eastAsiaTheme="minorEastAsia" w:hAnsiTheme="minorEastAsia" w:hint="eastAsia"/>
          <w:color w:val="000000" w:themeColor="text1"/>
          <w:szCs w:val="21"/>
        </w:rPr>
        <w:t>均值</w:t>
      </w:r>
      <w:r w:rsidR="00343BA1" w:rsidRPr="009D68F8">
        <w:rPr>
          <w:rFonts w:asciiTheme="minorEastAsia" w:eastAsiaTheme="minorEastAsia" w:hAnsiTheme="minorEastAsia" w:hint="eastAsia"/>
          <w:color w:val="000000" w:themeColor="text1"/>
          <w:szCs w:val="21"/>
        </w:rPr>
        <w:t>。</w:t>
      </w:r>
      <w:r w:rsidR="00E759DF" w:rsidRPr="009D68F8">
        <w:rPr>
          <w:rFonts w:asciiTheme="minorEastAsia" w:eastAsiaTheme="minorEastAsia" w:hAnsiTheme="minorEastAsia" w:hint="eastAsia"/>
          <w:color w:val="000000" w:themeColor="text1"/>
          <w:szCs w:val="21"/>
        </w:rPr>
        <w:t>此外</w:t>
      </w:r>
      <w:r w:rsidR="00E759DF" w:rsidRPr="009D68F8">
        <w:rPr>
          <w:rFonts w:asciiTheme="minorEastAsia" w:eastAsiaTheme="minorEastAsia" w:hAnsiTheme="minorEastAsia"/>
          <w:color w:val="000000" w:themeColor="text1"/>
          <w:szCs w:val="21"/>
        </w:rPr>
        <w:t>，从下表可以看出，山西</w:t>
      </w:r>
      <w:r w:rsidR="00E759DF" w:rsidRPr="009D68F8">
        <w:rPr>
          <w:rFonts w:asciiTheme="minorEastAsia" w:eastAsiaTheme="minorEastAsia" w:hAnsiTheme="minorEastAsia" w:hint="eastAsia"/>
          <w:color w:val="000000" w:themeColor="text1"/>
          <w:szCs w:val="21"/>
        </w:rPr>
        <w:t>地区</w:t>
      </w:r>
      <w:r w:rsidR="00E759DF" w:rsidRPr="009D68F8">
        <w:rPr>
          <w:rFonts w:asciiTheme="minorEastAsia" w:eastAsiaTheme="minorEastAsia" w:hAnsiTheme="minorEastAsia"/>
          <w:color w:val="000000" w:themeColor="text1"/>
          <w:szCs w:val="21"/>
        </w:rPr>
        <w:t>的学生学业</w:t>
      </w:r>
      <w:r w:rsidR="00E759DF" w:rsidRPr="009D68F8">
        <w:rPr>
          <w:rFonts w:asciiTheme="minorEastAsia" w:eastAsiaTheme="minorEastAsia" w:hAnsiTheme="minorEastAsia" w:hint="eastAsia"/>
          <w:color w:val="000000" w:themeColor="text1"/>
          <w:szCs w:val="21"/>
        </w:rPr>
        <w:t>整体</w:t>
      </w:r>
      <w:r w:rsidR="00E759DF" w:rsidRPr="009D68F8">
        <w:rPr>
          <w:rFonts w:asciiTheme="minorEastAsia" w:eastAsiaTheme="minorEastAsia" w:hAnsiTheme="minorEastAsia"/>
          <w:color w:val="000000" w:themeColor="text1"/>
          <w:szCs w:val="21"/>
        </w:rPr>
        <w:t>学业水平较高，各项数值均</w:t>
      </w:r>
      <w:r w:rsidR="007A05EA" w:rsidRPr="009D68F8">
        <w:rPr>
          <w:rFonts w:asciiTheme="minorEastAsia" w:eastAsiaTheme="minorEastAsia" w:hAnsiTheme="minorEastAsia" w:hint="eastAsia"/>
          <w:color w:val="000000" w:themeColor="text1"/>
          <w:szCs w:val="21"/>
        </w:rPr>
        <w:t>远</w:t>
      </w:r>
      <w:r w:rsidR="00E759DF" w:rsidRPr="009D68F8">
        <w:rPr>
          <w:rFonts w:asciiTheme="minorEastAsia" w:eastAsiaTheme="minorEastAsia" w:hAnsiTheme="minorEastAsia"/>
          <w:color w:val="000000" w:themeColor="text1"/>
          <w:szCs w:val="21"/>
        </w:rPr>
        <w:t>小于平均水平。</w:t>
      </w:r>
    </w:p>
    <w:p w:rsidR="003B594A" w:rsidRPr="009D68F8" w:rsidRDefault="003B594A" w:rsidP="003B594A">
      <w:pPr>
        <w:pStyle w:val="a3"/>
        <w:spacing w:line="360" w:lineRule="auto"/>
        <w:jc w:val="center"/>
        <w:rPr>
          <w:rFonts w:asciiTheme="minorEastAsia" w:eastAsiaTheme="minorEastAsia" w:hAnsiTheme="minorEastAsia"/>
          <w:color w:val="000000" w:themeColor="text1"/>
          <w:sz w:val="18"/>
          <w:szCs w:val="21"/>
        </w:rPr>
      </w:pPr>
      <w:bookmarkStart w:id="34" w:name="_Toc499558783"/>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9</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：2016-2017学年第二学期各地区预警学生类别分布情况</w:t>
      </w:r>
      <w:bookmarkEnd w:id="34"/>
    </w:p>
    <w:tbl>
      <w:tblPr>
        <w:tblStyle w:val="a4"/>
        <w:tblW w:w="0" w:type="auto"/>
        <w:tblLook w:val="04A0" w:firstRow="1" w:lastRow="0" w:firstColumn="1" w:lastColumn="0" w:noHBand="0" w:noVBand="1"/>
      </w:tblPr>
      <w:tblGrid>
        <w:gridCol w:w="675"/>
        <w:gridCol w:w="993"/>
        <w:gridCol w:w="1275"/>
        <w:gridCol w:w="1377"/>
        <w:gridCol w:w="1884"/>
        <w:gridCol w:w="1417"/>
        <w:gridCol w:w="1418"/>
      </w:tblGrid>
      <w:tr w:rsidR="009D68F8" w:rsidRPr="009D68F8" w:rsidTr="00453420">
        <w:trPr>
          <w:trHeight w:val="285"/>
        </w:trPr>
        <w:tc>
          <w:tcPr>
            <w:tcW w:w="675" w:type="dxa"/>
            <w:shd w:val="clear" w:color="auto" w:fill="C6D9F1" w:themeFill="text2" w:themeFillTint="33"/>
            <w:noWrap/>
            <w:vAlign w:val="center"/>
            <w:hideMark/>
          </w:tcPr>
          <w:p w:rsidR="009B1E27" w:rsidRPr="009D68F8" w:rsidRDefault="009B1E27" w:rsidP="00FA4EC0">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993" w:type="dxa"/>
            <w:shd w:val="clear" w:color="auto" w:fill="C6D9F1" w:themeFill="text2" w:themeFillTint="33"/>
            <w:noWrap/>
            <w:vAlign w:val="center"/>
            <w:hideMark/>
          </w:tcPr>
          <w:p w:rsidR="009B1E27" w:rsidRPr="009D68F8" w:rsidRDefault="009B1E27" w:rsidP="00FA4EC0">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预警学生</w:t>
            </w:r>
          </w:p>
        </w:tc>
        <w:tc>
          <w:tcPr>
            <w:tcW w:w="1275" w:type="dxa"/>
            <w:shd w:val="clear" w:color="auto" w:fill="C6D9F1" w:themeFill="text2" w:themeFillTint="33"/>
            <w:noWrap/>
            <w:vAlign w:val="center"/>
            <w:hideMark/>
          </w:tcPr>
          <w:p w:rsidR="009B1E27" w:rsidRPr="009D68F8" w:rsidRDefault="009B1E27" w:rsidP="00FA4EC0">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人数</w:t>
            </w:r>
          </w:p>
        </w:tc>
        <w:tc>
          <w:tcPr>
            <w:tcW w:w="1377" w:type="dxa"/>
            <w:shd w:val="clear" w:color="auto" w:fill="C6D9F1" w:themeFill="text2" w:themeFillTint="33"/>
            <w:noWrap/>
            <w:vAlign w:val="center"/>
            <w:hideMark/>
          </w:tcPr>
          <w:p w:rsidR="009B1E27" w:rsidRPr="009D68F8" w:rsidRDefault="009B1E27" w:rsidP="00FA4EC0">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预警总数占比</w:t>
            </w:r>
          </w:p>
        </w:tc>
        <w:tc>
          <w:tcPr>
            <w:tcW w:w="1884" w:type="dxa"/>
            <w:shd w:val="clear" w:color="auto" w:fill="C6D9F1" w:themeFill="text2" w:themeFillTint="33"/>
            <w:noWrap/>
            <w:vAlign w:val="center"/>
            <w:hideMark/>
          </w:tcPr>
          <w:p w:rsidR="009B1E27" w:rsidRPr="009D68F8" w:rsidRDefault="00000732" w:rsidP="00FA4EC0">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不及格课程学生</w:t>
            </w:r>
            <w:r w:rsidR="00FA4EC0" w:rsidRPr="009D68F8">
              <w:rPr>
                <w:rFonts w:asciiTheme="minorEastAsia" w:eastAsiaTheme="minorEastAsia" w:hAnsiTheme="minorEastAsia" w:hint="eastAsia"/>
                <w:b/>
                <w:bCs/>
                <w:color w:val="000000" w:themeColor="text1"/>
                <w:sz w:val="18"/>
                <w:szCs w:val="18"/>
              </w:rPr>
              <w:t>占比</w:t>
            </w:r>
          </w:p>
        </w:tc>
        <w:tc>
          <w:tcPr>
            <w:tcW w:w="1417" w:type="dxa"/>
            <w:shd w:val="clear" w:color="auto" w:fill="C6D9F1" w:themeFill="text2" w:themeFillTint="33"/>
            <w:noWrap/>
            <w:vAlign w:val="center"/>
            <w:hideMark/>
          </w:tcPr>
          <w:p w:rsidR="009B1E27" w:rsidRPr="009D68F8" w:rsidRDefault="00000732" w:rsidP="00FA4EC0">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hint="eastAsia"/>
                <w:b/>
                <w:bCs/>
                <w:color w:val="000000" w:themeColor="text1"/>
                <w:sz w:val="18"/>
                <w:szCs w:val="18"/>
              </w:rPr>
              <w:t>全校学生</w:t>
            </w:r>
            <w:r w:rsidR="00FA4EC0" w:rsidRPr="009D68F8">
              <w:rPr>
                <w:rFonts w:asciiTheme="minorEastAsia" w:eastAsiaTheme="minorEastAsia" w:hAnsiTheme="minorEastAsia" w:hint="eastAsia"/>
                <w:b/>
                <w:bCs/>
                <w:color w:val="000000" w:themeColor="text1"/>
                <w:sz w:val="18"/>
                <w:szCs w:val="18"/>
              </w:rPr>
              <w:t>占比</w:t>
            </w:r>
          </w:p>
        </w:tc>
        <w:tc>
          <w:tcPr>
            <w:tcW w:w="1418" w:type="dxa"/>
            <w:shd w:val="clear" w:color="auto" w:fill="C6D9F1" w:themeFill="text2" w:themeFillTint="33"/>
            <w:noWrap/>
            <w:vAlign w:val="center"/>
            <w:hideMark/>
          </w:tcPr>
          <w:p w:rsidR="009B1E27" w:rsidRPr="009D68F8" w:rsidRDefault="00FA4EC0" w:rsidP="00FA4EC0">
            <w:pPr>
              <w:jc w:val="center"/>
              <w:rPr>
                <w:rFonts w:asciiTheme="minorEastAsia" w:eastAsiaTheme="minorEastAsia" w:hAnsiTheme="minorEastAsia"/>
                <w:b/>
                <w:bCs/>
                <w:color w:val="000000" w:themeColor="text1"/>
                <w:sz w:val="18"/>
                <w:szCs w:val="18"/>
              </w:rPr>
            </w:pPr>
            <w:r w:rsidRPr="009D68F8">
              <w:rPr>
                <w:rFonts w:asciiTheme="minorEastAsia" w:eastAsiaTheme="minorEastAsia" w:hAnsiTheme="minorEastAsia"/>
                <w:b/>
                <w:bCs/>
                <w:color w:val="000000" w:themeColor="text1"/>
                <w:sz w:val="18"/>
                <w:szCs w:val="18"/>
              </w:rPr>
              <w:t>S</w:t>
            </w:r>
            <w:r w:rsidRPr="009D68F8">
              <w:rPr>
                <w:rFonts w:asciiTheme="minorEastAsia" w:eastAsiaTheme="minorEastAsia" w:hAnsiTheme="minorEastAsia" w:hint="eastAsia"/>
                <w:b/>
                <w:bCs/>
                <w:color w:val="000000" w:themeColor="text1"/>
                <w:sz w:val="18"/>
                <w:szCs w:val="18"/>
              </w:rPr>
              <w:t>pss系统</w:t>
            </w:r>
            <w:r w:rsidRPr="009D68F8">
              <w:rPr>
                <w:rFonts w:asciiTheme="minorEastAsia" w:eastAsiaTheme="minorEastAsia" w:hAnsiTheme="minorEastAsia"/>
                <w:b/>
                <w:bCs/>
                <w:color w:val="000000" w:themeColor="text1"/>
                <w:sz w:val="18"/>
                <w:szCs w:val="18"/>
              </w:rPr>
              <w:t>聚类</w:t>
            </w: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新疆</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81</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3.89%</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38.76%</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26.47%</w:t>
            </w:r>
          </w:p>
        </w:tc>
        <w:tc>
          <w:tcPr>
            <w:tcW w:w="1418" w:type="dxa"/>
            <w:vMerge w:val="restart"/>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青海</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79</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3.79%</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33.76%</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23.44%</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吉林</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45</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2.16%</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38.46%</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23.44%</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天津</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0.24%</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35.71%</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31.25%</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上海</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0.19%</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40.00%</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26.67%</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西藏</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79</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3.79%</w:t>
            </w:r>
          </w:p>
        </w:tc>
        <w:tc>
          <w:tcPr>
            <w:tcW w:w="1884" w:type="dxa"/>
            <w:shd w:val="clear" w:color="auto" w:fill="BFBFBF" w:themeFill="background1" w:themeFillShade="BF"/>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43.17%</w:t>
            </w:r>
          </w:p>
        </w:tc>
        <w:tc>
          <w:tcPr>
            <w:tcW w:w="1417" w:type="dxa"/>
            <w:shd w:val="clear" w:color="auto" w:fill="BFBFBF" w:themeFill="background1" w:themeFillShade="BF"/>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36.24%</w:t>
            </w:r>
          </w:p>
        </w:tc>
        <w:tc>
          <w:tcPr>
            <w:tcW w:w="1418" w:type="dxa"/>
            <w:vMerge w:val="restart"/>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北京</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0.53%</w:t>
            </w:r>
          </w:p>
        </w:tc>
        <w:tc>
          <w:tcPr>
            <w:tcW w:w="1884" w:type="dxa"/>
            <w:shd w:val="clear" w:color="auto" w:fill="BFBFBF" w:themeFill="background1" w:themeFillShade="BF"/>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45.83%</w:t>
            </w:r>
          </w:p>
        </w:tc>
        <w:tc>
          <w:tcPr>
            <w:tcW w:w="1417" w:type="dxa"/>
            <w:shd w:val="clear" w:color="auto" w:fill="BFBFBF" w:themeFill="background1" w:themeFillShade="BF"/>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36.67%</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湖北</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274</w:t>
            </w:r>
          </w:p>
        </w:tc>
        <w:tc>
          <w:tcPr>
            <w:tcW w:w="1377" w:type="dxa"/>
            <w:shd w:val="clear" w:color="auto" w:fill="BFBFBF" w:themeFill="background1" w:themeFillShade="BF"/>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13.15%</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23.62%</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8.20%</w:t>
            </w:r>
          </w:p>
        </w:tc>
        <w:tc>
          <w:tcPr>
            <w:tcW w:w="1418" w:type="dxa"/>
            <w:vMerge w:val="restart"/>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湖南</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222</w:t>
            </w:r>
          </w:p>
        </w:tc>
        <w:tc>
          <w:tcPr>
            <w:tcW w:w="1377" w:type="dxa"/>
            <w:shd w:val="clear" w:color="auto" w:fill="BFBFBF" w:themeFill="background1" w:themeFillShade="BF"/>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10.65%</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27.92%</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11.86%</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广西</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183</w:t>
            </w:r>
          </w:p>
        </w:tc>
        <w:tc>
          <w:tcPr>
            <w:tcW w:w="1377" w:type="dxa"/>
            <w:shd w:val="clear" w:color="auto" w:fill="BFBFBF" w:themeFill="background1" w:themeFillShade="BF"/>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8.78%</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22.68%</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8.58%</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贵州</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143</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6.86%</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25.77%</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12.63%</w:t>
            </w:r>
          </w:p>
        </w:tc>
        <w:tc>
          <w:tcPr>
            <w:tcW w:w="1418" w:type="dxa"/>
            <w:vMerge w:val="restart"/>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内蒙</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111</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5.33%</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26.81%</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12.88%</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云南</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108</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5.18%</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25.84%</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10.91%</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宁夏</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63</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3.02%</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28.51%</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13.55%</w:t>
            </w:r>
          </w:p>
        </w:tc>
        <w:tc>
          <w:tcPr>
            <w:tcW w:w="1418" w:type="dxa"/>
            <w:vMerge w:val="restart"/>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w:t>
            </w: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海南</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54</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2.59%</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32.14%</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20.45%</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福建</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53</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2.54%</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27.89%</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13.22%</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甘肃</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43</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2.06%</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27.56%</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15.64%</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辽宁</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36</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1.73%</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33.33%</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19.05%</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陕西</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1.15%</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34.78%</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19.51%</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黑龙</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1.15%</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32.43%</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21.43%</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广东</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0.96%</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32.26%</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13.42%</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重庆</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84</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4.03%</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24.00%</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10.47%</w:t>
            </w:r>
          </w:p>
        </w:tc>
        <w:tc>
          <w:tcPr>
            <w:tcW w:w="1418" w:type="dxa"/>
            <w:vMerge w:val="restart"/>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w:t>
            </w: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河南</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76</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3.65%</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27.34%</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7.30%</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安徽</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75</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3.60%</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23.22%</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10.55%</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四川</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53</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2.54%</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22.94%</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11.23%</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山东</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44</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2.11%</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22.22%</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9.30%</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江西</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1.20%</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24.51%</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8.65%</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河北</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1.20%</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21.55%</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9.73%</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29</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江苏</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0.96%</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20.62%</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7.46%</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30</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浙江</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0.58%</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21.82%</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6.59%</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9D68F8" w:rsidRPr="009D68F8" w:rsidTr="00697BFE">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31</w:t>
            </w:r>
          </w:p>
        </w:tc>
        <w:tc>
          <w:tcPr>
            <w:tcW w:w="993" w:type="dxa"/>
            <w:shd w:val="clear" w:color="auto" w:fill="D9D9D9" w:themeFill="background1" w:themeFillShade="D9"/>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山西</w:t>
            </w:r>
          </w:p>
        </w:tc>
        <w:tc>
          <w:tcPr>
            <w:tcW w:w="1275" w:type="dxa"/>
            <w:shd w:val="clear" w:color="auto" w:fill="D9D9D9" w:themeFill="background1" w:themeFillShade="D9"/>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377" w:type="dxa"/>
            <w:shd w:val="clear" w:color="auto" w:fill="D9D9D9" w:themeFill="background1" w:themeFillShade="D9"/>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0.34%</w:t>
            </w:r>
          </w:p>
        </w:tc>
        <w:tc>
          <w:tcPr>
            <w:tcW w:w="1884" w:type="dxa"/>
            <w:shd w:val="clear" w:color="auto" w:fill="D9D9D9" w:themeFill="background1" w:themeFillShade="D9"/>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12.50%</w:t>
            </w:r>
          </w:p>
        </w:tc>
        <w:tc>
          <w:tcPr>
            <w:tcW w:w="1417" w:type="dxa"/>
            <w:shd w:val="clear" w:color="auto" w:fill="D9D9D9" w:themeFill="background1" w:themeFillShade="D9"/>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4.55%</w:t>
            </w:r>
          </w:p>
        </w:tc>
        <w:tc>
          <w:tcPr>
            <w:tcW w:w="1418" w:type="dxa"/>
            <w:vMerge w:val="restart"/>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w:t>
            </w:r>
          </w:p>
        </w:tc>
      </w:tr>
      <w:tr w:rsidR="009D68F8" w:rsidRPr="009D68F8" w:rsidTr="00453420">
        <w:trPr>
          <w:trHeight w:val="285"/>
        </w:trPr>
        <w:tc>
          <w:tcPr>
            <w:tcW w:w="6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32</w:t>
            </w:r>
          </w:p>
        </w:tc>
        <w:tc>
          <w:tcPr>
            <w:tcW w:w="993"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其他</w:t>
            </w:r>
          </w:p>
        </w:tc>
        <w:tc>
          <w:tcPr>
            <w:tcW w:w="1275"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137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0.05%</w:t>
            </w:r>
          </w:p>
        </w:tc>
        <w:tc>
          <w:tcPr>
            <w:tcW w:w="1884"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4.76%</w:t>
            </w:r>
          </w:p>
        </w:tc>
        <w:tc>
          <w:tcPr>
            <w:tcW w:w="1417" w:type="dxa"/>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5.26%</w:t>
            </w:r>
          </w:p>
        </w:tc>
        <w:tc>
          <w:tcPr>
            <w:tcW w:w="1418" w:type="dxa"/>
            <w:vMerge/>
            <w:noWrap/>
            <w:vAlign w:val="center"/>
            <w:hideMark/>
          </w:tcPr>
          <w:p w:rsidR="007E7971" w:rsidRPr="009D68F8" w:rsidRDefault="007E7971" w:rsidP="00FA4EC0">
            <w:pPr>
              <w:jc w:val="center"/>
              <w:rPr>
                <w:rFonts w:asciiTheme="minorEastAsia" w:eastAsiaTheme="minorEastAsia" w:hAnsiTheme="minorEastAsia"/>
                <w:color w:val="000000" w:themeColor="text1"/>
                <w:sz w:val="18"/>
                <w:szCs w:val="18"/>
              </w:rPr>
            </w:pPr>
          </w:p>
        </w:tc>
      </w:tr>
      <w:tr w:rsidR="00FA4EC0" w:rsidRPr="009D68F8" w:rsidTr="00453420">
        <w:trPr>
          <w:trHeight w:val="285"/>
        </w:trPr>
        <w:tc>
          <w:tcPr>
            <w:tcW w:w="675" w:type="dxa"/>
            <w:noWrap/>
            <w:vAlign w:val="center"/>
            <w:hideMark/>
          </w:tcPr>
          <w:p w:rsidR="009B1E27" w:rsidRPr="009D68F8" w:rsidRDefault="009B1E27"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33</w:t>
            </w:r>
          </w:p>
        </w:tc>
        <w:tc>
          <w:tcPr>
            <w:tcW w:w="993" w:type="dxa"/>
            <w:noWrap/>
            <w:vAlign w:val="center"/>
            <w:hideMark/>
          </w:tcPr>
          <w:p w:rsidR="009B1E27" w:rsidRPr="009D68F8" w:rsidRDefault="00453420" w:rsidP="0045342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均值</w:t>
            </w:r>
          </w:p>
        </w:tc>
        <w:tc>
          <w:tcPr>
            <w:tcW w:w="1275" w:type="dxa"/>
            <w:noWrap/>
            <w:vAlign w:val="center"/>
            <w:hideMark/>
          </w:tcPr>
          <w:p w:rsidR="009B1E27" w:rsidRPr="009D68F8" w:rsidRDefault="00453420" w:rsidP="0045342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65.125</w:t>
            </w:r>
          </w:p>
        </w:tc>
        <w:tc>
          <w:tcPr>
            <w:tcW w:w="1377" w:type="dxa"/>
            <w:noWrap/>
            <w:vAlign w:val="center"/>
            <w:hideMark/>
          </w:tcPr>
          <w:p w:rsidR="009B1E27" w:rsidRPr="009D68F8" w:rsidRDefault="00774B8E"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3.13%</w:t>
            </w:r>
          </w:p>
        </w:tc>
        <w:tc>
          <w:tcPr>
            <w:tcW w:w="1884" w:type="dxa"/>
            <w:noWrap/>
            <w:vAlign w:val="center"/>
            <w:hideMark/>
          </w:tcPr>
          <w:p w:rsidR="009B1E27" w:rsidRPr="009D68F8" w:rsidRDefault="009B1E27"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26.67%</w:t>
            </w:r>
          </w:p>
        </w:tc>
        <w:tc>
          <w:tcPr>
            <w:tcW w:w="1417" w:type="dxa"/>
            <w:noWrap/>
            <w:vAlign w:val="center"/>
            <w:hideMark/>
          </w:tcPr>
          <w:p w:rsidR="009B1E27" w:rsidRPr="009D68F8" w:rsidRDefault="009B1E27"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11.52%</w:t>
            </w:r>
          </w:p>
        </w:tc>
        <w:tc>
          <w:tcPr>
            <w:tcW w:w="1418" w:type="dxa"/>
            <w:noWrap/>
            <w:vAlign w:val="center"/>
            <w:hideMark/>
          </w:tcPr>
          <w:p w:rsidR="009B1E27" w:rsidRPr="009D68F8" w:rsidRDefault="00FA4EC0" w:rsidP="00FA4EC0">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w:t>
            </w:r>
          </w:p>
        </w:tc>
      </w:tr>
    </w:tbl>
    <w:p w:rsidR="00162860" w:rsidRPr="009D68F8" w:rsidRDefault="00162860" w:rsidP="00162860">
      <w:pPr>
        <w:rPr>
          <w:rFonts w:asciiTheme="minorEastAsia" w:eastAsiaTheme="minorEastAsia" w:hAnsiTheme="minorEastAsia"/>
          <w:color w:val="000000" w:themeColor="text1"/>
          <w:szCs w:val="21"/>
        </w:rPr>
      </w:pPr>
    </w:p>
    <w:p w:rsidR="00F040A5" w:rsidRPr="009D68F8" w:rsidRDefault="00F040A5" w:rsidP="00F040A5">
      <w:pPr>
        <w:spacing w:line="360" w:lineRule="auto"/>
        <w:ind w:firstLineChars="300" w:firstLine="63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7、预警学生学籍分布情况</w:t>
      </w:r>
    </w:p>
    <w:p w:rsidR="00C310CF" w:rsidRPr="009D68F8" w:rsidRDefault="00F64136" w:rsidP="00314955">
      <w:pPr>
        <w:spacing w:line="360" w:lineRule="auto"/>
        <w:ind w:firstLine="420"/>
        <w:jc w:val="left"/>
        <w:rPr>
          <w:rFonts w:asciiTheme="minorEastAsia" w:eastAsiaTheme="minorEastAsia" w:hAnsiTheme="minorEastAsia"/>
          <w:color w:val="000000" w:themeColor="text1"/>
          <w:szCs w:val="21"/>
        </w:rPr>
      </w:pPr>
      <w:bookmarkStart w:id="35" w:name="_Toc464660078"/>
      <w:bookmarkStart w:id="36" w:name="_Toc464660158"/>
      <w:bookmarkStart w:id="37" w:name="_Toc470366473"/>
      <w:r w:rsidRPr="009D68F8">
        <w:rPr>
          <w:rFonts w:asciiTheme="minorEastAsia" w:eastAsiaTheme="minorEastAsia" w:hAnsiTheme="minorEastAsia" w:hint="eastAsia"/>
          <w:color w:val="000000" w:themeColor="text1"/>
          <w:szCs w:val="21"/>
        </w:rPr>
        <w:t>本次</w:t>
      </w:r>
      <w:r w:rsidRPr="009D68F8">
        <w:rPr>
          <w:rFonts w:asciiTheme="minorEastAsia" w:eastAsiaTheme="minorEastAsia" w:hAnsiTheme="minorEastAsia"/>
          <w:color w:val="000000" w:themeColor="text1"/>
          <w:szCs w:val="21"/>
        </w:rPr>
        <w:t>预警对预警学生的学籍状态进行梳理，共</w:t>
      </w:r>
      <w:r w:rsidRPr="009D68F8">
        <w:rPr>
          <w:rFonts w:asciiTheme="minorEastAsia" w:eastAsiaTheme="minorEastAsia" w:hAnsiTheme="minorEastAsia" w:hint="eastAsia"/>
          <w:color w:val="000000" w:themeColor="text1"/>
          <w:szCs w:val="21"/>
        </w:rPr>
        <w:t>11种</w:t>
      </w:r>
      <w:r w:rsidRPr="009D68F8">
        <w:rPr>
          <w:rFonts w:asciiTheme="minorEastAsia" w:eastAsiaTheme="minorEastAsia" w:hAnsiTheme="minorEastAsia"/>
          <w:color w:val="000000" w:themeColor="text1"/>
          <w:szCs w:val="21"/>
        </w:rPr>
        <w:t>状态</w:t>
      </w:r>
      <w:r w:rsidR="00314955"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如</w:t>
      </w:r>
      <w:r w:rsidR="00DB1761" w:rsidRPr="009D68F8">
        <w:rPr>
          <w:rFonts w:asciiTheme="minorEastAsia" w:eastAsiaTheme="minorEastAsia" w:hAnsiTheme="minorEastAsia" w:hint="eastAsia"/>
          <w:color w:val="000000" w:themeColor="text1"/>
          <w:szCs w:val="21"/>
        </w:rPr>
        <w:t>下表1.</w:t>
      </w:r>
      <w:r w:rsidR="009534B8" w:rsidRPr="009D68F8">
        <w:rPr>
          <w:rFonts w:asciiTheme="minorEastAsia" w:eastAsiaTheme="minorEastAsia" w:hAnsiTheme="minorEastAsia"/>
          <w:color w:val="000000" w:themeColor="text1"/>
          <w:szCs w:val="21"/>
        </w:rPr>
        <w:t>10</w:t>
      </w:r>
      <w:r w:rsidR="00DB1761" w:rsidRPr="009D68F8">
        <w:rPr>
          <w:rFonts w:asciiTheme="minorEastAsia" w:eastAsiaTheme="minorEastAsia" w:hAnsiTheme="minorEastAsia" w:hint="eastAsia"/>
          <w:color w:val="000000" w:themeColor="text1"/>
          <w:szCs w:val="21"/>
        </w:rPr>
        <w:t>所示，</w:t>
      </w:r>
      <w:r w:rsidRPr="009D68F8">
        <w:rPr>
          <w:rFonts w:asciiTheme="minorEastAsia" w:eastAsiaTheme="minorEastAsia" w:hAnsiTheme="minorEastAsia" w:hint="eastAsia"/>
          <w:color w:val="000000" w:themeColor="text1"/>
          <w:szCs w:val="21"/>
        </w:rPr>
        <w:t>85.60</w:t>
      </w:r>
      <w:r w:rsidR="00805242" w:rsidRPr="009D68F8">
        <w:rPr>
          <w:rFonts w:asciiTheme="minorEastAsia" w:eastAsiaTheme="minorEastAsia" w:hAnsiTheme="minorEastAsia" w:hint="eastAsia"/>
          <w:color w:val="000000" w:themeColor="text1"/>
          <w:szCs w:val="21"/>
        </w:rPr>
        <w:t>%预警学生专业培养过程没有出现过学籍异动，其次有</w:t>
      </w:r>
      <w:r w:rsidRPr="009D68F8">
        <w:rPr>
          <w:rFonts w:asciiTheme="minorEastAsia" w:eastAsiaTheme="minorEastAsia" w:hAnsiTheme="minorEastAsia" w:hint="eastAsia"/>
          <w:color w:val="000000" w:themeColor="text1"/>
          <w:szCs w:val="21"/>
        </w:rPr>
        <w:t>5.61</w:t>
      </w:r>
      <w:r w:rsidR="00805242" w:rsidRPr="009D68F8">
        <w:rPr>
          <w:rFonts w:asciiTheme="minorEastAsia" w:eastAsiaTheme="minorEastAsia" w:hAnsiTheme="minorEastAsia" w:hint="eastAsia"/>
          <w:color w:val="000000" w:themeColor="text1"/>
          <w:szCs w:val="21"/>
        </w:rPr>
        <w:t>%的预警学生是在大类分流之后的学习过</w:t>
      </w:r>
      <w:r w:rsidRPr="009D68F8">
        <w:rPr>
          <w:rFonts w:asciiTheme="minorEastAsia" w:eastAsiaTheme="minorEastAsia" w:hAnsiTheme="minorEastAsia" w:hint="eastAsia"/>
          <w:color w:val="000000" w:themeColor="text1"/>
          <w:szCs w:val="21"/>
        </w:rPr>
        <w:t>程中达到预警状态，其他</w:t>
      </w:r>
      <w:r w:rsidR="00CD08C8" w:rsidRPr="009D68F8">
        <w:rPr>
          <w:rFonts w:asciiTheme="minorEastAsia" w:eastAsiaTheme="minorEastAsia" w:hAnsiTheme="minorEastAsia" w:hint="eastAsia"/>
          <w:color w:val="000000" w:themeColor="text1"/>
          <w:szCs w:val="21"/>
        </w:rPr>
        <w:t>转专业、延长年限、留级、复学等学籍异动情况占预警学生</w:t>
      </w:r>
      <w:r w:rsidRPr="009D68F8">
        <w:rPr>
          <w:rFonts w:asciiTheme="minorEastAsia" w:eastAsiaTheme="minorEastAsia" w:hAnsiTheme="minorEastAsia"/>
          <w:color w:val="000000" w:themeColor="text1"/>
          <w:szCs w:val="21"/>
        </w:rPr>
        <w:t>8.79</w:t>
      </w:r>
      <w:r w:rsidR="00805242" w:rsidRPr="009D68F8">
        <w:rPr>
          <w:rFonts w:asciiTheme="minorEastAsia" w:eastAsiaTheme="minorEastAsia" w:hAnsiTheme="minorEastAsia" w:hint="eastAsia"/>
          <w:color w:val="000000" w:themeColor="text1"/>
          <w:szCs w:val="21"/>
        </w:rPr>
        <w:t>%</w:t>
      </w:r>
      <w:r w:rsidR="00DB1761" w:rsidRPr="009D68F8">
        <w:rPr>
          <w:rFonts w:asciiTheme="minorEastAsia" w:eastAsiaTheme="minorEastAsia" w:hAnsiTheme="minorEastAsia" w:hint="eastAsia"/>
          <w:color w:val="000000" w:themeColor="text1"/>
          <w:szCs w:val="21"/>
        </w:rPr>
        <w:t>。</w:t>
      </w:r>
      <w:r w:rsidR="00092753" w:rsidRPr="009D68F8">
        <w:rPr>
          <w:rFonts w:asciiTheme="minorEastAsia" w:eastAsiaTheme="minorEastAsia" w:hAnsiTheme="minorEastAsia" w:hint="eastAsia"/>
          <w:color w:val="000000" w:themeColor="text1"/>
          <w:szCs w:val="21"/>
        </w:rPr>
        <w:t>此外，还有4</w:t>
      </w:r>
      <w:r w:rsidR="009D13A3" w:rsidRPr="009D68F8">
        <w:rPr>
          <w:rFonts w:asciiTheme="minorEastAsia" w:eastAsiaTheme="minorEastAsia" w:hAnsiTheme="minorEastAsia"/>
          <w:color w:val="000000" w:themeColor="text1"/>
          <w:szCs w:val="21"/>
        </w:rPr>
        <w:t>81</w:t>
      </w:r>
      <w:r w:rsidR="00092753" w:rsidRPr="009D68F8">
        <w:rPr>
          <w:rFonts w:asciiTheme="minorEastAsia" w:eastAsiaTheme="minorEastAsia" w:hAnsiTheme="minorEastAsia" w:hint="eastAsia"/>
          <w:color w:val="000000" w:themeColor="text1"/>
          <w:szCs w:val="21"/>
        </w:rPr>
        <w:lastRenderedPageBreak/>
        <w:t>名学籍异动学生有过不及格课程记录，</w:t>
      </w:r>
      <w:r w:rsidR="009D13A3" w:rsidRPr="009D68F8">
        <w:rPr>
          <w:rFonts w:asciiTheme="minorEastAsia" w:eastAsiaTheme="minorEastAsia" w:hAnsiTheme="minorEastAsia" w:hint="eastAsia"/>
          <w:color w:val="000000" w:themeColor="text1"/>
          <w:szCs w:val="21"/>
        </w:rPr>
        <w:t>其中有272人</w:t>
      </w:r>
      <w:r w:rsidR="009D13A3" w:rsidRPr="009D68F8">
        <w:rPr>
          <w:rFonts w:asciiTheme="minorEastAsia" w:eastAsiaTheme="minorEastAsia" w:hAnsiTheme="minorEastAsia"/>
          <w:color w:val="000000" w:themeColor="text1"/>
          <w:szCs w:val="21"/>
        </w:rPr>
        <w:t>挂科</w:t>
      </w:r>
      <w:r w:rsidR="009D13A3" w:rsidRPr="009D68F8">
        <w:rPr>
          <w:rFonts w:asciiTheme="minorEastAsia" w:eastAsiaTheme="minorEastAsia" w:hAnsiTheme="minorEastAsia" w:hint="eastAsia"/>
          <w:color w:val="000000" w:themeColor="text1"/>
          <w:szCs w:val="21"/>
        </w:rPr>
        <w:t>3门</w:t>
      </w:r>
      <w:r w:rsidR="009D13A3" w:rsidRPr="009D68F8">
        <w:rPr>
          <w:rFonts w:asciiTheme="minorEastAsia" w:eastAsiaTheme="minorEastAsia" w:hAnsiTheme="minorEastAsia"/>
          <w:color w:val="000000" w:themeColor="text1"/>
          <w:szCs w:val="21"/>
        </w:rPr>
        <w:t>以上</w:t>
      </w:r>
      <w:r w:rsidR="009D13A3" w:rsidRPr="009D68F8">
        <w:rPr>
          <w:rFonts w:asciiTheme="minorEastAsia" w:eastAsiaTheme="minorEastAsia" w:hAnsiTheme="minorEastAsia" w:hint="eastAsia"/>
          <w:color w:val="000000" w:themeColor="text1"/>
          <w:szCs w:val="21"/>
        </w:rPr>
        <w:t>，</w:t>
      </w:r>
      <w:r w:rsidR="00C310CF" w:rsidRPr="009D68F8">
        <w:rPr>
          <w:rFonts w:asciiTheme="minorEastAsia" w:eastAsiaTheme="minorEastAsia" w:hAnsiTheme="minorEastAsia" w:hint="eastAsia"/>
          <w:color w:val="000000" w:themeColor="text1"/>
          <w:szCs w:val="21"/>
        </w:rPr>
        <w:t>还需要各学业发展分中心进一步核实，加强学业预警和帮扶工作后续工作。</w:t>
      </w:r>
    </w:p>
    <w:p w:rsidR="00B67736" w:rsidRPr="009D68F8" w:rsidRDefault="00C310CF" w:rsidP="00314955">
      <w:pPr>
        <w:spacing w:line="360" w:lineRule="auto"/>
        <w:ind w:firstLine="420"/>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相关信息</w:t>
      </w:r>
      <w:r w:rsidR="009D13A3" w:rsidRPr="009D68F8">
        <w:rPr>
          <w:rFonts w:asciiTheme="minorEastAsia" w:eastAsiaTheme="minorEastAsia" w:hAnsiTheme="minorEastAsia"/>
          <w:b/>
          <w:color w:val="000000" w:themeColor="text1"/>
          <w:szCs w:val="21"/>
        </w:rPr>
        <w:t>详见附表</w:t>
      </w:r>
      <w:r w:rsidR="004D2DEB">
        <w:rPr>
          <w:rFonts w:asciiTheme="minorEastAsia" w:eastAsiaTheme="minorEastAsia" w:hAnsiTheme="minorEastAsia"/>
          <w:b/>
          <w:color w:val="000000" w:themeColor="text1"/>
          <w:szCs w:val="21"/>
        </w:rPr>
        <w:t>4</w:t>
      </w:r>
      <w:r w:rsidR="009D13A3" w:rsidRPr="009D68F8">
        <w:rPr>
          <w:rFonts w:asciiTheme="minorEastAsia" w:eastAsiaTheme="minorEastAsia" w:hAnsiTheme="minorEastAsia" w:hint="eastAsia"/>
          <w:b/>
          <w:color w:val="000000" w:themeColor="text1"/>
          <w:szCs w:val="21"/>
        </w:rPr>
        <w:t>。</w:t>
      </w:r>
    </w:p>
    <w:p w:rsidR="00A00F1F" w:rsidRPr="009D68F8" w:rsidRDefault="002D4EAF" w:rsidP="00AA7763">
      <w:pPr>
        <w:spacing w:line="360" w:lineRule="auto"/>
        <w:ind w:firstLine="420"/>
        <w:jc w:val="left"/>
        <w:rPr>
          <w:color w:val="000000" w:themeColor="text1"/>
        </w:rPr>
      </w:pPr>
      <w:r w:rsidRPr="009D68F8">
        <w:rPr>
          <w:rFonts w:asciiTheme="minorEastAsia" w:eastAsiaTheme="minorEastAsia" w:hAnsiTheme="minorEastAsia" w:hint="eastAsia"/>
          <w:color w:val="000000" w:themeColor="text1"/>
          <w:szCs w:val="21"/>
        </w:rPr>
        <w:t>我校</w:t>
      </w:r>
      <w:r w:rsidRPr="009D68F8">
        <w:rPr>
          <w:rFonts w:asciiTheme="minorEastAsia" w:eastAsiaTheme="minorEastAsia" w:hAnsiTheme="minorEastAsia"/>
          <w:color w:val="000000" w:themeColor="text1"/>
          <w:szCs w:val="21"/>
        </w:rPr>
        <w:t>留级</w:t>
      </w:r>
      <w:r w:rsidRPr="009D68F8">
        <w:rPr>
          <w:rFonts w:asciiTheme="minorEastAsia" w:eastAsiaTheme="minorEastAsia" w:hAnsiTheme="minorEastAsia" w:hint="eastAsia"/>
          <w:color w:val="000000" w:themeColor="text1"/>
          <w:szCs w:val="21"/>
        </w:rPr>
        <w:t>学生</w:t>
      </w:r>
      <w:r w:rsidRPr="009D68F8">
        <w:rPr>
          <w:rFonts w:asciiTheme="minorEastAsia" w:eastAsiaTheme="minorEastAsia" w:hAnsiTheme="minorEastAsia"/>
          <w:color w:val="000000" w:themeColor="text1"/>
          <w:szCs w:val="21"/>
        </w:rPr>
        <w:t>主要是针对大三</w:t>
      </w:r>
      <w:r w:rsidRPr="009D68F8">
        <w:rPr>
          <w:rFonts w:asciiTheme="minorEastAsia" w:eastAsiaTheme="minorEastAsia" w:hAnsiTheme="minorEastAsia" w:hint="eastAsia"/>
          <w:color w:val="000000" w:themeColor="text1"/>
          <w:szCs w:val="21"/>
        </w:rPr>
        <w:t>及</w:t>
      </w:r>
      <w:r w:rsidRPr="009D68F8">
        <w:rPr>
          <w:rFonts w:asciiTheme="minorEastAsia" w:eastAsiaTheme="minorEastAsia" w:hAnsiTheme="minorEastAsia"/>
          <w:color w:val="000000" w:themeColor="text1"/>
          <w:szCs w:val="21"/>
        </w:rPr>
        <w:t>以下年级学生，</w:t>
      </w:r>
      <w:r w:rsidRPr="009D68F8">
        <w:rPr>
          <w:rFonts w:asciiTheme="minorEastAsia" w:eastAsiaTheme="minorEastAsia" w:hAnsiTheme="minorEastAsia" w:hint="eastAsia"/>
          <w:color w:val="000000" w:themeColor="text1"/>
          <w:szCs w:val="21"/>
        </w:rPr>
        <w:t>共39人被</w:t>
      </w:r>
      <w:r w:rsidRPr="009D68F8">
        <w:rPr>
          <w:rFonts w:asciiTheme="minorEastAsia" w:eastAsiaTheme="minorEastAsia" w:hAnsiTheme="minorEastAsia"/>
          <w:color w:val="000000" w:themeColor="text1"/>
          <w:szCs w:val="21"/>
        </w:rPr>
        <w:t>预警，占预警学生</w:t>
      </w:r>
      <w:r w:rsidRPr="009D68F8">
        <w:rPr>
          <w:rFonts w:asciiTheme="minorEastAsia" w:eastAsiaTheme="minorEastAsia" w:hAnsiTheme="minorEastAsia" w:hint="eastAsia"/>
          <w:color w:val="000000" w:themeColor="text1"/>
          <w:szCs w:val="21"/>
        </w:rPr>
        <w:t>总数1.87</w:t>
      </w:r>
      <w:r w:rsidRPr="009D68F8">
        <w:rPr>
          <w:rFonts w:asciiTheme="minorEastAsia" w:eastAsiaTheme="minorEastAsia" w:hAnsiTheme="minorEastAsia"/>
          <w:color w:val="000000" w:themeColor="text1"/>
          <w:szCs w:val="21"/>
        </w:rPr>
        <w:t>%，占全校不及课程</w:t>
      </w:r>
      <w:r w:rsidRPr="009D68F8">
        <w:rPr>
          <w:rFonts w:asciiTheme="minorEastAsia" w:eastAsiaTheme="minorEastAsia" w:hAnsiTheme="minorEastAsia" w:hint="eastAsia"/>
          <w:color w:val="000000" w:themeColor="text1"/>
          <w:szCs w:val="21"/>
        </w:rPr>
        <w:t>留级</w:t>
      </w:r>
      <w:r w:rsidRPr="009D68F8">
        <w:rPr>
          <w:rFonts w:asciiTheme="minorEastAsia" w:eastAsiaTheme="minorEastAsia" w:hAnsiTheme="minorEastAsia"/>
          <w:color w:val="000000" w:themeColor="text1"/>
          <w:szCs w:val="21"/>
        </w:rPr>
        <w:t>学生总数</w:t>
      </w:r>
      <w:r w:rsidRPr="009D68F8">
        <w:rPr>
          <w:rFonts w:asciiTheme="minorEastAsia" w:eastAsiaTheme="minorEastAsia" w:hAnsiTheme="minorEastAsia" w:hint="eastAsia"/>
          <w:color w:val="000000" w:themeColor="text1"/>
          <w:szCs w:val="21"/>
        </w:rPr>
        <w:t>84.78</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占</w:t>
      </w:r>
      <w:r w:rsidRPr="009D68F8">
        <w:rPr>
          <w:rFonts w:asciiTheme="minorEastAsia" w:eastAsiaTheme="minorEastAsia" w:hAnsiTheme="minorEastAsia"/>
          <w:color w:val="000000" w:themeColor="text1"/>
          <w:szCs w:val="21"/>
        </w:rPr>
        <w:t>全校在校在籍学生基数的</w:t>
      </w:r>
      <w:r w:rsidRPr="009D68F8">
        <w:rPr>
          <w:rFonts w:asciiTheme="minorEastAsia" w:eastAsiaTheme="minorEastAsia" w:hAnsiTheme="minorEastAsia" w:hint="eastAsia"/>
          <w:color w:val="000000" w:themeColor="text1"/>
          <w:szCs w:val="21"/>
        </w:rPr>
        <w:t>82.98</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整体</w:t>
      </w:r>
      <w:r w:rsidRPr="009D68F8">
        <w:rPr>
          <w:rFonts w:asciiTheme="minorEastAsia" w:eastAsiaTheme="minorEastAsia" w:hAnsiTheme="minorEastAsia"/>
          <w:color w:val="000000" w:themeColor="text1"/>
          <w:szCs w:val="21"/>
        </w:rPr>
        <w:t>看来预警比例较高</w:t>
      </w:r>
      <w:r w:rsidRPr="009D68F8">
        <w:rPr>
          <w:rFonts w:asciiTheme="minorEastAsia" w:eastAsiaTheme="minorEastAsia" w:hAnsiTheme="minorEastAsia" w:hint="eastAsia"/>
          <w:color w:val="000000" w:themeColor="text1"/>
          <w:szCs w:val="21"/>
        </w:rPr>
        <w:t>。</w:t>
      </w:r>
      <w:r w:rsidR="00C10916" w:rsidRPr="009D68F8">
        <w:rPr>
          <w:rFonts w:asciiTheme="minorEastAsia" w:eastAsiaTheme="minorEastAsia" w:hAnsiTheme="minorEastAsia" w:hint="eastAsia"/>
          <w:color w:val="000000" w:themeColor="text1"/>
          <w:szCs w:val="21"/>
        </w:rPr>
        <w:t>延长</w:t>
      </w:r>
      <w:r w:rsidR="00C10916" w:rsidRPr="009D68F8">
        <w:rPr>
          <w:rFonts w:asciiTheme="minorEastAsia" w:eastAsiaTheme="minorEastAsia" w:hAnsiTheme="minorEastAsia"/>
          <w:color w:val="000000" w:themeColor="text1"/>
          <w:szCs w:val="21"/>
        </w:rPr>
        <w:t>年限主要是大四学分未能修够，不能按教学计划毕业</w:t>
      </w:r>
      <w:r w:rsidR="005C2191" w:rsidRPr="009D68F8">
        <w:rPr>
          <w:rFonts w:asciiTheme="minorEastAsia" w:eastAsiaTheme="minorEastAsia" w:hAnsiTheme="minorEastAsia" w:hint="eastAsia"/>
          <w:color w:val="000000" w:themeColor="text1"/>
          <w:szCs w:val="21"/>
        </w:rPr>
        <w:t>而</w:t>
      </w:r>
      <w:r w:rsidR="00C10916" w:rsidRPr="009D68F8">
        <w:rPr>
          <w:rFonts w:asciiTheme="minorEastAsia" w:eastAsiaTheme="minorEastAsia" w:hAnsiTheme="minorEastAsia" w:hint="eastAsia"/>
          <w:color w:val="000000" w:themeColor="text1"/>
          <w:szCs w:val="21"/>
        </w:rPr>
        <w:t>被预警</w:t>
      </w:r>
      <w:r w:rsidR="00C10916" w:rsidRPr="009D68F8">
        <w:rPr>
          <w:rFonts w:asciiTheme="minorEastAsia" w:eastAsiaTheme="minorEastAsia" w:hAnsiTheme="minorEastAsia"/>
          <w:color w:val="000000" w:themeColor="text1"/>
          <w:szCs w:val="21"/>
        </w:rPr>
        <w:t>。</w:t>
      </w:r>
      <w:r w:rsidR="00C10916" w:rsidRPr="009D68F8">
        <w:rPr>
          <w:rFonts w:asciiTheme="minorEastAsia" w:eastAsiaTheme="minorEastAsia" w:hAnsiTheme="minorEastAsia" w:hint="eastAsia"/>
          <w:color w:val="000000" w:themeColor="text1"/>
          <w:szCs w:val="21"/>
        </w:rPr>
        <w:t>此类</w:t>
      </w:r>
      <w:r w:rsidR="00C10916" w:rsidRPr="009D68F8">
        <w:rPr>
          <w:rFonts w:asciiTheme="minorEastAsia" w:eastAsiaTheme="minorEastAsia" w:hAnsiTheme="minorEastAsia"/>
          <w:color w:val="000000" w:themeColor="text1"/>
          <w:szCs w:val="21"/>
        </w:rPr>
        <w:t>预警学生占</w:t>
      </w:r>
      <w:r w:rsidR="00C10916" w:rsidRPr="009D68F8">
        <w:rPr>
          <w:rFonts w:asciiTheme="minorEastAsia" w:eastAsiaTheme="minorEastAsia" w:hAnsiTheme="minorEastAsia" w:hint="eastAsia"/>
          <w:color w:val="000000" w:themeColor="text1"/>
          <w:szCs w:val="21"/>
        </w:rPr>
        <w:t>不及格</w:t>
      </w:r>
      <w:r w:rsidR="00C10916" w:rsidRPr="009D68F8">
        <w:rPr>
          <w:rFonts w:asciiTheme="minorEastAsia" w:eastAsiaTheme="minorEastAsia" w:hAnsiTheme="minorEastAsia"/>
          <w:color w:val="000000" w:themeColor="text1"/>
          <w:szCs w:val="21"/>
        </w:rPr>
        <w:t>课程学生记录</w:t>
      </w:r>
      <w:r w:rsidR="00C10916" w:rsidRPr="009D68F8">
        <w:rPr>
          <w:rFonts w:asciiTheme="minorEastAsia" w:eastAsiaTheme="minorEastAsia" w:hAnsiTheme="minorEastAsia" w:hint="eastAsia"/>
          <w:color w:val="000000" w:themeColor="text1"/>
          <w:szCs w:val="21"/>
        </w:rPr>
        <w:t>比例</w:t>
      </w:r>
      <w:r w:rsidR="00C10916" w:rsidRPr="009D68F8">
        <w:rPr>
          <w:rFonts w:asciiTheme="minorEastAsia" w:eastAsiaTheme="minorEastAsia" w:hAnsiTheme="minorEastAsia"/>
          <w:color w:val="000000" w:themeColor="text1"/>
          <w:szCs w:val="21"/>
        </w:rPr>
        <w:t>较低为</w:t>
      </w:r>
      <w:r w:rsidR="00C10916" w:rsidRPr="009D68F8">
        <w:rPr>
          <w:rFonts w:asciiTheme="minorEastAsia" w:eastAsiaTheme="minorEastAsia" w:hAnsiTheme="minorEastAsia" w:hint="eastAsia"/>
          <w:color w:val="000000" w:themeColor="text1"/>
          <w:szCs w:val="21"/>
        </w:rPr>
        <w:t>28.15</w:t>
      </w:r>
      <w:r w:rsidR="00C10916" w:rsidRPr="009D68F8">
        <w:rPr>
          <w:rFonts w:asciiTheme="minorEastAsia" w:eastAsiaTheme="minorEastAsia" w:hAnsiTheme="minorEastAsia"/>
          <w:color w:val="000000" w:themeColor="text1"/>
          <w:szCs w:val="21"/>
        </w:rPr>
        <w:t>%</w:t>
      </w:r>
      <w:r w:rsidR="00C10916" w:rsidRPr="009D68F8">
        <w:rPr>
          <w:rFonts w:asciiTheme="minorEastAsia" w:eastAsiaTheme="minorEastAsia" w:hAnsiTheme="minorEastAsia" w:hint="eastAsia"/>
          <w:color w:val="000000" w:themeColor="text1"/>
          <w:szCs w:val="21"/>
        </w:rPr>
        <w:t>，</w:t>
      </w:r>
      <w:r w:rsidR="00C10916" w:rsidRPr="009D68F8">
        <w:rPr>
          <w:rFonts w:asciiTheme="minorEastAsia" w:eastAsiaTheme="minorEastAsia" w:hAnsiTheme="minorEastAsia"/>
          <w:color w:val="000000" w:themeColor="text1"/>
          <w:szCs w:val="21"/>
        </w:rPr>
        <w:t>但从有挂科记录且未预警延长年限的171</w:t>
      </w:r>
      <w:r w:rsidR="00C10916" w:rsidRPr="009D68F8">
        <w:rPr>
          <w:rFonts w:asciiTheme="minorEastAsia" w:eastAsiaTheme="minorEastAsia" w:hAnsiTheme="minorEastAsia" w:hint="eastAsia"/>
          <w:color w:val="000000" w:themeColor="text1"/>
          <w:szCs w:val="21"/>
        </w:rPr>
        <w:t>人</w:t>
      </w:r>
      <w:r w:rsidR="00C10916" w:rsidRPr="009D68F8">
        <w:rPr>
          <w:rFonts w:asciiTheme="minorEastAsia" w:eastAsiaTheme="minorEastAsia" w:hAnsiTheme="minorEastAsia"/>
          <w:color w:val="000000" w:themeColor="text1"/>
          <w:szCs w:val="21"/>
        </w:rPr>
        <w:t>中，发现仅有</w:t>
      </w:r>
      <w:r w:rsidR="00C10916" w:rsidRPr="009D68F8">
        <w:rPr>
          <w:rFonts w:asciiTheme="minorEastAsia" w:eastAsiaTheme="minorEastAsia" w:hAnsiTheme="minorEastAsia" w:hint="eastAsia"/>
          <w:color w:val="000000" w:themeColor="text1"/>
          <w:szCs w:val="21"/>
        </w:rPr>
        <w:t>16人挂科3门及以下，</w:t>
      </w:r>
      <w:r w:rsidR="00C10916" w:rsidRPr="009D68F8">
        <w:rPr>
          <w:rFonts w:asciiTheme="minorEastAsia" w:eastAsiaTheme="minorEastAsia" w:hAnsiTheme="minorEastAsia"/>
          <w:color w:val="000000" w:themeColor="text1"/>
          <w:szCs w:val="21"/>
        </w:rPr>
        <w:t>有待学院进一步核实。</w:t>
      </w:r>
      <w:r w:rsidR="009534B8" w:rsidRPr="009D68F8">
        <w:rPr>
          <w:rFonts w:asciiTheme="minorEastAsia" w:eastAsiaTheme="minorEastAsia" w:hAnsiTheme="minorEastAsia" w:hint="eastAsia"/>
          <w:color w:val="000000" w:themeColor="text1"/>
          <w:szCs w:val="21"/>
        </w:rPr>
        <w:t>与</w:t>
      </w:r>
      <w:r w:rsidR="009534B8" w:rsidRPr="009D68F8">
        <w:rPr>
          <w:rFonts w:asciiTheme="minorEastAsia" w:eastAsiaTheme="minorEastAsia" w:hAnsiTheme="minorEastAsia"/>
          <w:color w:val="000000" w:themeColor="text1"/>
          <w:szCs w:val="21"/>
        </w:rPr>
        <w:t>转专业预警学生相比，虽然不及格课程学生占比和全校学生占比各项数字较低，但从</w:t>
      </w:r>
      <w:r w:rsidR="009534B8" w:rsidRPr="009D68F8">
        <w:rPr>
          <w:rFonts w:asciiTheme="minorEastAsia" w:eastAsiaTheme="minorEastAsia" w:hAnsiTheme="minorEastAsia" w:hint="eastAsia"/>
          <w:color w:val="000000" w:themeColor="text1"/>
          <w:szCs w:val="21"/>
        </w:rPr>
        <w:t>有挂科记录</w:t>
      </w:r>
      <w:r w:rsidR="009534B8" w:rsidRPr="009D68F8">
        <w:rPr>
          <w:rFonts w:asciiTheme="minorEastAsia" w:eastAsiaTheme="minorEastAsia" w:hAnsiTheme="minorEastAsia"/>
          <w:color w:val="000000" w:themeColor="text1"/>
          <w:szCs w:val="21"/>
        </w:rPr>
        <w:t>未预警的转专业</w:t>
      </w:r>
      <w:r w:rsidR="009534B8" w:rsidRPr="009D68F8">
        <w:rPr>
          <w:rFonts w:asciiTheme="minorEastAsia" w:eastAsiaTheme="minorEastAsia" w:hAnsiTheme="minorEastAsia" w:hint="eastAsia"/>
          <w:color w:val="000000" w:themeColor="text1"/>
          <w:szCs w:val="21"/>
        </w:rPr>
        <w:t>的201人</w:t>
      </w:r>
      <w:r w:rsidR="009534B8" w:rsidRPr="009D68F8">
        <w:rPr>
          <w:rFonts w:asciiTheme="minorEastAsia" w:eastAsiaTheme="minorEastAsia" w:hAnsiTheme="minorEastAsia"/>
          <w:color w:val="000000" w:themeColor="text1"/>
          <w:szCs w:val="21"/>
        </w:rPr>
        <w:t>中</w:t>
      </w:r>
      <w:r w:rsidR="009534B8" w:rsidRPr="009D68F8">
        <w:rPr>
          <w:rFonts w:asciiTheme="minorEastAsia" w:eastAsiaTheme="minorEastAsia" w:hAnsiTheme="minorEastAsia" w:hint="eastAsia"/>
          <w:color w:val="000000" w:themeColor="text1"/>
          <w:szCs w:val="21"/>
        </w:rPr>
        <w:t>，</w:t>
      </w:r>
      <w:r w:rsidR="009534B8" w:rsidRPr="009D68F8">
        <w:rPr>
          <w:rFonts w:asciiTheme="minorEastAsia" w:eastAsiaTheme="minorEastAsia" w:hAnsiTheme="minorEastAsia"/>
          <w:color w:val="000000" w:themeColor="text1"/>
          <w:szCs w:val="21"/>
        </w:rPr>
        <w:t>发现仅有</w:t>
      </w:r>
      <w:r w:rsidR="009534B8" w:rsidRPr="009D68F8">
        <w:rPr>
          <w:rFonts w:asciiTheme="minorEastAsia" w:eastAsiaTheme="minorEastAsia" w:hAnsiTheme="minorEastAsia" w:hint="eastAsia"/>
          <w:color w:val="000000" w:themeColor="text1"/>
          <w:szCs w:val="21"/>
        </w:rPr>
        <w:t>48人</w:t>
      </w:r>
      <w:r w:rsidR="00AF2A17">
        <w:rPr>
          <w:rFonts w:asciiTheme="minorEastAsia" w:eastAsiaTheme="minorEastAsia" w:hAnsiTheme="minorEastAsia" w:hint="eastAsia"/>
          <w:color w:val="000000" w:themeColor="text1"/>
          <w:szCs w:val="21"/>
        </w:rPr>
        <w:t>（23.88</w:t>
      </w:r>
      <w:r w:rsidR="00AF2A17">
        <w:rPr>
          <w:rFonts w:asciiTheme="minorEastAsia" w:eastAsiaTheme="minorEastAsia" w:hAnsiTheme="minorEastAsia"/>
          <w:color w:val="000000" w:themeColor="text1"/>
          <w:szCs w:val="21"/>
        </w:rPr>
        <w:t>%）</w:t>
      </w:r>
      <w:r w:rsidR="009534B8" w:rsidRPr="009D68F8">
        <w:rPr>
          <w:rFonts w:asciiTheme="minorEastAsia" w:eastAsiaTheme="minorEastAsia" w:hAnsiTheme="minorEastAsia"/>
          <w:color w:val="000000" w:themeColor="text1"/>
          <w:szCs w:val="21"/>
        </w:rPr>
        <w:t>挂科在</w:t>
      </w:r>
      <w:r w:rsidR="009534B8" w:rsidRPr="009D68F8">
        <w:rPr>
          <w:rFonts w:asciiTheme="minorEastAsia" w:eastAsiaTheme="minorEastAsia" w:hAnsiTheme="minorEastAsia" w:hint="eastAsia"/>
          <w:color w:val="000000" w:themeColor="text1"/>
          <w:szCs w:val="21"/>
        </w:rPr>
        <w:t>3门</w:t>
      </w:r>
      <w:r w:rsidR="009534B8" w:rsidRPr="009D68F8">
        <w:rPr>
          <w:rFonts w:asciiTheme="minorEastAsia" w:eastAsiaTheme="minorEastAsia" w:hAnsiTheme="minorEastAsia"/>
          <w:color w:val="000000" w:themeColor="text1"/>
          <w:szCs w:val="21"/>
        </w:rPr>
        <w:t>及</w:t>
      </w:r>
      <w:r w:rsidR="001C1FE5" w:rsidRPr="009D68F8">
        <w:rPr>
          <w:rFonts w:asciiTheme="minorEastAsia" w:eastAsiaTheme="minorEastAsia" w:hAnsiTheme="minorEastAsia" w:hint="eastAsia"/>
          <w:color w:val="000000" w:themeColor="text1"/>
          <w:szCs w:val="21"/>
        </w:rPr>
        <w:t>以上</w:t>
      </w:r>
      <w:r w:rsidR="00AF2A17">
        <w:rPr>
          <w:rFonts w:asciiTheme="minorEastAsia" w:eastAsiaTheme="minorEastAsia" w:hAnsiTheme="minorEastAsia" w:hint="eastAsia"/>
          <w:color w:val="000000" w:themeColor="text1"/>
          <w:szCs w:val="21"/>
        </w:rPr>
        <w:t>，</w:t>
      </w:r>
      <w:r w:rsidR="001C1FE5" w:rsidRPr="009D68F8">
        <w:rPr>
          <w:rFonts w:asciiTheme="minorEastAsia" w:eastAsiaTheme="minorEastAsia" w:hAnsiTheme="minorEastAsia" w:hint="eastAsia"/>
          <w:color w:val="000000" w:themeColor="text1"/>
          <w:szCs w:val="21"/>
        </w:rPr>
        <w:t>一定</w:t>
      </w:r>
      <w:r w:rsidR="001C1FE5" w:rsidRPr="009D68F8">
        <w:rPr>
          <w:rFonts w:asciiTheme="minorEastAsia" w:eastAsiaTheme="minorEastAsia" w:hAnsiTheme="minorEastAsia"/>
          <w:color w:val="000000" w:themeColor="text1"/>
          <w:szCs w:val="21"/>
        </w:rPr>
        <w:t>程度</w:t>
      </w:r>
      <w:r w:rsidR="001C1FE5" w:rsidRPr="009D68F8">
        <w:rPr>
          <w:rFonts w:asciiTheme="minorEastAsia" w:eastAsiaTheme="minorEastAsia" w:hAnsiTheme="minorEastAsia" w:hint="eastAsia"/>
          <w:color w:val="000000" w:themeColor="text1"/>
          <w:szCs w:val="21"/>
        </w:rPr>
        <w:t>体现</w:t>
      </w:r>
      <w:r w:rsidR="001C1FE5" w:rsidRPr="009D68F8">
        <w:rPr>
          <w:rFonts w:asciiTheme="minorEastAsia" w:eastAsiaTheme="minorEastAsia" w:hAnsiTheme="minorEastAsia"/>
          <w:color w:val="000000" w:themeColor="text1"/>
          <w:szCs w:val="21"/>
        </w:rPr>
        <w:t>了我校转专业学生学习适应能力</w:t>
      </w:r>
      <w:r w:rsidR="00F648AF" w:rsidRPr="009D68F8">
        <w:rPr>
          <w:rFonts w:asciiTheme="minorEastAsia" w:eastAsiaTheme="minorEastAsia" w:hAnsiTheme="minorEastAsia" w:hint="eastAsia"/>
          <w:color w:val="000000" w:themeColor="text1"/>
          <w:szCs w:val="21"/>
        </w:rPr>
        <w:t>较强</w:t>
      </w:r>
      <w:r w:rsidR="00F648AF" w:rsidRPr="009D68F8">
        <w:rPr>
          <w:rFonts w:asciiTheme="minorEastAsia" w:eastAsiaTheme="minorEastAsia" w:hAnsiTheme="minorEastAsia"/>
          <w:color w:val="000000" w:themeColor="text1"/>
          <w:szCs w:val="21"/>
        </w:rPr>
        <w:t>。</w:t>
      </w:r>
      <w:r w:rsidR="00F648AF" w:rsidRPr="009D68F8">
        <w:rPr>
          <w:color w:val="000000" w:themeColor="text1"/>
        </w:rPr>
        <w:t xml:space="preserve"> </w:t>
      </w:r>
    </w:p>
    <w:p w:rsidR="004754D7" w:rsidRPr="009D68F8" w:rsidRDefault="004754D7" w:rsidP="00F040A5">
      <w:pPr>
        <w:pStyle w:val="a3"/>
        <w:spacing w:line="360" w:lineRule="auto"/>
        <w:jc w:val="center"/>
        <w:rPr>
          <w:rFonts w:asciiTheme="minorEastAsia" w:eastAsiaTheme="minorEastAsia" w:hAnsiTheme="minorEastAsia"/>
          <w:color w:val="000000" w:themeColor="text1"/>
          <w:sz w:val="18"/>
          <w:szCs w:val="21"/>
        </w:rPr>
      </w:pPr>
      <w:bookmarkStart w:id="38" w:name="_Toc478806100"/>
    </w:p>
    <w:p w:rsidR="00F040A5" w:rsidRPr="009D68F8" w:rsidRDefault="00415EF5" w:rsidP="00F040A5">
      <w:pPr>
        <w:pStyle w:val="a3"/>
        <w:spacing w:line="360" w:lineRule="auto"/>
        <w:jc w:val="center"/>
        <w:rPr>
          <w:rFonts w:asciiTheme="minorEastAsia" w:eastAsiaTheme="minorEastAsia" w:hAnsiTheme="minorEastAsia"/>
          <w:color w:val="000000" w:themeColor="text1"/>
          <w:sz w:val="18"/>
          <w:szCs w:val="21"/>
        </w:rPr>
      </w:pPr>
      <w:bookmarkStart w:id="39" w:name="_Toc499558784"/>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00F040A5"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10</w:t>
      </w:r>
      <w:r w:rsidRPr="009D68F8">
        <w:rPr>
          <w:rFonts w:asciiTheme="minorEastAsia" w:eastAsiaTheme="minorEastAsia" w:hAnsiTheme="minorEastAsia"/>
          <w:color w:val="000000" w:themeColor="text1"/>
          <w:sz w:val="18"/>
          <w:szCs w:val="21"/>
        </w:rPr>
        <w:fldChar w:fldCharType="end"/>
      </w:r>
      <w:r w:rsidR="00F040A5" w:rsidRPr="009D68F8">
        <w:rPr>
          <w:rFonts w:asciiTheme="minorEastAsia" w:eastAsiaTheme="minorEastAsia" w:hAnsiTheme="minorEastAsia" w:hint="eastAsia"/>
          <w:color w:val="000000" w:themeColor="text1"/>
          <w:sz w:val="18"/>
          <w:szCs w:val="21"/>
        </w:rPr>
        <w:t>：2016-2017学年第</w:t>
      </w:r>
      <w:r w:rsidR="009534B8" w:rsidRPr="009D68F8">
        <w:rPr>
          <w:rFonts w:asciiTheme="minorEastAsia" w:eastAsiaTheme="minorEastAsia" w:hAnsiTheme="minorEastAsia" w:hint="eastAsia"/>
          <w:color w:val="000000" w:themeColor="text1"/>
          <w:sz w:val="18"/>
          <w:szCs w:val="21"/>
        </w:rPr>
        <w:t>二学期预警学生学籍</w:t>
      </w:r>
      <w:r w:rsidR="00F040A5" w:rsidRPr="009D68F8">
        <w:rPr>
          <w:rFonts w:asciiTheme="minorEastAsia" w:eastAsiaTheme="minorEastAsia" w:hAnsiTheme="minorEastAsia" w:hint="eastAsia"/>
          <w:color w:val="000000" w:themeColor="text1"/>
          <w:sz w:val="18"/>
          <w:szCs w:val="21"/>
        </w:rPr>
        <w:t>分布情况</w:t>
      </w:r>
      <w:bookmarkEnd w:id="35"/>
      <w:bookmarkEnd w:id="36"/>
      <w:bookmarkEnd w:id="37"/>
      <w:bookmarkEnd w:id="38"/>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
        <w:gridCol w:w="1755"/>
        <w:gridCol w:w="1408"/>
        <w:gridCol w:w="1408"/>
        <w:gridCol w:w="1902"/>
        <w:gridCol w:w="1902"/>
      </w:tblGrid>
      <w:tr w:rsidR="009D68F8" w:rsidRPr="009D68F8" w:rsidTr="004754D7">
        <w:trPr>
          <w:trHeight w:val="374"/>
        </w:trPr>
        <w:tc>
          <w:tcPr>
            <w:tcW w:w="491" w:type="pct"/>
            <w:shd w:val="clear" w:color="auto" w:fill="C6D9F1" w:themeFill="text2" w:themeFillTint="33"/>
            <w:vAlign w:val="center"/>
          </w:tcPr>
          <w:p w:rsidR="00F040A5" w:rsidRPr="009D68F8" w:rsidRDefault="00F040A5" w:rsidP="00860F66">
            <w:pPr>
              <w:jc w:val="center"/>
              <w:rPr>
                <w:b/>
                <w:color w:val="000000" w:themeColor="text1"/>
                <w:sz w:val="18"/>
                <w:szCs w:val="18"/>
              </w:rPr>
            </w:pPr>
            <w:r w:rsidRPr="009D68F8">
              <w:rPr>
                <w:rFonts w:hint="eastAsia"/>
                <w:b/>
                <w:color w:val="000000" w:themeColor="text1"/>
                <w:sz w:val="18"/>
                <w:szCs w:val="18"/>
              </w:rPr>
              <w:t>序号</w:t>
            </w:r>
          </w:p>
        </w:tc>
        <w:tc>
          <w:tcPr>
            <w:tcW w:w="945" w:type="pct"/>
            <w:shd w:val="clear" w:color="auto" w:fill="C6D9F1" w:themeFill="text2" w:themeFillTint="33"/>
            <w:noWrap/>
            <w:vAlign w:val="center"/>
            <w:hideMark/>
          </w:tcPr>
          <w:p w:rsidR="00F040A5" w:rsidRPr="009D68F8" w:rsidRDefault="00F040A5" w:rsidP="00860F66">
            <w:pPr>
              <w:jc w:val="center"/>
              <w:rPr>
                <w:b/>
                <w:color w:val="000000" w:themeColor="text1"/>
                <w:sz w:val="18"/>
                <w:szCs w:val="18"/>
              </w:rPr>
            </w:pPr>
            <w:r w:rsidRPr="009D68F8">
              <w:rPr>
                <w:rFonts w:hint="eastAsia"/>
                <w:b/>
                <w:color w:val="000000" w:themeColor="text1"/>
                <w:sz w:val="18"/>
                <w:szCs w:val="18"/>
              </w:rPr>
              <w:t>学籍状态</w:t>
            </w:r>
          </w:p>
        </w:tc>
        <w:tc>
          <w:tcPr>
            <w:tcW w:w="758" w:type="pct"/>
            <w:shd w:val="clear" w:color="auto" w:fill="C6D9F1" w:themeFill="text2" w:themeFillTint="33"/>
            <w:noWrap/>
            <w:vAlign w:val="center"/>
            <w:hideMark/>
          </w:tcPr>
          <w:p w:rsidR="00F040A5" w:rsidRPr="009D68F8" w:rsidRDefault="00F040A5" w:rsidP="00860F66">
            <w:pPr>
              <w:jc w:val="center"/>
              <w:rPr>
                <w:b/>
                <w:color w:val="000000" w:themeColor="text1"/>
                <w:sz w:val="18"/>
                <w:szCs w:val="18"/>
              </w:rPr>
            </w:pPr>
            <w:r w:rsidRPr="009D68F8">
              <w:rPr>
                <w:rFonts w:hint="eastAsia"/>
                <w:b/>
                <w:color w:val="000000" w:themeColor="text1"/>
                <w:sz w:val="18"/>
                <w:szCs w:val="18"/>
              </w:rPr>
              <w:t>预警学生</w:t>
            </w:r>
          </w:p>
        </w:tc>
        <w:tc>
          <w:tcPr>
            <w:tcW w:w="758" w:type="pct"/>
            <w:shd w:val="clear" w:color="auto" w:fill="C6D9F1" w:themeFill="text2" w:themeFillTint="33"/>
            <w:noWrap/>
            <w:vAlign w:val="center"/>
            <w:hideMark/>
          </w:tcPr>
          <w:p w:rsidR="00F040A5" w:rsidRPr="009D68F8" w:rsidRDefault="00F64136" w:rsidP="00860F66">
            <w:pPr>
              <w:jc w:val="center"/>
              <w:rPr>
                <w:b/>
                <w:color w:val="000000" w:themeColor="text1"/>
                <w:sz w:val="18"/>
                <w:szCs w:val="18"/>
              </w:rPr>
            </w:pPr>
            <w:r w:rsidRPr="009D68F8">
              <w:rPr>
                <w:rFonts w:hint="eastAsia"/>
                <w:b/>
                <w:color w:val="000000" w:themeColor="text1"/>
                <w:sz w:val="18"/>
                <w:szCs w:val="18"/>
              </w:rPr>
              <w:t>预警总数</w:t>
            </w:r>
            <w:r w:rsidRPr="009D68F8">
              <w:rPr>
                <w:b/>
                <w:color w:val="000000" w:themeColor="text1"/>
                <w:sz w:val="18"/>
                <w:szCs w:val="18"/>
              </w:rPr>
              <w:t>占比</w:t>
            </w:r>
          </w:p>
        </w:tc>
        <w:tc>
          <w:tcPr>
            <w:tcW w:w="1024" w:type="pct"/>
            <w:shd w:val="clear" w:color="auto" w:fill="C6D9F1" w:themeFill="text2" w:themeFillTint="33"/>
            <w:noWrap/>
            <w:vAlign w:val="center"/>
            <w:hideMark/>
          </w:tcPr>
          <w:p w:rsidR="00F040A5" w:rsidRPr="009D68F8" w:rsidRDefault="00F64136" w:rsidP="00F64136">
            <w:pPr>
              <w:jc w:val="center"/>
              <w:rPr>
                <w:b/>
                <w:color w:val="000000" w:themeColor="text1"/>
                <w:sz w:val="18"/>
                <w:szCs w:val="18"/>
              </w:rPr>
            </w:pPr>
            <w:r w:rsidRPr="009D68F8">
              <w:rPr>
                <w:rFonts w:hint="eastAsia"/>
                <w:b/>
                <w:color w:val="000000" w:themeColor="text1"/>
                <w:sz w:val="18"/>
                <w:szCs w:val="18"/>
              </w:rPr>
              <w:t>不及格课程学生</w:t>
            </w:r>
            <w:r w:rsidRPr="009D68F8">
              <w:rPr>
                <w:b/>
                <w:color w:val="000000" w:themeColor="text1"/>
                <w:sz w:val="18"/>
                <w:szCs w:val="18"/>
              </w:rPr>
              <w:t>占比</w:t>
            </w:r>
          </w:p>
        </w:tc>
        <w:tc>
          <w:tcPr>
            <w:tcW w:w="1024" w:type="pct"/>
            <w:shd w:val="clear" w:color="auto" w:fill="C6D9F1" w:themeFill="text2" w:themeFillTint="33"/>
            <w:noWrap/>
            <w:vAlign w:val="center"/>
            <w:hideMark/>
          </w:tcPr>
          <w:p w:rsidR="00F040A5" w:rsidRPr="009D68F8" w:rsidRDefault="00F64136" w:rsidP="00860F66">
            <w:pPr>
              <w:jc w:val="center"/>
              <w:rPr>
                <w:b/>
                <w:color w:val="000000" w:themeColor="text1"/>
                <w:sz w:val="18"/>
                <w:szCs w:val="18"/>
              </w:rPr>
            </w:pPr>
            <w:r w:rsidRPr="009D68F8">
              <w:rPr>
                <w:rFonts w:hint="eastAsia"/>
                <w:b/>
                <w:color w:val="000000" w:themeColor="text1"/>
                <w:sz w:val="18"/>
                <w:szCs w:val="18"/>
              </w:rPr>
              <w:t>全校学生占比</w:t>
            </w:r>
          </w:p>
        </w:tc>
      </w:tr>
      <w:tr w:rsidR="009D68F8" w:rsidRPr="009D68F8" w:rsidTr="00F64136">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945"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大类分流</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117</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5.61%</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17.59%</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7.73%</w:t>
            </w:r>
          </w:p>
        </w:tc>
      </w:tr>
      <w:tr w:rsidR="009D68F8" w:rsidRPr="009D68F8" w:rsidTr="00F64136">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945"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复学</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0.91%</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24.05%</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21.59%</w:t>
            </w:r>
          </w:p>
        </w:tc>
      </w:tr>
      <w:tr w:rsidR="009D68F8" w:rsidRPr="009D68F8" w:rsidTr="00F64136">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945"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恢复入学资格</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0.14%</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33.33%</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21.43%</w:t>
            </w:r>
          </w:p>
        </w:tc>
      </w:tr>
      <w:tr w:rsidR="009D68F8" w:rsidRPr="009D68F8" w:rsidTr="00F64136">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945"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恢复学籍</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0.10%</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66.67%</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50.00%</w:t>
            </w:r>
          </w:p>
        </w:tc>
      </w:tr>
      <w:tr w:rsidR="009D68F8" w:rsidRPr="009D68F8" w:rsidTr="00830CBE">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945"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留级</w:t>
            </w:r>
          </w:p>
        </w:tc>
        <w:tc>
          <w:tcPr>
            <w:tcW w:w="758"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39</w:t>
            </w:r>
          </w:p>
        </w:tc>
        <w:tc>
          <w:tcPr>
            <w:tcW w:w="758"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1.87%</w:t>
            </w:r>
          </w:p>
        </w:tc>
        <w:tc>
          <w:tcPr>
            <w:tcW w:w="1024"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84.78%</w:t>
            </w:r>
          </w:p>
        </w:tc>
        <w:tc>
          <w:tcPr>
            <w:tcW w:w="1024"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82.98%</w:t>
            </w:r>
          </w:p>
        </w:tc>
      </w:tr>
      <w:tr w:rsidR="009D68F8" w:rsidRPr="009D68F8" w:rsidTr="00F64136">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945"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试读通过</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0.10%</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33.33%</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20.00%</w:t>
            </w:r>
          </w:p>
        </w:tc>
      </w:tr>
      <w:tr w:rsidR="009D68F8" w:rsidRPr="009D68F8" w:rsidTr="00830CBE">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945"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延长年限</w:t>
            </w:r>
          </w:p>
        </w:tc>
        <w:tc>
          <w:tcPr>
            <w:tcW w:w="758"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67</w:t>
            </w:r>
          </w:p>
        </w:tc>
        <w:tc>
          <w:tcPr>
            <w:tcW w:w="758"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3.21%</w:t>
            </w:r>
          </w:p>
        </w:tc>
        <w:tc>
          <w:tcPr>
            <w:tcW w:w="1024"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28.15%</w:t>
            </w:r>
          </w:p>
        </w:tc>
        <w:tc>
          <w:tcPr>
            <w:tcW w:w="1024" w:type="pct"/>
            <w:shd w:val="clear" w:color="auto" w:fill="D9D9D9" w:themeFill="background1" w:themeFillShade="D9"/>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27.80%</w:t>
            </w:r>
          </w:p>
        </w:tc>
      </w:tr>
      <w:tr w:rsidR="009D68F8" w:rsidRPr="009D68F8" w:rsidTr="00F64136">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945"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在校在籍</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1784</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85.60%</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27.51%</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11.45%</w:t>
            </w:r>
          </w:p>
        </w:tc>
      </w:tr>
      <w:tr w:rsidR="009D68F8" w:rsidRPr="009D68F8" w:rsidTr="00F64136">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945"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转班级</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0.05%</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10.00%</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5.00%</w:t>
            </w:r>
          </w:p>
        </w:tc>
      </w:tr>
      <w:tr w:rsidR="009D68F8" w:rsidRPr="009D68F8" w:rsidTr="00F64136">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945"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转学（转入）</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758"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0.05%</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100.00%</w:t>
            </w:r>
          </w:p>
        </w:tc>
        <w:tc>
          <w:tcPr>
            <w:tcW w:w="1024" w:type="pct"/>
            <w:shd w:val="clear" w:color="auto" w:fill="auto"/>
            <w:noWrap/>
            <w:hideMark/>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100.00%</w:t>
            </w:r>
          </w:p>
        </w:tc>
      </w:tr>
      <w:tr w:rsidR="009D68F8" w:rsidRPr="009D68F8" w:rsidTr="00830CBE">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945" w:type="pct"/>
            <w:shd w:val="clear" w:color="auto" w:fill="D9D9D9" w:themeFill="background1" w:themeFillShade="D9"/>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转专业</w:t>
            </w:r>
          </w:p>
        </w:tc>
        <w:tc>
          <w:tcPr>
            <w:tcW w:w="758" w:type="pct"/>
            <w:shd w:val="clear" w:color="auto" w:fill="D9D9D9" w:themeFill="background1" w:themeFillShade="D9"/>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49</w:t>
            </w:r>
          </w:p>
        </w:tc>
        <w:tc>
          <w:tcPr>
            <w:tcW w:w="758" w:type="pct"/>
            <w:shd w:val="clear" w:color="auto" w:fill="D9D9D9" w:themeFill="background1" w:themeFillShade="D9"/>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2.35%</w:t>
            </w:r>
          </w:p>
        </w:tc>
        <w:tc>
          <w:tcPr>
            <w:tcW w:w="1024" w:type="pct"/>
            <w:shd w:val="clear" w:color="auto" w:fill="D9D9D9" w:themeFill="background1" w:themeFillShade="D9"/>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19.60%</w:t>
            </w:r>
          </w:p>
        </w:tc>
        <w:tc>
          <w:tcPr>
            <w:tcW w:w="1024" w:type="pct"/>
            <w:shd w:val="clear" w:color="auto" w:fill="D9D9D9" w:themeFill="background1" w:themeFillShade="D9"/>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8.84%</w:t>
            </w:r>
          </w:p>
        </w:tc>
      </w:tr>
      <w:tr w:rsidR="00F64136" w:rsidRPr="009D68F8" w:rsidTr="00F64136">
        <w:trPr>
          <w:trHeight w:val="270"/>
        </w:trPr>
        <w:tc>
          <w:tcPr>
            <w:tcW w:w="491" w:type="pct"/>
            <w:vAlign w:val="center"/>
          </w:tcPr>
          <w:p w:rsidR="00F64136" w:rsidRPr="009D68F8" w:rsidRDefault="00F64136" w:rsidP="00F64136">
            <w:pPr>
              <w:jc w:val="center"/>
              <w:rPr>
                <w:rFonts w:asciiTheme="minorEastAsia" w:eastAsiaTheme="minorEastAsia" w:hAnsiTheme="minorEastAsia"/>
                <w:color w:val="000000" w:themeColor="text1"/>
                <w:sz w:val="18"/>
                <w:szCs w:val="18"/>
              </w:rPr>
            </w:pPr>
          </w:p>
        </w:tc>
        <w:tc>
          <w:tcPr>
            <w:tcW w:w="945" w:type="pct"/>
            <w:shd w:val="clear" w:color="auto" w:fill="auto"/>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总计</w:t>
            </w:r>
          </w:p>
        </w:tc>
        <w:tc>
          <w:tcPr>
            <w:tcW w:w="758" w:type="pct"/>
            <w:shd w:val="clear" w:color="auto" w:fill="auto"/>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2084</w:t>
            </w:r>
          </w:p>
        </w:tc>
        <w:tc>
          <w:tcPr>
            <w:tcW w:w="758" w:type="pct"/>
            <w:shd w:val="clear" w:color="auto" w:fill="auto"/>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100%</w:t>
            </w:r>
          </w:p>
        </w:tc>
        <w:tc>
          <w:tcPr>
            <w:tcW w:w="1024" w:type="pct"/>
            <w:shd w:val="clear" w:color="auto" w:fill="auto"/>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26.74%</w:t>
            </w:r>
          </w:p>
        </w:tc>
        <w:tc>
          <w:tcPr>
            <w:tcW w:w="1024" w:type="pct"/>
            <w:shd w:val="clear" w:color="auto" w:fill="auto"/>
            <w:noWrap/>
          </w:tcPr>
          <w:p w:rsidR="00F64136" w:rsidRPr="009D68F8" w:rsidRDefault="00F64136" w:rsidP="00F6413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11.53%</w:t>
            </w:r>
          </w:p>
        </w:tc>
      </w:tr>
    </w:tbl>
    <w:p w:rsidR="004754D7" w:rsidRPr="009D68F8" w:rsidRDefault="004754D7" w:rsidP="009346FA">
      <w:pPr>
        <w:spacing w:line="360" w:lineRule="auto"/>
        <w:ind w:firstLineChars="300" w:firstLine="632"/>
        <w:rPr>
          <w:rFonts w:asciiTheme="minorEastAsia" w:eastAsiaTheme="minorEastAsia" w:hAnsiTheme="minorEastAsia"/>
          <w:b/>
          <w:color w:val="000000" w:themeColor="text1"/>
          <w:szCs w:val="21"/>
        </w:rPr>
      </w:pPr>
    </w:p>
    <w:p w:rsidR="009346FA" w:rsidRPr="009D68F8" w:rsidRDefault="009346FA" w:rsidP="009346FA">
      <w:pPr>
        <w:spacing w:line="360" w:lineRule="auto"/>
        <w:ind w:firstLineChars="300" w:firstLine="63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8、预警学生宿舍分布情况</w:t>
      </w:r>
    </w:p>
    <w:p w:rsidR="00AA541B" w:rsidRPr="009D68F8" w:rsidRDefault="00D500E5" w:rsidP="00AA541B">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本期</w:t>
      </w:r>
      <w:r w:rsidRPr="009D68F8">
        <w:rPr>
          <w:rFonts w:asciiTheme="minorEastAsia" w:eastAsiaTheme="minorEastAsia" w:hAnsiTheme="minorEastAsia"/>
          <w:color w:val="000000" w:themeColor="text1"/>
          <w:szCs w:val="21"/>
        </w:rPr>
        <w:t>预警学生的宿舍信息更新比较完备，仅有</w:t>
      </w:r>
      <w:r w:rsidRPr="009D68F8">
        <w:rPr>
          <w:rFonts w:asciiTheme="minorEastAsia" w:eastAsiaTheme="minorEastAsia" w:hAnsiTheme="minorEastAsia" w:hint="eastAsia"/>
          <w:color w:val="000000" w:themeColor="text1"/>
          <w:szCs w:val="21"/>
        </w:rPr>
        <w:t>3人楼栋</w:t>
      </w:r>
      <w:r w:rsidRPr="009D68F8">
        <w:rPr>
          <w:rFonts w:asciiTheme="minorEastAsia" w:eastAsiaTheme="minorEastAsia" w:hAnsiTheme="minorEastAsia"/>
          <w:color w:val="000000" w:themeColor="text1"/>
          <w:szCs w:val="21"/>
        </w:rPr>
        <w:t>信息不完整。</w:t>
      </w:r>
      <w:r w:rsidRPr="009D68F8">
        <w:rPr>
          <w:rFonts w:asciiTheme="minorEastAsia" w:eastAsiaTheme="minorEastAsia" w:hAnsiTheme="minorEastAsia" w:hint="eastAsia"/>
          <w:color w:val="000000" w:themeColor="text1"/>
          <w:szCs w:val="21"/>
        </w:rPr>
        <w:t>共有36栋</w:t>
      </w:r>
      <w:r w:rsidRPr="009D68F8">
        <w:rPr>
          <w:rFonts w:asciiTheme="minorEastAsia" w:eastAsiaTheme="minorEastAsia" w:hAnsiTheme="minorEastAsia"/>
          <w:color w:val="000000" w:themeColor="text1"/>
          <w:szCs w:val="21"/>
        </w:rPr>
        <w:t>宿舍楼</w:t>
      </w:r>
      <w:r w:rsidRPr="009D68F8">
        <w:rPr>
          <w:rFonts w:asciiTheme="minorEastAsia" w:eastAsiaTheme="minorEastAsia" w:hAnsiTheme="minorEastAsia" w:hint="eastAsia"/>
          <w:color w:val="000000" w:themeColor="text1"/>
          <w:szCs w:val="21"/>
        </w:rPr>
        <w:t>出现</w:t>
      </w:r>
      <w:r w:rsidRPr="009D68F8">
        <w:rPr>
          <w:rFonts w:asciiTheme="minorEastAsia" w:eastAsiaTheme="minorEastAsia" w:hAnsiTheme="minorEastAsia"/>
          <w:color w:val="000000" w:themeColor="text1"/>
          <w:szCs w:val="21"/>
        </w:rPr>
        <w:t>预警情况，</w:t>
      </w:r>
      <w:r w:rsidRPr="009D68F8">
        <w:rPr>
          <w:rFonts w:asciiTheme="minorEastAsia" w:eastAsiaTheme="minorEastAsia" w:hAnsiTheme="minorEastAsia" w:hint="eastAsia"/>
          <w:color w:val="000000" w:themeColor="text1"/>
          <w:szCs w:val="21"/>
        </w:rPr>
        <w:t>以</w:t>
      </w:r>
      <w:r w:rsidRPr="009D68F8">
        <w:rPr>
          <w:rFonts w:asciiTheme="minorEastAsia" w:eastAsiaTheme="minorEastAsia" w:hAnsiTheme="minorEastAsia"/>
          <w:color w:val="000000" w:themeColor="text1"/>
          <w:szCs w:val="21"/>
        </w:rPr>
        <w:t>北区</w:t>
      </w:r>
      <w:r w:rsidRPr="009D68F8">
        <w:rPr>
          <w:rFonts w:asciiTheme="minorEastAsia" w:eastAsiaTheme="minorEastAsia" w:hAnsiTheme="minorEastAsia" w:hint="eastAsia"/>
          <w:color w:val="000000" w:themeColor="text1"/>
          <w:szCs w:val="21"/>
        </w:rPr>
        <w:t>2B、6B、1B，以及</w:t>
      </w:r>
      <w:r w:rsidRPr="009D68F8">
        <w:rPr>
          <w:rFonts w:asciiTheme="minorEastAsia" w:eastAsiaTheme="minorEastAsia" w:hAnsiTheme="minorEastAsia"/>
          <w:color w:val="000000" w:themeColor="text1"/>
          <w:szCs w:val="21"/>
        </w:rPr>
        <w:t>南区</w:t>
      </w:r>
      <w:r w:rsidRPr="009D68F8">
        <w:rPr>
          <w:rFonts w:asciiTheme="minorEastAsia" w:eastAsiaTheme="minorEastAsia" w:hAnsiTheme="minorEastAsia" w:hint="eastAsia"/>
          <w:color w:val="000000" w:themeColor="text1"/>
          <w:szCs w:val="21"/>
        </w:rPr>
        <w:t>22栋、25栋、10栋预警</w:t>
      </w:r>
      <w:r w:rsidRPr="009D68F8">
        <w:rPr>
          <w:rFonts w:asciiTheme="minorEastAsia" w:eastAsiaTheme="minorEastAsia" w:hAnsiTheme="minorEastAsia"/>
          <w:color w:val="000000" w:themeColor="text1"/>
          <w:szCs w:val="21"/>
        </w:rPr>
        <w:t>学生最多。如下表</w:t>
      </w:r>
      <w:r w:rsidRPr="009D68F8">
        <w:rPr>
          <w:rFonts w:asciiTheme="minorEastAsia" w:eastAsiaTheme="minorEastAsia" w:hAnsiTheme="minorEastAsia" w:hint="eastAsia"/>
          <w:color w:val="000000" w:themeColor="text1"/>
          <w:szCs w:val="21"/>
        </w:rPr>
        <w:t>1.</w:t>
      </w:r>
      <w:r w:rsidR="0090681C" w:rsidRPr="009D68F8">
        <w:rPr>
          <w:rFonts w:asciiTheme="minorEastAsia" w:eastAsiaTheme="minorEastAsia" w:hAnsiTheme="minorEastAsia"/>
          <w:color w:val="000000" w:themeColor="text1"/>
          <w:szCs w:val="21"/>
        </w:rPr>
        <w:t>11</w:t>
      </w:r>
      <w:r w:rsidRPr="009D68F8">
        <w:rPr>
          <w:rFonts w:asciiTheme="minorEastAsia" w:eastAsiaTheme="minorEastAsia" w:hAnsiTheme="minorEastAsia" w:hint="eastAsia"/>
          <w:color w:val="000000" w:themeColor="text1"/>
          <w:szCs w:val="21"/>
        </w:rPr>
        <w:t>所示：</w:t>
      </w:r>
    </w:p>
    <w:p w:rsidR="00D500E5" w:rsidRPr="009D68F8" w:rsidRDefault="00D500E5" w:rsidP="00AA541B">
      <w:pPr>
        <w:spacing w:line="360" w:lineRule="auto"/>
        <w:ind w:firstLine="420"/>
        <w:jc w:val="left"/>
        <w:rPr>
          <w:rFonts w:asciiTheme="minorEastAsia" w:eastAsiaTheme="minorEastAsia" w:hAnsiTheme="minorEastAsia"/>
          <w:color w:val="000000" w:themeColor="text1"/>
          <w:szCs w:val="21"/>
        </w:rPr>
      </w:pPr>
    </w:p>
    <w:p w:rsidR="004754D7" w:rsidRPr="009D68F8" w:rsidRDefault="004754D7" w:rsidP="00AA541B">
      <w:pPr>
        <w:spacing w:line="360" w:lineRule="auto"/>
        <w:ind w:firstLine="420"/>
        <w:jc w:val="left"/>
        <w:rPr>
          <w:rFonts w:asciiTheme="minorEastAsia" w:eastAsiaTheme="minorEastAsia" w:hAnsiTheme="minorEastAsia"/>
          <w:color w:val="000000" w:themeColor="text1"/>
          <w:szCs w:val="21"/>
        </w:rPr>
      </w:pPr>
    </w:p>
    <w:p w:rsidR="004754D7" w:rsidRPr="009D68F8" w:rsidRDefault="004754D7" w:rsidP="00AA541B">
      <w:pPr>
        <w:spacing w:line="360" w:lineRule="auto"/>
        <w:ind w:firstLine="420"/>
        <w:jc w:val="left"/>
        <w:rPr>
          <w:rFonts w:asciiTheme="minorEastAsia" w:eastAsiaTheme="minorEastAsia" w:hAnsiTheme="minorEastAsia"/>
          <w:color w:val="000000" w:themeColor="text1"/>
          <w:szCs w:val="21"/>
        </w:rPr>
      </w:pPr>
    </w:p>
    <w:p w:rsidR="004754D7" w:rsidRPr="009D68F8" w:rsidRDefault="004754D7" w:rsidP="00AA541B">
      <w:pPr>
        <w:spacing w:line="360" w:lineRule="auto"/>
        <w:ind w:firstLine="420"/>
        <w:jc w:val="left"/>
        <w:rPr>
          <w:rFonts w:asciiTheme="minorEastAsia" w:eastAsiaTheme="minorEastAsia" w:hAnsiTheme="minorEastAsia"/>
          <w:color w:val="000000" w:themeColor="text1"/>
          <w:szCs w:val="21"/>
        </w:rPr>
      </w:pPr>
    </w:p>
    <w:p w:rsidR="004754D7" w:rsidRPr="009D68F8" w:rsidRDefault="004754D7" w:rsidP="00AA541B">
      <w:pPr>
        <w:spacing w:line="360" w:lineRule="auto"/>
        <w:ind w:firstLine="420"/>
        <w:jc w:val="left"/>
        <w:rPr>
          <w:rFonts w:asciiTheme="minorEastAsia" w:eastAsiaTheme="minorEastAsia" w:hAnsiTheme="minorEastAsia"/>
          <w:color w:val="000000" w:themeColor="text1"/>
          <w:szCs w:val="21"/>
        </w:rPr>
      </w:pPr>
    </w:p>
    <w:p w:rsidR="004754D7" w:rsidRPr="009D68F8" w:rsidRDefault="004754D7" w:rsidP="00AA541B">
      <w:pPr>
        <w:spacing w:line="360" w:lineRule="auto"/>
        <w:ind w:firstLine="420"/>
        <w:jc w:val="left"/>
        <w:rPr>
          <w:rFonts w:asciiTheme="minorEastAsia" w:eastAsiaTheme="minorEastAsia" w:hAnsiTheme="minorEastAsia"/>
          <w:color w:val="000000" w:themeColor="text1"/>
          <w:szCs w:val="21"/>
        </w:rPr>
      </w:pPr>
    </w:p>
    <w:p w:rsidR="009346FA" w:rsidRPr="009D68F8" w:rsidRDefault="00415EF5" w:rsidP="009346FA">
      <w:pPr>
        <w:pStyle w:val="a3"/>
        <w:spacing w:line="360" w:lineRule="auto"/>
        <w:jc w:val="center"/>
        <w:rPr>
          <w:rFonts w:asciiTheme="minorEastAsia" w:eastAsiaTheme="minorEastAsia" w:hAnsiTheme="minorEastAsia"/>
          <w:color w:val="000000" w:themeColor="text1"/>
          <w:sz w:val="18"/>
          <w:szCs w:val="21"/>
        </w:rPr>
      </w:pPr>
      <w:bookmarkStart w:id="40" w:name="_Toc464660079"/>
      <w:bookmarkStart w:id="41" w:name="_Toc464660159"/>
      <w:bookmarkStart w:id="42" w:name="_Toc470366474"/>
      <w:bookmarkStart w:id="43" w:name="_Toc478806101"/>
      <w:bookmarkStart w:id="44" w:name="_Toc499558785"/>
      <w:r w:rsidRPr="009D68F8">
        <w:rPr>
          <w:rFonts w:asciiTheme="minorEastAsia" w:eastAsiaTheme="minorEastAsia" w:hAnsiTheme="minorEastAsia" w:hint="eastAsia"/>
          <w:color w:val="000000" w:themeColor="text1"/>
          <w:sz w:val="18"/>
          <w:szCs w:val="21"/>
        </w:rPr>
        <w:t>表</w:t>
      </w:r>
      <w:r w:rsidRPr="009D68F8">
        <w:rPr>
          <w:rFonts w:asciiTheme="minorEastAsia" w:eastAsiaTheme="minorEastAsia" w:hAnsiTheme="minorEastAsia"/>
          <w:color w:val="000000" w:themeColor="text1"/>
          <w:sz w:val="18"/>
          <w:szCs w:val="21"/>
        </w:rPr>
        <w:t xml:space="preserve">1. </w:t>
      </w:r>
      <w:r w:rsidR="009346FA"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11</w:t>
      </w:r>
      <w:r w:rsidRPr="009D68F8">
        <w:rPr>
          <w:rFonts w:asciiTheme="minorEastAsia" w:eastAsiaTheme="minorEastAsia" w:hAnsiTheme="minorEastAsia"/>
          <w:color w:val="000000" w:themeColor="text1"/>
          <w:sz w:val="18"/>
          <w:szCs w:val="21"/>
        </w:rPr>
        <w:fldChar w:fldCharType="end"/>
      </w:r>
      <w:r w:rsidR="009346FA" w:rsidRPr="009D68F8">
        <w:rPr>
          <w:rFonts w:asciiTheme="minorEastAsia" w:eastAsiaTheme="minorEastAsia" w:hAnsiTheme="minorEastAsia" w:hint="eastAsia"/>
          <w:color w:val="000000" w:themeColor="text1"/>
          <w:sz w:val="18"/>
          <w:szCs w:val="21"/>
        </w:rPr>
        <w:t>：2016-2017学年第</w:t>
      </w:r>
      <w:r w:rsidR="0087488E" w:rsidRPr="009D68F8">
        <w:rPr>
          <w:rFonts w:asciiTheme="minorEastAsia" w:eastAsiaTheme="minorEastAsia" w:hAnsiTheme="minorEastAsia" w:hint="eastAsia"/>
          <w:color w:val="000000" w:themeColor="text1"/>
          <w:sz w:val="18"/>
          <w:szCs w:val="21"/>
        </w:rPr>
        <w:t>二</w:t>
      </w:r>
      <w:r w:rsidR="009346FA" w:rsidRPr="009D68F8">
        <w:rPr>
          <w:rFonts w:asciiTheme="minorEastAsia" w:eastAsiaTheme="minorEastAsia" w:hAnsiTheme="minorEastAsia" w:hint="eastAsia"/>
          <w:color w:val="000000" w:themeColor="text1"/>
          <w:sz w:val="18"/>
          <w:szCs w:val="21"/>
        </w:rPr>
        <w:t>学期预警学生宿舍地分布情况</w:t>
      </w:r>
      <w:bookmarkEnd w:id="40"/>
      <w:bookmarkEnd w:id="41"/>
      <w:bookmarkEnd w:id="42"/>
      <w:bookmarkEnd w:id="43"/>
      <w:bookmarkEnd w:id="4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19"/>
        <w:gridCol w:w="1746"/>
        <w:gridCol w:w="1285"/>
        <w:gridCol w:w="82"/>
        <w:gridCol w:w="1746"/>
        <w:gridCol w:w="1367"/>
        <w:gridCol w:w="1341"/>
      </w:tblGrid>
      <w:tr w:rsidR="009D68F8" w:rsidRPr="009D68F8" w:rsidTr="00873579">
        <w:trPr>
          <w:trHeight w:val="271"/>
          <w:jc w:val="center"/>
        </w:trPr>
        <w:tc>
          <w:tcPr>
            <w:tcW w:w="1866" w:type="pct"/>
            <w:gridSpan w:val="2"/>
            <w:shd w:val="clear" w:color="auto" w:fill="DBE5F1"/>
            <w:noWrap/>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北区</w:t>
            </w:r>
            <w:r w:rsidR="00485126" w:rsidRPr="009D68F8">
              <w:rPr>
                <w:rFonts w:ascii="宋体" w:hAnsi="宋体" w:cs="宋体"/>
                <w:b/>
                <w:bCs/>
                <w:color w:val="000000" w:themeColor="text1"/>
                <w:kern w:val="0"/>
                <w:sz w:val="18"/>
                <w:szCs w:val="18"/>
              </w:rPr>
              <w:t>841</w:t>
            </w:r>
            <w:r w:rsidRPr="009D68F8">
              <w:rPr>
                <w:rFonts w:ascii="宋体" w:hAnsi="宋体" w:cs="宋体" w:hint="eastAsia"/>
                <w:b/>
                <w:bCs/>
                <w:color w:val="000000" w:themeColor="text1"/>
                <w:kern w:val="0"/>
                <w:sz w:val="18"/>
                <w:szCs w:val="18"/>
              </w:rPr>
              <w:t>人</w:t>
            </w:r>
          </w:p>
        </w:tc>
        <w:tc>
          <w:tcPr>
            <w:tcW w:w="3134" w:type="pct"/>
            <w:gridSpan w:val="5"/>
            <w:shd w:val="clear" w:color="auto" w:fill="DBE5F1"/>
            <w:noWrap/>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南区1</w:t>
            </w:r>
            <w:r w:rsidR="00485126" w:rsidRPr="009D68F8">
              <w:rPr>
                <w:rFonts w:ascii="宋体" w:hAnsi="宋体" w:cs="宋体"/>
                <w:b/>
                <w:bCs/>
                <w:color w:val="000000" w:themeColor="text1"/>
                <w:kern w:val="0"/>
                <w:sz w:val="18"/>
                <w:szCs w:val="18"/>
              </w:rPr>
              <w:t>240</w:t>
            </w:r>
            <w:r w:rsidRPr="009D68F8">
              <w:rPr>
                <w:rFonts w:ascii="宋体" w:hAnsi="宋体" w:cs="宋体" w:hint="eastAsia"/>
                <w:b/>
                <w:bCs/>
                <w:color w:val="000000" w:themeColor="text1"/>
                <w:kern w:val="0"/>
                <w:sz w:val="18"/>
                <w:szCs w:val="18"/>
              </w:rPr>
              <w:t>人</w:t>
            </w:r>
          </w:p>
        </w:tc>
      </w:tr>
      <w:tr w:rsidR="009D68F8" w:rsidRPr="009D68F8" w:rsidTr="00530A27">
        <w:trPr>
          <w:trHeight w:val="270"/>
          <w:jc w:val="center"/>
        </w:trPr>
        <w:tc>
          <w:tcPr>
            <w:tcW w:w="926" w:type="pct"/>
            <w:shd w:val="clear" w:color="auto" w:fill="DBE5F1"/>
            <w:noWrap/>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宿舍楼栋</w:t>
            </w:r>
          </w:p>
        </w:tc>
        <w:tc>
          <w:tcPr>
            <w:tcW w:w="940" w:type="pct"/>
            <w:shd w:val="clear" w:color="auto" w:fill="DBE5F1"/>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预警人数</w:t>
            </w:r>
          </w:p>
        </w:tc>
        <w:tc>
          <w:tcPr>
            <w:tcW w:w="692" w:type="pct"/>
            <w:shd w:val="clear" w:color="auto" w:fill="DBE5F1"/>
            <w:noWrap/>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宿舍楼栋</w:t>
            </w:r>
          </w:p>
        </w:tc>
        <w:tc>
          <w:tcPr>
            <w:tcW w:w="984" w:type="pct"/>
            <w:gridSpan w:val="2"/>
            <w:shd w:val="clear" w:color="auto" w:fill="DBE5F1"/>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预警人数</w:t>
            </w:r>
          </w:p>
        </w:tc>
        <w:tc>
          <w:tcPr>
            <w:tcW w:w="736" w:type="pct"/>
            <w:shd w:val="clear" w:color="auto" w:fill="DBE5F1"/>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宿舍楼栋</w:t>
            </w:r>
          </w:p>
        </w:tc>
        <w:tc>
          <w:tcPr>
            <w:tcW w:w="722" w:type="pct"/>
            <w:shd w:val="clear" w:color="auto" w:fill="DBE5F1"/>
            <w:vAlign w:val="center"/>
          </w:tcPr>
          <w:p w:rsidR="009346FA" w:rsidRPr="009D68F8" w:rsidRDefault="009346FA" w:rsidP="00D500E5">
            <w:pPr>
              <w:widowControl/>
              <w:spacing w:line="360" w:lineRule="auto"/>
              <w:jc w:val="center"/>
              <w:rPr>
                <w:rFonts w:ascii="宋体" w:hAnsi="宋体" w:cs="宋体"/>
                <w:b/>
                <w:bCs/>
                <w:color w:val="000000" w:themeColor="text1"/>
                <w:kern w:val="0"/>
                <w:sz w:val="18"/>
                <w:szCs w:val="18"/>
              </w:rPr>
            </w:pPr>
            <w:r w:rsidRPr="009D68F8">
              <w:rPr>
                <w:rFonts w:ascii="宋体" w:hAnsi="宋体" w:cs="宋体" w:hint="eastAsia"/>
                <w:b/>
                <w:bCs/>
                <w:color w:val="000000" w:themeColor="text1"/>
                <w:kern w:val="0"/>
                <w:sz w:val="18"/>
                <w:szCs w:val="18"/>
              </w:rPr>
              <w:t>预警人数</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2B</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245</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22栋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165</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23栋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28</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6B</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152</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25栋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162</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27栋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27</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1B</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126</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10栋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112</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19栋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25</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4B</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76</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93</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18栋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22</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5A</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75</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11栋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89</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7栋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20</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2A</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37</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15栋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88</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12栋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15</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4A</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31</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17栋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85</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30栋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14</w:t>
            </w:r>
          </w:p>
        </w:tc>
      </w:tr>
      <w:tr w:rsidR="009D68F8" w:rsidRPr="009D68F8" w:rsidTr="00D500E5">
        <w:trPr>
          <w:trHeight w:val="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1A</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24</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21栋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74</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3栋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5B</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23</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70</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16栋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8A</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14</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26栋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44</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14栋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6A</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12</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13栋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34</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6栋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9</w:t>
            </w:r>
          </w:p>
        </w:tc>
      </w:tr>
      <w:tr w:rsidR="009D68F8" w:rsidRPr="009D68F8" w:rsidTr="00D500E5">
        <w:trPr>
          <w:trHeight w:val="270"/>
          <w:jc w:val="center"/>
        </w:trPr>
        <w:tc>
          <w:tcPr>
            <w:tcW w:w="92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7A</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color w:val="000000" w:themeColor="text1"/>
                <w:sz w:val="18"/>
                <w:szCs w:val="18"/>
              </w:rPr>
              <w:t>12</w:t>
            </w:r>
          </w:p>
        </w:tc>
        <w:tc>
          <w:tcPr>
            <w:tcW w:w="736" w:type="pct"/>
            <w:gridSpan w:val="2"/>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4栋</w:t>
            </w:r>
          </w:p>
        </w:tc>
        <w:tc>
          <w:tcPr>
            <w:tcW w:w="940"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30</w:t>
            </w:r>
          </w:p>
        </w:tc>
        <w:tc>
          <w:tcPr>
            <w:tcW w:w="736"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9栋</w:t>
            </w:r>
          </w:p>
        </w:tc>
        <w:tc>
          <w:tcPr>
            <w:tcW w:w="722" w:type="pct"/>
            <w:noWrap/>
            <w:vAlign w:val="center"/>
          </w:tcPr>
          <w:p w:rsidR="00485126" w:rsidRPr="009D68F8" w:rsidRDefault="00485126" w:rsidP="00D500E5">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r>
    </w:tbl>
    <w:p w:rsidR="000C0871" w:rsidRPr="009D68F8" w:rsidRDefault="001511E0" w:rsidP="001511E0">
      <w:pPr>
        <w:ind w:firstLine="420"/>
        <w:jc w:val="left"/>
        <w:rPr>
          <w:color w:val="000000" w:themeColor="text1"/>
        </w:rPr>
      </w:pPr>
      <w:r w:rsidRPr="009D68F8">
        <w:rPr>
          <w:rFonts w:asciiTheme="minorEastAsia" w:eastAsiaTheme="minorEastAsia" w:hAnsiTheme="minorEastAsia" w:hint="eastAsia"/>
          <w:color w:val="000000" w:themeColor="text1"/>
          <w:szCs w:val="21"/>
        </w:rPr>
        <w:t>注</w:t>
      </w:r>
      <w:r w:rsidR="00B51D46"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有</w:t>
      </w:r>
      <w:r w:rsidRPr="009D68F8">
        <w:rPr>
          <w:rFonts w:asciiTheme="minorEastAsia" w:eastAsiaTheme="minorEastAsia" w:hAnsiTheme="minorEastAsia" w:hint="eastAsia"/>
          <w:color w:val="000000" w:themeColor="text1"/>
          <w:szCs w:val="21"/>
        </w:rPr>
        <w:t>3人</w:t>
      </w:r>
      <w:r w:rsidRPr="009D68F8">
        <w:rPr>
          <w:rFonts w:asciiTheme="minorEastAsia" w:eastAsiaTheme="minorEastAsia" w:hAnsiTheme="minorEastAsia"/>
          <w:color w:val="000000" w:themeColor="text1"/>
          <w:szCs w:val="21"/>
        </w:rPr>
        <w:t>未填宿舍信息</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未纳入统计，分别是计科</w:t>
      </w:r>
      <w:r w:rsidRPr="009D68F8">
        <w:rPr>
          <w:rFonts w:asciiTheme="minorEastAsia" w:eastAsiaTheme="minorEastAsia" w:hAnsiTheme="minorEastAsia" w:hint="eastAsia"/>
          <w:color w:val="000000" w:themeColor="text1"/>
          <w:szCs w:val="21"/>
        </w:rPr>
        <w:t>2016级学号</w:t>
      </w:r>
      <w:r w:rsidRPr="009D68F8">
        <w:rPr>
          <w:rFonts w:hint="eastAsia"/>
          <w:color w:val="000000" w:themeColor="text1"/>
        </w:rPr>
        <w:t>2016430001</w:t>
      </w:r>
      <w:r w:rsidR="00105377">
        <w:rPr>
          <w:rFonts w:hint="eastAsia"/>
          <w:color w:val="000000" w:themeColor="text1"/>
        </w:rPr>
        <w:t>（留学生，</w:t>
      </w:r>
      <w:r w:rsidR="00105377">
        <w:rPr>
          <w:color w:val="000000" w:themeColor="text1"/>
        </w:rPr>
        <w:t>已退学）</w:t>
      </w:r>
      <w:r w:rsidRPr="009D68F8">
        <w:rPr>
          <w:rFonts w:hint="eastAsia"/>
          <w:color w:val="000000" w:themeColor="text1"/>
        </w:rPr>
        <w:t>，</w:t>
      </w:r>
      <w:r w:rsidRPr="009D68F8">
        <w:rPr>
          <w:color w:val="000000" w:themeColor="text1"/>
        </w:rPr>
        <w:t>生医</w:t>
      </w:r>
      <w:r w:rsidRPr="009D68F8">
        <w:rPr>
          <w:rFonts w:hint="eastAsia"/>
          <w:color w:val="000000" w:themeColor="text1"/>
        </w:rPr>
        <w:t>2014</w:t>
      </w:r>
      <w:r w:rsidRPr="009D68F8">
        <w:rPr>
          <w:rFonts w:hint="eastAsia"/>
          <w:color w:val="000000" w:themeColor="text1"/>
        </w:rPr>
        <w:t>级学号</w:t>
      </w:r>
      <w:r w:rsidRPr="009D68F8">
        <w:rPr>
          <w:color w:val="000000" w:themeColor="text1"/>
        </w:rPr>
        <w:t>201321121123</w:t>
      </w:r>
      <w:r w:rsidRPr="009D68F8">
        <w:rPr>
          <w:rFonts w:hint="eastAsia"/>
          <w:color w:val="000000" w:themeColor="text1"/>
        </w:rPr>
        <w:t>、</w:t>
      </w:r>
      <w:r w:rsidRPr="009D68F8">
        <w:rPr>
          <w:color w:val="000000" w:themeColor="text1"/>
        </w:rPr>
        <w:t>201321121167</w:t>
      </w:r>
      <w:r w:rsidR="00E2057F" w:rsidRPr="009D68F8">
        <w:rPr>
          <w:rFonts w:hint="eastAsia"/>
          <w:color w:val="000000" w:themeColor="text1"/>
        </w:rPr>
        <w:t>共三</w:t>
      </w:r>
      <w:r w:rsidRPr="009D68F8">
        <w:rPr>
          <w:rFonts w:hint="eastAsia"/>
          <w:color w:val="000000" w:themeColor="text1"/>
        </w:rPr>
        <w:t>位</w:t>
      </w:r>
      <w:r w:rsidRPr="009D68F8">
        <w:rPr>
          <w:color w:val="000000" w:themeColor="text1"/>
        </w:rPr>
        <w:t>同学</w:t>
      </w:r>
      <w:r w:rsidRPr="009D68F8">
        <w:rPr>
          <w:rFonts w:hint="eastAsia"/>
          <w:color w:val="000000" w:themeColor="text1"/>
        </w:rPr>
        <w:t>。</w:t>
      </w:r>
    </w:p>
    <w:p w:rsidR="001511E0" w:rsidRDefault="003030FE" w:rsidP="000C0871">
      <w:pPr>
        <w:ind w:firstLine="420"/>
        <w:jc w:val="left"/>
        <w:rPr>
          <w:b/>
          <w:color w:val="000000" w:themeColor="text1"/>
        </w:rPr>
      </w:pPr>
      <w:r w:rsidRPr="009D68F8">
        <w:rPr>
          <w:rFonts w:hint="eastAsia"/>
          <w:b/>
          <w:color w:val="000000" w:themeColor="text1"/>
        </w:rPr>
        <w:t>相关</w:t>
      </w:r>
      <w:r w:rsidR="001B399B" w:rsidRPr="009D68F8">
        <w:rPr>
          <w:rFonts w:hint="eastAsia"/>
          <w:b/>
          <w:color w:val="000000" w:themeColor="text1"/>
        </w:rPr>
        <w:t>预警</w:t>
      </w:r>
      <w:r w:rsidR="001B399B" w:rsidRPr="009D68F8">
        <w:rPr>
          <w:b/>
          <w:color w:val="000000" w:themeColor="text1"/>
        </w:rPr>
        <w:t>学生</w:t>
      </w:r>
      <w:r w:rsidR="00533849" w:rsidRPr="009D68F8">
        <w:rPr>
          <w:rFonts w:hint="eastAsia"/>
          <w:b/>
          <w:color w:val="000000" w:themeColor="text1"/>
        </w:rPr>
        <w:t>信息详见</w:t>
      </w:r>
      <w:r w:rsidR="00533849" w:rsidRPr="009D68F8">
        <w:rPr>
          <w:b/>
          <w:color w:val="000000" w:themeColor="text1"/>
        </w:rPr>
        <w:t>附表</w:t>
      </w:r>
      <w:r w:rsidR="006F1CEB">
        <w:rPr>
          <w:b/>
          <w:color w:val="000000" w:themeColor="text1"/>
        </w:rPr>
        <w:t>5</w:t>
      </w:r>
      <w:r w:rsidR="00533849" w:rsidRPr="009D68F8">
        <w:rPr>
          <w:rFonts w:hint="eastAsia"/>
          <w:b/>
          <w:color w:val="000000" w:themeColor="text1"/>
        </w:rPr>
        <w:t>。</w:t>
      </w:r>
    </w:p>
    <w:p w:rsidR="000E1D1F" w:rsidRPr="009D68F8" w:rsidRDefault="000E1D1F" w:rsidP="000C0871">
      <w:pPr>
        <w:ind w:firstLine="420"/>
        <w:jc w:val="left"/>
        <w:rPr>
          <w:b/>
          <w:color w:val="000000" w:themeColor="text1"/>
        </w:rPr>
      </w:pPr>
    </w:p>
    <w:p w:rsidR="0061081F" w:rsidRPr="009D68F8" w:rsidRDefault="00C7244D" w:rsidP="000C0871">
      <w:pPr>
        <w:spacing w:line="360" w:lineRule="auto"/>
        <w:ind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预警学生</w:t>
      </w:r>
      <w:r w:rsidRPr="009D68F8">
        <w:rPr>
          <w:rFonts w:asciiTheme="minorEastAsia" w:eastAsiaTheme="minorEastAsia" w:hAnsiTheme="minorEastAsia"/>
          <w:color w:val="000000" w:themeColor="text1"/>
          <w:szCs w:val="21"/>
        </w:rPr>
        <w:t>所处的宿舍共</w:t>
      </w:r>
      <w:r w:rsidRPr="009D68F8">
        <w:rPr>
          <w:rFonts w:asciiTheme="minorEastAsia" w:eastAsiaTheme="minorEastAsia" w:hAnsiTheme="minorEastAsia" w:hint="eastAsia"/>
          <w:color w:val="000000" w:themeColor="text1"/>
          <w:szCs w:val="21"/>
        </w:rPr>
        <w:t>1401间</w:t>
      </w:r>
      <w:r w:rsidRPr="009D68F8">
        <w:rPr>
          <w:rFonts w:asciiTheme="minorEastAsia" w:eastAsiaTheme="minorEastAsia" w:hAnsiTheme="minorEastAsia"/>
          <w:color w:val="000000" w:themeColor="text1"/>
          <w:szCs w:val="21"/>
        </w:rPr>
        <w:t>，其中</w:t>
      </w:r>
      <w:r w:rsidR="009070AF" w:rsidRPr="009D68F8">
        <w:rPr>
          <w:rFonts w:asciiTheme="minorEastAsia" w:eastAsiaTheme="minorEastAsia" w:hAnsiTheme="minorEastAsia" w:hint="eastAsia"/>
          <w:color w:val="000000" w:themeColor="text1"/>
          <w:szCs w:val="21"/>
        </w:rPr>
        <w:t>有4间宿舍5人被</w:t>
      </w:r>
      <w:r w:rsidR="009070AF" w:rsidRPr="009D68F8">
        <w:rPr>
          <w:rFonts w:asciiTheme="minorEastAsia" w:eastAsiaTheme="minorEastAsia" w:hAnsiTheme="minorEastAsia"/>
          <w:color w:val="000000" w:themeColor="text1"/>
          <w:szCs w:val="21"/>
        </w:rPr>
        <w:t>预警，</w:t>
      </w:r>
      <w:r w:rsidR="009070AF" w:rsidRPr="009D68F8">
        <w:rPr>
          <w:rFonts w:asciiTheme="minorEastAsia" w:eastAsiaTheme="minorEastAsia" w:hAnsiTheme="minorEastAsia" w:hint="eastAsia"/>
          <w:color w:val="000000" w:themeColor="text1"/>
          <w:szCs w:val="21"/>
        </w:rPr>
        <w:t>31间</w:t>
      </w:r>
      <w:r w:rsidR="009070AF" w:rsidRPr="009D68F8">
        <w:rPr>
          <w:rFonts w:asciiTheme="minorEastAsia" w:eastAsiaTheme="minorEastAsia" w:hAnsiTheme="minorEastAsia"/>
          <w:color w:val="000000" w:themeColor="text1"/>
          <w:szCs w:val="21"/>
        </w:rPr>
        <w:t>宿舍</w:t>
      </w:r>
      <w:r w:rsidR="009070AF" w:rsidRPr="009D68F8">
        <w:rPr>
          <w:rFonts w:asciiTheme="minorEastAsia" w:eastAsiaTheme="minorEastAsia" w:hAnsiTheme="minorEastAsia" w:hint="eastAsia"/>
          <w:color w:val="000000" w:themeColor="text1"/>
          <w:szCs w:val="21"/>
        </w:rPr>
        <w:t>4人</w:t>
      </w:r>
      <w:r w:rsidR="009070AF" w:rsidRPr="009D68F8">
        <w:rPr>
          <w:rFonts w:asciiTheme="minorEastAsia" w:eastAsiaTheme="minorEastAsia" w:hAnsiTheme="minorEastAsia"/>
          <w:color w:val="000000" w:themeColor="text1"/>
          <w:szCs w:val="21"/>
        </w:rPr>
        <w:t>被预警，</w:t>
      </w:r>
      <w:r w:rsidR="009070AF" w:rsidRPr="009D68F8">
        <w:rPr>
          <w:rFonts w:asciiTheme="minorEastAsia" w:eastAsiaTheme="minorEastAsia" w:hAnsiTheme="minorEastAsia" w:hint="eastAsia"/>
          <w:color w:val="000000" w:themeColor="text1"/>
          <w:szCs w:val="21"/>
        </w:rPr>
        <w:t>121间</w:t>
      </w:r>
      <w:r w:rsidR="009070AF" w:rsidRPr="009D68F8">
        <w:rPr>
          <w:rFonts w:asciiTheme="minorEastAsia" w:eastAsiaTheme="minorEastAsia" w:hAnsiTheme="minorEastAsia"/>
          <w:color w:val="000000" w:themeColor="text1"/>
          <w:szCs w:val="21"/>
        </w:rPr>
        <w:t>宿舍</w:t>
      </w:r>
      <w:r w:rsidR="009070AF" w:rsidRPr="009D68F8">
        <w:rPr>
          <w:rFonts w:asciiTheme="minorEastAsia" w:eastAsiaTheme="minorEastAsia" w:hAnsiTheme="minorEastAsia" w:hint="eastAsia"/>
          <w:color w:val="000000" w:themeColor="text1"/>
          <w:szCs w:val="21"/>
        </w:rPr>
        <w:t>3人</w:t>
      </w:r>
      <w:r w:rsidR="009070AF" w:rsidRPr="009D68F8">
        <w:rPr>
          <w:rFonts w:asciiTheme="minorEastAsia" w:eastAsiaTheme="minorEastAsia" w:hAnsiTheme="minorEastAsia"/>
          <w:color w:val="000000" w:themeColor="text1"/>
          <w:szCs w:val="21"/>
        </w:rPr>
        <w:t>被预警，</w:t>
      </w:r>
      <w:r w:rsidR="009070AF" w:rsidRPr="009D68F8">
        <w:rPr>
          <w:rFonts w:asciiTheme="minorEastAsia" w:eastAsiaTheme="minorEastAsia" w:hAnsiTheme="minorEastAsia" w:hint="eastAsia"/>
          <w:color w:val="000000" w:themeColor="text1"/>
          <w:szCs w:val="21"/>
        </w:rPr>
        <w:t>329间</w:t>
      </w:r>
      <w:r w:rsidR="009070AF" w:rsidRPr="009D68F8">
        <w:rPr>
          <w:rFonts w:asciiTheme="minorEastAsia" w:eastAsiaTheme="minorEastAsia" w:hAnsiTheme="minorEastAsia"/>
          <w:color w:val="000000" w:themeColor="text1"/>
          <w:szCs w:val="21"/>
        </w:rPr>
        <w:t>宿舍</w:t>
      </w:r>
      <w:r w:rsidR="009070AF" w:rsidRPr="009D68F8">
        <w:rPr>
          <w:rFonts w:asciiTheme="minorEastAsia" w:eastAsiaTheme="minorEastAsia" w:hAnsiTheme="minorEastAsia" w:hint="eastAsia"/>
          <w:color w:val="000000" w:themeColor="text1"/>
          <w:szCs w:val="21"/>
        </w:rPr>
        <w:t>2人</w:t>
      </w:r>
      <w:r w:rsidR="009070AF" w:rsidRPr="009D68F8">
        <w:rPr>
          <w:rFonts w:asciiTheme="minorEastAsia" w:eastAsiaTheme="minorEastAsia" w:hAnsiTheme="minorEastAsia"/>
          <w:color w:val="000000" w:themeColor="text1"/>
          <w:szCs w:val="21"/>
        </w:rPr>
        <w:t>被预警，</w:t>
      </w:r>
      <w:r w:rsidR="009070AF" w:rsidRPr="009D68F8">
        <w:rPr>
          <w:rFonts w:asciiTheme="minorEastAsia" w:eastAsiaTheme="minorEastAsia" w:hAnsiTheme="minorEastAsia" w:hint="eastAsia"/>
          <w:color w:val="000000" w:themeColor="text1"/>
          <w:szCs w:val="21"/>
        </w:rPr>
        <w:t>916间</w:t>
      </w:r>
      <w:r w:rsidR="009070AF" w:rsidRPr="009D68F8">
        <w:rPr>
          <w:rFonts w:asciiTheme="minorEastAsia" w:eastAsiaTheme="minorEastAsia" w:hAnsiTheme="minorEastAsia"/>
          <w:color w:val="000000" w:themeColor="text1"/>
          <w:szCs w:val="21"/>
        </w:rPr>
        <w:t>宿舍</w:t>
      </w:r>
      <w:r w:rsidR="009070AF" w:rsidRPr="009D68F8">
        <w:rPr>
          <w:rFonts w:asciiTheme="minorEastAsia" w:eastAsiaTheme="minorEastAsia" w:hAnsiTheme="minorEastAsia" w:hint="eastAsia"/>
          <w:color w:val="000000" w:themeColor="text1"/>
          <w:szCs w:val="21"/>
        </w:rPr>
        <w:t>1人</w:t>
      </w:r>
      <w:r w:rsidR="009070AF" w:rsidRPr="009D68F8">
        <w:rPr>
          <w:rFonts w:asciiTheme="minorEastAsia" w:eastAsiaTheme="minorEastAsia" w:hAnsiTheme="minorEastAsia"/>
          <w:color w:val="000000" w:themeColor="text1"/>
          <w:szCs w:val="21"/>
        </w:rPr>
        <w:t>被预警</w:t>
      </w:r>
      <w:r w:rsidRPr="009D68F8">
        <w:rPr>
          <w:rFonts w:asciiTheme="minorEastAsia" w:eastAsiaTheme="minorEastAsia" w:hAnsiTheme="minorEastAsia" w:hint="eastAsia"/>
          <w:color w:val="000000" w:themeColor="text1"/>
          <w:szCs w:val="21"/>
        </w:rPr>
        <w:t>。</w:t>
      </w:r>
      <w:r w:rsidR="00C464E3" w:rsidRPr="009D68F8">
        <w:rPr>
          <w:rFonts w:asciiTheme="minorEastAsia" w:eastAsiaTheme="minorEastAsia" w:hAnsiTheme="minorEastAsia" w:hint="eastAsia"/>
          <w:color w:val="000000" w:themeColor="text1"/>
          <w:szCs w:val="21"/>
        </w:rPr>
        <w:t>下表1</w:t>
      </w:r>
      <w:r w:rsidR="00C464E3" w:rsidRPr="009D68F8">
        <w:rPr>
          <w:rFonts w:asciiTheme="minorEastAsia" w:eastAsiaTheme="minorEastAsia" w:hAnsiTheme="minorEastAsia"/>
          <w:color w:val="000000" w:themeColor="text1"/>
          <w:szCs w:val="21"/>
        </w:rPr>
        <w:t>.12</w:t>
      </w:r>
      <w:r w:rsidR="00C464E3" w:rsidRPr="009D68F8">
        <w:rPr>
          <w:rFonts w:asciiTheme="minorEastAsia" w:eastAsiaTheme="minorEastAsia" w:hAnsiTheme="minorEastAsia" w:hint="eastAsia"/>
          <w:color w:val="000000" w:themeColor="text1"/>
          <w:szCs w:val="21"/>
        </w:rPr>
        <w:t>是</w:t>
      </w:r>
      <w:r w:rsidR="00C464E3" w:rsidRPr="009D68F8">
        <w:rPr>
          <w:rFonts w:asciiTheme="minorEastAsia" w:eastAsiaTheme="minorEastAsia" w:hAnsiTheme="minorEastAsia"/>
          <w:color w:val="000000" w:themeColor="text1"/>
          <w:szCs w:val="21"/>
        </w:rPr>
        <w:t>预警超过</w:t>
      </w:r>
      <w:r w:rsidR="00C464E3" w:rsidRPr="009D68F8">
        <w:rPr>
          <w:rFonts w:asciiTheme="minorEastAsia" w:eastAsiaTheme="minorEastAsia" w:hAnsiTheme="minorEastAsia" w:hint="eastAsia"/>
          <w:color w:val="000000" w:themeColor="text1"/>
          <w:szCs w:val="21"/>
        </w:rPr>
        <w:t>4人</w:t>
      </w:r>
      <w:r w:rsidR="00C464E3" w:rsidRPr="009D68F8">
        <w:rPr>
          <w:rFonts w:asciiTheme="minorEastAsia" w:eastAsiaTheme="minorEastAsia" w:hAnsiTheme="minorEastAsia"/>
          <w:color w:val="000000" w:themeColor="text1"/>
          <w:szCs w:val="21"/>
        </w:rPr>
        <w:t>的宿舍</w:t>
      </w:r>
      <w:r w:rsidR="00C464E3" w:rsidRPr="009D68F8">
        <w:rPr>
          <w:rFonts w:asciiTheme="minorEastAsia" w:eastAsiaTheme="minorEastAsia" w:hAnsiTheme="minorEastAsia" w:hint="eastAsia"/>
          <w:color w:val="000000" w:themeColor="text1"/>
          <w:szCs w:val="21"/>
        </w:rPr>
        <w:t>号</w:t>
      </w:r>
      <w:r w:rsidR="00C464E3" w:rsidRPr="009D68F8">
        <w:rPr>
          <w:rFonts w:asciiTheme="minorEastAsia" w:eastAsiaTheme="minorEastAsia" w:hAnsiTheme="minorEastAsia"/>
          <w:color w:val="000000" w:themeColor="text1"/>
          <w:szCs w:val="21"/>
        </w:rPr>
        <w:t>。</w:t>
      </w:r>
    </w:p>
    <w:p w:rsidR="001414F5" w:rsidRPr="009D68F8" w:rsidRDefault="001414F5" w:rsidP="000C0871">
      <w:pPr>
        <w:spacing w:line="360" w:lineRule="auto"/>
        <w:ind w:firstLine="420"/>
        <w:jc w:val="left"/>
        <w:rPr>
          <w:rFonts w:asciiTheme="minorEastAsia" w:eastAsiaTheme="minorEastAsia" w:hAnsiTheme="minorEastAsia"/>
          <w:color w:val="000000" w:themeColor="text1"/>
          <w:szCs w:val="21"/>
        </w:rPr>
      </w:pPr>
    </w:p>
    <w:p w:rsidR="009346FA" w:rsidRPr="009D68F8" w:rsidRDefault="00415EF5" w:rsidP="00326451">
      <w:pPr>
        <w:pStyle w:val="a3"/>
        <w:keepNext/>
        <w:jc w:val="center"/>
        <w:rPr>
          <w:color w:val="000000" w:themeColor="text1"/>
        </w:rPr>
      </w:pPr>
      <w:bookmarkStart w:id="45" w:name="_Toc478806102"/>
      <w:bookmarkStart w:id="46" w:name="_Toc499558786"/>
      <w:r w:rsidRPr="009D68F8">
        <w:rPr>
          <w:rFonts w:asciiTheme="minorEastAsia" w:eastAsiaTheme="minorEastAsia" w:hAnsiTheme="minorEastAsia" w:hint="eastAsia"/>
          <w:color w:val="000000" w:themeColor="text1"/>
        </w:rPr>
        <w:t>表</w:t>
      </w:r>
      <w:r w:rsidRPr="009D68F8">
        <w:rPr>
          <w:rFonts w:asciiTheme="minorEastAsia" w:eastAsiaTheme="minorEastAsia" w:hAnsiTheme="minorEastAsia"/>
          <w:color w:val="000000" w:themeColor="text1"/>
        </w:rPr>
        <w:t xml:space="preserve">1. </w:t>
      </w:r>
      <w:r w:rsidR="00326451" w:rsidRPr="009D68F8">
        <w:rPr>
          <w:rFonts w:asciiTheme="minorEastAsia" w:eastAsiaTheme="minorEastAsia" w:hAnsiTheme="minorEastAsia" w:hint="eastAsia"/>
          <w:color w:val="000000" w:themeColor="text1"/>
        </w:rPr>
        <w:t xml:space="preserve"> </w:t>
      </w:r>
      <w:r w:rsidRPr="009D68F8">
        <w:rPr>
          <w:rFonts w:asciiTheme="minorEastAsia" w:eastAsiaTheme="minorEastAsia" w:hAnsiTheme="minorEastAsia"/>
          <w:color w:val="000000" w:themeColor="text1"/>
        </w:rPr>
        <w:fldChar w:fldCharType="begin"/>
      </w:r>
      <w:r w:rsidRPr="009D68F8">
        <w:rPr>
          <w:rFonts w:asciiTheme="minorEastAsia" w:eastAsiaTheme="minorEastAsia" w:hAnsiTheme="minorEastAsia"/>
          <w:color w:val="000000" w:themeColor="text1"/>
        </w:rPr>
        <w:instrText xml:space="preserve"> </w:instrText>
      </w:r>
      <w:r w:rsidRPr="009D68F8">
        <w:rPr>
          <w:rFonts w:asciiTheme="minorEastAsia" w:eastAsiaTheme="minorEastAsia" w:hAnsiTheme="minorEastAsia" w:hint="eastAsia"/>
          <w:color w:val="000000" w:themeColor="text1"/>
        </w:rPr>
        <w:instrText>SEQ 表1._ \* ARABIC</w:instrText>
      </w:r>
      <w:r w:rsidRPr="009D68F8">
        <w:rPr>
          <w:rFonts w:asciiTheme="minorEastAsia" w:eastAsiaTheme="minorEastAsia" w:hAnsiTheme="minorEastAsia"/>
          <w:color w:val="000000" w:themeColor="text1"/>
        </w:rPr>
        <w:instrText xml:space="preserve"> </w:instrText>
      </w:r>
      <w:r w:rsidRPr="009D68F8">
        <w:rPr>
          <w:rFonts w:asciiTheme="minorEastAsia" w:eastAsiaTheme="minorEastAsia" w:hAnsiTheme="minorEastAsia"/>
          <w:color w:val="000000" w:themeColor="text1"/>
        </w:rPr>
        <w:fldChar w:fldCharType="separate"/>
      </w:r>
      <w:r w:rsidR="008E35F4">
        <w:rPr>
          <w:rFonts w:asciiTheme="minorEastAsia" w:eastAsiaTheme="minorEastAsia" w:hAnsiTheme="minorEastAsia"/>
          <w:noProof/>
          <w:color w:val="000000" w:themeColor="text1"/>
        </w:rPr>
        <w:t>12</w:t>
      </w:r>
      <w:r w:rsidRPr="009D68F8">
        <w:rPr>
          <w:rFonts w:asciiTheme="minorEastAsia" w:eastAsiaTheme="minorEastAsia" w:hAnsiTheme="minorEastAsia"/>
          <w:color w:val="000000" w:themeColor="text1"/>
        </w:rPr>
        <w:fldChar w:fldCharType="end"/>
      </w:r>
      <w:r w:rsidR="00326451" w:rsidRPr="009D68F8">
        <w:rPr>
          <w:rFonts w:asciiTheme="minorEastAsia" w:eastAsiaTheme="minorEastAsia" w:hAnsiTheme="minorEastAsia" w:hint="eastAsia"/>
          <w:color w:val="000000" w:themeColor="text1"/>
        </w:rPr>
        <w:t>：</w:t>
      </w:r>
      <w:r w:rsidR="009346FA" w:rsidRPr="009D68F8">
        <w:rPr>
          <w:rFonts w:asciiTheme="minorEastAsia" w:eastAsiaTheme="minorEastAsia" w:hAnsiTheme="minorEastAsia" w:hint="eastAsia"/>
          <w:color w:val="000000" w:themeColor="text1"/>
          <w:sz w:val="21"/>
          <w:szCs w:val="21"/>
        </w:rPr>
        <w:t>2016-2017学年第</w:t>
      </w:r>
      <w:r w:rsidR="00D56202" w:rsidRPr="009D68F8">
        <w:rPr>
          <w:rFonts w:asciiTheme="minorEastAsia" w:eastAsiaTheme="minorEastAsia" w:hAnsiTheme="minorEastAsia" w:hint="eastAsia"/>
          <w:color w:val="000000" w:themeColor="text1"/>
          <w:sz w:val="21"/>
          <w:szCs w:val="21"/>
        </w:rPr>
        <w:t>二</w:t>
      </w:r>
      <w:r w:rsidR="009346FA" w:rsidRPr="009D68F8">
        <w:rPr>
          <w:rFonts w:asciiTheme="minorEastAsia" w:eastAsiaTheme="minorEastAsia" w:hAnsiTheme="minorEastAsia" w:hint="eastAsia"/>
          <w:color w:val="000000" w:themeColor="text1"/>
          <w:sz w:val="21"/>
          <w:szCs w:val="21"/>
        </w:rPr>
        <w:t>学期预警学生超过</w:t>
      </w:r>
      <w:r w:rsidR="00940251" w:rsidRPr="009D68F8">
        <w:rPr>
          <w:rFonts w:asciiTheme="minorEastAsia" w:eastAsiaTheme="minorEastAsia" w:hAnsiTheme="minorEastAsia"/>
          <w:color w:val="000000" w:themeColor="text1"/>
          <w:sz w:val="21"/>
          <w:szCs w:val="21"/>
        </w:rPr>
        <w:t>4</w:t>
      </w:r>
      <w:r w:rsidR="009346FA" w:rsidRPr="009D68F8">
        <w:rPr>
          <w:rFonts w:asciiTheme="minorEastAsia" w:eastAsiaTheme="minorEastAsia" w:hAnsiTheme="minorEastAsia" w:hint="eastAsia"/>
          <w:color w:val="000000" w:themeColor="text1"/>
          <w:sz w:val="21"/>
          <w:szCs w:val="21"/>
        </w:rPr>
        <w:t>人的宿舍号分布情况</w:t>
      </w:r>
      <w:bookmarkEnd w:id="45"/>
      <w:bookmarkEnd w:id="46"/>
    </w:p>
    <w:tbl>
      <w:tblPr>
        <w:tblW w:w="46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82"/>
        <w:gridCol w:w="925"/>
        <w:gridCol w:w="943"/>
        <w:gridCol w:w="875"/>
        <w:gridCol w:w="877"/>
        <w:gridCol w:w="1022"/>
        <w:gridCol w:w="820"/>
        <w:gridCol w:w="853"/>
        <w:gridCol w:w="1067"/>
      </w:tblGrid>
      <w:tr w:rsidR="009D68F8" w:rsidRPr="009D68F8" w:rsidTr="00873579">
        <w:trPr>
          <w:trHeight w:val="270"/>
          <w:jc w:val="center"/>
        </w:trPr>
        <w:tc>
          <w:tcPr>
            <w:tcW w:w="739" w:type="pct"/>
            <w:shd w:val="clear" w:color="auto" w:fill="DBE5F1"/>
            <w:noWrap/>
            <w:vAlign w:val="center"/>
          </w:tcPr>
          <w:p w:rsidR="009346FA" w:rsidRPr="009D68F8" w:rsidRDefault="009346FA"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楼栋</w:t>
            </w:r>
          </w:p>
        </w:tc>
        <w:tc>
          <w:tcPr>
            <w:tcW w:w="534" w:type="pct"/>
            <w:shd w:val="clear" w:color="auto" w:fill="DBE5F1"/>
            <w:vAlign w:val="center"/>
          </w:tcPr>
          <w:p w:rsidR="009346FA" w:rsidRPr="009D68F8" w:rsidRDefault="009346FA"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宿舍号</w:t>
            </w:r>
          </w:p>
        </w:tc>
        <w:tc>
          <w:tcPr>
            <w:tcW w:w="544" w:type="pct"/>
            <w:shd w:val="clear" w:color="auto" w:fill="DBE5F1"/>
            <w:vAlign w:val="center"/>
          </w:tcPr>
          <w:p w:rsidR="009346FA" w:rsidRPr="009D68F8" w:rsidRDefault="009346FA"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预警人数</w:t>
            </w:r>
          </w:p>
        </w:tc>
        <w:tc>
          <w:tcPr>
            <w:tcW w:w="505" w:type="pct"/>
            <w:shd w:val="clear" w:color="auto" w:fill="DBE5F1"/>
            <w:vAlign w:val="center"/>
          </w:tcPr>
          <w:p w:rsidR="009346FA" w:rsidRPr="009D68F8" w:rsidRDefault="009346FA"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楼栋</w:t>
            </w:r>
          </w:p>
        </w:tc>
        <w:tc>
          <w:tcPr>
            <w:tcW w:w="506" w:type="pct"/>
            <w:shd w:val="clear" w:color="auto" w:fill="DBE5F1"/>
            <w:vAlign w:val="center"/>
          </w:tcPr>
          <w:p w:rsidR="009346FA" w:rsidRPr="009D68F8" w:rsidRDefault="009346FA"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宿舍号</w:t>
            </w:r>
          </w:p>
        </w:tc>
        <w:tc>
          <w:tcPr>
            <w:tcW w:w="590" w:type="pct"/>
            <w:shd w:val="clear" w:color="auto" w:fill="DBE5F1"/>
            <w:vAlign w:val="center"/>
          </w:tcPr>
          <w:p w:rsidR="009346FA" w:rsidRPr="009D68F8" w:rsidRDefault="009346FA"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预警人数</w:t>
            </w:r>
          </w:p>
        </w:tc>
        <w:tc>
          <w:tcPr>
            <w:tcW w:w="473" w:type="pct"/>
            <w:shd w:val="clear" w:color="auto" w:fill="DBE5F1"/>
            <w:vAlign w:val="center"/>
          </w:tcPr>
          <w:p w:rsidR="009346FA" w:rsidRPr="009D68F8" w:rsidRDefault="009346FA"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楼栋</w:t>
            </w:r>
          </w:p>
        </w:tc>
        <w:tc>
          <w:tcPr>
            <w:tcW w:w="492" w:type="pct"/>
            <w:shd w:val="clear" w:color="auto" w:fill="DBE5F1"/>
            <w:vAlign w:val="center"/>
          </w:tcPr>
          <w:p w:rsidR="009346FA" w:rsidRPr="009D68F8" w:rsidRDefault="009346FA"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宿舍号</w:t>
            </w:r>
          </w:p>
        </w:tc>
        <w:tc>
          <w:tcPr>
            <w:tcW w:w="616" w:type="pct"/>
            <w:shd w:val="clear" w:color="auto" w:fill="DBE5F1"/>
            <w:vAlign w:val="center"/>
          </w:tcPr>
          <w:p w:rsidR="009346FA" w:rsidRPr="009D68F8" w:rsidRDefault="009346FA"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预警人数</w:t>
            </w:r>
          </w:p>
        </w:tc>
      </w:tr>
      <w:tr w:rsidR="009D68F8" w:rsidRPr="009D68F8" w:rsidTr="00873579">
        <w:trPr>
          <w:trHeight w:val="270"/>
          <w:jc w:val="center"/>
        </w:trPr>
        <w:tc>
          <w:tcPr>
            <w:tcW w:w="739" w:type="pct"/>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11栋</w:t>
            </w: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515</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val="restart"/>
            <w:shd w:val="clear" w:color="auto" w:fill="FFFFFF" w:themeFill="background1"/>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2B</w:t>
            </w: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108</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473" w:type="pct"/>
            <w:shd w:val="clear" w:color="auto" w:fill="FFFFFF" w:themeFill="background1"/>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4B</w:t>
            </w: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405</w:t>
            </w: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r>
      <w:tr w:rsidR="009D68F8" w:rsidRPr="009D68F8" w:rsidTr="00873579">
        <w:trPr>
          <w:trHeight w:val="270"/>
          <w:jc w:val="center"/>
        </w:trPr>
        <w:tc>
          <w:tcPr>
            <w:tcW w:w="739" w:type="pct"/>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15栋</w:t>
            </w: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516</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103</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vMerge w:val="restart"/>
            <w:shd w:val="clear" w:color="auto" w:fill="FFFFFF" w:themeFill="background1"/>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22栋</w:t>
            </w: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111</w:t>
            </w: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r>
      <w:tr w:rsidR="009D68F8" w:rsidRPr="009D68F8" w:rsidTr="00873579">
        <w:trPr>
          <w:trHeight w:val="270"/>
          <w:jc w:val="center"/>
        </w:trPr>
        <w:tc>
          <w:tcPr>
            <w:tcW w:w="739" w:type="pct"/>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5A</w:t>
            </w: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611</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111</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vMerge/>
            <w:shd w:val="clear" w:color="auto" w:fill="FFFFFF" w:themeFill="background1"/>
            <w:vAlign w:val="center"/>
          </w:tcPr>
          <w:p w:rsidR="00C432A4" w:rsidRPr="009D68F8" w:rsidRDefault="00C432A4" w:rsidP="00C432A4">
            <w:pPr>
              <w:jc w:val="center"/>
              <w:rPr>
                <w:rFonts w:ascii="宋体" w:hAnsi="宋体"/>
                <w:b/>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104</w:t>
            </w: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r>
      <w:tr w:rsidR="009D68F8" w:rsidRPr="009D68F8" w:rsidTr="00873579">
        <w:trPr>
          <w:trHeight w:val="270"/>
          <w:jc w:val="center"/>
        </w:trPr>
        <w:tc>
          <w:tcPr>
            <w:tcW w:w="739" w:type="pct"/>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4栋</w:t>
            </w: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607</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213</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vMerge/>
            <w:shd w:val="clear" w:color="auto" w:fill="FFFFFF" w:themeFill="background1"/>
            <w:vAlign w:val="center"/>
          </w:tcPr>
          <w:p w:rsidR="00C432A4" w:rsidRPr="009D68F8" w:rsidRDefault="00C432A4" w:rsidP="00C432A4">
            <w:pPr>
              <w:jc w:val="center"/>
              <w:rPr>
                <w:rFonts w:ascii="宋体" w:hAnsi="宋体"/>
                <w:b/>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109</w:t>
            </w: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r>
      <w:tr w:rsidR="009D68F8" w:rsidRPr="009D68F8" w:rsidTr="00873579">
        <w:trPr>
          <w:trHeight w:val="270"/>
          <w:jc w:val="center"/>
        </w:trPr>
        <w:tc>
          <w:tcPr>
            <w:tcW w:w="739" w:type="pct"/>
            <w:vMerge w:val="restart"/>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1B</w:t>
            </w: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310</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215</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vMerge/>
            <w:shd w:val="clear" w:color="auto" w:fill="FFFFFF" w:themeFill="background1"/>
            <w:vAlign w:val="center"/>
          </w:tcPr>
          <w:p w:rsidR="00C432A4" w:rsidRPr="009D68F8" w:rsidRDefault="00C432A4" w:rsidP="00C432A4">
            <w:pPr>
              <w:jc w:val="center"/>
              <w:rPr>
                <w:rFonts w:ascii="宋体" w:hAnsi="宋体"/>
                <w:b/>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318</w:t>
            </w: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r>
      <w:tr w:rsidR="009D68F8" w:rsidRPr="009D68F8" w:rsidTr="00873579">
        <w:trPr>
          <w:trHeight w:val="270"/>
          <w:jc w:val="center"/>
        </w:trPr>
        <w:tc>
          <w:tcPr>
            <w:tcW w:w="739" w:type="pct"/>
            <w:vMerge/>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422</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216</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vMerge/>
            <w:shd w:val="clear" w:color="auto" w:fill="FFFFFF" w:themeFill="background1"/>
            <w:vAlign w:val="center"/>
          </w:tcPr>
          <w:p w:rsidR="00C432A4" w:rsidRPr="009D68F8" w:rsidRDefault="00C432A4" w:rsidP="00C432A4">
            <w:pPr>
              <w:jc w:val="center"/>
              <w:rPr>
                <w:rFonts w:ascii="宋体" w:hAnsi="宋体"/>
                <w:b/>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320</w:t>
            </w: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r>
      <w:tr w:rsidR="009D68F8" w:rsidRPr="009D68F8" w:rsidTr="00873579">
        <w:trPr>
          <w:trHeight w:val="270"/>
          <w:jc w:val="center"/>
        </w:trPr>
        <w:tc>
          <w:tcPr>
            <w:tcW w:w="739" w:type="pct"/>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5</w:t>
            </w:r>
            <w:r w:rsidRPr="009D68F8">
              <w:rPr>
                <w:rFonts w:ascii="宋体" w:hAnsi="宋体"/>
                <w:b/>
                <w:color w:val="000000" w:themeColor="text1"/>
                <w:sz w:val="18"/>
                <w:szCs w:val="18"/>
              </w:rPr>
              <w:t>A</w:t>
            </w: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611</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220</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vMerge w:val="restart"/>
            <w:shd w:val="clear" w:color="auto" w:fill="FFFFFF" w:themeFill="background1"/>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21栋</w:t>
            </w:r>
          </w:p>
          <w:p w:rsidR="00C432A4" w:rsidRPr="009D68F8" w:rsidRDefault="00C432A4" w:rsidP="00C432A4">
            <w:pPr>
              <w:jc w:val="center"/>
              <w:rPr>
                <w:rFonts w:ascii="宋体" w:hAnsi="宋体"/>
                <w:b/>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510</w:t>
            </w: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r>
      <w:tr w:rsidR="009D68F8" w:rsidRPr="009D68F8" w:rsidTr="00873579">
        <w:trPr>
          <w:trHeight w:val="270"/>
          <w:jc w:val="center"/>
        </w:trPr>
        <w:tc>
          <w:tcPr>
            <w:tcW w:w="739" w:type="pct"/>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23栋</w:t>
            </w: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201</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222</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513</w:t>
            </w: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r>
      <w:tr w:rsidR="009D68F8" w:rsidRPr="009D68F8" w:rsidTr="00873579">
        <w:trPr>
          <w:trHeight w:val="270"/>
          <w:jc w:val="center"/>
        </w:trPr>
        <w:tc>
          <w:tcPr>
            <w:tcW w:w="739" w:type="pct"/>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6B</w:t>
            </w: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114</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606</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514</w:t>
            </w: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r>
      <w:tr w:rsidR="009D68F8" w:rsidRPr="009D68F8" w:rsidTr="00873579">
        <w:trPr>
          <w:trHeight w:val="270"/>
          <w:jc w:val="center"/>
        </w:trPr>
        <w:tc>
          <w:tcPr>
            <w:tcW w:w="739" w:type="pct"/>
            <w:vMerge w:val="restart"/>
            <w:shd w:val="clear" w:color="auto" w:fill="FFFFFF" w:themeFill="background1"/>
            <w:noWrap/>
            <w:vAlign w:val="center"/>
          </w:tcPr>
          <w:p w:rsidR="00C432A4" w:rsidRPr="009D68F8" w:rsidRDefault="00C432A4" w:rsidP="00C432A4">
            <w:pPr>
              <w:jc w:val="center"/>
              <w:rPr>
                <w:rFonts w:ascii="宋体" w:hAnsi="宋体"/>
                <w:b/>
                <w:color w:val="000000" w:themeColor="text1"/>
                <w:sz w:val="18"/>
                <w:szCs w:val="18"/>
              </w:rPr>
            </w:pPr>
            <w:r w:rsidRPr="009D68F8">
              <w:rPr>
                <w:rFonts w:ascii="宋体" w:hAnsi="宋体" w:hint="eastAsia"/>
                <w:b/>
                <w:color w:val="000000" w:themeColor="text1"/>
                <w:sz w:val="18"/>
                <w:szCs w:val="18"/>
              </w:rPr>
              <w:t>25栋</w:t>
            </w: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223</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607</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r>
      <w:tr w:rsidR="009D68F8" w:rsidRPr="009D68F8" w:rsidTr="00873579">
        <w:trPr>
          <w:trHeight w:val="270"/>
          <w:jc w:val="center"/>
        </w:trPr>
        <w:tc>
          <w:tcPr>
            <w:tcW w:w="739" w:type="pct"/>
            <w:vMerge/>
            <w:shd w:val="clear" w:color="auto" w:fill="FFFFFF" w:themeFill="background1"/>
            <w:noWrap/>
            <w:vAlign w:val="center"/>
          </w:tcPr>
          <w:p w:rsidR="00C432A4" w:rsidRPr="009D68F8" w:rsidRDefault="00C432A4" w:rsidP="00C432A4">
            <w:pPr>
              <w:jc w:val="center"/>
              <w:rPr>
                <w:rFonts w:ascii="宋体" w:hAnsi="宋体"/>
                <w:color w:val="000000" w:themeColor="text1"/>
                <w:sz w:val="18"/>
                <w:szCs w:val="18"/>
              </w:rPr>
            </w:pP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224</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613</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r>
      <w:tr w:rsidR="009D68F8" w:rsidRPr="009D68F8" w:rsidTr="00873579">
        <w:trPr>
          <w:trHeight w:val="270"/>
          <w:jc w:val="center"/>
        </w:trPr>
        <w:tc>
          <w:tcPr>
            <w:tcW w:w="739" w:type="pct"/>
            <w:vMerge/>
            <w:shd w:val="clear" w:color="auto" w:fill="FFFFFF" w:themeFill="background1"/>
            <w:noWrap/>
            <w:vAlign w:val="center"/>
          </w:tcPr>
          <w:p w:rsidR="00C432A4" w:rsidRPr="009D68F8" w:rsidRDefault="00C432A4" w:rsidP="00C432A4">
            <w:pPr>
              <w:jc w:val="center"/>
              <w:rPr>
                <w:rFonts w:ascii="宋体" w:hAnsi="宋体"/>
                <w:color w:val="000000" w:themeColor="text1"/>
                <w:sz w:val="18"/>
                <w:szCs w:val="18"/>
              </w:rPr>
            </w:pPr>
          </w:p>
        </w:tc>
        <w:tc>
          <w:tcPr>
            <w:tcW w:w="53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227</w:t>
            </w:r>
          </w:p>
        </w:tc>
        <w:tc>
          <w:tcPr>
            <w:tcW w:w="544"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505" w:type="pct"/>
            <w:vMerge/>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50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614</w:t>
            </w:r>
          </w:p>
        </w:tc>
        <w:tc>
          <w:tcPr>
            <w:tcW w:w="590"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473"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492"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c>
          <w:tcPr>
            <w:tcW w:w="616" w:type="pct"/>
            <w:shd w:val="clear" w:color="auto" w:fill="FFFFFF" w:themeFill="background1"/>
            <w:vAlign w:val="center"/>
          </w:tcPr>
          <w:p w:rsidR="00C432A4" w:rsidRPr="009D68F8" w:rsidRDefault="00C432A4" w:rsidP="00C432A4">
            <w:pPr>
              <w:jc w:val="center"/>
              <w:rPr>
                <w:rFonts w:ascii="宋体" w:hAnsi="宋体"/>
                <w:color w:val="000000" w:themeColor="text1"/>
                <w:sz w:val="18"/>
                <w:szCs w:val="18"/>
              </w:rPr>
            </w:pPr>
          </w:p>
        </w:tc>
      </w:tr>
    </w:tbl>
    <w:p w:rsidR="004754D7" w:rsidRPr="009D68F8" w:rsidRDefault="004754D7">
      <w:pPr>
        <w:widowControl/>
        <w:jc w:val="left"/>
        <w:rPr>
          <w:color w:val="000000" w:themeColor="text1"/>
        </w:rPr>
      </w:pPr>
      <w:r w:rsidRPr="009D68F8">
        <w:rPr>
          <w:color w:val="000000" w:themeColor="text1"/>
        </w:rPr>
        <w:br w:type="page"/>
      </w:r>
    </w:p>
    <w:p w:rsidR="00266A2E" w:rsidRPr="009D68F8" w:rsidRDefault="00266A2E" w:rsidP="00266A2E">
      <w:pPr>
        <w:pStyle w:val="3"/>
        <w:spacing w:line="360" w:lineRule="auto"/>
        <w:ind w:firstLineChars="200" w:firstLine="422"/>
        <w:rPr>
          <w:rFonts w:asciiTheme="minorEastAsia" w:eastAsiaTheme="minorEastAsia" w:hAnsiTheme="minorEastAsia"/>
          <w:color w:val="000000" w:themeColor="text1"/>
          <w:sz w:val="21"/>
          <w:szCs w:val="21"/>
        </w:rPr>
      </w:pPr>
      <w:bookmarkStart w:id="47" w:name="_Toc450228776"/>
      <w:bookmarkStart w:id="48" w:name="_Toc469670936"/>
      <w:bookmarkStart w:id="49" w:name="_Toc499558759"/>
      <w:r w:rsidRPr="009D68F8">
        <w:rPr>
          <w:rFonts w:asciiTheme="minorEastAsia" w:eastAsiaTheme="minorEastAsia" w:hAnsiTheme="minorEastAsia" w:hint="eastAsia"/>
          <w:color w:val="000000" w:themeColor="text1"/>
          <w:sz w:val="21"/>
          <w:szCs w:val="21"/>
        </w:rPr>
        <w:lastRenderedPageBreak/>
        <w:t>三、预警学生不及格课程情况</w:t>
      </w:r>
      <w:bookmarkEnd w:id="47"/>
      <w:bookmarkEnd w:id="48"/>
      <w:bookmarkEnd w:id="49"/>
    </w:p>
    <w:p w:rsidR="00266A2E" w:rsidRPr="009D68F8" w:rsidRDefault="00266A2E" w:rsidP="00266A2E">
      <w:pPr>
        <w:spacing w:line="360" w:lineRule="auto"/>
        <w:ind w:firstLineChars="250" w:firstLine="527"/>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1、各学院预警学生不及格课程门次情况</w:t>
      </w:r>
    </w:p>
    <w:p w:rsidR="00266A2E" w:rsidRPr="009D68F8" w:rsidRDefault="00266A2E" w:rsidP="00266A2E">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201</w:t>
      </w:r>
      <w:r w:rsidR="00282A1B" w:rsidRPr="009D68F8">
        <w:rPr>
          <w:rFonts w:asciiTheme="minorEastAsia" w:eastAsiaTheme="minorEastAsia" w:hAnsiTheme="minorEastAsia" w:hint="eastAsia"/>
          <w:color w:val="000000" w:themeColor="text1"/>
          <w:szCs w:val="21"/>
        </w:rPr>
        <w:t>6</w:t>
      </w:r>
      <w:r w:rsidRPr="009D68F8">
        <w:rPr>
          <w:rFonts w:asciiTheme="minorEastAsia" w:eastAsiaTheme="minorEastAsia" w:hAnsiTheme="minorEastAsia" w:hint="eastAsia"/>
          <w:color w:val="000000" w:themeColor="text1"/>
          <w:szCs w:val="21"/>
        </w:rPr>
        <w:t>-201</w:t>
      </w:r>
      <w:r w:rsidR="00282A1B" w:rsidRPr="009D68F8">
        <w:rPr>
          <w:rFonts w:asciiTheme="minorEastAsia" w:eastAsiaTheme="minorEastAsia" w:hAnsiTheme="minorEastAsia" w:hint="eastAsia"/>
          <w:color w:val="000000" w:themeColor="text1"/>
          <w:szCs w:val="21"/>
        </w:rPr>
        <w:t>7</w:t>
      </w:r>
      <w:r w:rsidRPr="009D68F8">
        <w:rPr>
          <w:rFonts w:asciiTheme="minorEastAsia" w:eastAsiaTheme="minorEastAsia" w:hAnsiTheme="minorEastAsia" w:hint="eastAsia"/>
          <w:color w:val="000000" w:themeColor="text1"/>
          <w:szCs w:val="21"/>
        </w:rPr>
        <w:t>学年第</w:t>
      </w:r>
      <w:r w:rsidR="004D579D" w:rsidRPr="009D68F8">
        <w:rPr>
          <w:rFonts w:asciiTheme="minorEastAsia" w:eastAsiaTheme="minorEastAsia" w:hAnsiTheme="minorEastAsia" w:hint="eastAsia"/>
          <w:color w:val="000000" w:themeColor="text1"/>
          <w:szCs w:val="21"/>
        </w:rPr>
        <w:t>二</w:t>
      </w:r>
      <w:r w:rsidRPr="009D68F8">
        <w:rPr>
          <w:rFonts w:asciiTheme="minorEastAsia" w:eastAsiaTheme="minorEastAsia" w:hAnsiTheme="minorEastAsia" w:hint="eastAsia"/>
          <w:color w:val="000000" w:themeColor="text1"/>
          <w:szCs w:val="21"/>
        </w:rPr>
        <w:t>学期各学院预警学生不及格课程共1</w:t>
      </w:r>
      <w:r w:rsidR="002C056F" w:rsidRPr="009D68F8">
        <w:rPr>
          <w:rFonts w:asciiTheme="minorEastAsia" w:eastAsiaTheme="minorEastAsia" w:hAnsiTheme="minorEastAsia" w:hint="eastAsia"/>
          <w:color w:val="000000" w:themeColor="text1"/>
          <w:szCs w:val="21"/>
        </w:rPr>
        <w:t>4</w:t>
      </w:r>
      <w:r w:rsidR="004D579D" w:rsidRPr="009D68F8">
        <w:rPr>
          <w:rFonts w:asciiTheme="minorEastAsia" w:eastAsiaTheme="minorEastAsia" w:hAnsiTheme="minorEastAsia"/>
          <w:color w:val="000000" w:themeColor="text1"/>
          <w:szCs w:val="21"/>
        </w:rPr>
        <w:t>884</w:t>
      </w:r>
      <w:r w:rsidRPr="009D68F8">
        <w:rPr>
          <w:rFonts w:asciiTheme="minorEastAsia" w:eastAsiaTheme="minorEastAsia" w:hAnsiTheme="minorEastAsia" w:hint="eastAsia"/>
          <w:color w:val="000000" w:themeColor="text1"/>
          <w:szCs w:val="21"/>
        </w:rPr>
        <w:t>门，预警学生人均</w:t>
      </w:r>
      <w:r w:rsidR="004D579D" w:rsidRPr="009D68F8">
        <w:rPr>
          <w:rFonts w:asciiTheme="minorEastAsia" w:eastAsiaTheme="minorEastAsia" w:hAnsiTheme="minorEastAsia" w:hint="eastAsia"/>
          <w:color w:val="000000" w:themeColor="text1"/>
          <w:szCs w:val="21"/>
        </w:rPr>
        <w:t>7.14</w:t>
      </w:r>
      <w:r w:rsidRPr="009D68F8">
        <w:rPr>
          <w:rFonts w:asciiTheme="minorEastAsia" w:eastAsiaTheme="minorEastAsia" w:hAnsiTheme="minorEastAsia" w:hint="eastAsia"/>
          <w:color w:val="000000" w:themeColor="text1"/>
          <w:szCs w:val="21"/>
        </w:rPr>
        <w:t>门次，全校学生有</w:t>
      </w:r>
      <w:r w:rsidR="004E4729" w:rsidRPr="009D68F8">
        <w:rPr>
          <w:rFonts w:asciiTheme="minorEastAsia" w:eastAsiaTheme="minorEastAsia" w:hAnsiTheme="minorEastAsia" w:hint="eastAsia"/>
          <w:color w:val="000000" w:themeColor="text1"/>
          <w:szCs w:val="21"/>
        </w:rPr>
        <w:t>78</w:t>
      </w:r>
      <w:r w:rsidR="004D579D" w:rsidRPr="009D68F8">
        <w:rPr>
          <w:rFonts w:asciiTheme="minorEastAsia" w:eastAsiaTheme="minorEastAsia" w:hAnsiTheme="minorEastAsia"/>
          <w:color w:val="000000" w:themeColor="text1"/>
          <w:szCs w:val="21"/>
        </w:rPr>
        <w:t>15</w:t>
      </w:r>
      <w:r w:rsidRPr="009D68F8">
        <w:rPr>
          <w:rFonts w:asciiTheme="minorEastAsia" w:eastAsiaTheme="minorEastAsia" w:hAnsiTheme="minorEastAsia" w:hint="eastAsia"/>
          <w:color w:val="000000" w:themeColor="text1"/>
          <w:szCs w:val="21"/>
        </w:rPr>
        <w:t>人出现不及格课程共</w:t>
      </w:r>
      <w:r w:rsidR="004D579D" w:rsidRPr="009D68F8">
        <w:rPr>
          <w:rFonts w:asciiTheme="minorEastAsia" w:eastAsiaTheme="minorEastAsia" w:hAnsiTheme="minorEastAsia" w:hint="eastAsia"/>
          <w:color w:val="000000" w:themeColor="text1"/>
          <w:szCs w:val="21"/>
        </w:rPr>
        <w:t>30120</w:t>
      </w:r>
      <w:r w:rsidRPr="009D68F8">
        <w:rPr>
          <w:rFonts w:asciiTheme="minorEastAsia" w:eastAsiaTheme="minorEastAsia" w:hAnsiTheme="minorEastAsia" w:hint="eastAsia"/>
          <w:color w:val="000000" w:themeColor="text1"/>
          <w:szCs w:val="21"/>
        </w:rPr>
        <w:t>门，人均3.</w:t>
      </w:r>
      <w:r w:rsidR="00EF2319" w:rsidRPr="009D68F8">
        <w:rPr>
          <w:rFonts w:asciiTheme="minorEastAsia" w:eastAsiaTheme="minorEastAsia" w:hAnsiTheme="minorEastAsia"/>
          <w:color w:val="000000" w:themeColor="text1"/>
          <w:szCs w:val="21"/>
        </w:rPr>
        <w:t>85</w:t>
      </w:r>
      <w:r w:rsidRPr="009D68F8">
        <w:rPr>
          <w:rFonts w:asciiTheme="minorEastAsia" w:eastAsiaTheme="minorEastAsia" w:hAnsiTheme="minorEastAsia" w:hint="eastAsia"/>
          <w:color w:val="000000" w:themeColor="text1"/>
          <w:szCs w:val="21"/>
        </w:rPr>
        <w:t>门次</w:t>
      </w:r>
      <w:r w:rsidR="00586AAC" w:rsidRPr="009D68F8">
        <w:rPr>
          <w:rFonts w:asciiTheme="minorEastAsia" w:eastAsiaTheme="minorEastAsia" w:hAnsiTheme="minorEastAsia" w:hint="eastAsia"/>
          <w:color w:val="000000" w:themeColor="text1"/>
          <w:szCs w:val="21"/>
        </w:rPr>
        <w:t>（学生基数</w:t>
      </w:r>
      <w:r w:rsidR="00586AAC" w:rsidRPr="009D68F8">
        <w:rPr>
          <w:rFonts w:asciiTheme="minorEastAsia" w:eastAsiaTheme="minorEastAsia" w:hAnsiTheme="minorEastAsia"/>
          <w:color w:val="000000" w:themeColor="text1"/>
          <w:szCs w:val="21"/>
        </w:rPr>
        <w:t>是全校</w:t>
      </w:r>
      <w:r w:rsidR="0022473D" w:rsidRPr="009D68F8">
        <w:rPr>
          <w:rFonts w:asciiTheme="minorEastAsia" w:eastAsiaTheme="minorEastAsia" w:hAnsiTheme="minorEastAsia" w:hint="eastAsia"/>
          <w:color w:val="000000" w:themeColor="text1"/>
          <w:szCs w:val="21"/>
        </w:rPr>
        <w:t>有</w:t>
      </w:r>
      <w:r w:rsidR="00586AAC" w:rsidRPr="009D68F8">
        <w:rPr>
          <w:rFonts w:asciiTheme="minorEastAsia" w:eastAsiaTheme="minorEastAsia" w:hAnsiTheme="minorEastAsia"/>
          <w:color w:val="000000" w:themeColor="text1"/>
          <w:szCs w:val="21"/>
        </w:rPr>
        <w:t>不及格记录学生）</w:t>
      </w:r>
      <w:r w:rsidRPr="009D68F8">
        <w:rPr>
          <w:rFonts w:asciiTheme="minorEastAsia" w:eastAsiaTheme="minorEastAsia" w:hAnsiTheme="minorEastAsia" w:hint="eastAsia"/>
          <w:color w:val="000000" w:themeColor="text1"/>
          <w:szCs w:val="21"/>
        </w:rPr>
        <w:t>，全校预警学生的不及格课程数量占全校不及格课程数量的</w:t>
      </w:r>
      <w:r w:rsidR="004D579D" w:rsidRPr="009D68F8">
        <w:rPr>
          <w:rFonts w:asciiTheme="minorEastAsia" w:eastAsiaTheme="minorEastAsia" w:hAnsiTheme="minorEastAsia"/>
          <w:color w:val="000000" w:themeColor="text1"/>
          <w:szCs w:val="21"/>
        </w:rPr>
        <w:t>49.42</w:t>
      </w:r>
      <w:r w:rsidRPr="009D68F8">
        <w:rPr>
          <w:rFonts w:asciiTheme="minorEastAsia" w:eastAsiaTheme="minorEastAsia" w:hAnsiTheme="minorEastAsia" w:hint="eastAsia"/>
          <w:color w:val="000000" w:themeColor="text1"/>
          <w:szCs w:val="21"/>
        </w:rPr>
        <w:t>%，详细信息如下表1.</w:t>
      </w:r>
      <w:r w:rsidR="00CD1134" w:rsidRPr="009D68F8">
        <w:rPr>
          <w:rFonts w:asciiTheme="minorEastAsia" w:eastAsiaTheme="minorEastAsia" w:hAnsiTheme="minorEastAsia"/>
          <w:color w:val="000000" w:themeColor="text1"/>
          <w:szCs w:val="21"/>
        </w:rPr>
        <w:t>1</w:t>
      </w:r>
      <w:r w:rsidR="004D579D" w:rsidRPr="009D68F8">
        <w:rPr>
          <w:rFonts w:asciiTheme="minorEastAsia" w:eastAsiaTheme="minorEastAsia" w:hAnsiTheme="minorEastAsia"/>
          <w:color w:val="000000" w:themeColor="text1"/>
          <w:szCs w:val="21"/>
        </w:rPr>
        <w:t>3</w:t>
      </w:r>
      <w:r w:rsidRPr="009D68F8">
        <w:rPr>
          <w:rFonts w:asciiTheme="minorEastAsia" w:eastAsiaTheme="minorEastAsia" w:hAnsiTheme="minorEastAsia" w:hint="eastAsia"/>
          <w:color w:val="000000" w:themeColor="text1"/>
          <w:szCs w:val="21"/>
        </w:rPr>
        <w:t>所示，结合相关数据将各学院分为</w:t>
      </w:r>
      <w:r w:rsidR="00EA5A0F" w:rsidRPr="009D68F8">
        <w:rPr>
          <w:rFonts w:asciiTheme="minorEastAsia" w:eastAsiaTheme="minorEastAsia" w:hAnsiTheme="minorEastAsia" w:hint="eastAsia"/>
          <w:color w:val="000000" w:themeColor="text1"/>
          <w:szCs w:val="21"/>
        </w:rPr>
        <w:t>6</w:t>
      </w:r>
      <w:r w:rsidR="00E506C1" w:rsidRPr="009D68F8">
        <w:rPr>
          <w:rFonts w:asciiTheme="minorEastAsia" w:eastAsiaTheme="minorEastAsia" w:hAnsiTheme="minorEastAsia" w:hint="eastAsia"/>
          <w:color w:val="000000" w:themeColor="text1"/>
          <w:szCs w:val="21"/>
        </w:rPr>
        <w:t>个类别和特征</w:t>
      </w:r>
      <w:r w:rsidRPr="009D68F8">
        <w:rPr>
          <w:rFonts w:asciiTheme="minorEastAsia" w:eastAsiaTheme="minorEastAsia" w:hAnsiTheme="minorEastAsia" w:hint="eastAsia"/>
          <w:color w:val="000000" w:themeColor="text1"/>
          <w:szCs w:val="21"/>
        </w:rPr>
        <w:t>。</w:t>
      </w:r>
    </w:p>
    <w:p w:rsidR="00266A2E" w:rsidRPr="009D68F8" w:rsidRDefault="00415EF5" w:rsidP="00266A2E">
      <w:pPr>
        <w:spacing w:line="360" w:lineRule="auto"/>
        <w:jc w:val="center"/>
        <w:rPr>
          <w:rFonts w:asciiTheme="minorEastAsia" w:eastAsiaTheme="minorEastAsia" w:hAnsiTheme="minorEastAsia"/>
          <w:color w:val="000000" w:themeColor="text1"/>
          <w:szCs w:val="21"/>
        </w:rPr>
      </w:pPr>
      <w:bookmarkStart w:id="50" w:name="_Toc464660081"/>
      <w:bookmarkStart w:id="51" w:name="_Toc464660161"/>
      <w:bookmarkStart w:id="52" w:name="_Toc470366476"/>
      <w:bookmarkStart w:id="53" w:name="_Toc478806104"/>
      <w:bookmarkStart w:id="54" w:name="_Toc499558787"/>
      <w:r w:rsidRPr="009D68F8">
        <w:rPr>
          <w:rFonts w:asciiTheme="minorEastAsia" w:eastAsiaTheme="minorEastAsia" w:hAnsiTheme="minorEastAsia" w:hint="eastAsia"/>
          <w:color w:val="000000" w:themeColor="text1"/>
          <w:szCs w:val="21"/>
        </w:rPr>
        <w:t>表</w:t>
      </w:r>
      <w:r w:rsidRPr="009D68F8">
        <w:rPr>
          <w:rFonts w:asciiTheme="minorEastAsia" w:eastAsiaTheme="minorEastAsia" w:hAnsiTheme="minorEastAsia"/>
          <w:color w:val="000000" w:themeColor="text1"/>
          <w:szCs w:val="21"/>
        </w:rPr>
        <w:t xml:space="preserve">1. </w:t>
      </w:r>
      <w:r w:rsidR="00266A2E" w:rsidRPr="009D68F8">
        <w:rPr>
          <w:rFonts w:asciiTheme="minorEastAsia" w:eastAsiaTheme="minorEastAsia" w:hAnsiTheme="minorEastAsia" w:hint="eastAsia"/>
          <w:color w:val="000000" w:themeColor="text1"/>
          <w:szCs w:val="21"/>
        </w:rPr>
        <w:t xml:space="preserve"> </w:t>
      </w:r>
      <w:r w:rsidRPr="009D68F8">
        <w:rPr>
          <w:rFonts w:asciiTheme="minorEastAsia" w:eastAsiaTheme="minorEastAsia" w:hAnsiTheme="minorEastAsia"/>
          <w:color w:val="000000" w:themeColor="text1"/>
          <w:szCs w:val="21"/>
        </w:rPr>
        <w:fldChar w:fldCharType="begin"/>
      </w:r>
      <w:r w:rsidRPr="009D68F8">
        <w:rPr>
          <w:rFonts w:asciiTheme="minorEastAsia" w:eastAsiaTheme="minorEastAsia" w:hAnsiTheme="minorEastAsia"/>
          <w:color w:val="000000" w:themeColor="text1"/>
          <w:szCs w:val="21"/>
        </w:rPr>
        <w:instrText xml:space="preserve"> </w:instrText>
      </w:r>
      <w:r w:rsidRPr="009D68F8">
        <w:rPr>
          <w:rFonts w:asciiTheme="minorEastAsia" w:eastAsiaTheme="minorEastAsia" w:hAnsiTheme="minorEastAsia" w:hint="eastAsia"/>
          <w:color w:val="000000" w:themeColor="text1"/>
          <w:szCs w:val="21"/>
        </w:rPr>
        <w:instrText>SEQ 表1._ \* ARABIC</w:instrText>
      </w:r>
      <w:r w:rsidRPr="009D68F8">
        <w:rPr>
          <w:rFonts w:asciiTheme="minorEastAsia" w:eastAsiaTheme="minorEastAsia" w:hAnsiTheme="minorEastAsia"/>
          <w:color w:val="000000" w:themeColor="text1"/>
          <w:szCs w:val="21"/>
        </w:rPr>
        <w:instrText xml:space="preserve"> </w:instrText>
      </w:r>
      <w:r w:rsidRPr="009D68F8">
        <w:rPr>
          <w:rFonts w:asciiTheme="minorEastAsia" w:eastAsiaTheme="minorEastAsia" w:hAnsiTheme="minorEastAsia"/>
          <w:color w:val="000000" w:themeColor="text1"/>
          <w:szCs w:val="21"/>
        </w:rPr>
        <w:fldChar w:fldCharType="separate"/>
      </w:r>
      <w:r w:rsidR="008E35F4">
        <w:rPr>
          <w:rFonts w:asciiTheme="minorEastAsia" w:eastAsiaTheme="minorEastAsia" w:hAnsiTheme="minorEastAsia"/>
          <w:noProof/>
          <w:color w:val="000000" w:themeColor="text1"/>
          <w:szCs w:val="21"/>
        </w:rPr>
        <w:t>13</w:t>
      </w:r>
      <w:r w:rsidRPr="009D68F8">
        <w:rPr>
          <w:rFonts w:asciiTheme="minorEastAsia" w:eastAsiaTheme="minorEastAsia" w:hAnsiTheme="minorEastAsia"/>
          <w:color w:val="000000" w:themeColor="text1"/>
          <w:szCs w:val="21"/>
        </w:rPr>
        <w:fldChar w:fldCharType="end"/>
      </w:r>
      <w:r w:rsidR="00266A2E" w:rsidRPr="009D68F8">
        <w:rPr>
          <w:rFonts w:asciiTheme="minorEastAsia" w:eastAsiaTheme="minorEastAsia" w:hAnsiTheme="minorEastAsia" w:hint="eastAsia"/>
          <w:color w:val="000000" w:themeColor="text1"/>
          <w:szCs w:val="21"/>
        </w:rPr>
        <w:t>：</w:t>
      </w:r>
      <w:r w:rsidR="007016BD" w:rsidRPr="009D68F8">
        <w:rPr>
          <w:rFonts w:asciiTheme="minorEastAsia" w:eastAsiaTheme="minorEastAsia" w:hAnsiTheme="minorEastAsia" w:hint="eastAsia"/>
          <w:color w:val="000000" w:themeColor="text1"/>
          <w:szCs w:val="21"/>
        </w:rPr>
        <w:t>2016-2017学年第</w:t>
      </w:r>
      <w:r w:rsidR="00C63EEC" w:rsidRPr="009D68F8">
        <w:rPr>
          <w:rFonts w:asciiTheme="minorEastAsia" w:eastAsiaTheme="minorEastAsia" w:hAnsiTheme="minorEastAsia" w:hint="eastAsia"/>
          <w:color w:val="000000" w:themeColor="text1"/>
          <w:szCs w:val="21"/>
        </w:rPr>
        <w:t>二</w:t>
      </w:r>
      <w:r w:rsidR="007016BD" w:rsidRPr="009D68F8">
        <w:rPr>
          <w:rFonts w:asciiTheme="minorEastAsia" w:eastAsiaTheme="minorEastAsia" w:hAnsiTheme="minorEastAsia" w:hint="eastAsia"/>
          <w:color w:val="000000" w:themeColor="text1"/>
          <w:szCs w:val="21"/>
        </w:rPr>
        <w:t>学期</w:t>
      </w:r>
      <w:r w:rsidR="00266A2E" w:rsidRPr="009D68F8">
        <w:rPr>
          <w:rFonts w:asciiTheme="minorEastAsia" w:eastAsiaTheme="minorEastAsia" w:hAnsiTheme="minorEastAsia" w:hint="eastAsia"/>
          <w:color w:val="000000" w:themeColor="text1"/>
          <w:szCs w:val="21"/>
        </w:rPr>
        <w:t>各学院预警学生不及格课程门次分布情况</w:t>
      </w:r>
      <w:bookmarkEnd w:id="50"/>
      <w:bookmarkEnd w:id="51"/>
      <w:bookmarkEnd w:id="52"/>
      <w:bookmarkEnd w:id="53"/>
      <w:bookmarkEnd w:id="54"/>
    </w:p>
    <w:tbl>
      <w:tblPr>
        <w:tblW w:w="48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082"/>
        <w:gridCol w:w="1352"/>
        <w:gridCol w:w="1319"/>
        <w:gridCol w:w="1352"/>
        <w:gridCol w:w="1321"/>
        <w:gridCol w:w="1121"/>
      </w:tblGrid>
      <w:tr w:rsidR="009D68F8" w:rsidRPr="009D68F8" w:rsidTr="001206F4">
        <w:trPr>
          <w:trHeight w:val="270"/>
        </w:trPr>
        <w:tc>
          <w:tcPr>
            <w:tcW w:w="296" w:type="pct"/>
            <w:vMerge w:val="restart"/>
            <w:shd w:val="clear" w:color="auto" w:fill="C6D9F1" w:themeFill="text2" w:themeFillTint="33"/>
            <w:vAlign w:val="center"/>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1146" w:type="pct"/>
            <w:vMerge w:val="restart"/>
            <w:shd w:val="clear" w:color="auto" w:fill="C6D9F1" w:themeFill="text2" w:themeFillTint="33"/>
            <w:noWrap/>
            <w:vAlign w:val="center"/>
            <w:hideMark/>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学院</w:t>
            </w:r>
          </w:p>
        </w:tc>
        <w:tc>
          <w:tcPr>
            <w:tcW w:w="1470" w:type="pct"/>
            <w:gridSpan w:val="2"/>
            <w:tcBorders>
              <w:bottom w:val="single" w:sz="4" w:space="0" w:color="auto"/>
            </w:tcBorders>
            <w:shd w:val="clear" w:color="auto" w:fill="C6D9F1" w:themeFill="text2" w:themeFillTint="33"/>
            <w:noWrap/>
            <w:vAlign w:val="center"/>
            <w:hideMark/>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p>
        </w:tc>
        <w:tc>
          <w:tcPr>
            <w:tcW w:w="1471" w:type="pct"/>
            <w:gridSpan w:val="2"/>
            <w:tcBorders>
              <w:bottom w:val="single" w:sz="4" w:space="0" w:color="auto"/>
            </w:tcBorders>
            <w:shd w:val="clear" w:color="auto" w:fill="C6D9F1" w:themeFill="text2" w:themeFillTint="33"/>
            <w:noWrap/>
            <w:vAlign w:val="center"/>
            <w:hideMark/>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全院</w:t>
            </w:r>
          </w:p>
        </w:tc>
        <w:tc>
          <w:tcPr>
            <w:tcW w:w="617" w:type="pct"/>
            <w:vMerge w:val="restart"/>
            <w:shd w:val="clear" w:color="auto" w:fill="C6D9F1" w:themeFill="text2" w:themeFillTint="33"/>
            <w:noWrap/>
            <w:vAlign w:val="center"/>
            <w:hideMark/>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预警/全院</w:t>
            </w:r>
          </w:p>
          <w:p w:rsidR="007E56F2" w:rsidRPr="009D68F8" w:rsidRDefault="007E56F2" w:rsidP="007E56F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007826D9" w:rsidRPr="009D68F8">
              <w:rPr>
                <w:rFonts w:asciiTheme="minorEastAsia" w:eastAsiaTheme="minorEastAsia" w:hAnsiTheme="minorEastAsia"/>
                <w:b/>
                <w:color w:val="000000" w:themeColor="text1"/>
                <w:sz w:val="18"/>
                <w:szCs w:val="18"/>
              </w:rPr>
              <w:t>Q-</w:t>
            </w:r>
            <w:r w:rsidRPr="009D68F8">
              <w:rPr>
                <w:rFonts w:asciiTheme="minorEastAsia" w:eastAsiaTheme="minorEastAsia" w:hAnsiTheme="minorEastAsia"/>
                <w:b/>
                <w:color w:val="000000" w:themeColor="text1"/>
                <w:sz w:val="18"/>
                <w:szCs w:val="18"/>
              </w:rPr>
              <w:t>PFC</w:t>
            </w:r>
            <w:r w:rsidRPr="009D68F8">
              <w:rPr>
                <w:rFonts w:asciiTheme="minorEastAsia" w:eastAsiaTheme="minorEastAsia" w:hAnsiTheme="minorEastAsia" w:hint="eastAsia"/>
                <w:b/>
                <w:color w:val="000000" w:themeColor="text1"/>
                <w:sz w:val="18"/>
                <w:szCs w:val="18"/>
              </w:rPr>
              <w:t>)</w:t>
            </w:r>
          </w:p>
        </w:tc>
      </w:tr>
      <w:tr w:rsidR="009D68F8" w:rsidRPr="009D68F8" w:rsidTr="000122D8">
        <w:trPr>
          <w:trHeight w:val="270"/>
        </w:trPr>
        <w:tc>
          <w:tcPr>
            <w:tcW w:w="296" w:type="pct"/>
            <w:vMerge/>
            <w:vAlign w:val="center"/>
          </w:tcPr>
          <w:p w:rsidR="00266A2E" w:rsidRPr="009D68F8" w:rsidRDefault="00266A2E" w:rsidP="00860F66">
            <w:pPr>
              <w:pStyle w:val="a7"/>
              <w:jc w:val="center"/>
              <w:rPr>
                <w:rFonts w:asciiTheme="minorEastAsia" w:eastAsiaTheme="minorEastAsia" w:hAnsiTheme="minorEastAsia"/>
                <w:color w:val="000000" w:themeColor="text1"/>
                <w:sz w:val="18"/>
                <w:szCs w:val="18"/>
              </w:rPr>
            </w:pPr>
          </w:p>
        </w:tc>
        <w:tc>
          <w:tcPr>
            <w:tcW w:w="1146" w:type="pct"/>
            <w:vMerge/>
            <w:shd w:val="clear" w:color="auto" w:fill="auto"/>
            <w:noWrap/>
            <w:vAlign w:val="center"/>
          </w:tcPr>
          <w:p w:rsidR="00266A2E" w:rsidRPr="009D68F8" w:rsidRDefault="00266A2E" w:rsidP="00860F66">
            <w:pPr>
              <w:pStyle w:val="a7"/>
              <w:jc w:val="center"/>
              <w:rPr>
                <w:rFonts w:asciiTheme="minorEastAsia" w:eastAsiaTheme="minorEastAsia" w:hAnsiTheme="minorEastAsia"/>
                <w:color w:val="000000" w:themeColor="text1"/>
                <w:sz w:val="18"/>
                <w:szCs w:val="18"/>
              </w:rPr>
            </w:pPr>
          </w:p>
        </w:tc>
        <w:tc>
          <w:tcPr>
            <w:tcW w:w="744" w:type="pct"/>
            <w:tcBorders>
              <w:bottom w:val="single" w:sz="4" w:space="0" w:color="auto"/>
            </w:tcBorders>
            <w:shd w:val="clear" w:color="auto" w:fill="C6D9F1" w:themeFill="text2" w:themeFillTint="33"/>
            <w:noWrap/>
            <w:vAlign w:val="center"/>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不及格门次</w:t>
            </w:r>
          </w:p>
          <w:p w:rsidR="007E56F2" w:rsidRPr="009D68F8" w:rsidRDefault="007E56F2"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Pr="009D68F8">
              <w:rPr>
                <w:rFonts w:asciiTheme="minorEastAsia" w:eastAsiaTheme="minorEastAsia" w:hAnsiTheme="minorEastAsia"/>
                <w:b/>
                <w:color w:val="000000" w:themeColor="text1"/>
                <w:sz w:val="18"/>
                <w:szCs w:val="18"/>
              </w:rPr>
              <w:t>Q-WFC</w:t>
            </w:r>
            <w:r w:rsidRPr="009D68F8">
              <w:rPr>
                <w:rFonts w:asciiTheme="minorEastAsia" w:eastAsiaTheme="minorEastAsia" w:hAnsiTheme="minorEastAsia" w:hint="eastAsia"/>
                <w:b/>
                <w:color w:val="000000" w:themeColor="text1"/>
                <w:sz w:val="18"/>
                <w:szCs w:val="18"/>
              </w:rPr>
              <w:t>)</w:t>
            </w:r>
          </w:p>
        </w:tc>
        <w:tc>
          <w:tcPr>
            <w:tcW w:w="726" w:type="pct"/>
            <w:tcBorders>
              <w:bottom w:val="single" w:sz="4" w:space="0" w:color="auto"/>
            </w:tcBorders>
            <w:shd w:val="clear" w:color="auto" w:fill="C6D9F1" w:themeFill="text2" w:themeFillTint="33"/>
            <w:vAlign w:val="center"/>
          </w:tcPr>
          <w:p w:rsidR="007E56F2"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人均门次</w:t>
            </w:r>
          </w:p>
          <w:p w:rsidR="00266A2E" w:rsidRPr="009D68F8" w:rsidRDefault="007E56F2"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Pr="009D68F8">
              <w:rPr>
                <w:rFonts w:asciiTheme="minorEastAsia" w:eastAsiaTheme="minorEastAsia" w:hAnsiTheme="minorEastAsia"/>
                <w:b/>
                <w:color w:val="000000" w:themeColor="text1"/>
                <w:sz w:val="18"/>
                <w:szCs w:val="18"/>
              </w:rPr>
              <w:t>A-WFC</w:t>
            </w:r>
            <w:r w:rsidRPr="009D68F8">
              <w:rPr>
                <w:rFonts w:asciiTheme="minorEastAsia" w:eastAsiaTheme="minorEastAsia" w:hAnsiTheme="minorEastAsia" w:hint="eastAsia"/>
                <w:b/>
                <w:color w:val="000000" w:themeColor="text1"/>
                <w:sz w:val="18"/>
                <w:szCs w:val="18"/>
              </w:rPr>
              <w:t>)</w:t>
            </w:r>
          </w:p>
        </w:tc>
        <w:tc>
          <w:tcPr>
            <w:tcW w:w="744" w:type="pct"/>
            <w:tcBorders>
              <w:bottom w:val="single" w:sz="4" w:space="0" w:color="auto"/>
            </w:tcBorders>
            <w:shd w:val="clear" w:color="auto" w:fill="C6D9F1" w:themeFill="text2" w:themeFillTint="33"/>
            <w:noWrap/>
            <w:vAlign w:val="center"/>
          </w:tcPr>
          <w:p w:rsidR="007E56F2"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不及格门次</w:t>
            </w:r>
          </w:p>
          <w:p w:rsidR="00266A2E" w:rsidRPr="009D68F8" w:rsidRDefault="007E56F2" w:rsidP="007E56F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Pr="009D68F8">
              <w:rPr>
                <w:rFonts w:asciiTheme="minorEastAsia" w:eastAsiaTheme="minorEastAsia" w:hAnsiTheme="minorEastAsia"/>
                <w:b/>
                <w:color w:val="000000" w:themeColor="text1"/>
                <w:sz w:val="18"/>
                <w:szCs w:val="18"/>
              </w:rPr>
              <w:t>Q-SFC</w:t>
            </w:r>
            <w:r w:rsidRPr="009D68F8">
              <w:rPr>
                <w:rFonts w:asciiTheme="minorEastAsia" w:eastAsiaTheme="minorEastAsia" w:hAnsiTheme="minorEastAsia" w:hint="eastAsia"/>
                <w:b/>
                <w:color w:val="000000" w:themeColor="text1"/>
                <w:sz w:val="18"/>
                <w:szCs w:val="18"/>
              </w:rPr>
              <w:t>)</w:t>
            </w:r>
          </w:p>
        </w:tc>
        <w:tc>
          <w:tcPr>
            <w:tcW w:w="727" w:type="pct"/>
            <w:tcBorders>
              <w:bottom w:val="single" w:sz="4" w:space="0" w:color="auto"/>
            </w:tcBorders>
            <w:shd w:val="clear" w:color="auto" w:fill="C6D9F1" w:themeFill="text2" w:themeFillTint="33"/>
            <w:vAlign w:val="center"/>
          </w:tcPr>
          <w:p w:rsidR="00266A2E" w:rsidRPr="009D68F8" w:rsidRDefault="00266A2E" w:rsidP="00860F6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人均门次</w:t>
            </w:r>
          </w:p>
          <w:p w:rsidR="007E56F2" w:rsidRPr="009D68F8" w:rsidRDefault="007E56F2" w:rsidP="007E56F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w:t>
            </w:r>
            <w:r w:rsidRPr="009D68F8">
              <w:rPr>
                <w:rFonts w:asciiTheme="minorEastAsia" w:eastAsiaTheme="minorEastAsia" w:hAnsiTheme="minorEastAsia"/>
                <w:b/>
                <w:color w:val="000000" w:themeColor="text1"/>
                <w:sz w:val="18"/>
                <w:szCs w:val="18"/>
              </w:rPr>
              <w:t>A-SFC</w:t>
            </w:r>
            <w:r w:rsidRPr="009D68F8">
              <w:rPr>
                <w:rFonts w:asciiTheme="minorEastAsia" w:eastAsiaTheme="minorEastAsia" w:hAnsiTheme="minorEastAsia" w:hint="eastAsia"/>
                <w:b/>
                <w:color w:val="000000" w:themeColor="text1"/>
                <w:sz w:val="18"/>
                <w:szCs w:val="18"/>
              </w:rPr>
              <w:t>)</w:t>
            </w:r>
          </w:p>
        </w:tc>
        <w:tc>
          <w:tcPr>
            <w:tcW w:w="617" w:type="pct"/>
            <w:vMerge/>
            <w:tcBorders>
              <w:bottom w:val="single" w:sz="4" w:space="0" w:color="auto"/>
            </w:tcBorders>
            <w:shd w:val="clear" w:color="auto" w:fill="auto"/>
            <w:noWrap/>
            <w:vAlign w:val="center"/>
          </w:tcPr>
          <w:p w:rsidR="00266A2E" w:rsidRPr="009D68F8" w:rsidRDefault="00266A2E" w:rsidP="00860F66">
            <w:pPr>
              <w:pStyle w:val="a7"/>
              <w:jc w:val="center"/>
              <w:rPr>
                <w:rFonts w:asciiTheme="minorEastAsia" w:eastAsiaTheme="minorEastAsia" w:hAnsiTheme="minorEastAsia"/>
                <w:color w:val="000000" w:themeColor="text1"/>
                <w:sz w:val="18"/>
                <w:szCs w:val="18"/>
              </w:rPr>
            </w:pP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法学院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widowControl/>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540</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7.71</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1287</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0.40</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41.96%</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文学与新闻传播学院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490</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9.07</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1548</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1.63</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31.65%</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美术学院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158</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5.64</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816</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2.01</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19.36%</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民族学与社会学学院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176</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8.00</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772</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1.54</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22.80%</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外语学院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239</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6.29</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682</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3.33</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35.04%</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经济学院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1128</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7.18</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3009</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1.93</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37.49%</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管理学院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850</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4.09</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1967</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1.04</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43.21%</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公共管理学院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524</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6.39</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896</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0.94</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58.48%</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教育学院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142</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9.47</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412</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2.47</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34.47%</w:t>
            </w:r>
          </w:p>
        </w:tc>
      </w:tr>
      <w:tr w:rsidR="009D68F8" w:rsidRPr="009D68F8" w:rsidTr="000122D8">
        <w:trPr>
          <w:trHeight w:val="143"/>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马克思主义学院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2.60</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80</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1.86</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32.50%</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计算机科学学院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2003</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10.27</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5219</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2.96</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38.38%</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数学与统计学学院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720</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7.13</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1356</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1.36</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53.10%</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电子信息工程学院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3327</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7.74</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4307</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1.27</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77.25%</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生物医学工程学院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1019</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8.15</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1580</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1.12</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64.49%</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化学与材料科学学院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1420</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7.76</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1972</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1.04</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72.01%</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资源与环境学院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462</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5.31</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922</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1.10</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50.11%</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生命科学学院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505</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6.92</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1081</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1.35</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46.72%</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药学院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945</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5.49</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1357</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0.84</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69.64%</w:t>
            </w:r>
          </w:p>
        </w:tc>
      </w:tr>
      <w:tr w:rsidR="009D68F8" w:rsidRPr="009D68F8" w:rsidTr="000122D8">
        <w:trPr>
          <w:trHeight w:val="270"/>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体育学院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88</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5.50</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503</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1.46</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17.50%</w:t>
            </w:r>
          </w:p>
        </w:tc>
      </w:tr>
      <w:tr w:rsidR="009D68F8" w:rsidRPr="009D68F8" w:rsidTr="000122D8">
        <w:trPr>
          <w:trHeight w:val="419"/>
        </w:trPr>
        <w:tc>
          <w:tcPr>
            <w:tcW w:w="296" w:type="pct"/>
            <w:vAlign w:val="center"/>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1146" w:type="pct"/>
            <w:shd w:val="clear" w:color="auto" w:fill="auto"/>
            <w:noWrap/>
            <w:vAlign w:val="center"/>
            <w:hideMark/>
          </w:tcPr>
          <w:p w:rsidR="000122D8" w:rsidRPr="009D68F8" w:rsidRDefault="000122D8" w:rsidP="000122D8">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音乐舞蹈学院</w:t>
            </w:r>
          </w:p>
        </w:tc>
        <w:tc>
          <w:tcPr>
            <w:tcW w:w="744" w:type="pct"/>
            <w:tcBorders>
              <w:top w:val="single" w:sz="4" w:space="0" w:color="auto"/>
              <w:left w:val="nil"/>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122</w:t>
            </w:r>
          </w:p>
        </w:tc>
        <w:tc>
          <w:tcPr>
            <w:tcW w:w="726"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6.78</w:t>
            </w:r>
          </w:p>
        </w:tc>
        <w:tc>
          <w:tcPr>
            <w:tcW w:w="744"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354</w:t>
            </w:r>
          </w:p>
        </w:tc>
        <w:tc>
          <w:tcPr>
            <w:tcW w:w="727" w:type="pct"/>
            <w:tcBorders>
              <w:top w:val="single" w:sz="4" w:space="0" w:color="auto"/>
              <w:left w:val="single" w:sz="4" w:space="0" w:color="auto"/>
              <w:bottom w:val="single" w:sz="4" w:space="0" w:color="auto"/>
              <w:right w:val="single" w:sz="4" w:space="0" w:color="auto"/>
            </w:tcBorders>
            <w:shd w:val="clear" w:color="000000" w:fill="FFFFFF"/>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2.00</w:t>
            </w:r>
          </w:p>
        </w:tc>
        <w:tc>
          <w:tcPr>
            <w:tcW w:w="617"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0122D8" w:rsidRPr="009D68F8" w:rsidRDefault="000122D8" w:rsidP="000122D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34.46%</w:t>
            </w:r>
          </w:p>
        </w:tc>
      </w:tr>
      <w:tr w:rsidR="009D68F8" w:rsidRPr="009D68F8" w:rsidTr="000122D8">
        <w:trPr>
          <w:trHeight w:val="270"/>
        </w:trPr>
        <w:tc>
          <w:tcPr>
            <w:tcW w:w="1442" w:type="pct"/>
            <w:gridSpan w:val="2"/>
            <w:shd w:val="clear" w:color="auto" w:fill="C6D9F1" w:themeFill="text2" w:themeFillTint="33"/>
            <w:vAlign w:val="center"/>
          </w:tcPr>
          <w:p w:rsidR="000122D8" w:rsidRPr="009D68F8" w:rsidRDefault="000122D8" w:rsidP="000122D8">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全校总计</w:t>
            </w:r>
          </w:p>
        </w:tc>
        <w:tc>
          <w:tcPr>
            <w:tcW w:w="744" w:type="pct"/>
            <w:tcBorders>
              <w:top w:val="single" w:sz="4" w:space="0" w:color="auto"/>
              <w:bottom w:val="single" w:sz="4" w:space="0" w:color="auto"/>
              <w:right w:val="single" w:sz="4" w:space="0" w:color="auto"/>
            </w:tcBorders>
            <w:shd w:val="clear" w:color="auto" w:fill="C6D9F1" w:themeFill="text2" w:themeFillTint="33"/>
            <w:noWrap/>
            <w:vAlign w:val="center"/>
          </w:tcPr>
          <w:p w:rsidR="000122D8" w:rsidRPr="009D68F8" w:rsidRDefault="000122D8" w:rsidP="000122D8">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14884</w:t>
            </w:r>
          </w:p>
        </w:tc>
        <w:tc>
          <w:tcPr>
            <w:tcW w:w="72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122D8" w:rsidRPr="009D68F8" w:rsidRDefault="00B747BC" w:rsidP="000122D8">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7.14</w:t>
            </w:r>
          </w:p>
        </w:tc>
        <w:tc>
          <w:tcPr>
            <w:tcW w:w="744"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22D8" w:rsidRPr="009D68F8" w:rsidRDefault="00B747BC" w:rsidP="000122D8">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14884</w:t>
            </w:r>
          </w:p>
        </w:tc>
        <w:tc>
          <w:tcPr>
            <w:tcW w:w="72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0122D8" w:rsidRPr="009D68F8" w:rsidRDefault="00FD0DB9" w:rsidP="000122D8">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1.67</w:t>
            </w:r>
          </w:p>
        </w:tc>
        <w:tc>
          <w:tcPr>
            <w:tcW w:w="617"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0122D8" w:rsidRPr="009D68F8" w:rsidRDefault="00FD0DB9" w:rsidP="000122D8">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49.42</w:t>
            </w:r>
            <w:r w:rsidRPr="009D68F8">
              <w:rPr>
                <w:rFonts w:asciiTheme="minorEastAsia" w:eastAsiaTheme="minorEastAsia" w:hAnsiTheme="minorEastAsia"/>
                <w:b/>
                <w:color w:val="000000" w:themeColor="text1"/>
                <w:sz w:val="18"/>
                <w:szCs w:val="18"/>
              </w:rPr>
              <w:t>%</w:t>
            </w:r>
          </w:p>
        </w:tc>
      </w:tr>
    </w:tbl>
    <w:p w:rsidR="000C0871" w:rsidRPr="009D68F8" w:rsidRDefault="00C24BC1" w:rsidP="004502F7">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hint="eastAsia"/>
          <w:color w:val="000000" w:themeColor="text1"/>
          <w:sz w:val="18"/>
        </w:rPr>
        <w:t>注</w:t>
      </w:r>
      <w:r w:rsidRPr="009D68F8">
        <w:rPr>
          <w:rFonts w:asciiTheme="minorEastAsia" w:eastAsiaTheme="minorEastAsia" w:hAnsiTheme="minorEastAsia"/>
          <w:color w:val="000000" w:themeColor="text1"/>
          <w:sz w:val="18"/>
        </w:rPr>
        <w:t>：</w:t>
      </w:r>
      <w:r w:rsidR="007826D9" w:rsidRPr="009D68F8">
        <w:rPr>
          <w:rFonts w:asciiTheme="minorEastAsia" w:eastAsiaTheme="minorEastAsia" w:hAnsiTheme="minorEastAsia" w:hint="eastAsia"/>
          <w:color w:val="000000" w:themeColor="text1"/>
          <w:sz w:val="18"/>
        </w:rPr>
        <w:t>预警学生不及格门次（Q-W</w:t>
      </w:r>
      <w:r w:rsidRPr="009D68F8">
        <w:rPr>
          <w:rFonts w:asciiTheme="minorEastAsia" w:eastAsiaTheme="minorEastAsia" w:hAnsiTheme="minorEastAsia" w:hint="eastAsia"/>
          <w:color w:val="000000" w:themeColor="text1"/>
          <w:sz w:val="18"/>
        </w:rPr>
        <w:t>FC，下同）</w:t>
      </w:r>
      <w:r w:rsidR="00F84C84"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预警学生人均不及格门次（</w:t>
      </w:r>
      <w:r w:rsidR="007826D9" w:rsidRPr="009D68F8">
        <w:rPr>
          <w:rFonts w:asciiTheme="minorEastAsia" w:eastAsiaTheme="minorEastAsia" w:hAnsiTheme="minorEastAsia"/>
          <w:color w:val="000000" w:themeColor="text1"/>
          <w:sz w:val="18"/>
        </w:rPr>
        <w:t>A</w:t>
      </w:r>
      <w:r w:rsidR="007826D9" w:rsidRPr="009D68F8">
        <w:rPr>
          <w:rFonts w:asciiTheme="minorEastAsia" w:eastAsiaTheme="minorEastAsia" w:hAnsiTheme="minorEastAsia" w:hint="eastAsia"/>
          <w:color w:val="000000" w:themeColor="text1"/>
          <w:sz w:val="18"/>
        </w:rPr>
        <w:t>-WFC，下同）</w:t>
      </w:r>
      <w:r w:rsidR="00F84C84"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全院不及格门次</w:t>
      </w:r>
      <w:r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Q</w:t>
      </w:r>
      <w:r w:rsidR="007826D9" w:rsidRPr="009D68F8">
        <w:rPr>
          <w:rFonts w:asciiTheme="minorEastAsia" w:eastAsiaTheme="minorEastAsia" w:hAnsiTheme="minorEastAsia"/>
          <w:color w:val="000000" w:themeColor="text1"/>
          <w:sz w:val="18"/>
        </w:rPr>
        <w:t>-</w:t>
      </w:r>
      <w:r w:rsidRPr="009D68F8">
        <w:rPr>
          <w:rFonts w:asciiTheme="minorEastAsia" w:eastAsiaTheme="minorEastAsia" w:hAnsiTheme="minorEastAsia" w:hint="eastAsia"/>
          <w:color w:val="000000" w:themeColor="text1"/>
          <w:sz w:val="18"/>
        </w:rPr>
        <w:t>S</w:t>
      </w:r>
      <w:r w:rsidR="007826D9" w:rsidRPr="009D68F8">
        <w:rPr>
          <w:rFonts w:asciiTheme="minorEastAsia" w:eastAsiaTheme="minorEastAsia" w:hAnsiTheme="minorEastAsia"/>
          <w:color w:val="000000" w:themeColor="text1"/>
          <w:sz w:val="18"/>
        </w:rPr>
        <w:t>F</w:t>
      </w:r>
      <w:r w:rsidRPr="009D68F8">
        <w:rPr>
          <w:rFonts w:asciiTheme="minorEastAsia" w:eastAsiaTheme="minorEastAsia" w:hAnsiTheme="minorEastAsia" w:hint="eastAsia"/>
          <w:color w:val="000000" w:themeColor="text1"/>
          <w:sz w:val="18"/>
        </w:rPr>
        <w:t>C，下同）</w:t>
      </w:r>
      <w:r w:rsidR="00F84C84" w:rsidRPr="009D68F8">
        <w:rPr>
          <w:rFonts w:asciiTheme="minorEastAsia" w:eastAsiaTheme="minorEastAsia" w:hAnsiTheme="minorEastAsia" w:hint="eastAsia"/>
          <w:color w:val="000000" w:themeColor="text1"/>
          <w:sz w:val="18"/>
        </w:rPr>
        <w:t>,</w:t>
      </w:r>
      <w:r w:rsidR="007826D9" w:rsidRPr="009D68F8">
        <w:rPr>
          <w:rFonts w:asciiTheme="minorEastAsia" w:eastAsiaTheme="minorEastAsia" w:hAnsiTheme="minorEastAsia" w:hint="eastAsia"/>
          <w:color w:val="000000" w:themeColor="text1"/>
          <w:sz w:val="18"/>
        </w:rPr>
        <w:t>全院不及格人均</w:t>
      </w:r>
      <w:r w:rsidR="007826D9" w:rsidRPr="009D68F8">
        <w:rPr>
          <w:rFonts w:asciiTheme="minorEastAsia" w:eastAsiaTheme="minorEastAsia" w:hAnsiTheme="minorEastAsia"/>
          <w:color w:val="000000" w:themeColor="text1"/>
          <w:sz w:val="18"/>
        </w:rPr>
        <w:t>门</w:t>
      </w:r>
      <w:r w:rsidR="007826D9" w:rsidRPr="009D68F8">
        <w:rPr>
          <w:rFonts w:asciiTheme="minorEastAsia" w:eastAsiaTheme="minorEastAsia" w:hAnsiTheme="minorEastAsia" w:hint="eastAsia"/>
          <w:color w:val="000000" w:themeColor="text1"/>
          <w:sz w:val="18"/>
        </w:rPr>
        <w:t>次（A</w:t>
      </w:r>
      <w:r w:rsidR="007826D9" w:rsidRPr="009D68F8">
        <w:rPr>
          <w:rFonts w:asciiTheme="minorEastAsia" w:eastAsiaTheme="minorEastAsia" w:hAnsiTheme="minorEastAsia"/>
          <w:color w:val="000000" w:themeColor="text1"/>
          <w:sz w:val="18"/>
        </w:rPr>
        <w:t>-</w:t>
      </w:r>
      <w:r w:rsidR="007826D9" w:rsidRPr="009D68F8">
        <w:rPr>
          <w:rFonts w:asciiTheme="minorEastAsia" w:eastAsiaTheme="minorEastAsia" w:hAnsiTheme="minorEastAsia" w:hint="eastAsia"/>
          <w:color w:val="000000" w:themeColor="text1"/>
          <w:sz w:val="18"/>
        </w:rPr>
        <w:t>S</w:t>
      </w:r>
      <w:r w:rsidR="007826D9" w:rsidRPr="009D68F8">
        <w:rPr>
          <w:rFonts w:asciiTheme="minorEastAsia" w:eastAsiaTheme="minorEastAsia" w:hAnsiTheme="minorEastAsia"/>
          <w:color w:val="000000" w:themeColor="text1"/>
          <w:sz w:val="18"/>
        </w:rPr>
        <w:t>F</w:t>
      </w:r>
      <w:r w:rsidR="007826D9" w:rsidRPr="009D68F8">
        <w:rPr>
          <w:rFonts w:asciiTheme="minorEastAsia" w:eastAsiaTheme="minorEastAsia" w:hAnsiTheme="minorEastAsia" w:hint="eastAsia"/>
          <w:color w:val="000000" w:themeColor="text1"/>
          <w:sz w:val="18"/>
        </w:rPr>
        <w:t>C，</w:t>
      </w:r>
      <w:r w:rsidR="00586AAC" w:rsidRPr="009D68F8">
        <w:rPr>
          <w:rFonts w:asciiTheme="minorEastAsia" w:eastAsiaTheme="minorEastAsia" w:hAnsiTheme="minorEastAsia" w:hint="eastAsia"/>
          <w:color w:val="000000" w:themeColor="text1"/>
          <w:sz w:val="18"/>
        </w:rPr>
        <w:t>学生基数</w:t>
      </w:r>
      <w:r w:rsidR="00586AAC" w:rsidRPr="009D68F8">
        <w:rPr>
          <w:rFonts w:asciiTheme="minorEastAsia" w:eastAsiaTheme="minorEastAsia" w:hAnsiTheme="minorEastAsia"/>
          <w:color w:val="000000" w:themeColor="text1"/>
          <w:sz w:val="18"/>
        </w:rPr>
        <w:t>是全校学生</w:t>
      </w:r>
      <w:r w:rsidR="007826D9" w:rsidRPr="009D68F8">
        <w:rPr>
          <w:rFonts w:asciiTheme="minorEastAsia" w:eastAsiaTheme="minorEastAsia" w:hAnsiTheme="minorEastAsia" w:hint="eastAsia"/>
          <w:color w:val="000000" w:themeColor="text1"/>
          <w:sz w:val="18"/>
        </w:rPr>
        <w:t>下同）</w:t>
      </w:r>
      <w:r w:rsidR="00F84C84" w:rsidRPr="009D68F8">
        <w:rPr>
          <w:rFonts w:asciiTheme="minorEastAsia" w:eastAsiaTheme="minorEastAsia" w:hAnsiTheme="minorEastAsia" w:hint="eastAsia"/>
          <w:color w:val="000000" w:themeColor="text1"/>
          <w:sz w:val="18"/>
        </w:rPr>
        <w:t>,</w:t>
      </w:r>
      <w:r w:rsidRPr="009D68F8">
        <w:rPr>
          <w:rFonts w:asciiTheme="minorEastAsia" w:eastAsiaTheme="minorEastAsia" w:hAnsiTheme="minorEastAsia" w:hint="eastAsia"/>
          <w:color w:val="000000" w:themeColor="text1"/>
          <w:sz w:val="18"/>
        </w:rPr>
        <w:t>预警不及格课程学院占比</w:t>
      </w:r>
      <w:r w:rsidR="007826D9" w:rsidRPr="009D68F8">
        <w:rPr>
          <w:rFonts w:asciiTheme="minorEastAsia" w:eastAsiaTheme="minorEastAsia" w:hAnsiTheme="minorEastAsia" w:hint="eastAsia"/>
          <w:color w:val="000000" w:themeColor="text1"/>
          <w:sz w:val="18"/>
        </w:rPr>
        <w:t>（Q</w:t>
      </w:r>
      <w:r w:rsidR="007826D9" w:rsidRPr="009D68F8">
        <w:rPr>
          <w:rFonts w:asciiTheme="minorEastAsia" w:eastAsiaTheme="minorEastAsia" w:hAnsiTheme="minorEastAsia"/>
          <w:color w:val="000000" w:themeColor="text1"/>
          <w:sz w:val="18"/>
        </w:rPr>
        <w:t>-PF</w:t>
      </w:r>
      <w:r w:rsidRPr="009D68F8">
        <w:rPr>
          <w:rFonts w:asciiTheme="minorEastAsia" w:eastAsiaTheme="minorEastAsia" w:hAnsiTheme="minorEastAsia" w:hint="eastAsia"/>
          <w:color w:val="000000" w:themeColor="text1"/>
          <w:sz w:val="18"/>
        </w:rPr>
        <w:t>C</w:t>
      </w:r>
      <w:r w:rsidR="00F84C84" w:rsidRPr="009D68F8">
        <w:rPr>
          <w:rFonts w:asciiTheme="minorEastAsia" w:eastAsiaTheme="minorEastAsia" w:hAnsiTheme="minorEastAsia" w:hint="eastAsia"/>
          <w:color w:val="000000" w:themeColor="text1"/>
          <w:sz w:val="18"/>
        </w:rPr>
        <w:t>，下同</w:t>
      </w:r>
      <w:r w:rsidR="00B73313" w:rsidRPr="009D68F8">
        <w:rPr>
          <w:rFonts w:asciiTheme="minorEastAsia" w:eastAsiaTheme="minorEastAsia" w:hAnsiTheme="minorEastAsia" w:hint="eastAsia"/>
          <w:color w:val="000000" w:themeColor="text1"/>
          <w:sz w:val="18"/>
        </w:rPr>
        <w:t>）</w:t>
      </w:r>
      <w:r w:rsidR="00F84C84" w:rsidRPr="009D68F8">
        <w:rPr>
          <w:rFonts w:asciiTheme="minorEastAsia" w:eastAsiaTheme="minorEastAsia" w:hAnsiTheme="minorEastAsia" w:hint="eastAsia"/>
          <w:color w:val="000000" w:themeColor="text1"/>
          <w:sz w:val="18"/>
        </w:rPr>
        <w:t>。</w:t>
      </w:r>
    </w:p>
    <w:p w:rsidR="0021614E" w:rsidRPr="009D68F8" w:rsidRDefault="0021614E" w:rsidP="004502F7">
      <w:pPr>
        <w:pStyle w:val="a7"/>
        <w:jc w:val="center"/>
        <w:rPr>
          <w:rFonts w:asciiTheme="minorEastAsia" w:eastAsiaTheme="minorEastAsia" w:hAnsiTheme="minorEastAsia"/>
          <w:color w:val="000000" w:themeColor="text1"/>
          <w:sz w:val="18"/>
        </w:rPr>
      </w:pPr>
    </w:p>
    <w:p w:rsidR="00A00F1F" w:rsidRPr="009D68F8" w:rsidRDefault="00A00F1F" w:rsidP="00A00F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（1）A类学院特征，学院预警学生和全院不及格课程的人均门次都低于全校水平，但预警学生不及格数量占据该学院不及格课程的主导地位,如公共管理学院、药学院</w:t>
      </w:r>
      <w:r w:rsidR="000122D8" w:rsidRPr="009D68F8">
        <w:rPr>
          <w:rFonts w:asciiTheme="minorEastAsia" w:eastAsiaTheme="minorEastAsia" w:hAnsiTheme="minorEastAsia" w:hint="eastAsia"/>
          <w:color w:val="000000" w:themeColor="text1"/>
          <w:szCs w:val="21"/>
        </w:rPr>
        <w:t>、</w:t>
      </w:r>
      <w:r w:rsidR="000122D8" w:rsidRPr="009D68F8">
        <w:rPr>
          <w:rFonts w:asciiTheme="minorEastAsia" w:eastAsiaTheme="minorEastAsia" w:hAnsiTheme="minorEastAsia"/>
          <w:color w:val="000000" w:themeColor="text1"/>
          <w:szCs w:val="21"/>
        </w:rPr>
        <w:t>资源与环境学院</w:t>
      </w:r>
      <w:r w:rsidRPr="009D68F8">
        <w:rPr>
          <w:rFonts w:asciiTheme="minorEastAsia" w:eastAsiaTheme="minorEastAsia" w:hAnsiTheme="minorEastAsia" w:hint="eastAsia"/>
          <w:color w:val="000000" w:themeColor="text1"/>
          <w:szCs w:val="21"/>
        </w:rPr>
        <w:t>。</w:t>
      </w:r>
      <w:r w:rsidR="00044FAE" w:rsidRPr="009D68F8">
        <w:rPr>
          <w:rFonts w:asciiTheme="minorEastAsia" w:eastAsiaTheme="minorEastAsia" w:hAnsiTheme="minorEastAsia"/>
          <w:color w:val="000000" w:themeColor="text1"/>
          <w:szCs w:val="21"/>
        </w:rPr>
        <w:t>其中</w:t>
      </w:r>
      <w:r w:rsidR="00044FAE" w:rsidRPr="009D68F8">
        <w:rPr>
          <w:rFonts w:asciiTheme="minorEastAsia" w:eastAsiaTheme="minorEastAsia" w:hAnsiTheme="minorEastAsia" w:hint="eastAsia"/>
          <w:color w:val="000000" w:themeColor="text1"/>
          <w:szCs w:val="21"/>
        </w:rPr>
        <w:t>，</w:t>
      </w:r>
      <w:r w:rsidR="00044FAE" w:rsidRPr="009D68F8">
        <w:rPr>
          <w:rFonts w:asciiTheme="minorEastAsia" w:eastAsiaTheme="minorEastAsia" w:hAnsiTheme="minorEastAsia"/>
          <w:color w:val="000000" w:themeColor="text1"/>
          <w:szCs w:val="21"/>
        </w:rPr>
        <w:t>药学院学业预警学生不及格课程</w:t>
      </w:r>
      <w:r w:rsidR="00044FAE" w:rsidRPr="009D68F8">
        <w:rPr>
          <w:rFonts w:asciiTheme="minorEastAsia" w:eastAsiaTheme="minorEastAsia" w:hAnsiTheme="minorEastAsia" w:hint="eastAsia"/>
          <w:color w:val="000000" w:themeColor="text1"/>
          <w:szCs w:val="21"/>
        </w:rPr>
        <w:t>在</w:t>
      </w:r>
      <w:r w:rsidR="00044FAE" w:rsidRPr="009D68F8">
        <w:rPr>
          <w:rFonts w:asciiTheme="minorEastAsia" w:eastAsiaTheme="minorEastAsia" w:hAnsiTheme="minorEastAsia"/>
          <w:color w:val="000000" w:themeColor="text1"/>
          <w:szCs w:val="21"/>
        </w:rPr>
        <w:t>全院不及格</w:t>
      </w:r>
      <w:r w:rsidR="00044FAE" w:rsidRPr="009D68F8">
        <w:rPr>
          <w:rFonts w:asciiTheme="minorEastAsia" w:eastAsiaTheme="minorEastAsia" w:hAnsiTheme="minorEastAsia" w:hint="eastAsia"/>
          <w:color w:val="000000" w:themeColor="text1"/>
          <w:szCs w:val="21"/>
        </w:rPr>
        <w:t>门次</w:t>
      </w:r>
      <w:r w:rsidR="00044FAE" w:rsidRPr="009D68F8">
        <w:rPr>
          <w:rFonts w:asciiTheme="minorEastAsia" w:eastAsiaTheme="minorEastAsia" w:hAnsiTheme="minorEastAsia"/>
          <w:color w:val="000000" w:themeColor="text1"/>
          <w:szCs w:val="21"/>
        </w:rPr>
        <w:t>中占的比重较高，</w:t>
      </w:r>
      <w:r w:rsidR="00044FAE" w:rsidRPr="009D68F8">
        <w:rPr>
          <w:rFonts w:asciiTheme="minorEastAsia" w:eastAsiaTheme="minorEastAsia" w:hAnsiTheme="minorEastAsia" w:hint="eastAsia"/>
          <w:color w:val="000000" w:themeColor="text1"/>
          <w:szCs w:val="21"/>
        </w:rPr>
        <w:t>69.64</w:t>
      </w:r>
      <w:r w:rsidR="00044FAE" w:rsidRPr="009D68F8">
        <w:rPr>
          <w:rFonts w:asciiTheme="minorEastAsia" w:eastAsiaTheme="minorEastAsia" w:hAnsiTheme="minorEastAsia"/>
          <w:color w:val="000000" w:themeColor="text1"/>
          <w:szCs w:val="21"/>
        </w:rPr>
        <w:t>%，即药学院预警的面</w:t>
      </w:r>
      <w:r w:rsidR="00044FAE" w:rsidRPr="009D68F8">
        <w:rPr>
          <w:rFonts w:asciiTheme="minorEastAsia" w:eastAsiaTheme="minorEastAsia" w:hAnsiTheme="minorEastAsia" w:hint="eastAsia"/>
          <w:color w:val="000000" w:themeColor="text1"/>
          <w:szCs w:val="21"/>
        </w:rPr>
        <w:t>比较广。</w:t>
      </w:r>
    </w:p>
    <w:p w:rsidR="00A00F1F" w:rsidRPr="009D68F8" w:rsidRDefault="00A00F1F" w:rsidP="00A00F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lastRenderedPageBreak/>
        <w:t>（2）B类学院特征，学院预警学生和</w:t>
      </w:r>
      <w:r w:rsidR="000122D8" w:rsidRPr="009D68F8">
        <w:rPr>
          <w:rFonts w:asciiTheme="minorEastAsia" w:eastAsiaTheme="minorEastAsia" w:hAnsiTheme="minorEastAsia" w:hint="eastAsia"/>
          <w:color w:val="000000" w:themeColor="text1"/>
          <w:szCs w:val="21"/>
        </w:rPr>
        <w:t>预警学生不及格数量占该学院不及格课程比重</w:t>
      </w:r>
      <w:r w:rsidRPr="009D68F8">
        <w:rPr>
          <w:rFonts w:asciiTheme="minorEastAsia" w:eastAsiaTheme="minorEastAsia" w:hAnsiTheme="minorEastAsia" w:hint="eastAsia"/>
          <w:color w:val="000000" w:themeColor="text1"/>
          <w:szCs w:val="21"/>
        </w:rPr>
        <w:t>都低于全校水平，同时</w:t>
      </w:r>
      <w:r w:rsidR="000122D8" w:rsidRPr="009D68F8">
        <w:rPr>
          <w:rFonts w:asciiTheme="minorEastAsia" w:eastAsiaTheme="minorEastAsia" w:hAnsiTheme="minorEastAsia" w:hint="eastAsia"/>
          <w:color w:val="000000" w:themeColor="text1"/>
          <w:szCs w:val="21"/>
        </w:rPr>
        <w:t>全院不及格课程的人均门次高</w:t>
      </w:r>
      <w:r w:rsidRPr="009D68F8">
        <w:rPr>
          <w:rFonts w:asciiTheme="minorEastAsia" w:eastAsiaTheme="minorEastAsia" w:hAnsiTheme="minorEastAsia" w:hint="eastAsia"/>
          <w:color w:val="000000" w:themeColor="text1"/>
          <w:szCs w:val="21"/>
        </w:rPr>
        <w:t>于全校水平，如美术学院、外语学院、马克思主义学院</w:t>
      </w:r>
      <w:r w:rsidR="000122D8" w:rsidRPr="009D68F8">
        <w:rPr>
          <w:rFonts w:asciiTheme="minorEastAsia" w:eastAsiaTheme="minorEastAsia" w:hAnsiTheme="minorEastAsia" w:hint="eastAsia"/>
          <w:color w:val="000000" w:themeColor="text1"/>
          <w:szCs w:val="21"/>
        </w:rPr>
        <w:t>、</w:t>
      </w:r>
      <w:r w:rsidR="000122D8" w:rsidRPr="009D68F8">
        <w:rPr>
          <w:rFonts w:asciiTheme="minorEastAsia" w:eastAsiaTheme="minorEastAsia" w:hAnsiTheme="minorEastAsia"/>
          <w:color w:val="000000" w:themeColor="text1"/>
          <w:szCs w:val="21"/>
        </w:rPr>
        <w:t>音乐舞蹈学院</w:t>
      </w:r>
      <w:r w:rsidR="000122D8" w:rsidRPr="009D68F8">
        <w:rPr>
          <w:rFonts w:asciiTheme="minorEastAsia" w:eastAsiaTheme="minorEastAsia" w:hAnsiTheme="minorEastAsia" w:hint="eastAsia"/>
          <w:color w:val="000000" w:themeColor="text1"/>
          <w:szCs w:val="21"/>
        </w:rPr>
        <w:t>，</w:t>
      </w:r>
      <w:r w:rsidR="000122D8" w:rsidRPr="009D68F8">
        <w:rPr>
          <w:rFonts w:asciiTheme="minorEastAsia" w:eastAsiaTheme="minorEastAsia" w:hAnsiTheme="minorEastAsia"/>
          <w:color w:val="000000" w:themeColor="text1"/>
          <w:szCs w:val="21"/>
        </w:rPr>
        <w:t>其中美术学院的</w:t>
      </w:r>
      <w:r w:rsidR="000122D8" w:rsidRPr="009D68F8">
        <w:rPr>
          <w:rFonts w:asciiTheme="minorEastAsia" w:eastAsiaTheme="minorEastAsia" w:hAnsiTheme="minorEastAsia" w:hint="eastAsia"/>
          <w:color w:val="000000" w:themeColor="text1"/>
          <w:szCs w:val="21"/>
        </w:rPr>
        <w:t>预警学生不及格</w:t>
      </w:r>
      <w:r w:rsidR="000122D8" w:rsidRPr="009D68F8">
        <w:rPr>
          <w:rFonts w:asciiTheme="minorEastAsia" w:eastAsiaTheme="minorEastAsia" w:hAnsiTheme="minorEastAsia"/>
          <w:color w:val="000000" w:themeColor="text1"/>
          <w:szCs w:val="21"/>
        </w:rPr>
        <w:t>课程在全院的不及格课程中的占比</w:t>
      </w:r>
      <w:r w:rsidR="000122D8" w:rsidRPr="009D68F8">
        <w:rPr>
          <w:rFonts w:asciiTheme="minorEastAsia" w:eastAsiaTheme="minorEastAsia" w:hAnsiTheme="minorEastAsia" w:hint="eastAsia"/>
          <w:color w:val="000000" w:themeColor="text1"/>
          <w:szCs w:val="21"/>
        </w:rPr>
        <w:t>仅</w:t>
      </w:r>
      <w:r w:rsidR="000122D8" w:rsidRPr="009D68F8">
        <w:rPr>
          <w:rFonts w:asciiTheme="minorEastAsia" w:eastAsiaTheme="minorEastAsia" w:hAnsiTheme="minorEastAsia"/>
          <w:color w:val="000000" w:themeColor="text1"/>
          <w:szCs w:val="21"/>
        </w:rPr>
        <w:t>有</w:t>
      </w:r>
      <w:r w:rsidR="000122D8" w:rsidRPr="009D68F8">
        <w:rPr>
          <w:rFonts w:asciiTheme="minorEastAsia" w:eastAsiaTheme="minorEastAsia" w:hAnsiTheme="minorEastAsia" w:hint="eastAsia"/>
          <w:color w:val="000000" w:themeColor="text1"/>
          <w:szCs w:val="21"/>
        </w:rPr>
        <w:t>19</w:t>
      </w:r>
      <w:r w:rsidR="000122D8" w:rsidRPr="009D68F8">
        <w:rPr>
          <w:rFonts w:asciiTheme="minorEastAsia" w:eastAsiaTheme="minorEastAsia" w:hAnsiTheme="minorEastAsia"/>
          <w:color w:val="000000" w:themeColor="text1"/>
          <w:szCs w:val="21"/>
        </w:rPr>
        <w:t>.36%</w:t>
      </w:r>
      <w:r w:rsidR="000122D8" w:rsidRPr="009D68F8">
        <w:rPr>
          <w:rFonts w:asciiTheme="minorEastAsia" w:eastAsiaTheme="minorEastAsia" w:hAnsiTheme="minorEastAsia" w:hint="eastAsia"/>
          <w:color w:val="000000" w:themeColor="text1"/>
          <w:szCs w:val="21"/>
        </w:rPr>
        <w:t>，</w:t>
      </w:r>
      <w:r w:rsidR="000122D8" w:rsidRPr="009D68F8">
        <w:rPr>
          <w:rFonts w:asciiTheme="minorEastAsia" w:eastAsiaTheme="minorEastAsia" w:hAnsiTheme="minorEastAsia"/>
          <w:color w:val="000000" w:themeColor="text1"/>
          <w:szCs w:val="21"/>
        </w:rPr>
        <w:t>预警条件较</w:t>
      </w:r>
      <w:r w:rsidR="000122D8" w:rsidRPr="009D68F8">
        <w:rPr>
          <w:rFonts w:asciiTheme="minorEastAsia" w:eastAsiaTheme="minorEastAsia" w:hAnsiTheme="minorEastAsia" w:hint="eastAsia"/>
          <w:color w:val="000000" w:themeColor="text1"/>
          <w:szCs w:val="21"/>
        </w:rPr>
        <w:t>宽</w:t>
      </w:r>
      <w:r w:rsidR="000122D8" w:rsidRPr="009D68F8">
        <w:rPr>
          <w:rFonts w:asciiTheme="minorEastAsia" w:eastAsiaTheme="minorEastAsia" w:hAnsiTheme="minorEastAsia"/>
          <w:color w:val="000000" w:themeColor="text1"/>
          <w:szCs w:val="21"/>
        </w:rPr>
        <w:t>。</w:t>
      </w:r>
    </w:p>
    <w:p w:rsidR="00A00F1F" w:rsidRPr="009D68F8" w:rsidRDefault="00A00F1F" w:rsidP="00A00F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（3）C类学院特征，学院预警学生不及格课程人均门次高于全校预警学生平均水平，同时该院不及格人均门次和预警学生不及格课程数量占该院不及格课程的比重低于全校平均水平，如法</w:t>
      </w:r>
      <w:r w:rsidR="000122D8" w:rsidRPr="009D68F8">
        <w:rPr>
          <w:rFonts w:asciiTheme="minorEastAsia" w:eastAsiaTheme="minorEastAsia" w:hAnsiTheme="minorEastAsia" w:hint="eastAsia"/>
          <w:color w:val="000000" w:themeColor="text1"/>
          <w:szCs w:val="21"/>
        </w:rPr>
        <w:t>学院、文学与新闻传播学院、民族学与社会学学院</w:t>
      </w:r>
      <w:r w:rsidRPr="009D68F8">
        <w:rPr>
          <w:rFonts w:asciiTheme="minorEastAsia" w:eastAsiaTheme="minorEastAsia" w:hAnsiTheme="minorEastAsia" w:hint="eastAsia"/>
          <w:color w:val="000000" w:themeColor="text1"/>
          <w:szCs w:val="21"/>
        </w:rPr>
        <w:t>。</w:t>
      </w:r>
    </w:p>
    <w:p w:rsidR="00A00F1F" w:rsidRPr="009D68F8" w:rsidRDefault="00A00F1F" w:rsidP="00A00F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（4）D类学院特征，学院学生（或预警学生）不及格课程人均门次，以及预警学生不及格数量占该学院不及格课程比重低都接近全校平均水平，如</w:t>
      </w:r>
      <w:r w:rsidR="00E71A39" w:rsidRPr="009D68F8">
        <w:rPr>
          <w:rFonts w:asciiTheme="minorEastAsia" w:eastAsiaTheme="minorEastAsia" w:hAnsiTheme="minorEastAsia"/>
          <w:color w:val="000000" w:themeColor="text1"/>
          <w:szCs w:val="21"/>
        </w:rPr>
        <w:t>数学与统计学</w:t>
      </w:r>
      <w:r w:rsidR="00E71A39" w:rsidRPr="009D68F8">
        <w:rPr>
          <w:rFonts w:asciiTheme="minorEastAsia" w:eastAsiaTheme="minorEastAsia" w:hAnsiTheme="minorEastAsia" w:hint="eastAsia"/>
          <w:color w:val="000000" w:themeColor="text1"/>
          <w:szCs w:val="21"/>
        </w:rPr>
        <w:t>学院</w:t>
      </w:r>
      <w:r w:rsidR="00E71A39" w:rsidRPr="009D68F8">
        <w:rPr>
          <w:rFonts w:asciiTheme="minorEastAsia" w:eastAsiaTheme="minorEastAsia" w:hAnsiTheme="minorEastAsia"/>
          <w:color w:val="000000" w:themeColor="text1"/>
          <w:szCs w:val="21"/>
        </w:rPr>
        <w:t>、</w:t>
      </w:r>
      <w:r w:rsidR="00044FAE" w:rsidRPr="009D68F8">
        <w:rPr>
          <w:rFonts w:asciiTheme="minorEastAsia" w:eastAsiaTheme="minorEastAsia" w:hAnsiTheme="minorEastAsia"/>
          <w:color w:val="000000" w:themeColor="text1"/>
          <w:szCs w:val="21"/>
        </w:rPr>
        <w:t>管理学院</w:t>
      </w:r>
      <w:r w:rsidR="000122D8" w:rsidRPr="009D68F8">
        <w:rPr>
          <w:rFonts w:asciiTheme="minorEastAsia" w:eastAsiaTheme="minorEastAsia" w:hAnsiTheme="minorEastAsia"/>
          <w:color w:val="000000" w:themeColor="text1"/>
          <w:szCs w:val="21"/>
        </w:rPr>
        <w:t>、</w:t>
      </w:r>
      <w:r w:rsidR="000122D8" w:rsidRPr="009D68F8">
        <w:rPr>
          <w:rFonts w:asciiTheme="minorEastAsia" w:eastAsiaTheme="minorEastAsia" w:hAnsiTheme="minorEastAsia" w:hint="eastAsia"/>
          <w:color w:val="000000" w:themeColor="text1"/>
          <w:szCs w:val="21"/>
        </w:rPr>
        <w:t>生命科学学院、</w:t>
      </w:r>
      <w:r w:rsidR="000122D8" w:rsidRPr="009D68F8">
        <w:rPr>
          <w:rFonts w:asciiTheme="minorEastAsia" w:eastAsiaTheme="minorEastAsia" w:hAnsiTheme="minorEastAsia"/>
          <w:color w:val="000000" w:themeColor="text1"/>
          <w:szCs w:val="21"/>
        </w:rPr>
        <w:t>体育学院</w:t>
      </w:r>
      <w:r w:rsidR="000122D8" w:rsidRPr="009D68F8">
        <w:rPr>
          <w:rFonts w:asciiTheme="minorEastAsia" w:eastAsiaTheme="minorEastAsia" w:hAnsiTheme="minorEastAsia" w:hint="eastAsia"/>
          <w:color w:val="000000" w:themeColor="text1"/>
          <w:szCs w:val="21"/>
        </w:rPr>
        <w:t>。</w:t>
      </w:r>
      <w:r w:rsidR="000122D8" w:rsidRPr="009D68F8">
        <w:rPr>
          <w:rFonts w:asciiTheme="minorEastAsia" w:eastAsiaTheme="minorEastAsia" w:hAnsiTheme="minorEastAsia"/>
          <w:color w:val="000000" w:themeColor="text1"/>
          <w:szCs w:val="21"/>
        </w:rPr>
        <w:t>体育学院学业预警学生不及格课程</w:t>
      </w:r>
      <w:r w:rsidR="000122D8" w:rsidRPr="009D68F8">
        <w:rPr>
          <w:rFonts w:asciiTheme="minorEastAsia" w:eastAsiaTheme="minorEastAsia" w:hAnsiTheme="minorEastAsia" w:hint="eastAsia"/>
          <w:color w:val="000000" w:themeColor="text1"/>
          <w:szCs w:val="21"/>
        </w:rPr>
        <w:t>在</w:t>
      </w:r>
      <w:r w:rsidR="000122D8" w:rsidRPr="009D68F8">
        <w:rPr>
          <w:rFonts w:asciiTheme="minorEastAsia" w:eastAsiaTheme="minorEastAsia" w:hAnsiTheme="minorEastAsia"/>
          <w:color w:val="000000" w:themeColor="text1"/>
          <w:szCs w:val="21"/>
        </w:rPr>
        <w:t>全院不及格</w:t>
      </w:r>
      <w:r w:rsidR="000122D8" w:rsidRPr="009D68F8">
        <w:rPr>
          <w:rFonts w:asciiTheme="minorEastAsia" w:eastAsiaTheme="minorEastAsia" w:hAnsiTheme="minorEastAsia" w:hint="eastAsia"/>
          <w:color w:val="000000" w:themeColor="text1"/>
          <w:szCs w:val="21"/>
        </w:rPr>
        <w:t>门次</w:t>
      </w:r>
      <w:r w:rsidR="000122D8" w:rsidRPr="009D68F8">
        <w:rPr>
          <w:rFonts w:asciiTheme="minorEastAsia" w:eastAsiaTheme="minorEastAsia" w:hAnsiTheme="minorEastAsia"/>
          <w:color w:val="000000" w:themeColor="text1"/>
          <w:szCs w:val="21"/>
        </w:rPr>
        <w:t>中占的比重</w:t>
      </w:r>
      <w:r w:rsidR="000122D8" w:rsidRPr="009D68F8">
        <w:rPr>
          <w:rFonts w:asciiTheme="minorEastAsia" w:eastAsiaTheme="minorEastAsia" w:hAnsiTheme="minorEastAsia" w:hint="eastAsia"/>
          <w:color w:val="000000" w:themeColor="text1"/>
          <w:szCs w:val="21"/>
        </w:rPr>
        <w:t>最低</w:t>
      </w:r>
      <w:r w:rsidR="000122D8" w:rsidRPr="009D68F8">
        <w:rPr>
          <w:rFonts w:asciiTheme="minorEastAsia" w:eastAsiaTheme="minorEastAsia" w:hAnsiTheme="minorEastAsia"/>
          <w:color w:val="000000" w:themeColor="text1"/>
          <w:szCs w:val="21"/>
        </w:rPr>
        <w:t>，</w:t>
      </w:r>
      <w:r w:rsidR="000122D8" w:rsidRPr="009D68F8">
        <w:rPr>
          <w:rFonts w:asciiTheme="minorEastAsia" w:eastAsiaTheme="minorEastAsia" w:hAnsiTheme="minorEastAsia" w:hint="eastAsia"/>
          <w:color w:val="000000" w:themeColor="text1"/>
          <w:szCs w:val="21"/>
        </w:rPr>
        <w:t>17.50</w:t>
      </w:r>
      <w:r w:rsidR="000122D8" w:rsidRPr="009D68F8">
        <w:rPr>
          <w:rFonts w:asciiTheme="minorEastAsia" w:eastAsiaTheme="minorEastAsia" w:hAnsiTheme="minorEastAsia"/>
          <w:color w:val="000000" w:themeColor="text1"/>
          <w:szCs w:val="21"/>
        </w:rPr>
        <w:t>%</w:t>
      </w:r>
      <w:r w:rsidR="00044FAE" w:rsidRPr="009D68F8">
        <w:rPr>
          <w:rFonts w:asciiTheme="minorEastAsia" w:eastAsiaTheme="minorEastAsia" w:hAnsiTheme="minorEastAsia"/>
          <w:color w:val="000000" w:themeColor="text1"/>
          <w:szCs w:val="21"/>
        </w:rPr>
        <w:t>，即</w:t>
      </w:r>
      <w:r w:rsidR="00044FAE" w:rsidRPr="009D68F8">
        <w:rPr>
          <w:rFonts w:asciiTheme="minorEastAsia" w:eastAsiaTheme="minorEastAsia" w:hAnsiTheme="minorEastAsia" w:hint="eastAsia"/>
          <w:color w:val="000000" w:themeColor="text1"/>
          <w:szCs w:val="21"/>
        </w:rPr>
        <w:t>体育</w:t>
      </w:r>
      <w:r w:rsidR="000122D8" w:rsidRPr="009D68F8">
        <w:rPr>
          <w:rFonts w:asciiTheme="minorEastAsia" w:eastAsiaTheme="minorEastAsia" w:hAnsiTheme="minorEastAsia"/>
          <w:color w:val="000000" w:themeColor="text1"/>
          <w:szCs w:val="21"/>
        </w:rPr>
        <w:t>院预警的</w:t>
      </w:r>
      <w:r w:rsidR="000122D8" w:rsidRPr="009D68F8">
        <w:rPr>
          <w:rFonts w:asciiTheme="minorEastAsia" w:eastAsiaTheme="minorEastAsia" w:hAnsiTheme="minorEastAsia" w:hint="eastAsia"/>
          <w:color w:val="000000" w:themeColor="text1"/>
          <w:szCs w:val="21"/>
        </w:rPr>
        <w:t>条件</w:t>
      </w:r>
      <w:r w:rsidR="000122D8" w:rsidRPr="009D68F8">
        <w:rPr>
          <w:rFonts w:asciiTheme="minorEastAsia" w:eastAsiaTheme="minorEastAsia" w:hAnsiTheme="minorEastAsia"/>
          <w:color w:val="000000" w:themeColor="text1"/>
          <w:szCs w:val="21"/>
        </w:rPr>
        <w:t>较宽</w:t>
      </w:r>
      <w:r w:rsidRPr="009D68F8">
        <w:rPr>
          <w:rFonts w:asciiTheme="minorEastAsia" w:eastAsiaTheme="minorEastAsia" w:hAnsiTheme="minorEastAsia" w:hint="eastAsia"/>
          <w:color w:val="000000" w:themeColor="text1"/>
          <w:szCs w:val="21"/>
        </w:rPr>
        <w:t>。</w:t>
      </w:r>
    </w:p>
    <w:p w:rsidR="00A00F1F" w:rsidRPr="009D68F8" w:rsidRDefault="00A00F1F" w:rsidP="00A00F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（5）E类学院特征，学院预警学生和全院不及格课程的人均门次都高于全校水平，但</w:t>
      </w:r>
      <w:r w:rsidR="000122D8" w:rsidRPr="009D68F8">
        <w:rPr>
          <w:rFonts w:asciiTheme="minorEastAsia" w:eastAsiaTheme="minorEastAsia" w:hAnsiTheme="minorEastAsia" w:hint="eastAsia"/>
          <w:color w:val="000000" w:themeColor="text1"/>
          <w:szCs w:val="21"/>
        </w:rPr>
        <w:t>预警学生不及格数量占该学院不及格课程比重较低，如计算机科学学院、经济</w:t>
      </w:r>
      <w:r w:rsidRPr="009D68F8">
        <w:rPr>
          <w:rFonts w:asciiTheme="minorEastAsia" w:eastAsiaTheme="minorEastAsia" w:hAnsiTheme="minorEastAsia" w:hint="eastAsia"/>
          <w:color w:val="000000" w:themeColor="text1"/>
          <w:szCs w:val="21"/>
        </w:rPr>
        <w:t>学院</w:t>
      </w:r>
      <w:r w:rsidR="000122D8" w:rsidRPr="009D68F8">
        <w:rPr>
          <w:rFonts w:asciiTheme="minorEastAsia" w:eastAsiaTheme="minorEastAsia" w:hAnsiTheme="minorEastAsia" w:hint="eastAsia"/>
          <w:color w:val="000000" w:themeColor="text1"/>
          <w:szCs w:val="21"/>
        </w:rPr>
        <w:t>、</w:t>
      </w:r>
      <w:r w:rsidR="000122D8" w:rsidRPr="009D68F8">
        <w:rPr>
          <w:rFonts w:asciiTheme="minorEastAsia" w:eastAsiaTheme="minorEastAsia" w:hAnsiTheme="minorEastAsia"/>
          <w:color w:val="000000" w:themeColor="text1"/>
          <w:szCs w:val="21"/>
        </w:rPr>
        <w:t>教育学院</w:t>
      </w:r>
      <w:r w:rsidRPr="009D68F8">
        <w:rPr>
          <w:rFonts w:asciiTheme="minorEastAsia" w:eastAsiaTheme="minorEastAsia" w:hAnsiTheme="minorEastAsia" w:hint="eastAsia"/>
          <w:color w:val="000000" w:themeColor="text1"/>
          <w:szCs w:val="21"/>
        </w:rPr>
        <w:t>。</w:t>
      </w:r>
    </w:p>
    <w:p w:rsidR="00A00F1F" w:rsidRPr="009D68F8" w:rsidRDefault="00A00F1F" w:rsidP="00A00F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（6）F类学院特征，学院预警学生和全院不及格课程的人均门次接近于全校水平，同时预警</w:t>
      </w:r>
      <w:r w:rsidR="000122D8" w:rsidRPr="009D68F8">
        <w:rPr>
          <w:rFonts w:asciiTheme="minorEastAsia" w:eastAsiaTheme="minorEastAsia" w:hAnsiTheme="minorEastAsia" w:hint="eastAsia"/>
          <w:color w:val="000000" w:themeColor="text1"/>
          <w:szCs w:val="21"/>
        </w:rPr>
        <w:t>学生不及格数量占该学院不及格课程的主导地位，如电子信息工程学院、</w:t>
      </w:r>
      <w:r w:rsidR="000122D8" w:rsidRPr="009D68F8">
        <w:rPr>
          <w:rFonts w:asciiTheme="minorEastAsia" w:eastAsiaTheme="minorEastAsia" w:hAnsiTheme="minorEastAsia"/>
          <w:color w:val="000000" w:themeColor="text1"/>
          <w:szCs w:val="21"/>
        </w:rPr>
        <w:t>化学与材料科学院、</w:t>
      </w:r>
      <w:r w:rsidRPr="009D68F8">
        <w:rPr>
          <w:rFonts w:asciiTheme="minorEastAsia" w:eastAsiaTheme="minorEastAsia" w:hAnsiTheme="minorEastAsia" w:hint="eastAsia"/>
          <w:color w:val="000000" w:themeColor="text1"/>
          <w:szCs w:val="21"/>
        </w:rPr>
        <w:t>生物医学工程学院。</w:t>
      </w:r>
    </w:p>
    <w:p w:rsidR="00A00F1F" w:rsidRPr="009D68F8" w:rsidRDefault="00A00F1F" w:rsidP="004502F7">
      <w:pPr>
        <w:pStyle w:val="a7"/>
        <w:jc w:val="center"/>
        <w:rPr>
          <w:rFonts w:asciiTheme="minorEastAsia" w:eastAsiaTheme="minorEastAsia" w:hAnsiTheme="minorEastAsia"/>
          <w:color w:val="000000" w:themeColor="text1"/>
          <w:sz w:val="18"/>
        </w:rPr>
      </w:pPr>
    </w:p>
    <w:p w:rsidR="00860F66" w:rsidRPr="009D68F8" w:rsidRDefault="00860F66" w:rsidP="00860F66">
      <w:pPr>
        <w:spacing w:line="360" w:lineRule="auto"/>
        <w:ind w:firstLine="360"/>
        <w:rPr>
          <w:rFonts w:asciiTheme="minorEastAsia" w:eastAsiaTheme="minorEastAsia" w:hAnsiTheme="minorEastAsia"/>
          <w:color w:val="000000" w:themeColor="text1"/>
          <w:szCs w:val="21"/>
        </w:rPr>
      </w:pPr>
      <w:r w:rsidRPr="009D68F8">
        <w:rPr>
          <w:rFonts w:asciiTheme="minorEastAsia" w:eastAsiaTheme="minorEastAsia" w:hAnsiTheme="minorEastAsia" w:hint="eastAsia"/>
          <w:b/>
          <w:color w:val="000000" w:themeColor="text1"/>
          <w:szCs w:val="21"/>
        </w:rPr>
        <w:t>2、预警学生不及格课程科目情况</w:t>
      </w:r>
    </w:p>
    <w:p w:rsidR="00BC3C71" w:rsidRPr="009D68F8" w:rsidRDefault="00326451" w:rsidP="009A4A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预警学生公共必修和基础必修课程不及格基数大,占全校不及格课程比重较大。</w:t>
      </w:r>
      <w:r w:rsidR="00860F66" w:rsidRPr="009D68F8">
        <w:rPr>
          <w:rFonts w:asciiTheme="minorEastAsia" w:eastAsiaTheme="minorEastAsia" w:hAnsiTheme="minorEastAsia" w:hint="eastAsia"/>
          <w:color w:val="000000" w:themeColor="text1"/>
          <w:szCs w:val="21"/>
        </w:rPr>
        <w:t>全校</w:t>
      </w:r>
      <w:r w:rsidRPr="009D68F8">
        <w:rPr>
          <w:rFonts w:asciiTheme="minorEastAsia" w:eastAsiaTheme="minorEastAsia" w:hAnsiTheme="minorEastAsia" w:hint="eastAsia"/>
          <w:color w:val="000000" w:themeColor="text1"/>
          <w:szCs w:val="21"/>
        </w:rPr>
        <w:t>预警学生</w:t>
      </w:r>
      <w:r w:rsidR="00860F66" w:rsidRPr="009D68F8">
        <w:rPr>
          <w:rFonts w:asciiTheme="minorEastAsia" w:eastAsiaTheme="minorEastAsia" w:hAnsiTheme="minorEastAsia" w:hint="eastAsia"/>
          <w:color w:val="000000" w:themeColor="text1"/>
          <w:szCs w:val="21"/>
        </w:rPr>
        <w:t>课程不及格人数超过100人</w:t>
      </w:r>
      <w:r w:rsidRPr="009D68F8">
        <w:rPr>
          <w:rFonts w:asciiTheme="minorEastAsia" w:eastAsiaTheme="minorEastAsia" w:hAnsiTheme="minorEastAsia" w:hint="eastAsia"/>
          <w:color w:val="000000" w:themeColor="text1"/>
          <w:szCs w:val="21"/>
        </w:rPr>
        <w:t>的</w:t>
      </w:r>
      <w:r w:rsidR="00860F66" w:rsidRPr="009D68F8">
        <w:rPr>
          <w:rFonts w:asciiTheme="minorEastAsia" w:eastAsiaTheme="minorEastAsia" w:hAnsiTheme="minorEastAsia" w:hint="eastAsia"/>
          <w:color w:val="000000" w:themeColor="text1"/>
          <w:szCs w:val="21"/>
        </w:rPr>
        <w:t>共2</w:t>
      </w:r>
      <w:r w:rsidR="009A4A1F" w:rsidRPr="009D68F8">
        <w:rPr>
          <w:rFonts w:asciiTheme="minorEastAsia" w:eastAsiaTheme="minorEastAsia" w:hAnsiTheme="minorEastAsia"/>
          <w:color w:val="000000" w:themeColor="text1"/>
          <w:szCs w:val="21"/>
        </w:rPr>
        <w:t>9</w:t>
      </w:r>
      <w:r w:rsidR="00860F66" w:rsidRPr="009D68F8">
        <w:rPr>
          <w:rFonts w:asciiTheme="minorEastAsia" w:eastAsiaTheme="minorEastAsia" w:hAnsiTheme="minorEastAsia" w:hint="eastAsia"/>
          <w:color w:val="000000" w:themeColor="text1"/>
          <w:szCs w:val="21"/>
        </w:rPr>
        <w:t>门课程，</w:t>
      </w:r>
      <w:r w:rsidRPr="009D68F8">
        <w:rPr>
          <w:rFonts w:asciiTheme="minorEastAsia" w:eastAsiaTheme="minorEastAsia" w:hAnsiTheme="minorEastAsia" w:hint="eastAsia"/>
          <w:color w:val="000000" w:themeColor="text1"/>
          <w:szCs w:val="21"/>
        </w:rPr>
        <w:t>如下表1.1</w:t>
      </w:r>
      <w:r w:rsidR="002056B3" w:rsidRPr="009D68F8">
        <w:rPr>
          <w:rFonts w:asciiTheme="minorEastAsia" w:eastAsiaTheme="minorEastAsia" w:hAnsiTheme="minorEastAsia"/>
          <w:color w:val="000000" w:themeColor="text1"/>
          <w:szCs w:val="21"/>
        </w:rPr>
        <w:t>4</w:t>
      </w:r>
      <w:r w:rsidRPr="009D68F8">
        <w:rPr>
          <w:rFonts w:asciiTheme="minorEastAsia" w:eastAsiaTheme="minorEastAsia" w:hAnsiTheme="minorEastAsia" w:hint="eastAsia"/>
          <w:color w:val="000000" w:themeColor="text1"/>
          <w:szCs w:val="21"/>
        </w:rPr>
        <w:t>所示，其中</w:t>
      </w:r>
      <w:r w:rsidR="009A4A1F" w:rsidRPr="009D68F8">
        <w:rPr>
          <w:rFonts w:asciiTheme="minorEastAsia" w:eastAsiaTheme="minorEastAsia" w:hAnsiTheme="minorEastAsia" w:hint="eastAsia"/>
          <w:color w:val="000000" w:themeColor="text1"/>
          <w:szCs w:val="21"/>
        </w:rPr>
        <w:t>高等数学A(2)、线性代数、高等数学B(2)、英语2、概率论与数理统计、大学物理B(1)、高等数学A(1)、英语1、信号与系统、高等数学B(1)、英语3</w:t>
      </w:r>
      <w:r w:rsidRPr="009D68F8">
        <w:rPr>
          <w:rFonts w:asciiTheme="minorEastAsia" w:eastAsiaTheme="minorEastAsia" w:hAnsiTheme="minorEastAsia" w:hint="eastAsia"/>
          <w:color w:val="000000" w:themeColor="text1"/>
          <w:szCs w:val="21"/>
        </w:rPr>
        <w:t>等1</w:t>
      </w:r>
      <w:r w:rsidR="009A4A1F" w:rsidRPr="009D68F8">
        <w:rPr>
          <w:rFonts w:asciiTheme="minorEastAsia" w:eastAsiaTheme="minorEastAsia" w:hAnsiTheme="minorEastAsia"/>
          <w:color w:val="000000" w:themeColor="text1"/>
          <w:szCs w:val="21"/>
        </w:rPr>
        <w:t>1</w:t>
      </w:r>
      <w:r w:rsidR="00860F66" w:rsidRPr="009D68F8">
        <w:rPr>
          <w:rFonts w:asciiTheme="minorEastAsia" w:eastAsiaTheme="minorEastAsia" w:hAnsiTheme="minorEastAsia" w:hint="eastAsia"/>
          <w:color w:val="000000" w:themeColor="text1"/>
          <w:szCs w:val="21"/>
        </w:rPr>
        <w:t>门课程所涉及的预警学生均超过200</w:t>
      </w:r>
      <w:r w:rsidRPr="009D68F8">
        <w:rPr>
          <w:rFonts w:asciiTheme="minorEastAsia" w:eastAsiaTheme="minorEastAsia" w:hAnsiTheme="minorEastAsia" w:hint="eastAsia"/>
          <w:color w:val="000000" w:themeColor="text1"/>
          <w:szCs w:val="21"/>
        </w:rPr>
        <w:t>人</w:t>
      </w:r>
      <w:r w:rsidR="002056B3" w:rsidRPr="009D68F8">
        <w:rPr>
          <w:rFonts w:asciiTheme="minorEastAsia" w:eastAsiaTheme="minorEastAsia" w:hAnsiTheme="minorEastAsia" w:hint="eastAsia"/>
          <w:color w:val="000000" w:themeColor="text1"/>
          <w:szCs w:val="21"/>
        </w:rPr>
        <w:t>。</w:t>
      </w:r>
    </w:p>
    <w:p w:rsidR="00A00F1F" w:rsidRPr="009D68F8" w:rsidRDefault="00BD3295" w:rsidP="00A00F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总体上</w:t>
      </w:r>
      <w:r w:rsidR="00A00F1F" w:rsidRPr="009D68F8">
        <w:rPr>
          <w:rFonts w:asciiTheme="minorEastAsia" w:eastAsiaTheme="minorEastAsia" w:hAnsiTheme="minorEastAsia" w:hint="eastAsia"/>
          <w:color w:val="000000" w:themeColor="text1"/>
          <w:szCs w:val="21"/>
        </w:rPr>
        <w:t>，理工科课程不及格人数较多，其次是经管法等学院开设的课程，以及各类学科的专业课程。其中，不及格51-99人次的课程3</w:t>
      </w:r>
      <w:r w:rsidR="0022282C" w:rsidRPr="009D68F8">
        <w:rPr>
          <w:rFonts w:asciiTheme="minorEastAsia" w:eastAsiaTheme="minorEastAsia" w:hAnsiTheme="minorEastAsia"/>
          <w:color w:val="000000" w:themeColor="text1"/>
          <w:szCs w:val="21"/>
        </w:rPr>
        <w:t>8</w:t>
      </w:r>
      <w:r w:rsidR="00A00F1F" w:rsidRPr="009D68F8">
        <w:rPr>
          <w:rFonts w:asciiTheme="minorEastAsia" w:eastAsiaTheme="minorEastAsia" w:hAnsiTheme="minorEastAsia" w:hint="eastAsia"/>
          <w:color w:val="000000" w:themeColor="text1"/>
          <w:szCs w:val="21"/>
        </w:rPr>
        <w:t>门，不及格26-50人次的课程</w:t>
      </w:r>
      <w:r w:rsidR="0022282C" w:rsidRPr="009D68F8">
        <w:rPr>
          <w:rFonts w:asciiTheme="minorEastAsia" w:eastAsiaTheme="minorEastAsia" w:hAnsiTheme="minorEastAsia" w:hint="eastAsia"/>
          <w:color w:val="000000" w:themeColor="text1"/>
          <w:szCs w:val="21"/>
        </w:rPr>
        <w:t>56</w:t>
      </w:r>
      <w:r w:rsidR="00A00F1F" w:rsidRPr="009D68F8">
        <w:rPr>
          <w:rFonts w:asciiTheme="minorEastAsia" w:eastAsiaTheme="minorEastAsia" w:hAnsiTheme="minorEastAsia" w:hint="eastAsia"/>
          <w:color w:val="000000" w:themeColor="text1"/>
          <w:szCs w:val="21"/>
        </w:rPr>
        <w:t>门，不及格11-25人次的课程</w:t>
      </w:r>
      <w:r w:rsidR="0022282C" w:rsidRPr="009D68F8">
        <w:rPr>
          <w:rFonts w:asciiTheme="minorEastAsia" w:eastAsiaTheme="minorEastAsia" w:hAnsiTheme="minorEastAsia"/>
          <w:color w:val="000000" w:themeColor="text1"/>
          <w:szCs w:val="21"/>
        </w:rPr>
        <w:t>83</w:t>
      </w:r>
      <w:r w:rsidR="00A00F1F" w:rsidRPr="009D68F8">
        <w:rPr>
          <w:rFonts w:asciiTheme="minorEastAsia" w:eastAsiaTheme="minorEastAsia" w:hAnsiTheme="minorEastAsia" w:hint="eastAsia"/>
          <w:color w:val="000000" w:themeColor="text1"/>
          <w:szCs w:val="21"/>
        </w:rPr>
        <w:t>门，不及格6-10人次的课程</w:t>
      </w:r>
      <w:r w:rsidR="0022282C" w:rsidRPr="009D68F8">
        <w:rPr>
          <w:rFonts w:asciiTheme="minorEastAsia" w:eastAsiaTheme="minorEastAsia" w:hAnsiTheme="minorEastAsia" w:hint="eastAsia"/>
          <w:color w:val="000000" w:themeColor="text1"/>
          <w:szCs w:val="21"/>
        </w:rPr>
        <w:t>137</w:t>
      </w:r>
      <w:r w:rsidR="00A00F1F" w:rsidRPr="009D68F8">
        <w:rPr>
          <w:rFonts w:asciiTheme="minorEastAsia" w:eastAsiaTheme="minorEastAsia" w:hAnsiTheme="minorEastAsia" w:hint="eastAsia"/>
          <w:color w:val="000000" w:themeColor="text1"/>
          <w:szCs w:val="21"/>
        </w:rPr>
        <w:t>门，不及格3-5人次的课程</w:t>
      </w:r>
      <w:r w:rsidR="0022282C" w:rsidRPr="009D68F8">
        <w:rPr>
          <w:rFonts w:asciiTheme="minorEastAsia" w:eastAsiaTheme="minorEastAsia" w:hAnsiTheme="minorEastAsia"/>
          <w:color w:val="000000" w:themeColor="text1"/>
          <w:szCs w:val="21"/>
        </w:rPr>
        <w:t>273</w:t>
      </w:r>
      <w:r w:rsidR="00A00F1F" w:rsidRPr="009D68F8">
        <w:rPr>
          <w:rFonts w:asciiTheme="minorEastAsia" w:eastAsiaTheme="minorEastAsia" w:hAnsiTheme="minorEastAsia" w:hint="eastAsia"/>
          <w:color w:val="000000" w:themeColor="text1"/>
          <w:szCs w:val="21"/>
        </w:rPr>
        <w:t>门，不及格2人次的课程门2</w:t>
      </w:r>
      <w:r w:rsidR="0022282C" w:rsidRPr="009D68F8">
        <w:rPr>
          <w:rFonts w:asciiTheme="minorEastAsia" w:eastAsiaTheme="minorEastAsia" w:hAnsiTheme="minorEastAsia"/>
          <w:color w:val="000000" w:themeColor="text1"/>
          <w:szCs w:val="21"/>
        </w:rPr>
        <w:t>42</w:t>
      </w:r>
      <w:r w:rsidR="00A00F1F" w:rsidRPr="009D68F8">
        <w:rPr>
          <w:rFonts w:asciiTheme="minorEastAsia" w:eastAsiaTheme="minorEastAsia" w:hAnsiTheme="minorEastAsia" w:hint="eastAsia"/>
          <w:color w:val="000000" w:themeColor="text1"/>
          <w:szCs w:val="21"/>
        </w:rPr>
        <w:t>门，不及格1人次的课程门5</w:t>
      </w:r>
      <w:r w:rsidR="0022282C" w:rsidRPr="009D68F8">
        <w:rPr>
          <w:rFonts w:asciiTheme="minorEastAsia" w:eastAsiaTheme="minorEastAsia" w:hAnsiTheme="minorEastAsia"/>
          <w:color w:val="000000" w:themeColor="text1"/>
          <w:szCs w:val="21"/>
        </w:rPr>
        <w:t>07</w:t>
      </w:r>
      <w:r w:rsidR="00A00F1F" w:rsidRPr="009D68F8">
        <w:rPr>
          <w:rFonts w:asciiTheme="minorEastAsia" w:eastAsiaTheme="minorEastAsia" w:hAnsiTheme="minorEastAsia" w:hint="eastAsia"/>
          <w:color w:val="000000" w:themeColor="text1"/>
          <w:szCs w:val="21"/>
        </w:rPr>
        <w:t>门。</w:t>
      </w:r>
    </w:p>
    <w:p w:rsidR="004754D7" w:rsidRPr="009D68F8" w:rsidRDefault="004754D7" w:rsidP="00A00F1F">
      <w:pPr>
        <w:spacing w:line="360" w:lineRule="auto"/>
        <w:ind w:firstLineChars="200" w:firstLine="420"/>
        <w:rPr>
          <w:rFonts w:asciiTheme="minorEastAsia" w:eastAsiaTheme="minorEastAsia" w:hAnsiTheme="minorEastAsia"/>
          <w:color w:val="000000" w:themeColor="text1"/>
          <w:szCs w:val="21"/>
        </w:rPr>
      </w:pPr>
    </w:p>
    <w:p w:rsidR="004754D7" w:rsidRPr="009D68F8" w:rsidRDefault="004754D7" w:rsidP="00A00F1F">
      <w:pPr>
        <w:spacing w:line="360" w:lineRule="auto"/>
        <w:ind w:firstLineChars="200" w:firstLine="420"/>
        <w:rPr>
          <w:rFonts w:asciiTheme="minorEastAsia" w:eastAsiaTheme="minorEastAsia" w:hAnsiTheme="minorEastAsia"/>
          <w:color w:val="000000" w:themeColor="text1"/>
          <w:szCs w:val="21"/>
        </w:rPr>
      </w:pPr>
    </w:p>
    <w:p w:rsidR="004754D7" w:rsidRPr="009D68F8" w:rsidRDefault="004754D7" w:rsidP="00A00F1F">
      <w:pPr>
        <w:spacing w:line="360" w:lineRule="auto"/>
        <w:ind w:firstLineChars="200" w:firstLine="420"/>
        <w:rPr>
          <w:rFonts w:asciiTheme="minorEastAsia" w:eastAsiaTheme="minorEastAsia" w:hAnsiTheme="minorEastAsia"/>
          <w:color w:val="000000" w:themeColor="text1"/>
          <w:szCs w:val="21"/>
        </w:rPr>
      </w:pPr>
    </w:p>
    <w:p w:rsidR="004754D7" w:rsidRPr="009D68F8" w:rsidRDefault="004754D7" w:rsidP="00A00F1F">
      <w:pPr>
        <w:spacing w:line="360" w:lineRule="auto"/>
        <w:ind w:firstLineChars="200" w:firstLine="420"/>
        <w:rPr>
          <w:rFonts w:asciiTheme="minorEastAsia" w:eastAsiaTheme="minorEastAsia" w:hAnsiTheme="minorEastAsia"/>
          <w:color w:val="000000" w:themeColor="text1"/>
          <w:szCs w:val="21"/>
        </w:rPr>
      </w:pPr>
    </w:p>
    <w:p w:rsidR="00E15238" w:rsidRPr="009D68F8" w:rsidRDefault="00E15238" w:rsidP="00A00F1F">
      <w:pPr>
        <w:spacing w:line="360" w:lineRule="auto"/>
        <w:ind w:firstLineChars="200" w:firstLine="420"/>
        <w:rPr>
          <w:rFonts w:asciiTheme="minorEastAsia" w:eastAsiaTheme="minorEastAsia" w:hAnsiTheme="minorEastAsia"/>
          <w:color w:val="000000" w:themeColor="text1"/>
          <w:szCs w:val="21"/>
        </w:rPr>
      </w:pPr>
    </w:p>
    <w:p w:rsidR="00BC3C71" w:rsidRPr="009D68F8" w:rsidRDefault="00415EF5" w:rsidP="00BC3C71">
      <w:pPr>
        <w:spacing w:line="360" w:lineRule="auto"/>
        <w:jc w:val="center"/>
        <w:rPr>
          <w:rFonts w:asciiTheme="minorEastAsia" w:eastAsiaTheme="minorEastAsia" w:hAnsiTheme="minorEastAsia"/>
          <w:color w:val="000000" w:themeColor="text1"/>
          <w:sz w:val="18"/>
          <w:szCs w:val="21"/>
        </w:rPr>
      </w:pPr>
      <w:bookmarkStart w:id="55" w:name="_Toc464660082"/>
      <w:bookmarkStart w:id="56" w:name="_Toc464660162"/>
      <w:bookmarkStart w:id="57" w:name="_Toc470366477"/>
      <w:bookmarkStart w:id="58" w:name="_Toc478806105"/>
      <w:bookmarkStart w:id="59" w:name="_Toc499558788"/>
      <w:r w:rsidRPr="009D68F8">
        <w:rPr>
          <w:rFonts w:asciiTheme="minorEastAsia" w:eastAsiaTheme="minorEastAsia" w:hAnsiTheme="minorEastAsia" w:hint="eastAsia"/>
          <w:color w:val="000000" w:themeColor="text1"/>
          <w:sz w:val="18"/>
          <w:szCs w:val="21"/>
        </w:rPr>
        <w:lastRenderedPageBreak/>
        <w:t>表</w:t>
      </w:r>
      <w:r w:rsidRPr="009D68F8">
        <w:rPr>
          <w:rFonts w:asciiTheme="minorEastAsia" w:eastAsiaTheme="minorEastAsia" w:hAnsiTheme="minorEastAsia"/>
          <w:color w:val="000000" w:themeColor="text1"/>
          <w:sz w:val="18"/>
          <w:szCs w:val="21"/>
        </w:rPr>
        <w:t xml:space="preserve">1. </w:t>
      </w:r>
      <w:r w:rsidR="00BC3C71"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14</w:t>
      </w:r>
      <w:r w:rsidRPr="009D68F8">
        <w:rPr>
          <w:rFonts w:asciiTheme="minorEastAsia" w:eastAsiaTheme="minorEastAsia" w:hAnsiTheme="minorEastAsia"/>
          <w:color w:val="000000" w:themeColor="text1"/>
          <w:sz w:val="18"/>
          <w:szCs w:val="21"/>
        </w:rPr>
        <w:fldChar w:fldCharType="end"/>
      </w:r>
      <w:r w:rsidR="00BC3C71" w:rsidRPr="009D68F8">
        <w:rPr>
          <w:rFonts w:asciiTheme="minorEastAsia" w:eastAsiaTheme="minorEastAsia" w:hAnsiTheme="minorEastAsia" w:hint="eastAsia"/>
          <w:color w:val="000000" w:themeColor="text1"/>
          <w:sz w:val="18"/>
          <w:szCs w:val="21"/>
        </w:rPr>
        <w:t>：</w:t>
      </w:r>
      <w:r w:rsidR="007016BD" w:rsidRPr="009D68F8">
        <w:rPr>
          <w:rFonts w:asciiTheme="minorEastAsia" w:eastAsiaTheme="minorEastAsia" w:hAnsiTheme="minorEastAsia" w:hint="eastAsia"/>
          <w:color w:val="000000" w:themeColor="text1"/>
          <w:sz w:val="18"/>
          <w:szCs w:val="21"/>
        </w:rPr>
        <w:t>2016-2017学年第</w:t>
      </w:r>
      <w:r w:rsidR="009A4A1F" w:rsidRPr="009D68F8">
        <w:rPr>
          <w:rFonts w:asciiTheme="minorEastAsia" w:eastAsiaTheme="minorEastAsia" w:hAnsiTheme="minorEastAsia" w:hint="eastAsia"/>
          <w:color w:val="000000" w:themeColor="text1"/>
          <w:sz w:val="18"/>
          <w:szCs w:val="21"/>
        </w:rPr>
        <w:t>二</w:t>
      </w:r>
      <w:r w:rsidR="007016BD" w:rsidRPr="009D68F8">
        <w:rPr>
          <w:rFonts w:asciiTheme="minorEastAsia" w:eastAsiaTheme="minorEastAsia" w:hAnsiTheme="minorEastAsia" w:hint="eastAsia"/>
          <w:color w:val="000000" w:themeColor="text1"/>
          <w:sz w:val="18"/>
          <w:szCs w:val="21"/>
        </w:rPr>
        <w:t>学期</w:t>
      </w:r>
      <w:r w:rsidR="00BC3C71" w:rsidRPr="009D68F8">
        <w:rPr>
          <w:rFonts w:asciiTheme="minorEastAsia" w:eastAsiaTheme="minorEastAsia" w:hAnsiTheme="minorEastAsia" w:hint="eastAsia"/>
          <w:color w:val="000000" w:themeColor="text1"/>
          <w:sz w:val="18"/>
          <w:szCs w:val="21"/>
        </w:rPr>
        <w:t>预警学生不及格课程科目分布情况</w:t>
      </w:r>
      <w:bookmarkEnd w:id="55"/>
      <w:bookmarkEnd w:id="56"/>
      <w:bookmarkEnd w:id="57"/>
      <w:bookmarkEnd w:id="58"/>
      <w:bookmarkEnd w:id="59"/>
    </w:p>
    <w:tbl>
      <w:tblPr>
        <w:tblW w:w="44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9"/>
        <w:gridCol w:w="2981"/>
        <w:gridCol w:w="1428"/>
        <w:gridCol w:w="1428"/>
        <w:gridCol w:w="1265"/>
      </w:tblGrid>
      <w:tr w:rsidR="009D68F8" w:rsidRPr="009D68F8" w:rsidTr="009A4A1F">
        <w:trPr>
          <w:trHeight w:val="270"/>
          <w:jc w:val="center"/>
        </w:trPr>
        <w:tc>
          <w:tcPr>
            <w:tcW w:w="659" w:type="pct"/>
            <w:shd w:val="clear" w:color="auto" w:fill="C6D9F1" w:themeFill="text2" w:themeFillTint="33"/>
            <w:vAlign w:val="center"/>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1822"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科目</w:t>
            </w:r>
          </w:p>
        </w:tc>
        <w:tc>
          <w:tcPr>
            <w:tcW w:w="873"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r w:rsidR="00326451" w:rsidRPr="009D68F8">
              <w:rPr>
                <w:rFonts w:asciiTheme="minorEastAsia" w:eastAsiaTheme="minorEastAsia" w:hAnsiTheme="minorEastAsia" w:hint="eastAsia"/>
                <w:b/>
                <w:color w:val="000000" w:themeColor="text1"/>
                <w:sz w:val="18"/>
                <w:szCs w:val="18"/>
              </w:rPr>
              <w:t>人次</w:t>
            </w:r>
          </w:p>
        </w:tc>
        <w:tc>
          <w:tcPr>
            <w:tcW w:w="873"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全校学生</w:t>
            </w:r>
            <w:r w:rsidR="00326451" w:rsidRPr="009D68F8">
              <w:rPr>
                <w:rFonts w:asciiTheme="minorEastAsia" w:eastAsiaTheme="minorEastAsia" w:hAnsiTheme="minorEastAsia" w:hint="eastAsia"/>
                <w:b/>
                <w:color w:val="000000" w:themeColor="text1"/>
                <w:sz w:val="18"/>
                <w:szCs w:val="18"/>
              </w:rPr>
              <w:t>人次</w:t>
            </w:r>
          </w:p>
        </w:tc>
        <w:tc>
          <w:tcPr>
            <w:tcW w:w="773" w:type="pct"/>
            <w:shd w:val="clear" w:color="auto" w:fill="C6D9F1" w:themeFill="text2" w:themeFillTint="33"/>
            <w:noWrap/>
            <w:vAlign w:val="center"/>
            <w:hideMark/>
          </w:tcPr>
          <w:p w:rsidR="00BC3C71" w:rsidRPr="009D68F8" w:rsidRDefault="00BC3C71" w:rsidP="009A4A1F">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百分比</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高等数学</w:t>
            </w:r>
            <w:r w:rsidRPr="009D68F8">
              <w:rPr>
                <w:rFonts w:hint="eastAsia"/>
                <w:color w:val="000000" w:themeColor="text1"/>
              </w:rPr>
              <w:t>A(2)</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424</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717</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59.14%</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线性代数</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423</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691</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61.22%</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高等数学</w:t>
            </w:r>
            <w:r w:rsidRPr="009D68F8">
              <w:rPr>
                <w:rFonts w:hint="eastAsia"/>
                <w:color w:val="000000" w:themeColor="text1"/>
              </w:rPr>
              <w:t>B(2)</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335</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700</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47.86%</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英语</w:t>
            </w:r>
            <w:r w:rsidRPr="009D68F8">
              <w:rPr>
                <w:rFonts w:hint="eastAsia"/>
                <w:color w:val="000000" w:themeColor="text1"/>
              </w:rPr>
              <w:t>2</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283</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521</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54.32%</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概率论与数理统计</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276</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573</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48.17%</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大学物理</w:t>
            </w:r>
            <w:r w:rsidRPr="009D68F8">
              <w:rPr>
                <w:rFonts w:hint="eastAsia"/>
                <w:color w:val="000000" w:themeColor="text1"/>
              </w:rPr>
              <w:t>B(1)</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274</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558</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49.10%</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高等数学</w:t>
            </w:r>
            <w:r w:rsidRPr="009D68F8">
              <w:rPr>
                <w:rFonts w:hint="eastAsia"/>
                <w:color w:val="000000" w:themeColor="text1"/>
              </w:rPr>
              <w:t>A(1)</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263</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452</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58.19%</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英语</w:t>
            </w:r>
            <w:r w:rsidRPr="009D68F8">
              <w:rPr>
                <w:rFonts w:hint="eastAsia"/>
                <w:color w:val="000000" w:themeColor="text1"/>
              </w:rPr>
              <w:t>1</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226</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544</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41.54%</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信号与系统</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225</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304</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74.01%</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高等数学</w:t>
            </w:r>
            <w:r w:rsidRPr="009D68F8">
              <w:rPr>
                <w:rFonts w:hint="eastAsia"/>
                <w:color w:val="000000" w:themeColor="text1"/>
              </w:rPr>
              <w:t>B(1)</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210</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378</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55.56%</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英语</w:t>
            </w:r>
            <w:r w:rsidRPr="009D68F8">
              <w:rPr>
                <w:rFonts w:hint="eastAsia"/>
                <w:color w:val="000000" w:themeColor="text1"/>
              </w:rPr>
              <w:t>3</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207</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478</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43.31%</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英语</w:t>
            </w:r>
            <w:r w:rsidRPr="009D68F8">
              <w:rPr>
                <w:rFonts w:hint="eastAsia"/>
                <w:color w:val="000000" w:themeColor="text1"/>
              </w:rPr>
              <w:t>4</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198</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378</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52.38%</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电路基本理论</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184</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260</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70.77%</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大学物理</w:t>
            </w:r>
            <w:r w:rsidRPr="009D68F8">
              <w:rPr>
                <w:rFonts w:hint="eastAsia"/>
                <w:color w:val="000000" w:themeColor="text1"/>
              </w:rPr>
              <w:t>A(1)</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182</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259</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70.27%</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复变函数</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176</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294</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59.86%</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大学物理</w:t>
            </w:r>
            <w:r w:rsidRPr="009D68F8">
              <w:rPr>
                <w:rFonts w:hint="eastAsia"/>
                <w:color w:val="000000" w:themeColor="text1"/>
              </w:rPr>
              <w:t>B(2)</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163</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357</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45.66%</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社会心理学（尔雅网络课程）</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150</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380</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39.47%</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模拟电路</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145</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220</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65.91%</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程序设计语言</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143</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170</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84.12%</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数据结构</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136</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242</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56.20%</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微观经济学</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130</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318</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40.88%</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电路分析</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126</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193</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65.28%</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大学物理</w:t>
            </w:r>
            <w:r w:rsidRPr="009D68F8">
              <w:rPr>
                <w:rFonts w:hint="eastAsia"/>
                <w:color w:val="000000" w:themeColor="text1"/>
              </w:rPr>
              <w:t>A(2)</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125</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180</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69.44%</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color w:val="000000" w:themeColor="text1"/>
              </w:rPr>
              <w:t>MATLAB</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color w:val="000000" w:themeColor="text1"/>
              </w:rPr>
              <w:t>124</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color w:val="000000" w:themeColor="text1"/>
              </w:rPr>
              <w:t>191</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color w:val="000000" w:themeColor="text1"/>
              </w:rPr>
              <w:t>64.92%</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体育</w:t>
            </w:r>
            <w:r w:rsidRPr="009D68F8">
              <w:rPr>
                <w:rFonts w:hint="eastAsia"/>
                <w:color w:val="000000" w:themeColor="text1"/>
              </w:rPr>
              <w:t>2</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122</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207</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58.94%</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马克思主义基本原理</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119</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272</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43.75%</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体育</w:t>
            </w:r>
            <w:r w:rsidRPr="009D68F8">
              <w:rPr>
                <w:rFonts w:hint="eastAsia"/>
                <w:color w:val="000000" w:themeColor="text1"/>
              </w:rPr>
              <w:t>4</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106</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193</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54.92%</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职场沟通（智慧树网络课程）</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102</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381</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26.77%</w:t>
            </w:r>
          </w:p>
        </w:tc>
      </w:tr>
      <w:tr w:rsidR="009D68F8" w:rsidRPr="009D68F8" w:rsidTr="009A4A1F">
        <w:trPr>
          <w:trHeight w:val="270"/>
          <w:jc w:val="center"/>
        </w:trPr>
        <w:tc>
          <w:tcPr>
            <w:tcW w:w="659" w:type="pct"/>
            <w:vAlign w:val="center"/>
          </w:tcPr>
          <w:p w:rsidR="00653DFF" w:rsidRPr="009D68F8" w:rsidRDefault="00653DFF"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29</w:t>
            </w:r>
          </w:p>
        </w:tc>
        <w:tc>
          <w:tcPr>
            <w:tcW w:w="1822"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高级程序设计</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100</w:t>
            </w:r>
          </w:p>
        </w:tc>
        <w:tc>
          <w:tcPr>
            <w:tcW w:w="8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180</w:t>
            </w:r>
          </w:p>
        </w:tc>
        <w:tc>
          <w:tcPr>
            <w:tcW w:w="773" w:type="pct"/>
            <w:shd w:val="clear" w:color="auto" w:fill="auto"/>
            <w:noWrap/>
            <w:vAlign w:val="center"/>
          </w:tcPr>
          <w:p w:rsidR="00653DFF" w:rsidRPr="009D68F8" w:rsidRDefault="00653DFF" w:rsidP="009A4A1F">
            <w:pPr>
              <w:jc w:val="center"/>
              <w:rPr>
                <w:color w:val="000000" w:themeColor="text1"/>
              </w:rPr>
            </w:pPr>
            <w:r w:rsidRPr="009D68F8">
              <w:rPr>
                <w:rFonts w:hint="eastAsia"/>
                <w:color w:val="000000" w:themeColor="text1"/>
              </w:rPr>
              <w:t>55.56%</w:t>
            </w:r>
          </w:p>
        </w:tc>
      </w:tr>
      <w:tr w:rsidR="009D68F8" w:rsidRPr="009D68F8" w:rsidTr="009A4A1F">
        <w:trPr>
          <w:trHeight w:val="270"/>
          <w:jc w:val="center"/>
        </w:trPr>
        <w:tc>
          <w:tcPr>
            <w:tcW w:w="659" w:type="pct"/>
            <w:vAlign w:val="center"/>
          </w:tcPr>
          <w:p w:rsidR="00AF5C0A" w:rsidRPr="009D68F8" w:rsidRDefault="009E0D64"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c>
          <w:tcPr>
            <w:tcW w:w="1822" w:type="pct"/>
            <w:shd w:val="clear" w:color="auto" w:fill="auto"/>
            <w:noWrap/>
            <w:vAlign w:val="center"/>
          </w:tcPr>
          <w:p w:rsidR="00AF5C0A" w:rsidRPr="009D68F8" w:rsidRDefault="00AF5C0A"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不及格</w:t>
            </w:r>
            <w:r w:rsidR="009E0D64" w:rsidRPr="009D68F8">
              <w:rPr>
                <w:rFonts w:asciiTheme="minorEastAsia" w:eastAsiaTheme="minorEastAsia" w:hAnsiTheme="minorEastAsia" w:hint="eastAsia"/>
                <w:color w:val="000000" w:themeColor="text1"/>
                <w:sz w:val="18"/>
                <w:szCs w:val="18"/>
              </w:rPr>
              <w:t>51-99</w:t>
            </w:r>
            <w:r w:rsidRPr="009D68F8">
              <w:rPr>
                <w:rFonts w:asciiTheme="minorEastAsia" w:eastAsiaTheme="minorEastAsia" w:hAnsiTheme="minorEastAsia" w:hint="eastAsia"/>
                <w:color w:val="000000" w:themeColor="text1"/>
                <w:sz w:val="18"/>
                <w:szCs w:val="18"/>
              </w:rPr>
              <w:t>人次的课程3</w:t>
            </w:r>
            <w:r w:rsidR="003C0F40" w:rsidRPr="009D68F8">
              <w:rPr>
                <w:rFonts w:asciiTheme="minorEastAsia" w:eastAsiaTheme="minorEastAsia" w:hAnsiTheme="minorEastAsia"/>
                <w:color w:val="000000" w:themeColor="text1"/>
                <w:sz w:val="18"/>
                <w:szCs w:val="18"/>
              </w:rPr>
              <w:t>8</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AF5C0A" w:rsidRPr="009D68F8" w:rsidRDefault="00AF5C0A"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3C0F40" w:rsidRPr="009D68F8">
              <w:rPr>
                <w:rFonts w:asciiTheme="minorEastAsia" w:eastAsiaTheme="minorEastAsia" w:hAnsiTheme="minorEastAsia"/>
                <w:color w:val="000000" w:themeColor="text1"/>
                <w:sz w:val="18"/>
                <w:szCs w:val="18"/>
              </w:rPr>
              <w:t>71.34</w:t>
            </w:r>
          </w:p>
        </w:tc>
        <w:tc>
          <w:tcPr>
            <w:tcW w:w="873" w:type="pct"/>
            <w:shd w:val="clear" w:color="auto" w:fill="auto"/>
            <w:noWrap/>
            <w:vAlign w:val="center"/>
          </w:tcPr>
          <w:p w:rsidR="00AF5C0A" w:rsidRPr="009D68F8" w:rsidRDefault="00AF5C0A"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3C0F40" w:rsidRPr="009D68F8">
              <w:rPr>
                <w:rFonts w:asciiTheme="minorEastAsia" w:eastAsiaTheme="minorEastAsia" w:hAnsiTheme="minorEastAsia" w:hint="eastAsia"/>
                <w:color w:val="000000" w:themeColor="text1"/>
                <w:sz w:val="18"/>
                <w:szCs w:val="18"/>
              </w:rPr>
              <w:t>128.92</w:t>
            </w:r>
          </w:p>
        </w:tc>
        <w:tc>
          <w:tcPr>
            <w:tcW w:w="773" w:type="pct"/>
            <w:shd w:val="clear" w:color="auto" w:fill="auto"/>
            <w:noWrap/>
            <w:vAlign w:val="center"/>
          </w:tcPr>
          <w:p w:rsidR="00AF5C0A" w:rsidRPr="009D68F8" w:rsidRDefault="00AF5C0A"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3C0F40" w:rsidRPr="009D68F8">
              <w:rPr>
                <w:rFonts w:asciiTheme="minorEastAsia" w:eastAsiaTheme="minorEastAsia" w:hAnsiTheme="minorEastAsia" w:hint="eastAsia"/>
                <w:color w:val="000000" w:themeColor="text1"/>
                <w:sz w:val="18"/>
                <w:szCs w:val="18"/>
              </w:rPr>
              <w:t>58.32</w:t>
            </w:r>
            <w:r w:rsidRPr="009D68F8">
              <w:rPr>
                <w:rFonts w:asciiTheme="minorEastAsia" w:eastAsiaTheme="minorEastAsia" w:hAnsiTheme="minorEastAsia" w:hint="eastAsia"/>
                <w:color w:val="000000" w:themeColor="text1"/>
                <w:sz w:val="18"/>
                <w:szCs w:val="18"/>
              </w:rPr>
              <w:t>%</w:t>
            </w:r>
          </w:p>
        </w:tc>
      </w:tr>
      <w:tr w:rsidR="009D68F8" w:rsidRPr="009D68F8" w:rsidTr="009A4A1F">
        <w:trPr>
          <w:trHeight w:val="270"/>
          <w:jc w:val="center"/>
        </w:trPr>
        <w:tc>
          <w:tcPr>
            <w:tcW w:w="659" w:type="pct"/>
            <w:vAlign w:val="center"/>
          </w:tcPr>
          <w:p w:rsidR="00AF5C0A" w:rsidRPr="009D68F8" w:rsidRDefault="009E0D64"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w:t>
            </w:r>
          </w:p>
        </w:tc>
        <w:tc>
          <w:tcPr>
            <w:tcW w:w="1822" w:type="pct"/>
            <w:shd w:val="clear" w:color="auto" w:fill="auto"/>
            <w:noWrap/>
            <w:vAlign w:val="center"/>
          </w:tcPr>
          <w:p w:rsidR="00AF5C0A" w:rsidRPr="009D68F8" w:rsidRDefault="00AF5C0A"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不及格26-50人次的课程</w:t>
            </w:r>
            <w:r w:rsidR="003C0F40" w:rsidRPr="009D68F8">
              <w:rPr>
                <w:rFonts w:asciiTheme="minorEastAsia" w:eastAsiaTheme="minorEastAsia" w:hAnsiTheme="minorEastAsia"/>
                <w:color w:val="000000" w:themeColor="text1"/>
                <w:sz w:val="18"/>
                <w:szCs w:val="18"/>
              </w:rPr>
              <w:t>56</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AF5C0A" w:rsidRPr="009D68F8" w:rsidRDefault="00AF5C0A"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均数3</w:t>
            </w:r>
            <w:r w:rsidR="003C0F40" w:rsidRPr="009D68F8">
              <w:rPr>
                <w:rFonts w:asciiTheme="minorEastAsia" w:eastAsiaTheme="minorEastAsia" w:hAnsiTheme="minorEastAsia"/>
                <w:color w:val="000000" w:themeColor="text1"/>
                <w:sz w:val="18"/>
                <w:szCs w:val="18"/>
              </w:rPr>
              <w:t>6.55</w:t>
            </w:r>
          </w:p>
        </w:tc>
        <w:tc>
          <w:tcPr>
            <w:tcW w:w="873" w:type="pct"/>
            <w:shd w:val="clear" w:color="auto" w:fill="auto"/>
            <w:noWrap/>
            <w:vAlign w:val="center"/>
          </w:tcPr>
          <w:p w:rsidR="00AF5C0A" w:rsidRPr="009D68F8" w:rsidRDefault="00AF5C0A"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3C0F40" w:rsidRPr="009D68F8">
              <w:rPr>
                <w:rFonts w:asciiTheme="minorEastAsia" w:eastAsiaTheme="minorEastAsia" w:hAnsiTheme="minorEastAsia" w:hint="eastAsia"/>
                <w:color w:val="000000" w:themeColor="text1"/>
                <w:sz w:val="18"/>
                <w:szCs w:val="18"/>
              </w:rPr>
              <w:t>71</w:t>
            </w:r>
            <w:r w:rsidRPr="009D68F8">
              <w:rPr>
                <w:rFonts w:asciiTheme="minorEastAsia" w:eastAsiaTheme="minorEastAsia" w:hAnsiTheme="minorEastAsia" w:hint="eastAsia"/>
                <w:color w:val="000000" w:themeColor="text1"/>
                <w:sz w:val="18"/>
                <w:szCs w:val="18"/>
              </w:rPr>
              <w:t>.</w:t>
            </w:r>
            <w:r w:rsidR="003C0F40" w:rsidRPr="009D68F8">
              <w:rPr>
                <w:rFonts w:asciiTheme="minorEastAsia" w:eastAsiaTheme="minorEastAsia" w:hAnsiTheme="minorEastAsia"/>
                <w:color w:val="000000" w:themeColor="text1"/>
                <w:sz w:val="18"/>
                <w:szCs w:val="18"/>
              </w:rPr>
              <w:t>61</w:t>
            </w:r>
          </w:p>
        </w:tc>
        <w:tc>
          <w:tcPr>
            <w:tcW w:w="773" w:type="pct"/>
            <w:shd w:val="clear" w:color="auto" w:fill="auto"/>
            <w:noWrap/>
            <w:vAlign w:val="center"/>
          </w:tcPr>
          <w:p w:rsidR="00AF5C0A" w:rsidRPr="009D68F8" w:rsidRDefault="00AF5C0A"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3C0F40" w:rsidRPr="009D68F8">
              <w:rPr>
                <w:rFonts w:asciiTheme="minorEastAsia" w:eastAsiaTheme="minorEastAsia" w:hAnsiTheme="minorEastAsia" w:hint="eastAsia"/>
                <w:color w:val="000000" w:themeColor="text1"/>
                <w:sz w:val="18"/>
                <w:szCs w:val="18"/>
              </w:rPr>
              <w:t>57.96</w:t>
            </w:r>
            <w:r w:rsidRPr="009D68F8">
              <w:rPr>
                <w:rFonts w:asciiTheme="minorEastAsia" w:eastAsiaTheme="minorEastAsia" w:hAnsiTheme="minorEastAsia" w:hint="eastAsia"/>
                <w:color w:val="000000" w:themeColor="text1"/>
                <w:sz w:val="18"/>
                <w:szCs w:val="18"/>
              </w:rPr>
              <w:t>%</w:t>
            </w:r>
          </w:p>
        </w:tc>
      </w:tr>
      <w:tr w:rsidR="009D68F8" w:rsidRPr="009D68F8" w:rsidTr="009A4A1F">
        <w:trPr>
          <w:trHeight w:val="270"/>
          <w:jc w:val="center"/>
        </w:trPr>
        <w:tc>
          <w:tcPr>
            <w:tcW w:w="659" w:type="pct"/>
            <w:vAlign w:val="center"/>
          </w:tcPr>
          <w:p w:rsidR="00D12078" w:rsidRPr="009D68F8" w:rsidRDefault="009E0D64"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w:t>
            </w:r>
          </w:p>
        </w:tc>
        <w:tc>
          <w:tcPr>
            <w:tcW w:w="1822"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不及格11-25人次的课程</w:t>
            </w:r>
            <w:r w:rsidR="00296509" w:rsidRPr="009D68F8">
              <w:rPr>
                <w:rFonts w:asciiTheme="minorEastAsia" w:eastAsiaTheme="minorEastAsia" w:hAnsiTheme="minorEastAsia"/>
                <w:color w:val="000000" w:themeColor="text1"/>
                <w:sz w:val="18"/>
                <w:szCs w:val="18"/>
              </w:rPr>
              <w:t>83</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均数16.</w:t>
            </w:r>
            <w:r w:rsidR="00296509" w:rsidRPr="009D68F8">
              <w:rPr>
                <w:rFonts w:asciiTheme="minorEastAsia" w:eastAsiaTheme="minorEastAsia" w:hAnsiTheme="minorEastAsia"/>
                <w:color w:val="000000" w:themeColor="text1"/>
                <w:sz w:val="18"/>
                <w:szCs w:val="18"/>
              </w:rPr>
              <w:t>58</w:t>
            </w:r>
          </w:p>
        </w:tc>
        <w:tc>
          <w:tcPr>
            <w:tcW w:w="8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296509" w:rsidRPr="009D68F8">
              <w:rPr>
                <w:rFonts w:asciiTheme="minorEastAsia" w:eastAsiaTheme="minorEastAsia" w:hAnsiTheme="minorEastAsia" w:hint="eastAsia"/>
                <w:color w:val="000000" w:themeColor="text1"/>
                <w:sz w:val="18"/>
                <w:szCs w:val="18"/>
              </w:rPr>
              <w:t>35.99</w:t>
            </w:r>
          </w:p>
        </w:tc>
        <w:tc>
          <w:tcPr>
            <w:tcW w:w="7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296509" w:rsidRPr="009D68F8">
              <w:rPr>
                <w:rFonts w:asciiTheme="minorEastAsia" w:eastAsiaTheme="minorEastAsia" w:hAnsiTheme="minorEastAsia" w:hint="eastAsia"/>
                <w:color w:val="000000" w:themeColor="text1"/>
                <w:sz w:val="18"/>
                <w:szCs w:val="18"/>
              </w:rPr>
              <w:t>53.82</w:t>
            </w:r>
            <w:r w:rsidRPr="009D68F8">
              <w:rPr>
                <w:rFonts w:asciiTheme="minorEastAsia" w:eastAsiaTheme="minorEastAsia" w:hAnsiTheme="minorEastAsia" w:hint="eastAsia"/>
                <w:color w:val="000000" w:themeColor="text1"/>
                <w:sz w:val="18"/>
                <w:szCs w:val="18"/>
              </w:rPr>
              <w:t>%</w:t>
            </w:r>
          </w:p>
        </w:tc>
      </w:tr>
      <w:tr w:rsidR="009D68F8" w:rsidRPr="009D68F8" w:rsidTr="009A4A1F">
        <w:trPr>
          <w:trHeight w:val="270"/>
          <w:jc w:val="center"/>
        </w:trPr>
        <w:tc>
          <w:tcPr>
            <w:tcW w:w="659" w:type="pct"/>
            <w:vAlign w:val="center"/>
          </w:tcPr>
          <w:p w:rsidR="00D12078" w:rsidRPr="009D68F8" w:rsidRDefault="009E0D64"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w:t>
            </w:r>
          </w:p>
        </w:tc>
        <w:tc>
          <w:tcPr>
            <w:tcW w:w="1822"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不及格6-10人次的课程</w:t>
            </w:r>
            <w:r w:rsidR="004065B8" w:rsidRPr="009D68F8">
              <w:rPr>
                <w:rFonts w:asciiTheme="minorEastAsia" w:eastAsiaTheme="minorEastAsia" w:hAnsiTheme="minorEastAsia"/>
                <w:color w:val="000000" w:themeColor="text1"/>
                <w:sz w:val="18"/>
                <w:szCs w:val="18"/>
              </w:rPr>
              <w:t>137</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均数7.</w:t>
            </w:r>
            <w:r w:rsidR="004065B8" w:rsidRPr="009D68F8">
              <w:rPr>
                <w:rFonts w:asciiTheme="minorEastAsia" w:eastAsiaTheme="minorEastAsia" w:hAnsiTheme="minorEastAsia"/>
                <w:color w:val="000000" w:themeColor="text1"/>
                <w:sz w:val="18"/>
                <w:szCs w:val="18"/>
              </w:rPr>
              <w:t>67</w:t>
            </w:r>
          </w:p>
        </w:tc>
        <w:tc>
          <w:tcPr>
            <w:tcW w:w="8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4065B8" w:rsidRPr="009D68F8">
              <w:rPr>
                <w:rFonts w:asciiTheme="minorEastAsia" w:eastAsiaTheme="minorEastAsia" w:hAnsiTheme="minorEastAsia" w:hint="eastAsia"/>
                <w:color w:val="000000" w:themeColor="text1"/>
                <w:sz w:val="18"/>
                <w:szCs w:val="18"/>
              </w:rPr>
              <w:t>15.36</w:t>
            </w:r>
          </w:p>
        </w:tc>
        <w:tc>
          <w:tcPr>
            <w:tcW w:w="7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4065B8" w:rsidRPr="009D68F8">
              <w:rPr>
                <w:rFonts w:asciiTheme="minorEastAsia" w:eastAsiaTheme="minorEastAsia" w:hAnsiTheme="minorEastAsia" w:hint="eastAsia"/>
                <w:color w:val="000000" w:themeColor="text1"/>
                <w:sz w:val="18"/>
                <w:szCs w:val="18"/>
              </w:rPr>
              <w:t>6</w:t>
            </w:r>
            <w:r w:rsidR="004065B8" w:rsidRPr="009D68F8">
              <w:rPr>
                <w:rFonts w:asciiTheme="minorEastAsia" w:eastAsiaTheme="minorEastAsia" w:hAnsiTheme="minorEastAsia"/>
                <w:color w:val="000000" w:themeColor="text1"/>
                <w:sz w:val="18"/>
                <w:szCs w:val="18"/>
              </w:rPr>
              <w:t>0</w:t>
            </w:r>
            <w:r w:rsidRPr="009D68F8">
              <w:rPr>
                <w:rFonts w:asciiTheme="minorEastAsia" w:eastAsiaTheme="minorEastAsia" w:hAnsiTheme="minorEastAsia" w:hint="eastAsia"/>
                <w:color w:val="000000" w:themeColor="text1"/>
                <w:sz w:val="18"/>
                <w:szCs w:val="18"/>
              </w:rPr>
              <w:t>.</w:t>
            </w:r>
            <w:r w:rsidR="004065B8" w:rsidRPr="009D68F8">
              <w:rPr>
                <w:rFonts w:asciiTheme="minorEastAsia" w:eastAsiaTheme="minorEastAsia" w:hAnsiTheme="minorEastAsia"/>
                <w:color w:val="000000" w:themeColor="text1"/>
                <w:sz w:val="18"/>
                <w:szCs w:val="18"/>
              </w:rPr>
              <w:t>13</w:t>
            </w:r>
            <w:r w:rsidRPr="009D68F8">
              <w:rPr>
                <w:rFonts w:asciiTheme="minorEastAsia" w:eastAsiaTheme="minorEastAsia" w:hAnsiTheme="minorEastAsia" w:hint="eastAsia"/>
                <w:color w:val="000000" w:themeColor="text1"/>
                <w:sz w:val="18"/>
                <w:szCs w:val="18"/>
              </w:rPr>
              <w:t>%</w:t>
            </w:r>
          </w:p>
        </w:tc>
      </w:tr>
      <w:tr w:rsidR="009D68F8" w:rsidRPr="009D68F8" w:rsidTr="009A4A1F">
        <w:trPr>
          <w:trHeight w:val="270"/>
          <w:jc w:val="center"/>
        </w:trPr>
        <w:tc>
          <w:tcPr>
            <w:tcW w:w="659" w:type="pct"/>
            <w:vAlign w:val="center"/>
          </w:tcPr>
          <w:p w:rsidR="00D12078" w:rsidRPr="009D68F8" w:rsidRDefault="009E0D64"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29</w:t>
            </w:r>
          </w:p>
        </w:tc>
        <w:tc>
          <w:tcPr>
            <w:tcW w:w="1822"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不及格3-5人次的课程</w:t>
            </w:r>
            <w:r w:rsidR="007A3231" w:rsidRPr="009D68F8">
              <w:rPr>
                <w:rFonts w:asciiTheme="minorEastAsia" w:eastAsiaTheme="minorEastAsia" w:hAnsiTheme="minorEastAsia"/>
                <w:color w:val="000000" w:themeColor="text1"/>
                <w:sz w:val="18"/>
                <w:szCs w:val="18"/>
              </w:rPr>
              <w:t>273</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7A3231" w:rsidRPr="009D68F8">
              <w:rPr>
                <w:rFonts w:asciiTheme="minorEastAsia" w:eastAsiaTheme="minorEastAsia" w:hAnsiTheme="minorEastAsia"/>
                <w:color w:val="000000" w:themeColor="text1"/>
                <w:sz w:val="18"/>
                <w:szCs w:val="18"/>
              </w:rPr>
              <w:t>3.04</w:t>
            </w:r>
          </w:p>
        </w:tc>
        <w:tc>
          <w:tcPr>
            <w:tcW w:w="8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7A3231" w:rsidRPr="009D68F8">
              <w:rPr>
                <w:rFonts w:asciiTheme="minorEastAsia" w:eastAsiaTheme="minorEastAsia" w:hAnsiTheme="minorEastAsia" w:hint="eastAsia"/>
                <w:color w:val="000000" w:themeColor="text1"/>
                <w:sz w:val="18"/>
                <w:szCs w:val="18"/>
              </w:rPr>
              <w:t>6.53</w:t>
            </w:r>
          </w:p>
        </w:tc>
        <w:tc>
          <w:tcPr>
            <w:tcW w:w="7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7A3231" w:rsidRPr="009D68F8">
              <w:rPr>
                <w:rFonts w:asciiTheme="minorEastAsia" w:eastAsiaTheme="minorEastAsia" w:hAnsiTheme="minorEastAsia" w:hint="eastAsia"/>
                <w:color w:val="000000" w:themeColor="text1"/>
                <w:sz w:val="18"/>
                <w:szCs w:val="18"/>
              </w:rPr>
              <w:t>58.82</w:t>
            </w:r>
            <w:r w:rsidRPr="009D68F8">
              <w:rPr>
                <w:rFonts w:asciiTheme="minorEastAsia" w:eastAsiaTheme="minorEastAsia" w:hAnsiTheme="minorEastAsia" w:hint="eastAsia"/>
                <w:color w:val="000000" w:themeColor="text1"/>
                <w:sz w:val="18"/>
                <w:szCs w:val="18"/>
              </w:rPr>
              <w:t>%</w:t>
            </w:r>
          </w:p>
        </w:tc>
      </w:tr>
      <w:tr w:rsidR="009D68F8" w:rsidRPr="009D68F8" w:rsidTr="009A4A1F">
        <w:trPr>
          <w:trHeight w:val="270"/>
          <w:jc w:val="center"/>
        </w:trPr>
        <w:tc>
          <w:tcPr>
            <w:tcW w:w="659" w:type="pct"/>
            <w:vAlign w:val="center"/>
          </w:tcPr>
          <w:p w:rsidR="00D12078" w:rsidRPr="009D68F8" w:rsidRDefault="009E0D64"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30</w:t>
            </w:r>
          </w:p>
        </w:tc>
        <w:tc>
          <w:tcPr>
            <w:tcW w:w="1822"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不及格2人次的课程门</w:t>
            </w:r>
            <w:r w:rsidR="00C224DD" w:rsidRPr="009D68F8">
              <w:rPr>
                <w:rFonts w:asciiTheme="minorEastAsia" w:eastAsiaTheme="minorEastAsia" w:hAnsiTheme="minorEastAsia" w:hint="eastAsia"/>
                <w:color w:val="000000" w:themeColor="text1"/>
                <w:sz w:val="18"/>
                <w:szCs w:val="18"/>
              </w:rPr>
              <w:t>2</w:t>
            </w:r>
            <w:r w:rsidR="007A3231" w:rsidRPr="009D68F8">
              <w:rPr>
                <w:rFonts w:asciiTheme="minorEastAsia" w:eastAsiaTheme="minorEastAsia" w:hAnsiTheme="minorEastAsia"/>
                <w:color w:val="000000" w:themeColor="text1"/>
                <w:sz w:val="18"/>
                <w:szCs w:val="18"/>
              </w:rPr>
              <w:t>42</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C224DD" w:rsidRPr="009D68F8">
              <w:rPr>
                <w:rFonts w:asciiTheme="minorEastAsia" w:eastAsiaTheme="minorEastAsia" w:hAnsiTheme="minorEastAsia" w:hint="eastAsia"/>
                <w:color w:val="000000" w:themeColor="text1"/>
                <w:sz w:val="18"/>
                <w:szCs w:val="18"/>
              </w:rPr>
              <w:t>2</w:t>
            </w:r>
          </w:p>
        </w:tc>
        <w:tc>
          <w:tcPr>
            <w:tcW w:w="8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C224DD" w:rsidRPr="009D68F8">
              <w:rPr>
                <w:rFonts w:asciiTheme="minorEastAsia" w:eastAsiaTheme="minorEastAsia" w:hAnsiTheme="minorEastAsia" w:hint="eastAsia"/>
                <w:color w:val="000000" w:themeColor="text1"/>
                <w:sz w:val="18"/>
                <w:szCs w:val="18"/>
              </w:rPr>
              <w:t>4.</w:t>
            </w:r>
            <w:r w:rsidR="007A3231" w:rsidRPr="009D68F8">
              <w:rPr>
                <w:rFonts w:asciiTheme="minorEastAsia" w:eastAsiaTheme="minorEastAsia" w:hAnsiTheme="minorEastAsia"/>
                <w:color w:val="000000" w:themeColor="text1"/>
                <w:sz w:val="18"/>
                <w:szCs w:val="18"/>
              </w:rPr>
              <w:t>88</w:t>
            </w:r>
          </w:p>
        </w:tc>
        <w:tc>
          <w:tcPr>
            <w:tcW w:w="773" w:type="pct"/>
            <w:shd w:val="clear" w:color="auto" w:fill="auto"/>
            <w:noWrap/>
            <w:vAlign w:val="center"/>
          </w:tcPr>
          <w:p w:rsidR="00D12078" w:rsidRPr="009D68F8" w:rsidRDefault="00D12078"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7A3231" w:rsidRPr="009D68F8">
              <w:rPr>
                <w:rFonts w:asciiTheme="minorEastAsia" w:eastAsiaTheme="minorEastAsia" w:hAnsiTheme="minorEastAsia"/>
                <w:color w:val="000000" w:themeColor="text1"/>
                <w:sz w:val="18"/>
                <w:szCs w:val="18"/>
              </w:rPr>
              <w:t>56.24</w:t>
            </w:r>
            <w:r w:rsidRPr="009D68F8">
              <w:rPr>
                <w:rFonts w:asciiTheme="minorEastAsia" w:eastAsiaTheme="minorEastAsia" w:hAnsiTheme="minorEastAsia" w:hint="eastAsia"/>
                <w:color w:val="000000" w:themeColor="text1"/>
                <w:sz w:val="18"/>
                <w:szCs w:val="18"/>
              </w:rPr>
              <w:t>%</w:t>
            </w:r>
          </w:p>
        </w:tc>
      </w:tr>
      <w:tr w:rsidR="009D68F8" w:rsidRPr="009D68F8" w:rsidTr="009A4A1F">
        <w:trPr>
          <w:trHeight w:val="270"/>
          <w:jc w:val="center"/>
        </w:trPr>
        <w:tc>
          <w:tcPr>
            <w:tcW w:w="659" w:type="pct"/>
            <w:vAlign w:val="center"/>
          </w:tcPr>
          <w:p w:rsidR="00C224DD" w:rsidRPr="009D68F8" w:rsidRDefault="009E0D64" w:rsidP="009A4A1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31</w:t>
            </w:r>
          </w:p>
        </w:tc>
        <w:tc>
          <w:tcPr>
            <w:tcW w:w="1822" w:type="pct"/>
            <w:shd w:val="clear" w:color="auto" w:fill="auto"/>
            <w:noWrap/>
            <w:vAlign w:val="center"/>
          </w:tcPr>
          <w:p w:rsidR="00C224DD" w:rsidRPr="009D68F8" w:rsidRDefault="00C224DD"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不及格1人次的课程门5</w:t>
            </w:r>
            <w:r w:rsidR="007A3231" w:rsidRPr="009D68F8">
              <w:rPr>
                <w:rFonts w:asciiTheme="minorEastAsia" w:eastAsiaTheme="minorEastAsia" w:hAnsiTheme="minorEastAsia"/>
                <w:color w:val="000000" w:themeColor="text1"/>
                <w:sz w:val="18"/>
                <w:szCs w:val="18"/>
              </w:rPr>
              <w:t>07</w:t>
            </w:r>
            <w:r w:rsidRPr="009D68F8">
              <w:rPr>
                <w:rFonts w:asciiTheme="minorEastAsia" w:eastAsiaTheme="minorEastAsia" w:hAnsiTheme="minorEastAsia" w:hint="eastAsia"/>
                <w:color w:val="000000" w:themeColor="text1"/>
                <w:sz w:val="18"/>
                <w:szCs w:val="18"/>
              </w:rPr>
              <w:t>门</w:t>
            </w:r>
          </w:p>
        </w:tc>
        <w:tc>
          <w:tcPr>
            <w:tcW w:w="873" w:type="pct"/>
            <w:shd w:val="clear" w:color="auto" w:fill="auto"/>
            <w:noWrap/>
            <w:vAlign w:val="center"/>
          </w:tcPr>
          <w:p w:rsidR="00C224DD" w:rsidRPr="009D68F8" w:rsidRDefault="00C224DD"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均数1</w:t>
            </w:r>
          </w:p>
        </w:tc>
        <w:tc>
          <w:tcPr>
            <w:tcW w:w="873" w:type="pct"/>
            <w:shd w:val="clear" w:color="auto" w:fill="auto"/>
            <w:noWrap/>
            <w:vAlign w:val="center"/>
          </w:tcPr>
          <w:p w:rsidR="00C224DD" w:rsidRPr="009D68F8" w:rsidRDefault="00C224DD"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均数2.</w:t>
            </w:r>
            <w:r w:rsidR="007A3231" w:rsidRPr="009D68F8">
              <w:rPr>
                <w:rFonts w:asciiTheme="minorEastAsia" w:eastAsiaTheme="minorEastAsia" w:hAnsiTheme="minorEastAsia"/>
                <w:color w:val="000000" w:themeColor="text1"/>
                <w:sz w:val="18"/>
                <w:szCs w:val="18"/>
              </w:rPr>
              <w:t>53</w:t>
            </w:r>
          </w:p>
        </w:tc>
        <w:tc>
          <w:tcPr>
            <w:tcW w:w="773" w:type="pct"/>
            <w:shd w:val="clear" w:color="auto" w:fill="auto"/>
            <w:noWrap/>
            <w:vAlign w:val="center"/>
          </w:tcPr>
          <w:p w:rsidR="00C224DD" w:rsidRPr="009D68F8" w:rsidRDefault="00C224DD"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均数</w:t>
            </w:r>
            <w:r w:rsidR="007A3231" w:rsidRPr="009D68F8">
              <w:rPr>
                <w:rFonts w:asciiTheme="minorEastAsia" w:eastAsiaTheme="minorEastAsia" w:hAnsiTheme="minorEastAsia"/>
                <w:color w:val="000000" w:themeColor="text1"/>
                <w:sz w:val="18"/>
                <w:szCs w:val="18"/>
              </w:rPr>
              <w:t>64.44</w:t>
            </w:r>
            <w:r w:rsidRPr="009D68F8">
              <w:rPr>
                <w:rFonts w:asciiTheme="minorEastAsia" w:eastAsiaTheme="minorEastAsia" w:hAnsiTheme="minorEastAsia" w:hint="eastAsia"/>
                <w:color w:val="000000" w:themeColor="text1"/>
                <w:sz w:val="18"/>
                <w:szCs w:val="18"/>
              </w:rPr>
              <w:t>%</w:t>
            </w:r>
          </w:p>
        </w:tc>
      </w:tr>
      <w:tr w:rsidR="00C224DD" w:rsidRPr="009D68F8" w:rsidTr="009A4A1F">
        <w:trPr>
          <w:trHeight w:val="270"/>
          <w:jc w:val="center"/>
        </w:trPr>
        <w:tc>
          <w:tcPr>
            <w:tcW w:w="2481" w:type="pct"/>
            <w:gridSpan w:val="2"/>
            <w:vAlign w:val="center"/>
          </w:tcPr>
          <w:p w:rsidR="00C224DD" w:rsidRPr="009D68F8" w:rsidRDefault="00C224DD"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总计</w:t>
            </w:r>
          </w:p>
        </w:tc>
        <w:tc>
          <w:tcPr>
            <w:tcW w:w="873" w:type="pct"/>
            <w:shd w:val="clear" w:color="auto" w:fill="auto"/>
            <w:noWrap/>
            <w:vAlign w:val="center"/>
          </w:tcPr>
          <w:p w:rsidR="00C224DD" w:rsidRPr="009D68F8" w:rsidRDefault="00C224DD"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r w:rsidR="00C65966" w:rsidRPr="009D68F8">
              <w:rPr>
                <w:rFonts w:asciiTheme="minorEastAsia" w:eastAsiaTheme="minorEastAsia" w:hAnsiTheme="minorEastAsia"/>
                <w:color w:val="000000" w:themeColor="text1"/>
                <w:sz w:val="18"/>
                <w:szCs w:val="18"/>
              </w:rPr>
              <w:t>884</w:t>
            </w:r>
          </w:p>
        </w:tc>
        <w:tc>
          <w:tcPr>
            <w:tcW w:w="873" w:type="pct"/>
            <w:shd w:val="clear" w:color="auto" w:fill="auto"/>
            <w:noWrap/>
            <w:vAlign w:val="center"/>
          </w:tcPr>
          <w:p w:rsidR="00C224DD" w:rsidRPr="009D68F8" w:rsidRDefault="00C65966"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29179</w:t>
            </w:r>
          </w:p>
        </w:tc>
        <w:tc>
          <w:tcPr>
            <w:tcW w:w="773" w:type="pct"/>
            <w:shd w:val="clear" w:color="auto" w:fill="auto"/>
            <w:noWrap/>
            <w:vAlign w:val="center"/>
          </w:tcPr>
          <w:p w:rsidR="00C224DD" w:rsidRPr="009D68F8" w:rsidRDefault="00C65966" w:rsidP="009A4A1F">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60.67</w:t>
            </w:r>
            <w:r w:rsidR="00C224DD" w:rsidRPr="009D68F8">
              <w:rPr>
                <w:rFonts w:asciiTheme="minorEastAsia" w:eastAsiaTheme="minorEastAsia" w:hAnsiTheme="minorEastAsia" w:hint="eastAsia"/>
                <w:color w:val="000000" w:themeColor="text1"/>
                <w:sz w:val="18"/>
                <w:szCs w:val="18"/>
              </w:rPr>
              <w:t>%</w:t>
            </w:r>
          </w:p>
        </w:tc>
      </w:tr>
    </w:tbl>
    <w:p w:rsidR="001E77B6" w:rsidRPr="009D68F8" w:rsidRDefault="00D0044A" w:rsidP="008B5313">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此外</w:t>
      </w:r>
      <w:r w:rsidR="000F3DD3" w:rsidRPr="009D68F8">
        <w:rPr>
          <w:rFonts w:asciiTheme="minorEastAsia" w:eastAsiaTheme="minorEastAsia" w:hAnsiTheme="minorEastAsia"/>
          <w:color w:val="000000" w:themeColor="text1"/>
          <w:szCs w:val="21"/>
        </w:rPr>
        <w:t>，</w:t>
      </w:r>
      <w:r w:rsidR="000F3DD3" w:rsidRPr="009D68F8">
        <w:rPr>
          <w:rFonts w:asciiTheme="minorEastAsia" w:eastAsiaTheme="minorEastAsia" w:hAnsiTheme="minorEastAsia" w:hint="eastAsia"/>
          <w:color w:val="000000" w:themeColor="text1"/>
          <w:szCs w:val="21"/>
        </w:rPr>
        <w:t>通过</w:t>
      </w:r>
      <w:r w:rsidR="000F3DD3" w:rsidRPr="009D68F8">
        <w:rPr>
          <w:rFonts w:asciiTheme="minorEastAsia" w:eastAsiaTheme="minorEastAsia" w:hAnsiTheme="minorEastAsia"/>
          <w:color w:val="000000" w:themeColor="text1"/>
          <w:szCs w:val="21"/>
        </w:rPr>
        <w:t>对各学院预警学生不及格课程筛选与对比中发现，全校预警学生</w:t>
      </w:r>
      <w:r w:rsidR="000F3DD3" w:rsidRPr="009D68F8">
        <w:rPr>
          <w:rFonts w:asciiTheme="minorEastAsia" w:eastAsiaTheme="minorEastAsia" w:hAnsiTheme="minorEastAsia" w:hint="eastAsia"/>
          <w:color w:val="000000" w:themeColor="text1"/>
          <w:szCs w:val="21"/>
        </w:rPr>
        <w:t>共</w:t>
      </w:r>
      <w:r w:rsidR="00190B68">
        <w:rPr>
          <w:rFonts w:asciiTheme="minorEastAsia" w:eastAsiaTheme="minorEastAsia" w:hAnsiTheme="minorEastAsia" w:hint="eastAsia"/>
          <w:color w:val="000000" w:themeColor="text1"/>
          <w:szCs w:val="21"/>
        </w:rPr>
        <w:t>涉及</w:t>
      </w:r>
      <w:r w:rsidR="007671BF" w:rsidRPr="009D68F8">
        <w:rPr>
          <w:rFonts w:asciiTheme="minorEastAsia" w:eastAsiaTheme="minorEastAsia" w:hAnsiTheme="minorEastAsia"/>
          <w:color w:val="000000" w:themeColor="text1"/>
          <w:szCs w:val="21"/>
        </w:rPr>
        <w:t>35</w:t>
      </w:r>
      <w:r w:rsidR="0063149C" w:rsidRPr="009D68F8">
        <w:rPr>
          <w:rFonts w:asciiTheme="minorEastAsia" w:eastAsiaTheme="minorEastAsia" w:hAnsiTheme="minorEastAsia"/>
          <w:color w:val="000000" w:themeColor="text1"/>
          <w:szCs w:val="21"/>
        </w:rPr>
        <w:t>9</w:t>
      </w:r>
      <w:r w:rsidR="000F3DD3" w:rsidRPr="009D68F8">
        <w:rPr>
          <w:rFonts w:asciiTheme="minorEastAsia" w:eastAsiaTheme="minorEastAsia" w:hAnsiTheme="minorEastAsia" w:hint="eastAsia"/>
          <w:color w:val="000000" w:themeColor="text1"/>
          <w:szCs w:val="21"/>
        </w:rPr>
        <w:t>门</w:t>
      </w:r>
      <w:r w:rsidR="000F3DD3" w:rsidRPr="009D68F8">
        <w:rPr>
          <w:rFonts w:asciiTheme="minorEastAsia" w:eastAsiaTheme="minorEastAsia" w:hAnsiTheme="minorEastAsia"/>
          <w:color w:val="000000" w:themeColor="text1"/>
          <w:szCs w:val="21"/>
        </w:rPr>
        <w:t>不及格课程百分百被预警，如下表</w:t>
      </w:r>
      <w:r w:rsidR="000F3DD3" w:rsidRPr="009D68F8">
        <w:rPr>
          <w:rFonts w:asciiTheme="minorEastAsia" w:eastAsiaTheme="minorEastAsia" w:hAnsiTheme="minorEastAsia" w:hint="eastAsia"/>
          <w:color w:val="000000" w:themeColor="text1"/>
          <w:szCs w:val="21"/>
        </w:rPr>
        <w:t>1.15所示</w:t>
      </w:r>
      <w:r w:rsidR="000F3DD3" w:rsidRPr="009D68F8">
        <w:rPr>
          <w:rFonts w:asciiTheme="minorEastAsia" w:eastAsiaTheme="minorEastAsia" w:hAnsiTheme="minorEastAsia"/>
          <w:color w:val="000000" w:themeColor="text1"/>
          <w:szCs w:val="21"/>
        </w:rPr>
        <w:t>。</w:t>
      </w:r>
    </w:p>
    <w:p w:rsidR="008B5313" w:rsidRPr="009D68F8" w:rsidRDefault="001E77B6" w:rsidP="008B5313">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全校</w:t>
      </w:r>
      <w:r w:rsidRPr="009D68F8">
        <w:rPr>
          <w:rFonts w:asciiTheme="minorEastAsia" w:eastAsiaTheme="minorEastAsia" w:hAnsiTheme="minorEastAsia"/>
          <w:b/>
          <w:color w:val="000000" w:themeColor="text1"/>
          <w:szCs w:val="21"/>
        </w:rPr>
        <w:t>不及格课程请参照附表</w:t>
      </w:r>
      <w:r w:rsidR="004D2DEB">
        <w:rPr>
          <w:rFonts w:asciiTheme="minorEastAsia" w:eastAsiaTheme="minorEastAsia" w:hAnsiTheme="minorEastAsia"/>
          <w:b/>
          <w:color w:val="000000" w:themeColor="text1"/>
          <w:szCs w:val="21"/>
        </w:rPr>
        <w:t>6</w:t>
      </w:r>
      <w:r w:rsidRPr="009D68F8">
        <w:rPr>
          <w:rFonts w:asciiTheme="minorEastAsia" w:eastAsiaTheme="minorEastAsia" w:hAnsiTheme="minorEastAsia" w:hint="eastAsia"/>
          <w:b/>
          <w:color w:val="000000" w:themeColor="text1"/>
          <w:szCs w:val="21"/>
        </w:rPr>
        <w:t>。</w:t>
      </w:r>
    </w:p>
    <w:p w:rsidR="001C243F" w:rsidRPr="009D68F8" w:rsidRDefault="001C243F" w:rsidP="001C243F">
      <w:pPr>
        <w:spacing w:line="360" w:lineRule="auto"/>
        <w:jc w:val="center"/>
        <w:rPr>
          <w:rFonts w:asciiTheme="minorEastAsia" w:eastAsiaTheme="minorEastAsia" w:hAnsiTheme="minorEastAsia"/>
          <w:color w:val="000000" w:themeColor="text1"/>
          <w:sz w:val="18"/>
          <w:szCs w:val="21"/>
        </w:rPr>
      </w:pPr>
      <w:bookmarkStart w:id="60" w:name="_Toc499558789"/>
      <w:r w:rsidRPr="009D68F8">
        <w:rPr>
          <w:rFonts w:asciiTheme="minorEastAsia" w:eastAsiaTheme="minorEastAsia" w:hAnsiTheme="minorEastAsia" w:hint="eastAsia"/>
          <w:color w:val="000000" w:themeColor="text1"/>
          <w:sz w:val="18"/>
          <w:szCs w:val="21"/>
        </w:rPr>
        <w:lastRenderedPageBreak/>
        <w:t>表</w:t>
      </w:r>
      <w:r w:rsidRPr="009D68F8">
        <w:rPr>
          <w:rFonts w:asciiTheme="minorEastAsia" w:eastAsiaTheme="minorEastAsia" w:hAnsiTheme="minorEastAsia"/>
          <w:color w:val="000000" w:themeColor="text1"/>
          <w:sz w:val="18"/>
          <w:szCs w:val="21"/>
        </w:rPr>
        <w:t xml:space="preserve">1. </w:t>
      </w:r>
      <w:r w:rsidRPr="009D68F8">
        <w:rPr>
          <w:rFonts w:asciiTheme="minorEastAsia" w:eastAsiaTheme="minorEastAsia" w:hAnsiTheme="minorEastAsia" w:hint="eastAsia"/>
          <w:color w:val="000000" w:themeColor="text1"/>
          <w:sz w:val="18"/>
          <w:szCs w:val="21"/>
        </w:rPr>
        <w:t xml:space="preserve"> </w:t>
      </w:r>
      <w:r w:rsidRPr="009D68F8">
        <w:rPr>
          <w:rFonts w:asciiTheme="minorEastAsia" w:eastAsiaTheme="minorEastAsia" w:hAnsiTheme="minorEastAsia"/>
          <w:color w:val="000000" w:themeColor="text1"/>
          <w:sz w:val="18"/>
          <w:szCs w:val="21"/>
        </w:rPr>
        <w:fldChar w:fldCharType="begin"/>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hint="eastAsia"/>
          <w:color w:val="000000" w:themeColor="text1"/>
          <w:sz w:val="18"/>
          <w:szCs w:val="21"/>
        </w:rPr>
        <w:instrText>SEQ 表1._ \* ARABIC</w:instrText>
      </w:r>
      <w:r w:rsidRPr="009D68F8">
        <w:rPr>
          <w:rFonts w:asciiTheme="minorEastAsia" w:eastAsiaTheme="minorEastAsia" w:hAnsiTheme="minorEastAsia"/>
          <w:color w:val="000000" w:themeColor="text1"/>
          <w:sz w:val="18"/>
          <w:szCs w:val="21"/>
        </w:rPr>
        <w:instrText xml:space="preserve"> </w:instrText>
      </w:r>
      <w:r w:rsidRPr="009D68F8">
        <w:rPr>
          <w:rFonts w:asciiTheme="minorEastAsia" w:eastAsiaTheme="minorEastAsia" w:hAnsiTheme="minorEastAsia"/>
          <w:color w:val="000000" w:themeColor="text1"/>
          <w:sz w:val="18"/>
          <w:szCs w:val="21"/>
        </w:rPr>
        <w:fldChar w:fldCharType="separate"/>
      </w:r>
      <w:r w:rsidR="008E35F4">
        <w:rPr>
          <w:rFonts w:asciiTheme="minorEastAsia" w:eastAsiaTheme="minorEastAsia" w:hAnsiTheme="minorEastAsia"/>
          <w:noProof/>
          <w:color w:val="000000" w:themeColor="text1"/>
          <w:sz w:val="18"/>
          <w:szCs w:val="21"/>
        </w:rPr>
        <w:t>15</w:t>
      </w:r>
      <w:r w:rsidRPr="009D68F8">
        <w:rPr>
          <w:rFonts w:asciiTheme="minorEastAsia" w:eastAsiaTheme="minorEastAsia" w:hAnsiTheme="minorEastAsia"/>
          <w:color w:val="000000" w:themeColor="text1"/>
          <w:sz w:val="18"/>
          <w:szCs w:val="21"/>
        </w:rPr>
        <w:fldChar w:fldCharType="end"/>
      </w:r>
      <w:r w:rsidRPr="009D68F8">
        <w:rPr>
          <w:rFonts w:asciiTheme="minorEastAsia" w:eastAsiaTheme="minorEastAsia" w:hAnsiTheme="minorEastAsia" w:hint="eastAsia"/>
          <w:color w:val="000000" w:themeColor="text1"/>
          <w:sz w:val="18"/>
          <w:szCs w:val="21"/>
        </w:rPr>
        <w:t>：2016-2017学年第二学期各学院百分百</w:t>
      </w:r>
      <w:r w:rsidRPr="009D68F8">
        <w:rPr>
          <w:rFonts w:asciiTheme="minorEastAsia" w:eastAsiaTheme="minorEastAsia" w:hAnsiTheme="minorEastAsia"/>
          <w:color w:val="000000" w:themeColor="text1"/>
          <w:sz w:val="18"/>
          <w:szCs w:val="21"/>
        </w:rPr>
        <w:t>预警</w:t>
      </w:r>
      <w:r w:rsidRPr="009D68F8">
        <w:rPr>
          <w:rFonts w:asciiTheme="minorEastAsia" w:eastAsiaTheme="minorEastAsia" w:hAnsiTheme="minorEastAsia" w:hint="eastAsia"/>
          <w:color w:val="000000" w:themeColor="text1"/>
          <w:sz w:val="18"/>
          <w:szCs w:val="21"/>
        </w:rPr>
        <w:t>不及格课程</w:t>
      </w:r>
      <w:r w:rsidRPr="009D68F8">
        <w:rPr>
          <w:rFonts w:asciiTheme="minorEastAsia" w:eastAsiaTheme="minorEastAsia" w:hAnsiTheme="minorEastAsia"/>
          <w:color w:val="000000" w:themeColor="text1"/>
          <w:sz w:val="18"/>
          <w:szCs w:val="21"/>
        </w:rPr>
        <w:t>门数</w:t>
      </w:r>
      <w:r w:rsidRPr="009D68F8">
        <w:rPr>
          <w:rFonts w:asciiTheme="minorEastAsia" w:eastAsiaTheme="minorEastAsia" w:hAnsiTheme="minorEastAsia" w:hint="eastAsia"/>
          <w:color w:val="000000" w:themeColor="text1"/>
          <w:sz w:val="18"/>
          <w:szCs w:val="21"/>
        </w:rPr>
        <w:t>分布情况</w:t>
      </w:r>
      <w:bookmarkEnd w:id="60"/>
    </w:p>
    <w:tbl>
      <w:tblPr>
        <w:tblW w:w="43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2173"/>
        <w:gridCol w:w="1134"/>
        <w:gridCol w:w="851"/>
        <w:gridCol w:w="2017"/>
        <w:gridCol w:w="1295"/>
      </w:tblGrid>
      <w:tr w:rsidR="009D68F8" w:rsidRPr="009D68F8" w:rsidTr="001C243F">
        <w:trPr>
          <w:trHeight w:val="285"/>
          <w:jc w:val="center"/>
        </w:trPr>
        <w:tc>
          <w:tcPr>
            <w:tcW w:w="408"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1336" w:type="pct"/>
            <w:shd w:val="clear" w:color="auto" w:fill="C6D9F1" w:themeFill="text2" w:themeFillTint="33"/>
            <w:noWrap/>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学院</w:t>
            </w:r>
          </w:p>
        </w:tc>
        <w:tc>
          <w:tcPr>
            <w:tcW w:w="697"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课程</w:t>
            </w:r>
            <w:r w:rsidRPr="009D68F8">
              <w:rPr>
                <w:rFonts w:ascii="宋体" w:hAnsi="宋体" w:cs="宋体"/>
                <w:b/>
                <w:color w:val="000000" w:themeColor="text1"/>
                <w:kern w:val="0"/>
                <w:sz w:val="18"/>
                <w:szCs w:val="18"/>
              </w:rPr>
              <w:t>门数</w:t>
            </w:r>
          </w:p>
        </w:tc>
        <w:tc>
          <w:tcPr>
            <w:tcW w:w="523"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1240"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学院</w:t>
            </w:r>
          </w:p>
        </w:tc>
        <w:tc>
          <w:tcPr>
            <w:tcW w:w="796" w:type="pct"/>
            <w:shd w:val="clear" w:color="auto" w:fill="C6D9F1" w:themeFill="text2" w:themeFillTint="33"/>
            <w:vAlign w:val="center"/>
          </w:tcPr>
          <w:p w:rsidR="00D0044A" w:rsidRPr="009D68F8" w:rsidRDefault="00D0044A" w:rsidP="00D0044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课程</w:t>
            </w:r>
            <w:r w:rsidRPr="009D68F8">
              <w:rPr>
                <w:rFonts w:ascii="宋体" w:hAnsi="宋体" w:cs="宋体"/>
                <w:b/>
                <w:color w:val="000000" w:themeColor="text1"/>
                <w:kern w:val="0"/>
                <w:sz w:val="18"/>
                <w:szCs w:val="18"/>
              </w:rPr>
              <w:t>门数</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336" w:type="pct"/>
            <w:shd w:val="clear" w:color="auto" w:fill="auto"/>
            <w:noWrap/>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法学院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10</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计算机科学学院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24</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336" w:type="pct"/>
            <w:shd w:val="clear" w:color="auto" w:fill="auto"/>
            <w:noWrap/>
            <w:vAlign w:val="center"/>
            <w:hideMark/>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文学与新闻传播学院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10</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12</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数学与统计学学院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21</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336" w:type="pct"/>
            <w:shd w:val="clear" w:color="auto" w:fill="auto"/>
            <w:noWrap/>
            <w:vAlign w:val="center"/>
            <w:hideMark/>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美术学院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15</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13</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电子信息工程学院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45</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336" w:type="pct"/>
            <w:shd w:val="clear" w:color="auto" w:fill="auto"/>
            <w:noWrap/>
            <w:vAlign w:val="center"/>
            <w:hideMark/>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民族学与社会学学院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12</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14</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生物医学工程学院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9</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336" w:type="pct"/>
            <w:shd w:val="clear" w:color="auto" w:fill="auto"/>
            <w:noWrap/>
            <w:vAlign w:val="center"/>
            <w:hideMark/>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外语学院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30</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15</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化学与材料科学学院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55</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336" w:type="pct"/>
            <w:shd w:val="clear" w:color="auto" w:fill="auto"/>
            <w:noWrap/>
            <w:vAlign w:val="center"/>
            <w:hideMark/>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经济学院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17</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16</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资源与环境学院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15</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1336" w:type="pct"/>
            <w:shd w:val="clear" w:color="auto" w:fill="auto"/>
            <w:noWrap/>
            <w:vAlign w:val="center"/>
            <w:hideMark/>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管理学院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14</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17</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生命科学学院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15</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1336" w:type="pct"/>
            <w:shd w:val="clear" w:color="auto" w:fill="auto"/>
            <w:noWrap/>
            <w:vAlign w:val="center"/>
            <w:hideMark/>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公共管理学院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15</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18</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药学院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19</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1336" w:type="pct"/>
            <w:shd w:val="clear" w:color="auto" w:fill="auto"/>
            <w:noWrap/>
            <w:vAlign w:val="center"/>
            <w:hideMark/>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教育学院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11</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19</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体育学院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2</w:t>
            </w:r>
          </w:p>
        </w:tc>
      </w:tr>
      <w:tr w:rsidR="009D68F8" w:rsidRPr="009D68F8" w:rsidTr="008C518C">
        <w:trPr>
          <w:trHeight w:val="285"/>
          <w:jc w:val="center"/>
        </w:trPr>
        <w:tc>
          <w:tcPr>
            <w:tcW w:w="408" w:type="pct"/>
            <w:vAlign w:val="center"/>
          </w:tcPr>
          <w:p w:rsidR="0063149C" w:rsidRPr="009D68F8" w:rsidRDefault="0063149C" w:rsidP="0063149C">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1336" w:type="pct"/>
            <w:shd w:val="clear" w:color="auto" w:fill="auto"/>
            <w:noWrap/>
            <w:vAlign w:val="center"/>
            <w:hideMark/>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马克思主义学院</w:t>
            </w:r>
          </w:p>
        </w:tc>
        <w:tc>
          <w:tcPr>
            <w:tcW w:w="697"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w:t>
            </w:r>
          </w:p>
        </w:tc>
        <w:tc>
          <w:tcPr>
            <w:tcW w:w="523" w:type="pct"/>
            <w:vAlign w:val="center"/>
          </w:tcPr>
          <w:p w:rsidR="0063149C" w:rsidRPr="009D68F8" w:rsidRDefault="0063149C" w:rsidP="0063149C">
            <w:pPr>
              <w:pStyle w:val="a7"/>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w:t>
            </w:r>
          </w:p>
        </w:tc>
        <w:tc>
          <w:tcPr>
            <w:tcW w:w="1240" w:type="pct"/>
            <w:vAlign w:val="center"/>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音乐舞蹈学院</w:t>
            </w:r>
          </w:p>
        </w:tc>
        <w:tc>
          <w:tcPr>
            <w:tcW w:w="796" w:type="pct"/>
          </w:tcPr>
          <w:p w:rsidR="0063149C" w:rsidRPr="009D68F8" w:rsidRDefault="0063149C" w:rsidP="0063149C">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18</w:t>
            </w:r>
          </w:p>
        </w:tc>
      </w:tr>
      <w:tr w:rsidR="009D68F8" w:rsidRPr="009D68F8" w:rsidTr="00545124">
        <w:trPr>
          <w:trHeight w:val="285"/>
          <w:jc w:val="center"/>
        </w:trPr>
        <w:tc>
          <w:tcPr>
            <w:tcW w:w="1744" w:type="pct"/>
            <w:gridSpan w:val="2"/>
            <w:vAlign w:val="center"/>
          </w:tcPr>
          <w:p w:rsidR="00D0044A" w:rsidRPr="009D68F8" w:rsidRDefault="00D0044A" w:rsidP="00D0044A">
            <w:pPr>
              <w:widowControl/>
              <w:jc w:val="center"/>
              <w:rPr>
                <w:rFonts w:ascii="宋体" w:hAnsi="宋体" w:cs="宋体"/>
                <w:color w:val="000000" w:themeColor="text1"/>
                <w:kern w:val="0"/>
                <w:sz w:val="18"/>
                <w:szCs w:val="18"/>
              </w:rPr>
            </w:pPr>
            <w:r w:rsidRPr="009D68F8">
              <w:rPr>
                <w:rFonts w:ascii="宋体" w:hAnsi="宋体" w:hint="eastAsia"/>
                <w:color w:val="000000" w:themeColor="text1"/>
                <w:sz w:val="18"/>
                <w:szCs w:val="18"/>
              </w:rPr>
              <w:t>总计</w:t>
            </w:r>
          </w:p>
        </w:tc>
        <w:tc>
          <w:tcPr>
            <w:tcW w:w="3256" w:type="pct"/>
            <w:gridSpan w:val="4"/>
            <w:vAlign w:val="center"/>
          </w:tcPr>
          <w:p w:rsidR="00D0044A" w:rsidRPr="009D68F8" w:rsidRDefault="0063149C" w:rsidP="00D0044A">
            <w:pPr>
              <w:widowControl/>
              <w:jc w:val="center"/>
              <w:rPr>
                <w:rFonts w:ascii="宋体" w:hAnsi="宋体" w:cs="宋体"/>
                <w:color w:val="000000" w:themeColor="text1"/>
                <w:kern w:val="0"/>
                <w:sz w:val="18"/>
                <w:szCs w:val="18"/>
              </w:rPr>
            </w:pPr>
            <w:r w:rsidRPr="009D68F8">
              <w:rPr>
                <w:rFonts w:ascii="宋体" w:hAnsi="宋体" w:cs="宋体"/>
                <w:color w:val="000000" w:themeColor="text1"/>
                <w:kern w:val="0"/>
                <w:sz w:val="18"/>
                <w:szCs w:val="18"/>
              </w:rPr>
              <w:t>358</w:t>
            </w:r>
          </w:p>
        </w:tc>
      </w:tr>
    </w:tbl>
    <w:p w:rsidR="008B5313" w:rsidRPr="009D68F8" w:rsidRDefault="0063149C" w:rsidP="0063149C">
      <w:pPr>
        <w:spacing w:line="360" w:lineRule="auto"/>
        <w:ind w:firstLineChars="200" w:firstLine="360"/>
        <w:jc w:val="center"/>
        <w:rPr>
          <w:rFonts w:asciiTheme="minorEastAsia" w:eastAsiaTheme="minorEastAsia" w:hAnsiTheme="minorEastAsia"/>
          <w:color w:val="000000" w:themeColor="text1"/>
          <w:sz w:val="18"/>
          <w:szCs w:val="21"/>
        </w:rPr>
      </w:pPr>
      <w:r w:rsidRPr="009D68F8">
        <w:rPr>
          <w:rFonts w:asciiTheme="minorEastAsia" w:eastAsiaTheme="minorEastAsia" w:hAnsiTheme="minorEastAsia" w:hint="eastAsia"/>
          <w:color w:val="000000" w:themeColor="text1"/>
          <w:sz w:val="18"/>
          <w:szCs w:val="21"/>
        </w:rPr>
        <w:t>注</w:t>
      </w:r>
      <w:r w:rsidRPr="009D68F8">
        <w:rPr>
          <w:rFonts w:asciiTheme="minorEastAsia" w:eastAsiaTheme="minorEastAsia" w:hAnsiTheme="minorEastAsia"/>
          <w:color w:val="000000" w:themeColor="text1"/>
          <w:sz w:val="18"/>
          <w:szCs w:val="21"/>
        </w:rPr>
        <w:t>：</w:t>
      </w:r>
      <w:r w:rsidRPr="009D68F8">
        <w:rPr>
          <w:rFonts w:asciiTheme="minorEastAsia" w:eastAsiaTheme="minorEastAsia" w:hAnsiTheme="minorEastAsia" w:hint="eastAsia"/>
          <w:color w:val="000000" w:themeColor="text1"/>
          <w:sz w:val="18"/>
          <w:szCs w:val="21"/>
        </w:rPr>
        <w:t>1门公选课</w:t>
      </w:r>
      <w:r w:rsidRPr="009D68F8">
        <w:rPr>
          <w:rFonts w:asciiTheme="minorEastAsia" w:eastAsiaTheme="minorEastAsia" w:hAnsiTheme="minorEastAsia"/>
          <w:color w:val="000000" w:themeColor="text1"/>
          <w:sz w:val="18"/>
          <w:szCs w:val="21"/>
        </w:rPr>
        <w:t>无标识学院</w:t>
      </w:r>
    </w:p>
    <w:p w:rsidR="00CA63DA" w:rsidRPr="009D68F8" w:rsidRDefault="00CA63DA" w:rsidP="00CA63DA">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3、预警学生不及格课程类型分布</w:t>
      </w:r>
    </w:p>
    <w:p w:rsidR="001414F5" w:rsidRPr="009D68F8" w:rsidRDefault="009426FB" w:rsidP="001414F5">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从</w:t>
      </w:r>
      <w:r w:rsidRPr="009D68F8">
        <w:rPr>
          <w:rFonts w:asciiTheme="minorEastAsia" w:eastAsiaTheme="minorEastAsia" w:hAnsiTheme="minorEastAsia"/>
          <w:color w:val="000000" w:themeColor="text1"/>
          <w:szCs w:val="21"/>
        </w:rPr>
        <w:t>预警学生</w:t>
      </w:r>
      <w:r w:rsidRPr="009D68F8">
        <w:rPr>
          <w:rFonts w:asciiTheme="minorEastAsia" w:eastAsiaTheme="minorEastAsia" w:hAnsiTheme="minorEastAsia" w:hint="eastAsia"/>
          <w:color w:val="000000" w:themeColor="text1"/>
          <w:szCs w:val="21"/>
        </w:rPr>
        <w:t>和全校不及格课程中</w:t>
      </w:r>
      <w:r w:rsidRPr="009D68F8">
        <w:rPr>
          <w:rFonts w:asciiTheme="minorEastAsia" w:eastAsiaTheme="minorEastAsia" w:hAnsiTheme="minorEastAsia"/>
          <w:color w:val="000000" w:themeColor="text1"/>
          <w:szCs w:val="21"/>
        </w:rPr>
        <w:t>各类课程</w:t>
      </w:r>
      <w:r w:rsidRPr="009D68F8">
        <w:rPr>
          <w:rFonts w:asciiTheme="minorEastAsia" w:eastAsiaTheme="minorEastAsia" w:hAnsiTheme="minorEastAsia" w:hint="eastAsia"/>
          <w:color w:val="000000" w:themeColor="text1"/>
          <w:szCs w:val="21"/>
        </w:rPr>
        <w:t>的组内比值</w:t>
      </w:r>
      <w:r w:rsidRPr="009D68F8">
        <w:rPr>
          <w:rFonts w:asciiTheme="minorEastAsia" w:eastAsiaTheme="minorEastAsia" w:hAnsiTheme="minorEastAsia"/>
          <w:color w:val="000000" w:themeColor="text1"/>
          <w:szCs w:val="21"/>
        </w:rPr>
        <w:t>中，不难发现预警</w:t>
      </w:r>
      <w:r w:rsidRPr="009D68F8">
        <w:rPr>
          <w:rFonts w:asciiTheme="minorEastAsia" w:eastAsiaTheme="minorEastAsia" w:hAnsiTheme="minorEastAsia" w:hint="eastAsia"/>
          <w:color w:val="000000" w:themeColor="text1"/>
          <w:szCs w:val="21"/>
        </w:rPr>
        <w:t>预警学生不及格课程高于全校该类课程未预警学生，尤其是</w:t>
      </w:r>
      <w:r w:rsidRPr="009D68F8">
        <w:rPr>
          <w:rFonts w:asciiTheme="minorEastAsia" w:eastAsiaTheme="minorEastAsia" w:hAnsiTheme="minorEastAsia"/>
          <w:color w:val="000000" w:themeColor="text1"/>
          <w:szCs w:val="21"/>
        </w:rPr>
        <w:t>必修课</w:t>
      </w:r>
      <w:r w:rsidR="00030179">
        <w:rPr>
          <w:rFonts w:asciiTheme="minorEastAsia" w:eastAsiaTheme="minorEastAsia" w:hAnsiTheme="minorEastAsia" w:hint="eastAsia"/>
          <w:color w:val="000000" w:themeColor="text1"/>
          <w:szCs w:val="21"/>
        </w:rPr>
        <w:t>。预警</w:t>
      </w:r>
      <w:r w:rsidR="00030179">
        <w:rPr>
          <w:rFonts w:asciiTheme="minorEastAsia" w:eastAsiaTheme="minorEastAsia" w:hAnsiTheme="minorEastAsia"/>
          <w:color w:val="000000" w:themeColor="text1"/>
          <w:szCs w:val="21"/>
        </w:rPr>
        <w:t>各类占比和全校各类占比中，</w:t>
      </w:r>
      <w:r w:rsidRPr="009D68F8">
        <w:rPr>
          <w:rFonts w:asciiTheme="minorEastAsia" w:eastAsiaTheme="minorEastAsia" w:hAnsiTheme="minorEastAsia" w:hint="eastAsia"/>
          <w:color w:val="000000" w:themeColor="text1"/>
          <w:szCs w:val="21"/>
        </w:rPr>
        <w:t>基础必修课</w:t>
      </w:r>
      <w:r w:rsidR="00030179">
        <w:rPr>
          <w:rFonts w:asciiTheme="minorEastAsia" w:eastAsiaTheme="minorEastAsia" w:hAnsiTheme="minorEastAsia" w:hint="eastAsia"/>
          <w:color w:val="000000" w:themeColor="text1"/>
          <w:szCs w:val="21"/>
        </w:rPr>
        <w:t>分别</w:t>
      </w:r>
      <w:r w:rsidR="00030179">
        <w:rPr>
          <w:rFonts w:asciiTheme="minorEastAsia" w:eastAsiaTheme="minorEastAsia" w:hAnsiTheme="minorEastAsia"/>
          <w:color w:val="000000" w:themeColor="text1"/>
          <w:szCs w:val="21"/>
        </w:rPr>
        <w:t>为</w:t>
      </w:r>
      <w:r w:rsidRPr="009D68F8">
        <w:rPr>
          <w:rFonts w:asciiTheme="minorEastAsia" w:eastAsiaTheme="minorEastAsia" w:hAnsiTheme="minorEastAsia" w:hint="eastAsia"/>
          <w:color w:val="000000" w:themeColor="text1"/>
          <w:szCs w:val="21"/>
        </w:rPr>
        <w:t>（</w:t>
      </w:r>
      <w:r w:rsidR="00B92FAD" w:rsidRPr="009D68F8">
        <w:rPr>
          <w:rFonts w:asciiTheme="minorEastAsia" w:eastAsiaTheme="minorEastAsia" w:hAnsiTheme="minorEastAsia" w:hint="eastAsia"/>
          <w:color w:val="000000" w:themeColor="text1"/>
          <w:szCs w:val="21"/>
        </w:rPr>
        <w:t>49.60</w:t>
      </w:r>
      <w:r w:rsidR="00B92FAD"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、4</w:t>
      </w:r>
      <w:r w:rsidR="00B92FAD" w:rsidRPr="009D68F8">
        <w:rPr>
          <w:rFonts w:asciiTheme="minorEastAsia" w:eastAsiaTheme="minorEastAsia" w:hAnsiTheme="minorEastAsia" w:hint="eastAsia"/>
          <w:color w:val="000000" w:themeColor="text1"/>
          <w:szCs w:val="21"/>
        </w:rPr>
        <w:t>4.37</w:t>
      </w:r>
      <w:r w:rsidR="00B92FAD"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00B92FAD" w:rsidRPr="009D68F8">
        <w:rPr>
          <w:rFonts w:asciiTheme="minorEastAsia" w:eastAsiaTheme="minorEastAsia" w:hAnsiTheme="minorEastAsia"/>
          <w:color w:val="000000" w:themeColor="text1"/>
          <w:szCs w:val="21"/>
        </w:rPr>
        <w:t>公共必修课</w:t>
      </w:r>
      <w:r w:rsidR="00030179">
        <w:rPr>
          <w:rFonts w:asciiTheme="minorEastAsia" w:eastAsiaTheme="minorEastAsia" w:hAnsiTheme="minorEastAsia" w:hint="eastAsia"/>
          <w:color w:val="000000" w:themeColor="text1"/>
          <w:szCs w:val="21"/>
        </w:rPr>
        <w:t>分别</w:t>
      </w:r>
      <w:r w:rsidR="00030179">
        <w:rPr>
          <w:rFonts w:asciiTheme="minorEastAsia" w:eastAsiaTheme="minorEastAsia" w:hAnsiTheme="minorEastAsia"/>
          <w:color w:val="000000" w:themeColor="text1"/>
          <w:szCs w:val="21"/>
        </w:rPr>
        <w:t>为</w:t>
      </w:r>
      <w:r w:rsidRPr="009D68F8">
        <w:rPr>
          <w:rFonts w:asciiTheme="minorEastAsia" w:eastAsiaTheme="minorEastAsia" w:hAnsiTheme="minorEastAsia" w:hint="eastAsia"/>
          <w:color w:val="000000" w:themeColor="text1"/>
          <w:szCs w:val="21"/>
        </w:rPr>
        <w:t>（</w:t>
      </w:r>
      <w:r w:rsidR="00B92FAD" w:rsidRPr="009D68F8">
        <w:rPr>
          <w:rFonts w:asciiTheme="minorEastAsia" w:eastAsiaTheme="minorEastAsia" w:hAnsiTheme="minorEastAsia" w:hint="eastAsia"/>
          <w:color w:val="000000" w:themeColor="text1"/>
          <w:szCs w:val="21"/>
        </w:rPr>
        <w:t>13.38</w:t>
      </w:r>
      <w:r w:rsidR="00B92FAD"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、13.33</w:t>
      </w:r>
      <w:r w:rsidRPr="009D68F8">
        <w:rPr>
          <w:rFonts w:asciiTheme="minorEastAsia" w:eastAsiaTheme="minorEastAsia" w:hAnsiTheme="minorEastAsia"/>
          <w:color w:val="000000" w:themeColor="text1"/>
          <w:szCs w:val="21"/>
        </w:rPr>
        <w:t>%）</w:t>
      </w:r>
      <w:r w:rsidR="00B92FAD" w:rsidRPr="009D68F8">
        <w:rPr>
          <w:rFonts w:asciiTheme="minorEastAsia" w:eastAsiaTheme="minorEastAsia" w:hAnsiTheme="minorEastAsia"/>
          <w:color w:val="000000" w:themeColor="text1"/>
          <w:szCs w:val="21"/>
        </w:rPr>
        <w:t>，专业必修课</w:t>
      </w:r>
      <w:r w:rsidR="00030179">
        <w:rPr>
          <w:rFonts w:asciiTheme="minorEastAsia" w:eastAsiaTheme="minorEastAsia" w:hAnsiTheme="minorEastAsia" w:hint="eastAsia"/>
          <w:color w:val="000000" w:themeColor="text1"/>
          <w:szCs w:val="21"/>
        </w:rPr>
        <w:t>分别</w:t>
      </w:r>
      <w:r w:rsidR="00030179">
        <w:rPr>
          <w:rFonts w:asciiTheme="minorEastAsia" w:eastAsiaTheme="minorEastAsia" w:hAnsiTheme="minorEastAsia"/>
          <w:color w:val="000000" w:themeColor="text1"/>
          <w:szCs w:val="21"/>
        </w:rPr>
        <w:t>为</w:t>
      </w:r>
      <w:r w:rsidRPr="009D68F8">
        <w:rPr>
          <w:rFonts w:asciiTheme="minorEastAsia" w:eastAsiaTheme="minorEastAsia" w:hAnsiTheme="minorEastAsia" w:hint="eastAsia"/>
          <w:color w:val="000000" w:themeColor="text1"/>
          <w:szCs w:val="21"/>
        </w:rPr>
        <w:t>（</w:t>
      </w:r>
      <w:r w:rsidR="00B92FAD" w:rsidRPr="009D68F8">
        <w:rPr>
          <w:rFonts w:asciiTheme="minorEastAsia" w:eastAsiaTheme="minorEastAsia" w:hAnsiTheme="minorEastAsia" w:hint="eastAsia"/>
          <w:color w:val="000000" w:themeColor="text1"/>
          <w:szCs w:val="21"/>
        </w:rPr>
        <w:t>9.10</w:t>
      </w:r>
      <w:r w:rsidR="00B92FAD"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、8.79</w:t>
      </w:r>
      <w:r w:rsidRPr="009D68F8">
        <w:rPr>
          <w:rFonts w:asciiTheme="minorEastAsia" w:eastAsiaTheme="minorEastAsia" w:hAnsiTheme="minorEastAsia"/>
          <w:color w:val="000000" w:themeColor="text1"/>
          <w:szCs w:val="21"/>
        </w:rPr>
        <w:t>%）</w:t>
      </w:r>
      <w:r w:rsidR="00030179">
        <w:rPr>
          <w:rFonts w:asciiTheme="minorEastAsia" w:eastAsiaTheme="minorEastAsia" w:hAnsiTheme="minorEastAsia" w:hint="eastAsia"/>
          <w:color w:val="000000" w:themeColor="text1"/>
          <w:szCs w:val="21"/>
        </w:rPr>
        <w:t>。其中</w:t>
      </w:r>
      <w:r w:rsidR="00030179">
        <w:rPr>
          <w:rFonts w:asciiTheme="minorEastAsia" w:eastAsiaTheme="minorEastAsia" w:hAnsiTheme="minorEastAsia"/>
          <w:color w:val="000000" w:themeColor="text1"/>
          <w:szCs w:val="21"/>
        </w:rPr>
        <w:t>，</w:t>
      </w:r>
      <w:r w:rsidR="00AF2614" w:rsidRPr="009D68F8">
        <w:rPr>
          <w:rFonts w:asciiTheme="minorEastAsia" w:eastAsiaTheme="minorEastAsia" w:hAnsiTheme="minorEastAsia" w:hint="eastAsia"/>
          <w:color w:val="000000" w:themeColor="text1"/>
          <w:szCs w:val="21"/>
        </w:rPr>
        <w:t>预警</w:t>
      </w:r>
      <w:r w:rsidR="00AF2614" w:rsidRPr="009D68F8">
        <w:rPr>
          <w:rFonts w:asciiTheme="minorEastAsia" w:eastAsiaTheme="minorEastAsia" w:hAnsiTheme="minorEastAsia"/>
          <w:color w:val="000000" w:themeColor="text1"/>
          <w:szCs w:val="21"/>
        </w:rPr>
        <w:t>学生</w:t>
      </w:r>
      <w:r w:rsidR="00AF2614" w:rsidRPr="009D68F8">
        <w:rPr>
          <w:rFonts w:asciiTheme="minorEastAsia" w:eastAsiaTheme="minorEastAsia" w:hAnsiTheme="minorEastAsia" w:hint="eastAsia"/>
          <w:color w:val="000000" w:themeColor="text1"/>
          <w:szCs w:val="21"/>
        </w:rPr>
        <w:t>挂科</w:t>
      </w:r>
      <w:r w:rsidR="00AF2614" w:rsidRPr="009D68F8">
        <w:rPr>
          <w:rFonts w:asciiTheme="minorEastAsia" w:eastAsiaTheme="minorEastAsia" w:hAnsiTheme="minorEastAsia"/>
          <w:color w:val="000000" w:themeColor="text1"/>
          <w:szCs w:val="21"/>
        </w:rPr>
        <w:t>中</w:t>
      </w:r>
      <w:r w:rsidR="00531793" w:rsidRPr="009D68F8">
        <w:rPr>
          <w:rFonts w:asciiTheme="minorEastAsia" w:eastAsiaTheme="minorEastAsia" w:hAnsiTheme="minorEastAsia" w:hint="eastAsia"/>
          <w:color w:val="000000" w:themeColor="text1"/>
          <w:szCs w:val="21"/>
        </w:rPr>
        <w:t>基础必修（</w:t>
      </w:r>
      <w:r w:rsidR="00AF2614" w:rsidRPr="009D68F8">
        <w:rPr>
          <w:rFonts w:asciiTheme="minorEastAsia" w:eastAsiaTheme="minorEastAsia" w:hAnsiTheme="minorEastAsia" w:hint="eastAsia"/>
          <w:color w:val="000000" w:themeColor="text1"/>
          <w:szCs w:val="21"/>
        </w:rPr>
        <w:t>7382</w:t>
      </w:r>
      <w:r w:rsidR="00531793" w:rsidRPr="009D68F8">
        <w:rPr>
          <w:rFonts w:asciiTheme="minorEastAsia" w:eastAsiaTheme="minorEastAsia" w:hAnsiTheme="minorEastAsia" w:hint="eastAsia"/>
          <w:color w:val="000000" w:themeColor="text1"/>
          <w:szCs w:val="21"/>
        </w:rPr>
        <w:t>门次）、公共</w:t>
      </w:r>
      <w:r w:rsidR="00AF2614" w:rsidRPr="009D68F8">
        <w:rPr>
          <w:rFonts w:asciiTheme="minorEastAsia" w:eastAsiaTheme="minorEastAsia" w:hAnsiTheme="minorEastAsia" w:hint="eastAsia"/>
          <w:color w:val="000000" w:themeColor="text1"/>
          <w:szCs w:val="21"/>
        </w:rPr>
        <w:t>必</w:t>
      </w:r>
      <w:r w:rsidR="00531793" w:rsidRPr="009D68F8">
        <w:rPr>
          <w:rFonts w:asciiTheme="minorEastAsia" w:eastAsiaTheme="minorEastAsia" w:hAnsiTheme="minorEastAsia" w:hint="eastAsia"/>
          <w:color w:val="000000" w:themeColor="text1"/>
          <w:szCs w:val="21"/>
        </w:rPr>
        <w:t>修（</w:t>
      </w:r>
      <w:r w:rsidR="00AF2614" w:rsidRPr="009D68F8">
        <w:rPr>
          <w:rFonts w:asciiTheme="minorEastAsia" w:eastAsiaTheme="minorEastAsia" w:hAnsiTheme="minorEastAsia" w:hint="eastAsia"/>
          <w:color w:val="000000" w:themeColor="text1"/>
          <w:szCs w:val="21"/>
        </w:rPr>
        <w:t>1991</w:t>
      </w:r>
      <w:r w:rsidR="00531793" w:rsidRPr="009D68F8">
        <w:rPr>
          <w:rFonts w:asciiTheme="minorEastAsia" w:eastAsiaTheme="minorEastAsia" w:hAnsiTheme="minorEastAsia" w:hint="eastAsia"/>
          <w:color w:val="000000" w:themeColor="text1"/>
          <w:szCs w:val="21"/>
        </w:rPr>
        <w:t>门次）、专业必修（1</w:t>
      </w:r>
      <w:r w:rsidR="00AF2614" w:rsidRPr="009D68F8">
        <w:rPr>
          <w:rFonts w:asciiTheme="minorEastAsia" w:eastAsiaTheme="minorEastAsia" w:hAnsiTheme="minorEastAsia" w:hint="eastAsia"/>
          <w:color w:val="000000" w:themeColor="text1"/>
          <w:szCs w:val="21"/>
        </w:rPr>
        <w:t>355</w:t>
      </w:r>
      <w:r w:rsidR="00531793" w:rsidRPr="009D68F8">
        <w:rPr>
          <w:rFonts w:asciiTheme="minorEastAsia" w:eastAsiaTheme="minorEastAsia" w:hAnsiTheme="minorEastAsia" w:hint="eastAsia"/>
          <w:color w:val="000000" w:themeColor="text1"/>
          <w:szCs w:val="21"/>
        </w:rPr>
        <w:t>门次），三类必修课程占预警学生的不及格课程的</w:t>
      </w:r>
      <w:r w:rsidR="00AF2614" w:rsidRPr="009D68F8">
        <w:rPr>
          <w:rFonts w:asciiTheme="minorEastAsia" w:eastAsiaTheme="minorEastAsia" w:hAnsiTheme="minorEastAsia"/>
          <w:color w:val="000000" w:themeColor="text1"/>
          <w:szCs w:val="21"/>
        </w:rPr>
        <w:t>72.08%</w:t>
      </w:r>
      <w:r w:rsidR="00531793" w:rsidRPr="009D68F8">
        <w:rPr>
          <w:rFonts w:asciiTheme="minorEastAsia" w:eastAsiaTheme="minorEastAsia" w:hAnsiTheme="minorEastAsia" w:hint="eastAsia"/>
          <w:color w:val="000000" w:themeColor="text1"/>
          <w:szCs w:val="21"/>
        </w:rPr>
        <w:t>；全校</w:t>
      </w:r>
      <w:r w:rsidR="00AF2614" w:rsidRPr="009D68F8">
        <w:rPr>
          <w:rFonts w:asciiTheme="minorEastAsia" w:eastAsiaTheme="minorEastAsia" w:hAnsiTheme="minorEastAsia" w:hint="eastAsia"/>
          <w:color w:val="000000" w:themeColor="text1"/>
          <w:szCs w:val="21"/>
        </w:rPr>
        <w:t>学生</w:t>
      </w:r>
      <w:r w:rsidR="00AF2614" w:rsidRPr="009D68F8">
        <w:rPr>
          <w:rFonts w:asciiTheme="minorEastAsia" w:eastAsiaTheme="minorEastAsia" w:hAnsiTheme="minorEastAsia"/>
          <w:color w:val="000000" w:themeColor="text1"/>
          <w:szCs w:val="21"/>
        </w:rPr>
        <w:t>挂科中</w:t>
      </w:r>
      <w:r w:rsidR="00AF2614" w:rsidRPr="009D68F8">
        <w:rPr>
          <w:rFonts w:asciiTheme="minorEastAsia" w:eastAsiaTheme="minorEastAsia" w:hAnsiTheme="minorEastAsia" w:hint="eastAsia"/>
          <w:color w:val="000000" w:themeColor="text1"/>
          <w:szCs w:val="21"/>
        </w:rPr>
        <w:t>基础必修</w:t>
      </w:r>
      <w:r w:rsidR="00531793" w:rsidRPr="009D68F8">
        <w:rPr>
          <w:rFonts w:asciiTheme="minorEastAsia" w:eastAsiaTheme="minorEastAsia" w:hAnsiTheme="minorEastAsia" w:hint="eastAsia"/>
          <w:color w:val="000000" w:themeColor="text1"/>
          <w:szCs w:val="21"/>
        </w:rPr>
        <w:t>（</w:t>
      </w:r>
      <w:r w:rsidR="00AF2614" w:rsidRPr="009D68F8">
        <w:rPr>
          <w:rFonts w:asciiTheme="minorEastAsia" w:eastAsiaTheme="minorEastAsia" w:hAnsiTheme="minorEastAsia" w:hint="eastAsia"/>
          <w:color w:val="000000" w:themeColor="text1"/>
          <w:szCs w:val="21"/>
        </w:rPr>
        <w:t>13364</w:t>
      </w:r>
      <w:r w:rsidR="00531793" w:rsidRPr="009D68F8">
        <w:rPr>
          <w:rFonts w:asciiTheme="minorEastAsia" w:eastAsiaTheme="minorEastAsia" w:hAnsiTheme="minorEastAsia" w:hint="eastAsia"/>
          <w:color w:val="000000" w:themeColor="text1"/>
          <w:szCs w:val="21"/>
        </w:rPr>
        <w:t>门次）</w:t>
      </w:r>
      <w:r w:rsidR="00AF2614" w:rsidRPr="009D68F8">
        <w:rPr>
          <w:rFonts w:asciiTheme="minorEastAsia" w:eastAsiaTheme="minorEastAsia" w:hAnsiTheme="minorEastAsia" w:hint="eastAsia"/>
          <w:color w:val="000000" w:themeColor="text1"/>
          <w:szCs w:val="21"/>
        </w:rPr>
        <w:t>、公共必修（4015门次）、专业必修（2649门次），三类必修课程占全校不及格课程的</w:t>
      </w:r>
      <w:r w:rsidR="00AF2614" w:rsidRPr="009D68F8">
        <w:rPr>
          <w:rFonts w:asciiTheme="minorEastAsia" w:eastAsiaTheme="minorEastAsia" w:hAnsiTheme="minorEastAsia"/>
          <w:color w:val="000000" w:themeColor="text1"/>
          <w:szCs w:val="21"/>
        </w:rPr>
        <w:t>66.49%</w:t>
      </w:r>
      <w:r w:rsidR="00531793" w:rsidRPr="009D68F8">
        <w:rPr>
          <w:rFonts w:asciiTheme="minorEastAsia" w:eastAsiaTheme="minorEastAsia" w:hAnsiTheme="minorEastAsia" w:hint="eastAsia"/>
          <w:color w:val="000000" w:themeColor="text1"/>
          <w:szCs w:val="21"/>
        </w:rPr>
        <w:t>。</w:t>
      </w:r>
      <w:r w:rsidR="001414F5" w:rsidRPr="009D68F8">
        <w:rPr>
          <w:rFonts w:asciiTheme="minorEastAsia" w:eastAsiaTheme="minorEastAsia" w:hAnsiTheme="minorEastAsia"/>
          <w:color w:val="000000" w:themeColor="text1"/>
          <w:szCs w:val="21"/>
        </w:rPr>
        <w:t xml:space="preserve"> </w:t>
      </w:r>
    </w:p>
    <w:p w:rsidR="00CA63DA" w:rsidRPr="009D68F8" w:rsidRDefault="00415EF5" w:rsidP="00CA63DA">
      <w:pPr>
        <w:pStyle w:val="a3"/>
        <w:spacing w:line="360" w:lineRule="auto"/>
        <w:jc w:val="center"/>
        <w:rPr>
          <w:rFonts w:asciiTheme="minorEastAsia" w:eastAsiaTheme="minorEastAsia" w:hAnsiTheme="minorEastAsia"/>
          <w:color w:val="000000" w:themeColor="text1"/>
          <w:sz w:val="21"/>
          <w:szCs w:val="21"/>
        </w:rPr>
      </w:pPr>
      <w:bookmarkStart w:id="61" w:name="_Toc450644564"/>
      <w:bookmarkStart w:id="62" w:name="_Toc464660083"/>
      <w:bookmarkStart w:id="63" w:name="_Toc464660163"/>
      <w:bookmarkStart w:id="64" w:name="_Toc470366478"/>
      <w:bookmarkStart w:id="65" w:name="_Toc478806106"/>
      <w:bookmarkStart w:id="66" w:name="_Toc499558790"/>
      <w:r w:rsidRPr="009D68F8">
        <w:rPr>
          <w:rFonts w:asciiTheme="minorEastAsia" w:eastAsiaTheme="minorEastAsia" w:hAnsiTheme="minorEastAsia" w:hint="eastAsia"/>
          <w:color w:val="000000" w:themeColor="text1"/>
          <w:sz w:val="21"/>
          <w:szCs w:val="21"/>
        </w:rPr>
        <w:t>表</w:t>
      </w:r>
      <w:r w:rsidRPr="009D68F8">
        <w:rPr>
          <w:rFonts w:asciiTheme="minorEastAsia" w:eastAsiaTheme="minorEastAsia" w:hAnsiTheme="minorEastAsia"/>
          <w:color w:val="000000" w:themeColor="text1"/>
          <w:sz w:val="21"/>
          <w:szCs w:val="21"/>
        </w:rPr>
        <w:t xml:space="preserve">1. </w:t>
      </w:r>
      <w:r w:rsidR="00CA63DA" w:rsidRPr="009D68F8">
        <w:rPr>
          <w:rFonts w:asciiTheme="minorEastAsia" w:eastAsiaTheme="minorEastAsia" w:hAnsiTheme="minorEastAsia" w:hint="eastAsia"/>
          <w:color w:val="000000" w:themeColor="text1"/>
          <w:sz w:val="21"/>
          <w:szCs w:val="21"/>
        </w:rPr>
        <w:t xml:space="preserve"> </w:t>
      </w:r>
      <w:r w:rsidRPr="009D68F8">
        <w:rPr>
          <w:rFonts w:asciiTheme="minorEastAsia" w:eastAsiaTheme="minorEastAsia" w:hAnsiTheme="minorEastAsia"/>
          <w:color w:val="000000" w:themeColor="text1"/>
          <w:sz w:val="21"/>
          <w:szCs w:val="21"/>
        </w:rPr>
        <w:fldChar w:fldCharType="begin"/>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hint="eastAsia"/>
          <w:color w:val="000000" w:themeColor="text1"/>
          <w:sz w:val="21"/>
          <w:szCs w:val="21"/>
        </w:rPr>
        <w:instrText>SEQ 表1._ \* ARABIC</w:instrText>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color w:val="000000" w:themeColor="text1"/>
          <w:sz w:val="21"/>
          <w:szCs w:val="21"/>
        </w:rPr>
        <w:fldChar w:fldCharType="separate"/>
      </w:r>
      <w:r w:rsidR="008E35F4">
        <w:rPr>
          <w:rFonts w:asciiTheme="minorEastAsia" w:eastAsiaTheme="minorEastAsia" w:hAnsiTheme="minorEastAsia"/>
          <w:noProof/>
          <w:color w:val="000000" w:themeColor="text1"/>
          <w:sz w:val="21"/>
          <w:szCs w:val="21"/>
        </w:rPr>
        <w:t>16</w:t>
      </w:r>
      <w:r w:rsidRPr="009D68F8">
        <w:rPr>
          <w:rFonts w:asciiTheme="minorEastAsia" w:eastAsiaTheme="minorEastAsia" w:hAnsiTheme="minorEastAsia"/>
          <w:color w:val="000000" w:themeColor="text1"/>
          <w:sz w:val="21"/>
          <w:szCs w:val="21"/>
        </w:rPr>
        <w:fldChar w:fldCharType="end"/>
      </w:r>
      <w:r w:rsidR="00CA63DA" w:rsidRPr="009D68F8">
        <w:rPr>
          <w:rFonts w:asciiTheme="minorEastAsia" w:eastAsiaTheme="minorEastAsia" w:hAnsiTheme="minorEastAsia" w:hint="eastAsia"/>
          <w:color w:val="000000" w:themeColor="text1"/>
          <w:sz w:val="21"/>
          <w:szCs w:val="21"/>
        </w:rPr>
        <w:t>：</w:t>
      </w:r>
      <w:r w:rsidR="002D549E" w:rsidRPr="009D68F8">
        <w:rPr>
          <w:rFonts w:asciiTheme="minorEastAsia" w:eastAsiaTheme="minorEastAsia" w:hAnsiTheme="minorEastAsia" w:hint="eastAsia"/>
          <w:color w:val="000000" w:themeColor="text1"/>
          <w:sz w:val="21"/>
          <w:szCs w:val="21"/>
        </w:rPr>
        <w:t>2016-2017学年第</w:t>
      </w:r>
      <w:r w:rsidR="00483AE2" w:rsidRPr="009D68F8">
        <w:rPr>
          <w:rFonts w:asciiTheme="minorEastAsia" w:eastAsiaTheme="minorEastAsia" w:hAnsiTheme="minorEastAsia" w:hint="eastAsia"/>
          <w:color w:val="000000" w:themeColor="text1"/>
          <w:sz w:val="21"/>
          <w:szCs w:val="21"/>
        </w:rPr>
        <w:t>二</w:t>
      </w:r>
      <w:r w:rsidR="002D549E" w:rsidRPr="009D68F8">
        <w:rPr>
          <w:rFonts w:asciiTheme="minorEastAsia" w:eastAsiaTheme="minorEastAsia" w:hAnsiTheme="minorEastAsia" w:hint="eastAsia"/>
          <w:color w:val="000000" w:themeColor="text1"/>
          <w:sz w:val="21"/>
          <w:szCs w:val="21"/>
        </w:rPr>
        <w:t>学期</w:t>
      </w:r>
      <w:r w:rsidR="00CA63DA" w:rsidRPr="009D68F8">
        <w:rPr>
          <w:rFonts w:asciiTheme="minorEastAsia" w:eastAsiaTheme="minorEastAsia" w:hAnsiTheme="minorEastAsia" w:hint="eastAsia"/>
          <w:color w:val="000000" w:themeColor="text1"/>
          <w:sz w:val="21"/>
          <w:szCs w:val="21"/>
        </w:rPr>
        <w:t>预警学生不及格课程类型情况</w:t>
      </w:r>
      <w:bookmarkEnd w:id="61"/>
      <w:bookmarkEnd w:id="62"/>
      <w:bookmarkEnd w:id="63"/>
      <w:bookmarkEnd w:id="64"/>
      <w:bookmarkEnd w:id="65"/>
      <w:bookmarkEnd w:id="66"/>
    </w:p>
    <w:tbl>
      <w:tblPr>
        <w:tblW w:w="51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94"/>
        <w:gridCol w:w="2034"/>
        <w:gridCol w:w="1241"/>
        <w:gridCol w:w="1388"/>
        <w:gridCol w:w="1388"/>
        <w:gridCol w:w="1392"/>
        <w:gridCol w:w="1596"/>
      </w:tblGrid>
      <w:tr w:rsidR="009D68F8" w:rsidRPr="009D68F8" w:rsidTr="00A845D5">
        <w:trPr>
          <w:trHeight w:val="270"/>
          <w:jc w:val="center"/>
        </w:trPr>
        <w:tc>
          <w:tcPr>
            <w:tcW w:w="259"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序号</w:t>
            </w:r>
          </w:p>
        </w:tc>
        <w:tc>
          <w:tcPr>
            <w:tcW w:w="1067" w:type="pct"/>
            <w:shd w:val="clear" w:color="auto" w:fill="DBE5F1"/>
            <w:noWrap/>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课程类型</w:t>
            </w:r>
          </w:p>
        </w:tc>
        <w:tc>
          <w:tcPr>
            <w:tcW w:w="651" w:type="pct"/>
            <w:shd w:val="clear" w:color="auto" w:fill="DBE5F1"/>
            <w:noWrap/>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预警各类不及格课</w:t>
            </w:r>
          </w:p>
        </w:tc>
        <w:tc>
          <w:tcPr>
            <w:tcW w:w="728"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全校各类</w:t>
            </w:r>
          </w:p>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不及格课</w:t>
            </w:r>
          </w:p>
        </w:tc>
        <w:tc>
          <w:tcPr>
            <w:tcW w:w="728" w:type="pct"/>
            <w:shd w:val="clear" w:color="auto" w:fill="DBE5F1"/>
            <w:noWrap/>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预警各类/预警总数</w:t>
            </w:r>
          </w:p>
        </w:tc>
        <w:tc>
          <w:tcPr>
            <w:tcW w:w="730"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全校各类/全校总数</w:t>
            </w:r>
          </w:p>
        </w:tc>
        <w:tc>
          <w:tcPr>
            <w:tcW w:w="837" w:type="pct"/>
            <w:shd w:val="clear" w:color="auto" w:fill="DBE5F1"/>
            <w:vAlign w:val="center"/>
          </w:tcPr>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预警各类/</w:t>
            </w:r>
          </w:p>
          <w:p w:rsidR="00CA63DA" w:rsidRPr="009D68F8" w:rsidRDefault="00CA63DA"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全校各类</w:t>
            </w:r>
          </w:p>
        </w:tc>
      </w:tr>
      <w:tr w:rsidR="009D68F8" w:rsidRPr="009D68F8" w:rsidTr="00B92FAD">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基必</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7382</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13364</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49.60%</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44.37%</w:t>
            </w:r>
          </w:p>
        </w:tc>
        <w:tc>
          <w:tcPr>
            <w:tcW w:w="837" w:type="pct"/>
            <w:shd w:val="clear" w:color="auto" w:fill="D9D9D9" w:themeFill="background1" w:themeFillShade="D9"/>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55.24%</w:t>
            </w:r>
          </w:p>
        </w:tc>
      </w:tr>
      <w:tr w:rsidR="009D68F8" w:rsidRPr="009D68F8" w:rsidTr="00B92FAD">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公必</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1991</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4015</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13.38%</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13.33%</w:t>
            </w:r>
          </w:p>
        </w:tc>
        <w:tc>
          <w:tcPr>
            <w:tcW w:w="837" w:type="pct"/>
            <w:shd w:val="clear" w:color="auto" w:fill="D9D9D9" w:themeFill="background1" w:themeFillShade="D9"/>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49.59%</w:t>
            </w:r>
          </w:p>
        </w:tc>
      </w:tr>
      <w:tr w:rsidR="009D68F8" w:rsidRPr="009D68F8" w:rsidTr="00A845D5">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公选</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1480</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4246</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9.94%</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14.10%</w:t>
            </w:r>
          </w:p>
        </w:tc>
        <w:tc>
          <w:tcPr>
            <w:tcW w:w="837"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34.86%</w:t>
            </w:r>
          </w:p>
        </w:tc>
      </w:tr>
      <w:tr w:rsidR="009D68F8" w:rsidRPr="009D68F8" w:rsidTr="00B92FAD">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专必</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1355</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2649</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9.10%</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8.79%</w:t>
            </w:r>
          </w:p>
        </w:tc>
        <w:tc>
          <w:tcPr>
            <w:tcW w:w="837" w:type="pct"/>
            <w:shd w:val="clear" w:color="auto" w:fill="D9D9D9" w:themeFill="background1" w:themeFillShade="D9"/>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51.15%</w:t>
            </w:r>
          </w:p>
        </w:tc>
      </w:tr>
      <w:tr w:rsidR="009D68F8" w:rsidRPr="009D68F8" w:rsidTr="00B92FAD">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基选</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1021</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1836</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6.86%</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6.10%</w:t>
            </w:r>
          </w:p>
        </w:tc>
        <w:tc>
          <w:tcPr>
            <w:tcW w:w="837" w:type="pct"/>
            <w:shd w:val="clear" w:color="auto" w:fill="D9D9D9" w:themeFill="background1" w:themeFillShade="D9"/>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55.61%</w:t>
            </w:r>
          </w:p>
        </w:tc>
      </w:tr>
      <w:tr w:rsidR="009D68F8" w:rsidRPr="009D68F8" w:rsidTr="00A845D5">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专选</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915</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1945</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6.15%</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6.46%</w:t>
            </w:r>
          </w:p>
        </w:tc>
        <w:tc>
          <w:tcPr>
            <w:tcW w:w="837"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47.04%</w:t>
            </w:r>
          </w:p>
        </w:tc>
      </w:tr>
      <w:tr w:rsidR="009D68F8" w:rsidRPr="009D68F8" w:rsidTr="00A845D5">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方案外课程</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519</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1543</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3.49%</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5.12%</w:t>
            </w:r>
          </w:p>
        </w:tc>
        <w:tc>
          <w:tcPr>
            <w:tcW w:w="837"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33.64%</w:t>
            </w:r>
          </w:p>
        </w:tc>
      </w:tr>
      <w:tr w:rsidR="009D68F8" w:rsidRPr="009D68F8" w:rsidTr="00A845D5">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课程设计</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133</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276</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0.89%</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0.92%</w:t>
            </w:r>
          </w:p>
        </w:tc>
        <w:tc>
          <w:tcPr>
            <w:tcW w:w="837"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48.19%</w:t>
            </w:r>
          </w:p>
        </w:tc>
      </w:tr>
      <w:tr w:rsidR="009D68F8" w:rsidRPr="009D68F8" w:rsidTr="00A845D5">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教学实习</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27</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71</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0.18%</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0.24%</w:t>
            </w:r>
          </w:p>
        </w:tc>
        <w:tc>
          <w:tcPr>
            <w:tcW w:w="837"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38.03%</w:t>
            </w:r>
          </w:p>
        </w:tc>
      </w:tr>
      <w:tr w:rsidR="009D68F8" w:rsidRPr="009D68F8" w:rsidTr="00A845D5">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社会实践</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24</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54</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0.16%</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0.18%</w:t>
            </w:r>
          </w:p>
        </w:tc>
        <w:tc>
          <w:tcPr>
            <w:tcW w:w="837"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44.44%</w:t>
            </w:r>
          </w:p>
        </w:tc>
      </w:tr>
      <w:tr w:rsidR="009D68F8" w:rsidRPr="009D68F8" w:rsidTr="00A845D5">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实习</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16</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33</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0.11%</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0.11%</w:t>
            </w:r>
          </w:p>
        </w:tc>
        <w:tc>
          <w:tcPr>
            <w:tcW w:w="837"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48.48%</w:t>
            </w:r>
          </w:p>
        </w:tc>
      </w:tr>
      <w:tr w:rsidR="009D68F8" w:rsidRPr="009D68F8" w:rsidTr="00A845D5">
        <w:trPr>
          <w:trHeight w:val="270"/>
          <w:jc w:val="center"/>
        </w:trPr>
        <w:tc>
          <w:tcPr>
            <w:tcW w:w="259" w:type="pct"/>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12</w:t>
            </w:r>
          </w:p>
        </w:tc>
        <w:tc>
          <w:tcPr>
            <w:tcW w:w="1067"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教学实践</w:t>
            </w:r>
          </w:p>
        </w:tc>
        <w:tc>
          <w:tcPr>
            <w:tcW w:w="651"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13</w:t>
            </w:r>
          </w:p>
        </w:tc>
        <w:tc>
          <w:tcPr>
            <w:tcW w:w="728"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29</w:t>
            </w:r>
          </w:p>
        </w:tc>
        <w:tc>
          <w:tcPr>
            <w:tcW w:w="728" w:type="pct"/>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0.09%</w:t>
            </w:r>
          </w:p>
        </w:tc>
        <w:tc>
          <w:tcPr>
            <w:tcW w:w="730"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0.10%</w:t>
            </w:r>
          </w:p>
        </w:tc>
        <w:tc>
          <w:tcPr>
            <w:tcW w:w="837" w:type="pct"/>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44.83%</w:t>
            </w:r>
          </w:p>
        </w:tc>
      </w:tr>
      <w:tr w:rsidR="009D68F8" w:rsidRPr="009D68F8" w:rsidTr="00A845D5">
        <w:trPr>
          <w:trHeight w:val="270"/>
          <w:jc w:val="center"/>
        </w:trPr>
        <w:tc>
          <w:tcPr>
            <w:tcW w:w="259" w:type="pct"/>
            <w:tcBorders>
              <w:bottom w:val="single" w:sz="4" w:space="0" w:color="auto"/>
            </w:tcBorders>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13</w:t>
            </w:r>
          </w:p>
        </w:tc>
        <w:tc>
          <w:tcPr>
            <w:tcW w:w="1067" w:type="pct"/>
            <w:tcBorders>
              <w:bottom w:val="single" w:sz="4" w:space="0" w:color="auto"/>
            </w:tcBorders>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毕业实习</w:t>
            </w:r>
          </w:p>
        </w:tc>
        <w:tc>
          <w:tcPr>
            <w:tcW w:w="651" w:type="pct"/>
            <w:tcBorders>
              <w:bottom w:val="single" w:sz="4" w:space="0" w:color="auto"/>
            </w:tcBorders>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728" w:type="pct"/>
            <w:tcBorders>
              <w:bottom w:val="single" w:sz="4" w:space="0" w:color="auto"/>
            </w:tcBorders>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19</w:t>
            </w:r>
          </w:p>
        </w:tc>
        <w:tc>
          <w:tcPr>
            <w:tcW w:w="728" w:type="pct"/>
            <w:tcBorders>
              <w:bottom w:val="single" w:sz="4" w:space="0" w:color="auto"/>
            </w:tcBorders>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0.03%</w:t>
            </w:r>
          </w:p>
        </w:tc>
        <w:tc>
          <w:tcPr>
            <w:tcW w:w="730" w:type="pct"/>
            <w:tcBorders>
              <w:bottom w:val="single" w:sz="4" w:space="0" w:color="auto"/>
            </w:tcBorders>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0.06%</w:t>
            </w:r>
          </w:p>
        </w:tc>
        <w:tc>
          <w:tcPr>
            <w:tcW w:w="837" w:type="pct"/>
            <w:tcBorders>
              <w:bottom w:val="single" w:sz="4" w:space="0" w:color="auto"/>
            </w:tcBorders>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26.32%</w:t>
            </w:r>
          </w:p>
        </w:tc>
      </w:tr>
      <w:tr w:rsidR="009D68F8" w:rsidRPr="009D68F8" w:rsidTr="00A845D5">
        <w:trPr>
          <w:trHeight w:val="270"/>
          <w:jc w:val="center"/>
        </w:trPr>
        <w:tc>
          <w:tcPr>
            <w:tcW w:w="259" w:type="pct"/>
            <w:tcBorders>
              <w:bottom w:val="single" w:sz="4" w:space="0" w:color="auto"/>
            </w:tcBorders>
            <w:vAlign w:val="center"/>
          </w:tcPr>
          <w:p w:rsidR="00A845D5" w:rsidRPr="009D68F8" w:rsidRDefault="00A845D5" w:rsidP="00A845D5">
            <w:pPr>
              <w:pStyle w:val="a7"/>
              <w:jc w:val="center"/>
              <w:rPr>
                <w:rFonts w:ascii="宋体" w:hAnsi="宋体"/>
                <w:color w:val="000000" w:themeColor="text1"/>
                <w:sz w:val="18"/>
                <w:szCs w:val="18"/>
              </w:rPr>
            </w:pPr>
            <w:r w:rsidRPr="009D68F8">
              <w:rPr>
                <w:rFonts w:ascii="宋体" w:hAnsi="宋体" w:hint="eastAsia"/>
                <w:color w:val="000000" w:themeColor="text1"/>
                <w:sz w:val="18"/>
                <w:szCs w:val="18"/>
              </w:rPr>
              <w:t>14</w:t>
            </w:r>
          </w:p>
        </w:tc>
        <w:tc>
          <w:tcPr>
            <w:tcW w:w="1067" w:type="pct"/>
            <w:tcBorders>
              <w:bottom w:val="single" w:sz="4" w:space="0" w:color="auto"/>
            </w:tcBorders>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毕业论文(设计)</w:t>
            </w:r>
          </w:p>
        </w:tc>
        <w:tc>
          <w:tcPr>
            <w:tcW w:w="651" w:type="pct"/>
            <w:tcBorders>
              <w:bottom w:val="single" w:sz="4" w:space="0" w:color="auto"/>
            </w:tcBorders>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728" w:type="pct"/>
            <w:tcBorders>
              <w:bottom w:val="single" w:sz="4" w:space="0" w:color="auto"/>
            </w:tcBorders>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40</w:t>
            </w:r>
          </w:p>
        </w:tc>
        <w:tc>
          <w:tcPr>
            <w:tcW w:w="728" w:type="pct"/>
            <w:tcBorders>
              <w:bottom w:val="single" w:sz="4" w:space="0" w:color="auto"/>
            </w:tcBorders>
            <w:noWrap/>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0.02%</w:t>
            </w:r>
          </w:p>
        </w:tc>
        <w:tc>
          <w:tcPr>
            <w:tcW w:w="730" w:type="pct"/>
            <w:tcBorders>
              <w:bottom w:val="single" w:sz="4" w:space="0" w:color="auto"/>
            </w:tcBorders>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0.13%</w:t>
            </w:r>
          </w:p>
        </w:tc>
        <w:tc>
          <w:tcPr>
            <w:tcW w:w="837" w:type="pct"/>
            <w:tcBorders>
              <w:bottom w:val="single" w:sz="4" w:space="0" w:color="auto"/>
            </w:tcBorders>
            <w:vAlign w:val="center"/>
          </w:tcPr>
          <w:p w:rsidR="00A845D5" w:rsidRPr="009D68F8" w:rsidRDefault="00A845D5" w:rsidP="00A845D5">
            <w:pPr>
              <w:jc w:val="center"/>
              <w:rPr>
                <w:rFonts w:ascii="宋体" w:hAnsi="宋体"/>
                <w:color w:val="000000" w:themeColor="text1"/>
                <w:sz w:val="18"/>
                <w:szCs w:val="18"/>
              </w:rPr>
            </w:pPr>
            <w:r w:rsidRPr="009D68F8">
              <w:rPr>
                <w:rFonts w:ascii="宋体" w:hAnsi="宋体" w:hint="eastAsia"/>
                <w:color w:val="000000" w:themeColor="text1"/>
                <w:sz w:val="18"/>
                <w:szCs w:val="18"/>
              </w:rPr>
              <w:t>7.50%</w:t>
            </w:r>
          </w:p>
        </w:tc>
      </w:tr>
      <w:tr w:rsidR="009D68F8" w:rsidRPr="009D68F8" w:rsidTr="00A845D5">
        <w:trPr>
          <w:trHeight w:val="270"/>
          <w:jc w:val="center"/>
        </w:trPr>
        <w:tc>
          <w:tcPr>
            <w:tcW w:w="1326" w:type="pct"/>
            <w:gridSpan w:val="2"/>
            <w:shd w:val="clear" w:color="auto" w:fill="C6D9F1" w:themeFill="text2" w:themeFillTint="33"/>
            <w:vAlign w:val="center"/>
          </w:tcPr>
          <w:p w:rsidR="00A845D5" w:rsidRPr="009D68F8" w:rsidRDefault="00A845D5" w:rsidP="00A845D5">
            <w:pPr>
              <w:pStyle w:val="a7"/>
              <w:jc w:val="center"/>
              <w:rPr>
                <w:rFonts w:ascii="宋体" w:hAnsi="宋体"/>
                <w:b/>
                <w:color w:val="000000" w:themeColor="text1"/>
                <w:sz w:val="18"/>
                <w:szCs w:val="18"/>
              </w:rPr>
            </w:pPr>
            <w:r w:rsidRPr="009D68F8">
              <w:rPr>
                <w:rFonts w:ascii="宋体" w:hAnsi="宋体" w:hint="eastAsia"/>
                <w:b/>
                <w:color w:val="000000" w:themeColor="text1"/>
                <w:sz w:val="18"/>
                <w:szCs w:val="18"/>
              </w:rPr>
              <w:t>总计</w:t>
            </w:r>
          </w:p>
        </w:tc>
        <w:tc>
          <w:tcPr>
            <w:tcW w:w="651" w:type="pct"/>
            <w:shd w:val="clear" w:color="auto" w:fill="C6D9F1" w:themeFill="text2" w:themeFillTint="33"/>
            <w:noWrap/>
            <w:vAlign w:val="center"/>
          </w:tcPr>
          <w:p w:rsidR="00A845D5" w:rsidRPr="009D68F8" w:rsidRDefault="00A845D5" w:rsidP="00A845D5">
            <w:pPr>
              <w:jc w:val="center"/>
              <w:rPr>
                <w:rFonts w:ascii="宋体" w:hAnsi="宋体"/>
                <w:b/>
                <w:color w:val="000000" w:themeColor="text1"/>
                <w:sz w:val="18"/>
                <w:szCs w:val="18"/>
              </w:rPr>
            </w:pPr>
            <w:r w:rsidRPr="009D68F8">
              <w:rPr>
                <w:rFonts w:ascii="宋体" w:hAnsi="宋体"/>
                <w:b/>
                <w:color w:val="000000" w:themeColor="text1"/>
                <w:sz w:val="18"/>
                <w:szCs w:val="18"/>
              </w:rPr>
              <w:t>14884</w:t>
            </w:r>
          </w:p>
        </w:tc>
        <w:tc>
          <w:tcPr>
            <w:tcW w:w="728" w:type="pct"/>
            <w:shd w:val="clear" w:color="auto" w:fill="C6D9F1" w:themeFill="text2" w:themeFillTint="33"/>
            <w:vAlign w:val="center"/>
          </w:tcPr>
          <w:p w:rsidR="00A845D5" w:rsidRPr="009D68F8" w:rsidRDefault="00A845D5" w:rsidP="00A845D5">
            <w:pPr>
              <w:jc w:val="center"/>
              <w:rPr>
                <w:rFonts w:ascii="宋体" w:hAnsi="宋体"/>
                <w:b/>
                <w:color w:val="000000" w:themeColor="text1"/>
                <w:sz w:val="18"/>
                <w:szCs w:val="18"/>
              </w:rPr>
            </w:pPr>
            <w:r w:rsidRPr="009D68F8">
              <w:rPr>
                <w:rFonts w:ascii="宋体" w:hAnsi="宋体"/>
                <w:b/>
                <w:color w:val="000000" w:themeColor="text1"/>
                <w:sz w:val="18"/>
                <w:szCs w:val="18"/>
              </w:rPr>
              <w:t>30120</w:t>
            </w:r>
          </w:p>
        </w:tc>
        <w:tc>
          <w:tcPr>
            <w:tcW w:w="728" w:type="pct"/>
            <w:shd w:val="clear" w:color="auto" w:fill="C6D9F1" w:themeFill="text2" w:themeFillTint="33"/>
            <w:noWrap/>
            <w:vAlign w:val="center"/>
          </w:tcPr>
          <w:p w:rsidR="00A845D5" w:rsidRPr="009D68F8" w:rsidRDefault="00A845D5" w:rsidP="00A845D5">
            <w:pPr>
              <w:jc w:val="center"/>
              <w:rPr>
                <w:rFonts w:ascii="宋体" w:hAnsi="宋体"/>
                <w:b/>
                <w:color w:val="000000" w:themeColor="text1"/>
                <w:sz w:val="18"/>
                <w:szCs w:val="18"/>
              </w:rPr>
            </w:pPr>
            <w:r w:rsidRPr="009D68F8">
              <w:rPr>
                <w:rFonts w:ascii="宋体" w:hAnsi="宋体"/>
                <w:b/>
                <w:color w:val="000000" w:themeColor="text1"/>
                <w:sz w:val="18"/>
                <w:szCs w:val="18"/>
              </w:rPr>
              <w:t>100.00%</w:t>
            </w:r>
          </w:p>
        </w:tc>
        <w:tc>
          <w:tcPr>
            <w:tcW w:w="730" w:type="pct"/>
            <w:shd w:val="clear" w:color="auto" w:fill="C6D9F1" w:themeFill="text2" w:themeFillTint="33"/>
            <w:vAlign w:val="center"/>
          </w:tcPr>
          <w:p w:rsidR="00A845D5" w:rsidRPr="009D68F8" w:rsidRDefault="00A845D5" w:rsidP="00A845D5">
            <w:pPr>
              <w:jc w:val="center"/>
              <w:rPr>
                <w:rFonts w:ascii="宋体" w:hAnsi="宋体"/>
                <w:b/>
                <w:color w:val="000000" w:themeColor="text1"/>
                <w:sz w:val="18"/>
                <w:szCs w:val="18"/>
              </w:rPr>
            </w:pPr>
            <w:r w:rsidRPr="009D68F8">
              <w:rPr>
                <w:rFonts w:ascii="宋体" w:hAnsi="宋体"/>
                <w:b/>
                <w:color w:val="000000" w:themeColor="text1"/>
                <w:sz w:val="18"/>
                <w:szCs w:val="18"/>
              </w:rPr>
              <w:t>100.00%</w:t>
            </w:r>
          </w:p>
        </w:tc>
        <w:tc>
          <w:tcPr>
            <w:tcW w:w="837" w:type="pct"/>
            <w:shd w:val="clear" w:color="auto" w:fill="C6D9F1" w:themeFill="text2" w:themeFillTint="33"/>
            <w:vAlign w:val="center"/>
          </w:tcPr>
          <w:p w:rsidR="00A845D5" w:rsidRPr="009D68F8" w:rsidRDefault="00A845D5" w:rsidP="00A845D5">
            <w:pPr>
              <w:jc w:val="center"/>
              <w:rPr>
                <w:rFonts w:ascii="宋体" w:hAnsi="宋体"/>
                <w:b/>
                <w:color w:val="000000" w:themeColor="text1"/>
                <w:sz w:val="18"/>
                <w:szCs w:val="18"/>
              </w:rPr>
            </w:pPr>
            <w:r w:rsidRPr="009D68F8">
              <w:rPr>
                <w:rFonts w:ascii="宋体" w:hAnsi="宋体"/>
                <w:b/>
                <w:color w:val="000000" w:themeColor="text1"/>
                <w:sz w:val="18"/>
                <w:szCs w:val="18"/>
              </w:rPr>
              <w:t>49.42%</w:t>
            </w:r>
          </w:p>
        </w:tc>
      </w:tr>
    </w:tbl>
    <w:p w:rsidR="00CA63DA" w:rsidRPr="009D68F8" w:rsidRDefault="0040649D" w:rsidP="001414F5">
      <w:pPr>
        <w:spacing w:line="360" w:lineRule="auto"/>
        <w:ind w:firstLineChars="200" w:firstLine="42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 xml:space="preserve"> </w:t>
      </w:r>
    </w:p>
    <w:p w:rsidR="0095656A" w:rsidRPr="009D68F8" w:rsidRDefault="0095656A" w:rsidP="0095656A">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4、不及格课程门数差异性比较</w:t>
      </w:r>
    </w:p>
    <w:p w:rsidR="003C5C25" w:rsidRPr="009D68F8" w:rsidRDefault="003B5012" w:rsidP="00315F25">
      <w:pPr>
        <w:spacing w:line="360" w:lineRule="auto"/>
        <w:ind w:firstLineChars="200" w:firstLine="420"/>
        <w:rPr>
          <w:rFonts w:asciiTheme="minorEastAsia" w:eastAsiaTheme="minorEastAsia" w:hAnsiTheme="minorEastAsia"/>
          <w:color w:val="000000" w:themeColor="text1"/>
          <w:szCs w:val="21"/>
        </w:rPr>
      </w:pPr>
      <w:bookmarkStart w:id="67" w:name="_Toc450644565"/>
      <w:bookmarkStart w:id="68" w:name="_Toc464660084"/>
      <w:bookmarkStart w:id="69" w:name="_Toc464660164"/>
      <w:r w:rsidRPr="009D68F8">
        <w:rPr>
          <w:rFonts w:asciiTheme="minorEastAsia" w:eastAsiaTheme="minorEastAsia" w:hAnsiTheme="minorEastAsia" w:hint="eastAsia"/>
          <w:color w:val="000000" w:themeColor="text1"/>
          <w:szCs w:val="21"/>
        </w:rPr>
        <w:t>如下表1.1</w:t>
      </w:r>
      <w:r w:rsidRPr="009D68F8">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w:t>
      </w:r>
      <w:r w:rsidR="000C0871" w:rsidRPr="009D68F8">
        <w:rPr>
          <w:rFonts w:asciiTheme="minorEastAsia" w:eastAsiaTheme="minorEastAsia" w:hAnsiTheme="minorEastAsia" w:hint="eastAsia"/>
          <w:color w:val="000000" w:themeColor="text1"/>
          <w:szCs w:val="21"/>
        </w:rPr>
        <w:t>全校共有</w:t>
      </w:r>
      <w:r w:rsidR="00EA42B6" w:rsidRPr="009D68F8">
        <w:rPr>
          <w:rFonts w:asciiTheme="minorEastAsia" w:eastAsiaTheme="minorEastAsia" w:hAnsiTheme="minorEastAsia"/>
          <w:color w:val="000000" w:themeColor="text1"/>
          <w:szCs w:val="21"/>
        </w:rPr>
        <w:t>7815</w:t>
      </w:r>
      <w:r w:rsidR="000C0871" w:rsidRPr="009D68F8">
        <w:rPr>
          <w:rFonts w:asciiTheme="minorEastAsia" w:eastAsiaTheme="minorEastAsia" w:hAnsiTheme="minorEastAsia" w:hint="eastAsia"/>
          <w:color w:val="000000" w:themeColor="text1"/>
          <w:szCs w:val="21"/>
        </w:rPr>
        <w:t>人出现过不及格现象，占全校在校在籍本科生人数的</w:t>
      </w:r>
      <w:r w:rsidR="00EA42B6" w:rsidRPr="009D68F8">
        <w:rPr>
          <w:rFonts w:asciiTheme="minorEastAsia" w:eastAsiaTheme="minorEastAsia" w:hAnsiTheme="minorEastAsia"/>
          <w:color w:val="000000" w:themeColor="text1"/>
          <w:szCs w:val="21"/>
        </w:rPr>
        <w:t>43.20</w:t>
      </w:r>
      <w:r w:rsidR="000C0871" w:rsidRPr="009D68F8">
        <w:rPr>
          <w:rFonts w:asciiTheme="minorEastAsia" w:eastAsiaTheme="minorEastAsia" w:hAnsiTheme="minorEastAsia" w:hint="eastAsia"/>
          <w:color w:val="000000" w:themeColor="text1"/>
          <w:szCs w:val="21"/>
        </w:rPr>
        <w:t>%，其中 2</w:t>
      </w:r>
      <w:r w:rsidR="00EA42B6" w:rsidRPr="009D68F8">
        <w:rPr>
          <w:rFonts w:asciiTheme="minorEastAsia" w:eastAsiaTheme="minorEastAsia" w:hAnsiTheme="minorEastAsia"/>
          <w:color w:val="000000" w:themeColor="text1"/>
          <w:szCs w:val="21"/>
        </w:rPr>
        <w:t>084</w:t>
      </w:r>
      <w:r w:rsidR="000C0871" w:rsidRPr="009D68F8">
        <w:rPr>
          <w:rFonts w:asciiTheme="minorEastAsia" w:eastAsiaTheme="minorEastAsia" w:hAnsiTheme="minorEastAsia" w:hint="eastAsia"/>
          <w:color w:val="000000" w:themeColor="text1"/>
          <w:szCs w:val="21"/>
        </w:rPr>
        <w:t>人被预警，占全校不及格人数29.</w:t>
      </w:r>
      <w:r w:rsidR="00EA42B6" w:rsidRPr="009D68F8">
        <w:rPr>
          <w:rFonts w:asciiTheme="minorEastAsia" w:eastAsiaTheme="minorEastAsia" w:hAnsiTheme="minorEastAsia"/>
          <w:color w:val="000000" w:themeColor="text1"/>
          <w:szCs w:val="21"/>
        </w:rPr>
        <w:t>00</w:t>
      </w:r>
      <w:r w:rsidR="000C0871" w:rsidRPr="009D68F8">
        <w:rPr>
          <w:rFonts w:asciiTheme="minorEastAsia" w:eastAsiaTheme="minorEastAsia" w:hAnsiTheme="minorEastAsia" w:hint="eastAsia"/>
          <w:color w:val="000000" w:themeColor="text1"/>
          <w:szCs w:val="21"/>
        </w:rPr>
        <w:t>%。</w:t>
      </w:r>
      <w:r w:rsidR="00B62C4D" w:rsidRPr="009D68F8">
        <w:rPr>
          <w:rFonts w:asciiTheme="minorEastAsia" w:eastAsiaTheme="minorEastAsia" w:hAnsiTheme="minorEastAsia" w:hint="eastAsia"/>
          <w:color w:val="000000" w:themeColor="text1"/>
          <w:szCs w:val="21"/>
        </w:rPr>
        <w:t>其中2人</w:t>
      </w:r>
      <w:r w:rsidR="00B62C4D" w:rsidRPr="009D68F8">
        <w:rPr>
          <w:rFonts w:asciiTheme="minorEastAsia" w:eastAsiaTheme="minorEastAsia" w:hAnsiTheme="minorEastAsia"/>
          <w:color w:val="000000" w:themeColor="text1"/>
          <w:szCs w:val="21"/>
        </w:rPr>
        <w:t>预警学生未挂科，</w:t>
      </w:r>
      <w:r w:rsidR="000C0871" w:rsidRPr="009D68F8">
        <w:rPr>
          <w:rFonts w:asciiTheme="minorEastAsia" w:eastAsiaTheme="minorEastAsia" w:hAnsiTheme="minorEastAsia" w:hint="eastAsia"/>
          <w:color w:val="000000" w:themeColor="text1"/>
          <w:szCs w:val="21"/>
        </w:rPr>
        <w:t>占预警总人数的0.95%；</w:t>
      </w:r>
      <w:r w:rsidR="00B62C4D" w:rsidRPr="009D68F8">
        <w:rPr>
          <w:rFonts w:asciiTheme="minorEastAsia" w:eastAsiaTheme="minorEastAsia" w:hAnsiTheme="minorEastAsia" w:hint="eastAsia"/>
          <w:color w:val="000000" w:themeColor="text1"/>
          <w:szCs w:val="21"/>
        </w:rPr>
        <w:t>挂科</w:t>
      </w:r>
      <w:r w:rsidR="000C0871" w:rsidRPr="009D68F8">
        <w:rPr>
          <w:rFonts w:asciiTheme="minorEastAsia" w:eastAsiaTheme="minorEastAsia" w:hAnsiTheme="minorEastAsia" w:hint="eastAsia"/>
          <w:color w:val="000000" w:themeColor="text1"/>
          <w:szCs w:val="21"/>
        </w:rPr>
        <w:t>1-5门</w:t>
      </w:r>
      <w:r w:rsidR="00B62C4D" w:rsidRPr="009D68F8">
        <w:rPr>
          <w:rFonts w:asciiTheme="minorEastAsia" w:eastAsiaTheme="minorEastAsia" w:hAnsiTheme="minorEastAsia" w:hint="eastAsia"/>
          <w:color w:val="000000" w:themeColor="text1"/>
          <w:szCs w:val="21"/>
        </w:rPr>
        <w:t>1121</w:t>
      </w:r>
      <w:r w:rsidR="000C0871" w:rsidRPr="009D68F8">
        <w:rPr>
          <w:rFonts w:asciiTheme="minorEastAsia" w:eastAsiaTheme="minorEastAsia" w:hAnsiTheme="minorEastAsia" w:hint="eastAsia"/>
          <w:color w:val="000000" w:themeColor="text1"/>
          <w:szCs w:val="21"/>
        </w:rPr>
        <w:t>人，占预警总数的</w:t>
      </w:r>
      <w:r w:rsidR="00B62C4D" w:rsidRPr="009D68F8">
        <w:rPr>
          <w:rFonts w:asciiTheme="minorEastAsia" w:eastAsiaTheme="minorEastAsia" w:hAnsiTheme="minorEastAsia" w:hint="eastAsia"/>
          <w:color w:val="000000" w:themeColor="text1"/>
          <w:szCs w:val="21"/>
        </w:rPr>
        <w:t>53.79</w:t>
      </w:r>
      <w:r w:rsidR="000C0871" w:rsidRPr="009D68F8">
        <w:rPr>
          <w:rFonts w:asciiTheme="minorEastAsia" w:eastAsiaTheme="minorEastAsia" w:hAnsiTheme="minorEastAsia" w:hint="eastAsia"/>
          <w:color w:val="000000" w:themeColor="text1"/>
          <w:szCs w:val="21"/>
        </w:rPr>
        <w:t>%；</w:t>
      </w:r>
      <w:r w:rsidR="00B62C4D" w:rsidRPr="009D68F8">
        <w:rPr>
          <w:rFonts w:asciiTheme="minorEastAsia" w:eastAsiaTheme="minorEastAsia" w:hAnsiTheme="minorEastAsia" w:hint="eastAsia"/>
          <w:color w:val="000000" w:themeColor="text1"/>
          <w:szCs w:val="21"/>
        </w:rPr>
        <w:t>挂科</w:t>
      </w:r>
      <w:r w:rsidR="000C0871" w:rsidRPr="009D68F8">
        <w:rPr>
          <w:rFonts w:asciiTheme="minorEastAsia" w:eastAsiaTheme="minorEastAsia" w:hAnsiTheme="minorEastAsia" w:hint="eastAsia"/>
          <w:color w:val="000000" w:themeColor="text1"/>
          <w:szCs w:val="21"/>
        </w:rPr>
        <w:t>6-10门</w:t>
      </w:r>
      <w:r w:rsidR="00B62C4D" w:rsidRPr="009D68F8">
        <w:rPr>
          <w:rFonts w:asciiTheme="minorEastAsia" w:eastAsiaTheme="minorEastAsia" w:hAnsiTheme="minorEastAsia" w:hint="eastAsia"/>
          <w:color w:val="000000" w:themeColor="text1"/>
          <w:szCs w:val="21"/>
        </w:rPr>
        <w:t>534</w:t>
      </w:r>
      <w:r w:rsidR="000C0871" w:rsidRPr="009D68F8">
        <w:rPr>
          <w:rFonts w:asciiTheme="minorEastAsia" w:eastAsiaTheme="minorEastAsia" w:hAnsiTheme="minorEastAsia" w:hint="eastAsia"/>
          <w:color w:val="000000" w:themeColor="text1"/>
          <w:szCs w:val="21"/>
        </w:rPr>
        <w:t>人，占预警总数的</w:t>
      </w:r>
      <w:r w:rsidR="00B62C4D" w:rsidRPr="009D68F8">
        <w:rPr>
          <w:rFonts w:asciiTheme="minorEastAsia" w:eastAsiaTheme="minorEastAsia" w:hAnsiTheme="minorEastAsia" w:hint="eastAsia"/>
          <w:color w:val="000000" w:themeColor="text1"/>
          <w:szCs w:val="21"/>
        </w:rPr>
        <w:t>25.63</w:t>
      </w:r>
      <w:r w:rsidR="000C0871" w:rsidRPr="009D68F8">
        <w:rPr>
          <w:rFonts w:asciiTheme="minorEastAsia" w:eastAsiaTheme="minorEastAsia" w:hAnsiTheme="minorEastAsia" w:hint="eastAsia"/>
          <w:color w:val="000000" w:themeColor="text1"/>
          <w:szCs w:val="21"/>
        </w:rPr>
        <w:t>%；</w:t>
      </w:r>
      <w:r w:rsidR="00B62C4D" w:rsidRPr="009D68F8">
        <w:rPr>
          <w:rFonts w:asciiTheme="minorEastAsia" w:eastAsiaTheme="minorEastAsia" w:hAnsiTheme="minorEastAsia" w:hint="eastAsia"/>
          <w:color w:val="000000" w:themeColor="text1"/>
          <w:szCs w:val="21"/>
        </w:rPr>
        <w:t>挂科</w:t>
      </w:r>
      <w:r w:rsidR="000C0871" w:rsidRPr="009D68F8">
        <w:rPr>
          <w:rFonts w:asciiTheme="minorEastAsia" w:eastAsiaTheme="minorEastAsia" w:hAnsiTheme="minorEastAsia" w:hint="eastAsia"/>
          <w:color w:val="000000" w:themeColor="text1"/>
          <w:szCs w:val="21"/>
        </w:rPr>
        <w:t>11门以上共计</w:t>
      </w:r>
      <w:r w:rsidR="00B62C4D" w:rsidRPr="009D68F8">
        <w:rPr>
          <w:rFonts w:asciiTheme="minorEastAsia" w:eastAsiaTheme="minorEastAsia" w:hAnsiTheme="minorEastAsia" w:hint="eastAsia"/>
          <w:color w:val="000000" w:themeColor="text1"/>
          <w:szCs w:val="21"/>
        </w:rPr>
        <w:t>427</w:t>
      </w:r>
      <w:r w:rsidR="000C0871" w:rsidRPr="009D68F8">
        <w:rPr>
          <w:rFonts w:asciiTheme="minorEastAsia" w:eastAsiaTheme="minorEastAsia" w:hAnsiTheme="minorEastAsia" w:hint="eastAsia"/>
          <w:color w:val="000000" w:themeColor="text1"/>
          <w:szCs w:val="21"/>
        </w:rPr>
        <w:t>人，占预警总数的</w:t>
      </w:r>
      <w:r w:rsidR="00B62C4D" w:rsidRPr="009D68F8">
        <w:rPr>
          <w:rFonts w:asciiTheme="minorEastAsia" w:eastAsiaTheme="minorEastAsia" w:hAnsiTheme="minorEastAsia" w:hint="eastAsia"/>
          <w:color w:val="000000" w:themeColor="text1"/>
          <w:szCs w:val="21"/>
        </w:rPr>
        <w:t>20.49</w:t>
      </w:r>
      <w:r w:rsidR="000C0871" w:rsidRPr="009D68F8">
        <w:rPr>
          <w:rFonts w:asciiTheme="minorEastAsia" w:eastAsiaTheme="minorEastAsia" w:hAnsiTheme="minorEastAsia" w:hint="eastAsia"/>
          <w:color w:val="000000" w:themeColor="text1"/>
          <w:szCs w:val="21"/>
        </w:rPr>
        <w:t>%。从预警学生与全校不及格课程门数百分比上来看，</w:t>
      </w:r>
      <w:r w:rsidR="0087471C" w:rsidRPr="009D68F8">
        <w:rPr>
          <w:rFonts w:asciiTheme="minorEastAsia" w:eastAsiaTheme="minorEastAsia" w:hAnsiTheme="minorEastAsia" w:hint="eastAsia"/>
          <w:color w:val="000000" w:themeColor="text1"/>
          <w:szCs w:val="21"/>
        </w:rPr>
        <w:t>有</w:t>
      </w:r>
      <w:r w:rsidR="0087471C" w:rsidRPr="009D68F8">
        <w:rPr>
          <w:rFonts w:asciiTheme="minorEastAsia" w:eastAsiaTheme="minorEastAsia" w:hAnsiTheme="minorEastAsia"/>
          <w:color w:val="000000" w:themeColor="text1"/>
          <w:szCs w:val="21"/>
        </w:rPr>
        <w:t>573</w:t>
      </w:r>
      <w:r w:rsidR="0087471C" w:rsidRPr="009D68F8">
        <w:rPr>
          <w:rFonts w:asciiTheme="minorEastAsia" w:eastAsiaTheme="minorEastAsia" w:hAnsiTheme="minorEastAsia" w:hint="eastAsia"/>
          <w:color w:val="000000" w:themeColor="text1"/>
          <w:szCs w:val="21"/>
        </w:rPr>
        <w:t>人有</w:t>
      </w:r>
      <w:r w:rsidR="000C0871" w:rsidRPr="009D68F8">
        <w:rPr>
          <w:rFonts w:asciiTheme="minorEastAsia" w:eastAsiaTheme="minorEastAsia" w:hAnsiTheme="minorEastAsia" w:hint="eastAsia"/>
          <w:color w:val="000000" w:themeColor="text1"/>
          <w:szCs w:val="21"/>
        </w:rPr>
        <w:t>6</w:t>
      </w:r>
      <w:r w:rsidR="0087471C" w:rsidRPr="009D68F8">
        <w:rPr>
          <w:rFonts w:asciiTheme="minorEastAsia" w:eastAsiaTheme="minorEastAsia" w:hAnsiTheme="minorEastAsia" w:hint="eastAsia"/>
          <w:color w:val="000000" w:themeColor="text1"/>
          <w:szCs w:val="21"/>
        </w:rPr>
        <w:t>门以上不及格科目</w:t>
      </w:r>
      <w:r w:rsidR="000C0871" w:rsidRPr="009D68F8">
        <w:rPr>
          <w:rFonts w:asciiTheme="minorEastAsia" w:eastAsiaTheme="minorEastAsia" w:hAnsiTheme="minorEastAsia" w:hint="eastAsia"/>
          <w:color w:val="000000" w:themeColor="text1"/>
          <w:szCs w:val="21"/>
        </w:rPr>
        <w:t>，</w:t>
      </w:r>
      <w:r w:rsidR="0087471C" w:rsidRPr="009D68F8">
        <w:rPr>
          <w:rFonts w:asciiTheme="minorEastAsia" w:eastAsiaTheme="minorEastAsia" w:hAnsiTheme="minorEastAsia" w:hint="eastAsia"/>
          <w:color w:val="000000" w:themeColor="text1"/>
          <w:szCs w:val="21"/>
        </w:rPr>
        <w:t>但并没有被</w:t>
      </w:r>
      <w:r w:rsidR="003C5C25" w:rsidRPr="009D68F8">
        <w:rPr>
          <w:rFonts w:asciiTheme="minorEastAsia" w:eastAsiaTheme="minorEastAsia" w:hAnsiTheme="minorEastAsia" w:hint="eastAsia"/>
          <w:color w:val="000000" w:themeColor="text1"/>
          <w:szCs w:val="21"/>
        </w:rPr>
        <w:t>预警</w:t>
      </w:r>
      <w:r w:rsidR="00397C0D" w:rsidRPr="009D68F8">
        <w:rPr>
          <w:rFonts w:asciiTheme="minorEastAsia" w:eastAsiaTheme="minorEastAsia" w:hAnsiTheme="minorEastAsia" w:hint="eastAsia"/>
          <w:color w:val="000000" w:themeColor="text1"/>
          <w:szCs w:val="21"/>
        </w:rPr>
        <w:t>，</w:t>
      </w:r>
      <w:r w:rsidR="00397C0D" w:rsidRPr="009D68F8">
        <w:rPr>
          <w:rFonts w:asciiTheme="minorEastAsia" w:eastAsiaTheme="minorEastAsia" w:hAnsiTheme="minorEastAsia"/>
          <w:color w:val="000000" w:themeColor="text1"/>
          <w:szCs w:val="21"/>
        </w:rPr>
        <w:t>可能原因有学籍状态更改</w:t>
      </w:r>
      <w:r w:rsidR="00397C0D" w:rsidRPr="009D68F8">
        <w:rPr>
          <w:rFonts w:asciiTheme="minorEastAsia" w:eastAsiaTheme="minorEastAsia" w:hAnsiTheme="minorEastAsia" w:hint="eastAsia"/>
          <w:color w:val="000000" w:themeColor="text1"/>
          <w:szCs w:val="21"/>
        </w:rPr>
        <w:t>未更新</w:t>
      </w:r>
      <w:r w:rsidR="00397C0D" w:rsidRPr="009D68F8">
        <w:rPr>
          <w:rFonts w:asciiTheme="minorEastAsia" w:eastAsiaTheme="minorEastAsia" w:hAnsiTheme="minorEastAsia"/>
          <w:color w:val="000000" w:themeColor="text1"/>
          <w:szCs w:val="21"/>
        </w:rPr>
        <w:t>系统状态，或者系统累积</w:t>
      </w:r>
      <w:r w:rsidR="00397C0D" w:rsidRPr="009D68F8">
        <w:rPr>
          <w:rFonts w:asciiTheme="minorEastAsia" w:eastAsiaTheme="minorEastAsia" w:hAnsiTheme="minorEastAsia" w:hint="eastAsia"/>
          <w:color w:val="000000" w:themeColor="text1"/>
          <w:szCs w:val="21"/>
        </w:rPr>
        <w:t>选修课</w:t>
      </w:r>
      <w:r w:rsidR="00397C0D" w:rsidRPr="009D68F8">
        <w:rPr>
          <w:rFonts w:asciiTheme="minorEastAsia" w:eastAsiaTheme="minorEastAsia" w:hAnsiTheme="minorEastAsia"/>
          <w:color w:val="000000" w:themeColor="text1"/>
          <w:szCs w:val="21"/>
        </w:rPr>
        <w:t>数据</w:t>
      </w:r>
      <w:r w:rsidR="00397C0D" w:rsidRPr="009D68F8">
        <w:rPr>
          <w:rFonts w:asciiTheme="minorEastAsia" w:eastAsiaTheme="minorEastAsia" w:hAnsiTheme="minorEastAsia" w:hint="eastAsia"/>
          <w:color w:val="000000" w:themeColor="text1"/>
          <w:szCs w:val="21"/>
        </w:rPr>
        <w:t>或者</w:t>
      </w:r>
      <w:r w:rsidR="00397C0D" w:rsidRPr="009D68F8">
        <w:rPr>
          <w:rFonts w:asciiTheme="minorEastAsia" w:eastAsiaTheme="minorEastAsia" w:hAnsiTheme="minorEastAsia"/>
          <w:color w:val="000000" w:themeColor="text1"/>
          <w:szCs w:val="21"/>
        </w:rPr>
        <w:t>其他，有待进一步核实</w:t>
      </w:r>
      <w:r w:rsidR="003C5C25" w:rsidRPr="009D68F8">
        <w:rPr>
          <w:rFonts w:asciiTheme="minorEastAsia" w:eastAsiaTheme="minorEastAsia" w:hAnsiTheme="minorEastAsia" w:hint="eastAsia"/>
          <w:color w:val="000000" w:themeColor="text1"/>
          <w:szCs w:val="21"/>
        </w:rPr>
        <w:t>。</w:t>
      </w:r>
    </w:p>
    <w:p w:rsidR="0095656A" w:rsidRPr="009D68F8" w:rsidRDefault="001414F5" w:rsidP="00315F25">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相关信息详</w:t>
      </w:r>
      <w:r w:rsidR="00415212" w:rsidRPr="009D68F8">
        <w:rPr>
          <w:rFonts w:asciiTheme="minorEastAsia" w:eastAsiaTheme="minorEastAsia" w:hAnsiTheme="minorEastAsia" w:hint="eastAsia"/>
          <w:b/>
          <w:color w:val="000000" w:themeColor="text1"/>
          <w:szCs w:val="21"/>
        </w:rPr>
        <w:t>见</w:t>
      </w:r>
      <w:r w:rsidR="00415212" w:rsidRPr="009D68F8">
        <w:rPr>
          <w:rFonts w:asciiTheme="minorEastAsia" w:eastAsiaTheme="minorEastAsia" w:hAnsiTheme="minorEastAsia"/>
          <w:b/>
          <w:color w:val="000000" w:themeColor="text1"/>
          <w:szCs w:val="21"/>
        </w:rPr>
        <w:t>附表</w:t>
      </w:r>
      <w:r w:rsidR="004D2DEB">
        <w:rPr>
          <w:rFonts w:asciiTheme="minorEastAsia" w:eastAsiaTheme="minorEastAsia" w:hAnsiTheme="minorEastAsia"/>
          <w:b/>
          <w:color w:val="000000" w:themeColor="text1"/>
          <w:szCs w:val="21"/>
        </w:rPr>
        <w:t>7</w:t>
      </w:r>
      <w:r w:rsidR="00CD669C" w:rsidRPr="009D68F8">
        <w:rPr>
          <w:rFonts w:asciiTheme="minorEastAsia" w:eastAsiaTheme="minorEastAsia" w:hAnsiTheme="minorEastAsia" w:hint="eastAsia"/>
          <w:b/>
          <w:color w:val="000000" w:themeColor="text1"/>
          <w:szCs w:val="21"/>
        </w:rPr>
        <w:t>。</w:t>
      </w:r>
    </w:p>
    <w:p w:rsidR="001414F5" w:rsidRPr="009D68F8" w:rsidRDefault="001414F5" w:rsidP="00315F25">
      <w:pPr>
        <w:spacing w:line="360" w:lineRule="auto"/>
        <w:ind w:firstLineChars="200" w:firstLine="422"/>
        <w:rPr>
          <w:rFonts w:asciiTheme="minorEastAsia" w:eastAsiaTheme="minorEastAsia" w:hAnsiTheme="minorEastAsia"/>
          <w:b/>
          <w:color w:val="000000" w:themeColor="text1"/>
          <w:szCs w:val="21"/>
        </w:rPr>
      </w:pPr>
    </w:p>
    <w:p w:rsidR="0095656A" w:rsidRPr="009D68F8" w:rsidRDefault="00415EF5" w:rsidP="0095656A">
      <w:pPr>
        <w:pStyle w:val="a3"/>
        <w:spacing w:line="360" w:lineRule="auto"/>
        <w:jc w:val="center"/>
        <w:rPr>
          <w:rFonts w:asciiTheme="minorEastAsia" w:eastAsiaTheme="minorEastAsia" w:hAnsiTheme="minorEastAsia"/>
          <w:color w:val="000000" w:themeColor="text1"/>
          <w:sz w:val="21"/>
          <w:szCs w:val="21"/>
        </w:rPr>
      </w:pPr>
      <w:bookmarkStart w:id="70" w:name="_Toc470366479"/>
      <w:bookmarkStart w:id="71" w:name="_Toc478806107"/>
      <w:bookmarkStart w:id="72" w:name="_Toc499558791"/>
      <w:r w:rsidRPr="009D68F8">
        <w:rPr>
          <w:rFonts w:asciiTheme="minorEastAsia" w:eastAsiaTheme="minorEastAsia" w:hAnsiTheme="minorEastAsia" w:hint="eastAsia"/>
          <w:color w:val="000000" w:themeColor="text1"/>
          <w:sz w:val="21"/>
          <w:szCs w:val="21"/>
        </w:rPr>
        <w:t>表</w:t>
      </w:r>
      <w:r w:rsidRPr="009D68F8">
        <w:rPr>
          <w:rFonts w:asciiTheme="minorEastAsia" w:eastAsiaTheme="minorEastAsia" w:hAnsiTheme="minorEastAsia"/>
          <w:color w:val="000000" w:themeColor="text1"/>
          <w:sz w:val="21"/>
          <w:szCs w:val="21"/>
        </w:rPr>
        <w:t xml:space="preserve">1. </w:t>
      </w:r>
      <w:r w:rsidR="0095656A" w:rsidRPr="009D68F8">
        <w:rPr>
          <w:rFonts w:asciiTheme="minorEastAsia" w:eastAsiaTheme="minorEastAsia" w:hAnsiTheme="minorEastAsia" w:hint="eastAsia"/>
          <w:color w:val="000000" w:themeColor="text1"/>
          <w:sz w:val="21"/>
          <w:szCs w:val="21"/>
        </w:rPr>
        <w:t xml:space="preserve"> </w:t>
      </w:r>
      <w:r w:rsidRPr="009D68F8">
        <w:rPr>
          <w:rFonts w:asciiTheme="minorEastAsia" w:eastAsiaTheme="minorEastAsia" w:hAnsiTheme="minorEastAsia"/>
          <w:color w:val="000000" w:themeColor="text1"/>
          <w:sz w:val="21"/>
          <w:szCs w:val="21"/>
        </w:rPr>
        <w:fldChar w:fldCharType="begin"/>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hint="eastAsia"/>
          <w:color w:val="000000" w:themeColor="text1"/>
          <w:sz w:val="21"/>
          <w:szCs w:val="21"/>
        </w:rPr>
        <w:instrText>SEQ 表1._ \* ARABIC</w:instrText>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color w:val="000000" w:themeColor="text1"/>
          <w:sz w:val="21"/>
          <w:szCs w:val="21"/>
        </w:rPr>
        <w:fldChar w:fldCharType="separate"/>
      </w:r>
      <w:r w:rsidR="008E35F4">
        <w:rPr>
          <w:rFonts w:asciiTheme="minorEastAsia" w:eastAsiaTheme="minorEastAsia" w:hAnsiTheme="minorEastAsia"/>
          <w:noProof/>
          <w:color w:val="000000" w:themeColor="text1"/>
          <w:sz w:val="21"/>
          <w:szCs w:val="21"/>
        </w:rPr>
        <w:t>17</w:t>
      </w:r>
      <w:r w:rsidRPr="009D68F8">
        <w:rPr>
          <w:rFonts w:asciiTheme="minorEastAsia" w:eastAsiaTheme="minorEastAsia" w:hAnsiTheme="minorEastAsia"/>
          <w:color w:val="000000" w:themeColor="text1"/>
          <w:sz w:val="21"/>
          <w:szCs w:val="21"/>
        </w:rPr>
        <w:fldChar w:fldCharType="end"/>
      </w:r>
      <w:r w:rsidR="0095656A" w:rsidRPr="009D68F8">
        <w:rPr>
          <w:rFonts w:asciiTheme="minorEastAsia" w:eastAsiaTheme="minorEastAsia" w:hAnsiTheme="minorEastAsia" w:hint="eastAsia"/>
          <w:color w:val="000000" w:themeColor="text1"/>
          <w:sz w:val="21"/>
          <w:szCs w:val="21"/>
        </w:rPr>
        <w:t>：</w:t>
      </w:r>
      <w:r w:rsidR="002D549E" w:rsidRPr="009D68F8">
        <w:rPr>
          <w:rFonts w:asciiTheme="minorEastAsia" w:eastAsiaTheme="minorEastAsia" w:hAnsiTheme="minorEastAsia" w:hint="eastAsia"/>
          <w:color w:val="000000" w:themeColor="text1"/>
          <w:sz w:val="21"/>
          <w:szCs w:val="21"/>
        </w:rPr>
        <w:t>2016-2017学年第</w:t>
      </w:r>
      <w:r w:rsidR="006451E3" w:rsidRPr="009D68F8">
        <w:rPr>
          <w:rFonts w:asciiTheme="minorEastAsia" w:eastAsiaTheme="minorEastAsia" w:hAnsiTheme="minorEastAsia" w:hint="eastAsia"/>
          <w:color w:val="000000" w:themeColor="text1"/>
          <w:sz w:val="21"/>
          <w:szCs w:val="21"/>
        </w:rPr>
        <w:t>二</w:t>
      </w:r>
      <w:r w:rsidR="002D549E" w:rsidRPr="009D68F8">
        <w:rPr>
          <w:rFonts w:asciiTheme="minorEastAsia" w:eastAsiaTheme="minorEastAsia" w:hAnsiTheme="minorEastAsia" w:hint="eastAsia"/>
          <w:color w:val="000000" w:themeColor="text1"/>
          <w:sz w:val="21"/>
          <w:szCs w:val="21"/>
        </w:rPr>
        <w:t>学期</w:t>
      </w:r>
      <w:r w:rsidR="0095656A" w:rsidRPr="009D68F8">
        <w:rPr>
          <w:rFonts w:asciiTheme="minorEastAsia" w:eastAsiaTheme="minorEastAsia" w:hAnsiTheme="minorEastAsia" w:hint="eastAsia"/>
          <w:color w:val="000000" w:themeColor="text1"/>
          <w:sz w:val="21"/>
          <w:szCs w:val="21"/>
        </w:rPr>
        <w:t>预警学生不及格课程门数情况</w:t>
      </w:r>
      <w:bookmarkEnd w:id="67"/>
      <w:bookmarkEnd w:id="68"/>
      <w:bookmarkEnd w:id="69"/>
      <w:bookmarkEnd w:id="70"/>
      <w:bookmarkEnd w:id="71"/>
      <w:bookmarkEnd w:id="72"/>
    </w:p>
    <w:tbl>
      <w:tblPr>
        <w:tblW w:w="8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6"/>
        <w:gridCol w:w="1276"/>
        <w:gridCol w:w="1218"/>
        <w:gridCol w:w="1161"/>
        <w:gridCol w:w="1134"/>
        <w:gridCol w:w="1704"/>
      </w:tblGrid>
      <w:tr w:rsidR="009D68F8" w:rsidRPr="009D68F8" w:rsidTr="003046A1">
        <w:trPr>
          <w:trHeight w:val="270"/>
          <w:jc w:val="center"/>
        </w:trPr>
        <w:tc>
          <w:tcPr>
            <w:tcW w:w="1936" w:type="dxa"/>
            <w:shd w:val="clear" w:color="auto" w:fill="DBE5F1"/>
            <w:noWrap/>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不及格课程门数</w:t>
            </w:r>
          </w:p>
        </w:tc>
        <w:tc>
          <w:tcPr>
            <w:tcW w:w="1276" w:type="dxa"/>
            <w:shd w:val="clear" w:color="auto" w:fill="DBE5F1"/>
            <w:noWrap/>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预警层面</w:t>
            </w:r>
          </w:p>
        </w:tc>
        <w:tc>
          <w:tcPr>
            <w:tcW w:w="1218" w:type="dxa"/>
            <w:shd w:val="clear" w:color="auto" w:fill="DBE5F1"/>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全校层面</w:t>
            </w:r>
          </w:p>
        </w:tc>
        <w:tc>
          <w:tcPr>
            <w:tcW w:w="1161" w:type="dxa"/>
            <w:shd w:val="clear" w:color="auto" w:fill="DBE5F1"/>
            <w:noWrap/>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预警层面百分比</w:t>
            </w:r>
          </w:p>
        </w:tc>
        <w:tc>
          <w:tcPr>
            <w:tcW w:w="1134" w:type="dxa"/>
            <w:shd w:val="clear" w:color="auto" w:fill="DBE5F1"/>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全校层面百分比</w:t>
            </w:r>
          </w:p>
        </w:tc>
        <w:tc>
          <w:tcPr>
            <w:tcW w:w="1704" w:type="dxa"/>
            <w:shd w:val="clear" w:color="auto" w:fill="DBE5F1"/>
            <w:vAlign w:val="center"/>
          </w:tcPr>
          <w:p w:rsidR="0095656A" w:rsidRPr="009D68F8" w:rsidRDefault="0095656A" w:rsidP="003046A1">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预警/全校层面</w:t>
            </w:r>
          </w:p>
        </w:tc>
      </w:tr>
      <w:tr w:rsidR="009D68F8" w:rsidRPr="009D68F8" w:rsidTr="003046A1">
        <w:trPr>
          <w:trHeight w:val="270"/>
          <w:jc w:val="center"/>
        </w:trPr>
        <w:tc>
          <w:tcPr>
            <w:tcW w:w="1936" w:type="dxa"/>
            <w:noWrap/>
            <w:vAlign w:val="center"/>
          </w:tcPr>
          <w:p w:rsidR="00AC4ADE" w:rsidRPr="009D68F8" w:rsidRDefault="00AC4ADE" w:rsidP="003046A1">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w:t>
            </w:r>
          </w:p>
        </w:tc>
        <w:tc>
          <w:tcPr>
            <w:tcW w:w="1276" w:type="dxa"/>
            <w:noWrap/>
            <w:vAlign w:val="center"/>
          </w:tcPr>
          <w:p w:rsidR="00AC4ADE" w:rsidRPr="009D68F8" w:rsidRDefault="00986B33" w:rsidP="00986B33">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1218" w:type="dxa"/>
            <w:vAlign w:val="center"/>
          </w:tcPr>
          <w:p w:rsidR="00AC4ADE" w:rsidRPr="009D68F8" w:rsidRDefault="00D32CD9" w:rsidP="003046A1">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w:t>
            </w:r>
          </w:p>
        </w:tc>
        <w:tc>
          <w:tcPr>
            <w:tcW w:w="1161" w:type="dxa"/>
            <w:noWrap/>
            <w:vAlign w:val="bottom"/>
          </w:tcPr>
          <w:p w:rsidR="00AC4ADE" w:rsidRPr="009D68F8" w:rsidRDefault="00D32CD9" w:rsidP="00AC4ADE">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0.10%</w:t>
            </w:r>
          </w:p>
        </w:tc>
        <w:tc>
          <w:tcPr>
            <w:tcW w:w="1134" w:type="dxa"/>
            <w:vAlign w:val="bottom"/>
          </w:tcPr>
          <w:p w:rsidR="00AC4ADE" w:rsidRPr="009D68F8" w:rsidRDefault="00AC4ADE" w:rsidP="00AC4ADE">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1704" w:type="dxa"/>
            <w:vAlign w:val="center"/>
          </w:tcPr>
          <w:p w:rsidR="00AC4ADE" w:rsidRPr="009D68F8" w:rsidRDefault="00AC4ADE" w:rsidP="003046A1">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2D323E">
        <w:trPr>
          <w:trHeight w:val="270"/>
          <w:jc w:val="center"/>
        </w:trPr>
        <w:tc>
          <w:tcPr>
            <w:tcW w:w="193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1-5门</w:t>
            </w:r>
          </w:p>
        </w:tc>
        <w:tc>
          <w:tcPr>
            <w:tcW w:w="127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1121</w:t>
            </w:r>
          </w:p>
        </w:tc>
        <w:tc>
          <w:tcPr>
            <w:tcW w:w="1218" w:type="dxa"/>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6281</w:t>
            </w:r>
          </w:p>
        </w:tc>
        <w:tc>
          <w:tcPr>
            <w:tcW w:w="1161" w:type="dxa"/>
            <w:noWrap/>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53.79%</w:t>
            </w:r>
          </w:p>
        </w:tc>
        <w:tc>
          <w:tcPr>
            <w:tcW w:w="113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80.37%</w:t>
            </w:r>
          </w:p>
        </w:tc>
        <w:tc>
          <w:tcPr>
            <w:tcW w:w="170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17.85%</w:t>
            </w:r>
          </w:p>
        </w:tc>
      </w:tr>
      <w:tr w:rsidR="009D68F8" w:rsidRPr="009D68F8" w:rsidTr="002D323E">
        <w:trPr>
          <w:trHeight w:val="270"/>
          <w:jc w:val="center"/>
        </w:trPr>
        <w:tc>
          <w:tcPr>
            <w:tcW w:w="193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6-10门</w:t>
            </w:r>
          </w:p>
        </w:tc>
        <w:tc>
          <w:tcPr>
            <w:tcW w:w="127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534</w:t>
            </w:r>
          </w:p>
        </w:tc>
        <w:tc>
          <w:tcPr>
            <w:tcW w:w="1218" w:type="dxa"/>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913</w:t>
            </w:r>
          </w:p>
        </w:tc>
        <w:tc>
          <w:tcPr>
            <w:tcW w:w="1161" w:type="dxa"/>
            <w:noWrap/>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25.62%</w:t>
            </w:r>
          </w:p>
        </w:tc>
        <w:tc>
          <w:tcPr>
            <w:tcW w:w="113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11.68%</w:t>
            </w:r>
          </w:p>
        </w:tc>
        <w:tc>
          <w:tcPr>
            <w:tcW w:w="170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58.49%</w:t>
            </w:r>
          </w:p>
        </w:tc>
      </w:tr>
      <w:tr w:rsidR="009D68F8" w:rsidRPr="009D68F8" w:rsidTr="002D323E">
        <w:trPr>
          <w:trHeight w:val="270"/>
          <w:jc w:val="center"/>
        </w:trPr>
        <w:tc>
          <w:tcPr>
            <w:tcW w:w="193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bookmarkStart w:id="73" w:name="_Hlk448933868"/>
            <w:r w:rsidRPr="009D68F8">
              <w:rPr>
                <w:rFonts w:asciiTheme="minorEastAsia" w:eastAsiaTheme="minorEastAsia" w:hAnsiTheme="minorEastAsia" w:hint="eastAsia"/>
                <w:color w:val="000000" w:themeColor="text1"/>
                <w:sz w:val="18"/>
                <w:szCs w:val="18"/>
              </w:rPr>
              <w:t>11-15门</w:t>
            </w:r>
          </w:p>
        </w:tc>
        <w:tc>
          <w:tcPr>
            <w:tcW w:w="127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224</w:t>
            </w:r>
          </w:p>
        </w:tc>
        <w:tc>
          <w:tcPr>
            <w:tcW w:w="1218" w:type="dxa"/>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343</w:t>
            </w:r>
          </w:p>
        </w:tc>
        <w:tc>
          <w:tcPr>
            <w:tcW w:w="1161" w:type="dxa"/>
            <w:noWrap/>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10.75%</w:t>
            </w:r>
          </w:p>
        </w:tc>
        <w:tc>
          <w:tcPr>
            <w:tcW w:w="113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4.39%</w:t>
            </w:r>
          </w:p>
        </w:tc>
        <w:tc>
          <w:tcPr>
            <w:tcW w:w="170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65.31%</w:t>
            </w:r>
          </w:p>
        </w:tc>
      </w:tr>
      <w:tr w:rsidR="009D68F8" w:rsidRPr="009D68F8" w:rsidTr="002D323E">
        <w:trPr>
          <w:trHeight w:val="270"/>
          <w:jc w:val="center"/>
        </w:trPr>
        <w:tc>
          <w:tcPr>
            <w:tcW w:w="193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16-20门</w:t>
            </w:r>
          </w:p>
        </w:tc>
        <w:tc>
          <w:tcPr>
            <w:tcW w:w="127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100</w:t>
            </w:r>
          </w:p>
        </w:tc>
        <w:tc>
          <w:tcPr>
            <w:tcW w:w="1218" w:type="dxa"/>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137</w:t>
            </w:r>
          </w:p>
        </w:tc>
        <w:tc>
          <w:tcPr>
            <w:tcW w:w="1161" w:type="dxa"/>
            <w:noWrap/>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4.80%</w:t>
            </w:r>
          </w:p>
        </w:tc>
        <w:tc>
          <w:tcPr>
            <w:tcW w:w="113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1.75%</w:t>
            </w:r>
          </w:p>
        </w:tc>
        <w:tc>
          <w:tcPr>
            <w:tcW w:w="170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72.99%</w:t>
            </w:r>
          </w:p>
        </w:tc>
      </w:tr>
      <w:tr w:rsidR="009D68F8" w:rsidRPr="009D68F8" w:rsidTr="002D323E">
        <w:trPr>
          <w:trHeight w:val="270"/>
          <w:jc w:val="center"/>
        </w:trPr>
        <w:tc>
          <w:tcPr>
            <w:tcW w:w="193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21-25门</w:t>
            </w:r>
          </w:p>
        </w:tc>
        <w:tc>
          <w:tcPr>
            <w:tcW w:w="127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65</w:t>
            </w:r>
          </w:p>
        </w:tc>
        <w:tc>
          <w:tcPr>
            <w:tcW w:w="1218" w:type="dxa"/>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82</w:t>
            </w:r>
          </w:p>
        </w:tc>
        <w:tc>
          <w:tcPr>
            <w:tcW w:w="1161" w:type="dxa"/>
            <w:noWrap/>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3.12%</w:t>
            </w:r>
          </w:p>
        </w:tc>
        <w:tc>
          <w:tcPr>
            <w:tcW w:w="113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1.05%</w:t>
            </w:r>
          </w:p>
        </w:tc>
        <w:tc>
          <w:tcPr>
            <w:tcW w:w="170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79.27%</w:t>
            </w:r>
          </w:p>
        </w:tc>
      </w:tr>
      <w:tr w:rsidR="009D68F8" w:rsidRPr="009D68F8" w:rsidTr="002D323E">
        <w:trPr>
          <w:trHeight w:val="270"/>
          <w:jc w:val="center"/>
        </w:trPr>
        <w:tc>
          <w:tcPr>
            <w:tcW w:w="193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25门以上</w:t>
            </w:r>
          </w:p>
        </w:tc>
        <w:tc>
          <w:tcPr>
            <w:tcW w:w="1276" w:type="dxa"/>
            <w:noWrap/>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38</w:t>
            </w:r>
          </w:p>
        </w:tc>
        <w:tc>
          <w:tcPr>
            <w:tcW w:w="1218" w:type="dxa"/>
            <w:vAlign w:val="center"/>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59</w:t>
            </w:r>
          </w:p>
        </w:tc>
        <w:tc>
          <w:tcPr>
            <w:tcW w:w="1161" w:type="dxa"/>
            <w:noWrap/>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1.82%</w:t>
            </w:r>
          </w:p>
        </w:tc>
        <w:tc>
          <w:tcPr>
            <w:tcW w:w="113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0.75%</w:t>
            </w:r>
          </w:p>
        </w:tc>
        <w:tc>
          <w:tcPr>
            <w:tcW w:w="1704" w:type="dxa"/>
          </w:tcPr>
          <w:p w:rsidR="00D32CD9" w:rsidRPr="009D68F8" w:rsidRDefault="00D32CD9" w:rsidP="00D32CD9">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64.41%</w:t>
            </w:r>
          </w:p>
        </w:tc>
      </w:tr>
      <w:bookmarkEnd w:id="73"/>
      <w:tr w:rsidR="009D68F8" w:rsidRPr="009D68F8" w:rsidTr="002D323E">
        <w:trPr>
          <w:trHeight w:val="270"/>
          <w:jc w:val="center"/>
        </w:trPr>
        <w:tc>
          <w:tcPr>
            <w:tcW w:w="1936" w:type="dxa"/>
            <w:shd w:val="clear" w:color="auto" w:fill="DBE5F1"/>
            <w:noWrap/>
            <w:vAlign w:val="center"/>
          </w:tcPr>
          <w:p w:rsidR="00D32CD9" w:rsidRPr="009D68F8" w:rsidRDefault="00D32CD9" w:rsidP="00D32CD9">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合计</w:t>
            </w:r>
          </w:p>
        </w:tc>
        <w:tc>
          <w:tcPr>
            <w:tcW w:w="1276" w:type="dxa"/>
            <w:shd w:val="clear" w:color="auto" w:fill="DBE5F1"/>
            <w:noWrap/>
            <w:vAlign w:val="center"/>
          </w:tcPr>
          <w:p w:rsidR="00D32CD9" w:rsidRPr="009D68F8" w:rsidRDefault="00D32CD9" w:rsidP="00D32CD9">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2084</w:t>
            </w:r>
          </w:p>
        </w:tc>
        <w:tc>
          <w:tcPr>
            <w:tcW w:w="1218" w:type="dxa"/>
            <w:shd w:val="clear" w:color="auto" w:fill="DBE5F1"/>
            <w:vAlign w:val="center"/>
          </w:tcPr>
          <w:p w:rsidR="00D32CD9" w:rsidRPr="009D68F8" w:rsidRDefault="00D32CD9" w:rsidP="00D32CD9">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78</w:t>
            </w:r>
            <w:r w:rsidRPr="009D68F8">
              <w:rPr>
                <w:rFonts w:asciiTheme="minorEastAsia" w:eastAsiaTheme="minorEastAsia" w:hAnsiTheme="minorEastAsia"/>
                <w:b/>
                <w:color w:val="000000" w:themeColor="text1"/>
                <w:sz w:val="18"/>
                <w:szCs w:val="18"/>
              </w:rPr>
              <w:t>15</w:t>
            </w:r>
          </w:p>
        </w:tc>
        <w:tc>
          <w:tcPr>
            <w:tcW w:w="1161" w:type="dxa"/>
            <w:shd w:val="clear" w:color="auto" w:fill="DBE5F1"/>
            <w:noWrap/>
          </w:tcPr>
          <w:p w:rsidR="00D32CD9" w:rsidRPr="009D68F8" w:rsidRDefault="00D32CD9" w:rsidP="00D32CD9">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100.00%</w:t>
            </w:r>
          </w:p>
        </w:tc>
        <w:tc>
          <w:tcPr>
            <w:tcW w:w="1134" w:type="dxa"/>
            <w:shd w:val="clear" w:color="auto" w:fill="DBE5F1"/>
          </w:tcPr>
          <w:p w:rsidR="00D32CD9" w:rsidRPr="009D68F8" w:rsidRDefault="00D32CD9" w:rsidP="00D32CD9">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100.00%</w:t>
            </w:r>
          </w:p>
        </w:tc>
        <w:tc>
          <w:tcPr>
            <w:tcW w:w="1704" w:type="dxa"/>
            <w:shd w:val="clear" w:color="auto" w:fill="DBE5F1"/>
          </w:tcPr>
          <w:p w:rsidR="00D32CD9" w:rsidRPr="009D68F8" w:rsidRDefault="00D32CD9" w:rsidP="00D32CD9">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26.67%</w:t>
            </w:r>
          </w:p>
        </w:tc>
      </w:tr>
    </w:tbl>
    <w:p w:rsidR="001414F5" w:rsidRPr="009D68F8" w:rsidRDefault="001414F5" w:rsidP="00717407">
      <w:pPr>
        <w:spacing w:line="360" w:lineRule="auto"/>
        <w:ind w:firstLineChars="250" w:firstLine="527"/>
        <w:rPr>
          <w:rFonts w:asciiTheme="minorEastAsia" w:eastAsiaTheme="minorEastAsia" w:hAnsiTheme="minorEastAsia"/>
          <w:b/>
          <w:color w:val="000000" w:themeColor="text1"/>
          <w:szCs w:val="21"/>
        </w:rPr>
      </w:pPr>
    </w:p>
    <w:p w:rsidR="00717407" w:rsidRPr="009D68F8" w:rsidRDefault="00717407" w:rsidP="00717407">
      <w:pPr>
        <w:spacing w:line="360" w:lineRule="auto"/>
        <w:ind w:firstLineChars="250" w:firstLine="527"/>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5</w:t>
      </w:r>
      <w:r w:rsidR="008F0885" w:rsidRPr="009D68F8">
        <w:rPr>
          <w:rFonts w:asciiTheme="minorEastAsia" w:eastAsiaTheme="minorEastAsia" w:hAnsiTheme="minorEastAsia" w:hint="eastAsia"/>
          <w:b/>
          <w:color w:val="000000" w:themeColor="text1"/>
          <w:szCs w:val="21"/>
        </w:rPr>
        <w:t>、不及格课程的重修</w:t>
      </w:r>
      <w:r w:rsidR="008F0885" w:rsidRPr="009D68F8">
        <w:rPr>
          <w:rFonts w:asciiTheme="minorEastAsia" w:eastAsiaTheme="minorEastAsia" w:hAnsiTheme="minorEastAsia"/>
          <w:b/>
          <w:color w:val="000000" w:themeColor="text1"/>
          <w:szCs w:val="21"/>
        </w:rPr>
        <w:t>重考</w:t>
      </w:r>
      <w:r w:rsidRPr="009D68F8">
        <w:rPr>
          <w:rFonts w:asciiTheme="minorEastAsia" w:eastAsiaTheme="minorEastAsia" w:hAnsiTheme="minorEastAsia" w:hint="eastAsia"/>
          <w:b/>
          <w:color w:val="000000" w:themeColor="text1"/>
          <w:szCs w:val="21"/>
        </w:rPr>
        <w:t>情况</w:t>
      </w:r>
    </w:p>
    <w:p w:rsidR="00717407" w:rsidRPr="009D68F8" w:rsidRDefault="00717407" w:rsidP="00717407">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如下表1.1</w:t>
      </w:r>
      <w:r w:rsidR="008F0885" w:rsidRPr="009D68F8">
        <w:rPr>
          <w:rFonts w:asciiTheme="minorEastAsia" w:eastAsiaTheme="minorEastAsia" w:hAnsiTheme="minorEastAsia" w:hint="eastAsia"/>
          <w:color w:val="000000" w:themeColor="text1"/>
          <w:szCs w:val="21"/>
        </w:rPr>
        <w:t>8所示，全校</w:t>
      </w:r>
      <w:r w:rsidR="008F0885" w:rsidRPr="009D68F8">
        <w:rPr>
          <w:rFonts w:asciiTheme="minorEastAsia" w:eastAsiaTheme="minorEastAsia" w:hAnsiTheme="minorEastAsia"/>
          <w:color w:val="000000" w:themeColor="text1"/>
          <w:szCs w:val="21"/>
        </w:rPr>
        <w:t>不及格课程</w:t>
      </w:r>
      <w:r w:rsidR="008F0885" w:rsidRPr="009D68F8">
        <w:rPr>
          <w:rFonts w:asciiTheme="minorEastAsia" w:eastAsiaTheme="minorEastAsia" w:hAnsiTheme="minorEastAsia" w:hint="eastAsia"/>
          <w:color w:val="000000" w:themeColor="text1"/>
          <w:szCs w:val="21"/>
        </w:rPr>
        <w:t>重修</w:t>
      </w:r>
      <w:r w:rsidR="00B54DF0" w:rsidRPr="009D68F8">
        <w:rPr>
          <w:rFonts w:asciiTheme="minorEastAsia" w:eastAsiaTheme="minorEastAsia" w:hAnsiTheme="minorEastAsia" w:hint="eastAsia"/>
          <w:color w:val="000000" w:themeColor="text1"/>
          <w:szCs w:val="21"/>
        </w:rPr>
        <w:t>或不重修补考</w:t>
      </w:r>
      <w:r w:rsidR="008F0885" w:rsidRPr="009D68F8">
        <w:rPr>
          <w:rFonts w:asciiTheme="minorEastAsia" w:eastAsiaTheme="minorEastAsia" w:hAnsiTheme="minorEastAsia"/>
          <w:color w:val="000000" w:themeColor="text1"/>
          <w:szCs w:val="21"/>
        </w:rPr>
        <w:t>的</w:t>
      </w:r>
      <w:r w:rsidR="008F0885" w:rsidRPr="009D68F8">
        <w:rPr>
          <w:rFonts w:asciiTheme="minorEastAsia" w:eastAsiaTheme="minorEastAsia" w:hAnsiTheme="minorEastAsia" w:hint="eastAsia"/>
          <w:color w:val="000000" w:themeColor="text1"/>
          <w:szCs w:val="21"/>
        </w:rPr>
        <w:t>课程</w:t>
      </w:r>
      <w:r w:rsidR="008F0885" w:rsidRPr="009D68F8">
        <w:rPr>
          <w:rFonts w:asciiTheme="minorEastAsia" w:eastAsiaTheme="minorEastAsia" w:hAnsiTheme="minorEastAsia"/>
          <w:color w:val="000000" w:themeColor="text1"/>
          <w:szCs w:val="21"/>
        </w:rPr>
        <w:t>类型主要集中在必修课</w:t>
      </w:r>
      <w:r w:rsidR="008F0885" w:rsidRPr="009D68F8">
        <w:rPr>
          <w:rFonts w:asciiTheme="minorEastAsia" w:eastAsiaTheme="minorEastAsia" w:hAnsiTheme="minorEastAsia" w:hint="eastAsia"/>
          <w:color w:val="000000" w:themeColor="text1"/>
          <w:szCs w:val="21"/>
        </w:rPr>
        <w:t>。从</w:t>
      </w:r>
      <w:r w:rsidR="008F0885" w:rsidRPr="009D68F8">
        <w:rPr>
          <w:rFonts w:asciiTheme="minorEastAsia" w:eastAsiaTheme="minorEastAsia" w:hAnsiTheme="minorEastAsia"/>
          <w:color w:val="000000" w:themeColor="text1"/>
          <w:szCs w:val="21"/>
        </w:rPr>
        <w:t>各</w:t>
      </w:r>
      <w:r w:rsidR="008F0885" w:rsidRPr="009D68F8">
        <w:rPr>
          <w:rFonts w:asciiTheme="minorEastAsia" w:eastAsiaTheme="minorEastAsia" w:hAnsiTheme="minorEastAsia" w:hint="eastAsia"/>
          <w:color w:val="000000" w:themeColor="text1"/>
          <w:szCs w:val="21"/>
        </w:rPr>
        <w:t>项</w:t>
      </w:r>
      <w:r w:rsidR="008F0885" w:rsidRPr="009D68F8">
        <w:rPr>
          <w:rFonts w:asciiTheme="minorEastAsia" w:eastAsiaTheme="minorEastAsia" w:hAnsiTheme="minorEastAsia"/>
          <w:color w:val="000000" w:themeColor="text1"/>
          <w:szCs w:val="21"/>
        </w:rPr>
        <w:t>数据来看，</w:t>
      </w:r>
      <w:r w:rsidR="004D6089" w:rsidRPr="009D68F8">
        <w:rPr>
          <w:rFonts w:asciiTheme="minorEastAsia" w:eastAsiaTheme="minorEastAsia" w:hAnsiTheme="minorEastAsia" w:hint="eastAsia"/>
          <w:color w:val="000000" w:themeColor="text1"/>
          <w:szCs w:val="21"/>
        </w:rPr>
        <w:t>学生</w:t>
      </w:r>
      <w:r w:rsidR="008F0885" w:rsidRPr="009D68F8">
        <w:rPr>
          <w:rFonts w:asciiTheme="minorEastAsia" w:eastAsiaTheme="minorEastAsia" w:hAnsiTheme="minorEastAsia"/>
          <w:color w:val="000000" w:themeColor="text1"/>
          <w:szCs w:val="21"/>
        </w:rPr>
        <w:t>选择</w:t>
      </w:r>
      <w:r w:rsidR="00B54DF0" w:rsidRPr="009D68F8">
        <w:rPr>
          <w:rFonts w:asciiTheme="minorEastAsia" w:eastAsiaTheme="minorEastAsia" w:hAnsiTheme="minorEastAsia" w:hint="eastAsia"/>
          <w:color w:val="000000" w:themeColor="text1"/>
          <w:szCs w:val="21"/>
        </w:rPr>
        <w:t>不重修补考</w:t>
      </w:r>
      <w:r w:rsidR="004D6089" w:rsidRPr="009D68F8">
        <w:rPr>
          <w:rFonts w:asciiTheme="minorEastAsia" w:eastAsiaTheme="minorEastAsia" w:hAnsiTheme="minorEastAsia" w:hint="eastAsia"/>
          <w:color w:val="000000" w:themeColor="text1"/>
          <w:szCs w:val="21"/>
        </w:rPr>
        <w:t>的</w:t>
      </w:r>
      <w:r w:rsidR="00B54DF0" w:rsidRPr="009D68F8">
        <w:rPr>
          <w:rFonts w:asciiTheme="minorEastAsia" w:eastAsiaTheme="minorEastAsia" w:hAnsiTheme="minorEastAsia"/>
          <w:color w:val="000000" w:themeColor="text1"/>
          <w:szCs w:val="21"/>
        </w:rPr>
        <w:t>比重</w:t>
      </w:r>
      <w:r w:rsidR="004D6089" w:rsidRPr="009D68F8">
        <w:rPr>
          <w:rFonts w:asciiTheme="minorEastAsia" w:eastAsiaTheme="minorEastAsia" w:hAnsiTheme="minorEastAsia"/>
          <w:color w:val="000000" w:themeColor="text1"/>
          <w:szCs w:val="21"/>
        </w:rPr>
        <w:t>远大于重修</w:t>
      </w:r>
      <w:r w:rsidR="004D6089" w:rsidRPr="009D68F8">
        <w:rPr>
          <w:rFonts w:asciiTheme="minorEastAsia" w:eastAsiaTheme="minorEastAsia" w:hAnsiTheme="minorEastAsia" w:hint="eastAsia"/>
          <w:color w:val="000000" w:themeColor="text1"/>
          <w:szCs w:val="21"/>
        </w:rPr>
        <w:t>。</w:t>
      </w:r>
      <w:r w:rsidR="004D6089" w:rsidRPr="009D68F8">
        <w:rPr>
          <w:rFonts w:asciiTheme="minorEastAsia" w:eastAsiaTheme="minorEastAsia" w:hAnsiTheme="minorEastAsia"/>
          <w:color w:val="000000" w:themeColor="text1"/>
          <w:szCs w:val="21"/>
        </w:rPr>
        <w:t>本期</w:t>
      </w:r>
      <w:r w:rsidR="004D6089" w:rsidRPr="009D68F8">
        <w:rPr>
          <w:rFonts w:asciiTheme="minorEastAsia" w:eastAsiaTheme="minorEastAsia" w:hAnsiTheme="minorEastAsia" w:hint="eastAsia"/>
          <w:color w:val="000000" w:themeColor="text1"/>
          <w:szCs w:val="21"/>
        </w:rPr>
        <w:t>预警</w:t>
      </w:r>
      <w:r w:rsidR="004D6089" w:rsidRPr="009D68F8">
        <w:rPr>
          <w:rFonts w:asciiTheme="minorEastAsia" w:eastAsiaTheme="minorEastAsia" w:hAnsiTheme="minorEastAsia"/>
          <w:color w:val="000000" w:themeColor="text1"/>
          <w:szCs w:val="21"/>
        </w:rPr>
        <w:t>学生不及格课程有</w:t>
      </w:r>
      <w:r w:rsidR="004D6089" w:rsidRPr="009D68F8">
        <w:rPr>
          <w:rFonts w:asciiTheme="minorEastAsia" w:eastAsiaTheme="minorEastAsia" w:hAnsiTheme="minorEastAsia" w:hint="eastAsia"/>
          <w:color w:val="000000" w:themeColor="text1"/>
          <w:szCs w:val="21"/>
        </w:rPr>
        <w:t>446门</w:t>
      </w:r>
      <w:r w:rsidR="004D6089" w:rsidRPr="009D68F8">
        <w:rPr>
          <w:rFonts w:asciiTheme="minorEastAsia" w:eastAsiaTheme="minorEastAsia" w:hAnsiTheme="minorEastAsia"/>
          <w:color w:val="000000" w:themeColor="text1"/>
          <w:szCs w:val="21"/>
        </w:rPr>
        <w:t>次是</w:t>
      </w:r>
      <w:r w:rsidR="00B54DF0" w:rsidRPr="009D68F8">
        <w:rPr>
          <w:rFonts w:asciiTheme="minorEastAsia" w:eastAsiaTheme="minorEastAsia" w:hAnsiTheme="minorEastAsia" w:hint="eastAsia"/>
          <w:color w:val="000000" w:themeColor="text1"/>
          <w:szCs w:val="21"/>
        </w:rPr>
        <w:t>不重修补考</w:t>
      </w:r>
      <w:r w:rsidR="004D6089" w:rsidRPr="009D68F8">
        <w:rPr>
          <w:rFonts w:asciiTheme="minorEastAsia" w:eastAsiaTheme="minorEastAsia" w:hAnsiTheme="minorEastAsia"/>
          <w:color w:val="000000" w:themeColor="text1"/>
          <w:szCs w:val="21"/>
        </w:rPr>
        <w:t>，</w:t>
      </w:r>
      <w:r w:rsidR="004D6089" w:rsidRPr="009D68F8">
        <w:rPr>
          <w:rFonts w:asciiTheme="minorEastAsia" w:eastAsiaTheme="minorEastAsia" w:hAnsiTheme="minorEastAsia" w:hint="eastAsia"/>
          <w:color w:val="000000" w:themeColor="text1"/>
          <w:szCs w:val="21"/>
        </w:rPr>
        <w:t>占预警</w:t>
      </w:r>
      <w:r w:rsidR="004D6089" w:rsidRPr="009D68F8">
        <w:rPr>
          <w:rFonts w:asciiTheme="minorEastAsia" w:eastAsiaTheme="minorEastAsia" w:hAnsiTheme="minorEastAsia"/>
          <w:color w:val="000000" w:themeColor="text1"/>
          <w:szCs w:val="21"/>
        </w:rPr>
        <w:t>学生</w:t>
      </w:r>
      <w:r w:rsidR="004D6089" w:rsidRPr="009D68F8">
        <w:rPr>
          <w:rFonts w:asciiTheme="minorEastAsia" w:eastAsiaTheme="minorEastAsia" w:hAnsiTheme="minorEastAsia" w:hint="eastAsia"/>
          <w:color w:val="000000" w:themeColor="text1"/>
          <w:szCs w:val="21"/>
        </w:rPr>
        <w:t>基础必修</w:t>
      </w:r>
      <w:r w:rsidR="004D6089" w:rsidRPr="009D68F8">
        <w:rPr>
          <w:rFonts w:asciiTheme="minorEastAsia" w:eastAsiaTheme="minorEastAsia" w:hAnsiTheme="minorEastAsia"/>
          <w:color w:val="000000" w:themeColor="text1"/>
          <w:szCs w:val="21"/>
        </w:rPr>
        <w:t>不及格课程</w:t>
      </w:r>
      <w:r w:rsidR="004D6089" w:rsidRPr="009D68F8">
        <w:rPr>
          <w:rFonts w:asciiTheme="minorEastAsia" w:eastAsiaTheme="minorEastAsia" w:hAnsiTheme="minorEastAsia" w:hint="eastAsia"/>
          <w:color w:val="000000" w:themeColor="text1"/>
          <w:szCs w:val="21"/>
        </w:rPr>
        <w:t>的6.04</w:t>
      </w:r>
      <w:r w:rsidR="004D6089" w:rsidRPr="009D68F8">
        <w:rPr>
          <w:rFonts w:asciiTheme="minorEastAsia" w:eastAsiaTheme="minorEastAsia" w:hAnsiTheme="minorEastAsia"/>
          <w:color w:val="000000" w:themeColor="text1"/>
          <w:szCs w:val="21"/>
        </w:rPr>
        <w:t>%，有</w:t>
      </w:r>
      <w:r w:rsidR="004D6089" w:rsidRPr="009D68F8">
        <w:rPr>
          <w:rFonts w:asciiTheme="minorEastAsia" w:eastAsiaTheme="minorEastAsia" w:hAnsiTheme="minorEastAsia" w:hint="eastAsia"/>
          <w:color w:val="000000" w:themeColor="text1"/>
          <w:szCs w:val="21"/>
        </w:rPr>
        <w:t>37门</w:t>
      </w:r>
      <w:r w:rsidR="004D6089" w:rsidRPr="009D68F8">
        <w:rPr>
          <w:rFonts w:asciiTheme="minorEastAsia" w:eastAsiaTheme="minorEastAsia" w:hAnsiTheme="minorEastAsia"/>
          <w:color w:val="000000" w:themeColor="text1"/>
          <w:szCs w:val="21"/>
        </w:rPr>
        <w:t>次是重修，占预警学生基础必修不及格课程的</w:t>
      </w:r>
      <w:r w:rsidR="004D6089" w:rsidRPr="009D68F8">
        <w:rPr>
          <w:rFonts w:asciiTheme="minorEastAsia" w:eastAsiaTheme="minorEastAsia" w:hAnsiTheme="minorEastAsia" w:hint="eastAsia"/>
          <w:color w:val="000000" w:themeColor="text1"/>
          <w:szCs w:val="21"/>
        </w:rPr>
        <w:t>0.50</w:t>
      </w:r>
      <w:r w:rsidR="004D6089" w:rsidRPr="009D68F8">
        <w:rPr>
          <w:rFonts w:asciiTheme="minorEastAsia" w:eastAsiaTheme="minorEastAsia" w:hAnsiTheme="minorEastAsia"/>
          <w:color w:val="000000" w:themeColor="text1"/>
          <w:szCs w:val="21"/>
        </w:rPr>
        <w:t>%。</w:t>
      </w:r>
    </w:p>
    <w:p w:rsidR="001414F5" w:rsidRPr="009D68F8" w:rsidRDefault="001414F5" w:rsidP="00717407">
      <w:pPr>
        <w:spacing w:line="360" w:lineRule="auto"/>
        <w:ind w:firstLineChars="200" w:firstLine="420"/>
        <w:rPr>
          <w:rFonts w:asciiTheme="minorEastAsia" w:eastAsiaTheme="minorEastAsia" w:hAnsiTheme="minorEastAsia"/>
          <w:color w:val="000000" w:themeColor="text1"/>
          <w:szCs w:val="21"/>
        </w:rPr>
      </w:pPr>
    </w:p>
    <w:p w:rsidR="001414F5" w:rsidRPr="009D68F8" w:rsidRDefault="001414F5" w:rsidP="00717407">
      <w:pPr>
        <w:spacing w:line="360" w:lineRule="auto"/>
        <w:ind w:firstLineChars="200" w:firstLine="420"/>
        <w:rPr>
          <w:rFonts w:asciiTheme="minorEastAsia" w:eastAsiaTheme="minorEastAsia" w:hAnsiTheme="minorEastAsia"/>
          <w:color w:val="000000" w:themeColor="text1"/>
          <w:szCs w:val="21"/>
        </w:rPr>
      </w:pPr>
    </w:p>
    <w:p w:rsidR="001414F5" w:rsidRPr="009D68F8" w:rsidRDefault="001414F5" w:rsidP="00717407">
      <w:pPr>
        <w:spacing w:line="360" w:lineRule="auto"/>
        <w:ind w:firstLineChars="200" w:firstLine="420"/>
        <w:rPr>
          <w:rFonts w:asciiTheme="minorEastAsia" w:eastAsiaTheme="minorEastAsia" w:hAnsiTheme="minorEastAsia"/>
          <w:color w:val="000000" w:themeColor="text1"/>
          <w:szCs w:val="21"/>
        </w:rPr>
      </w:pPr>
    </w:p>
    <w:p w:rsidR="001414F5" w:rsidRPr="009D68F8" w:rsidRDefault="001414F5" w:rsidP="00717407">
      <w:pPr>
        <w:spacing w:line="360" w:lineRule="auto"/>
        <w:ind w:firstLineChars="200" w:firstLine="420"/>
        <w:rPr>
          <w:rFonts w:asciiTheme="minorEastAsia" w:eastAsiaTheme="minorEastAsia" w:hAnsiTheme="minorEastAsia"/>
          <w:color w:val="000000" w:themeColor="text1"/>
          <w:szCs w:val="21"/>
        </w:rPr>
      </w:pPr>
    </w:p>
    <w:p w:rsidR="001414F5" w:rsidRPr="009D68F8" w:rsidRDefault="001414F5" w:rsidP="00717407">
      <w:pPr>
        <w:spacing w:line="360" w:lineRule="auto"/>
        <w:ind w:firstLineChars="200" w:firstLine="420"/>
        <w:rPr>
          <w:rFonts w:asciiTheme="minorEastAsia" w:eastAsiaTheme="minorEastAsia" w:hAnsiTheme="minorEastAsia"/>
          <w:color w:val="000000" w:themeColor="text1"/>
          <w:szCs w:val="21"/>
        </w:rPr>
      </w:pPr>
    </w:p>
    <w:p w:rsidR="001414F5" w:rsidRPr="009D68F8" w:rsidRDefault="001414F5" w:rsidP="00717407">
      <w:pPr>
        <w:spacing w:line="360" w:lineRule="auto"/>
        <w:ind w:firstLineChars="200" w:firstLine="420"/>
        <w:rPr>
          <w:rFonts w:asciiTheme="minorEastAsia" w:eastAsiaTheme="minorEastAsia" w:hAnsiTheme="minorEastAsia"/>
          <w:color w:val="000000" w:themeColor="text1"/>
          <w:szCs w:val="21"/>
        </w:rPr>
      </w:pPr>
    </w:p>
    <w:p w:rsidR="001414F5" w:rsidRPr="009D68F8" w:rsidRDefault="001414F5" w:rsidP="00717407">
      <w:pPr>
        <w:spacing w:line="360" w:lineRule="auto"/>
        <w:ind w:firstLineChars="200" w:firstLine="420"/>
        <w:rPr>
          <w:rFonts w:asciiTheme="minorEastAsia" w:eastAsiaTheme="minorEastAsia" w:hAnsiTheme="minorEastAsia"/>
          <w:color w:val="000000" w:themeColor="text1"/>
          <w:szCs w:val="21"/>
        </w:rPr>
      </w:pPr>
    </w:p>
    <w:p w:rsidR="001414F5" w:rsidRPr="009D68F8" w:rsidRDefault="001414F5" w:rsidP="00717407">
      <w:pPr>
        <w:spacing w:line="360" w:lineRule="auto"/>
        <w:ind w:firstLineChars="200" w:firstLine="420"/>
        <w:rPr>
          <w:rFonts w:asciiTheme="minorEastAsia" w:eastAsiaTheme="minorEastAsia" w:hAnsiTheme="minorEastAsia"/>
          <w:color w:val="000000" w:themeColor="text1"/>
          <w:szCs w:val="21"/>
        </w:rPr>
      </w:pPr>
    </w:p>
    <w:p w:rsidR="00717407" w:rsidRPr="009D68F8" w:rsidRDefault="00415EF5" w:rsidP="00717407">
      <w:pPr>
        <w:pStyle w:val="a3"/>
        <w:spacing w:line="360" w:lineRule="auto"/>
        <w:jc w:val="center"/>
        <w:rPr>
          <w:rFonts w:asciiTheme="minorEastAsia" w:eastAsiaTheme="minorEastAsia" w:hAnsiTheme="minorEastAsia"/>
          <w:color w:val="000000" w:themeColor="text1"/>
          <w:sz w:val="21"/>
          <w:szCs w:val="21"/>
        </w:rPr>
      </w:pPr>
      <w:bookmarkStart w:id="74" w:name="_Toc464660085"/>
      <w:bookmarkStart w:id="75" w:name="_Toc464660165"/>
      <w:bookmarkStart w:id="76" w:name="_Toc470366480"/>
      <w:bookmarkStart w:id="77" w:name="_Toc478806108"/>
      <w:bookmarkStart w:id="78" w:name="_Toc499558792"/>
      <w:r w:rsidRPr="009D68F8">
        <w:rPr>
          <w:rFonts w:asciiTheme="minorEastAsia" w:eastAsiaTheme="minorEastAsia" w:hAnsiTheme="minorEastAsia" w:hint="eastAsia"/>
          <w:color w:val="000000" w:themeColor="text1"/>
          <w:sz w:val="21"/>
          <w:szCs w:val="21"/>
        </w:rPr>
        <w:lastRenderedPageBreak/>
        <w:t>表</w:t>
      </w:r>
      <w:r w:rsidRPr="009D68F8">
        <w:rPr>
          <w:rFonts w:asciiTheme="minorEastAsia" w:eastAsiaTheme="minorEastAsia" w:hAnsiTheme="minorEastAsia"/>
          <w:color w:val="000000" w:themeColor="text1"/>
          <w:sz w:val="21"/>
          <w:szCs w:val="21"/>
        </w:rPr>
        <w:t xml:space="preserve">1. </w:t>
      </w:r>
      <w:r w:rsidR="00717407" w:rsidRPr="009D68F8">
        <w:rPr>
          <w:rFonts w:asciiTheme="minorEastAsia" w:eastAsiaTheme="minorEastAsia" w:hAnsiTheme="minorEastAsia" w:hint="eastAsia"/>
          <w:color w:val="000000" w:themeColor="text1"/>
          <w:sz w:val="21"/>
          <w:szCs w:val="21"/>
        </w:rPr>
        <w:t xml:space="preserve"> </w:t>
      </w:r>
      <w:r w:rsidRPr="009D68F8">
        <w:rPr>
          <w:rFonts w:asciiTheme="minorEastAsia" w:eastAsiaTheme="minorEastAsia" w:hAnsiTheme="minorEastAsia"/>
          <w:color w:val="000000" w:themeColor="text1"/>
          <w:sz w:val="21"/>
          <w:szCs w:val="21"/>
        </w:rPr>
        <w:fldChar w:fldCharType="begin"/>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hint="eastAsia"/>
          <w:color w:val="000000" w:themeColor="text1"/>
          <w:sz w:val="21"/>
          <w:szCs w:val="21"/>
        </w:rPr>
        <w:instrText>SEQ 表1._ \* ARABIC</w:instrText>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color w:val="000000" w:themeColor="text1"/>
          <w:sz w:val="21"/>
          <w:szCs w:val="21"/>
        </w:rPr>
        <w:fldChar w:fldCharType="separate"/>
      </w:r>
      <w:r w:rsidR="008E35F4">
        <w:rPr>
          <w:rFonts w:asciiTheme="minorEastAsia" w:eastAsiaTheme="minorEastAsia" w:hAnsiTheme="minorEastAsia"/>
          <w:noProof/>
          <w:color w:val="000000" w:themeColor="text1"/>
          <w:sz w:val="21"/>
          <w:szCs w:val="21"/>
        </w:rPr>
        <w:t>18</w:t>
      </w:r>
      <w:r w:rsidRPr="009D68F8">
        <w:rPr>
          <w:rFonts w:asciiTheme="minorEastAsia" w:eastAsiaTheme="minorEastAsia" w:hAnsiTheme="minorEastAsia"/>
          <w:color w:val="000000" w:themeColor="text1"/>
          <w:sz w:val="21"/>
          <w:szCs w:val="21"/>
        </w:rPr>
        <w:fldChar w:fldCharType="end"/>
      </w:r>
      <w:r w:rsidR="00717407" w:rsidRPr="009D68F8">
        <w:rPr>
          <w:rFonts w:asciiTheme="minorEastAsia" w:eastAsiaTheme="minorEastAsia" w:hAnsiTheme="minorEastAsia" w:hint="eastAsia"/>
          <w:color w:val="000000" w:themeColor="text1"/>
          <w:sz w:val="21"/>
          <w:szCs w:val="21"/>
        </w:rPr>
        <w:t>：</w:t>
      </w:r>
      <w:r w:rsidR="002D549E" w:rsidRPr="009D68F8">
        <w:rPr>
          <w:rFonts w:asciiTheme="minorEastAsia" w:eastAsiaTheme="minorEastAsia" w:hAnsiTheme="minorEastAsia" w:hint="eastAsia"/>
          <w:color w:val="000000" w:themeColor="text1"/>
          <w:sz w:val="21"/>
          <w:szCs w:val="21"/>
        </w:rPr>
        <w:t>2016-2017学年第</w:t>
      </w:r>
      <w:r w:rsidR="00483AE2" w:rsidRPr="009D68F8">
        <w:rPr>
          <w:rFonts w:asciiTheme="minorEastAsia" w:eastAsiaTheme="minorEastAsia" w:hAnsiTheme="minorEastAsia" w:hint="eastAsia"/>
          <w:color w:val="000000" w:themeColor="text1"/>
          <w:sz w:val="21"/>
          <w:szCs w:val="21"/>
        </w:rPr>
        <w:t>二</w:t>
      </w:r>
      <w:r w:rsidR="002D549E" w:rsidRPr="009D68F8">
        <w:rPr>
          <w:rFonts w:asciiTheme="minorEastAsia" w:eastAsiaTheme="minorEastAsia" w:hAnsiTheme="minorEastAsia" w:hint="eastAsia"/>
          <w:color w:val="000000" w:themeColor="text1"/>
          <w:sz w:val="21"/>
          <w:szCs w:val="21"/>
        </w:rPr>
        <w:t>学期</w:t>
      </w:r>
      <w:r w:rsidR="00717407" w:rsidRPr="009D68F8">
        <w:rPr>
          <w:rFonts w:asciiTheme="minorEastAsia" w:eastAsiaTheme="minorEastAsia" w:hAnsiTheme="minorEastAsia" w:hint="eastAsia"/>
          <w:color w:val="000000" w:themeColor="text1"/>
          <w:sz w:val="21"/>
          <w:szCs w:val="21"/>
        </w:rPr>
        <w:t>预警学生不及格课程重修情况</w:t>
      </w:r>
      <w:bookmarkEnd w:id="74"/>
      <w:bookmarkEnd w:id="75"/>
      <w:bookmarkEnd w:id="76"/>
      <w:bookmarkEnd w:id="77"/>
      <w:bookmarkEnd w:id="78"/>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0"/>
        <w:gridCol w:w="710"/>
        <w:gridCol w:w="670"/>
        <w:gridCol w:w="636"/>
        <w:gridCol w:w="684"/>
        <w:gridCol w:w="708"/>
        <w:gridCol w:w="850"/>
        <w:gridCol w:w="709"/>
        <w:gridCol w:w="850"/>
        <w:gridCol w:w="851"/>
        <w:gridCol w:w="708"/>
      </w:tblGrid>
      <w:tr w:rsidR="009D68F8" w:rsidRPr="009D68F8" w:rsidTr="008F0885">
        <w:trPr>
          <w:trHeight w:val="285"/>
          <w:jc w:val="center"/>
        </w:trPr>
        <w:tc>
          <w:tcPr>
            <w:tcW w:w="1700" w:type="dxa"/>
            <w:vMerge w:val="restart"/>
            <w:shd w:val="clear" w:color="auto" w:fill="C6D9F1" w:themeFill="text2" w:themeFillTint="33"/>
            <w:noWrap/>
            <w:vAlign w:val="center"/>
            <w:hideMark/>
          </w:tcPr>
          <w:p w:rsidR="008F0885" w:rsidRPr="009D68F8" w:rsidRDefault="008F0885" w:rsidP="008F0885">
            <w:pPr>
              <w:jc w:val="center"/>
              <w:rPr>
                <w:rFonts w:asciiTheme="minorEastAsia" w:eastAsiaTheme="minorEastAsia" w:hAnsiTheme="minorEastAsia" w:cs="宋体"/>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学院</w:t>
            </w:r>
          </w:p>
        </w:tc>
        <w:tc>
          <w:tcPr>
            <w:tcW w:w="1380"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初修</w:t>
            </w:r>
          </w:p>
        </w:tc>
        <w:tc>
          <w:tcPr>
            <w:tcW w:w="1320"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复修</w:t>
            </w:r>
          </w:p>
        </w:tc>
        <w:tc>
          <w:tcPr>
            <w:tcW w:w="1558"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重考</w:t>
            </w:r>
          </w:p>
        </w:tc>
        <w:tc>
          <w:tcPr>
            <w:tcW w:w="1559"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重修</w:t>
            </w:r>
          </w:p>
        </w:tc>
        <w:tc>
          <w:tcPr>
            <w:tcW w:w="1559" w:type="dxa"/>
            <w:gridSpan w:val="2"/>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其他</w:t>
            </w:r>
          </w:p>
        </w:tc>
      </w:tr>
      <w:tr w:rsidR="009D68F8" w:rsidRPr="009D68F8" w:rsidTr="008F0885">
        <w:trPr>
          <w:trHeight w:val="285"/>
          <w:jc w:val="center"/>
        </w:trPr>
        <w:tc>
          <w:tcPr>
            <w:tcW w:w="1700" w:type="dxa"/>
            <w:vMerge/>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p>
        </w:tc>
        <w:tc>
          <w:tcPr>
            <w:tcW w:w="710"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670"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636"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684"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708"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850"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709"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850"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c>
          <w:tcPr>
            <w:tcW w:w="851"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预警</w:t>
            </w:r>
          </w:p>
        </w:tc>
        <w:tc>
          <w:tcPr>
            <w:tcW w:w="708" w:type="dxa"/>
            <w:shd w:val="clear" w:color="auto" w:fill="C6D9F1" w:themeFill="text2" w:themeFillTint="33"/>
            <w:noWrap/>
            <w:vAlign w:val="center"/>
            <w:hideMark/>
          </w:tcPr>
          <w:p w:rsidR="008F0885" w:rsidRPr="009D68F8" w:rsidRDefault="008F0885" w:rsidP="008F0885">
            <w:pPr>
              <w:widowControl/>
              <w:jc w:val="center"/>
              <w:rPr>
                <w:rFonts w:asciiTheme="minorEastAsia" w:eastAsiaTheme="minorEastAsia" w:hAnsiTheme="minorEastAsia" w:cs="宋体"/>
                <w:b/>
                <w:bCs/>
                <w:color w:val="000000" w:themeColor="text1"/>
                <w:kern w:val="0"/>
                <w:sz w:val="18"/>
                <w:szCs w:val="18"/>
              </w:rPr>
            </w:pPr>
            <w:r w:rsidRPr="009D68F8">
              <w:rPr>
                <w:rFonts w:asciiTheme="minorEastAsia" w:eastAsiaTheme="minorEastAsia" w:hAnsiTheme="minorEastAsia" w:cs="宋体" w:hint="eastAsia"/>
                <w:b/>
                <w:bCs/>
                <w:color w:val="000000" w:themeColor="text1"/>
                <w:kern w:val="0"/>
                <w:sz w:val="18"/>
                <w:szCs w:val="18"/>
              </w:rPr>
              <w:t>全校</w:t>
            </w:r>
          </w:p>
        </w:tc>
      </w:tr>
      <w:tr w:rsidR="009D68F8" w:rsidRPr="009D68F8" w:rsidTr="008F0885">
        <w:trPr>
          <w:trHeight w:val="285"/>
          <w:jc w:val="center"/>
        </w:trPr>
        <w:tc>
          <w:tcPr>
            <w:tcW w:w="170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基必</w:t>
            </w:r>
          </w:p>
        </w:tc>
        <w:tc>
          <w:tcPr>
            <w:tcW w:w="71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6892</w:t>
            </w:r>
          </w:p>
        </w:tc>
        <w:tc>
          <w:tcPr>
            <w:tcW w:w="67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12360</w:t>
            </w:r>
          </w:p>
        </w:tc>
        <w:tc>
          <w:tcPr>
            <w:tcW w:w="636"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684"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708"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446</w:t>
            </w:r>
          </w:p>
        </w:tc>
        <w:tc>
          <w:tcPr>
            <w:tcW w:w="85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921</w:t>
            </w:r>
          </w:p>
        </w:tc>
        <w:tc>
          <w:tcPr>
            <w:tcW w:w="709"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37</w:t>
            </w:r>
          </w:p>
        </w:tc>
        <w:tc>
          <w:tcPr>
            <w:tcW w:w="85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73</w:t>
            </w:r>
          </w:p>
        </w:tc>
        <w:tc>
          <w:tcPr>
            <w:tcW w:w="851"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公必</w:t>
            </w:r>
          </w:p>
        </w:tc>
        <w:tc>
          <w:tcPr>
            <w:tcW w:w="71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1921</w:t>
            </w:r>
          </w:p>
        </w:tc>
        <w:tc>
          <w:tcPr>
            <w:tcW w:w="67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3861</w:t>
            </w:r>
          </w:p>
        </w:tc>
        <w:tc>
          <w:tcPr>
            <w:tcW w:w="636"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684"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708"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54</w:t>
            </w:r>
          </w:p>
        </w:tc>
        <w:tc>
          <w:tcPr>
            <w:tcW w:w="85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124</w:t>
            </w:r>
          </w:p>
        </w:tc>
        <w:tc>
          <w:tcPr>
            <w:tcW w:w="709"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85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851"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708"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公选</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1480</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4246</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专必</w:t>
            </w:r>
          </w:p>
        </w:tc>
        <w:tc>
          <w:tcPr>
            <w:tcW w:w="71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1325</w:t>
            </w:r>
          </w:p>
        </w:tc>
        <w:tc>
          <w:tcPr>
            <w:tcW w:w="67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2606</w:t>
            </w:r>
          </w:p>
        </w:tc>
        <w:tc>
          <w:tcPr>
            <w:tcW w:w="636"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684"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708"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85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w:t>
            </w:r>
          </w:p>
        </w:tc>
        <w:tc>
          <w:tcPr>
            <w:tcW w:w="709"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850"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851"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D9D9D9" w:themeFill="background1" w:themeFillShade="D9"/>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基选</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1016</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1827</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专选</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912</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1937</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方案外课程</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507</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1512</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w:t>
            </w: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课程设计</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133</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275</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教学实习</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71</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社会实践</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24</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54</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实习</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32</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教学实践</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29</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毕业实习</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毕业论文(设计)</w:t>
            </w:r>
          </w:p>
        </w:tc>
        <w:tc>
          <w:tcPr>
            <w:tcW w:w="71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67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39</w:t>
            </w:r>
          </w:p>
        </w:tc>
        <w:tc>
          <w:tcPr>
            <w:tcW w:w="636"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684"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9"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850"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851"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c>
          <w:tcPr>
            <w:tcW w:w="708" w:type="dxa"/>
            <w:shd w:val="clear" w:color="auto" w:fill="auto"/>
            <w:noWrap/>
            <w:vAlign w:val="center"/>
            <w:hideMark/>
          </w:tcPr>
          <w:p w:rsidR="008F0885" w:rsidRPr="009D68F8" w:rsidRDefault="008F0885" w:rsidP="008F0885">
            <w:pPr>
              <w:jc w:val="center"/>
              <w:rPr>
                <w:rFonts w:asciiTheme="minorEastAsia" w:eastAsiaTheme="minorEastAsia" w:hAnsiTheme="minorEastAsia"/>
                <w:color w:val="000000" w:themeColor="text1"/>
                <w:sz w:val="18"/>
                <w:szCs w:val="18"/>
              </w:rPr>
            </w:pPr>
          </w:p>
        </w:tc>
      </w:tr>
      <w:tr w:rsidR="009D68F8" w:rsidRPr="009D68F8" w:rsidTr="008F0885">
        <w:trPr>
          <w:trHeight w:val="285"/>
          <w:jc w:val="center"/>
        </w:trPr>
        <w:tc>
          <w:tcPr>
            <w:tcW w:w="1700"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总计</w:t>
            </w:r>
          </w:p>
        </w:tc>
        <w:tc>
          <w:tcPr>
            <w:tcW w:w="710"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14274</w:t>
            </w:r>
          </w:p>
        </w:tc>
        <w:tc>
          <w:tcPr>
            <w:tcW w:w="670"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28868</w:t>
            </w:r>
          </w:p>
        </w:tc>
        <w:tc>
          <w:tcPr>
            <w:tcW w:w="636"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11</w:t>
            </w:r>
          </w:p>
        </w:tc>
        <w:tc>
          <w:tcPr>
            <w:tcW w:w="684"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15</w:t>
            </w:r>
          </w:p>
        </w:tc>
        <w:tc>
          <w:tcPr>
            <w:tcW w:w="708"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522</w:t>
            </w:r>
          </w:p>
        </w:tc>
        <w:tc>
          <w:tcPr>
            <w:tcW w:w="850"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1079</w:t>
            </w:r>
          </w:p>
        </w:tc>
        <w:tc>
          <w:tcPr>
            <w:tcW w:w="709"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68</w:t>
            </w:r>
          </w:p>
        </w:tc>
        <w:tc>
          <w:tcPr>
            <w:tcW w:w="850"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140</w:t>
            </w:r>
          </w:p>
        </w:tc>
        <w:tc>
          <w:tcPr>
            <w:tcW w:w="851"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9</w:t>
            </w:r>
          </w:p>
        </w:tc>
        <w:tc>
          <w:tcPr>
            <w:tcW w:w="708" w:type="dxa"/>
            <w:shd w:val="clear" w:color="auto" w:fill="C6D9F1" w:themeFill="text2" w:themeFillTint="33"/>
            <w:noWrap/>
            <w:vAlign w:val="center"/>
            <w:hideMark/>
          </w:tcPr>
          <w:p w:rsidR="003917BC" w:rsidRPr="009D68F8" w:rsidRDefault="003917BC" w:rsidP="008F0885">
            <w:pPr>
              <w:widowControl/>
              <w:jc w:val="center"/>
              <w:rPr>
                <w:rFonts w:asciiTheme="minorEastAsia" w:eastAsiaTheme="minorEastAsia" w:hAnsiTheme="minorEastAsia" w:cs="宋体"/>
                <w:b/>
                <w:color w:val="000000" w:themeColor="text1"/>
                <w:kern w:val="0"/>
                <w:sz w:val="18"/>
                <w:szCs w:val="18"/>
              </w:rPr>
            </w:pPr>
            <w:r w:rsidRPr="009D68F8">
              <w:rPr>
                <w:rFonts w:asciiTheme="minorEastAsia" w:eastAsiaTheme="minorEastAsia" w:hAnsiTheme="minorEastAsia" w:cs="宋体" w:hint="eastAsia"/>
                <w:b/>
                <w:color w:val="000000" w:themeColor="text1"/>
                <w:kern w:val="0"/>
                <w:sz w:val="18"/>
                <w:szCs w:val="18"/>
              </w:rPr>
              <w:t>18</w:t>
            </w:r>
          </w:p>
        </w:tc>
      </w:tr>
    </w:tbl>
    <w:p w:rsidR="00F75C6F" w:rsidRPr="009D68F8" w:rsidRDefault="00F75C6F" w:rsidP="00F75C6F">
      <w:pPr>
        <w:pStyle w:val="3"/>
        <w:spacing w:line="360" w:lineRule="auto"/>
        <w:ind w:firstLineChars="200" w:firstLine="422"/>
        <w:rPr>
          <w:rFonts w:asciiTheme="minorEastAsia" w:eastAsiaTheme="minorEastAsia" w:hAnsiTheme="minorEastAsia"/>
          <w:color w:val="000000" w:themeColor="text1"/>
          <w:sz w:val="21"/>
          <w:szCs w:val="21"/>
        </w:rPr>
      </w:pPr>
      <w:bookmarkStart w:id="79" w:name="_Toc450228777"/>
      <w:bookmarkStart w:id="80" w:name="_Toc469670937"/>
      <w:bookmarkStart w:id="81" w:name="_Toc499558760"/>
      <w:r w:rsidRPr="009D68F8">
        <w:rPr>
          <w:rFonts w:asciiTheme="minorEastAsia" w:eastAsiaTheme="minorEastAsia" w:hAnsiTheme="minorEastAsia" w:hint="eastAsia"/>
          <w:color w:val="000000" w:themeColor="text1"/>
          <w:sz w:val="21"/>
          <w:szCs w:val="21"/>
        </w:rPr>
        <w:t>四、人口较少民族，部分边疆地区学生学业预警情况</w:t>
      </w:r>
      <w:bookmarkEnd w:id="79"/>
      <w:bookmarkEnd w:id="80"/>
      <w:bookmarkEnd w:id="81"/>
    </w:p>
    <w:p w:rsidR="00F75C6F" w:rsidRPr="009D68F8" w:rsidRDefault="00F75C6F" w:rsidP="00F75C6F">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1、人口较少民族学生预警情况</w:t>
      </w:r>
    </w:p>
    <w:p w:rsidR="00F75C6F" w:rsidRPr="009D68F8" w:rsidRDefault="002D549E" w:rsidP="004E268D">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目前</w:t>
      </w:r>
      <w:r w:rsidR="00F75C6F" w:rsidRPr="009D68F8">
        <w:rPr>
          <w:rFonts w:asciiTheme="minorEastAsia" w:eastAsiaTheme="minorEastAsia" w:hAnsiTheme="minorEastAsia" w:hint="eastAsia"/>
          <w:color w:val="000000" w:themeColor="text1"/>
          <w:szCs w:val="21"/>
        </w:rPr>
        <w:t>全校在校在籍的28个人口较少民族学生</w:t>
      </w:r>
      <w:r w:rsidR="002D323E" w:rsidRPr="009D68F8">
        <w:rPr>
          <w:rFonts w:asciiTheme="minorEastAsia" w:eastAsiaTheme="minorEastAsia" w:hAnsiTheme="minorEastAsia"/>
          <w:color w:val="000000" w:themeColor="text1"/>
          <w:szCs w:val="21"/>
        </w:rPr>
        <w:t>247</w:t>
      </w:r>
      <w:r w:rsidR="00F75C6F"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hint="eastAsia"/>
          <w:color w:val="000000" w:themeColor="text1"/>
          <w:szCs w:val="21"/>
        </w:rPr>
        <w:t>，</w:t>
      </w:r>
      <w:r w:rsidR="00F75C6F" w:rsidRPr="009D68F8">
        <w:rPr>
          <w:rFonts w:asciiTheme="minorEastAsia" w:eastAsiaTheme="minorEastAsia" w:hAnsiTheme="minorEastAsia" w:hint="eastAsia"/>
          <w:color w:val="000000" w:themeColor="text1"/>
          <w:szCs w:val="21"/>
        </w:rPr>
        <w:t xml:space="preserve">其中 </w:t>
      </w:r>
      <w:r w:rsidR="00BC2839" w:rsidRPr="009D68F8">
        <w:rPr>
          <w:rFonts w:asciiTheme="minorEastAsia" w:eastAsiaTheme="minorEastAsia" w:hAnsiTheme="minorEastAsia" w:hint="eastAsia"/>
          <w:color w:val="000000" w:themeColor="text1"/>
          <w:szCs w:val="21"/>
        </w:rPr>
        <w:t>2</w:t>
      </w:r>
      <w:r w:rsidR="002D323E" w:rsidRPr="009D68F8">
        <w:rPr>
          <w:rFonts w:asciiTheme="minorEastAsia" w:eastAsiaTheme="minorEastAsia" w:hAnsiTheme="minorEastAsia"/>
          <w:color w:val="000000" w:themeColor="text1"/>
          <w:szCs w:val="21"/>
        </w:rPr>
        <w:t>2</w:t>
      </w:r>
      <w:r w:rsidR="00F75C6F" w:rsidRPr="009D68F8">
        <w:rPr>
          <w:rFonts w:asciiTheme="minorEastAsia" w:eastAsiaTheme="minorEastAsia" w:hAnsiTheme="minorEastAsia" w:hint="eastAsia"/>
          <w:color w:val="000000" w:themeColor="text1"/>
          <w:szCs w:val="21"/>
        </w:rPr>
        <w:t>个人口较少民族的学生共</w:t>
      </w:r>
      <w:r w:rsidR="00DB1D5C" w:rsidRPr="009D68F8">
        <w:rPr>
          <w:rFonts w:asciiTheme="minorEastAsia" w:eastAsiaTheme="minorEastAsia" w:hAnsiTheme="minorEastAsia"/>
          <w:color w:val="000000" w:themeColor="text1"/>
          <w:szCs w:val="21"/>
        </w:rPr>
        <w:t>55</w:t>
      </w:r>
      <w:r w:rsidR="00F75C6F" w:rsidRPr="009D68F8">
        <w:rPr>
          <w:rFonts w:asciiTheme="minorEastAsia" w:eastAsiaTheme="minorEastAsia" w:hAnsiTheme="minorEastAsia" w:hint="eastAsia"/>
          <w:color w:val="000000" w:themeColor="text1"/>
          <w:szCs w:val="21"/>
        </w:rPr>
        <w:t>人被预警，</w:t>
      </w:r>
      <w:r w:rsidRPr="009D68F8">
        <w:rPr>
          <w:rFonts w:asciiTheme="minorEastAsia" w:eastAsiaTheme="minorEastAsia" w:hAnsiTheme="minorEastAsia" w:hint="eastAsia"/>
          <w:color w:val="000000" w:themeColor="text1"/>
          <w:szCs w:val="21"/>
        </w:rPr>
        <w:t>平均</w:t>
      </w:r>
      <w:r w:rsidR="00F44C2C" w:rsidRPr="009D68F8">
        <w:rPr>
          <w:rFonts w:asciiTheme="minorEastAsia" w:eastAsiaTheme="minorEastAsia" w:hAnsiTheme="minorEastAsia" w:hint="eastAsia"/>
          <w:color w:val="000000" w:themeColor="text1"/>
          <w:szCs w:val="21"/>
        </w:rPr>
        <w:t>预警比例为</w:t>
      </w:r>
      <w:r w:rsidR="00DB1D5C" w:rsidRPr="009D68F8">
        <w:rPr>
          <w:rFonts w:asciiTheme="minorEastAsia" w:eastAsiaTheme="minorEastAsia" w:hAnsiTheme="minorEastAsia"/>
          <w:color w:val="000000" w:themeColor="text1"/>
          <w:szCs w:val="21"/>
        </w:rPr>
        <w:t>22.27</w:t>
      </w:r>
      <w:r w:rsidR="00F75C6F" w:rsidRPr="009D68F8">
        <w:rPr>
          <w:rFonts w:asciiTheme="minorEastAsia" w:eastAsiaTheme="minorEastAsia" w:hAnsiTheme="minorEastAsia" w:hint="eastAsia"/>
          <w:color w:val="000000" w:themeColor="text1"/>
          <w:szCs w:val="21"/>
        </w:rPr>
        <w:t>%。从预警类别来看，蓝色预警</w:t>
      </w:r>
      <w:r w:rsidR="00DB1D5C" w:rsidRPr="009D68F8">
        <w:rPr>
          <w:rFonts w:asciiTheme="minorEastAsia" w:eastAsiaTheme="minorEastAsia" w:hAnsiTheme="minorEastAsia"/>
          <w:color w:val="000000" w:themeColor="text1"/>
          <w:szCs w:val="21"/>
        </w:rPr>
        <w:t>13</w:t>
      </w:r>
      <w:r w:rsidR="00F75C6F" w:rsidRPr="009D68F8">
        <w:rPr>
          <w:rFonts w:asciiTheme="minorEastAsia" w:eastAsiaTheme="minorEastAsia" w:hAnsiTheme="minorEastAsia" w:hint="eastAsia"/>
          <w:color w:val="000000" w:themeColor="text1"/>
          <w:szCs w:val="21"/>
        </w:rPr>
        <w:t>人、黄色预警</w:t>
      </w:r>
      <w:r w:rsidR="00DB1D5C" w:rsidRPr="009D68F8">
        <w:rPr>
          <w:rFonts w:asciiTheme="minorEastAsia" w:eastAsiaTheme="minorEastAsia" w:hAnsiTheme="minorEastAsia" w:hint="eastAsia"/>
          <w:color w:val="000000" w:themeColor="text1"/>
          <w:szCs w:val="21"/>
        </w:rPr>
        <w:t>20</w:t>
      </w:r>
      <w:r w:rsidR="00F75C6F" w:rsidRPr="009D68F8">
        <w:rPr>
          <w:rFonts w:asciiTheme="minorEastAsia" w:eastAsiaTheme="minorEastAsia" w:hAnsiTheme="minorEastAsia" w:hint="eastAsia"/>
          <w:color w:val="000000" w:themeColor="text1"/>
          <w:szCs w:val="21"/>
        </w:rPr>
        <w:t>人、橙色预警</w:t>
      </w:r>
      <w:r w:rsidR="00DB1D5C" w:rsidRPr="009D68F8">
        <w:rPr>
          <w:rFonts w:asciiTheme="minorEastAsia" w:eastAsiaTheme="minorEastAsia" w:hAnsiTheme="minorEastAsia" w:hint="eastAsia"/>
          <w:color w:val="000000" w:themeColor="text1"/>
          <w:szCs w:val="21"/>
        </w:rPr>
        <w:t>11</w:t>
      </w:r>
      <w:r w:rsidR="00F75C6F" w:rsidRPr="009D68F8">
        <w:rPr>
          <w:rFonts w:asciiTheme="minorEastAsia" w:eastAsiaTheme="minorEastAsia" w:hAnsiTheme="minorEastAsia" w:hint="eastAsia"/>
          <w:color w:val="000000" w:themeColor="text1"/>
          <w:szCs w:val="21"/>
        </w:rPr>
        <w:t>人、红色预警</w:t>
      </w:r>
      <w:r w:rsidR="00F44C2C" w:rsidRPr="009D68F8">
        <w:rPr>
          <w:rFonts w:asciiTheme="minorEastAsia" w:eastAsiaTheme="minorEastAsia" w:hAnsiTheme="minorEastAsia" w:hint="eastAsia"/>
          <w:color w:val="000000" w:themeColor="text1"/>
          <w:szCs w:val="21"/>
        </w:rPr>
        <w:t>11</w:t>
      </w:r>
      <w:r w:rsidR="00F75C6F" w:rsidRPr="009D68F8">
        <w:rPr>
          <w:rFonts w:asciiTheme="minorEastAsia" w:eastAsiaTheme="minorEastAsia" w:hAnsiTheme="minorEastAsia" w:hint="eastAsia"/>
          <w:color w:val="000000" w:themeColor="text1"/>
          <w:szCs w:val="21"/>
        </w:rPr>
        <w:t>人。如下表1.1</w:t>
      </w:r>
      <w:r w:rsidR="00DB1D5C" w:rsidRPr="009D68F8">
        <w:rPr>
          <w:rFonts w:asciiTheme="minorEastAsia" w:eastAsiaTheme="minorEastAsia" w:hAnsiTheme="minorEastAsia"/>
          <w:color w:val="000000" w:themeColor="text1"/>
          <w:szCs w:val="21"/>
        </w:rPr>
        <w:t>9</w:t>
      </w:r>
      <w:r w:rsidR="00F75C6F" w:rsidRPr="009D68F8">
        <w:rPr>
          <w:rFonts w:asciiTheme="minorEastAsia" w:eastAsiaTheme="minorEastAsia" w:hAnsiTheme="minorEastAsia" w:hint="eastAsia"/>
          <w:color w:val="000000" w:themeColor="text1"/>
          <w:szCs w:val="21"/>
        </w:rPr>
        <w:t>所示。其中，土族</w:t>
      </w:r>
      <w:r w:rsidR="00F44C2C" w:rsidRPr="009D68F8">
        <w:rPr>
          <w:rFonts w:asciiTheme="minorEastAsia" w:eastAsiaTheme="minorEastAsia" w:hAnsiTheme="minorEastAsia" w:hint="eastAsia"/>
          <w:color w:val="000000" w:themeColor="text1"/>
          <w:szCs w:val="21"/>
        </w:rPr>
        <w:t>1</w:t>
      </w:r>
      <w:r w:rsidR="004E268D" w:rsidRPr="009D68F8">
        <w:rPr>
          <w:rFonts w:asciiTheme="minorEastAsia" w:eastAsiaTheme="minorEastAsia" w:hAnsiTheme="minorEastAsia"/>
          <w:color w:val="000000" w:themeColor="text1"/>
          <w:szCs w:val="21"/>
        </w:rPr>
        <w:t>0</w:t>
      </w:r>
      <w:r w:rsidR="00F75C6F" w:rsidRPr="009D68F8">
        <w:rPr>
          <w:rFonts w:asciiTheme="minorEastAsia" w:eastAsiaTheme="minorEastAsia" w:hAnsiTheme="minorEastAsia" w:hint="eastAsia"/>
          <w:color w:val="000000" w:themeColor="text1"/>
          <w:szCs w:val="21"/>
        </w:rPr>
        <w:t>人被预警，撒拉族</w:t>
      </w:r>
      <w:r w:rsidR="004E268D" w:rsidRPr="009D68F8">
        <w:rPr>
          <w:rFonts w:asciiTheme="minorEastAsia" w:eastAsiaTheme="minorEastAsia" w:hAnsiTheme="minorEastAsia" w:hint="eastAsia"/>
          <w:color w:val="000000" w:themeColor="text1"/>
          <w:szCs w:val="21"/>
        </w:rPr>
        <w:t>、</w:t>
      </w:r>
      <w:r w:rsidR="00F44C2C" w:rsidRPr="009D68F8">
        <w:rPr>
          <w:rFonts w:asciiTheme="minorEastAsia" w:eastAsiaTheme="minorEastAsia" w:hAnsiTheme="minorEastAsia" w:hint="eastAsia"/>
          <w:color w:val="000000" w:themeColor="text1"/>
          <w:szCs w:val="21"/>
        </w:rPr>
        <w:t>柯尔克孜族</w:t>
      </w:r>
      <w:r w:rsidR="004E268D" w:rsidRPr="009D68F8">
        <w:rPr>
          <w:rFonts w:asciiTheme="minorEastAsia" w:eastAsiaTheme="minorEastAsia" w:hAnsiTheme="minorEastAsia" w:hint="eastAsia"/>
          <w:color w:val="000000" w:themeColor="text1"/>
          <w:szCs w:val="21"/>
        </w:rPr>
        <w:t>各</w:t>
      </w:r>
      <w:r w:rsidR="004E268D" w:rsidRPr="009D68F8">
        <w:rPr>
          <w:rFonts w:asciiTheme="minorEastAsia" w:eastAsiaTheme="minorEastAsia" w:hAnsiTheme="minorEastAsia"/>
          <w:color w:val="000000" w:themeColor="text1"/>
          <w:szCs w:val="21"/>
        </w:rPr>
        <w:t>6</w:t>
      </w:r>
      <w:r w:rsidR="004E268D" w:rsidRPr="009D68F8">
        <w:rPr>
          <w:rFonts w:asciiTheme="minorEastAsia" w:eastAsiaTheme="minorEastAsia" w:hAnsiTheme="minorEastAsia" w:hint="eastAsia"/>
          <w:color w:val="000000" w:themeColor="text1"/>
          <w:szCs w:val="21"/>
        </w:rPr>
        <w:t>人被预警，</w:t>
      </w:r>
      <w:r w:rsidR="00F44C2C" w:rsidRPr="009D68F8">
        <w:rPr>
          <w:rFonts w:asciiTheme="minorEastAsia" w:eastAsiaTheme="minorEastAsia" w:hAnsiTheme="minorEastAsia" w:hint="eastAsia"/>
          <w:color w:val="000000" w:themeColor="text1"/>
          <w:szCs w:val="21"/>
        </w:rPr>
        <w:t>仫佬族</w:t>
      </w:r>
      <w:r w:rsidR="004E268D" w:rsidRPr="009D68F8">
        <w:rPr>
          <w:rFonts w:asciiTheme="minorEastAsia" w:eastAsiaTheme="minorEastAsia" w:hAnsiTheme="minorEastAsia"/>
          <w:color w:val="000000" w:themeColor="text1"/>
          <w:szCs w:val="21"/>
        </w:rPr>
        <w:t>5</w:t>
      </w:r>
      <w:r w:rsidR="00F44C2C" w:rsidRPr="009D68F8">
        <w:rPr>
          <w:rFonts w:asciiTheme="minorEastAsia" w:eastAsiaTheme="minorEastAsia" w:hAnsiTheme="minorEastAsia" w:hint="eastAsia"/>
          <w:color w:val="000000" w:themeColor="text1"/>
          <w:szCs w:val="21"/>
        </w:rPr>
        <w:t>人</w:t>
      </w:r>
      <w:r w:rsidR="004E268D" w:rsidRPr="009D68F8">
        <w:rPr>
          <w:rFonts w:asciiTheme="minorEastAsia" w:eastAsiaTheme="minorEastAsia" w:hAnsiTheme="minorEastAsia" w:hint="eastAsia"/>
          <w:color w:val="000000" w:themeColor="text1"/>
          <w:szCs w:val="21"/>
        </w:rPr>
        <w:t>被预警</w:t>
      </w:r>
      <w:r w:rsidR="00F44C2C" w:rsidRPr="009D68F8">
        <w:rPr>
          <w:rFonts w:asciiTheme="minorEastAsia" w:eastAsiaTheme="minorEastAsia" w:hAnsiTheme="minorEastAsia" w:hint="eastAsia"/>
          <w:color w:val="000000" w:themeColor="text1"/>
          <w:szCs w:val="21"/>
        </w:rPr>
        <w:t>，</w:t>
      </w:r>
      <w:r w:rsidR="004E268D" w:rsidRPr="009D68F8">
        <w:rPr>
          <w:rFonts w:asciiTheme="minorEastAsia" w:eastAsiaTheme="minorEastAsia" w:hAnsiTheme="minorEastAsia" w:hint="eastAsia"/>
          <w:color w:val="000000" w:themeColor="text1"/>
          <w:szCs w:val="21"/>
        </w:rPr>
        <w:t>锡伯族、</w:t>
      </w:r>
      <w:r w:rsidR="00F75C6F" w:rsidRPr="009D68F8">
        <w:rPr>
          <w:rFonts w:asciiTheme="minorEastAsia" w:eastAsiaTheme="minorEastAsia" w:hAnsiTheme="minorEastAsia" w:hint="eastAsia"/>
          <w:color w:val="000000" w:themeColor="text1"/>
          <w:szCs w:val="21"/>
        </w:rPr>
        <w:t>德昂族</w:t>
      </w:r>
      <w:r w:rsidR="004E268D" w:rsidRPr="009D68F8">
        <w:rPr>
          <w:rFonts w:asciiTheme="minorEastAsia" w:eastAsiaTheme="minorEastAsia" w:hAnsiTheme="minorEastAsia" w:hint="eastAsia"/>
          <w:color w:val="000000" w:themeColor="text1"/>
          <w:szCs w:val="21"/>
        </w:rPr>
        <w:t>各3人</w:t>
      </w:r>
      <w:r w:rsidR="004E268D" w:rsidRPr="009D68F8">
        <w:rPr>
          <w:rFonts w:asciiTheme="minorEastAsia" w:eastAsiaTheme="minorEastAsia" w:hAnsiTheme="minorEastAsia"/>
          <w:color w:val="000000" w:themeColor="text1"/>
          <w:szCs w:val="21"/>
        </w:rPr>
        <w:t>被预警，</w:t>
      </w:r>
      <w:r w:rsidR="00F44C2C" w:rsidRPr="009D68F8">
        <w:rPr>
          <w:rFonts w:asciiTheme="minorEastAsia" w:eastAsiaTheme="minorEastAsia" w:hAnsiTheme="minorEastAsia" w:hint="eastAsia"/>
          <w:color w:val="000000" w:themeColor="text1"/>
          <w:szCs w:val="21"/>
        </w:rPr>
        <w:t>达斡尔族、普米族各预警</w:t>
      </w:r>
      <w:r w:rsidR="00F75C6F" w:rsidRPr="009D68F8">
        <w:rPr>
          <w:rFonts w:asciiTheme="minorEastAsia" w:eastAsiaTheme="minorEastAsia" w:hAnsiTheme="minorEastAsia" w:hint="eastAsia"/>
          <w:color w:val="000000" w:themeColor="text1"/>
          <w:szCs w:val="21"/>
        </w:rPr>
        <w:t>3人，</w:t>
      </w:r>
      <w:r w:rsidR="004E268D" w:rsidRPr="009D68F8">
        <w:rPr>
          <w:rFonts w:asciiTheme="minorEastAsia" w:eastAsiaTheme="minorEastAsia" w:hAnsiTheme="minorEastAsia" w:hint="eastAsia"/>
          <w:color w:val="000000" w:themeColor="text1"/>
          <w:szCs w:val="21"/>
        </w:rPr>
        <w:t>门巴族、乌孜别克族、德昂族、鄂温克族、</w:t>
      </w:r>
      <w:r w:rsidR="004E268D" w:rsidRPr="009D68F8">
        <w:rPr>
          <w:rFonts w:hint="eastAsia"/>
          <w:color w:val="000000" w:themeColor="text1"/>
        </w:rPr>
        <w:t>达斡尔族、景颇族各</w:t>
      </w:r>
      <w:r w:rsidR="00F44C2C" w:rsidRPr="009D68F8">
        <w:rPr>
          <w:rFonts w:asciiTheme="minorEastAsia" w:eastAsiaTheme="minorEastAsia" w:hAnsiTheme="minorEastAsia" w:hint="eastAsia"/>
          <w:color w:val="000000" w:themeColor="text1"/>
          <w:szCs w:val="21"/>
        </w:rPr>
        <w:t>2人</w:t>
      </w:r>
      <w:r w:rsidR="004E268D" w:rsidRPr="009D68F8">
        <w:rPr>
          <w:rFonts w:asciiTheme="minorEastAsia" w:eastAsiaTheme="minorEastAsia" w:hAnsiTheme="minorEastAsia" w:hint="eastAsia"/>
          <w:color w:val="000000" w:themeColor="text1"/>
          <w:szCs w:val="21"/>
        </w:rPr>
        <w:t>被</w:t>
      </w:r>
      <w:r w:rsidR="004E268D" w:rsidRPr="009D68F8">
        <w:rPr>
          <w:rFonts w:asciiTheme="minorEastAsia" w:eastAsiaTheme="minorEastAsia" w:hAnsiTheme="minorEastAsia"/>
          <w:color w:val="000000" w:themeColor="text1"/>
          <w:szCs w:val="21"/>
        </w:rPr>
        <w:t>预警</w:t>
      </w:r>
      <w:r w:rsidR="00335B59" w:rsidRPr="009D68F8">
        <w:rPr>
          <w:rFonts w:asciiTheme="minorEastAsia" w:eastAsiaTheme="minorEastAsia" w:hAnsiTheme="minorEastAsia" w:hint="eastAsia"/>
          <w:color w:val="000000" w:themeColor="text1"/>
          <w:szCs w:val="21"/>
        </w:rPr>
        <w:t>，</w:t>
      </w:r>
      <w:r w:rsidR="004E268D" w:rsidRPr="009D68F8">
        <w:rPr>
          <w:rFonts w:asciiTheme="minorEastAsia" w:eastAsiaTheme="minorEastAsia" w:hAnsiTheme="minorEastAsia" w:hint="eastAsia"/>
          <w:color w:val="000000" w:themeColor="text1"/>
          <w:szCs w:val="21"/>
        </w:rPr>
        <w:t>其他10</w:t>
      </w:r>
      <w:r w:rsidR="00F75C6F" w:rsidRPr="009D68F8">
        <w:rPr>
          <w:rFonts w:asciiTheme="minorEastAsia" w:eastAsiaTheme="minorEastAsia" w:hAnsiTheme="minorEastAsia" w:hint="eastAsia"/>
          <w:color w:val="000000" w:themeColor="text1"/>
          <w:szCs w:val="21"/>
        </w:rPr>
        <w:t>个民族预警学生各1人。</w:t>
      </w:r>
    </w:p>
    <w:p w:rsidR="00F75C6F" w:rsidRPr="009D68F8" w:rsidRDefault="00415EF5" w:rsidP="00F75C6F">
      <w:pPr>
        <w:pStyle w:val="a3"/>
        <w:spacing w:line="360" w:lineRule="auto"/>
        <w:jc w:val="center"/>
        <w:rPr>
          <w:rFonts w:asciiTheme="minorEastAsia" w:eastAsiaTheme="minorEastAsia" w:hAnsiTheme="minorEastAsia"/>
          <w:color w:val="000000" w:themeColor="text1"/>
          <w:sz w:val="21"/>
          <w:szCs w:val="21"/>
        </w:rPr>
      </w:pPr>
      <w:bookmarkStart w:id="82" w:name="_Toc450644567"/>
      <w:bookmarkStart w:id="83" w:name="_Toc464660086"/>
      <w:bookmarkStart w:id="84" w:name="_Toc464660166"/>
      <w:bookmarkStart w:id="85" w:name="_Toc470366481"/>
      <w:bookmarkStart w:id="86" w:name="_Toc478806109"/>
      <w:bookmarkStart w:id="87" w:name="_Toc499558793"/>
      <w:r w:rsidRPr="009D68F8">
        <w:rPr>
          <w:rFonts w:asciiTheme="minorEastAsia" w:eastAsiaTheme="minorEastAsia" w:hAnsiTheme="minorEastAsia" w:hint="eastAsia"/>
          <w:color w:val="000000" w:themeColor="text1"/>
          <w:sz w:val="21"/>
          <w:szCs w:val="21"/>
        </w:rPr>
        <w:t>表</w:t>
      </w:r>
      <w:r w:rsidRPr="009D68F8">
        <w:rPr>
          <w:rFonts w:asciiTheme="minorEastAsia" w:eastAsiaTheme="minorEastAsia" w:hAnsiTheme="minorEastAsia"/>
          <w:color w:val="000000" w:themeColor="text1"/>
          <w:sz w:val="21"/>
          <w:szCs w:val="21"/>
        </w:rPr>
        <w:t xml:space="preserve">1. </w:t>
      </w:r>
      <w:r w:rsidR="00F75C6F" w:rsidRPr="009D68F8">
        <w:rPr>
          <w:rFonts w:asciiTheme="minorEastAsia" w:eastAsiaTheme="minorEastAsia" w:hAnsiTheme="minorEastAsia" w:hint="eastAsia"/>
          <w:color w:val="000000" w:themeColor="text1"/>
          <w:sz w:val="21"/>
          <w:szCs w:val="21"/>
        </w:rPr>
        <w:t xml:space="preserve"> </w:t>
      </w:r>
      <w:r w:rsidRPr="009D68F8">
        <w:rPr>
          <w:rFonts w:asciiTheme="minorEastAsia" w:eastAsiaTheme="minorEastAsia" w:hAnsiTheme="minorEastAsia"/>
          <w:color w:val="000000" w:themeColor="text1"/>
          <w:sz w:val="21"/>
          <w:szCs w:val="21"/>
        </w:rPr>
        <w:fldChar w:fldCharType="begin"/>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hint="eastAsia"/>
          <w:color w:val="000000" w:themeColor="text1"/>
          <w:sz w:val="21"/>
          <w:szCs w:val="21"/>
        </w:rPr>
        <w:instrText>SEQ 表1._ \* ARABIC</w:instrText>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color w:val="000000" w:themeColor="text1"/>
          <w:sz w:val="21"/>
          <w:szCs w:val="21"/>
        </w:rPr>
        <w:fldChar w:fldCharType="separate"/>
      </w:r>
      <w:r w:rsidR="008E35F4">
        <w:rPr>
          <w:rFonts w:asciiTheme="minorEastAsia" w:eastAsiaTheme="minorEastAsia" w:hAnsiTheme="minorEastAsia"/>
          <w:noProof/>
          <w:color w:val="000000" w:themeColor="text1"/>
          <w:sz w:val="21"/>
          <w:szCs w:val="21"/>
        </w:rPr>
        <w:t>19</w:t>
      </w:r>
      <w:r w:rsidRPr="009D68F8">
        <w:rPr>
          <w:rFonts w:asciiTheme="minorEastAsia" w:eastAsiaTheme="minorEastAsia" w:hAnsiTheme="minorEastAsia"/>
          <w:color w:val="000000" w:themeColor="text1"/>
          <w:sz w:val="21"/>
          <w:szCs w:val="21"/>
        </w:rPr>
        <w:fldChar w:fldCharType="end"/>
      </w:r>
      <w:r w:rsidR="00F75C6F" w:rsidRPr="009D68F8">
        <w:rPr>
          <w:rFonts w:asciiTheme="minorEastAsia" w:eastAsiaTheme="minorEastAsia" w:hAnsiTheme="minorEastAsia" w:hint="eastAsia"/>
          <w:color w:val="000000" w:themeColor="text1"/>
          <w:sz w:val="21"/>
          <w:szCs w:val="21"/>
        </w:rPr>
        <w:t>：</w:t>
      </w:r>
      <w:r w:rsidR="002D549E" w:rsidRPr="009D68F8">
        <w:rPr>
          <w:rFonts w:asciiTheme="minorEastAsia" w:eastAsiaTheme="minorEastAsia" w:hAnsiTheme="minorEastAsia" w:hint="eastAsia"/>
          <w:color w:val="000000" w:themeColor="text1"/>
          <w:sz w:val="21"/>
          <w:szCs w:val="21"/>
        </w:rPr>
        <w:t>2016-2017学年第</w:t>
      </w:r>
      <w:r w:rsidR="00483AE2" w:rsidRPr="009D68F8">
        <w:rPr>
          <w:rFonts w:asciiTheme="minorEastAsia" w:eastAsiaTheme="minorEastAsia" w:hAnsiTheme="minorEastAsia" w:hint="eastAsia"/>
          <w:color w:val="000000" w:themeColor="text1"/>
          <w:sz w:val="21"/>
          <w:szCs w:val="21"/>
        </w:rPr>
        <w:t>二</w:t>
      </w:r>
      <w:r w:rsidR="002D549E" w:rsidRPr="009D68F8">
        <w:rPr>
          <w:rFonts w:asciiTheme="minorEastAsia" w:eastAsiaTheme="minorEastAsia" w:hAnsiTheme="minorEastAsia" w:hint="eastAsia"/>
          <w:color w:val="000000" w:themeColor="text1"/>
          <w:sz w:val="21"/>
          <w:szCs w:val="21"/>
        </w:rPr>
        <w:t>学期</w:t>
      </w:r>
      <w:r w:rsidR="00F75C6F" w:rsidRPr="009D68F8">
        <w:rPr>
          <w:rFonts w:asciiTheme="minorEastAsia" w:eastAsiaTheme="minorEastAsia" w:hAnsiTheme="minorEastAsia" w:hint="eastAsia"/>
          <w:color w:val="000000" w:themeColor="text1"/>
          <w:sz w:val="21"/>
          <w:szCs w:val="21"/>
        </w:rPr>
        <w:t>人口较少民族学生预警情况</w:t>
      </w:r>
      <w:bookmarkEnd w:id="82"/>
      <w:bookmarkEnd w:id="83"/>
      <w:bookmarkEnd w:id="84"/>
      <w:bookmarkEnd w:id="85"/>
      <w:bookmarkEnd w:id="86"/>
      <w:bookmarkEnd w:id="87"/>
    </w:p>
    <w:tbl>
      <w:tblPr>
        <w:tblW w:w="4638" w:type="pct"/>
        <w:jc w:val="center"/>
        <w:tblLook w:val="04A0" w:firstRow="1" w:lastRow="0" w:firstColumn="1" w:lastColumn="0" w:noHBand="0" w:noVBand="1"/>
      </w:tblPr>
      <w:tblGrid>
        <w:gridCol w:w="680"/>
        <w:gridCol w:w="1531"/>
        <w:gridCol w:w="1219"/>
        <w:gridCol w:w="1220"/>
        <w:gridCol w:w="681"/>
        <w:gridCol w:w="681"/>
        <w:gridCol w:w="681"/>
        <w:gridCol w:w="691"/>
        <w:gridCol w:w="1230"/>
      </w:tblGrid>
      <w:tr w:rsidR="009D68F8" w:rsidRPr="009D68F8" w:rsidTr="00DB4742">
        <w:trPr>
          <w:trHeight w:val="270"/>
          <w:jc w:val="center"/>
        </w:trPr>
        <w:tc>
          <w:tcPr>
            <w:tcW w:w="39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889"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708" w:type="pct"/>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p>
        </w:tc>
        <w:tc>
          <w:tcPr>
            <w:tcW w:w="708" w:type="pct"/>
            <w:vMerge w:val="restart"/>
            <w:tcBorders>
              <w:top w:val="single" w:sz="4" w:space="0" w:color="auto"/>
              <w:left w:val="single" w:sz="4" w:space="0" w:color="auto"/>
              <w:bottom w:val="single" w:sz="4" w:space="0" w:color="000000"/>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全校学生</w:t>
            </w:r>
          </w:p>
        </w:tc>
        <w:tc>
          <w:tcPr>
            <w:tcW w:w="1586"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预警类别</w:t>
            </w:r>
          </w:p>
        </w:tc>
        <w:tc>
          <w:tcPr>
            <w:tcW w:w="71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预警/全校</w:t>
            </w:r>
          </w:p>
        </w:tc>
      </w:tr>
      <w:tr w:rsidR="009D68F8" w:rsidRPr="009D68F8" w:rsidTr="00DB4742">
        <w:trPr>
          <w:trHeight w:val="270"/>
          <w:jc w:val="center"/>
        </w:trPr>
        <w:tc>
          <w:tcPr>
            <w:tcW w:w="395" w:type="pct"/>
            <w:vMerge/>
            <w:tcBorders>
              <w:top w:val="single" w:sz="4" w:space="0" w:color="auto"/>
              <w:left w:val="single" w:sz="4" w:space="0" w:color="auto"/>
              <w:bottom w:val="single" w:sz="4" w:space="0" w:color="auto"/>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889" w:type="pct"/>
            <w:vMerge/>
            <w:tcBorders>
              <w:top w:val="single" w:sz="4" w:space="0" w:color="auto"/>
              <w:left w:val="single" w:sz="4" w:space="0" w:color="auto"/>
              <w:bottom w:val="single" w:sz="4" w:space="0" w:color="auto"/>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708" w:type="pct"/>
            <w:vMerge/>
            <w:tcBorders>
              <w:top w:val="single" w:sz="4" w:space="0" w:color="auto"/>
              <w:left w:val="single" w:sz="4" w:space="0" w:color="auto"/>
              <w:bottom w:val="single" w:sz="4" w:space="0" w:color="000000"/>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蓝色</w:t>
            </w: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黄色</w:t>
            </w:r>
          </w:p>
        </w:tc>
        <w:tc>
          <w:tcPr>
            <w:tcW w:w="395"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橙色</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F75C6F" w:rsidRPr="009D68F8" w:rsidRDefault="00F75C6F"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红色</w:t>
            </w:r>
          </w:p>
        </w:tc>
        <w:tc>
          <w:tcPr>
            <w:tcW w:w="715" w:type="pct"/>
            <w:vMerge/>
            <w:tcBorders>
              <w:top w:val="single" w:sz="4" w:space="0" w:color="auto"/>
              <w:left w:val="single" w:sz="4" w:space="0" w:color="auto"/>
              <w:bottom w:val="single" w:sz="4" w:space="0" w:color="auto"/>
              <w:right w:val="single" w:sz="4" w:space="0" w:color="auto"/>
            </w:tcBorders>
            <w:vAlign w:val="center"/>
            <w:hideMark/>
          </w:tcPr>
          <w:p w:rsidR="00F75C6F" w:rsidRPr="009D68F8" w:rsidRDefault="00F75C6F" w:rsidP="00DB4742">
            <w:pPr>
              <w:pStyle w:val="a7"/>
              <w:jc w:val="center"/>
              <w:rPr>
                <w:rFonts w:asciiTheme="minorEastAsia" w:eastAsiaTheme="minorEastAsia" w:hAnsiTheme="minorEastAsia"/>
                <w:color w:val="000000" w:themeColor="text1"/>
                <w:sz w:val="18"/>
                <w:szCs w:val="18"/>
              </w:rPr>
            </w:pP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毛南族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12</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single" w:sz="4" w:space="0" w:color="auto"/>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8.33%</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阿昌族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9</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11.11%</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达斡尔族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17</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11.76%</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4</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仫佬族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5</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16.13%</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5</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基诺族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6</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16.67%</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6</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土族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10</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54</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18.52%</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7</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锡伯族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15</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20.00%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8</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普米族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13</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23.08%</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9</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撒拉族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6</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26</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23.08%</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10</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俄罗斯族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25.00%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11</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布朗族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25.00%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lastRenderedPageBreak/>
              <w:t>12</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景颇族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8</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25.00%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13</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独龙族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33.33%</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14</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京族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33.33%</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15</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塔吉克族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33.33%</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16</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珞巴族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50.00%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17</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赫哲族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50.00%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18</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门巴族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50.00%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19</w:t>
            </w:r>
          </w:p>
        </w:tc>
        <w:tc>
          <w:tcPr>
            <w:tcW w:w="889"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乌孜别克族</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15" w:type="pct"/>
            <w:tcBorders>
              <w:top w:val="nil"/>
              <w:left w:val="nil"/>
              <w:bottom w:val="single" w:sz="4" w:space="0" w:color="auto"/>
              <w:right w:val="single" w:sz="4" w:space="0" w:color="auto"/>
            </w:tcBorders>
            <w:shd w:val="clear" w:color="auto" w:fill="auto"/>
            <w:noWrap/>
            <w:vAlign w:val="center"/>
            <w:hideMark/>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66.67%</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20</w:t>
            </w:r>
          </w:p>
        </w:tc>
        <w:tc>
          <w:tcPr>
            <w:tcW w:w="889"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德昂族</w:t>
            </w:r>
          </w:p>
        </w:tc>
        <w:tc>
          <w:tcPr>
            <w:tcW w:w="708"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66.67%</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21</w:t>
            </w:r>
          </w:p>
        </w:tc>
        <w:tc>
          <w:tcPr>
            <w:tcW w:w="889"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鄂温克族</w:t>
            </w:r>
          </w:p>
        </w:tc>
        <w:tc>
          <w:tcPr>
            <w:tcW w:w="708"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708"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3</w:t>
            </w:r>
          </w:p>
        </w:tc>
        <w:tc>
          <w:tcPr>
            <w:tcW w:w="39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39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39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1</w:t>
            </w:r>
          </w:p>
        </w:tc>
        <w:tc>
          <w:tcPr>
            <w:tcW w:w="71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66.67%</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22</w:t>
            </w:r>
          </w:p>
        </w:tc>
        <w:tc>
          <w:tcPr>
            <w:tcW w:w="889"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柯尔克孜族</w:t>
            </w:r>
          </w:p>
        </w:tc>
        <w:tc>
          <w:tcPr>
            <w:tcW w:w="708"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6</w:t>
            </w:r>
          </w:p>
        </w:tc>
        <w:tc>
          <w:tcPr>
            <w:tcW w:w="708"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9</w:t>
            </w:r>
          </w:p>
        </w:tc>
        <w:tc>
          <w:tcPr>
            <w:tcW w:w="39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w:t>
            </w:r>
          </w:p>
        </w:tc>
        <w:tc>
          <w:tcPr>
            <w:tcW w:w="39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4</w:t>
            </w:r>
          </w:p>
        </w:tc>
        <w:tc>
          <w:tcPr>
            <w:tcW w:w="39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400"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0</w:t>
            </w:r>
          </w:p>
        </w:tc>
        <w:tc>
          <w:tcPr>
            <w:tcW w:w="715" w:type="pct"/>
            <w:tcBorders>
              <w:top w:val="nil"/>
              <w:left w:val="nil"/>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66.67%</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23</w:t>
            </w:r>
          </w:p>
        </w:tc>
        <w:tc>
          <w:tcPr>
            <w:tcW w:w="889"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高山族</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1</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400"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1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24</w:t>
            </w:r>
          </w:p>
        </w:tc>
        <w:tc>
          <w:tcPr>
            <w:tcW w:w="889"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塔塔尔族</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4</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400"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1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25</w:t>
            </w:r>
          </w:p>
        </w:tc>
        <w:tc>
          <w:tcPr>
            <w:tcW w:w="889"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鄂伦春族</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1</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400"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1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26</w:t>
            </w:r>
          </w:p>
        </w:tc>
        <w:tc>
          <w:tcPr>
            <w:tcW w:w="889"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裕固族</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400"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1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27</w:t>
            </w:r>
          </w:p>
        </w:tc>
        <w:tc>
          <w:tcPr>
            <w:tcW w:w="889"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保安族</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1</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400"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1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r>
      <w:tr w:rsidR="009D68F8" w:rsidRPr="009D68F8" w:rsidTr="00DB4742">
        <w:trPr>
          <w:trHeight w:val="270"/>
          <w:jc w:val="center"/>
        </w:trPr>
        <w:tc>
          <w:tcPr>
            <w:tcW w:w="395" w:type="pct"/>
            <w:tcBorders>
              <w:top w:val="nil"/>
              <w:left w:val="single" w:sz="4" w:space="0" w:color="auto"/>
              <w:bottom w:val="single" w:sz="4" w:space="0" w:color="auto"/>
              <w:right w:val="single" w:sz="4" w:space="0" w:color="auto"/>
            </w:tcBorders>
            <w:shd w:val="clear" w:color="auto" w:fill="auto"/>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28</w:t>
            </w:r>
          </w:p>
        </w:tc>
        <w:tc>
          <w:tcPr>
            <w:tcW w:w="889"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rFonts w:hint="eastAsia"/>
                <w:color w:val="000000" w:themeColor="text1"/>
                <w:sz w:val="18"/>
                <w:szCs w:val="18"/>
              </w:rPr>
              <w:t>怒族</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08"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3</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39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400"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c>
          <w:tcPr>
            <w:tcW w:w="715" w:type="pct"/>
            <w:tcBorders>
              <w:top w:val="nil"/>
              <w:left w:val="nil"/>
              <w:bottom w:val="single" w:sz="4" w:space="0" w:color="auto"/>
              <w:right w:val="single" w:sz="4" w:space="0" w:color="auto"/>
            </w:tcBorders>
            <w:shd w:val="clear" w:color="auto" w:fill="D9D9D9" w:themeFill="background1" w:themeFillShade="D9"/>
            <w:noWrap/>
            <w:vAlign w:val="center"/>
          </w:tcPr>
          <w:p w:rsidR="00DB4742" w:rsidRPr="009D68F8" w:rsidRDefault="00DB4742" w:rsidP="00DB4742">
            <w:pPr>
              <w:jc w:val="center"/>
              <w:rPr>
                <w:color w:val="000000" w:themeColor="text1"/>
                <w:sz w:val="18"/>
                <w:szCs w:val="18"/>
              </w:rPr>
            </w:pPr>
            <w:r w:rsidRPr="009D68F8">
              <w:rPr>
                <w:color w:val="000000" w:themeColor="text1"/>
                <w:sz w:val="18"/>
                <w:szCs w:val="18"/>
              </w:rPr>
              <w:t>0</w:t>
            </w:r>
          </w:p>
        </w:tc>
      </w:tr>
      <w:tr w:rsidR="009D68F8" w:rsidRPr="009D68F8" w:rsidTr="00DB4742">
        <w:trPr>
          <w:trHeight w:val="270"/>
          <w:jc w:val="center"/>
        </w:trPr>
        <w:tc>
          <w:tcPr>
            <w:tcW w:w="1283" w:type="pct"/>
            <w:gridSpan w:val="2"/>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DB4742" w:rsidRPr="009D68F8" w:rsidRDefault="00DB4742" w:rsidP="00DB47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总计</w:t>
            </w:r>
          </w:p>
        </w:tc>
        <w:tc>
          <w:tcPr>
            <w:tcW w:w="708" w:type="pct"/>
            <w:tcBorders>
              <w:top w:val="nil"/>
              <w:left w:val="nil"/>
              <w:bottom w:val="single" w:sz="4" w:space="0" w:color="auto"/>
              <w:right w:val="single" w:sz="4" w:space="0" w:color="auto"/>
            </w:tcBorders>
            <w:shd w:val="clear" w:color="auto" w:fill="C6D9F1" w:themeFill="text2" w:themeFillTint="33"/>
            <w:noWrap/>
            <w:vAlign w:val="center"/>
            <w:hideMark/>
          </w:tcPr>
          <w:p w:rsidR="00DB4742" w:rsidRPr="009D68F8" w:rsidRDefault="00DB4742" w:rsidP="00DB4742">
            <w:pPr>
              <w:jc w:val="center"/>
              <w:rPr>
                <w:b/>
                <w:color w:val="000000" w:themeColor="text1"/>
                <w:sz w:val="18"/>
                <w:szCs w:val="18"/>
              </w:rPr>
            </w:pPr>
            <w:r w:rsidRPr="009D68F8">
              <w:rPr>
                <w:b/>
                <w:color w:val="000000" w:themeColor="text1"/>
                <w:sz w:val="18"/>
                <w:szCs w:val="18"/>
              </w:rPr>
              <w:t>55</w:t>
            </w:r>
          </w:p>
        </w:tc>
        <w:tc>
          <w:tcPr>
            <w:tcW w:w="708" w:type="pct"/>
            <w:tcBorders>
              <w:top w:val="nil"/>
              <w:left w:val="nil"/>
              <w:bottom w:val="single" w:sz="4" w:space="0" w:color="auto"/>
              <w:right w:val="single" w:sz="4" w:space="0" w:color="auto"/>
            </w:tcBorders>
            <w:shd w:val="clear" w:color="auto" w:fill="C6D9F1" w:themeFill="text2" w:themeFillTint="33"/>
            <w:noWrap/>
            <w:vAlign w:val="center"/>
            <w:hideMark/>
          </w:tcPr>
          <w:p w:rsidR="00DB4742" w:rsidRPr="009D68F8" w:rsidRDefault="00DB4742" w:rsidP="00DB4742">
            <w:pPr>
              <w:jc w:val="center"/>
              <w:rPr>
                <w:b/>
                <w:color w:val="000000" w:themeColor="text1"/>
                <w:sz w:val="18"/>
                <w:szCs w:val="18"/>
              </w:rPr>
            </w:pPr>
            <w:r w:rsidRPr="009D68F8">
              <w:rPr>
                <w:b/>
                <w:color w:val="000000" w:themeColor="text1"/>
                <w:sz w:val="18"/>
                <w:szCs w:val="18"/>
              </w:rPr>
              <w:t>247</w:t>
            </w:r>
          </w:p>
        </w:tc>
        <w:tc>
          <w:tcPr>
            <w:tcW w:w="395" w:type="pct"/>
            <w:tcBorders>
              <w:top w:val="nil"/>
              <w:left w:val="nil"/>
              <w:bottom w:val="single" w:sz="4" w:space="0" w:color="auto"/>
              <w:right w:val="single" w:sz="4" w:space="0" w:color="auto"/>
            </w:tcBorders>
            <w:shd w:val="clear" w:color="auto" w:fill="C6D9F1" w:themeFill="text2" w:themeFillTint="33"/>
            <w:noWrap/>
            <w:vAlign w:val="center"/>
            <w:hideMark/>
          </w:tcPr>
          <w:p w:rsidR="00DB4742" w:rsidRPr="009D68F8" w:rsidRDefault="00DB4742" w:rsidP="00DB4742">
            <w:pPr>
              <w:jc w:val="center"/>
              <w:rPr>
                <w:b/>
                <w:color w:val="000000" w:themeColor="text1"/>
                <w:sz w:val="18"/>
                <w:szCs w:val="18"/>
              </w:rPr>
            </w:pPr>
            <w:r w:rsidRPr="009D68F8">
              <w:rPr>
                <w:b/>
                <w:color w:val="000000" w:themeColor="text1"/>
                <w:sz w:val="18"/>
                <w:szCs w:val="18"/>
              </w:rPr>
              <w:t>13</w:t>
            </w:r>
          </w:p>
        </w:tc>
        <w:tc>
          <w:tcPr>
            <w:tcW w:w="395" w:type="pct"/>
            <w:tcBorders>
              <w:top w:val="nil"/>
              <w:left w:val="nil"/>
              <w:bottom w:val="single" w:sz="4" w:space="0" w:color="auto"/>
              <w:right w:val="single" w:sz="4" w:space="0" w:color="auto"/>
            </w:tcBorders>
            <w:shd w:val="clear" w:color="auto" w:fill="C6D9F1" w:themeFill="text2" w:themeFillTint="33"/>
            <w:noWrap/>
            <w:vAlign w:val="center"/>
            <w:hideMark/>
          </w:tcPr>
          <w:p w:rsidR="00DB4742" w:rsidRPr="009D68F8" w:rsidRDefault="00DB4742" w:rsidP="00DB4742">
            <w:pPr>
              <w:jc w:val="center"/>
              <w:rPr>
                <w:b/>
                <w:color w:val="000000" w:themeColor="text1"/>
                <w:sz w:val="18"/>
                <w:szCs w:val="18"/>
              </w:rPr>
            </w:pPr>
            <w:r w:rsidRPr="009D68F8">
              <w:rPr>
                <w:b/>
                <w:color w:val="000000" w:themeColor="text1"/>
                <w:sz w:val="18"/>
                <w:szCs w:val="18"/>
              </w:rPr>
              <w:t>20</w:t>
            </w:r>
          </w:p>
        </w:tc>
        <w:tc>
          <w:tcPr>
            <w:tcW w:w="395" w:type="pct"/>
            <w:tcBorders>
              <w:top w:val="nil"/>
              <w:left w:val="nil"/>
              <w:bottom w:val="single" w:sz="4" w:space="0" w:color="auto"/>
              <w:right w:val="single" w:sz="4" w:space="0" w:color="auto"/>
            </w:tcBorders>
            <w:shd w:val="clear" w:color="auto" w:fill="C6D9F1" w:themeFill="text2" w:themeFillTint="33"/>
            <w:noWrap/>
            <w:vAlign w:val="center"/>
            <w:hideMark/>
          </w:tcPr>
          <w:p w:rsidR="00DB4742" w:rsidRPr="009D68F8" w:rsidRDefault="00DB4742" w:rsidP="00DB4742">
            <w:pPr>
              <w:jc w:val="center"/>
              <w:rPr>
                <w:b/>
                <w:color w:val="000000" w:themeColor="text1"/>
                <w:sz w:val="18"/>
                <w:szCs w:val="18"/>
              </w:rPr>
            </w:pPr>
            <w:r w:rsidRPr="009D68F8">
              <w:rPr>
                <w:b/>
                <w:color w:val="000000" w:themeColor="text1"/>
                <w:sz w:val="18"/>
                <w:szCs w:val="18"/>
              </w:rPr>
              <w:t>11</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DB4742" w:rsidRPr="009D68F8" w:rsidRDefault="00DB4742" w:rsidP="00DB4742">
            <w:pPr>
              <w:jc w:val="center"/>
              <w:rPr>
                <w:b/>
                <w:color w:val="000000" w:themeColor="text1"/>
                <w:sz w:val="18"/>
                <w:szCs w:val="18"/>
              </w:rPr>
            </w:pPr>
            <w:r w:rsidRPr="009D68F8">
              <w:rPr>
                <w:b/>
                <w:color w:val="000000" w:themeColor="text1"/>
                <w:sz w:val="18"/>
                <w:szCs w:val="18"/>
              </w:rPr>
              <w:t>11</w:t>
            </w:r>
          </w:p>
        </w:tc>
        <w:tc>
          <w:tcPr>
            <w:tcW w:w="715" w:type="pct"/>
            <w:tcBorders>
              <w:top w:val="nil"/>
              <w:left w:val="nil"/>
              <w:bottom w:val="single" w:sz="4" w:space="0" w:color="auto"/>
              <w:right w:val="single" w:sz="4" w:space="0" w:color="auto"/>
            </w:tcBorders>
            <w:shd w:val="clear" w:color="auto" w:fill="C6D9F1" w:themeFill="text2" w:themeFillTint="33"/>
            <w:noWrap/>
            <w:vAlign w:val="center"/>
            <w:hideMark/>
          </w:tcPr>
          <w:p w:rsidR="00DB4742" w:rsidRPr="009D68F8" w:rsidRDefault="00DB4742" w:rsidP="00DB4742">
            <w:pPr>
              <w:jc w:val="center"/>
              <w:rPr>
                <w:b/>
                <w:color w:val="000000" w:themeColor="text1"/>
                <w:sz w:val="18"/>
                <w:szCs w:val="18"/>
              </w:rPr>
            </w:pPr>
            <w:r w:rsidRPr="009D68F8">
              <w:rPr>
                <w:b/>
                <w:color w:val="000000" w:themeColor="text1"/>
                <w:sz w:val="18"/>
                <w:szCs w:val="18"/>
              </w:rPr>
              <w:t>22.27%</w:t>
            </w:r>
          </w:p>
        </w:tc>
      </w:tr>
    </w:tbl>
    <w:p w:rsidR="00F75C6F" w:rsidRPr="009D68F8" w:rsidRDefault="00F75C6F" w:rsidP="00F75C6F">
      <w:pPr>
        <w:spacing w:line="360" w:lineRule="auto"/>
        <w:ind w:firstLineChars="200" w:firstLine="422"/>
        <w:rPr>
          <w:rFonts w:asciiTheme="minorEastAsia" w:eastAsiaTheme="minorEastAsia" w:hAnsiTheme="minorEastAsia"/>
          <w:b/>
          <w:color w:val="000000" w:themeColor="text1"/>
          <w:szCs w:val="21"/>
        </w:rPr>
      </w:pPr>
    </w:p>
    <w:p w:rsidR="00133642" w:rsidRPr="009D68F8" w:rsidRDefault="00133642" w:rsidP="00133642">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2、新疆籍和藏族学生学业预警情况</w:t>
      </w:r>
    </w:p>
    <w:p w:rsidR="00133642" w:rsidRPr="009D68F8" w:rsidRDefault="00415EF5" w:rsidP="00133642">
      <w:pPr>
        <w:pStyle w:val="a3"/>
        <w:spacing w:line="360" w:lineRule="auto"/>
        <w:jc w:val="center"/>
        <w:rPr>
          <w:rFonts w:asciiTheme="minorEastAsia" w:eastAsiaTheme="minorEastAsia" w:hAnsiTheme="minorEastAsia"/>
          <w:color w:val="000000" w:themeColor="text1"/>
          <w:sz w:val="21"/>
          <w:szCs w:val="21"/>
        </w:rPr>
      </w:pPr>
      <w:bookmarkStart w:id="88" w:name="_Toc450644568"/>
      <w:bookmarkStart w:id="89" w:name="_Toc464660087"/>
      <w:bookmarkStart w:id="90" w:name="_Toc464660167"/>
      <w:bookmarkStart w:id="91" w:name="_Toc470366482"/>
      <w:bookmarkStart w:id="92" w:name="_Toc478806110"/>
      <w:bookmarkStart w:id="93" w:name="_Toc499558794"/>
      <w:r w:rsidRPr="009D68F8">
        <w:rPr>
          <w:rFonts w:asciiTheme="minorEastAsia" w:eastAsiaTheme="minorEastAsia" w:hAnsiTheme="minorEastAsia" w:hint="eastAsia"/>
          <w:color w:val="000000" w:themeColor="text1"/>
          <w:sz w:val="21"/>
          <w:szCs w:val="21"/>
        </w:rPr>
        <w:t>表</w:t>
      </w:r>
      <w:r w:rsidRPr="009D68F8">
        <w:rPr>
          <w:rFonts w:asciiTheme="minorEastAsia" w:eastAsiaTheme="minorEastAsia" w:hAnsiTheme="minorEastAsia"/>
          <w:color w:val="000000" w:themeColor="text1"/>
          <w:sz w:val="21"/>
          <w:szCs w:val="21"/>
        </w:rPr>
        <w:t xml:space="preserve">1. </w:t>
      </w:r>
      <w:r w:rsidR="00133642" w:rsidRPr="009D68F8">
        <w:rPr>
          <w:rFonts w:asciiTheme="minorEastAsia" w:eastAsiaTheme="minorEastAsia" w:hAnsiTheme="minorEastAsia" w:hint="eastAsia"/>
          <w:color w:val="000000" w:themeColor="text1"/>
          <w:sz w:val="21"/>
          <w:szCs w:val="21"/>
        </w:rPr>
        <w:t xml:space="preserve"> </w:t>
      </w:r>
      <w:r w:rsidRPr="009D68F8">
        <w:rPr>
          <w:rFonts w:asciiTheme="minorEastAsia" w:eastAsiaTheme="minorEastAsia" w:hAnsiTheme="minorEastAsia"/>
          <w:color w:val="000000" w:themeColor="text1"/>
          <w:sz w:val="21"/>
          <w:szCs w:val="21"/>
        </w:rPr>
        <w:fldChar w:fldCharType="begin"/>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hint="eastAsia"/>
          <w:color w:val="000000" w:themeColor="text1"/>
          <w:sz w:val="21"/>
          <w:szCs w:val="21"/>
        </w:rPr>
        <w:instrText>SEQ 表1._ \* ARABIC</w:instrText>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color w:val="000000" w:themeColor="text1"/>
          <w:sz w:val="21"/>
          <w:szCs w:val="21"/>
        </w:rPr>
        <w:fldChar w:fldCharType="separate"/>
      </w:r>
      <w:r w:rsidR="008E35F4">
        <w:rPr>
          <w:rFonts w:asciiTheme="minorEastAsia" w:eastAsiaTheme="minorEastAsia" w:hAnsiTheme="minorEastAsia"/>
          <w:noProof/>
          <w:color w:val="000000" w:themeColor="text1"/>
          <w:sz w:val="21"/>
          <w:szCs w:val="21"/>
        </w:rPr>
        <w:t>20</w:t>
      </w:r>
      <w:r w:rsidRPr="009D68F8">
        <w:rPr>
          <w:rFonts w:asciiTheme="minorEastAsia" w:eastAsiaTheme="minorEastAsia" w:hAnsiTheme="minorEastAsia"/>
          <w:color w:val="000000" w:themeColor="text1"/>
          <w:sz w:val="21"/>
          <w:szCs w:val="21"/>
        </w:rPr>
        <w:fldChar w:fldCharType="end"/>
      </w:r>
      <w:r w:rsidR="00133642" w:rsidRPr="009D68F8">
        <w:rPr>
          <w:rFonts w:asciiTheme="minorEastAsia" w:eastAsiaTheme="minorEastAsia" w:hAnsiTheme="minorEastAsia" w:hint="eastAsia"/>
          <w:color w:val="000000" w:themeColor="text1"/>
          <w:sz w:val="21"/>
          <w:szCs w:val="21"/>
        </w:rPr>
        <w:t>：</w:t>
      </w:r>
      <w:r w:rsidR="002D549E" w:rsidRPr="009D68F8">
        <w:rPr>
          <w:rFonts w:asciiTheme="minorEastAsia" w:eastAsiaTheme="minorEastAsia" w:hAnsiTheme="minorEastAsia" w:hint="eastAsia"/>
          <w:color w:val="000000" w:themeColor="text1"/>
          <w:sz w:val="21"/>
          <w:szCs w:val="21"/>
        </w:rPr>
        <w:t>2016-2017学年第</w:t>
      </w:r>
      <w:r w:rsidR="00E753AE" w:rsidRPr="009D68F8">
        <w:rPr>
          <w:rFonts w:asciiTheme="minorEastAsia" w:eastAsiaTheme="minorEastAsia" w:hAnsiTheme="minorEastAsia" w:hint="eastAsia"/>
          <w:color w:val="000000" w:themeColor="text1"/>
          <w:sz w:val="21"/>
          <w:szCs w:val="21"/>
        </w:rPr>
        <w:t>二</w:t>
      </w:r>
      <w:r w:rsidR="002D549E" w:rsidRPr="009D68F8">
        <w:rPr>
          <w:rFonts w:asciiTheme="minorEastAsia" w:eastAsiaTheme="minorEastAsia" w:hAnsiTheme="minorEastAsia" w:hint="eastAsia"/>
          <w:color w:val="000000" w:themeColor="text1"/>
          <w:sz w:val="21"/>
          <w:szCs w:val="21"/>
        </w:rPr>
        <w:t>学期</w:t>
      </w:r>
      <w:r w:rsidR="00133642" w:rsidRPr="009D68F8">
        <w:rPr>
          <w:rFonts w:asciiTheme="minorEastAsia" w:eastAsiaTheme="minorEastAsia" w:hAnsiTheme="minorEastAsia" w:hint="eastAsia"/>
          <w:color w:val="000000" w:themeColor="text1"/>
          <w:sz w:val="21"/>
          <w:szCs w:val="21"/>
        </w:rPr>
        <w:t>新疆籍学生预警情况</w:t>
      </w:r>
      <w:bookmarkEnd w:id="88"/>
      <w:bookmarkEnd w:id="89"/>
      <w:bookmarkEnd w:id="90"/>
      <w:bookmarkEnd w:id="91"/>
      <w:bookmarkEnd w:id="92"/>
      <w:bookmarkEnd w:id="93"/>
    </w:p>
    <w:tbl>
      <w:tblPr>
        <w:tblW w:w="4536" w:type="pct"/>
        <w:jc w:val="center"/>
        <w:tblLook w:val="04A0" w:firstRow="1" w:lastRow="0" w:firstColumn="1" w:lastColumn="0" w:noHBand="0" w:noVBand="1"/>
      </w:tblPr>
      <w:tblGrid>
        <w:gridCol w:w="826"/>
        <w:gridCol w:w="1371"/>
        <w:gridCol w:w="674"/>
        <w:gridCol w:w="674"/>
        <w:gridCol w:w="674"/>
        <w:gridCol w:w="674"/>
        <w:gridCol w:w="1309"/>
        <w:gridCol w:w="1220"/>
        <w:gridCol w:w="1002"/>
      </w:tblGrid>
      <w:tr w:rsidR="009D68F8" w:rsidRPr="009D68F8" w:rsidTr="00B80747">
        <w:trPr>
          <w:trHeight w:val="270"/>
          <w:jc w:val="center"/>
        </w:trPr>
        <w:tc>
          <w:tcPr>
            <w:tcW w:w="490" w:type="pct"/>
            <w:vMerge w:val="restart"/>
            <w:tcBorders>
              <w:top w:val="single" w:sz="4" w:space="0" w:color="auto"/>
              <w:left w:val="single" w:sz="4" w:space="0" w:color="auto"/>
              <w:right w:val="single" w:sz="4" w:space="0" w:color="auto"/>
            </w:tcBorders>
            <w:shd w:val="clear" w:color="auto" w:fill="C6D9F1" w:themeFill="text2" w:themeFillTint="33"/>
            <w:vAlign w:val="center"/>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81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民族</w:t>
            </w:r>
          </w:p>
        </w:tc>
        <w:tc>
          <w:tcPr>
            <w:tcW w:w="1600"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预警类型</w:t>
            </w:r>
          </w:p>
        </w:tc>
        <w:tc>
          <w:tcPr>
            <w:tcW w:w="777"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新疆籍</w:t>
            </w:r>
          </w:p>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预警学生</w:t>
            </w:r>
          </w:p>
        </w:tc>
        <w:tc>
          <w:tcPr>
            <w:tcW w:w="724"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全校新</w:t>
            </w:r>
          </w:p>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疆籍学生</w:t>
            </w:r>
          </w:p>
        </w:tc>
        <w:tc>
          <w:tcPr>
            <w:tcW w:w="595" w:type="pct"/>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2D549E" w:rsidRPr="009D68F8" w:rsidRDefault="002D549E" w:rsidP="002D549E">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百分比</w:t>
            </w:r>
          </w:p>
        </w:tc>
      </w:tr>
      <w:tr w:rsidR="009D68F8" w:rsidRPr="009D68F8" w:rsidTr="00B80747">
        <w:trPr>
          <w:trHeight w:val="270"/>
          <w:jc w:val="center"/>
        </w:trPr>
        <w:tc>
          <w:tcPr>
            <w:tcW w:w="490" w:type="pct"/>
            <w:vMerge/>
            <w:tcBorders>
              <w:left w:val="single" w:sz="4" w:space="0" w:color="auto"/>
              <w:bottom w:val="single" w:sz="4" w:space="0" w:color="auto"/>
              <w:right w:val="single" w:sz="4" w:space="0" w:color="auto"/>
            </w:tcBorders>
            <w:shd w:val="clear" w:color="auto" w:fill="C6D9F1" w:themeFill="text2" w:themeFillTint="33"/>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81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蓝色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黄色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橙色</w:t>
            </w:r>
          </w:p>
        </w:tc>
        <w:tc>
          <w:tcPr>
            <w:tcW w:w="400" w:type="pct"/>
            <w:tcBorders>
              <w:top w:val="nil"/>
              <w:left w:val="nil"/>
              <w:bottom w:val="single" w:sz="4" w:space="0" w:color="auto"/>
              <w:right w:val="single" w:sz="4" w:space="0" w:color="auto"/>
            </w:tcBorders>
            <w:shd w:val="clear" w:color="auto" w:fill="C6D9F1" w:themeFill="text2" w:themeFillTint="33"/>
            <w:noWrap/>
            <w:vAlign w:val="center"/>
            <w:hideMark/>
          </w:tcPr>
          <w:p w:rsidR="002D549E" w:rsidRPr="009D68F8" w:rsidRDefault="002D549E" w:rsidP="0013364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红色</w:t>
            </w:r>
          </w:p>
        </w:tc>
        <w:tc>
          <w:tcPr>
            <w:tcW w:w="777"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724"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c>
          <w:tcPr>
            <w:tcW w:w="595" w:type="pct"/>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2D549E" w:rsidRPr="009D68F8" w:rsidRDefault="002D549E" w:rsidP="00133642">
            <w:pPr>
              <w:pStyle w:val="a7"/>
              <w:jc w:val="center"/>
              <w:rPr>
                <w:rFonts w:asciiTheme="minorEastAsia" w:eastAsiaTheme="minorEastAsia" w:hAnsiTheme="minorEastAsia"/>
                <w:color w:val="000000" w:themeColor="text1"/>
                <w:sz w:val="18"/>
                <w:szCs w:val="18"/>
              </w:rPr>
            </w:pPr>
          </w:p>
        </w:tc>
      </w:tr>
      <w:tr w:rsidR="009D68F8" w:rsidRPr="009D68F8" w:rsidTr="002B6BC2">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814" w:type="pct"/>
            <w:tcBorders>
              <w:top w:val="nil"/>
              <w:left w:val="single" w:sz="4" w:space="0" w:color="auto"/>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达斡尔族</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rPr>
                <w:rFonts w:asciiTheme="minorEastAsia" w:eastAsiaTheme="minorEastAsia" w:hAnsiTheme="minorEastAsia"/>
                <w:color w:val="000000" w:themeColor="text1"/>
                <w:sz w:val="18"/>
                <w:szCs w:val="18"/>
              </w:rPr>
            </w:pPr>
          </w:p>
        </w:tc>
        <w:tc>
          <w:tcPr>
            <w:tcW w:w="724" w:type="pct"/>
            <w:tcBorders>
              <w:top w:val="nil"/>
              <w:left w:val="nil"/>
              <w:bottom w:val="single" w:sz="4" w:space="0" w:color="auto"/>
              <w:right w:val="single" w:sz="4" w:space="0" w:color="auto"/>
            </w:tcBorders>
            <w:shd w:val="clear" w:color="auto" w:fill="auto"/>
            <w:noWrap/>
            <w:hideMark/>
          </w:tcPr>
          <w:p w:rsidR="00D7448A" w:rsidRPr="009D68F8" w:rsidRDefault="00D7448A" w:rsidP="00EF567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595" w:type="pct"/>
            <w:tcBorders>
              <w:top w:val="nil"/>
              <w:left w:val="nil"/>
              <w:bottom w:val="single" w:sz="4" w:space="0" w:color="auto"/>
              <w:right w:val="single" w:sz="4" w:space="0" w:color="auto"/>
            </w:tcBorders>
            <w:shd w:val="clear" w:color="auto" w:fill="auto"/>
            <w:noWrap/>
            <w:hideMark/>
          </w:tcPr>
          <w:p w:rsidR="00D7448A" w:rsidRPr="009D68F8" w:rsidRDefault="00D977A3" w:rsidP="00D977A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r>
      <w:tr w:rsidR="009D68F8" w:rsidRPr="009D68F8" w:rsidTr="002B6BC2">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814" w:type="pct"/>
            <w:tcBorders>
              <w:top w:val="nil"/>
              <w:left w:val="single" w:sz="4" w:space="0" w:color="auto"/>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俄罗斯族</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777"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595"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50.00%</w:t>
            </w:r>
          </w:p>
        </w:tc>
      </w:tr>
      <w:tr w:rsidR="009D68F8" w:rsidRPr="009D68F8" w:rsidTr="00D977A3">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814" w:type="pct"/>
            <w:tcBorders>
              <w:top w:val="nil"/>
              <w:left w:val="single" w:sz="4" w:space="0" w:color="auto"/>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w:t>
            </w:r>
          </w:p>
        </w:tc>
        <w:tc>
          <w:tcPr>
            <w:tcW w:w="400" w:type="pct"/>
            <w:tcBorders>
              <w:top w:val="nil"/>
              <w:left w:val="nil"/>
              <w:bottom w:val="single" w:sz="4" w:space="0" w:color="auto"/>
              <w:right w:val="single" w:sz="4" w:space="0" w:color="auto"/>
            </w:tcBorders>
            <w:shd w:val="clear" w:color="auto" w:fill="D9D9D9" w:themeFill="background1" w:themeFillShade="D9"/>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400" w:type="pct"/>
            <w:tcBorders>
              <w:top w:val="nil"/>
              <w:left w:val="nil"/>
              <w:bottom w:val="single" w:sz="4" w:space="0" w:color="auto"/>
              <w:right w:val="single" w:sz="4" w:space="0" w:color="auto"/>
            </w:tcBorders>
            <w:shd w:val="clear" w:color="auto" w:fill="D9D9D9" w:themeFill="background1" w:themeFillShade="D9"/>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w:t>
            </w:r>
          </w:p>
        </w:tc>
        <w:tc>
          <w:tcPr>
            <w:tcW w:w="400" w:type="pct"/>
            <w:tcBorders>
              <w:top w:val="nil"/>
              <w:left w:val="nil"/>
              <w:bottom w:val="single" w:sz="4" w:space="0" w:color="auto"/>
              <w:right w:val="single" w:sz="4" w:space="0" w:color="auto"/>
            </w:tcBorders>
            <w:shd w:val="clear" w:color="auto" w:fill="D9D9D9" w:themeFill="background1" w:themeFillShade="D9"/>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c>
          <w:tcPr>
            <w:tcW w:w="400" w:type="pct"/>
            <w:tcBorders>
              <w:top w:val="nil"/>
              <w:left w:val="nil"/>
              <w:bottom w:val="single" w:sz="4" w:space="0" w:color="auto"/>
              <w:right w:val="single" w:sz="4" w:space="0" w:color="auto"/>
            </w:tcBorders>
            <w:shd w:val="clear" w:color="auto" w:fill="D9D9D9" w:themeFill="background1" w:themeFillShade="D9"/>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777" w:type="pct"/>
            <w:tcBorders>
              <w:top w:val="nil"/>
              <w:left w:val="nil"/>
              <w:bottom w:val="single" w:sz="4" w:space="0" w:color="auto"/>
              <w:right w:val="single" w:sz="4" w:space="0" w:color="auto"/>
            </w:tcBorders>
            <w:shd w:val="clear" w:color="auto" w:fill="D9D9D9" w:themeFill="background1" w:themeFillShade="D9"/>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w:t>
            </w:r>
          </w:p>
        </w:tc>
        <w:tc>
          <w:tcPr>
            <w:tcW w:w="724" w:type="pct"/>
            <w:tcBorders>
              <w:top w:val="nil"/>
              <w:left w:val="nil"/>
              <w:bottom w:val="single" w:sz="4" w:space="0" w:color="auto"/>
              <w:right w:val="single" w:sz="4" w:space="0" w:color="auto"/>
            </w:tcBorders>
            <w:shd w:val="clear" w:color="auto" w:fill="D9D9D9" w:themeFill="background1" w:themeFillShade="D9"/>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76</w:t>
            </w:r>
          </w:p>
        </w:tc>
        <w:tc>
          <w:tcPr>
            <w:tcW w:w="595" w:type="pct"/>
            <w:tcBorders>
              <w:top w:val="nil"/>
              <w:left w:val="nil"/>
              <w:bottom w:val="single" w:sz="4" w:space="0" w:color="auto"/>
              <w:right w:val="single" w:sz="4" w:space="0" w:color="auto"/>
            </w:tcBorders>
            <w:shd w:val="clear" w:color="auto" w:fill="D9D9D9" w:themeFill="background1" w:themeFillShade="D9"/>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23.68%</w:t>
            </w:r>
          </w:p>
        </w:tc>
      </w:tr>
      <w:tr w:rsidR="009D68F8" w:rsidRPr="009D68F8" w:rsidTr="002B6BC2">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814" w:type="pct"/>
            <w:tcBorders>
              <w:top w:val="nil"/>
              <w:left w:val="single" w:sz="4" w:space="0" w:color="auto"/>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汉族</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724"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w:t>
            </w:r>
          </w:p>
        </w:tc>
        <w:tc>
          <w:tcPr>
            <w:tcW w:w="595"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11.76%</w:t>
            </w:r>
          </w:p>
        </w:tc>
      </w:tr>
      <w:tr w:rsidR="009D68F8" w:rsidRPr="009D68F8" w:rsidTr="002B6BC2">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814" w:type="pct"/>
            <w:tcBorders>
              <w:top w:val="nil"/>
              <w:left w:val="single" w:sz="4" w:space="0" w:color="auto"/>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回族</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c>
          <w:tcPr>
            <w:tcW w:w="595"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12.50%</w:t>
            </w:r>
          </w:p>
        </w:tc>
      </w:tr>
      <w:tr w:rsidR="009D68F8" w:rsidRPr="009D68F8" w:rsidTr="002B6BC2">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814" w:type="pct"/>
            <w:tcBorders>
              <w:top w:val="nil"/>
              <w:left w:val="single" w:sz="4" w:space="0" w:color="auto"/>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柯尔克孜族</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w:t>
            </w:r>
          </w:p>
        </w:tc>
        <w:tc>
          <w:tcPr>
            <w:tcW w:w="724"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w:t>
            </w:r>
          </w:p>
        </w:tc>
        <w:tc>
          <w:tcPr>
            <w:tcW w:w="595"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66.67%</w:t>
            </w:r>
          </w:p>
        </w:tc>
      </w:tr>
      <w:tr w:rsidR="009D68F8" w:rsidRPr="009D68F8" w:rsidTr="002B6BC2">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814" w:type="pct"/>
            <w:tcBorders>
              <w:top w:val="nil"/>
              <w:left w:val="single" w:sz="4" w:space="0" w:color="auto"/>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蒙古族</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w:t>
            </w:r>
          </w:p>
        </w:tc>
        <w:tc>
          <w:tcPr>
            <w:tcW w:w="595"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11.11%</w:t>
            </w:r>
          </w:p>
        </w:tc>
      </w:tr>
      <w:tr w:rsidR="009D68F8" w:rsidRPr="009D68F8" w:rsidTr="002B6BC2">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814" w:type="pct"/>
            <w:tcBorders>
              <w:top w:val="nil"/>
              <w:left w:val="single" w:sz="4" w:space="0" w:color="auto"/>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塔吉克族</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724"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c>
          <w:tcPr>
            <w:tcW w:w="595"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33.33%</w:t>
            </w:r>
          </w:p>
        </w:tc>
      </w:tr>
      <w:tr w:rsidR="009D68F8" w:rsidRPr="009D68F8" w:rsidTr="002B6BC2">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814" w:type="pct"/>
            <w:tcBorders>
              <w:top w:val="nil"/>
              <w:left w:val="single" w:sz="4" w:space="0" w:color="auto"/>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塔塔尔族</w:t>
            </w: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777"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724"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595" w:type="pct"/>
            <w:tcBorders>
              <w:top w:val="nil"/>
              <w:left w:val="nil"/>
              <w:bottom w:val="single" w:sz="4" w:space="0" w:color="auto"/>
              <w:right w:val="single" w:sz="4" w:space="0" w:color="auto"/>
            </w:tcBorders>
            <w:shd w:val="clear" w:color="auto" w:fill="auto"/>
            <w:noWrap/>
            <w:hideMark/>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0.00%</w:t>
            </w:r>
          </w:p>
        </w:tc>
      </w:tr>
      <w:tr w:rsidR="009D68F8" w:rsidRPr="009D68F8" w:rsidTr="00D977A3">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814" w:type="pct"/>
            <w:tcBorders>
              <w:top w:val="nil"/>
              <w:left w:val="single" w:sz="4" w:space="0" w:color="auto"/>
              <w:bottom w:val="single" w:sz="4" w:space="0" w:color="auto"/>
              <w:right w:val="single" w:sz="4" w:space="0" w:color="auto"/>
            </w:tcBorders>
            <w:shd w:val="clear" w:color="auto" w:fill="auto"/>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21</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w:t>
            </w:r>
          </w:p>
        </w:tc>
        <w:tc>
          <w:tcPr>
            <w:tcW w:w="777"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46</w:t>
            </w:r>
          </w:p>
        </w:tc>
        <w:tc>
          <w:tcPr>
            <w:tcW w:w="724"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165</w:t>
            </w:r>
          </w:p>
        </w:tc>
        <w:tc>
          <w:tcPr>
            <w:tcW w:w="595"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27.88%</w:t>
            </w:r>
          </w:p>
        </w:tc>
      </w:tr>
      <w:tr w:rsidR="009D68F8" w:rsidRPr="009D68F8" w:rsidTr="00D977A3">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814" w:type="pct"/>
            <w:tcBorders>
              <w:top w:val="nil"/>
              <w:left w:val="single" w:sz="4" w:space="0" w:color="auto"/>
              <w:bottom w:val="single" w:sz="4" w:space="0" w:color="auto"/>
              <w:right w:val="single" w:sz="4" w:space="0" w:color="auto"/>
            </w:tcBorders>
            <w:shd w:val="clear" w:color="auto" w:fill="auto"/>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乌孜别克族</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777"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724"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c>
          <w:tcPr>
            <w:tcW w:w="595"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66.67%</w:t>
            </w:r>
          </w:p>
        </w:tc>
      </w:tr>
      <w:tr w:rsidR="009D68F8" w:rsidRPr="009D68F8" w:rsidTr="00D977A3">
        <w:trPr>
          <w:trHeight w:val="270"/>
          <w:jc w:val="center"/>
        </w:trPr>
        <w:tc>
          <w:tcPr>
            <w:tcW w:w="490" w:type="pct"/>
            <w:tcBorders>
              <w:top w:val="nil"/>
              <w:left w:val="single" w:sz="4" w:space="0" w:color="auto"/>
              <w:bottom w:val="single" w:sz="4" w:space="0" w:color="auto"/>
              <w:right w:val="single" w:sz="4" w:space="0" w:color="auto"/>
            </w:tcBorders>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814" w:type="pct"/>
            <w:tcBorders>
              <w:top w:val="nil"/>
              <w:left w:val="single" w:sz="4" w:space="0" w:color="auto"/>
              <w:bottom w:val="single" w:sz="4" w:space="0" w:color="auto"/>
              <w:right w:val="single" w:sz="4" w:space="0" w:color="auto"/>
            </w:tcBorders>
            <w:shd w:val="clear" w:color="auto" w:fill="auto"/>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锡伯族</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p>
        </w:tc>
        <w:tc>
          <w:tcPr>
            <w:tcW w:w="400"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777"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c>
          <w:tcPr>
            <w:tcW w:w="724"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c>
          <w:tcPr>
            <w:tcW w:w="595" w:type="pct"/>
            <w:tcBorders>
              <w:top w:val="nil"/>
              <w:left w:val="nil"/>
              <w:bottom w:val="single" w:sz="4" w:space="0" w:color="auto"/>
              <w:right w:val="single" w:sz="4" w:space="0" w:color="auto"/>
            </w:tcBorders>
            <w:shd w:val="clear" w:color="auto" w:fill="D9D9D9" w:themeFill="background1" w:themeFillShade="D9"/>
            <w:noWrap/>
          </w:tcPr>
          <w:p w:rsidR="00D7448A" w:rsidRPr="009D68F8" w:rsidRDefault="00D7448A" w:rsidP="00D7448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37.50%</w:t>
            </w:r>
          </w:p>
        </w:tc>
      </w:tr>
      <w:tr w:rsidR="009D68F8" w:rsidRPr="009D68F8" w:rsidTr="002B6BC2">
        <w:trPr>
          <w:trHeight w:val="270"/>
          <w:jc w:val="center"/>
        </w:trPr>
        <w:tc>
          <w:tcPr>
            <w:tcW w:w="1304" w:type="pct"/>
            <w:gridSpan w:val="2"/>
            <w:tcBorders>
              <w:top w:val="single" w:sz="4" w:space="0" w:color="auto"/>
              <w:left w:val="single" w:sz="4" w:space="0" w:color="auto"/>
              <w:bottom w:val="single" w:sz="4" w:space="0" w:color="auto"/>
              <w:right w:val="single" w:sz="4" w:space="0" w:color="auto"/>
            </w:tcBorders>
            <w:shd w:val="clear" w:color="auto" w:fill="C6D9F1" w:themeFill="text2" w:themeFillTint="33"/>
          </w:tcPr>
          <w:p w:rsidR="00D7448A" w:rsidRPr="009D68F8" w:rsidRDefault="00D7448A" w:rsidP="00D7448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总计</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D7448A" w:rsidRPr="009D68F8" w:rsidRDefault="00D7448A" w:rsidP="00D7448A">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17</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D7448A" w:rsidRPr="009D68F8" w:rsidRDefault="00D7448A" w:rsidP="00D7448A">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39</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D7448A" w:rsidRPr="009D68F8" w:rsidRDefault="00D7448A" w:rsidP="00D7448A">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14</w:t>
            </w:r>
          </w:p>
        </w:tc>
        <w:tc>
          <w:tcPr>
            <w:tcW w:w="400" w:type="pct"/>
            <w:tcBorders>
              <w:top w:val="single" w:sz="4" w:space="0" w:color="auto"/>
              <w:left w:val="nil"/>
              <w:bottom w:val="single" w:sz="4" w:space="0" w:color="auto"/>
              <w:right w:val="single" w:sz="4" w:space="0" w:color="auto"/>
            </w:tcBorders>
            <w:shd w:val="clear" w:color="auto" w:fill="C6D9F1" w:themeFill="text2" w:themeFillTint="33"/>
            <w:noWrap/>
          </w:tcPr>
          <w:p w:rsidR="00D7448A" w:rsidRPr="009D68F8" w:rsidRDefault="00D7448A" w:rsidP="00D7448A">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11</w:t>
            </w:r>
          </w:p>
        </w:tc>
        <w:tc>
          <w:tcPr>
            <w:tcW w:w="777" w:type="pct"/>
            <w:tcBorders>
              <w:top w:val="single" w:sz="4" w:space="0" w:color="auto"/>
              <w:left w:val="nil"/>
              <w:bottom w:val="single" w:sz="4" w:space="0" w:color="auto"/>
              <w:right w:val="single" w:sz="4" w:space="0" w:color="auto"/>
            </w:tcBorders>
            <w:shd w:val="clear" w:color="auto" w:fill="C6D9F1" w:themeFill="text2" w:themeFillTint="33"/>
            <w:noWrap/>
          </w:tcPr>
          <w:p w:rsidR="00D7448A" w:rsidRPr="009D68F8" w:rsidRDefault="00D7448A" w:rsidP="00D7448A">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81</w:t>
            </w:r>
          </w:p>
        </w:tc>
        <w:tc>
          <w:tcPr>
            <w:tcW w:w="724" w:type="pct"/>
            <w:tcBorders>
              <w:top w:val="single" w:sz="4" w:space="0" w:color="auto"/>
              <w:left w:val="nil"/>
              <w:bottom w:val="single" w:sz="4" w:space="0" w:color="auto"/>
              <w:right w:val="single" w:sz="4" w:space="0" w:color="auto"/>
            </w:tcBorders>
            <w:shd w:val="clear" w:color="auto" w:fill="C6D9F1" w:themeFill="text2" w:themeFillTint="33"/>
            <w:noWrap/>
          </w:tcPr>
          <w:p w:rsidR="00D7448A" w:rsidRPr="009D68F8" w:rsidRDefault="00D7448A" w:rsidP="00D7448A">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306</w:t>
            </w:r>
          </w:p>
        </w:tc>
        <w:tc>
          <w:tcPr>
            <w:tcW w:w="595" w:type="pct"/>
            <w:tcBorders>
              <w:top w:val="single" w:sz="4" w:space="0" w:color="auto"/>
              <w:left w:val="nil"/>
              <w:bottom w:val="single" w:sz="4" w:space="0" w:color="auto"/>
              <w:right w:val="single" w:sz="4" w:space="0" w:color="auto"/>
            </w:tcBorders>
            <w:shd w:val="clear" w:color="auto" w:fill="C6D9F1" w:themeFill="text2" w:themeFillTint="33"/>
            <w:noWrap/>
          </w:tcPr>
          <w:p w:rsidR="00D7448A" w:rsidRPr="009D68F8" w:rsidRDefault="00D7448A" w:rsidP="00D7448A">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26.47%</w:t>
            </w:r>
          </w:p>
        </w:tc>
      </w:tr>
    </w:tbl>
    <w:p w:rsidR="00133642" w:rsidRPr="009D68F8" w:rsidRDefault="00133642" w:rsidP="00133642">
      <w:pPr>
        <w:widowControl/>
        <w:spacing w:line="360" w:lineRule="auto"/>
        <w:jc w:val="left"/>
        <w:rPr>
          <w:rFonts w:asciiTheme="minorEastAsia" w:eastAsiaTheme="minorEastAsia" w:hAnsiTheme="minorEastAsia"/>
          <w:b/>
          <w:color w:val="000000" w:themeColor="text1"/>
          <w:szCs w:val="21"/>
        </w:rPr>
      </w:pPr>
    </w:p>
    <w:p w:rsidR="00A00F1F" w:rsidRPr="009D68F8" w:rsidRDefault="00E753AE" w:rsidP="00A00F1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如上表1.20所示，</w:t>
      </w:r>
      <w:r w:rsidR="00A00F1F" w:rsidRPr="009D68F8">
        <w:rPr>
          <w:rFonts w:asciiTheme="minorEastAsia" w:eastAsiaTheme="minorEastAsia" w:hAnsiTheme="minorEastAsia" w:hint="eastAsia"/>
          <w:color w:val="000000" w:themeColor="text1"/>
          <w:szCs w:val="21"/>
        </w:rPr>
        <w:t>全校在校在籍新疆籍本科生</w:t>
      </w:r>
      <w:r w:rsidR="00EF5678" w:rsidRPr="009D68F8">
        <w:rPr>
          <w:rFonts w:asciiTheme="minorEastAsia" w:eastAsiaTheme="minorEastAsia" w:hAnsiTheme="minorEastAsia" w:hint="eastAsia"/>
          <w:color w:val="000000" w:themeColor="text1"/>
          <w:szCs w:val="21"/>
        </w:rPr>
        <w:t>12个</w:t>
      </w:r>
      <w:r w:rsidR="00EF5678" w:rsidRPr="009D68F8">
        <w:rPr>
          <w:rFonts w:asciiTheme="minorEastAsia" w:eastAsiaTheme="minorEastAsia" w:hAnsiTheme="minorEastAsia"/>
          <w:color w:val="000000" w:themeColor="text1"/>
          <w:szCs w:val="21"/>
        </w:rPr>
        <w:t>民族共</w:t>
      </w:r>
      <w:r w:rsidR="002C657B" w:rsidRPr="009D68F8">
        <w:rPr>
          <w:rFonts w:asciiTheme="minorEastAsia" w:eastAsiaTheme="minorEastAsia" w:hAnsiTheme="minorEastAsia"/>
          <w:color w:val="000000" w:themeColor="text1"/>
          <w:szCs w:val="21"/>
        </w:rPr>
        <w:t>306</w:t>
      </w:r>
      <w:r w:rsidR="00A00F1F" w:rsidRPr="009D68F8">
        <w:rPr>
          <w:rFonts w:asciiTheme="minorEastAsia" w:eastAsiaTheme="minorEastAsia" w:hAnsiTheme="minorEastAsia" w:hint="eastAsia"/>
          <w:color w:val="000000" w:themeColor="text1"/>
          <w:szCs w:val="21"/>
        </w:rPr>
        <w:t>人</w:t>
      </w:r>
      <w:r w:rsidR="002C657B" w:rsidRPr="009D68F8">
        <w:rPr>
          <w:rFonts w:asciiTheme="minorEastAsia" w:eastAsiaTheme="minorEastAsia" w:hAnsiTheme="minorEastAsia" w:hint="eastAsia"/>
          <w:color w:val="000000" w:themeColor="text1"/>
          <w:szCs w:val="21"/>
        </w:rPr>
        <w:t>（不含2017级</w:t>
      </w:r>
      <w:r w:rsidR="002C657B" w:rsidRPr="009D68F8">
        <w:rPr>
          <w:rFonts w:asciiTheme="minorEastAsia" w:eastAsiaTheme="minorEastAsia" w:hAnsiTheme="minorEastAsia"/>
          <w:color w:val="000000" w:themeColor="text1"/>
          <w:szCs w:val="21"/>
        </w:rPr>
        <w:t>新生）</w:t>
      </w:r>
      <w:r w:rsidR="00A00F1F" w:rsidRPr="009D68F8">
        <w:rPr>
          <w:rFonts w:asciiTheme="minorEastAsia" w:eastAsiaTheme="minorEastAsia" w:hAnsiTheme="minorEastAsia" w:hint="eastAsia"/>
          <w:color w:val="000000" w:themeColor="text1"/>
          <w:szCs w:val="21"/>
        </w:rPr>
        <w:t>，其中10个民族的学生共</w:t>
      </w:r>
      <w:r w:rsidR="00EF5678" w:rsidRPr="009D68F8">
        <w:rPr>
          <w:rFonts w:asciiTheme="minorEastAsia" w:eastAsiaTheme="minorEastAsia" w:hAnsiTheme="minorEastAsia"/>
          <w:color w:val="000000" w:themeColor="text1"/>
          <w:szCs w:val="21"/>
        </w:rPr>
        <w:t>81</w:t>
      </w:r>
      <w:r w:rsidR="00A00F1F" w:rsidRPr="009D68F8">
        <w:rPr>
          <w:rFonts w:asciiTheme="minorEastAsia" w:eastAsiaTheme="minorEastAsia" w:hAnsiTheme="minorEastAsia" w:hint="eastAsia"/>
          <w:color w:val="000000" w:themeColor="text1"/>
          <w:szCs w:val="21"/>
        </w:rPr>
        <w:t>人被预警，平均预警比例</w:t>
      </w:r>
      <w:r w:rsidR="00EF5678" w:rsidRPr="009D68F8">
        <w:rPr>
          <w:rFonts w:asciiTheme="minorEastAsia" w:eastAsiaTheme="minorEastAsia" w:hAnsiTheme="minorEastAsia"/>
          <w:color w:val="000000" w:themeColor="text1"/>
          <w:szCs w:val="21"/>
        </w:rPr>
        <w:t>26.47</w:t>
      </w:r>
      <w:r w:rsidR="00A00F1F" w:rsidRPr="009D68F8">
        <w:rPr>
          <w:rFonts w:asciiTheme="minorEastAsia" w:eastAsiaTheme="minorEastAsia" w:hAnsiTheme="minorEastAsia" w:hint="eastAsia"/>
          <w:color w:val="000000" w:themeColor="text1"/>
          <w:szCs w:val="21"/>
        </w:rPr>
        <w:t>%。其中维吾尔族预警</w:t>
      </w:r>
      <w:r w:rsidR="00EF5678" w:rsidRPr="009D68F8">
        <w:rPr>
          <w:rFonts w:asciiTheme="minorEastAsia" w:eastAsiaTheme="minorEastAsia" w:hAnsiTheme="minorEastAsia"/>
          <w:color w:val="000000" w:themeColor="text1"/>
          <w:szCs w:val="21"/>
        </w:rPr>
        <w:t>46</w:t>
      </w:r>
      <w:r w:rsidR="00A00F1F" w:rsidRPr="009D68F8">
        <w:rPr>
          <w:rFonts w:asciiTheme="minorEastAsia" w:eastAsiaTheme="minorEastAsia" w:hAnsiTheme="minorEastAsia" w:hint="eastAsia"/>
          <w:color w:val="000000" w:themeColor="text1"/>
          <w:szCs w:val="21"/>
        </w:rPr>
        <w:t>人，占新疆籍预警总数的</w:t>
      </w:r>
      <w:r w:rsidR="00EF5678" w:rsidRPr="009D68F8">
        <w:rPr>
          <w:rFonts w:asciiTheme="minorEastAsia" w:eastAsiaTheme="minorEastAsia" w:hAnsiTheme="minorEastAsia"/>
          <w:color w:val="000000" w:themeColor="text1"/>
          <w:szCs w:val="21"/>
        </w:rPr>
        <w:t>27.88</w:t>
      </w:r>
      <w:r w:rsidR="00A00F1F" w:rsidRPr="009D68F8">
        <w:rPr>
          <w:rFonts w:asciiTheme="minorEastAsia" w:eastAsiaTheme="minorEastAsia" w:hAnsiTheme="minorEastAsia" w:hint="eastAsia"/>
          <w:color w:val="000000" w:themeColor="text1"/>
          <w:szCs w:val="21"/>
        </w:rPr>
        <w:t>%，哈萨克族预警</w:t>
      </w:r>
      <w:r w:rsidR="00EF5678" w:rsidRPr="009D68F8">
        <w:rPr>
          <w:rFonts w:asciiTheme="minorEastAsia" w:eastAsiaTheme="minorEastAsia" w:hAnsiTheme="minorEastAsia"/>
          <w:color w:val="000000" w:themeColor="text1"/>
          <w:szCs w:val="21"/>
        </w:rPr>
        <w:t>18</w:t>
      </w:r>
      <w:r w:rsidR="00A00F1F" w:rsidRPr="009D68F8">
        <w:rPr>
          <w:rFonts w:asciiTheme="minorEastAsia" w:eastAsiaTheme="minorEastAsia" w:hAnsiTheme="minorEastAsia" w:hint="eastAsia"/>
          <w:color w:val="000000" w:themeColor="text1"/>
          <w:szCs w:val="21"/>
        </w:rPr>
        <w:t>人，占新疆籍预警学生总数的23.</w:t>
      </w:r>
      <w:r w:rsidR="00EF5678" w:rsidRPr="009D68F8">
        <w:rPr>
          <w:rFonts w:asciiTheme="minorEastAsia" w:eastAsiaTheme="minorEastAsia" w:hAnsiTheme="minorEastAsia"/>
          <w:color w:val="000000" w:themeColor="text1"/>
          <w:szCs w:val="21"/>
        </w:rPr>
        <w:t>68</w:t>
      </w:r>
      <w:r w:rsidR="00A00F1F" w:rsidRPr="009D68F8">
        <w:rPr>
          <w:rFonts w:asciiTheme="minorEastAsia" w:eastAsiaTheme="minorEastAsia" w:hAnsiTheme="minorEastAsia" w:hint="eastAsia"/>
          <w:color w:val="000000" w:themeColor="text1"/>
          <w:szCs w:val="21"/>
        </w:rPr>
        <w:t>%。其他新疆籍民族预警学生相对较少。</w:t>
      </w:r>
    </w:p>
    <w:p w:rsidR="001414F5" w:rsidRPr="009D68F8" w:rsidRDefault="001414F5" w:rsidP="00E753AE">
      <w:pPr>
        <w:pStyle w:val="a3"/>
        <w:spacing w:line="360" w:lineRule="auto"/>
        <w:jc w:val="center"/>
        <w:rPr>
          <w:rFonts w:asciiTheme="minorEastAsia" w:eastAsiaTheme="minorEastAsia" w:hAnsiTheme="minorEastAsia"/>
          <w:color w:val="000000" w:themeColor="text1"/>
          <w:sz w:val="21"/>
          <w:szCs w:val="21"/>
        </w:rPr>
      </w:pPr>
    </w:p>
    <w:p w:rsidR="00E753AE" w:rsidRPr="009D68F8" w:rsidRDefault="00E753AE" w:rsidP="00E753AE">
      <w:pPr>
        <w:pStyle w:val="a3"/>
        <w:spacing w:line="360" w:lineRule="auto"/>
        <w:jc w:val="center"/>
        <w:rPr>
          <w:rFonts w:asciiTheme="minorEastAsia" w:eastAsiaTheme="minorEastAsia" w:hAnsiTheme="minorEastAsia"/>
          <w:color w:val="000000" w:themeColor="text1"/>
          <w:sz w:val="21"/>
          <w:szCs w:val="21"/>
        </w:rPr>
      </w:pPr>
      <w:bookmarkStart w:id="94" w:name="_Toc499558795"/>
      <w:r w:rsidRPr="009D68F8">
        <w:rPr>
          <w:rFonts w:asciiTheme="minorEastAsia" w:eastAsiaTheme="minorEastAsia" w:hAnsiTheme="minorEastAsia" w:hint="eastAsia"/>
          <w:color w:val="000000" w:themeColor="text1"/>
          <w:sz w:val="21"/>
          <w:szCs w:val="21"/>
        </w:rPr>
        <w:t>表</w:t>
      </w:r>
      <w:r w:rsidRPr="009D68F8">
        <w:rPr>
          <w:rFonts w:asciiTheme="minorEastAsia" w:eastAsiaTheme="minorEastAsia" w:hAnsiTheme="minorEastAsia"/>
          <w:color w:val="000000" w:themeColor="text1"/>
          <w:sz w:val="21"/>
          <w:szCs w:val="21"/>
        </w:rPr>
        <w:t xml:space="preserve">1. </w:t>
      </w:r>
      <w:r w:rsidRPr="009D68F8">
        <w:rPr>
          <w:rFonts w:asciiTheme="minorEastAsia" w:eastAsiaTheme="minorEastAsia" w:hAnsiTheme="minorEastAsia" w:hint="eastAsia"/>
          <w:color w:val="000000" w:themeColor="text1"/>
          <w:sz w:val="21"/>
          <w:szCs w:val="21"/>
        </w:rPr>
        <w:t xml:space="preserve"> </w:t>
      </w:r>
      <w:r w:rsidRPr="009D68F8">
        <w:rPr>
          <w:rFonts w:asciiTheme="minorEastAsia" w:eastAsiaTheme="minorEastAsia" w:hAnsiTheme="minorEastAsia"/>
          <w:color w:val="000000" w:themeColor="text1"/>
          <w:sz w:val="21"/>
          <w:szCs w:val="21"/>
        </w:rPr>
        <w:fldChar w:fldCharType="begin"/>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hint="eastAsia"/>
          <w:color w:val="000000" w:themeColor="text1"/>
          <w:sz w:val="21"/>
          <w:szCs w:val="21"/>
        </w:rPr>
        <w:instrText>SEQ 表1._ \* ARABIC</w:instrText>
      </w:r>
      <w:r w:rsidRPr="009D68F8">
        <w:rPr>
          <w:rFonts w:asciiTheme="minorEastAsia" w:eastAsiaTheme="minorEastAsia" w:hAnsiTheme="minorEastAsia"/>
          <w:color w:val="000000" w:themeColor="text1"/>
          <w:sz w:val="21"/>
          <w:szCs w:val="21"/>
        </w:rPr>
        <w:instrText xml:space="preserve"> </w:instrText>
      </w:r>
      <w:r w:rsidRPr="009D68F8">
        <w:rPr>
          <w:rFonts w:asciiTheme="minorEastAsia" w:eastAsiaTheme="minorEastAsia" w:hAnsiTheme="minorEastAsia"/>
          <w:color w:val="000000" w:themeColor="text1"/>
          <w:sz w:val="21"/>
          <w:szCs w:val="21"/>
        </w:rPr>
        <w:fldChar w:fldCharType="separate"/>
      </w:r>
      <w:r w:rsidR="008E35F4">
        <w:rPr>
          <w:rFonts w:asciiTheme="minorEastAsia" w:eastAsiaTheme="minorEastAsia" w:hAnsiTheme="minorEastAsia"/>
          <w:noProof/>
          <w:color w:val="000000" w:themeColor="text1"/>
          <w:sz w:val="21"/>
          <w:szCs w:val="21"/>
        </w:rPr>
        <w:t>21</w:t>
      </w:r>
      <w:r w:rsidRPr="009D68F8">
        <w:rPr>
          <w:rFonts w:asciiTheme="minorEastAsia" w:eastAsiaTheme="minorEastAsia" w:hAnsiTheme="minorEastAsia"/>
          <w:color w:val="000000" w:themeColor="text1"/>
          <w:sz w:val="21"/>
          <w:szCs w:val="21"/>
        </w:rPr>
        <w:fldChar w:fldCharType="end"/>
      </w:r>
      <w:r w:rsidRPr="009D68F8">
        <w:rPr>
          <w:rFonts w:asciiTheme="minorEastAsia" w:eastAsiaTheme="minorEastAsia" w:hAnsiTheme="minorEastAsia" w:hint="eastAsia"/>
          <w:color w:val="000000" w:themeColor="text1"/>
          <w:sz w:val="21"/>
          <w:szCs w:val="21"/>
        </w:rPr>
        <w:t>：2016-2017学年第二学期藏籍学生预警情况</w:t>
      </w:r>
      <w:bookmarkEnd w:id="94"/>
    </w:p>
    <w:tbl>
      <w:tblPr>
        <w:tblStyle w:val="a4"/>
        <w:tblW w:w="0" w:type="auto"/>
        <w:tblLook w:val="04A0" w:firstRow="1" w:lastRow="0" w:firstColumn="1" w:lastColumn="0" w:noHBand="0" w:noVBand="1"/>
      </w:tblPr>
      <w:tblGrid>
        <w:gridCol w:w="646"/>
        <w:gridCol w:w="1080"/>
        <w:gridCol w:w="1080"/>
        <w:gridCol w:w="1080"/>
        <w:gridCol w:w="1080"/>
        <w:gridCol w:w="1080"/>
        <w:gridCol w:w="1080"/>
        <w:gridCol w:w="1080"/>
        <w:gridCol w:w="1080"/>
      </w:tblGrid>
      <w:tr w:rsidR="009D68F8" w:rsidRPr="009D68F8" w:rsidTr="008238AE">
        <w:trPr>
          <w:trHeight w:val="285"/>
        </w:trPr>
        <w:tc>
          <w:tcPr>
            <w:tcW w:w="646" w:type="dxa"/>
            <w:vMerge w:val="restart"/>
            <w:shd w:val="clear" w:color="auto" w:fill="C6D9F1" w:themeFill="text2" w:themeFillTint="33"/>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序号</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民族</w:t>
            </w:r>
          </w:p>
        </w:tc>
        <w:tc>
          <w:tcPr>
            <w:tcW w:w="4320" w:type="dxa"/>
            <w:gridSpan w:val="4"/>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预警类型</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预警学生</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全校</w:t>
            </w:r>
          </w:p>
        </w:tc>
        <w:tc>
          <w:tcPr>
            <w:tcW w:w="1080" w:type="dxa"/>
            <w:vMerge w:val="restart"/>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百分比</w:t>
            </w:r>
          </w:p>
        </w:tc>
      </w:tr>
      <w:tr w:rsidR="009D68F8" w:rsidRPr="009D68F8" w:rsidTr="008238AE">
        <w:trPr>
          <w:trHeight w:val="285"/>
        </w:trPr>
        <w:tc>
          <w:tcPr>
            <w:tcW w:w="646" w:type="dxa"/>
            <w:vMerge/>
            <w:vAlign w:val="center"/>
          </w:tcPr>
          <w:p w:rsidR="008238AE" w:rsidRPr="009D68F8" w:rsidRDefault="008238AE" w:rsidP="008238AE">
            <w:pPr>
              <w:jc w:val="center"/>
              <w:rPr>
                <w:rFonts w:ascii="宋体" w:hAnsi="宋体"/>
                <w:b/>
                <w:color w:val="000000" w:themeColor="text1"/>
                <w:sz w:val="18"/>
                <w:szCs w:val="18"/>
              </w:rPr>
            </w:pPr>
          </w:p>
        </w:tc>
        <w:tc>
          <w:tcPr>
            <w:tcW w:w="1080" w:type="dxa"/>
            <w:vMerge/>
            <w:noWrap/>
            <w:vAlign w:val="center"/>
          </w:tcPr>
          <w:p w:rsidR="008238AE" w:rsidRPr="009D68F8" w:rsidRDefault="008238AE" w:rsidP="008238AE">
            <w:pPr>
              <w:jc w:val="center"/>
              <w:rPr>
                <w:rFonts w:ascii="宋体" w:hAnsi="宋体"/>
                <w:b/>
                <w:color w:val="000000" w:themeColor="text1"/>
                <w:sz w:val="18"/>
                <w:szCs w:val="18"/>
              </w:rPr>
            </w:pP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蓝色</w:t>
            </w: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黄色</w:t>
            </w: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橙色</w:t>
            </w:r>
          </w:p>
        </w:tc>
        <w:tc>
          <w:tcPr>
            <w:tcW w:w="1080" w:type="dxa"/>
            <w:shd w:val="clear" w:color="auto" w:fill="C6D9F1" w:themeFill="text2" w:themeFillTint="33"/>
            <w:noWrap/>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红色</w:t>
            </w:r>
          </w:p>
        </w:tc>
        <w:tc>
          <w:tcPr>
            <w:tcW w:w="1080" w:type="dxa"/>
            <w:vMerge/>
            <w:noWrap/>
            <w:vAlign w:val="center"/>
          </w:tcPr>
          <w:p w:rsidR="008238AE" w:rsidRPr="009D68F8" w:rsidRDefault="008238AE" w:rsidP="008238AE">
            <w:pPr>
              <w:jc w:val="center"/>
              <w:rPr>
                <w:rFonts w:ascii="宋体" w:hAnsi="宋体"/>
                <w:color w:val="000000" w:themeColor="text1"/>
                <w:sz w:val="18"/>
                <w:szCs w:val="18"/>
              </w:rPr>
            </w:pPr>
          </w:p>
        </w:tc>
        <w:tc>
          <w:tcPr>
            <w:tcW w:w="1080" w:type="dxa"/>
            <w:vMerge/>
            <w:noWrap/>
            <w:vAlign w:val="center"/>
          </w:tcPr>
          <w:p w:rsidR="008238AE" w:rsidRPr="009D68F8" w:rsidRDefault="008238AE" w:rsidP="008238AE">
            <w:pPr>
              <w:jc w:val="center"/>
              <w:rPr>
                <w:rFonts w:ascii="宋体" w:hAnsi="宋体"/>
                <w:color w:val="000000" w:themeColor="text1"/>
                <w:sz w:val="18"/>
                <w:szCs w:val="18"/>
              </w:rPr>
            </w:pPr>
          </w:p>
        </w:tc>
        <w:tc>
          <w:tcPr>
            <w:tcW w:w="1080" w:type="dxa"/>
            <w:vMerge/>
            <w:noWrap/>
            <w:vAlign w:val="center"/>
          </w:tcPr>
          <w:p w:rsidR="008238AE" w:rsidRPr="009D68F8" w:rsidRDefault="008238AE" w:rsidP="008238AE">
            <w:pPr>
              <w:jc w:val="center"/>
              <w:rPr>
                <w:rFonts w:ascii="宋体" w:hAnsi="宋体"/>
                <w:b/>
                <w:color w:val="000000" w:themeColor="text1"/>
                <w:sz w:val="18"/>
                <w:szCs w:val="18"/>
              </w:rPr>
            </w:pPr>
          </w:p>
        </w:tc>
      </w:tr>
      <w:tr w:rsidR="009D68F8" w:rsidRPr="009D68F8" w:rsidTr="008238AE">
        <w:trPr>
          <w:trHeight w:val="285"/>
        </w:trPr>
        <w:tc>
          <w:tcPr>
            <w:tcW w:w="646" w:type="dxa"/>
            <w:vAlign w:val="center"/>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白族</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0</w:t>
            </w:r>
          </w:p>
        </w:tc>
      </w:tr>
      <w:tr w:rsidR="009D68F8" w:rsidRPr="009D68F8" w:rsidTr="008238AE">
        <w:trPr>
          <w:trHeight w:val="285"/>
        </w:trPr>
        <w:tc>
          <w:tcPr>
            <w:tcW w:w="646" w:type="dxa"/>
            <w:vAlign w:val="center"/>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藏族</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18</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29</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15</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12</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74</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201</w:t>
            </w:r>
          </w:p>
        </w:tc>
        <w:tc>
          <w:tcPr>
            <w:tcW w:w="1080" w:type="dxa"/>
            <w:shd w:val="clear" w:color="auto" w:fill="D9D9D9" w:themeFill="background1" w:themeFillShade="D9"/>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36.82%</w:t>
            </w:r>
          </w:p>
        </w:tc>
      </w:tr>
      <w:tr w:rsidR="009D68F8" w:rsidRPr="009D68F8" w:rsidTr="008238AE">
        <w:trPr>
          <w:trHeight w:val="285"/>
        </w:trPr>
        <w:tc>
          <w:tcPr>
            <w:tcW w:w="646" w:type="dxa"/>
            <w:vAlign w:val="center"/>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汉族</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20.00%</w:t>
            </w:r>
          </w:p>
        </w:tc>
      </w:tr>
      <w:tr w:rsidR="009D68F8" w:rsidRPr="009D68F8" w:rsidTr="008238AE">
        <w:trPr>
          <w:trHeight w:val="285"/>
        </w:trPr>
        <w:tc>
          <w:tcPr>
            <w:tcW w:w="646" w:type="dxa"/>
            <w:vAlign w:val="center"/>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回族</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25.00%</w:t>
            </w:r>
          </w:p>
        </w:tc>
      </w:tr>
      <w:tr w:rsidR="009D68F8" w:rsidRPr="009D68F8" w:rsidTr="008238AE">
        <w:trPr>
          <w:trHeight w:val="285"/>
        </w:trPr>
        <w:tc>
          <w:tcPr>
            <w:tcW w:w="646" w:type="dxa"/>
            <w:vAlign w:val="center"/>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珞巴族</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50.00%</w:t>
            </w:r>
          </w:p>
        </w:tc>
      </w:tr>
      <w:tr w:rsidR="009D68F8" w:rsidRPr="009D68F8" w:rsidTr="008238AE">
        <w:trPr>
          <w:trHeight w:val="285"/>
        </w:trPr>
        <w:tc>
          <w:tcPr>
            <w:tcW w:w="646" w:type="dxa"/>
            <w:vAlign w:val="center"/>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门巴族</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50.00%</w:t>
            </w:r>
          </w:p>
        </w:tc>
      </w:tr>
      <w:tr w:rsidR="009D68F8" w:rsidRPr="009D68F8" w:rsidTr="008238AE">
        <w:trPr>
          <w:trHeight w:val="285"/>
        </w:trPr>
        <w:tc>
          <w:tcPr>
            <w:tcW w:w="646" w:type="dxa"/>
            <w:vAlign w:val="center"/>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其他</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1080" w:type="dxa"/>
            <w:noWrap/>
            <w:vAlign w:val="center"/>
            <w:hideMark/>
          </w:tcPr>
          <w:p w:rsidR="008238AE" w:rsidRPr="009D68F8" w:rsidRDefault="008238AE" w:rsidP="008238AE">
            <w:pPr>
              <w:jc w:val="center"/>
              <w:rPr>
                <w:rFonts w:ascii="宋体" w:hAnsi="宋体"/>
                <w:color w:val="000000" w:themeColor="text1"/>
                <w:sz w:val="18"/>
                <w:szCs w:val="18"/>
              </w:rPr>
            </w:pPr>
            <w:r w:rsidRPr="009D68F8">
              <w:rPr>
                <w:rFonts w:ascii="宋体" w:hAnsi="宋体" w:hint="eastAsia"/>
                <w:color w:val="000000" w:themeColor="text1"/>
                <w:sz w:val="18"/>
                <w:szCs w:val="18"/>
              </w:rPr>
              <w:t>0</w:t>
            </w:r>
          </w:p>
        </w:tc>
      </w:tr>
      <w:tr w:rsidR="009D68F8" w:rsidRPr="009D68F8" w:rsidTr="008238AE">
        <w:trPr>
          <w:trHeight w:val="285"/>
        </w:trPr>
        <w:tc>
          <w:tcPr>
            <w:tcW w:w="1726" w:type="dxa"/>
            <w:gridSpan w:val="2"/>
            <w:shd w:val="clear" w:color="auto" w:fill="C6D9F1" w:themeFill="text2" w:themeFillTint="33"/>
            <w:vAlign w:val="center"/>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总计</w:t>
            </w:r>
          </w:p>
        </w:tc>
        <w:tc>
          <w:tcPr>
            <w:tcW w:w="1080" w:type="dxa"/>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19</w:t>
            </w:r>
          </w:p>
        </w:tc>
        <w:tc>
          <w:tcPr>
            <w:tcW w:w="1080" w:type="dxa"/>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31</w:t>
            </w:r>
          </w:p>
        </w:tc>
        <w:tc>
          <w:tcPr>
            <w:tcW w:w="1080" w:type="dxa"/>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16</w:t>
            </w:r>
          </w:p>
        </w:tc>
        <w:tc>
          <w:tcPr>
            <w:tcW w:w="1080" w:type="dxa"/>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13</w:t>
            </w:r>
          </w:p>
        </w:tc>
        <w:tc>
          <w:tcPr>
            <w:tcW w:w="1080" w:type="dxa"/>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79</w:t>
            </w:r>
          </w:p>
        </w:tc>
        <w:tc>
          <w:tcPr>
            <w:tcW w:w="1080" w:type="dxa"/>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218</w:t>
            </w:r>
          </w:p>
        </w:tc>
        <w:tc>
          <w:tcPr>
            <w:tcW w:w="1080" w:type="dxa"/>
            <w:shd w:val="clear" w:color="auto" w:fill="C6D9F1" w:themeFill="text2" w:themeFillTint="33"/>
            <w:noWrap/>
            <w:vAlign w:val="center"/>
            <w:hideMark/>
          </w:tcPr>
          <w:p w:rsidR="008238AE" w:rsidRPr="009D68F8" w:rsidRDefault="008238AE" w:rsidP="008238AE">
            <w:pPr>
              <w:jc w:val="center"/>
              <w:rPr>
                <w:rFonts w:ascii="宋体" w:hAnsi="宋体"/>
                <w:b/>
                <w:color w:val="000000" w:themeColor="text1"/>
                <w:sz w:val="18"/>
                <w:szCs w:val="18"/>
              </w:rPr>
            </w:pPr>
            <w:r w:rsidRPr="009D68F8">
              <w:rPr>
                <w:rFonts w:ascii="宋体" w:hAnsi="宋体" w:hint="eastAsia"/>
                <w:b/>
                <w:color w:val="000000" w:themeColor="text1"/>
                <w:sz w:val="18"/>
                <w:szCs w:val="18"/>
              </w:rPr>
              <w:t>36.24%</w:t>
            </w:r>
          </w:p>
        </w:tc>
      </w:tr>
    </w:tbl>
    <w:p w:rsidR="00E753AE" w:rsidRPr="009D68F8" w:rsidRDefault="00E753AE" w:rsidP="00133642">
      <w:pPr>
        <w:spacing w:line="360" w:lineRule="auto"/>
        <w:ind w:firstLine="420"/>
        <w:rPr>
          <w:rFonts w:asciiTheme="minorEastAsia" w:eastAsiaTheme="minorEastAsia" w:hAnsiTheme="minorEastAsia"/>
          <w:color w:val="000000" w:themeColor="text1"/>
          <w:szCs w:val="21"/>
        </w:rPr>
      </w:pPr>
    </w:p>
    <w:p w:rsidR="008238AE" w:rsidRPr="009D68F8" w:rsidRDefault="00E753AE" w:rsidP="00133642">
      <w:pPr>
        <w:spacing w:line="360" w:lineRule="auto"/>
        <w:ind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本期学业预警过程中，在校在籍西藏地区本科生</w:t>
      </w:r>
      <w:r w:rsidRPr="009D68F8">
        <w:rPr>
          <w:rFonts w:asciiTheme="minorEastAsia" w:eastAsiaTheme="minorEastAsia" w:hAnsiTheme="minorEastAsia"/>
          <w:color w:val="000000" w:themeColor="text1"/>
          <w:szCs w:val="21"/>
        </w:rPr>
        <w:t>218</w:t>
      </w:r>
      <w:r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79</w:t>
      </w:r>
      <w:r w:rsidRPr="009D68F8">
        <w:rPr>
          <w:rFonts w:asciiTheme="minorEastAsia" w:eastAsiaTheme="minorEastAsia" w:hAnsiTheme="minorEastAsia" w:hint="eastAsia"/>
          <w:color w:val="000000" w:themeColor="text1"/>
          <w:szCs w:val="21"/>
        </w:rPr>
        <w:t>人被预警，其中</w:t>
      </w:r>
      <w:r w:rsidRPr="009D68F8">
        <w:rPr>
          <w:rFonts w:asciiTheme="minorEastAsia" w:eastAsiaTheme="minorEastAsia" w:hAnsiTheme="minorEastAsia"/>
          <w:color w:val="000000" w:themeColor="text1"/>
          <w:szCs w:val="21"/>
        </w:rPr>
        <w:t>74</w:t>
      </w:r>
      <w:r w:rsidRPr="009D68F8">
        <w:rPr>
          <w:rFonts w:asciiTheme="minorEastAsia" w:eastAsiaTheme="minorEastAsia" w:hAnsiTheme="minorEastAsia" w:hint="eastAsia"/>
          <w:color w:val="000000" w:themeColor="text1"/>
          <w:szCs w:val="21"/>
        </w:rPr>
        <w:t>名藏族学生被预警，占西藏地区预警学生的9</w:t>
      </w:r>
      <w:r w:rsidRPr="009D68F8">
        <w:rPr>
          <w:rFonts w:asciiTheme="minorEastAsia" w:eastAsiaTheme="minorEastAsia" w:hAnsiTheme="minorEastAsia"/>
          <w:color w:val="000000" w:themeColor="text1"/>
          <w:szCs w:val="21"/>
        </w:rPr>
        <w:t>1.13</w:t>
      </w:r>
      <w:r w:rsidRPr="009D68F8">
        <w:rPr>
          <w:rFonts w:asciiTheme="minorEastAsia" w:eastAsiaTheme="minorEastAsia" w:hAnsiTheme="minorEastAsia" w:hint="eastAsia"/>
          <w:color w:val="000000" w:themeColor="text1"/>
          <w:szCs w:val="21"/>
        </w:rPr>
        <w:t>%。门巴族2人被预警，珞巴族、</w:t>
      </w:r>
      <w:r w:rsidRPr="009D68F8">
        <w:rPr>
          <w:rFonts w:asciiTheme="minorEastAsia" w:eastAsiaTheme="minorEastAsia" w:hAnsiTheme="minorEastAsia"/>
          <w:color w:val="000000" w:themeColor="text1"/>
          <w:szCs w:val="21"/>
        </w:rPr>
        <w:t>回族</w:t>
      </w:r>
      <w:r w:rsidRPr="009D68F8">
        <w:rPr>
          <w:rFonts w:asciiTheme="minorEastAsia" w:eastAsiaTheme="minorEastAsia" w:hAnsiTheme="minorEastAsia" w:hint="eastAsia"/>
          <w:color w:val="000000" w:themeColor="text1"/>
          <w:szCs w:val="21"/>
        </w:rPr>
        <w:t>、汉族各1人被预警。</w:t>
      </w:r>
    </w:p>
    <w:p w:rsidR="008238AE" w:rsidRPr="009D68F8" w:rsidRDefault="00796B45" w:rsidP="00133642">
      <w:pPr>
        <w:spacing w:line="360" w:lineRule="auto"/>
        <w:ind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此外</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各地</w:t>
      </w:r>
      <w:r w:rsidRPr="009D68F8">
        <w:rPr>
          <w:rFonts w:asciiTheme="minorEastAsia" w:eastAsiaTheme="minorEastAsia" w:hAnsiTheme="minorEastAsia"/>
          <w:color w:val="000000" w:themeColor="text1"/>
          <w:szCs w:val="21"/>
        </w:rPr>
        <w:t>藏族学生共有</w:t>
      </w:r>
      <w:r w:rsidRPr="009D68F8">
        <w:rPr>
          <w:rFonts w:asciiTheme="minorEastAsia" w:eastAsiaTheme="minorEastAsia" w:hAnsiTheme="minorEastAsia" w:hint="eastAsia"/>
          <w:color w:val="000000" w:themeColor="text1"/>
          <w:szCs w:val="21"/>
        </w:rPr>
        <w:t>109人</w:t>
      </w:r>
      <w:r w:rsidRPr="009D68F8">
        <w:rPr>
          <w:rFonts w:asciiTheme="minorEastAsia" w:eastAsiaTheme="minorEastAsia" w:hAnsiTheme="minorEastAsia"/>
          <w:color w:val="000000" w:themeColor="text1"/>
          <w:szCs w:val="21"/>
        </w:rPr>
        <w:t>被预警，</w:t>
      </w:r>
      <w:r w:rsidRPr="009D68F8">
        <w:rPr>
          <w:rFonts w:asciiTheme="minorEastAsia" w:eastAsiaTheme="minorEastAsia" w:hAnsiTheme="minorEastAsia" w:hint="eastAsia"/>
          <w:color w:val="000000" w:themeColor="text1"/>
          <w:szCs w:val="21"/>
        </w:rPr>
        <w:t>全校藏族</w:t>
      </w:r>
      <w:r w:rsidRPr="009D68F8">
        <w:rPr>
          <w:rFonts w:asciiTheme="minorEastAsia" w:eastAsiaTheme="minorEastAsia" w:hAnsiTheme="minorEastAsia"/>
          <w:color w:val="000000" w:themeColor="text1"/>
          <w:szCs w:val="21"/>
        </w:rPr>
        <w:t>学生共</w:t>
      </w:r>
      <w:r w:rsidRPr="009D68F8">
        <w:rPr>
          <w:rFonts w:asciiTheme="minorEastAsia" w:eastAsiaTheme="minorEastAsia" w:hAnsiTheme="minorEastAsia" w:hint="eastAsia"/>
          <w:color w:val="000000" w:themeColor="text1"/>
          <w:szCs w:val="21"/>
        </w:rPr>
        <w:t>385人，</w:t>
      </w:r>
      <w:r w:rsidRPr="009D68F8">
        <w:rPr>
          <w:rFonts w:asciiTheme="minorEastAsia" w:eastAsiaTheme="minorEastAsia" w:hAnsiTheme="minorEastAsia"/>
          <w:color w:val="000000" w:themeColor="text1"/>
          <w:szCs w:val="21"/>
        </w:rPr>
        <w:t>预警比例</w:t>
      </w:r>
      <w:r w:rsidRPr="009D68F8">
        <w:rPr>
          <w:rFonts w:asciiTheme="minorEastAsia" w:eastAsiaTheme="minorEastAsia" w:hAnsiTheme="minorEastAsia" w:hint="eastAsia"/>
          <w:color w:val="000000" w:themeColor="text1"/>
          <w:szCs w:val="21"/>
        </w:rPr>
        <w:t>28.31</w:t>
      </w:r>
      <w:r w:rsidRPr="009D68F8">
        <w:rPr>
          <w:rFonts w:asciiTheme="minorEastAsia" w:eastAsiaTheme="minorEastAsia" w:hAnsiTheme="minorEastAsia"/>
          <w:color w:val="000000" w:themeColor="text1"/>
          <w:szCs w:val="21"/>
        </w:rPr>
        <w:t>%。</w:t>
      </w:r>
    </w:p>
    <w:p w:rsidR="00750808" w:rsidRPr="009D68F8" w:rsidRDefault="00750808">
      <w:pPr>
        <w:widowControl/>
        <w:jc w:val="left"/>
        <w:rPr>
          <w:rFonts w:asciiTheme="minorEastAsia" w:eastAsiaTheme="minorEastAsia" w:hAnsiTheme="minorEastAsia"/>
          <w:color w:val="000000" w:themeColor="text1"/>
          <w:szCs w:val="21"/>
        </w:rPr>
      </w:pPr>
      <w:r w:rsidRPr="009D68F8">
        <w:rPr>
          <w:rFonts w:asciiTheme="minorEastAsia" w:eastAsiaTheme="minorEastAsia" w:hAnsiTheme="minorEastAsia"/>
          <w:color w:val="000000" w:themeColor="text1"/>
          <w:szCs w:val="21"/>
        </w:rPr>
        <w:br w:type="page"/>
      </w:r>
    </w:p>
    <w:p w:rsidR="007C39D7" w:rsidRPr="009D68F8" w:rsidRDefault="007C39D7" w:rsidP="007C39D7">
      <w:pPr>
        <w:pStyle w:val="2"/>
        <w:spacing w:line="360" w:lineRule="auto"/>
        <w:jc w:val="center"/>
        <w:rPr>
          <w:rFonts w:ascii="黑体" w:eastAsia="黑体" w:hAnsi="黑体"/>
          <w:color w:val="000000" w:themeColor="text1"/>
          <w:szCs w:val="21"/>
        </w:rPr>
      </w:pPr>
      <w:bookmarkStart w:id="95" w:name="_Toc450228778"/>
      <w:bookmarkStart w:id="96" w:name="_Toc469670938"/>
      <w:bookmarkStart w:id="97" w:name="_Toc499558761"/>
      <w:r w:rsidRPr="009D68F8">
        <w:rPr>
          <w:rFonts w:ascii="黑体" w:eastAsia="黑体" w:hAnsi="黑体" w:hint="eastAsia"/>
          <w:color w:val="000000" w:themeColor="text1"/>
          <w:szCs w:val="21"/>
        </w:rPr>
        <w:lastRenderedPageBreak/>
        <w:t xml:space="preserve">第二章  </w:t>
      </w:r>
      <w:r w:rsidR="00CA2174" w:rsidRPr="009D68F8">
        <w:rPr>
          <w:rFonts w:ascii="黑体" w:eastAsia="黑体" w:hAnsi="黑体" w:hint="eastAsia"/>
          <w:color w:val="000000" w:themeColor="text1"/>
          <w:szCs w:val="21"/>
        </w:rPr>
        <w:t>各</w:t>
      </w:r>
      <w:r w:rsidRPr="009D68F8">
        <w:rPr>
          <w:rFonts w:ascii="黑体" w:eastAsia="黑体" w:hAnsi="黑体" w:hint="eastAsia"/>
          <w:color w:val="000000" w:themeColor="text1"/>
          <w:szCs w:val="21"/>
        </w:rPr>
        <w:t>学期的学业预警学生对比分析</w:t>
      </w:r>
      <w:bookmarkEnd w:id="95"/>
      <w:bookmarkEnd w:id="96"/>
      <w:bookmarkEnd w:id="97"/>
    </w:p>
    <w:p w:rsidR="007C39D7" w:rsidRPr="009D68F8" w:rsidRDefault="007C39D7" w:rsidP="007C39D7">
      <w:pPr>
        <w:pStyle w:val="3"/>
        <w:spacing w:line="360" w:lineRule="auto"/>
        <w:ind w:firstLineChars="200" w:firstLine="482"/>
        <w:rPr>
          <w:rFonts w:asciiTheme="minorEastAsia" w:eastAsiaTheme="minorEastAsia" w:hAnsiTheme="minorEastAsia"/>
          <w:color w:val="000000" w:themeColor="text1"/>
          <w:sz w:val="24"/>
          <w:szCs w:val="21"/>
        </w:rPr>
      </w:pPr>
      <w:bookmarkStart w:id="98" w:name="_Toc450228779"/>
      <w:bookmarkStart w:id="99" w:name="_Toc469670939"/>
      <w:bookmarkStart w:id="100" w:name="_Toc499558762"/>
      <w:r w:rsidRPr="009D68F8">
        <w:rPr>
          <w:rFonts w:asciiTheme="minorEastAsia" w:eastAsiaTheme="minorEastAsia" w:hAnsiTheme="minorEastAsia" w:hint="eastAsia"/>
          <w:color w:val="000000" w:themeColor="text1"/>
          <w:sz w:val="24"/>
          <w:szCs w:val="21"/>
        </w:rPr>
        <w:t>一、全校整体预警概况对比分析</w:t>
      </w:r>
      <w:bookmarkEnd w:id="98"/>
      <w:bookmarkEnd w:id="99"/>
      <w:bookmarkEnd w:id="100"/>
    </w:p>
    <w:p w:rsidR="007C39D7" w:rsidRPr="009D68F8" w:rsidRDefault="007C39D7" w:rsidP="007E0A8A">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201</w:t>
      </w:r>
      <w:r w:rsidR="00875E12" w:rsidRPr="009D68F8">
        <w:rPr>
          <w:rFonts w:asciiTheme="minorEastAsia" w:eastAsiaTheme="minorEastAsia" w:hAnsiTheme="minorEastAsia" w:hint="eastAsia"/>
          <w:color w:val="000000" w:themeColor="text1"/>
          <w:szCs w:val="21"/>
        </w:rPr>
        <w:t>6</w:t>
      </w:r>
      <w:r w:rsidRPr="009D68F8">
        <w:rPr>
          <w:rFonts w:asciiTheme="minorEastAsia" w:eastAsiaTheme="minorEastAsia" w:hAnsiTheme="minorEastAsia" w:hint="eastAsia"/>
          <w:color w:val="000000" w:themeColor="text1"/>
          <w:szCs w:val="21"/>
        </w:rPr>
        <w:t>-201</w:t>
      </w:r>
      <w:r w:rsidR="00875E12" w:rsidRPr="009D68F8">
        <w:rPr>
          <w:rFonts w:asciiTheme="minorEastAsia" w:eastAsiaTheme="minorEastAsia" w:hAnsiTheme="minorEastAsia" w:hint="eastAsia"/>
          <w:color w:val="000000" w:themeColor="text1"/>
          <w:szCs w:val="21"/>
        </w:rPr>
        <w:t>7</w:t>
      </w:r>
      <w:r w:rsidRPr="009D68F8">
        <w:rPr>
          <w:rFonts w:asciiTheme="minorEastAsia" w:eastAsiaTheme="minorEastAsia" w:hAnsiTheme="minorEastAsia" w:hint="eastAsia"/>
          <w:color w:val="000000" w:themeColor="text1"/>
          <w:szCs w:val="21"/>
        </w:rPr>
        <w:t>学年第</w:t>
      </w:r>
      <w:r w:rsidR="002B6BC2" w:rsidRPr="009D68F8">
        <w:rPr>
          <w:rFonts w:asciiTheme="minorEastAsia" w:eastAsiaTheme="minorEastAsia" w:hAnsiTheme="minorEastAsia" w:hint="eastAsia"/>
          <w:color w:val="000000" w:themeColor="text1"/>
          <w:szCs w:val="21"/>
        </w:rPr>
        <w:t>二</w:t>
      </w:r>
      <w:r w:rsidRPr="009D68F8">
        <w:rPr>
          <w:rFonts w:asciiTheme="minorEastAsia" w:eastAsiaTheme="minorEastAsia" w:hAnsiTheme="minorEastAsia" w:hint="eastAsia"/>
          <w:color w:val="000000" w:themeColor="text1"/>
          <w:szCs w:val="21"/>
        </w:rPr>
        <w:t>学期学业预警</w:t>
      </w:r>
      <w:r w:rsidR="002B6BC2" w:rsidRPr="009D68F8">
        <w:rPr>
          <w:rFonts w:asciiTheme="minorEastAsia" w:eastAsiaTheme="minorEastAsia" w:hAnsiTheme="minorEastAsia" w:hint="eastAsia"/>
          <w:color w:val="000000" w:themeColor="text1"/>
          <w:szCs w:val="21"/>
        </w:rPr>
        <w:t>2084</w:t>
      </w:r>
      <w:r w:rsidRPr="009D68F8">
        <w:rPr>
          <w:rFonts w:asciiTheme="minorEastAsia" w:eastAsiaTheme="minorEastAsia" w:hAnsiTheme="minorEastAsia" w:hint="eastAsia"/>
          <w:color w:val="000000" w:themeColor="text1"/>
          <w:szCs w:val="21"/>
        </w:rPr>
        <w:t>人，较201</w:t>
      </w:r>
      <w:r w:rsidR="00875E12" w:rsidRPr="009D68F8">
        <w:rPr>
          <w:rFonts w:asciiTheme="minorEastAsia" w:eastAsiaTheme="minorEastAsia" w:hAnsiTheme="minorEastAsia" w:hint="eastAsia"/>
          <w:color w:val="000000" w:themeColor="text1"/>
          <w:szCs w:val="21"/>
        </w:rPr>
        <w:t>5</w:t>
      </w:r>
      <w:r w:rsidRPr="009D68F8">
        <w:rPr>
          <w:rFonts w:asciiTheme="minorEastAsia" w:eastAsiaTheme="minorEastAsia" w:hAnsiTheme="minorEastAsia" w:hint="eastAsia"/>
          <w:color w:val="000000" w:themeColor="text1"/>
          <w:szCs w:val="21"/>
        </w:rPr>
        <w:t>-201</w:t>
      </w:r>
      <w:r w:rsidR="00875E12" w:rsidRPr="009D68F8">
        <w:rPr>
          <w:rFonts w:asciiTheme="minorEastAsia" w:eastAsiaTheme="minorEastAsia" w:hAnsiTheme="minorEastAsia" w:hint="eastAsia"/>
          <w:color w:val="000000" w:themeColor="text1"/>
          <w:szCs w:val="21"/>
        </w:rPr>
        <w:t>6</w:t>
      </w:r>
      <w:r w:rsidRPr="009D68F8">
        <w:rPr>
          <w:rFonts w:asciiTheme="minorEastAsia" w:eastAsiaTheme="minorEastAsia" w:hAnsiTheme="minorEastAsia" w:hint="eastAsia"/>
          <w:color w:val="000000" w:themeColor="text1"/>
          <w:szCs w:val="21"/>
        </w:rPr>
        <w:t>学年第</w:t>
      </w:r>
      <w:r w:rsidR="002B6BC2" w:rsidRPr="009D68F8">
        <w:rPr>
          <w:rFonts w:asciiTheme="minorEastAsia" w:eastAsiaTheme="minorEastAsia" w:hAnsiTheme="minorEastAsia" w:hint="eastAsia"/>
          <w:color w:val="000000" w:themeColor="text1"/>
          <w:szCs w:val="21"/>
        </w:rPr>
        <w:t>二</w:t>
      </w:r>
      <w:r w:rsidRPr="009D68F8">
        <w:rPr>
          <w:rFonts w:asciiTheme="minorEastAsia" w:eastAsiaTheme="minorEastAsia" w:hAnsiTheme="minorEastAsia" w:hint="eastAsia"/>
          <w:color w:val="000000" w:themeColor="text1"/>
          <w:szCs w:val="21"/>
        </w:rPr>
        <w:t>学期学业预警</w:t>
      </w:r>
      <w:r w:rsidR="002B6BC2" w:rsidRPr="009D68F8">
        <w:rPr>
          <w:rFonts w:asciiTheme="minorEastAsia" w:eastAsiaTheme="minorEastAsia" w:hAnsiTheme="minorEastAsia" w:hint="eastAsia"/>
          <w:color w:val="000000" w:themeColor="text1"/>
          <w:szCs w:val="21"/>
        </w:rPr>
        <w:t>增加</w:t>
      </w:r>
      <w:r w:rsidR="008B65D3" w:rsidRPr="009D68F8">
        <w:rPr>
          <w:rFonts w:asciiTheme="minorEastAsia" w:eastAsiaTheme="minorEastAsia" w:hAnsiTheme="minorEastAsia" w:hint="eastAsia"/>
          <w:color w:val="000000" w:themeColor="text1"/>
          <w:szCs w:val="21"/>
        </w:rPr>
        <w:t>32人，同比</w:t>
      </w:r>
      <w:r w:rsidR="008B65D3" w:rsidRPr="009D68F8">
        <w:rPr>
          <w:rFonts w:asciiTheme="minorEastAsia" w:eastAsiaTheme="minorEastAsia" w:hAnsiTheme="minorEastAsia"/>
          <w:color w:val="000000" w:themeColor="text1"/>
          <w:szCs w:val="21"/>
        </w:rPr>
        <w:t>增加</w:t>
      </w:r>
      <w:r w:rsidR="008B65D3" w:rsidRPr="009D68F8">
        <w:rPr>
          <w:rFonts w:asciiTheme="minorEastAsia" w:eastAsiaTheme="minorEastAsia" w:hAnsiTheme="minorEastAsia" w:hint="eastAsia"/>
          <w:color w:val="000000" w:themeColor="text1"/>
          <w:szCs w:val="21"/>
        </w:rPr>
        <w:t>1.56</w:t>
      </w:r>
      <w:r w:rsidRPr="009D68F8">
        <w:rPr>
          <w:rFonts w:asciiTheme="minorEastAsia" w:eastAsiaTheme="minorEastAsia" w:hAnsiTheme="minorEastAsia" w:hint="eastAsia"/>
          <w:color w:val="000000" w:themeColor="text1"/>
          <w:szCs w:val="21"/>
        </w:rPr>
        <w:t>%；较201</w:t>
      </w:r>
      <w:r w:rsidR="008B65D3" w:rsidRPr="009D68F8">
        <w:rPr>
          <w:rFonts w:asciiTheme="minorEastAsia" w:eastAsiaTheme="minorEastAsia" w:hAnsiTheme="minorEastAsia"/>
          <w:color w:val="000000" w:themeColor="text1"/>
          <w:szCs w:val="21"/>
        </w:rPr>
        <w:t>6</w:t>
      </w:r>
      <w:r w:rsidRPr="009D68F8">
        <w:rPr>
          <w:rFonts w:asciiTheme="minorEastAsia" w:eastAsiaTheme="minorEastAsia" w:hAnsiTheme="minorEastAsia" w:hint="eastAsia"/>
          <w:color w:val="000000" w:themeColor="text1"/>
          <w:szCs w:val="21"/>
        </w:rPr>
        <w:t>-201</w:t>
      </w:r>
      <w:r w:rsidR="008B65D3" w:rsidRPr="009D68F8">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学年第</w:t>
      </w:r>
      <w:r w:rsidR="00320092" w:rsidRPr="009D68F8">
        <w:rPr>
          <w:rFonts w:asciiTheme="minorEastAsia" w:eastAsiaTheme="minorEastAsia" w:hAnsiTheme="minorEastAsia" w:hint="eastAsia"/>
          <w:color w:val="000000" w:themeColor="text1"/>
          <w:szCs w:val="21"/>
        </w:rPr>
        <w:t>一</w:t>
      </w:r>
      <w:r w:rsidR="00D476C9" w:rsidRPr="009D68F8">
        <w:rPr>
          <w:rFonts w:asciiTheme="minorEastAsia" w:eastAsiaTheme="minorEastAsia" w:hAnsiTheme="minorEastAsia" w:hint="eastAsia"/>
          <w:color w:val="000000" w:themeColor="text1"/>
          <w:szCs w:val="21"/>
        </w:rPr>
        <w:t>学期学业预警</w:t>
      </w:r>
      <w:r w:rsidR="008B65D3" w:rsidRPr="009D68F8">
        <w:rPr>
          <w:rFonts w:asciiTheme="minorEastAsia" w:eastAsiaTheme="minorEastAsia" w:hAnsiTheme="minorEastAsia" w:hint="eastAsia"/>
          <w:color w:val="000000" w:themeColor="text1"/>
          <w:szCs w:val="21"/>
        </w:rPr>
        <w:t>减少244</w:t>
      </w:r>
      <w:r w:rsidRPr="009D68F8">
        <w:rPr>
          <w:rFonts w:asciiTheme="minorEastAsia" w:eastAsiaTheme="minorEastAsia" w:hAnsiTheme="minorEastAsia" w:hint="eastAsia"/>
          <w:color w:val="000000" w:themeColor="text1"/>
          <w:szCs w:val="21"/>
        </w:rPr>
        <w:t>人，环比</w:t>
      </w:r>
      <w:r w:rsidR="008B65D3" w:rsidRPr="009D68F8">
        <w:rPr>
          <w:rFonts w:asciiTheme="minorEastAsia" w:eastAsiaTheme="minorEastAsia" w:hAnsiTheme="minorEastAsia" w:hint="eastAsia"/>
          <w:color w:val="000000" w:themeColor="text1"/>
          <w:szCs w:val="21"/>
        </w:rPr>
        <w:t>减少10.48</w:t>
      </w:r>
      <w:r w:rsidRPr="009D68F8">
        <w:rPr>
          <w:rFonts w:asciiTheme="minorEastAsia" w:eastAsiaTheme="minorEastAsia" w:hAnsiTheme="minorEastAsia" w:hint="eastAsia"/>
          <w:color w:val="000000" w:themeColor="text1"/>
          <w:szCs w:val="21"/>
        </w:rPr>
        <w:t>%。男女比例</w:t>
      </w:r>
      <w:r w:rsidR="00D476C9" w:rsidRPr="009D68F8">
        <w:rPr>
          <w:rFonts w:asciiTheme="minorEastAsia" w:eastAsiaTheme="minorEastAsia" w:hAnsiTheme="minorEastAsia" w:hint="eastAsia"/>
          <w:color w:val="000000" w:themeColor="text1"/>
          <w:szCs w:val="21"/>
        </w:rPr>
        <w:t>持续缩小，本期预警为</w:t>
      </w:r>
      <w:r w:rsidR="008B65D3" w:rsidRPr="009D68F8">
        <w:rPr>
          <w:rFonts w:asciiTheme="minorEastAsia" w:eastAsiaTheme="minorEastAsia" w:hAnsiTheme="minorEastAsia" w:hint="eastAsia"/>
          <w:color w:val="000000" w:themeColor="text1"/>
          <w:szCs w:val="21"/>
        </w:rPr>
        <w:t>2.42</w:t>
      </w:r>
      <w:r w:rsidR="00D476C9" w:rsidRPr="009D68F8">
        <w:rPr>
          <w:rFonts w:asciiTheme="minorEastAsia" w:eastAsiaTheme="minorEastAsia" w:hAnsiTheme="minorEastAsia" w:hint="eastAsia"/>
          <w:color w:val="000000" w:themeColor="text1"/>
          <w:szCs w:val="21"/>
        </w:rPr>
        <w:t>：1。2016-2017学年第</w:t>
      </w:r>
      <w:r w:rsidR="008B65D3" w:rsidRPr="009D68F8">
        <w:rPr>
          <w:rFonts w:asciiTheme="minorEastAsia" w:eastAsiaTheme="minorEastAsia" w:hAnsiTheme="minorEastAsia" w:hint="eastAsia"/>
          <w:color w:val="000000" w:themeColor="text1"/>
          <w:szCs w:val="21"/>
        </w:rPr>
        <w:t>二</w:t>
      </w:r>
      <w:r w:rsidRPr="009D68F8">
        <w:rPr>
          <w:rFonts w:asciiTheme="minorEastAsia" w:eastAsiaTheme="minorEastAsia" w:hAnsiTheme="minorEastAsia" w:hint="eastAsia"/>
          <w:color w:val="000000" w:themeColor="text1"/>
          <w:szCs w:val="21"/>
        </w:rPr>
        <w:t>学期学业预警有</w:t>
      </w:r>
      <w:r w:rsidR="008B65D3" w:rsidRPr="009D68F8">
        <w:rPr>
          <w:rFonts w:asciiTheme="minorEastAsia" w:eastAsiaTheme="minorEastAsia" w:hAnsiTheme="minorEastAsia"/>
          <w:color w:val="000000" w:themeColor="text1"/>
          <w:szCs w:val="21"/>
        </w:rPr>
        <w:t>50</w:t>
      </w:r>
      <w:r w:rsidRPr="009D68F8">
        <w:rPr>
          <w:rFonts w:asciiTheme="minorEastAsia" w:eastAsiaTheme="minorEastAsia" w:hAnsiTheme="minorEastAsia" w:hint="eastAsia"/>
          <w:color w:val="000000" w:themeColor="text1"/>
          <w:szCs w:val="21"/>
        </w:rPr>
        <w:t>个民族的学生，</w:t>
      </w:r>
      <w:r w:rsidR="00D476C9" w:rsidRPr="009D68F8">
        <w:rPr>
          <w:rFonts w:asciiTheme="minorEastAsia" w:eastAsiaTheme="minorEastAsia" w:hAnsiTheme="minorEastAsia" w:hint="eastAsia"/>
          <w:color w:val="000000" w:themeColor="text1"/>
          <w:szCs w:val="21"/>
        </w:rPr>
        <w:t>预警</w:t>
      </w:r>
      <w:r w:rsidR="008B65D3" w:rsidRPr="009D68F8">
        <w:rPr>
          <w:rFonts w:asciiTheme="minorEastAsia" w:eastAsiaTheme="minorEastAsia" w:hAnsiTheme="minorEastAsia" w:hint="eastAsia"/>
          <w:color w:val="000000" w:themeColor="text1"/>
          <w:szCs w:val="21"/>
        </w:rPr>
        <w:t>学生人均不及格</w:t>
      </w:r>
      <w:r w:rsidR="008B65D3" w:rsidRPr="009D68F8">
        <w:rPr>
          <w:rFonts w:asciiTheme="minorEastAsia" w:eastAsiaTheme="minorEastAsia" w:hAnsiTheme="minorEastAsia"/>
          <w:color w:val="000000" w:themeColor="text1"/>
          <w:szCs w:val="21"/>
        </w:rPr>
        <w:t>课程一定程度增加</w:t>
      </w:r>
      <w:r w:rsidR="00871827" w:rsidRPr="009D68F8">
        <w:rPr>
          <w:rFonts w:asciiTheme="minorEastAsia" w:eastAsiaTheme="minorEastAsia" w:hAnsiTheme="minorEastAsia" w:hint="eastAsia"/>
          <w:color w:val="000000" w:themeColor="text1"/>
          <w:szCs w:val="21"/>
        </w:rPr>
        <w:t>，</w:t>
      </w:r>
      <w:r w:rsidR="00F47831" w:rsidRPr="009D68F8">
        <w:rPr>
          <w:rFonts w:asciiTheme="minorEastAsia" w:eastAsiaTheme="minorEastAsia" w:hAnsiTheme="minorEastAsia" w:hint="eastAsia"/>
          <w:color w:val="000000" w:themeColor="text1"/>
          <w:szCs w:val="21"/>
        </w:rPr>
        <w:t>本期</w:t>
      </w:r>
      <w:r w:rsidR="00D476C9" w:rsidRPr="009D68F8">
        <w:rPr>
          <w:rFonts w:asciiTheme="minorEastAsia" w:eastAsiaTheme="minorEastAsia" w:hAnsiTheme="minorEastAsia" w:hint="eastAsia"/>
          <w:color w:val="000000" w:themeColor="text1"/>
          <w:szCs w:val="21"/>
        </w:rPr>
        <w:t>人均</w:t>
      </w:r>
      <w:r w:rsidR="008B65D3" w:rsidRPr="009D68F8">
        <w:rPr>
          <w:rFonts w:asciiTheme="minorEastAsia" w:eastAsiaTheme="minorEastAsia" w:hAnsiTheme="minorEastAsia" w:hint="eastAsia"/>
          <w:color w:val="000000" w:themeColor="text1"/>
          <w:szCs w:val="21"/>
        </w:rPr>
        <w:t>7.14</w:t>
      </w:r>
      <w:r w:rsidR="00D476C9" w:rsidRPr="009D68F8">
        <w:rPr>
          <w:rFonts w:asciiTheme="minorEastAsia" w:eastAsiaTheme="minorEastAsia" w:hAnsiTheme="minorEastAsia" w:hint="eastAsia"/>
          <w:color w:val="000000" w:themeColor="text1"/>
          <w:szCs w:val="21"/>
        </w:rPr>
        <w:t>门</w:t>
      </w:r>
      <w:r w:rsidR="008B65D3" w:rsidRPr="009D68F8">
        <w:rPr>
          <w:rFonts w:asciiTheme="minorEastAsia" w:eastAsiaTheme="minorEastAsia" w:hAnsiTheme="minorEastAsia" w:hint="eastAsia"/>
          <w:color w:val="000000" w:themeColor="text1"/>
          <w:szCs w:val="21"/>
        </w:rPr>
        <w:t>（</w:t>
      </w:r>
      <w:r w:rsidR="00320092" w:rsidRPr="009D68F8">
        <w:rPr>
          <w:rFonts w:asciiTheme="minorEastAsia" w:eastAsiaTheme="minorEastAsia" w:hAnsiTheme="minorEastAsia" w:hint="eastAsia"/>
          <w:color w:val="000000" w:themeColor="text1"/>
          <w:szCs w:val="21"/>
        </w:rPr>
        <w:t>一定</w:t>
      </w:r>
      <w:r w:rsidR="00320092" w:rsidRPr="009D68F8">
        <w:rPr>
          <w:rFonts w:asciiTheme="minorEastAsia" w:eastAsiaTheme="minorEastAsia" w:hAnsiTheme="minorEastAsia"/>
          <w:color w:val="000000" w:themeColor="text1"/>
          <w:szCs w:val="21"/>
        </w:rPr>
        <w:t>程度</w:t>
      </w:r>
      <w:r w:rsidR="008B65D3" w:rsidRPr="009D68F8">
        <w:rPr>
          <w:rFonts w:asciiTheme="minorEastAsia" w:eastAsiaTheme="minorEastAsia" w:hAnsiTheme="minorEastAsia" w:hint="eastAsia"/>
          <w:color w:val="000000" w:themeColor="text1"/>
          <w:szCs w:val="21"/>
        </w:rPr>
        <w:t>与</w:t>
      </w:r>
      <w:r w:rsidR="008B65D3" w:rsidRPr="009D68F8">
        <w:rPr>
          <w:rFonts w:asciiTheme="minorEastAsia" w:eastAsiaTheme="minorEastAsia" w:hAnsiTheme="minorEastAsia"/>
          <w:color w:val="000000" w:themeColor="text1"/>
          <w:szCs w:val="21"/>
        </w:rPr>
        <w:t>所取数据源有关）</w:t>
      </w:r>
      <w:r w:rsidR="00871827" w:rsidRPr="009D68F8">
        <w:rPr>
          <w:rFonts w:asciiTheme="minorEastAsia" w:eastAsiaTheme="minorEastAsia" w:hAnsiTheme="minorEastAsia" w:hint="eastAsia"/>
          <w:color w:val="000000" w:themeColor="text1"/>
          <w:szCs w:val="21"/>
        </w:rPr>
        <w:t>，</w:t>
      </w:r>
      <w:r w:rsidR="00D476C9" w:rsidRPr="009D68F8">
        <w:rPr>
          <w:rFonts w:asciiTheme="minorEastAsia" w:eastAsiaTheme="minorEastAsia" w:hAnsiTheme="minorEastAsia" w:hint="eastAsia"/>
          <w:color w:val="000000" w:themeColor="text1"/>
          <w:szCs w:val="21"/>
        </w:rPr>
        <w:t>同比</w:t>
      </w:r>
      <w:r w:rsidR="008B65D3" w:rsidRPr="009D68F8">
        <w:rPr>
          <w:rFonts w:asciiTheme="minorEastAsia" w:eastAsiaTheme="minorEastAsia" w:hAnsiTheme="minorEastAsia" w:hint="eastAsia"/>
          <w:color w:val="000000" w:themeColor="text1"/>
          <w:szCs w:val="21"/>
        </w:rPr>
        <w:t>增加17.43</w:t>
      </w:r>
      <w:r w:rsidR="00D476C9"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w:t>
      </w:r>
    </w:p>
    <w:p w:rsidR="00A8753B" w:rsidRPr="009D68F8" w:rsidRDefault="00A8753B" w:rsidP="007E0A8A">
      <w:pPr>
        <w:spacing w:line="360" w:lineRule="auto"/>
        <w:ind w:firstLineChars="200" w:firstLine="422"/>
        <w:rPr>
          <w:rFonts w:asciiTheme="minorEastAsia" w:eastAsiaTheme="minorEastAsia" w:hAnsiTheme="minorEastAsia"/>
          <w:b/>
          <w:color w:val="000000" w:themeColor="text1"/>
          <w:szCs w:val="21"/>
        </w:rPr>
      </w:pPr>
    </w:p>
    <w:p w:rsidR="007C39D7" w:rsidRPr="009D68F8" w:rsidRDefault="00294326" w:rsidP="00294326">
      <w:pPr>
        <w:pStyle w:val="a3"/>
        <w:keepNext/>
        <w:jc w:val="center"/>
        <w:rPr>
          <w:rFonts w:asciiTheme="minorEastAsia" w:eastAsiaTheme="minorEastAsia" w:hAnsiTheme="minorEastAsia"/>
          <w:color w:val="000000" w:themeColor="text1"/>
          <w:sz w:val="18"/>
          <w:szCs w:val="18"/>
        </w:rPr>
      </w:pPr>
      <w:bookmarkStart w:id="101" w:name="_Toc450228819"/>
      <w:bookmarkStart w:id="102" w:name="_Toc464660089"/>
      <w:bookmarkStart w:id="103" w:name="_Toc470366171"/>
      <w:bookmarkStart w:id="104" w:name="_Toc499558825"/>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7C39D7" w:rsidRPr="009D68F8">
        <w:rPr>
          <w:rFonts w:asciiTheme="minorEastAsia" w:eastAsiaTheme="minorEastAsia" w:hAnsiTheme="minorEastAsia" w:hint="eastAsia"/>
          <w:color w:val="000000" w:themeColor="text1"/>
          <w:sz w:val="18"/>
          <w:szCs w:val="18"/>
        </w:rPr>
        <w:t>全校各学期预警概况</w:t>
      </w:r>
      <w:bookmarkEnd w:id="101"/>
      <w:bookmarkEnd w:id="102"/>
      <w:bookmarkEnd w:id="103"/>
      <w:bookmarkEnd w:id="104"/>
    </w:p>
    <w:tbl>
      <w:tblPr>
        <w:tblW w:w="79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1296"/>
        <w:gridCol w:w="936"/>
        <w:gridCol w:w="1026"/>
        <w:gridCol w:w="1116"/>
        <w:gridCol w:w="1080"/>
      </w:tblGrid>
      <w:tr w:rsidR="009D68F8" w:rsidRPr="009D68F8" w:rsidTr="00A43418">
        <w:trPr>
          <w:trHeight w:val="270"/>
          <w:jc w:val="center"/>
        </w:trPr>
        <w:tc>
          <w:tcPr>
            <w:tcW w:w="2520"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学期</w:t>
            </w:r>
          </w:p>
        </w:tc>
        <w:tc>
          <w:tcPr>
            <w:tcW w:w="1296"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预警学生（人）</w:t>
            </w:r>
          </w:p>
        </w:tc>
        <w:tc>
          <w:tcPr>
            <w:tcW w:w="936"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全校</w:t>
            </w:r>
          </w:p>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比例</w:t>
            </w:r>
          </w:p>
        </w:tc>
        <w:tc>
          <w:tcPr>
            <w:tcW w:w="1026"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预警学生男女比例</w:t>
            </w:r>
          </w:p>
        </w:tc>
        <w:tc>
          <w:tcPr>
            <w:tcW w:w="1116"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涉及</w:t>
            </w:r>
          </w:p>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民族(个)</w:t>
            </w:r>
          </w:p>
        </w:tc>
        <w:tc>
          <w:tcPr>
            <w:tcW w:w="1080" w:type="dxa"/>
            <w:shd w:val="clear" w:color="auto" w:fill="C6D9F1" w:themeFill="text2" w:themeFillTint="33"/>
            <w:noWrap/>
            <w:vAlign w:val="center"/>
            <w:hideMark/>
          </w:tcPr>
          <w:p w:rsidR="006C620A" w:rsidRPr="009D68F8" w:rsidRDefault="006C620A" w:rsidP="006C620A">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预警学生人均门次</w:t>
            </w:r>
          </w:p>
        </w:tc>
      </w:tr>
      <w:tr w:rsidR="009D68F8" w:rsidRPr="009D68F8" w:rsidTr="00A43418">
        <w:trPr>
          <w:trHeight w:val="270"/>
          <w:jc w:val="center"/>
        </w:trPr>
        <w:tc>
          <w:tcPr>
            <w:tcW w:w="2520"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2014-2015年第二学期</w:t>
            </w:r>
          </w:p>
        </w:tc>
        <w:tc>
          <w:tcPr>
            <w:tcW w:w="129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2400</w:t>
            </w:r>
          </w:p>
        </w:tc>
        <w:tc>
          <w:tcPr>
            <w:tcW w:w="93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9.90%</w:t>
            </w:r>
          </w:p>
        </w:tc>
        <w:tc>
          <w:tcPr>
            <w:tcW w:w="102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2.73：1</w:t>
            </w:r>
          </w:p>
        </w:tc>
        <w:tc>
          <w:tcPr>
            <w:tcW w:w="111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51</w:t>
            </w:r>
          </w:p>
        </w:tc>
        <w:tc>
          <w:tcPr>
            <w:tcW w:w="1080"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7.03</w:t>
            </w:r>
          </w:p>
        </w:tc>
      </w:tr>
      <w:tr w:rsidR="009D68F8" w:rsidRPr="009D68F8" w:rsidTr="00A43418">
        <w:trPr>
          <w:trHeight w:val="270"/>
          <w:jc w:val="center"/>
        </w:trPr>
        <w:tc>
          <w:tcPr>
            <w:tcW w:w="2520"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2015-2016年第二学期</w:t>
            </w:r>
          </w:p>
        </w:tc>
        <w:tc>
          <w:tcPr>
            <w:tcW w:w="129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2052</w:t>
            </w:r>
          </w:p>
        </w:tc>
        <w:tc>
          <w:tcPr>
            <w:tcW w:w="93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11.33%</w:t>
            </w:r>
          </w:p>
        </w:tc>
        <w:tc>
          <w:tcPr>
            <w:tcW w:w="102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3.01：1</w:t>
            </w:r>
          </w:p>
        </w:tc>
        <w:tc>
          <w:tcPr>
            <w:tcW w:w="1116"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48</w:t>
            </w:r>
          </w:p>
        </w:tc>
        <w:tc>
          <w:tcPr>
            <w:tcW w:w="1080" w:type="dxa"/>
            <w:shd w:val="clear" w:color="auto" w:fill="auto"/>
            <w:noWrap/>
            <w:vAlign w:val="center"/>
            <w:hideMark/>
          </w:tcPr>
          <w:p w:rsidR="006C620A" w:rsidRPr="009D68F8" w:rsidRDefault="006C620A"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6.08</w:t>
            </w:r>
          </w:p>
        </w:tc>
      </w:tr>
      <w:tr w:rsidR="009D68F8" w:rsidRPr="009D68F8" w:rsidTr="00A43418">
        <w:trPr>
          <w:trHeight w:val="270"/>
          <w:jc w:val="center"/>
        </w:trPr>
        <w:tc>
          <w:tcPr>
            <w:tcW w:w="2520" w:type="dxa"/>
            <w:shd w:val="clear" w:color="auto" w:fill="auto"/>
            <w:noWrap/>
            <w:vAlign w:val="center"/>
          </w:tcPr>
          <w:p w:rsidR="008B65D3" w:rsidRPr="009D68F8" w:rsidRDefault="008B65D3" w:rsidP="008B65D3">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201</w:t>
            </w:r>
            <w:r w:rsidRPr="009D68F8">
              <w:rPr>
                <w:rFonts w:ascii="宋体" w:hAnsi="宋体" w:cs="宋体"/>
                <w:color w:val="000000" w:themeColor="text1"/>
                <w:kern w:val="0"/>
                <w:sz w:val="18"/>
                <w:szCs w:val="18"/>
              </w:rPr>
              <w:t>6</w:t>
            </w:r>
            <w:r w:rsidRPr="009D68F8">
              <w:rPr>
                <w:rFonts w:ascii="宋体" w:hAnsi="宋体" w:cs="宋体" w:hint="eastAsia"/>
                <w:color w:val="000000" w:themeColor="text1"/>
                <w:kern w:val="0"/>
                <w:sz w:val="18"/>
                <w:szCs w:val="18"/>
              </w:rPr>
              <w:t>-201</w:t>
            </w:r>
            <w:r w:rsidRPr="009D68F8">
              <w:rPr>
                <w:rFonts w:ascii="宋体" w:hAnsi="宋体" w:cs="宋体"/>
                <w:color w:val="000000" w:themeColor="text1"/>
                <w:kern w:val="0"/>
                <w:sz w:val="18"/>
                <w:szCs w:val="18"/>
              </w:rPr>
              <w:t>7</w:t>
            </w:r>
            <w:r w:rsidRPr="009D68F8">
              <w:rPr>
                <w:rFonts w:ascii="宋体" w:hAnsi="宋体" w:cs="宋体" w:hint="eastAsia"/>
                <w:color w:val="000000" w:themeColor="text1"/>
                <w:kern w:val="0"/>
                <w:sz w:val="18"/>
                <w:szCs w:val="18"/>
              </w:rPr>
              <w:t>年第一学期</w:t>
            </w:r>
          </w:p>
        </w:tc>
        <w:tc>
          <w:tcPr>
            <w:tcW w:w="1296" w:type="dxa"/>
            <w:shd w:val="clear" w:color="auto" w:fill="auto"/>
            <w:noWrap/>
            <w:vAlign w:val="center"/>
          </w:tcPr>
          <w:p w:rsidR="008B65D3" w:rsidRPr="009D68F8" w:rsidRDefault="008B65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2328</w:t>
            </w:r>
          </w:p>
        </w:tc>
        <w:tc>
          <w:tcPr>
            <w:tcW w:w="936" w:type="dxa"/>
            <w:shd w:val="clear" w:color="auto" w:fill="auto"/>
            <w:noWrap/>
            <w:vAlign w:val="center"/>
          </w:tcPr>
          <w:p w:rsidR="008B65D3" w:rsidRPr="009D68F8" w:rsidRDefault="008B65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9.71</w:t>
            </w:r>
            <w:r w:rsidRPr="009D68F8">
              <w:rPr>
                <w:rFonts w:ascii="宋体" w:hAnsi="宋体" w:cs="宋体"/>
                <w:color w:val="000000" w:themeColor="text1"/>
                <w:kern w:val="0"/>
                <w:sz w:val="18"/>
                <w:szCs w:val="18"/>
              </w:rPr>
              <w:t>%</w:t>
            </w:r>
          </w:p>
        </w:tc>
        <w:tc>
          <w:tcPr>
            <w:tcW w:w="1026" w:type="dxa"/>
            <w:shd w:val="clear" w:color="auto" w:fill="auto"/>
            <w:noWrap/>
            <w:vAlign w:val="center"/>
          </w:tcPr>
          <w:p w:rsidR="008B65D3" w:rsidRPr="009D68F8" w:rsidRDefault="008B65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2.68：1</w:t>
            </w:r>
          </w:p>
        </w:tc>
        <w:tc>
          <w:tcPr>
            <w:tcW w:w="1116" w:type="dxa"/>
            <w:shd w:val="clear" w:color="auto" w:fill="auto"/>
            <w:noWrap/>
            <w:vAlign w:val="center"/>
          </w:tcPr>
          <w:p w:rsidR="008B65D3" w:rsidRPr="009D68F8" w:rsidRDefault="008B65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47</w:t>
            </w:r>
          </w:p>
        </w:tc>
        <w:tc>
          <w:tcPr>
            <w:tcW w:w="1080" w:type="dxa"/>
            <w:shd w:val="clear" w:color="auto" w:fill="auto"/>
            <w:noWrap/>
            <w:vAlign w:val="center"/>
          </w:tcPr>
          <w:p w:rsidR="008B65D3" w:rsidRPr="009D68F8" w:rsidRDefault="008B65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6.09</w:t>
            </w:r>
          </w:p>
        </w:tc>
      </w:tr>
      <w:tr w:rsidR="009D68F8" w:rsidRPr="009D68F8" w:rsidTr="00A43418">
        <w:trPr>
          <w:trHeight w:val="270"/>
          <w:jc w:val="center"/>
        </w:trPr>
        <w:tc>
          <w:tcPr>
            <w:tcW w:w="2520" w:type="dxa"/>
            <w:shd w:val="clear" w:color="auto" w:fill="auto"/>
            <w:noWrap/>
            <w:vAlign w:val="center"/>
          </w:tcPr>
          <w:p w:rsidR="007652D3" w:rsidRPr="009D68F8" w:rsidRDefault="007652D3" w:rsidP="007652D3">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201</w:t>
            </w:r>
            <w:r w:rsidRPr="009D68F8">
              <w:rPr>
                <w:rFonts w:ascii="宋体" w:hAnsi="宋体" w:cs="宋体"/>
                <w:color w:val="000000" w:themeColor="text1"/>
                <w:kern w:val="0"/>
                <w:sz w:val="18"/>
                <w:szCs w:val="18"/>
              </w:rPr>
              <w:t>6</w:t>
            </w:r>
            <w:r w:rsidRPr="009D68F8">
              <w:rPr>
                <w:rFonts w:ascii="宋体" w:hAnsi="宋体" w:cs="宋体" w:hint="eastAsia"/>
                <w:color w:val="000000" w:themeColor="text1"/>
                <w:kern w:val="0"/>
                <w:sz w:val="18"/>
                <w:szCs w:val="18"/>
              </w:rPr>
              <w:t>-201</w:t>
            </w:r>
            <w:r w:rsidRPr="009D68F8">
              <w:rPr>
                <w:rFonts w:ascii="宋体" w:hAnsi="宋体" w:cs="宋体"/>
                <w:color w:val="000000" w:themeColor="text1"/>
                <w:kern w:val="0"/>
                <w:sz w:val="18"/>
                <w:szCs w:val="18"/>
              </w:rPr>
              <w:t>7</w:t>
            </w:r>
            <w:r w:rsidRPr="009D68F8">
              <w:rPr>
                <w:rFonts w:ascii="宋体" w:hAnsi="宋体" w:cs="宋体" w:hint="eastAsia"/>
                <w:color w:val="000000" w:themeColor="text1"/>
                <w:kern w:val="0"/>
                <w:sz w:val="18"/>
                <w:szCs w:val="18"/>
              </w:rPr>
              <w:t>年第二学期</w:t>
            </w:r>
          </w:p>
        </w:tc>
        <w:tc>
          <w:tcPr>
            <w:tcW w:w="1296" w:type="dxa"/>
            <w:shd w:val="clear" w:color="auto" w:fill="auto"/>
            <w:noWrap/>
            <w:vAlign w:val="center"/>
          </w:tcPr>
          <w:p w:rsidR="007652D3" w:rsidRPr="009D68F8" w:rsidRDefault="007652D3"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2084</w:t>
            </w:r>
          </w:p>
        </w:tc>
        <w:tc>
          <w:tcPr>
            <w:tcW w:w="936" w:type="dxa"/>
            <w:shd w:val="clear" w:color="auto" w:fill="auto"/>
            <w:noWrap/>
            <w:vAlign w:val="center"/>
          </w:tcPr>
          <w:p w:rsidR="007652D3" w:rsidRPr="009D68F8" w:rsidRDefault="00586AAC"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11.52%</w:t>
            </w:r>
          </w:p>
        </w:tc>
        <w:tc>
          <w:tcPr>
            <w:tcW w:w="1026" w:type="dxa"/>
            <w:shd w:val="clear" w:color="auto" w:fill="auto"/>
            <w:noWrap/>
            <w:vAlign w:val="center"/>
          </w:tcPr>
          <w:p w:rsidR="007652D3" w:rsidRPr="009D68F8" w:rsidRDefault="00586AAC"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2.4</w:t>
            </w:r>
            <w:r w:rsidRPr="009D68F8">
              <w:rPr>
                <w:rFonts w:ascii="宋体" w:hAnsi="宋体" w:cs="宋体"/>
                <w:color w:val="000000" w:themeColor="text1"/>
                <w:kern w:val="0"/>
                <w:sz w:val="18"/>
                <w:szCs w:val="18"/>
              </w:rPr>
              <w:t>2:1</w:t>
            </w:r>
          </w:p>
        </w:tc>
        <w:tc>
          <w:tcPr>
            <w:tcW w:w="1116" w:type="dxa"/>
            <w:shd w:val="clear" w:color="auto" w:fill="auto"/>
            <w:noWrap/>
            <w:vAlign w:val="center"/>
          </w:tcPr>
          <w:p w:rsidR="007652D3" w:rsidRPr="009D68F8" w:rsidRDefault="00586AAC"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50</w:t>
            </w:r>
          </w:p>
        </w:tc>
        <w:tc>
          <w:tcPr>
            <w:tcW w:w="1080" w:type="dxa"/>
            <w:shd w:val="clear" w:color="auto" w:fill="auto"/>
            <w:noWrap/>
            <w:vAlign w:val="center"/>
          </w:tcPr>
          <w:p w:rsidR="007652D3" w:rsidRPr="009D68F8" w:rsidRDefault="002B6BC2" w:rsidP="006C620A">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7.14</w:t>
            </w:r>
          </w:p>
        </w:tc>
      </w:tr>
    </w:tbl>
    <w:p w:rsidR="002C6639" w:rsidRPr="009D68F8" w:rsidRDefault="002C6639" w:rsidP="002C6639">
      <w:pPr>
        <w:pStyle w:val="3"/>
        <w:spacing w:line="360" w:lineRule="auto"/>
        <w:ind w:firstLineChars="200" w:firstLine="482"/>
        <w:rPr>
          <w:rFonts w:asciiTheme="minorEastAsia" w:eastAsiaTheme="minorEastAsia" w:hAnsiTheme="minorEastAsia"/>
          <w:color w:val="000000" w:themeColor="text1"/>
          <w:sz w:val="24"/>
          <w:szCs w:val="21"/>
        </w:rPr>
      </w:pPr>
      <w:bookmarkStart w:id="105" w:name="_Toc469670940"/>
      <w:bookmarkStart w:id="106" w:name="_Toc499558763"/>
      <w:r w:rsidRPr="009D68F8">
        <w:rPr>
          <w:rFonts w:asciiTheme="minorEastAsia" w:eastAsiaTheme="minorEastAsia" w:hAnsiTheme="minorEastAsia" w:hint="eastAsia"/>
          <w:color w:val="000000" w:themeColor="text1"/>
          <w:sz w:val="24"/>
          <w:szCs w:val="21"/>
        </w:rPr>
        <w:t>二、预警学生基本情况对比分析</w:t>
      </w:r>
      <w:bookmarkEnd w:id="105"/>
      <w:bookmarkEnd w:id="106"/>
    </w:p>
    <w:p w:rsidR="00CF34F1" w:rsidRPr="009D68F8" w:rsidRDefault="00CF34F1" w:rsidP="002C6639">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（一）各期预警人数的学院对比</w:t>
      </w:r>
    </w:p>
    <w:p w:rsidR="002C6639" w:rsidRPr="009D68F8" w:rsidRDefault="002C6639" w:rsidP="002C6639">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542AC9" w:rsidRPr="009D68F8">
        <w:rPr>
          <w:rFonts w:asciiTheme="minorEastAsia" w:eastAsiaTheme="minorEastAsia" w:hAnsiTheme="minorEastAsia" w:hint="eastAsia"/>
          <w:b/>
          <w:color w:val="000000" w:themeColor="text1"/>
          <w:szCs w:val="21"/>
        </w:rPr>
        <w:t>A类</w:t>
      </w:r>
      <w:r w:rsidRPr="009D68F8">
        <w:rPr>
          <w:rFonts w:asciiTheme="minorEastAsia" w:eastAsiaTheme="minorEastAsia" w:hAnsiTheme="minorEastAsia" w:hint="eastAsia"/>
          <w:b/>
          <w:color w:val="000000" w:themeColor="text1"/>
          <w:szCs w:val="21"/>
        </w:rPr>
        <w:t>学院</w:t>
      </w:r>
      <w:r w:rsidR="00542AC9" w:rsidRPr="009D68F8">
        <w:rPr>
          <w:rFonts w:asciiTheme="minorEastAsia" w:eastAsiaTheme="minorEastAsia" w:hAnsiTheme="minorEastAsia" w:hint="eastAsia"/>
          <w:b/>
          <w:color w:val="000000" w:themeColor="text1"/>
          <w:szCs w:val="21"/>
        </w:rPr>
        <w:t>各期</w:t>
      </w:r>
      <w:r w:rsidRPr="009D68F8">
        <w:rPr>
          <w:rFonts w:asciiTheme="minorEastAsia" w:eastAsiaTheme="minorEastAsia" w:hAnsiTheme="minorEastAsia" w:hint="eastAsia"/>
          <w:b/>
          <w:color w:val="000000" w:themeColor="text1"/>
          <w:szCs w:val="21"/>
        </w:rPr>
        <w:t>预警人数百分比情况</w:t>
      </w:r>
    </w:p>
    <w:p w:rsidR="00717407" w:rsidRPr="009D68F8" w:rsidRDefault="00AB5A86" w:rsidP="002E50D4">
      <w:pPr>
        <w:spacing w:line="360" w:lineRule="auto"/>
        <w:jc w:val="center"/>
        <w:rPr>
          <w:rFonts w:asciiTheme="minorEastAsia" w:eastAsiaTheme="minorEastAsia" w:hAnsiTheme="minorEastAsia"/>
          <w:color w:val="000000" w:themeColor="text1"/>
          <w:szCs w:val="21"/>
        </w:rPr>
      </w:pPr>
      <w:r w:rsidRPr="009D68F8">
        <w:rPr>
          <w:rFonts w:asciiTheme="minorEastAsia" w:eastAsiaTheme="minorEastAsia" w:hAnsiTheme="minorEastAsia"/>
          <w:noProof/>
          <w:color w:val="000000" w:themeColor="text1"/>
          <w:szCs w:val="21"/>
        </w:rPr>
        <w:drawing>
          <wp:inline distT="0" distB="0" distL="0" distR="0" wp14:anchorId="278640BF">
            <wp:extent cx="5172075" cy="2744687"/>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80912" cy="2749376"/>
                    </a:xfrm>
                    <a:prstGeom prst="rect">
                      <a:avLst/>
                    </a:prstGeom>
                    <a:noFill/>
                  </pic:spPr>
                </pic:pic>
              </a:graphicData>
            </a:graphic>
          </wp:inline>
        </w:drawing>
      </w:r>
    </w:p>
    <w:p w:rsidR="00315F25" w:rsidRPr="009D68F8" w:rsidRDefault="00294326" w:rsidP="00315F25">
      <w:pPr>
        <w:pStyle w:val="a3"/>
        <w:keepNext/>
        <w:jc w:val="center"/>
        <w:rPr>
          <w:rFonts w:asciiTheme="minorEastAsia" w:eastAsiaTheme="minorEastAsia" w:hAnsiTheme="minorEastAsia"/>
          <w:color w:val="000000" w:themeColor="text1"/>
          <w:sz w:val="18"/>
          <w:szCs w:val="18"/>
        </w:rPr>
      </w:pPr>
      <w:bookmarkStart w:id="107" w:name="_Toc448822895"/>
      <w:bookmarkStart w:id="108" w:name="_Toc450228830"/>
      <w:bookmarkStart w:id="109" w:name="_Toc469662526"/>
      <w:bookmarkStart w:id="110" w:name="_Toc499558838"/>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CA4DAE" w:rsidRPr="009D68F8">
        <w:rPr>
          <w:rFonts w:asciiTheme="minorEastAsia" w:eastAsiaTheme="minorEastAsia" w:hAnsiTheme="minorEastAsia" w:hint="eastAsia"/>
          <w:color w:val="000000" w:themeColor="text1"/>
          <w:sz w:val="18"/>
          <w:szCs w:val="18"/>
        </w:rPr>
        <w:t>A类学院各学期预警学生百分比对比</w:t>
      </w:r>
      <w:bookmarkEnd w:id="107"/>
      <w:bookmarkEnd w:id="108"/>
      <w:bookmarkEnd w:id="109"/>
      <w:bookmarkEnd w:id="110"/>
    </w:p>
    <w:p w:rsidR="007A7F12" w:rsidRPr="009D68F8" w:rsidRDefault="007A7F12" w:rsidP="002217D6">
      <w:pPr>
        <w:jc w:val="center"/>
        <w:rPr>
          <w:color w:val="000000" w:themeColor="text1"/>
          <w:sz w:val="18"/>
          <w:vertAlign w:val="subscript"/>
        </w:rPr>
      </w:pPr>
      <w:r w:rsidRPr="009D68F8">
        <w:rPr>
          <w:rFonts w:hint="eastAsia"/>
          <w:color w:val="000000" w:themeColor="text1"/>
          <w:sz w:val="18"/>
        </w:rPr>
        <w:t>注</w:t>
      </w:r>
      <w:r w:rsidRPr="009D68F8">
        <w:rPr>
          <w:color w:val="000000" w:themeColor="text1"/>
          <w:sz w:val="18"/>
        </w:rPr>
        <w:t>：</w:t>
      </w:r>
      <w:r w:rsidR="002217D6" w:rsidRPr="009D68F8">
        <w:rPr>
          <w:rFonts w:hint="eastAsia"/>
          <w:color w:val="000000" w:themeColor="text1"/>
          <w:sz w:val="18"/>
        </w:rPr>
        <w:t>学院数期预警比例（</w:t>
      </w:r>
      <w:r w:rsidR="002217D6" w:rsidRPr="009D68F8">
        <w:rPr>
          <w:rFonts w:hint="eastAsia"/>
          <w:color w:val="000000" w:themeColor="text1"/>
          <w:sz w:val="18"/>
        </w:rPr>
        <w:t>P</w:t>
      </w:r>
      <w:r w:rsidR="00E24931" w:rsidRPr="009D68F8">
        <w:rPr>
          <w:color w:val="000000" w:themeColor="text1"/>
          <w:sz w:val="18"/>
        </w:rPr>
        <w:t>S</w:t>
      </w:r>
      <w:r w:rsidR="00E24931" w:rsidRPr="009D68F8">
        <w:rPr>
          <w:rFonts w:hint="eastAsia"/>
          <w:color w:val="000000" w:themeColor="text1"/>
          <w:sz w:val="18"/>
        </w:rPr>
        <w:t>W</w:t>
      </w:r>
      <w:r w:rsidR="002217D6" w:rsidRPr="009D68F8">
        <w:rPr>
          <w:color w:val="000000" w:themeColor="text1"/>
          <w:sz w:val="18"/>
        </w:rPr>
        <w:t>）</w:t>
      </w:r>
      <w:r w:rsidR="002217D6" w:rsidRPr="009D68F8">
        <w:rPr>
          <w:rFonts w:hint="eastAsia"/>
          <w:color w:val="000000" w:themeColor="text1"/>
          <w:sz w:val="18"/>
        </w:rPr>
        <w:t>，目前</w:t>
      </w:r>
      <w:r w:rsidR="002217D6" w:rsidRPr="009D68F8">
        <w:rPr>
          <w:color w:val="000000" w:themeColor="text1"/>
          <w:sz w:val="18"/>
        </w:rPr>
        <w:t>已经预警</w:t>
      </w:r>
      <w:r w:rsidR="00A8753B" w:rsidRPr="009D68F8">
        <w:rPr>
          <w:color w:val="000000" w:themeColor="text1"/>
          <w:sz w:val="18"/>
        </w:rPr>
        <w:t>6</w:t>
      </w:r>
      <w:r w:rsidR="002217D6" w:rsidRPr="009D68F8">
        <w:rPr>
          <w:rFonts w:hint="eastAsia"/>
          <w:color w:val="000000" w:themeColor="text1"/>
          <w:sz w:val="18"/>
        </w:rPr>
        <w:t>期。例</w:t>
      </w:r>
      <w:r w:rsidR="002217D6" w:rsidRPr="009D68F8">
        <w:rPr>
          <w:color w:val="000000" w:themeColor="text1"/>
          <w:sz w:val="18"/>
        </w:rPr>
        <w:t>：第五期</w:t>
      </w:r>
      <w:r w:rsidR="002217D6" w:rsidRPr="009D68F8">
        <w:rPr>
          <w:rFonts w:hint="eastAsia"/>
          <w:color w:val="000000" w:themeColor="text1"/>
          <w:sz w:val="18"/>
        </w:rPr>
        <w:t>学院</w:t>
      </w:r>
      <w:r w:rsidR="002217D6" w:rsidRPr="009D68F8">
        <w:rPr>
          <w:color w:val="000000" w:themeColor="text1"/>
          <w:sz w:val="18"/>
        </w:rPr>
        <w:t>预警比例表述</w:t>
      </w:r>
      <w:r w:rsidR="00E24931" w:rsidRPr="009D68F8">
        <w:rPr>
          <w:color w:val="000000" w:themeColor="text1"/>
          <w:sz w:val="18"/>
        </w:rPr>
        <w:t>PSW</w:t>
      </w:r>
      <w:r w:rsidR="00A8753B" w:rsidRPr="009D68F8">
        <w:rPr>
          <w:color w:val="000000" w:themeColor="text1"/>
          <w:sz w:val="18"/>
          <w:vertAlign w:val="subscript"/>
        </w:rPr>
        <w:t>6</w:t>
      </w:r>
    </w:p>
    <w:p w:rsidR="00A8753B" w:rsidRPr="009D68F8" w:rsidRDefault="00A8753B" w:rsidP="002217D6">
      <w:pPr>
        <w:jc w:val="center"/>
        <w:rPr>
          <w:color w:val="000000" w:themeColor="text1"/>
          <w:sz w:val="18"/>
        </w:rPr>
      </w:pPr>
    </w:p>
    <w:p w:rsidR="00315F25" w:rsidRPr="009D68F8" w:rsidRDefault="00315F25" w:rsidP="00315F25">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A类预警学院数期预警比例保持一个比较高的波动范畴，且有较高预警程度发展趋势</w:t>
      </w:r>
      <w:r w:rsidR="00D362E5" w:rsidRPr="009D68F8">
        <w:rPr>
          <w:rFonts w:asciiTheme="minorEastAsia" w:eastAsiaTheme="minorEastAsia" w:hAnsiTheme="minorEastAsia" w:hint="eastAsia"/>
          <w:color w:val="000000" w:themeColor="text1"/>
          <w:szCs w:val="21"/>
        </w:rPr>
        <w:t>，预警比例在1</w:t>
      </w:r>
      <w:r w:rsidR="00D362E5" w:rsidRPr="009D68F8">
        <w:rPr>
          <w:rFonts w:asciiTheme="minorEastAsia" w:eastAsiaTheme="minorEastAsia" w:hAnsiTheme="minorEastAsia"/>
          <w:color w:val="000000" w:themeColor="text1"/>
          <w:szCs w:val="21"/>
        </w:rPr>
        <w:t>2</w:t>
      </w:r>
      <w:r w:rsidR="00D362E5" w:rsidRPr="009D68F8">
        <w:rPr>
          <w:rFonts w:asciiTheme="minorEastAsia" w:eastAsiaTheme="minorEastAsia" w:hAnsiTheme="minorEastAsia" w:hint="eastAsia"/>
          <w:color w:val="000000" w:themeColor="text1"/>
          <w:szCs w:val="21"/>
        </w:rPr>
        <w:t>%-19%水平。其中药院</w:t>
      </w:r>
      <w:r w:rsidR="00D362E5" w:rsidRPr="009D68F8">
        <w:rPr>
          <w:rFonts w:asciiTheme="minorEastAsia" w:eastAsiaTheme="minorEastAsia" w:hAnsiTheme="minorEastAsia"/>
          <w:color w:val="000000" w:themeColor="text1"/>
          <w:szCs w:val="21"/>
        </w:rPr>
        <w:t>和资环</w:t>
      </w:r>
      <w:r w:rsidR="00AB5A86" w:rsidRPr="009D68F8">
        <w:rPr>
          <w:rFonts w:asciiTheme="minorEastAsia" w:eastAsiaTheme="minorEastAsia" w:hAnsiTheme="minorEastAsia" w:hint="eastAsia"/>
          <w:color w:val="000000" w:themeColor="text1"/>
          <w:szCs w:val="21"/>
        </w:rPr>
        <w:t>始终</w:t>
      </w:r>
      <w:r w:rsidR="00AB5A86" w:rsidRPr="009D68F8">
        <w:rPr>
          <w:rFonts w:asciiTheme="minorEastAsia" w:eastAsiaTheme="minorEastAsia" w:hAnsiTheme="minorEastAsia"/>
          <w:color w:val="000000" w:themeColor="text1"/>
          <w:szCs w:val="21"/>
        </w:rPr>
        <w:t>保持上升趋势</w:t>
      </w:r>
      <w:r w:rsidR="00D362E5" w:rsidRPr="009D68F8">
        <w:rPr>
          <w:rFonts w:asciiTheme="minorEastAsia" w:eastAsiaTheme="minorEastAsia" w:hAnsiTheme="minorEastAsia"/>
          <w:color w:val="000000" w:themeColor="text1"/>
          <w:szCs w:val="21"/>
        </w:rPr>
        <w:t>，</w:t>
      </w:r>
      <w:r w:rsidR="00D362E5" w:rsidRPr="009D68F8">
        <w:rPr>
          <w:rFonts w:asciiTheme="minorEastAsia" w:eastAsiaTheme="minorEastAsia" w:hAnsiTheme="minorEastAsia" w:hint="eastAsia"/>
          <w:color w:val="000000" w:themeColor="text1"/>
          <w:szCs w:val="21"/>
        </w:rPr>
        <w:t>同期</w:t>
      </w:r>
      <w:r w:rsidR="00D362E5" w:rsidRPr="009D68F8">
        <w:rPr>
          <w:rFonts w:asciiTheme="minorEastAsia" w:eastAsiaTheme="minorEastAsia" w:hAnsiTheme="minorEastAsia"/>
          <w:color w:val="000000" w:themeColor="text1"/>
          <w:szCs w:val="21"/>
        </w:rPr>
        <w:t>相比</w:t>
      </w:r>
      <w:r w:rsidR="00D362E5" w:rsidRPr="009D68F8">
        <w:rPr>
          <w:rFonts w:asciiTheme="minorEastAsia" w:eastAsiaTheme="minorEastAsia" w:hAnsiTheme="minorEastAsia" w:hint="eastAsia"/>
          <w:color w:val="000000" w:themeColor="text1"/>
          <w:szCs w:val="21"/>
        </w:rPr>
        <w:t>各有1.92和5.77个</w:t>
      </w:r>
      <w:r w:rsidR="00D362E5" w:rsidRPr="009D68F8">
        <w:rPr>
          <w:rFonts w:asciiTheme="minorEastAsia" w:eastAsiaTheme="minorEastAsia" w:hAnsiTheme="minorEastAsia"/>
          <w:color w:val="000000" w:themeColor="text1"/>
          <w:szCs w:val="21"/>
        </w:rPr>
        <w:t>百分点</w:t>
      </w:r>
      <w:r w:rsidR="00D362E5" w:rsidRPr="009D68F8">
        <w:rPr>
          <w:rFonts w:asciiTheme="minorEastAsia" w:eastAsiaTheme="minorEastAsia" w:hAnsiTheme="minorEastAsia" w:hint="eastAsia"/>
          <w:color w:val="000000" w:themeColor="text1"/>
          <w:szCs w:val="21"/>
        </w:rPr>
        <w:t>的</w:t>
      </w:r>
      <w:r w:rsidR="00D362E5" w:rsidRPr="009D68F8">
        <w:rPr>
          <w:rFonts w:asciiTheme="minorEastAsia" w:eastAsiaTheme="minorEastAsia" w:hAnsiTheme="minorEastAsia"/>
          <w:color w:val="000000" w:themeColor="text1"/>
          <w:szCs w:val="21"/>
        </w:rPr>
        <w:t>增</w:t>
      </w:r>
      <w:r w:rsidR="00D362E5" w:rsidRPr="009D68F8">
        <w:rPr>
          <w:rFonts w:asciiTheme="minorEastAsia" w:eastAsiaTheme="minorEastAsia" w:hAnsiTheme="minorEastAsia"/>
          <w:color w:val="000000" w:themeColor="text1"/>
          <w:szCs w:val="21"/>
        </w:rPr>
        <w:lastRenderedPageBreak/>
        <w:t>幅。</w:t>
      </w:r>
      <w:r w:rsidR="00AB5A86" w:rsidRPr="009D68F8">
        <w:rPr>
          <w:rFonts w:asciiTheme="minorEastAsia" w:eastAsiaTheme="minorEastAsia" w:hAnsiTheme="minorEastAsia" w:hint="eastAsia"/>
          <w:color w:val="000000" w:themeColor="text1"/>
          <w:szCs w:val="21"/>
        </w:rPr>
        <w:t>公管同比</w:t>
      </w:r>
      <w:r w:rsidR="00AB5A86" w:rsidRPr="009D68F8">
        <w:rPr>
          <w:rFonts w:asciiTheme="minorEastAsia" w:eastAsiaTheme="minorEastAsia" w:hAnsiTheme="minorEastAsia"/>
          <w:color w:val="000000" w:themeColor="text1"/>
          <w:szCs w:val="21"/>
        </w:rPr>
        <w:t>有</w:t>
      </w:r>
      <w:r w:rsidR="00AB5A86" w:rsidRPr="009D68F8">
        <w:rPr>
          <w:rFonts w:asciiTheme="minorEastAsia" w:eastAsiaTheme="minorEastAsia" w:hAnsiTheme="minorEastAsia" w:hint="eastAsia"/>
          <w:color w:val="000000" w:themeColor="text1"/>
          <w:szCs w:val="21"/>
        </w:rPr>
        <w:t>7.66个</w:t>
      </w:r>
      <w:r w:rsidR="00AB5A86" w:rsidRPr="009D68F8">
        <w:rPr>
          <w:rFonts w:asciiTheme="minorEastAsia" w:eastAsiaTheme="minorEastAsia" w:hAnsiTheme="minorEastAsia"/>
          <w:color w:val="000000" w:themeColor="text1"/>
          <w:szCs w:val="21"/>
        </w:rPr>
        <w:t>百分点增幅，环比有</w:t>
      </w:r>
      <w:r w:rsidR="00AB5A86" w:rsidRPr="009D68F8">
        <w:rPr>
          <w:rFonts w:asciiTheme="minorEastAsia" w:eastAsiaTheme="minorEastAsia" w:hAnsiTheme="minorEastAsia" w:hint="eastAsia"/>
          <w:color w:val="000000" w:themeColor="text1"/>
          <w:szCs w:val="21"/>
        </w:rPr>
        <w:t>0.73个</w:t>
      </w:r>
      <w:r w:rsidR="003D3694" w:rsidRPr="009D68F8">
        <w:rPr>
          <w:rFonts w:asciiTheme="minorEastAsia" w:eastAsiaTheme="minorEastAsia" w:hAnsiTheme="minorEastAsia"/>
          <w:color w:val="000000" w:themeColor="text1"/>
          <w:szCs w:val="21"/>
        </w:rPr>
        <w:t>百分点降幅</w:t>
      </w:r>
      <w:r w:rsidR="003D3694"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预警有放缓的趋势。</w:t>
      </w:r>
    </w:p>
    <w:p w:rsidR="00943AD7" w:rsidRPr="009D68F8" w:rsidRDefault="00943AD7" w:rsidP="00943AD7">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2、B类学院各期预警人数百分比情况</w:t>
      </w:r>
    </w:p>
    <w:p w:rsidR="00943AD7" w:rsidRPr="009D68F8" w:rsidRDefault="00943AD7" w:rsidP="00943AD7">
      <w:pPr>
        <w:spacing w:line="360" w:lineRule="auto"/>
        <w:ind w:firstLineChars="200"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color w:val="000000" w:themeColor="text1"/>
          <w:szCs w:val="21"/>
        </w:rPr>
        <w:t>B类预警学院数期预警比例</w:t>
      </w:r>
      <w:r w:rsidR="006D02AE" w:rsidRPr="009D68F8">
        <w:rPr>
          <w:rFonts w:asciiTheme="minorEastAsia" w:eastAsiaTheme="minorEastAsia" w:hAnsiTheme="minorEastAsia" w:hint="eastAsia"/>
          <w:color w:val="000000" w:themeColor="text1"/>
          <w:szCs w:val="21"/>
        </w:rPr>
        <w:t>逐期</w:t>
      </w:r>
      <w:r w:rsidRPr="009D68F8">
        <w:rPr>
          <w:rFonts w:asciiTheme="minorEastAsia" w:eastAsiaTheme="minorEastAsia" w:hAnsiTheme="minorEastAsia" w:hint="eastAsia"/>
          <w:color w:val="000000" w:themeColor="text1"/>
          <w:szCs w:val="21"/>
        </w:rPr>
        <w:t>收缩，且保持一个较低水平2%-8%，趋于平稳。</w:t>
      </w:r>
      <w:r w:rsidR="006D02AE" w:rsidRPr="009D68F8">
        <w:rPr>
          <w:rFonts w:asciiTheme="minorEastAsia" w:eastAsiaTheme="minorEastAsia" w:hAnsiTheme="minorEastAsia" w:hint="eastAsia"/>
          <w:color w:val="000000" w:themeColor="text1"/>
          <w:szCs w:val="21"/>
        </w:rPr>
        <w:t>其中，马院</w:t>
      </w:r>
      <w:r w:rsidR="00795CBA" w:rsidRPr="009D68F8">
        <w:rPr>
          <w:rFonts w:asciiTheme="minorEastAsia" w:eastAsiaTheme="minorEastAsia" w:hAnsiTheme="minorEastAsia" w:hint="eastAsia"/>
          <w:color w:val="000000" w:themeColor="text1"/>
          <w:szCs w:val="21"/>
        </w:rPr>
        <w:t>近两期预警比例</w:t>
      </w:r>
      <w:r w:rsidR="00795CBA" w:rsidRPr="009D68F8">
        <w:rPr>
          <w:rFonts w:asciiTheme="minorEastAsia" w:eastAsiaTheme="minorEastAsia" w:hAnsiTheme="minorEastAsia"/>
          <w:color w:val="000000" w:themeColor="text1"/>
          <w:szCs w:val="21"/>
        </w:rPr>
        <w:t>处于</w:t>
      </w:r>
      <w:r w:rsidR="006D02AE" w:rsidRPr="009D68F8">
        <w:rPr>
          <w:rFonts w:asciiTheme="minorEastAsia" w:eastAsiaTheme="minorEastAsia" w:hAnsiTheme="minorEastAsia" w:hint="eastAsia"/>
          <w:color w:val="000000" w:themeColor="text1"/>
          <w:szCs w:val="21"/>
        </w:rPr>
        <w:t>下降</w:t>
      </w:r>
      <w:r w:rsidR="00795CBA" w:rsidRPr="009D68F8">
        <w:rPr>
          <w:rFonts w:asciiTheme="minorEastAsia" w:eastAsiaTheme="minorEastAsia" w:hAnsiTheme="minorEastAsia" w:hint="eastAsia"/>
          <w:color w:val="000000" w:themeColor="text1"/>
          <w:szCs w:val="21"/>
        </w:rPr>
        <w:t>，</w:t>
      </w:r>
      <w:r w:rsidR="00795CBA" w:rsidRPr="009D68F8">
        <w:rPr>
          <w:rFonts w:asciiTheme="minorEastAsia" w:eastAsiaTheme="minorEastAsia" w:hAnsiTheme="minorEastAsia"/>
          <w:color w:val="000000" w:themeColor="text1"/>
          <w:szCs w:val="21"/>
        </w:rPr>
        <w:t>同比下降</w:t>
      </w:r>
      <w:r w:rsidR="00795CBA" w:rsidRPr="009D68F8">
        <w:rPr>
          <w:rFonts w:asciiTheme="minorEastAsia" w:eastAsiaTheme="minorEastAsia" w:hAnsiTheme="minorEastAsia" w:hint="eastAsia"/>
          <w:color w:val="000000" w:themeColor="text1"/>
          <w:szCs w:val="21"/>
        </w:rPr>
        <w:t>1.8</w:t>
      </w:r>
      <w:r w:rsidR="00A44F0C" w:rsidRPr="009D68F8">
        <w:rPr>
          <w:rFonts w:asciiTheme="minorEastAsia" w:eastAsiaTheme="minorEastAsia" w:hAnsiTheme="minorEastAsia" w:hint="eastAsia"/>
          <w:color w:val="000000" w:themeColor="text1"/>
          <w:szCs w:val="21"/>
        </w:rPr>
        <w:t>1个百分点</w:t>
      </w:r>
      <w:r w:rsidR="006D02AE" w:rsidRPr="009D68F8">
        <w:rPr>
          <w:rFonts w:asciiTheme="minorEastAsia" w:eastAsiaTheme="minorEastAsia" w:hAnsiTheme="minorEastAsia" w:hint="eastAsia"/>
          <w:color w:val="000000" w:themeColor="text1"/>
          <w:szCs w:val="21"/>
        </w:rPr>
        <w:t>。</w:t>
      </w:r>
      <w:r w:rsidR="00795CBA" w:rsidRPr="009D68F8">
        <w:rPr>
          <w:rFonts w:asciiTheme="minorEastAsia" w:eastAsiaTheme="minorEastAsia" w:hAnsiTheme="minorEastAsia" w:hint="eastAsia"/>
          <w:color w:val="000000" w:themeColor="text1"/>
          <w:szCs w:val="21"/>
        </w:rPr>
        <w:t>外院</w:t>
      </w:r>
      <w:r w:rsidR="00795CBA" w:rsidRPr="009D68F8">
        <w:rPr>
          <w:rFonts w:asciiTheme="minorEastAsia" w:eastAsiaTheme="minorEastAsia" w:hAnsiTheme="minorEastAsia"/>
          <w:color w:val="000000" w:themeColor="text1"/>
          <w:szCs w:val="21"/>
        </w:rPr>
        <w:t>近三期保持平稳，浮动比例不大；美院环比上期有</w:t>
      </w:r>
      <w:r w:rsidR="00795CBA" w:rsidRPr="009D68F8">
        <w:rPr>
          <w:rFonts w:asciiTheme="minorEastAsia" w:eastAsiaTheme="minorEastAsia" w:hAnsiTheme="minorEastAsia" w:hint="eastAsia"/>
          <w:color w:val="000000" w:themeColor="text1"/>
          <w:szCs w:val="21"/>
        </w:rPr>
        <w:t>0.32个</w:t>
      </w:r>
      <w:r w:rsidR="00795CBA" w:rsidRPr="009D68F8">
        <w:rPr>
          <w:rFonts w:asciiTheme="minorEastAsia" w:eastAsiaTheme="minorEastAsia" w:hAnsiTheme="minorEastAsia"/>
          <w:color w:val="000000" w:themeColor="text1"/>
          <w:szCs w:val="21"/>
        </w:rPr>
        <w:t>百分点</w:t>
      </w:r>
      <w:r w:rsidR="00B844BC" w:rsidRPr="009D68F8">
        <w:rPr>
          <w:rFonts w:asciiTheme="minorEastAsia" w:eastAsiaTheme="minorEastAsia" w:hAnsiTheme="minorEastAsia" w:hint="eastAsia"/>
          <w:color w:val="000000" w:themeColor="text1"/>
          <w:szCs w:val="21"/>
        </w:rPr>
        <w:t>，</w:t>
      </w:r>
      <w:r w:rsidR="00795CBA" w:rsidRPr="009D68F8">
        <w:rPr>
          <w:rFonts w:asciiTheme="minorEastAsia" w:eastAsiaTheme="minorEastAsia" w:hAnsiTheme="minorEastAsia"/>
          <w:color w:val="000000" w:themeColor="text1"/>
          <w:szCs w:val="21"/>
        </w:rPr>
        <w:t>同比</w:t>
      </w:r>
      <w:r w:rsidR="00B844BC" w:rsidRPr="009D68F8">
        <w:rPr>
          <w:rFonts w:asciiTheme="minorEastAsia" w:eastAsiaTheme="minorEastAsia" w:hAnsiTheme="minorEastAsia" w:hint="eastAsia"/>
          <w:color w:val="000000" w:themeColor="text1"/>
          <w:szCs w:val="21"/>
        </w:rPr>
        <w:t>下降</w:t>
      </w:r>
      <w:r w:rsidR="00795CBA" w:rsidRPr="009D68F8">
        <w:rPr>
          <w:rFonts w:asciiTheme="minorEastAsia" w:eastAsiaTheme="minorEastAsia" w:hAnsiTheme="minorEastAsia" w:hint="eastAsia"/>
          <w:color w:val="000000" w:themeColor="text1"/>
          <w:szCs w:val="21"/>
        </w:rPr>
        <w:t>2.71个</w:t>
      </w:r>
      <w:r w:rsidR="00795CBA" w:rsidRPr="009D68F8">
        <w:rPr>
          <w:rFonts w:asciiTheme="minorEastAsia" w:eastAsiaTheme="minorEastAsia" w:hAnsiTheme="minorEastAsia"/>
          <w:color w:val="000000" w:themeColor="text1"/>
          <w:szCs w:val="21"/>
        </w:rPr>
        <w:t>百分点</w:t>
      </w:r>
      <w:r w:rsidR="0037698B" w:rsidRPr="009D68F8">
        <w:rPr>
          <w:rFonts w:asciiTheme="minorEastAsia" w:eastAsiaTheme="minorEastAsia" w:hAnsiTheme="minorEastAsia" w:hint="eastAsia"/>
          <w:color w:val="000000" w:themeColor="text1"/>
          <w:szCs w:val="21"/>
        </w:rPr>
        <w:t>；</w:t>
      </w:r>
      <w:r w:rsidR="0037698B" w:rsidRPr="009D68F8">
        <w:rPr>
          <w:rFonts w:asciiTheme="minorEastAsia" w:eastAsiaTheme="minorEastAsia" w:hAnsiTheme="minorEastAsia"/>
          <w:color w:val="000000" w:themeColor="text1"/>
          <w:szCs w:val="21"/>
        </w:rPr>
        <w:t>音舞环比增加</w:t>
      </w:r>
      <w:r w:rsidR="0037698B" w:rsidRPr="009D68F8">
        <w:rPr>
          <w:rFonts w:asciiTheme="minorEastAsia" w:eastAsiaTheme="minorEastAsia" w:hAnsiTheme="minorEastAsia" w:hint="eastAsia"/>
          <w:color w:val="000000" w:themeColor="text1"/>
          <w:szCs w:val="21"/>
        </w:rPr>
        <w:t>6.07个</w:t>
      </w:r>
      <w:r w:rsidR="0037698B" w:rsidRPr="009D68F8">
        <w:rPr>
          <w:rFonts w:asciiTheme="minorEastAsia" w:eastAsiaTheme="minorEastAsia" w:hAnsiTheme="minorEastAsia"/>
          <w:color w:val="000000" w:themeColor="text1"/>
          <w:szCs w:val="21"/>
        </w:rPr>
        <w:t>百分点，同比增加</w:t>
      </w:r>
      <w:r w:rsidR="0037698B" w:rsidRPr="009D68F8">
        <w:rPr>
          <w:rFonts w:asciiTheme="minorEastAsia" w:eastAsiaTheme="minorEastAsia" w:hAnsiTheme="minorEastAsia" w:hint="eastAsia"/>
          <w:color w:val="000000" w:themeColor="text1"/>
          <w:szCs w:val="21"/>
        </w:rPr>
        <w:t>5.25个</w:t>
      </w:r>
      <w:r w:rsidR="0037698B" w:rsidRPr="009D68F8">
        <w:rPr>
          <w:rFonts w:asciiTheme="minorEastAsia" w:eastAsiaTheme="minorEastAsia" w:hAnsiTheme="minorEastAsia"/>
          <w:color w:val="000000" w:themeColor="text1"/>
          <w:szCs w:val="21"/>
        </w:rPr>
        <w:t>百分点，浮动较大</w:t>
      </w:r>
      <w:r w:rsidR="00B844BC" w:rsidRPr="009D68F8">
        <w:rPr>
          <w:rFonts w:asciiTheme="minorEastAsia" w:eastAsiaTheme="minorEastAsia" w:hAnsiTheme="minorEastAsia" w:hint="eastAsia"/>
          <w:color w:val="000000" w:themeColor="text1"/>
          <w:szCs w:val="21"/>
        </w:rPr>
        <w:t>。</w:t>
      </w:r>
      <w:r w:rsidR="00B844BC" w:rsidRPr="009D68F8">
        <w:rPr>
          <w:rFonts w:asciiTheme="minorEastAsia" w:eastAsiaTheme="minorEastAsia" w:hAnsiTheme="minorEastAsia"/>
          <w:b/>
          <w:color w:val="000000" w:themeColor="text1"/>
          <w:szCs w:val="21"/>
        </w:rPr>
        <w:t xml:space="preserve"> </w:t>
      </w:r>
    </w:p>
    <w:p w:rsidR="00CA4DAE" w:rsidRPr="009D68F8" w:rsidRDefault="0037698B" w:rsidP="002E50D4">
      <w:pPr>
        <w:spacing w:line="360" w:lineRule="auto"/>
        <w:jc w:val="center"/>
        <w:rPr>
          <w:rFonts w:asciiTheme="minorEastAsia" w:eastAsiaTheme="minorEastAsia" w:hAnsiTheme="minorEastAsia"/>
          <w:color w:val="000000" w:themeColor="text1"/>
          <w:szCs w:val="21"/>
        </w:rPr>
      </w:pPr>
      <w:r w:rsidRPr="009D68F8">
        <w:rPr>
          <w:rFonts w:asciiTheme="minorEastAsia" w:eastAsiaTheme="minorEastAsia" w:hAnsiTheme="minorEastAsia"/>
          <w:noProof/>
          <w:color w:val="000000" w:themeColor="text1"/>
          <w:szCs w:val="21"/>
        </w:rPr>
        <w:drawing>
          <wp:inline distT="0" distB="0" distL="0" distR="0" wp14:anchorId="3F1420CC">
            <wp:extent cx="5114925" cy="2717009"/>
            <wp:effectExtent l="0" t="0" r="0" b="762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4279" cy="2721978"/>
                    </a:xfrm>
                    <a:prstGeom prst="rect">
                      <a:avLst/>
                    </a:prstGeom>
                    <a:noFill/>
                  </pic:spPr>
                </pic:pic>
              </a:graphicData>
            </a:graphic>
          </wp:inline>
        </w:drawing>
      </w:r>
    </w:p>
    <w:p w:rsidR="00CA4DAE" w:rsidRPr="009D68F8" w:rsidRDefault="00294326" w:rsidP="00CA4DAE">
      <w:pPr>
        <w:pStyle w:val="a3"/>
        <w:spacing w:line="360" w:lineRule="auto"/>
        <w:jc w:val="center"/>
        <w:rPr>
          <w:rFonts w:asciiTheme="minorEastAsia" w:eastAsiaTheme="minorEastAsia" w:hAnsiTheme="minorEastAsia"/>
          <w:color w:val="000000" w:themeColor="text1"/>
          <w:sz w:val="18"/>
          <w:szCs w:val="18"/>
        </w:rPr>
      </w:pPr>
      <w:bookmarkStart w:id="111" w:name="_Toc499558839"/>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00CA4DAE" w:rsidRPr="009D68F8">
        <w:rPr>
          <w:rFonts w:asciiTheme="minorEastAsia" w:eastAsiaTheme="minorEastAsia" w:hAnsiTheme="minorEastAsia" w:hint="eastAsia"/>
          <w:color w:val="000000" w:themeColor="text1"/>
          <w:sz w:val="18"/>
          <w:szCs w:val="18"/>
        </w:rPr>
        <w:t>：B类学院各学期预警学生百分比对比</w:t>
      </w:r>
      <w:bookmarkEnd w:id="111"/>
    </w:p>
    <w:p w:rsidR="00A8753B" w:rsidRPr="009D68F8" w:rsidRDefault="00A8753B" w:rsidP="00A8753B">
      <w:pPr>
        <w:rPr>
          <w:color w:val="000000" w:themeColor="text1"/>
        </w:rPr>
      </w:pPr>
    </w:p>
    <w:p w:rsidR="00943AD7" w:rsidRPr="009D68F8" w:rsidRDefault="00943AD7" w:rsidP="00943AD7">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3、C类学院各期预警人数百分比情况</w:t>
      </w:r>
    </w:p>
    <w:p w:rsidR="006F65A4" w:rsidRPr="009D68F8" w:rsidRDefault="00943AD7" w:rsidP="00A44F0C">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C类预警学院数</w:t>
      </w:r>
      <w:r w:rsidR="006D02AE" w:rsidRPr="009D68F8">
        <w:rPr>
          <w:rFonts w:asciiTheme="minorEastAsia" w:eastAsiaTheme="minorEastAsia" w:hAnsiTheme="minorEastAsia" w:hint="eastAsia"/>
          <w:color w:val="000000" w:themeColor="text1"/>
          <w:szCs w:val="21"/>
        </w:rPr>
        <w:t>近几期</w:t>
      </w:r>
      <w:r w:rsidRPr="009D68F8">
        <w:rPr>
          <w:rFonts w:asciiTheme="minorEastAsia" w:eastAsiaTheme="minorEastAsia" w:hAnsiTheme="minorEastAsia" w:hint="eastAsia"/>
          <w:color w:val="000000" w:themeColor="text1"/>
          <w:szCs w:val="21"/>
        </w:rPr>
        <w:t>比例逐步收缩，</w:t>
      </w:r>
      <w:r w:rsidR="00872E54" w:rsidRPr="009D68F8">
        <w:rPr>
          <w:rFonts w:asciiTheme="minorEastAsia" w:eastAsiaTheme="minorEastAsia" w:hAnsiTheme="minorEastAsia" w:hint="eastAsia"/>
          <w:color w:val="000000" w:themeColor="text1"/>
          <w:szCs w:val="21"/>
        </w:rPr>
        <w:t>下降趋势</w:t>
      </w:r>
      <w:r w:rsidR="00872E54" w:rsidRPr="009D68F8">
        <w:rPr>
          <w:rFonts w:asciiTheme="minorEastAsia" w:eastAsiaTheme="minorEastAsia" w:hAnsiTheme="minorEastAsia"/>
          <w:color w:val="000000" w:themeColor="text1"/>
          <w:szCs w:val="21"/>
        </w:rPr>
        <w:t>明显</w:t>
      </w:r>
      <w:r w:rsidR="006D02AE" w:rsidRPr="009D68F8">
        <w:rPr>
          <w:rFonts w:asciiTheme="minorEastAsia" w:eastAsiaTheme="minorEastAsia" w:hAnsiTheme="minorEastAsia" w:hint="eastAsia"/>
          <w:color w:val="000000" w:themeColor="text1"/>
          <w:szCs w:val="21"/>
        </w:rPr>
        <w:t>，本期预警3.2</w:t>
      </w:r>
      <w:r w:rsidR="00872E54" w:rsidRPr="009D68F8">
        <w:rPr>
          <w:rFonts w:asciiTheme="minorEastAsia" w:eastAsiaTheme="minorEastAsia" w:hAnsiTheme="minorEastAsia"/>
          <w:color w:val="000000" w:themeColor="text1"/>
          <w:szCs w:val="21"/>
        </w:rPr>
        <w:t>%</w:t>
      </w:r>
      <w:r w:rsidR="006D02AE" w:rsidRPr="009D68F8">
        <w:rPr>
          <w:rFonts w:asciiTheme="minorEastAsia" w:eastAsiaTheme="minorEastAsia" w:hAnsiTheme="minorEastAsia" w:hint="eastAsia"/>
          <w:color w:val="000000" w:themeColor="text1"/>
          <w:szCs w:val="21"/>
        </w:rPr>
        <w:t>-</w:t>
      </w:r>
      <w:r w:rsidR="00872E54" w:rsidRPr="009D68F8">
        <w:rPr>
          <w:rFonts w:asciiTheme="minorEastAsia" w:eastAsiaTheme="minorEastAsia" w:hAnsiTheme="minorEastAsia"/>
          <w:color w:val="000000" w:themeColor="text1"/>
          <w:szCs w:val="21"/>
        </w:rPr>
        <w:t>6.88</w:t>
      </w:r>
      <w:r w:rsidR="006D02AE"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w:t>
      </w:r>
      <w:r w:rsidR="00872E54" w:rsidRPr="009D68F8">
        <w:rPr>
          <w:rFonts w:asciiTheme="minorEastAsia" w:eastAsiaTheme="minorEastAsia" w:hAnsiTheme="minorEastAsia" w:hint="eastAsia"/>
          <w:color w:val="000000" w:themeColor="text1"/>
          <w:szCs w:val="21"/>
        </w:rPr>
        <w:t>其中，</w:t>
      </w:r>
      <w:r w:rsidR="006D02AE" w:rsidRPr="009D68F8">
        <w:rPr>
          <w:rFonts w:asciiTheme="minorEastAsia" w:eastAsiaTheme="minorEastAsia" w:hAnsiTheme="minorEastAsia" w:hint="eastAsia"/>
          <w:color w:val="000000" w:themeColor="text1"/>
          <w:szCs w:val="21"/>
        </w:rPr>
        <w:t>法院</w:t>
      </w:r>
      <w:r w:rsidR="00872E54" w:rsidRPr="009D68F8">
        <w:rPr>
          <w:rFonts w:asciiTheme="minorEastAsia" w:eastAsiaTheme="minorEastAsia" w:hAnsiTheme="minorEastAsia" w:hint="eastAsia"/>
          <w:color w:val="000000" w:themeColor="text1"/>
          <w:szCs w:val="21"/>
        </w:rPr>
        <w:t>各期</w:t>
      </w:r>
      <w:r w:rsidR="00872E54" w:rsidRPr="009D68F8">
        <w:rPr>
          <w:rFonts w:asciiTheme="minorEastAsia" w:eastAsiaTheme="minorEastAsia" w:hAnsiTheme="minorEastAsia"/>
          <w:color w:val="000000" w:themeColor="text1"/>
          <w:szCs w:val="21"/>
        </w:rPr>
        <w:t>浮动较大，环比</w:t>
      </w:r>
      <w:r w:rsidR="00872E54" w:rsidRPr="009D68F8">
        <w:rPr>
          <w:rFonts w:asciiTheme="minorEastAsia" w:eastAsiaTheme="minorEastAsia" w:hAnsiTheme="minorEastAsia" w:hint="eastAsia"/>
          <w:color w:val="000000" w:themeColor="text1"/>
          <w:szCs w:val="21"/>
        </w:rPr>
        <w:t>增加2.19个</w:t>
      </w:r>
      <w:r w:rsidR="00872E54" w:rsidRPr="009D68F8">
        <w:rPr>
          <w:rFonts w:asciiTheme="minorEastAsia" w:eastAsiaTheme="minorEastAsia" w:hAnsiTheme="minorEastAsia"/>
          <w:color w:val="000000" w:themeColor="text1"/>
          <w:szCs w:val="21"/>
        </w:rPr>
        <w:t>百分点</w:t>
      </w:r>
      <w:r w:rsidR="00872E54" w:rsidRPr="009D68F8">
        <w:rPr>
          <w:rFonts w:asciiTheme="minorEastAsia" w:eastAsiaTheme="minorEastAsia" w:hAnsiTheme="minorEastAsia" w:hint="eastAsia"/>
          <w:color w:val="000000" w:themeColor="text1"/>
          <w:szCs w:val="21"/>
        </w:rPr>
        <w:t>，</w:t>
      </w:r>
      <w:r w:rsidR="00872E54" w:rsidRPr="009D68F8">
        <w:rPr>
          <w:rFonts w:asciiTheme="minorEastAsia" w:eastAsiaTheme="minorEastAsia" w:hAnsiTheme="minorEastAsia"/>
          <w:color w:val="000000" w:themeColor="text1"/>
          <w:szCs w:val="21"/>
        </w:rPr>
        <w:t>同比下降1.89</w:t>
      </w:r>
      <w:r w:rsidR="00872E54" w:rsidRPr="009D68F8">
        <w:rPr>
          <w:rFonts w:asciiTheme="minorEastAsia" w:eastAsiaTheme="minorEastAsia" w:hAnsiTheme="minorEastAsia" w:hint="eastAsia"/>
          <w:color w:val="000000" w:themeColor="text1"/>
          <w:szCs w:val="21"/>
        </w:rPr>
        <w:t>个</w:t>
      </w:r>
      <w:r w:rsidR="00872E54" w:rsidRPr="009D68F8">
        <w:rPr>
          <w:rFonts w:asciiTheme="minorEastAsia" w:eastAsiaTheme="minorEastAsia" w:hAnsiTheme="minorEastAsia"/>
          <w:color w:val="000000" w:themeColor="text1"/>
          <w:szCs w:val="21"/>
        </w:rPr>
        <w:t>百分点</w:t>
      </w:r>
      <w:r w:rsidR="00872E54" w:rsidRPr="009D68F8">
        <w:rPr>
          <w:rFonts w:asciiTheme="minorEastAsia" w:eastAsiaTheme="minorEastAsia" w:hAnsiTheme="minorEastAsia" w:hint="eastAsia"/>
          <w:color w:val="000000" w:themeColor="text1"/>
          <w:szCs w:val="21"/>
        </w:rPr>
        <w:t>；</w:t>
      </w:r>
      <w:r w:rsidR="00872E54" w:rsidRPr="009D68F8">
        <w:rPr>
          <w:rFonts w:asciiTheme="minorEastAsia" w:eastAsiaTheme="minorEastAsia" w:hAnsiTheme="minorEastAsia"/>
          <w:color w:val="000000" w:themeColor="text1"/>
          <w:szCs w:val="21"/>
        </w:rPr>
        <w:t>民社近几期相对稳定，环比</w:t>
      </w:r>
      <w:r w:rsidR="00872E54" w:rsidRPr="009D68F8">
        <w:rPr>
          <w:rFonts w:asciiTheme="minorEastAsia" w:eastAsiaTheme="minorEastAsia" w:hAnsiTheme="minorEastAsia" w:hint="eastAsia"/>
          <w:color w:val="000000" w:themeColor="text1"/>
          <w:szCs w:val="21"/>
        </w:rPr>
        <w:t>下降0</w:t>
      </w:r>
      <w:r w:rsidR="00872E54" w:rsidRPr="009D68F8">
        <w:rPr>
          <w:rFonts w:asciiTheme="minorEastAsia" w:eastAsiaTheme="minorEastAsia" w:hAnsiTheme="minorEastAsia"/>
          <w:color w:val="000000" w:themeColor="text1"/>
          <w:szCs w:val="21"/>
        </w:rPr>
        <w:t>.64</w:t>
      </w:r>
      <w:r w:rsidR="00872E54" w:rsidRPr="009D68F8">
        <w:rPr>
          <w:rFonts w:asciiTheme="minorEastAsia" w:eastAsiaTheme="minorEastAsia" w:hAnsiTheme="minorEastAsia" w:hint="eastAsia"/>
          <w:color w:val="000000" w:themeColor="text1"/>
          <w:szCs w:val="21"/>
        </w:rPr>
        <w:t>个</w:t>
      </w:r>
      <w:r w:rsidR="00872E54" w:rsidRPr="009D68F8">
        <w:rPr>
          <w:rFonts w:asciiTheme="minorEastAsia" w:eastAsiaTheme="minorEastAsia" w:hAnsiTheme="minorEastAsia"/>
          <w:color w:val="000000" w:themeColor="text1"/>
          <w:szCs w:val="21"/>
        </w:rPr>
        <w:t>百分点</w:t>
      </w:r>
      <w:r w:rsidR="00872E54" w:rsidRPr="009D68F8">
        <w:rPr>
          <w:rFonts w:asciiTheme="minorEastAsia" w:eastAsiaTheme="minorEastAsia" w:hAnsiTheme="minorEastAsia" w:hint="eastAsia"/>
          <w:color w:val="000000" w:themeColor="text1"/>
          <w:szCs w:val="21"/>
        </w:rPr>
        <w:t>，</w:t>
      </w:r>
      <w:r w:rsidR="00872E54" w:rsidRPr="009D68F8">
        <w:rPr>
          <w:rFonts w:asciiTheme="minorEastAsia" w:eastAsiaTheme="minorEastAsia" w:hAnsiTheme="minorEastAsia"/>
          <w:color w:val="000000" w:themeColor="text1"/>
          <w:szCs w:val="21"/>
        </w:rPr>
        <w:t>同比</w:t>
      </w:r>
      <w:r w:rsidR="00872E54" w:rsidRPr="009D68F8">
        <w:rPr>
          <w:rFonts w:asciiTheme="minorEastAsia" w:eastAsiaTheme="minorEastAsia" w:hAnsiTheme="minorEastAsia" w:hint="eastAsia"/>
          <w:color w:val="000000" w:themeColor="text1"/>
          <w:szCs w:val="21"/>
        </w:rPr>
        <w:t>下降2个</w:t>
      </w:r>
      <w:r w:rsidR="00872E54" w:rsidRPr="009D68F8">
        <w:rPr>
          <w:rFonts w:asciiTheme="minorEastAsia" w:eastAsiaTheme="minorEastAsia" w:hAnsiTheme="minorEastAsia"/>
          <w:color w:val="000000" w:themeColor="text1"/>
          <w:szCs w:val="21"/>
        </w:rPr>
        <w:t>百分点</w:t>
      </w:r>
      <w:r w:rsidR="006D02AE" w:rsidRPr="009D68F8">
        <w:rPr>
          <w:rFonts w:asciiTheme="minorEastAsia" w:eastAsiaTheme="minorEastAsia" w:hAnsiTheme="minorEastAsia" w:hint="eastAsia"/>
          <w:color w:val="000000" w:themeColor="text1"/>
          <w:szCs w:val="21"/>
        </w:rPr>
        <w:t>。</w:t>
      </w:r>
      <w:r w:rsidR="00872E54" w:rsidRPr="009D68F8">
        <w:rPr>
          <w:rFonts w:asciiTheme="minorEastAsia" w:eastAsiaTheme="minorEastAsia" w:hAnsiTheme="minorEastAsia" w:hint="eastAsia"/>
          <w:color w:val="000000" w:themeColor="text1"/>
          <w:szCs w:val="21"/>
        </w:rPr>
        <w:t>文传</w:t>
      </w:r>
      <w:r w:rsidR="00872E54" w:rsidRPr="009D68F8">
        <w:rPr>
          <w:rFonts w:asciiTheme="minorEastAsia" w:eastAsiaTheme="minorEastAsia" w:hAnsiTheme="minorEastAsia"/>
          <w:color w:val="000000" w:themeColor="text1"/>
          <w:szCs w:val="21"/>
        </w:rPr>
        <w:t>上升趋势明显，</w:t>
      </w:r>
      <w:r w:rsidR="007F1940" w:rsidRPr="009D68F8">
        <w:rPr>
          <w:rFonts w:asciiTheme="minorEastAsia" w:eastAsiaTheme="minorEastAsia" w:hAnsiTheme="minorEastAsia" w:hint="eastAsia"/>
          <w:color w:val="000000" w:themeColor="text1"/>
          <w:szCs w:val="21"/>
        </w:rPr>
        <w:t>同比增加1.11个</w:t>
      </w:r>
      <w:r w:rsidR="007F1940" w:rsidRPr="009D68F8">
        <w:rPr>
          <w:rFonts w:asciiTheme="minorEastAsia" w:eastAsiaTheme="minorEastAsia" w:hAnsiTheme="minorEastAsia"/>
          <w:color w:val="000000" w:themeColor="text1"/>
          <w:szCs w:val="21"/>
        </w:rPr>
        <w:t>百分点</w:t>
      </w:r>
      <w:r w:rsidR="007E0A8A" w:rsidRPr="009D68F8">
        <w:rPr>
          <w:rFonts w:asciiTheme="minorEastAsia" w:eastAsiaTheme="minorEastAsia" w:hAnsiTheme="minorEastAsia"/>
          <w:color w:val="000000" w:themeColor="text1"/>
          <w:szCs w:val="21"/>
        </w:rPr>
        <w:t>。</w:t>
      </w:r>
    </w:p>
    <w:p w:rsidR="006F65A4" w:rsidRPr="009D68F8" w:rsidRDefault="00087852" w:rsidP="002E50D4">
      <w:pPr>
        <w:jc w:val="center"/>
        <w:rPr>
          <w:rFonts w:asciiTheme="minorEastAsia" w:eastAsiaTheme="minorEastAsia" w:hAnsiTheme="minorEastAsia"/>
          <w:color w:val="000000" w:themeColor="text1"/>
          <w:szCs w:val="21"/>
        </w:rPr>
      </w:pPr>
      <w:r w:rsidRPr="009D68F8">
        <w:rPr>
          <w:rFonts w:asciiTheme="minorEastAsia" w:eastAsiaTheme="minorEastAsia" w:hAnsiTheme="minorEastAsia"/>
          <w:noProof/>
          <w:color w:val="000000" w:themeColor="text1"/>
          <w:szCs w:val="21"/>
        </w:rPr>
        <w:drawing>
          <wp:inline distT="0" distB="0" distL="0" distR="0" wp14:anchorId="6FD9244E">
            <wp:extent cx="4791075" cy="2542499"/>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04075" cy="2549398"/>
                    </a:xfrm>
                    <a:prstGeom prst="rect">
                      <a:avLst/>
                    </a:prstGeom>
                    <a:noFill/>
                  </pic:spPr>
                </pic:pic>
              </a:graphicData>
            </a:graphic>
          </wp:inline>
        </w:drawing>
      </w:r>
    </w:p>
    <w:p w:rsidR="006F65A4" w:rsidRPr="009D68F8" w:rsidRDefault="00294326" w:rsidP="006F65A4">
      <w:pPr>
        <w:pStyle w:val="a3"/>
        <w:spacing w:line="360" w:lineRule="auto"/>
        <w:jc w:val="center"/>
        <w:rPr>
          <w:rFonts w:asciiTheme="minorEastAsia" w:eastAsiaTheme="minorEastAsia" w:hAnsiTheme="minorEastAsia"/>
          <w:color w:val="000000" w:themeColor="text1"/>
          <w:sz w:val="18"/>
          <w:szCs w:val="18"/>
        </w:rPr>
      </w:pPr>
      <w:bookmarkStart w:id="112" w:name="_Toc499558840"/>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6F65A4" w:rsidRPr="009D68F8">
        <w:rPr>
          <w:rFonts w:asciiTheme="minorEastAsia" w:eastAsiaTheme="minorEastAsia" w:hAnsiTheme="minorEastAsia" w:hint="eastAsia"/>
          <w:color w:val="000000" w:themeColor="text1"/>
          <w:sz w:val="18"/>
          <w:szCs w:val="18"/>
        </w:rPr>
        <w:t>C类学院各学期预警学生百分比对比</w:t>
      </w:r>
      <w:bookmarkEnd w:id="112"/>
    </w:p>
    <w:p w:rsidR="00A44F0C" w:rsidRPr="009D68F8" w:rsidRDefault="00A44F0C" w:rsidP="00A44F0C">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4、D类学院各期预警人数百分比情况</w:t>
      </w:r>
    </w:p>
    <w:p w:rsidR="00893EDC" w:rsidRPr="009D68F8" w:rsidRDefault="00A44F0C" w:rsidP="000C0871">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D类预警学院各期预警程度较高，均值在9%以上，有</w:t>
      </w:r>
      <w:r w:rsidR="00BA5EFA" w:rsidRPr="009D68F8">
        <w:rPr>
          <w:rFonts w:asciiTheme="minorEastAsia" w:eastAsiaTheme="minorEastAsia" w:hAnsiTheme="minorEastAsia" w:hint="eastAsia"/>
          <w:color w:val="000000" w:themeColor="text1"/>
          <w:szCs w:val="21"/>
        </w:rPr>
        <w:t>下降</w:t>
      </w:r>
      <w:r w:rsidRPr="009D68F8">
        <w:rPr>
          <w:rFonts w:asciiTheme="minorEastAsia" w:eastAsiaTheme="minorEastAsia" w:hAnsiTheme="minorEastAsia" w:hint="eastAsia"/>
          <w:color w:val="000000" w:themeColor="text1"/>
          <w:szCs w:val="21"/>
        </w:rPr>
        <w:t>的趋势。其中，</w:t>
      </w:r>
      <w:r w:rsidR="00BA5EFA" w:rsidRPr="009D68F8">
        <w:rPr>
          <w:rFonts w:asciiTheme="minorEastAsia" w:eastAsiaTheme="minorEastAsia" w:hAnsiTheme="minorEastAsia" w:hint="eastAsia"/>
          <w:color w:val="000000" w:themeColor="text1"/>
          <w:szCs w:val="21"/>
        </w:rPr>
        <w:t>数统近两期</w:t>
      </w:r>
      <w:r w:rsidR="00BA5EFA" w:rsidRPr="009D68F8">
        <w:rPr>
          <w:rFonts w:asciiTheme="minorEastAsia" w:eastAsiaTheme="minorEastAsia" w:hAnsiTheme="minorEastAsia"/>
          <w:color w:val="000000" w:themeColor="text1"/>
          <w:szCs w:val="21"/>
        </w:rPr>
        <w:t>一直预警比例一直下降，同比下降</w:t>
      </w:r>
      <w:r w:rsidR="00BA5EFA" w:rsidRPr="009D68F8">
        <w:rPr>
          <w:rFonts w:asciiTheme="minorEastAsia" w:eastAsiaTheme="minorEastAsia" w:hAnsiTheme="minorEastAsia" w:hint="eastAsia"/>
          <w:color w:val="000000" w:themeColor="text1"/>
          <w:szCs w:val="21"/>
        </w:rPr>
        <w:t>1.63个</w:t>
      </w:r>
      <w:r w:rsidR="00BA5EFA" w:rsidRPr="009D68F8">
        <w:rPr>
          <w:rFonts w:asciiTheme="minorEastAsia" w:eastAsiaTheme="minorEastAsia" w:hAnsiTheme="minorEastAsia"/>
          <w:color w:val="000000" w:themeColor="text1"/>
          <w:szCs w:val="21"/>
        </w:rPr>
        <w:t>百分点</w:t>
      </w:r>
      <w:r w:rsidR="00BA5EFA" w:rsidRPr="009D68F8">
        <w:rPr>
          <w:rFonts w:asciiTheme="minorEastAsia" w:eastAsiaTheme="minorEastAsia" w:hAnsiTheme="minorEastAsia" w:hint="eastAsia"/>
          <w:color w:val="000000" w:themeColor="text1"/>
          <w:szCs w:val="21"/>
        </w:rPr>
        <w:t>；</w:t>
      </w:r>
      <w:r w:rsidR="00BA5EFA" w:rsidRPr="009D68F8">
        <w:rPr>
          <w:rFonts w:asciiTheme="minorEastAsia" w:eastAsiaTheme="minorEastAsia" w:hAnsiTheme="minorEastAsia"/>
          <w:color w:val="000000" w:themeColor="text1"/>
          <w:szCs w:val="21"/>
        </w:rPr>
        <w:t>生科同比下降2.12</w:t>
      </w:r>
      <w:r w:rsidR="00BA5EFA" w:rsidRPr="009D68F8">
        <w:rPr>
          <w:rFonts w:asciiTheme="minorEastAsia" w:eastAsiaTheme="minorEastAsia" w:hAnsiTheme="minorEastAsia" w:hint="eastAsia"/>
          <w:color w:val="000000" w:themeColor="text1"/>
          <w:szCs w:val="21"/>
        </w:rPr>
        <w:t>个</w:t>
      </w:r>
      <w:r w:rsidR="00BA5EFA" w:rsidRPr="009D68F8">
        <w:rPr>
          <w:rFonts w:asciiTheme="minorEastAsia" w:eastAsiaTheme="minorEastAsia" w:hAnsiTheme="minorEastAsia"/>
          <w:color w:val="000000" w:themeColor="text1"/>
          <w:szCs w:val="21"/>
        </w:rPr>
        <w:t>百分点，环比</w:t>
      </w:r>
      <w:r w:rsidR="00BA5EFA" w:rsidRPr="009D68F8">
        <w:rPr>
          <w:rFonts w:asciiTheme="minorEastAsia" w:eastAsiaTheme="minorEastAsia" w:hAnsiTheme="minorEastAsia" w:hint="eastAsia"/>
          <w:color w:val="000000" w:themeColor="text1"/>
          <w:szCs w:val="21"/>
        </w:rPr>
        <w:t>增加1.32个</w:t>
      </w:r>
      <w:r w:rsidR="00BA5EFA" w:rsidRPr="009D68F8">
        <w:rPr>
          <w:rFonts w:asciiTheme="minorEastAsia" w:eastAsiaTheme="minorEastAsia" w:hAnsiTheme="minorEastAsia"/>
          <w:color w:val="000000" w:themeColor="text1"/>
          <w:szCs w:val="21"/>
        </w:rPr>
        <w:t>百分点</w:t>
      </w:r>
      <w:r w:rsidR="00BA5EFA" w:rsidRPr="009D68F8">
        <w:rPr>
          <w:rFonts w:asciiTheme="minorEastAsia" w:eastAsiaTheme="minorEastAsia" w:hAnsiTheme="minorEastAsia" w:hint="eastAsia"/>
          <w:color w:val="000000" w:themeColor="text1"/>
          <w:szCs w:val="21"/>
        </w:rPr>
        <w:t>；</w:t>
      </w:r>
      <w:r w:rsidR="00420BDA" w:rsidRPr="009D68F8">
        <w:rPr>
          <w:rFonts w:asciiTheme="minorEastAsia" w:eastAsiaTheme="minorEastAsia" w:hAnsiTheme="minorEastAsia" w:hint="eastAsia"/>
          <w:color w:val="000000" w:themeColor="text1"/>
          <w:szCs w:val="21"/>
        </w:rPr>
        <w:t>管院预警</w:t>
      </w:r>
      <w:r w:rsidR="00420BDA" w:rsidRPr="009D68F8">
        <w:rPr>
          <w:rFonts w:asciiTheme="minorEastAsia" w:eastAsiaTheme="minorEastAsia" w:hAnsiTheme="minorEastAsia"/>
          <w:color w:val="000000" w:themeColor="text1"/>
          <w:szCs w:val="21"/>
        </w:rPr>
        <w:t>上升趋势明显，同比增加</w:t>
      </w:r>
      <w:r w:rsidR="00420BDA" w:rsidRPr="009D68F8">
        <w:rPr>
          <w:rFonts w:asciiTheme="minorEastAsia" w:eastAsiaTheme="minorEastAsia" w:hAnsiTheme="minorEastAsia" w:hint="eastAsia"/>
          <w:color w:val="000000" w:themeColor="text1"/>
          <w:szCs w:val="21"/>
        </w:rPr>
        <w:t>4.56个</w:t>
      </w:r>
      <w:r w:rsidR="00420BDA" w:rsidRPr="009D68F8">
        <w:rPr>
          <w:rFonts w:asciiTheme="minorEastAsia" w:eastAsiaTheme="minorEastAsia" w:hAnsiTheme="minorEastAsia"/>
          <w:color w:val="000000" w:themeColor="text1"/>
          <w:szCs w:val="21"/>
        </w:rPr>
        <w:t>百分点，环比增加</w:t>
      </w:r>
      <w:r w:rsidR="00420BDA" w:rsidRPr="009D68F8">
        <w:rPr>
          <w:rFonts w:asciiTheme="minorEastAsia" w:eastAsiaTheme="minorEastAsia" w:hAnsiTheme="minorEastAsia" w:hint="eastAsia"/>
          <w:color w:val="000000" w:themeColor="text1"/>
          <w:szCs w:val="21"/>
        </w:rPr>
        <w:t>2.98个</w:t>
      </w:r>
      <w:r w:rsidR="00420BDA" w:rsidRPr="009D68F8">
        <w:rPr>
          <w:rFonts w:asciiTheme="minorEastAsia" w:eastAsiaTheme="minorEastAsia" w:hAnsiTheme="minorEastAsia"/>
          <w:color w:val="000000" w:themeColor="text1"/>
          <w:szCs w:val="21"/>
        </w:rPr>
        <w:t>百分点</w:t>
      </w:r>
      <w:r w:rsidR="006A2D97" w:rsidRPr="009D68F8">
        <w:rPr>
          <w:rFonts w:asciiTheme="minorEastAsia" w:eastAsiaTheme="minorEastAsia" w:hAnsiTheme="minorEastAsia" w:hint="eastAsia"/>
          <w:color w:val="000000" w:themeColor="text1"/>
          <w:szCs w:val="21"/>
        </w:rPr>
        <w:t>；</w:t>
      </w:r>
      <w:r w:rsidR="006A2D97" w:rsidRPr="009D68F8">
        <w:rPr>
          <w:rFonts w:asciiTheme="minorEastAsia" w:eastAsiaTheme="minorEastAsia" w:hAnsiTheme="minorEastAsia"/>
          <w:color w:val="000000" w:themeColor="text1"/>
          <w:szCs w:val="21"/>
        </w:rPr>
        <w:t>体育学院</w:t>
      </w:r>
      <w:r w:rsidR="006A2D97" w:rsidRPr="009D68F8">
        <w:rPr>
          <w:rFonts w:asciiTheme="minorEastAsia" w:eastAsiaTheme="minorEastAsia" w:hAnsiTheme="minorEastAsia" w:hint="eastAsia"/>
          <w:color w:val="000000" w:themeColor="text1"/>
          <w:szCs w:val="21"/>
        </w:rPr>
        <w:t>各期</w:t>
      </w:r>
      <w:r w:rsidR="006A2D97" w:rsidRPr="009D68F8">
        <w:rPr>
          <w:rFonts w:asciiTheme="minorEastAsia" w:eastAsiaTheme="minorEastAsia" w:hAnsiTheme="minorEastAsia"/>
          <w:color w:val="000000" w:themeColor="text1"/>
          <w:szCs w:val="21"/>
        </w:rPr>
        <w:t>预警有下降趋势，环比</w:t>
      </w:r>
      <w:r w:rsidR="006A2D97" w:rsidRPr="009D68F8">
        <w:rPr>
          <w:rFonts w:asciiTheme="minorEastAsia" w:eastAsiaTheme="minorEastAsia" w:hAnsiTheme="minorEastAsia" w:hint="eastAsia"/>
          <w:color w:val="000000" w:themeColor="text1"/>
          <w:szCs w:val="21"/>
        </w:rPr>
        <w:t>下降1.03个</w:t>
      </w:r>
      <w:r w:rsidR="006A2D97" w:rsidRPr="009D68F8">
        <w:rPr>
          <w:rFonts w:asciiTheme="minorEastAsia" w:eastAsiaTheme="minorEastAsia" w:hAnsiTheme="minorEastAsia"/>
          <w:color w:val="000000" w:themeColor="text1"/>
          <w:szCs w:val="21"/>
        </w:rPr>
        <w:t>百分点。</w:t>
      </w:r>
    </w:p>
    <w:p w:rsidR="00893EDC" w:rsidRPr="009D68F8" w:rsidRDefault="002E641B" w:rsidP="000C0871">
      <w:pPr>
        <w:jc w:val="center"/>
        <w:rPr>
          <w:color w:val="000000" w:themeColor="text1"/>
        </w:rPr>
      </w:pPr>
      <w:r w:rsidRPr="009D68F8">
        <w:rPr>
          <w:noProof/>
          <w:color w:val="000000" w:themeColor="text1"/>
        </w:rPr>
        <w:drawing>
          <wp:inline distT="0" distB="0" distL="0" distR="0" wp14:anchorId="38649E0B">
            <wp:extent cx="4981575" cy="2638734"/>
            <wp:effectExtent l="0" t="0" r="0" b="9525"/>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85298" cy="2640706"/>
                    </a:xfrm>
                    <a:prstGeom prst="rect">
                      <a:avLst/>
                    </a:prstGeom>
                    <a:noFill/>
                  </pic:spPr>
                </pic:pic>
              </a:graphicData>
            </a:graphic>
          </wp:inline>
        </w:drawing>
      </w:r>
    </w:p>
    <w:p w:rsidR="00A8753B" w:rsidRPr="009D68F8" w:rsidRDefault="00294326" w:rsidP="00A8753B">
      <w:pPr>
        <w:pStyle w:val="a3"/>
        <w:spacing w:line="360" w:lineRule="auto"/>
        <w:jc w:val="center"/>
        <w:rPr>
          <w:rFonts w:asciiTheme="minorEastAsia" w:eastAsiaTheme="minorEastAsia" w:hAnsiTheme="minorEastAsia"/>
          <w:color w:val="000000" w:themeColor="text1"/>
          <w:sz w:val="18"/>
          <w:szCs w:val="18"/>
        </w:rPr>
      </w:pPr>
      <w:bookmarkStart w:id="113" w:name="_Toc499558841"/>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893EDC" w:rsidRPr="009D68F8">
        <w:rPr>
          <w:rFonts w:asciiTheme="minorEastAsia" w:eastAsiaTheme="minorEastAsia" w:hAnsiTheme="minorEastAsia" w:hint="eastAsia"/>
          <w:color w:val="000000" w:themeColor="text1"/>
          <w:sz w:val="18"/>
          <w:szCs w:val="18"/>
        </w:rPr>
        <w:t>D类学院各学期预警学生百分比对比</w:t>
      </w:r>
      <w:bookmarkEnd w:id="113"/>
    </w:p>
    <w:p w:rsidR="00DF4338" w:rsidRPr="009D68F8" w:rsidRDefault="00DF4338" w:rsidP="00DF4338">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5、E类学院各期预警人数百分比情况</w:t>
      </w:r>
    </w:p>
    <w:p w:rsidR="00DF4338" w:rsidRPr="009D68F8" w:rsidRDefault="00DF4338" w:rsidP="000C0871">
      <w:pPr>
        <w:spacing w:line="360" w:lineRule="auto"/>
        <w:ind w:firstLineChars="200" w:firstLine="420"/>
        <w:rPr>
          <w:color w:val="000000" w:themeColor="text1"/>
        </w:rPr>
      </w:pPr>
      <w:r w:rsidRPr="009D68F8">
        <w:rPr>
          <w:rFonts w:asciiTheme="minorEastAsia" w:eastAsiaTheme="minorEastAsia" w:hAnsiTheme="minorEastAsia" w:hint="eastAsia"/>
          <w:color w:val="000000" w:themeColor="text1"/>
          <w:szCs w:val="21"/>
        </w:rPr>
        <w:t>E</w:t>
      </w:r>
      <w:r w:rsidR="00DF5C20" w:rsidRPr="009D68F8">
        <w:rPr>
          <w:rFonts w:asciiTheme="minorEastAsia" w:eastAsiaTheme="minorEastAsia" w:hAnsiTheme="minorEastAsia" w:hint="eastAsia"/>
          <w:color w:val="000000" w:themeColor="text1"/>
          <w:szCs w:val="21"/>
        </w:rPr>
        <w:t>类预警学院各期预警程近期</w:t>
      </w:r>
      <w:r w:rsidRPr="009D68F8">
        <w:rPr>
          <w:rFonts w:asciiTheme="minorEastAsia" w:eastAsiaTheme="minorEastAsia" w:hAnsiTheme="minorEastAsia" w:hint="eastAsia"/>
          <w:color w:val="000000" w:themeColor="text1"/>
          <w:szCs w:val="21"/>
        </w:rPr>
        <w:t>比较平稳，</w:t>
      </w:r>
      <w:r w:rsidR="00DF5C20" w:rsidRPr="009D68F8">
        <w:rPr>
          <w:rFonts w:asciiTheme="minorEastAsia" w:eastAsiaTheme="minorEastAsia" w:hAnsiTheme="minorEastAsia" w:hint="eastAsia"/>
          <w:color w:val="000000" w:themeColor="text1"/>
          <w:szCs w:val="21"/>
        </w:rPr>
        <w:t>其中</w:t>
      </w:r>
      <w:r w:rsidR="00DF5C20" w:rsidRPr="009D68F8">
        <w:rPr>
          <w:rFonts w:asciiTheme="minorEastAsia" w:eastAsiaTheme="minorEastAsia" w:hAnsiTheme="minorEastAsia"/>
          <w:color w:val="000000" w:themeColor="text1"/>
          <w:szCs w:val="21"/>
        </w:rPr>
        <w:t>经院与外院</w:t>
      </w:r>
      <w:r w:rsidR="00DF5C20" w:rsidRPr="009D68F8">
        <w:rPr>
          <w:rFonts w:asciiTheme="minorEastAsia" w:eastAsiaTheme="minorEastAsia" w:hAnsiTheme="minorEastAsia" w:hint="eastAsia"/>
          <w:color w:val="000000" w:themeColor="text1"/>
          <w:szCs w:val="21"/>
        </w:rPr>
        <w:t>有微弱</w:t>
      </w:r>
      <w:r w:rsidR="00DF5C20" w:rsidRPr="009D68F8">
        <w:rPr>
          <w:rFonts w:asciiTheme="minorEastAsia" w:eastAsiaTheme="minorEastAsia" w:hAnsiTheme="minorEastAsia"/>
          <w:color w:val="000000" w:themeColor="text1"/>
          <w:szCs w:val="21"/>
        </w:rPr>
        <w:t>的</w:t>
      </w:r>
      <w:r w:rsidR="00DF5C20" w:rsidRPr="009D68F8">
        <w:rPr>
          <w:rFonts w:asciiTheme="minorEastAsia" w:eastAsiaTheme="minorEastAsia" w:hAnsiTheme="minorEastAsia" w:hint="eastAsia"/>
          <w:color w:val="000000" w:themeColor="text1"/>
          <w:szCs w:val="21"/>
        </w:rPr>
        <w:t>上升的趋势。经院</w:t>
      </w:r>
      <w:r w:rsidR="00DF5C20" w:rsidRPr="009D68F8">
        <w:rPr>
          <w:rFonts w:asciiTheme="minorEastAsia" w:eastAsiaTheme="minorEastAsia" w:hAnsiTheme="minorEastAsia"/>
          <w:color w:val="000000" w:themeColor="text1"/>
          <w:szCs w:val="21"/>
        </w:rPr>
        <w:t>同比增加</w:t>
      </w:r>
      <w:r w:rsidR="00DF5C20" w:rsidRPr="009D68F8">
        <w:rPr>
          <w:rFonts w:asciiTheme="minorEastAsia" w:eastAsiaTheme="minorEastAsia" w:hAnsiTheme="minorEastAsia" w:hint="eastAsia"/>
          <w:color w:val="000000" w:themeColor="text1"/>
          <w:szCs w:val="21"/>
        </w:rPr>
        <w:t>0.64个</w:t>
      </w:r>
      <w:r w:rsidR="00DF5C20" w:rsidRPr="009D68F8">
        <w:rPr>
          <w:rFonts w:asciiTheme="minorEastAsia" w:eastAsiaTheme="minorEastAsia" w:hAnsiTheme="minorEastAsia"/>
          <w:color w:val="000000" w:themeColor="text1"/>
          <w:szCs w:val="21"/>
        </w:rPr>
        <w:t>百分点</w:t>
      </w:r>
      <w:r w:rsidR="00DF5C20" w:rsidRPr="009D68F8">
        <w:rPr>
          <w:rFonts w:asciiTheme="minorEastAsia" w:eastAsiaTheme="minorEastAsia" w:hAnsiTheme="minorEastAsia" w:hint="eastAsia"/>
          <w:color w:val="000000" w:themeColor="text1"/>
          <w:szCs w:val="21"/>
        </w:rPr>
        <w:t>，环比</w:t>
      </w:r>
      <w:r w:rsidR="00DF5C20" w:rsidRPr="009D68F8">
        <w:rPr>
          <w:rFonts w:asciiTheme="minorEastAsia" w:eastAsiaTheme="minorEastAsia" w:hAnsiTheme="minorEastAsia"/>
          <w:color w:val="000000" w:themeColor="text1"/>
          <w:szCs w:val="21"/>
        </w:rPr>
        <w:t>增加</w:t>
      </w:r>
      <w:r w:rsidR="00DF5C20" w:rsidRPr="009D68F8">
        <w:rPr>
          <w:rFonts w:asciiTheme="minorEastAsia" w:eastAsiaTheme="minorEastAsia" w:hAnsiTheme="minorEastAsia" w:hint="eastAsia"/>
          <w:color w:val="000000" w:themeColor="text1"/>
          <w:szCs w:val="21"/>
        </w:rPr>
        <w:t>1.15个</w:t>
      </w:r>
      <w:r w:rsidR="00DF5C20" w:rsidRPr="009D68F8">
        <w:rPr>
          <w:rFonts w:asciiTheme="minorEastAsia" w:eastAsiaTheme="minorEastAsia" w:hAnsiTheme="minorEastAsia"/>
          <w:color w:val="000000" w:themeColor="text1"/>
          <w:szCs w:val="21"/>
        </w:rPr>
        <w:t>百分点。</w:t>
      </w:r>
      <w:r w:rsidR="0074572B" w:rsidRPr="009D68F8">
        <w:rPr>
          <w:rFonts w:asciiTheme="minorEastAsia" w:eastAsiaTheme="minorEastAsia" w:hAnsiTheme="minorEastAsia" w:hint="eastAsia"/>
          <w:color w:val="000000" w:themeColor="text1"/>
          <w:szCs w:val="21"/>
        </w:rPr>
        <w:t>计科</w:t>
      </w:r>
      <w:r w:rsidR="00DF5C20" w:rsidRPr="009D68F8">
        <w:rPr>
          <w:rFonts w:asciiTheme="minorEastAsia" w:eastAsiaTheme="minorEastAsia" w:hAnsiTheme="minorEastAsia" w:hint="eastAsia"/>
          <w:color w:val="000000" w:themeColor="text1"/>
          <w:szCs w:val="21"/>
        </w:rPr>
        <w:t>同比</w:t>
      </w:r>
      <w:r w:rsidR="0074572B" w:rsidRPr="009D68F8">
        <w:rPr>
          <w:rFonts w:asciiTheme="minorEastAsia" w:eastAsiaTheme="minorEastAsia" w:hAnsiTheme="minorEastAsia" w:hint="eastAsia"/>
          <w:color w:val="000000" w:themeColor="text1"/>
          <w:szCs w:val="21"/>
        </w:rPr>
        <w:t>四期降低</w:t>
      </w:r>
      <w:r w:rsidR="00DF5C20" w:rsidRPr="009D68F8">
        <w:rPr>
          <w:rFonts w:asciiTheme="minorEastAsia" w:eastAsiaTheme="minorEastAsia" w:hAnsiTheme="minorEastAsia" w:hint="eastAsia"/>
          <w:color w:val="000000" w:themeColor="text1"/>
          <w:szCs w:val="21"/>
        </w:rPr>
        <w:t>0.</w:t>
      </w:r>
      <w:r w:rsidR="0074572B" w:rsidRPr="009D68F8">
        <w:rPr>
          <w:rFonts w:asciiTheme="minorEastAsia" w:eastAsiaTheme="minorEastAsia" w:hAnsiTheme="minorEastAsia"/>
          <w:color w:val="000000" w:themeColor="text1"/>
          <w:szCs w:val="21"/>
        </w:rPr>
        <w:t>26</w:t>
      </w:r>
      <w:r w:rsidR="00DF5C20" w:rsidRPr="009D68F8">
        <w:rPr>
          <w:rFonts w:asciiTheme="minorEastAsia" w:eastAsiaTheme="minorEastAsia" w:hAnsiTheme="minorEastAsia" w:hint="eastAsia"/>
          <w:color w:val="000000" w:themeColor="text1"/>
          <w:szCs w:val="21"/>
        </w:rPr>
        <w:t>个</w:t>
      </w:r>
      <w:r w:rsidR="00DF5C20" w:rsidRPr="009D68F8">
        <w:rPr>
          <w:rFonts w:asciiTheme="minorEastAsia" w:eastAsiaTheme="minorEastAsia" w:hAnsiTheme="minorEastAsia"/>
          <w:color w:val="000000" w:themeColor="text1"/>
          <w:szCs w:val="21"/>
        </w:rPr>
        <w:t>百分点，</w:t>
      </w:r>
      <w:r w:rsidR="00DF5C20" w:rsidRPr="009D68F8">
        <w:rPr>
          <w:rFonts w:asciiTheme="minorEastAsia" w:eastAsiaTheme="minorEastAsia" w:hAnsiTheme="minorEastAsia" w:hint="eastAsia"/>
          <w:color w:val="000000" w:themeColor="text1"/>
          <w:szCs w:val="21"/>
        </w:rPr>
        <w:t>环比</w:t>
      </w:r>
      <w:r w:rsidR="00DF5C20" w:rsidRPr="009D68F8">
        <w:rPr>
          <w:rFonts w:asciiTheme="minorEastAsia" w:eastAsiaTheme="minorEastAsia" w:hAnsiTheme="minorEastAsia"/>
          <w:color w:val="000000" w:themeColor="text1"/>
          <w:szCs w:val="21"/>
        </w:rPr>
        <w:t>增加</w:t>
      </w:r>
      <w:r w:rsidR="0074572B" w:rsidRPr="009D68F8">
        <w:rPr>
          <w:rFonts w:asciiTheme="minorEastAsia" w:eastAsiaTheme="minorEastAsia" w:hAnsiTheme="minorEastAsia"/>
          <w:color w:val="000000" w:themeColor="text1"/>
          <w:szCs w:val="21"/>
        </w:rPr>
        <w:t>1.81</w:t>
      </w:r>
      <w:r w:rsidR="00DF5C20" w:rsidRPr="009D68F8">
        <w:rPr>
          <w:rFonts w:asciiTheme="minorEastAsia" w:eastAsiaTheme="minorEastAsia" w:hAnsiTheme="minorEastAsia" w:hint="eastAsia"/>
          <w:color w:val="000000" w:themeColor="text1"/>
          <w:szCs w:val="21"/>
        </w:rPr>
        <w:t>个</w:t>
      </w:r>
      <w:r w:rsidR="00DF5C20" w:rsidRPr="009D68F8">
        <w:rPr>
          <w:rFonts w:asciiTheme="minorEastAsia" w:eastAsiaTheme="minorEastAsia" w:hAnsiTheme="minorEastAsia"/>
          <w:color w:val="000000" w:themeColor="text1"/>
          <w:szCs w:val="21"/>
        </w:rPr>
        <w:t>百分点</w:t>
      </w:r>
      <w:r w:rsidR="00DF5C20" w:rsidRPr="009D68F8">
        <w:rPr>
          <w:rFonts w:asciiTheme="minorEastAsia" w:eastAsiaTheme="minorEastAsia" w:hAnsiTheme="minorEastAsia" w:hint="eastAsia"/>
          <w:color w:val="000000" w:themeColor="text1"/>
          <w:szCs w:val="21"/>
        </w:rPr>
        <w:t>。</w:t>
      </w:r>
      <w:r w:rsidR="00DF5C20" w:rsidRPr="009D68F8">
        <w:rPr>
          <w:rFonts w:asciiTheme="minorEastAsia" w:eastAsiaTheme="minorEastAsia" w:hAnsiTheme="minorEastAsia"/>
          <w:color w:val="000000" w:themeColor="text1"/>
          <w:szCs w:val="21"/>
        </w:rPr>
        <w:t>教育</w:t>
      </w:r>
      <w:r w:rsidR="00DF5C20" w:rsidRPr="009D68F8">
        <w:rPr>
          <w:rFonts w:asciiTheme="minorEastAsia" w:eastAsiaTheme="minorEastAsia" w:hAnsiTheme="minorEastAsia" w:hint="eastAsia"/>
          <w:color w:val="000000" w:themeColor="text1"/>
          <w:szCs w:val="21"/>
        </w:rPr>
        <w:t>有同比</w:t>
      </w:r>
      <w:r w:rsidR="00DF5C20" w:rsidRPr="009D68F8">
        <w:rPr>
          <w:rFonts w:asciiTheme="minorEastAsia" w:eastAsiaTheme="minorEastAsia" w:hAnsiTheme="minorEastAsia"/>
          <w:color w:val="000000" w:themeColor="text1"/>
          <w:szCs w:val="21"/>
        </w:rPr>
        <w:t>有所下降，减幅</w:t>
      </w:r>
      <w:r w:rsidR="00DF5C20" w:rsidRPr="009D68F8">
        <w:rPr>
          <w:rFonts w:asciiTheme="minorEastAsia" w:eastAsiaTheme="minorEastAsia" w:hAnsiTheme="minorEastAsia" w:hint="eastAsia"/>
          <w:color w:val="000000" w:themeColor="text1"/>
          <w:szCs w:val="21"/>
        </w:rPr>
        <w:t>1.46个</w:t>
      </w:r>
      <w:r w:rsidR="00DF5C20" w:rsidRPr="009D68F8">
        <w:rPr>
          <w:rFonts w:asciiTheme="minorEastAsia" w:eastAsiaTheme="minorEastAsia" w:hAnsiTheme="minorEastAsia"/>
          <w:color w:val="000000" w:themeColor="text1"/>
          <w:szCs w:val="21"/>
        </w:rPr>
        <w:t>百分点，环比增加</w:t>
      </w:r>
      <w:r w:rsidR="00DF5C20" w:rsidRPr="009D68F8">
        <w:rPr>
          <w:rFonts w:asciiTheme="minorEastAsia" w:eastAsiaTheme="minorEastAsia" w:hAnsiTheme="minorEastAsia" w:hint="eastAsia"/>
          <w:color w:val="000000" w:themeColor="text1"/>
          <w:szCs w:val="21"/>
        </w:rPr>
        <w:t>0.59个</w:t>
      </w:r>
      <w:r w:rsidR="00DF5C20" w:rsidRPr="009D68F8">
        <w:rPr>
          <w:rFonts w:asciiTheme="minorEastAsia" w:eastAsiaTheme="minorEastAsia" w:hAnsiTheme="minorEastAsia"/>
          <w:color w:val="000000" w:themeColor="text1"/>
          <w:szCs w:val="21"/>
        </w:rPr>
        <w:t>百分点。</w:t>
      </w:r>
    </w:p>
    <w:p w:rsidR="002E50D4" w:rsidRPr="009D68F8" w:rsidRDefault="003333E6" w:rsidP="002E50D4">
      <w:pPr>
        <w:pStyle w:val="a3"/>
        <w:spacing w:line="360" w:lineRule="auto"/>
        <w:jc w:val="center"/>
        <w:rPr>
          <w:rFonts w:asciiTheme="minorEastAsia" w:eastAsiaTheme="minorEastAsia" w:hAnsiTheme="minorEastAsia"/>
          <w:color w:val="000000" w:themeColor="text1"/>
          <w:sz w:val="21"/>
          <w:szCs w:val="21"/>
        </w:rPr>
      </w:pPr>
      <w:r w:rsidRPr="009D68F8">
        <w:rPr>
          <w:rFonts w:asciiTheme="minorEastAsia" w:eastAsiaTheme="minorEastAsia" w:hAnsiTheme="minorEastAsia"/>
          <w:noProof/>
          <w:color w:val="000000" w:themeColor="text1"/>
          <w:sz w:val="21"/>
          <w:szCs w:val="21"/>
        </w:rPr>
        <w:drawing>
          <wp:inline distT="0" distB="0" distL="0" distR="0" wp14:anchorId="721D83B2">
            <wp:extent cx="4867275" cy="2585459"/>
            <wp:effectExtent l="0" t="0" r="0" b="571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80664" cy="2592571"/>
                    </a:xfrm>
                    <a:prstGeom prst="rect">
                      <a:avLst/>
                    </a:prstGeom>
                    <a:noFill/>
                  </pic:spPr>
                </pic:pic>
              </a:graphicData>
            </a:graphic>
          </wp:inline>
        </w:drawing>
      </w:r>
    </w:p>
    <w:p w:rsidR="002E50D4" w:rsidRPr="009D68F8" w:rsidRDefault="00294326" w:rsidP="002E50D4">
      <w:pPr>
        <w:pStyle w:val="a3"/>
        <w:spacing w:line="360" w:lineRule="auto"/>
        <w:jc w:val="center"/>
        <w:rPr>
          <w:rFonts w:asciiTheme="minorEastAsia" w:eastAsiaTheme="minorEastAsia" w:hAnsiTheme="minorEastAsia"/>
          <w:color w:val="000000" w:themeColor="text1"/>
          <w:sz w:val="18"/>
          <w:szCs w:val="18"/>
        </w:rPr>
      </w:pPr>
      <w:bookmarkStart w:id="114" w:name="_Toc499558842"/>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E50D4" w:rsidRPr="009D68F8">
        <w:rPr>
          <w:rFonts w:asciiTheme="minorEastAsia" w:eastAsiaTheme="minorEastAsia" w:hAnsiTheme="minorEastAsia" w:hint="eastAsia"/>
          <w:color w:val="000000" w:themeColor="text1"/>
          <w:sz w:val="18"/>
          <w:szCs w:val="18"/>
        </w:rPr>
        <w:t>E类学院各学期预警学生百分比对比</w:t>
      </w:r>
      <w:bookmarkEnd w:id="114"/>
    </w:p>
    <w:p w:rsidR="000545FC" w:rsidRPr="009D68F8" w:rsidRDefault="000545FC" w:rsidP="000545FC">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6、F类学院各期预警人数百分比情况</w:t>
      </w:r>
    </w:p>
    <w:p w:rsidR="000C0871" w:rsidRPr="009D68F8" w:rsidRDefault="000545FC" w:rsidP="000C0871">
      <w:pPr>
        <w:spacing w:line="360" w:lineRule="auto"/>
        <w:ind w:firstLineChars="200" w:firstLine="420"/>
        <w:rPr>
          <w:color w:val="000000" w:themeColor="text1"/>
        </w:rPr>
      </w:pPr>
      <w:r w:rsidRPr="009D68F8">
        <w:rPr>
          <w:rFonts w:asciiTheme="minorEastAsia" w:eastAsiaTheme="minorEastAsia" w:hAnsiTheme="minorEastAsia" w:hint="eastAsia"/>
          <w:color w:val="000000" w:themeColor="text1"/>
          <w:szCs w:val="21"/>
        </w:rPr>
        <w:lastRenderedPageBreak/>
        <w:t>F</w:t>
      </w:r>
      <w:r w:rsidR="00B24A13" w:rsidRPr="009D68F8">
        <w:rPr>
          <w:rFonts w:asciiTheme="minorEastAsia" w:eastAsiaTheme="minorEastAsia" w:hAnsiTheme="minorEastAsia" w:hint="eastAsia"/>
          <w:color w:val="000000" w:themeColor="text1"/>
          <w:szCs w:val="21"/>
        </w:rPr>
        <w:t>类预警学院各期预警程度</w:t>
      </w:r>
      <w:r w:rsidRPr="009D68F8">
        <w:rPr>
          <w:rFonts w:asciiTheme="minorEastAsia" w:eastAsiaTheme="minorEastAsia" w:hAnsiTheme="minorEastAsia" w:hint="eastAsia"/>
          <w:color w:val="000000" w:themeColor="text1"/>
          <w:szCs w:val="21"/>
        </w:rPr>
        <w:t>比较高，</w:t>
      </w:r>
      <w:r w:rsidR="00982595" w:rsidRPr="009D68F8">
        <w:rPr>
          <w:rFonts w:asciiTheme="minorEastAsia" w:eastAsiaTheme="minorEastAsia" w:hAnsiTheme="minorEastAsia" w:hint="eastAsia"/>
          <w:color w:val="000000" w:themeColor="text1"/>
          <w:szCs w:val="21"/>
        </w:rPr>
        <w:t>本期</w:t>
      </w:r>
      <w:r w:rsidR="00982595" w:rsidRPr="009D68F8">
        <w:rPr>
          <w:rFonts w:asciiTheme="minorEastAsia" w:eastAsiaTheme="minorEastAsia" w:hAnsiTheme="minorEastAsia"/>
          <w:color w:val="000000" w:themeColor="text1"/>
          <w:szCs w:val="21"/>
        </w:rPr>
        <w:t>预警比例在</w:t>
      </w:r>
      <w:r w:rsidR="00982595" w:rsidRPr="009D68F8">
        <w:rPr>
          <w:rFonts w:asciiTheme="minorEastAsia" w:eastAsiaTheme="minorEastAsia" w:hAnsiTheme="minorEastAsia" w:hint="eastAsia"/>
          <w:color w:val="000000" w:themeColor="text1"/>
          <w:szCs w:val="21"/>
        </w:rPr>
        <w:t>18</w:t>
      </w:r>
      <w:r w:rsidR="00982595" w:rsidRPr="009D68F8">
        <w:rPr>
          <w:rFonts w:asciiTheme="minorEastAsia" w:eastAsiaTheme="minorEastAsia" w:hAnsiTheme="minorEastAsia"/>
          <w:color w:val="000000" w:themeColor="text1"/>
          <w:szCs w:val="21"/>
        </w:rPr>
        <w:t>%-34%</w:t>
      </w:r>
      <w:r w:rsidR="00982595" w:rsidRPr="009D68F8">
        <w:rPr>
          <w:rFonts w:asciiTheme="minorEastAsia" w:eastAsiaTheme="minorEastAsia" w:hAnsiTheme="minorEastAsia" w:hint="eastAsia"/>
          <w:color w:val="000000" w:themeColor="text1"/>
          <w:szCs w:val="21"/>
        </w:rPr>
        <w:t>之间</w:t>
      </w:r>
      <w:r w:rsidRPr="009D68F8">
        <w:rPr>
          <w:rFonts w:asciiTheme="minorEastAsia" w:eastAsiaTheme="minorEastAsia" w:hAnsiTheme="minorEastAsia" w:hint="eastAsia"/>
          <w:color w:val="000000" w:themeColor="text1"/>
          <w:szCs w:val="21"/>
        </w:rPr>
        <w:t>，且往期保持一定增量，</w:t>
      </w:r>
      <w:r w:rsidR="00B24A13" w:rsidRPr="009D68F8">
        <w:rPr>
          <w:rFonts w:asciiTheme="minorEastAsia" w:eastAsiaTheme="minorEastAsia" w:hAnsiTheme="minorEastAsia" w:hint="eastAsia"/>
          <w:color w:val="000000" w:themeColor="text1"/>
          <w:szCs w:val="21"/>
        </w:rPr>
        <w:t>近期生医、</w:t>
      </w:r>
      <w:r w:rsidR="00B24A13" w:rsidRPr="009D68F8">
        <w:rPr>
          <w:rFonts w:asciiTheme="minorEastAsia" w:eastAsiaTheme="minorEastAsia" w:hAnsiTheme="minorEastAsia"/>
          <w:color w:val="000000" w:themeColor="text1"/>
          <w:szCs w:val="21"/>
        </w:rPr>
        <w:t>电信</w:t>
      </w:r>
      <w:r w:rsidR="00B24A13" w:rsidRPr="009D68F8">
        <w:rPr>
          <w:rFonts w:asciiTheme="minorEastAsia" w:eastAsiaTheme="minorEastAsia" w:hAnsiTheme="minorEastAsia" w:hint="eastAsia"/>
          <w:color w:val="000000" w:themeColor="text1"/>
          <w:szCs w:val="21"/>
        </w:rPr>
        <w:t>保持</w:t>
      </w:r>
      <w:r w:rsidRPr="009D68F8">
        <w:rPr>
          <w:rFonts w:asciiTheme="minorEastAsia" w:eastAsiaTheme="minorEastAsia" w:hAnsiTheme="minorEastAsia" w:hint="eastAsia"/>
          <w:color w:val="000000" w:themeColor="text1"/>
          <w:szCs w:val="21"/>
        </w:rPr>
        <w:t>回落</w:t>
      </w:r>
      <w:r w:rsidR="00B24A13" w:rsidRPr="009D68F8">
        <w:rPr>
          <w:rFonts w:asciiTheme="minorEastAsia" w:eastAsiaTheme="minorEastAsia" w:hAnsiTheme="minorEastAsia" w:hint="eastAsia"/>
          <w:color w:val="000000" w:themeColor="text1"/>
          <w:szCs w:val="21"/>
        </w:rPr>
        <w:t>趋势，化材</w:t>
      </w:r>
      <w:r w:rsidR="00B24A13" w:rsidRPr="009D68F8">
        <w:rPr>
          <w:rFonts w:asciiTheme="minorEastAsia" w:eastAsiaTheme="minorEastAsia" w:hAnsiTheme="minorEastAsia"/>
          <w:color w:val="000000" w:themeColor="text1"/>
          <w:szCs w:val="21"/>
        </w:rPr>
        <w:t>一直</w:t>
      </w:r>
      <w:r w:rsidR="00B24A13" w:rsidRPr="009D68F8">
        <w:rPr>
          <w:rFonts w:asciiTheme="minorEastAsia" w:eastAsiaTheme="minorEastAsia" w:hAnsiTheme="minorEastAsia" w:hint="eastAsia"/>
          <w:color w:val="000000" w:themeColor="text1"/>
          <w:szCs w:val="21"/>
        </w:rPr>
        <w:t>处于</w:t>
      </w:r>
      <w:r w:rsidR="00B24A13" w:rsidRPr="009D68F8">
        <w:rPr>
          <w:rFonts w:asciiTheme="minorEastAsia" w:eastAsiaTheme="minorEastAsia" w:hAnsiTheme="minorEastAsia"/>
          <w:color w:val="000000" w:themeColor="text1"/>
          <w:szCs w:val="21"/>
        </w:rPr>
        <w:t>上升</w:t>
      </w:r>
      <w:r w:rsidR="00B24A13" w:rsidRPr="009D68F8">
        <w:rPr>
          <w:rFonts w:asciiTheme="minorEastAsia" w:eastAsiaTheme="minorEastAsia" w:hAnsiTheme="minorEastAsia" w:hint="eastAsia"/>
          <w:color w:val="000000" w:themeColor="text1"/>
          <w:szCs w:val="21"/>
        </w:rPr>
        <w:t>趋势</w:t>
      </w:r>
      <w:r w:rsidRPr="009D68F8">
        <w:rPr>
          <w:rFonts w:asciiTheme="minorEastAsia" w:eastAsiaTheme="minorEastAsia" w:hAnsiTheme="minorEastAsia" w:hint="eastAsia"/>
          <w:color w:val="000000" w:themeColor="text1"/>
          <w:szCs w:val="21"/>
        </w:rPr>
        <w:t>。</w:t>
      </w:r>
      <w:r w:rsidR="00982595" w:rsidRPr="009D68F8">
        <w:rPr>
          <w:rFonts w:asciiTheme="minorEastAsia" w:eastAsiaTheme="minorEastAsia" w:hAnsiTheme="minorEastAsia" w:hint="eastAsia"/>
          <w:color w:val="000000" w:themeColor="text1"/>
          <w:szCs w:val="21"/>
        </w:rPr>
        <w:t>生医同比</w:t>
      </w:r>
      <w:r w:rsidR="00982595" w:rsidRPr="009D68F8">
        <w:rPr>
          <w:rFonts w:asciiTheme="minorEastAsia" w:eastAsiaTheme="minorEastAsia" w:hAnsiTheme="minorEastAsia"/>
          <w:color w:val="000000" w:themeColor="text1"/>
          <w:szCs w:val="21"/>
        </w:rPr>
        <w:t>下降</w:t>
      </w:r>
      <w:r w:rsidR="00982595" w:rsidRPr="009D68F8">
        <w:rPr>
          <w:rFonts w:asciiTheme="minorEastAsia" w:eastAsiaTheme="minorEastAsia" w:hAnsiTheme="minorEastAsia" w:hint="eastAsia"/>
          <w:color w:val="000000" w:themeColor="text1"/>
          <w:szCs w:val="21"/>
        </w:rPr>
        <w:t>4.01个</w:t>
      </w:r>
      <w:r w:rsidR="00982595" w:rsidRPr="009D68F8">
        <w:rPr>
          <w:rFonts w:asciiTheme="minorEastAsia" w:eastAsiaTheme="minorEastAsia" w:hAnsiTheme="minorEastAsia"/>
          <w:color w:val="000000" w:themeColor="text1"/>
          <w:szCs w:val="21"/>
        </w:rPr>
        <w:t>百分点，环比下降</w:t>
      </w:r>
      <w:r w:rsidR="00982595" w:rsidRPr="009D68F8">
        <w:rPr>
          <w:rFonts w:asciiTheme="minorEastAsia" w:eastAsiaTheme="minorEastAsia" w:hAnsiTheme="minorEastAsia" w:hint="eastAsia"/>
          <w:color w:val="000000" w:themeColor="text1"/>
          <w:szCs w:val="21"/>
        </w:rPr>
        <w:t>3.31个</w:t>
      </w:r>
      <w:r w:rsidR="00982595" w:rsidRPr="009D68F8">
        <w:rPr>
          <w:rFonts w:asciiTheme="minorEastAsia" w:eastAsiaTheme="minorEastAsia" w:hAnsiTheme="minorEastAsia"/>
          <w:color w:val="000000" w:themeColor="text1"/>
          <w:szCs w:val="21"/>
        </w:rPr>
        <w:t>百分点；电信同比下降</w:t>
      </w:r>
      <w:r w:rsidR="00982595" w:rsidRPr="009D68F8">
        <w:rPr>
          <w:rFonts w:asciiTheme="minorEastAsia" w:eastAsiaTheme="minorEastAsia" w:hAnsiTheme="minorEastAsia" w:hint="eastAsia"/>
          <w:color w:val="000000" w:themeColor="text1"/>
          <w:szCs w:val="21"/>
        </w:rPr>
        <w:t>1.03个</w:t>
      </w:r>
      <w:r w:rsidR="00982595" w:rsidRPr="009D68F8">
        <w:rPr>
          <w:rFonts w:asciiTheme="minorEastAsia" w:eastAsiaTheme="minorEastAsia" w:hAnsiTheme="minorEastAsia"/>
          <w:color w:val="000000" w:themeColor="text1"/>
          <w:szCs w:val="21"/>
        </w:rPr>
        <w:t>百分点，环比</w:t>
      </w:r>
      <w:r w:rsidR="00982595" w:rsidRPr="009D68F8">
        <w:rPr>
          <w:rFonts w:asciiTheme="minorEastAsia" w:eastAsiaTheme="minorEastAsia" w:hAnsiTheme="minorEastAsia" w:hint="eastAsia"/>
          <w:color w:val="000000" w:themeColor="text1"/>
          <w:szCs w:val="21"/>
        </w:rPr>
        <w:t>增加5.3个</w:t>
      </w:r>
      <w:r w:rsidR="00982595" w:rsidRPr="009D68F8">
        <w:rPr>
          <w:rFonts w:asciiTheme="minorEastAsia" w:eastAsiaTheme="minorEastAsia" w:hAnsiTheme="minorEastAsia"/>
          <w:color w:val="000000" w:themeColor="text1"/>
          <w:szCs w:val="21"/>
        </w:rPr>
        <w:t>百分点</w:t>
      </w:r>
      <w:r w:rsidR="00982595" w:rsidRPr="009D68F8">
        <w:rPr>
          <w:rFonts w:asciiTheme="minorEastAsia" w:eastAsiaTheme="minorEastAsia" w:hAnsiTheme="minorEastAsia" w:hint="eastAsia"/>
          <w:color w:val="000000" w:themeColor="text1"/>
          <w:szCs w:val="21"/>
        </w:rPr>
        <w:t>；</w:t>
      </w:r>
      <w:r w:rsidR="00982595" w:rsidRPr="009D68F8">
        <w:rPr>
          <w:rFonts w:asciiTheme="minorEastAsia" w:eastAsiaTheme="minorEastAsia" w:hAnsiTheme="minorEastAsia"/>
          <w:color w:val="000000" w:themeColor="text1"/>
          <w:szCs w:val="21"/>
        </w:rPr>
        <w:t>化材同比</w:t>
      </w:r>
      <w:r w:rsidR="00982595" w:rsidRPr="009D68F8">
        <w:rPr>
          <w:rFonts w:asciiTheme="minorEastAsia" w:eastAsiaTheme="minorEastAsia" w:hAnsiTheme="minorEastAsia" w:hint="eastAsia"/>
          <w:color w:val="000000" w:themeColor="text1"/>
          <w:szCs w:val="21"/>
        </w:rPr>
        <w:t>增加1.89个</w:t>
      </w:r>
      <w:r w:rsidR="00982595" w:rsidRPr="009D68F8">
        <w:rPr>
          <w:rFonts w:asciiTheme="minorEastAsia" w:eastAsiaTheme="minorEastAsia" w:hAnsiTheme="minorEastAsia"/>
          <w:color w:val="000000" w:themeColor="text1"/>
          <w:szCs w:val="21"/>
        </w:rPr>
        <w:t>百分点，</w:t>
      </w:r>
      <w:r w:rsidR="00982595" w:rsidRPr="009D68F8">
        <w:rPr>
          <w:rFonts w:asciiTheme="minorEastAsia" w:eastAsiaTheme="minorEastAsia" w:hAnsiTheme="minorEastAsia" w:hint="eastAsia"/>
          <w:color w:val="000000" w:themeColor="text1"/>
          <w:szCs w:val="21"/>
        </w:rPr>
        <w:t>环比增加5.46个</w:t>
      </w:r>
      <w:r w:rsidR="00982595" w:rsidRPr="009D68F8">
        <w:rPr>
          <w:rFonts w:asciiTheme="minorEastAsia" w:eastAsiaTheme="minorEastAsia" w:hAnsiTheme="minorEastAsia"/>
          <w:color w:val="000000" w:themeColor="text1"/>
          <w:szCs w:val="21"/>
        </w:rPr>
        <w:t>百分点。</w:t>
      </w:r>
    </w:p>
    <w:p w:rsidR="002E50D4" w:rsidRPr="009D68F8" w:rsidRDefault="00B24A13" w:rsidP="002E50D4">
      <w:pPr>
        <w:tabs>
          <w:tab w:val="left" w:pos="3315"/>
        </w:tabs>
        <w:jc w:val="center"/>
        <w:rPr>
          <w:rFonts w:asciiTheme="minorEastAsia" w:eastAsiaTheme="minorEastAsia" w:hAnsiTheme="minorEastAsia"/>
          <w:color w:val="000000" w:themeColor="text1"/>
          <w:szCs w:val="21"/>
        </w:rPr>
      </w:pPr>
      <w:r w:rsidRPr="009D68F8">
        <w:rPr>
          <w:rFonts w:asciiTheme="minorEastAsia" w:eastAsiaTheme="minorEastAsia" w:hAnsiTheme="minorEastAsia"/>
          <w:noProof/>
          <w:color w:val="000000" w:themeColor="text1"/>
          <w:szCs w:val="21"/>
        </w:rPr>
        <w:drawing>
          <wp:inline distT="0" distB="0" distL="0" distR="0" wp14:anchorId="7F332CB6">
            <wp:extent cx="4905375" cy="2605698"/>
            <wp:effectExtent l="0" t="0" r="0" b="444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08689" cy="2607458"/>
                    </a:xfrm>
                    <a:prstGeom prst="rect">
                      <a:avLst/>
                    </a:prstGeom>
                    <a:noFill/>
                  </pic:spPr>
                </pic:pic>
              </a:graphicData>
            </a:graphic>
          </wp:inline>
        </w:drawing>
      </w:r>
    </w:p>
    <w:p w:rsidR="006F65A4" w:rsidRPr="009D68F8" w:rsidRDefault="00294326" w:rsidP="002E50D4">
      <w:pPr>
        <w:tabs>
          <w:tab w:val="left" w:pos="3660"/>
        </w:tabs>
        <w:jc w:val="center"/>
        <w:rPr>
          <w:rFonts w:asciiTheme="minorEastAsia" w:eastAsiaTheme="minorEastAsia" w:hAnsiTheme="minorEastAsia"/>
          <w:color w:val="000000" w:themeColor="text1"/>
          <w:sz w:val="18"/>
          <w:szCs w:val="18"/>
        </w:rPr>
      </w:pPr>
      <w:bookmarkStart w:id="115" w:name="_Toc499558843"/>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E50D4" w:rsidRPr="009D68F8">
        <w:rPr>
          <w:rFonts w:asciiTheme="minorEastAsia" w:eastAsiaTheme="minorEastAsia" w:hAnsiTheme="minorEastAsia" w:hint="eastAsia"/>
          <w:color w:val="000000" w:themeColor="text1"/>
          <w:sz w:val="18"/>
          <w:szCs w:val="18"/>
        </w:rPr>
        <w:t>F类学院各学期预警学生百分比对比</w:t>
      </w:r>
      <w:bookmarkEnd w:id="115"/>
    </w:p>
    <w:p w:rsidR="00756F09" w:rsidRPr="009D68F8" w:rsidRDefault="00756F09" w:rsidP="002E50D4">
      <w:pPr>
        <w:tabs>
          <w:tab w:val="left" w:pos="3660"/>
        </w:tabs>
        <w:jc w:val="center"/>
        <w:rPr>
          <w:rFonts w:asciiTheme="minorEastAsia" w:eastAsiaTheme="minorEastAsia" w:hAnsiTheme="minorEastAsia"/>
          <w:color w:val="000000" w:themeColor="text1"/>
          <w:szCs w:val="21"/>
        </w:rPr>
      </w:pPr>
    </w:p>
    <w:p w:rsidR="002F6B91" w:rsidRPr="009D68F8" w:rsidRDefault="00262545" w:rsidP="002F6B91">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（二）</w:t>
      </w:r>
      <w:r w:rsidR="002F6B91" w:rsidRPr="009D68F8">
        <w:rPr>
          <w:rFonts w:asciiTheme="minorEastAsia" w:eastAsiaTheme="minorEastAsia" w:hAnsiTheme="minorEastAsia" w:hint="eastAsia"/>
          <w:b/>
          <w:color w:val="000000" w:themeColor="text1"/>
          <w:szCs w:val="21"/>
        </w:rPr>
        <w:t>各学期预警学生专业对比</w:t>
      </w:r>
    </w:p>
    <w:p w:rsidR="002F6B91" w:rsidRPr="009D68F8" w:rsidRDefault="00294326" w:rsidP="002F6B91">
      <w:pPr>
        <w:pStyle w:val="a3"/>
        <w:spacing w:line="360" w:lineRule="auto"/>
        <w:jc w:val="center"/>
        <w:rPr>
          <w:rFonts w:asciiTheme="minorEastAsia" w:eastAsiaTheme="minorEastAsia" w:hAnsiTheme="minorEastAsia"/>
          <w:color w:val="000000" w:themeColor="text1"/>
          <w:sz w:val="18"/>
          <w:szCs w:val="18"/>
        </w:rPr>
      </w:pPr>
      <w:bookmarkStart w:id="116" w:name="_Toc450228820"/>
      <w:bookmarkStart w:id="117" w:name="_Toc464660090"/>
      <w:bookmarkStart w:id="118" w:name="_Toc470366172"/>
      <w:bookmarkStart w:id="119" w:name="_Toc499558826"/>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F6B91" w:rsidRPr="009D68F8">
        <w:rPr>
          <w:rFonts w:asciiTheme="minorEastAsia" w:eastAsiaTheme="minorEastAsia" w:hAnsiTheme="minorEastAsia" w:hint="eastAsia"/>
          <w:color w:val="000000" w:themeColor="text1"/>
          <w:sz w:val="18"/>
          <w:szCs w:val="18"/>
        </w:rPr>
        <w:t>全校各学期各预警学生专业对比（前十个专业）</w:t>
      </w:r>
      <w:bookmarkEnd w:id="116"/>
      <w:bookmarkEnd w:id="117"/>
      <w:bookmarkEnd w:id="118"/>
      <w:bookmarkEnd w:id="119"/>
    </w:p>
    <w:tbl>
      <w:tblPr>
        <w:tblW w:w="47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2713"/>
        <w:gridCol w:w="2892"/>
        <w:gridCol w:w="2711"/>
      </w:tblGrid>
      <w:tr w:rsidR="009D68F8" w:rsidRPr="009D68F8" w:rsidTr="00E93AEC">
        <w:trPr>
          <w:trHeight w:val="270"/>
          <w:jc w:val="center"/>
        </w:trPr>
        <w:tc>
          <w:tcPr>
            <w:tcW w:w="325" w:type="pct"/>
            <w:shd w:val="clear" w:color="000000" w:fill="DBE5F1"/>
            <w:vAlign w:val="center"/>
            <w:hideMark/>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序号</w:t>
            </w:r>
          </w:p>
        </w:tc>
        <w:tc>
          <w:tcPr>
            <w:tcW w:w="1525" w:type="pct"/>
            <w:shd w:val="clear" w:color="000000" w:fill="DBE5F1"/>
            <w:noWrap/>
            <w:vAlign w:val="center"/>
            <w:hideMark/>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第二期</w:t>
            </w:r>
          </w:p>
        </w:tc>
        <w:tc>
          <w:tcPr>
            <w:tcW w:w="1626" w:type="pct"/>
            <w:shd w:val="clear" w:color="000000" w:fill="DBE5F1"/>
            <w:vAlign w:val="center"/>
            <w:hideMark/>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第四期</w:t>
            </w:r>
          </w:p>
        </w:tc>
        <w:tc>
          <w:tcPr>
            <w:tcW w:w="1525" w:type="pct"/>
            <w:shd w:val="clear" w:color="000000" w:fill="DBE5F1"/>
            <w:noWrap/>
            <w:vAlign w:val="center"/>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第</w:t>
            </w:r>
            <w:r w:rsidRPr="009D68F8">
              <w:rPr>
                <w:rFonts w:ascii="宋体" w:hAnsi="宋体" w:cs="宋体"/>
                <w:b/>
                <w:color w:val="000000" w:themeColor="text1"/>
                <w:kern w:val="0"/>
                <w:sz w:val="18"/>
                <w:szCs w:val="18"/>
              </w:rPr>
              <w:t>六期</w:t>
            </w:r>
          </w:p>
        </w:tc>
      </w:tr>
      <w:tr w:rsidR="009D68F8" w:rsidRPr="009D68F8" w:rsidTr="00555DD0">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w:t>
            </w:r>
          </w:p>
        </w:tc>
        <w:tc>
          <w:tcPr>
            <w:tcW w:w="1525" w:type="pct"/>
            <w:shd w:val="clear" w:color="auto" w:fill="F2F2F2" w:themeFill="background1" w:themeFillShade="F2"/>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电子信息工程192</w:t>
            </w:r>
          </w:p>
        </w:tc>
        <w:tc>
          <w:tcPr>
            <w:tcW w:w="1626" w:type="pct"/>
            <w:shd w:val="clear" w:color="auto" w:fill="F2F2F2" w:themeFill="background1" w:themeFillShade="F2"/>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电子信息工程176</w:t>
            </w:r>
          </w:p>
        </w:tc>
        <w:tc>
          <w:tcPr>
            <w:tcW w:w="1525" w:type="pct"/>
            <w:shd w:val="clear" w:color="auto" w:fill="F2F2F2" w:themeFill="background1" w:themeFillShade="F2"/>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通信工程175</w:t>
            </w:r>
          </w:p>
        </w:tc>
      </w:tr>
      <w:tr w:rsidR="009D68F8" w:rsidRPr="009D68F8" w:rsidTr="00555DD0">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2</w:t>
            </w:r>
          </w:p>
        </w:tc>
        <w:tc>
          <w:tcPr>
            <w:tcW w:w="1525" w:type="pct"/>
            <w:shd w:val="clear" w:color="auto" w:fill="F2F2F2" w:themeFill="background1" w:themeFillShade="F2"/>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通信工程153</w:t>
            </w:r>
          </w:p>
        </w:tc>
        <w:tc>
          <w:tcPr>
            <w:tcW w:w="1626" w:type="pct"/>
            <w:shd w:val="clear" w:color="auto" w:fill="F2F2F2" w:themeFill="background1" w:themeFillShade="F2"/>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通信工程154</w:t>
            </w:r>
          </w:p>
        </w:tc>
        <w:tc>
          <w:tcPr>
            <w:tcW w:w="1525" w:type="pct"/>
            <w:shd w:val="clear" w:color="auto" w:fill="F2F2F2" w:themeFill="background1" w:themeFillShade="F2"/>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电子信息工程16</w:t>
            </w:r>
            <w:r w:rsidRPr="009D68F8">
              <w:rPr>
                <w:rFonts w:ascii="宋体" w:hAnsi="宋体"/>
                <w:color w:val="000000" w:themeColor="text1"/>
                <w:sz w:val="18"/>
                <w:szCs w:val="18"/>
              </w:rPr>
              <w:t>5</w:t>
            </w:r>
          </w:p>
        </w:tc>
      </w:tr>
      <w:tr w:rsidR="009D68F8" w:rsidRPr="009D68F8" w:rsidTr="00555DD0">
        <w:trPr>
          <w:trHeight w:val="48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3</w:t>
            </w:r>
          </w:p>
        </w:tc>
        <w:tc>
          <w:tcPr>
            <w:tcW w:w="1525" w:type="pct"/>
            <w:shd w:val="clear" w:color="auto" w:fill="F2F2F2" w:themeFill="background1" w:themeFillShade="F2"/>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法学121</w:t>
            </w:r>
          </w:p>
        </w:tc>
        <w:tc>
          <w:tcPr>
            <w:tcW w:w="1626" w:type="pct"/>
            <w:shd w:val="clear" w:color="auto" w:fill="F2F2F2" w:themeFill="background1" w:themeFillShade="F2"/>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光电信息科学与工程83</w:t>
            </w:r>
          </w:p>
        </w:tc>
        <w:tc>
          <w:tcPr>
            <w:tcW w:w="1525" w:type="pct"/>
            <w:shd w:val="clear" w:color="auto" w:fill="F2F2F2" w:themeFill="background1" w:themeFillShade="F2"/>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光电信息科学与工程89</w:t>
            </w:r>
          </w:p>
        </w:tc>
      </w:tr>
      <w:tr w:rsidR="009D68F8" w:rsidRPr="009D68F8" w:rsidTr="00555DD0">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4</w:t>
            </w:r>
          </w:p>
        </w:tc>
        <w:tc>
          <w:tcPr>
            <w:tcW w:w="15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计算机科学与技术102</w:t>
            </w:r>
          </w:p>
        </w:tc>
        <w:tc>
          <w:tcPr>
            <w:tcW w:w="1626" w:type="pct"/>
            <w:shd w:val="clear" w:color="auto" w:fill="F2F2F2" w:themeFill="background1" w:themeFillShade="F2"/>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生物医学工程83</w:t>
            </w:r>
          </w:p>
        </w:tc>
        <w:tc>
          <w:tcPr>
            <w:tcW w:w="1525" w:type="pct"/>
            <w:shd w:val="clear" w:color="auto" w:fill="F2F2F2" w:themeFill="background1" w:themeFillShade="F2"/>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生物医学工程68</w:t>
            </w:r>
          </w:p>
        </w:tc>
      </w:tr>
      <w:tr w:rsidR="009D68F8" w:rsidRPr="009D68F8" w:rsidTr="00555DD0">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5</w:t>
            </w:r>
          </w:p>
        </w:tc>
        <w:tc>
          <w:tcPr>
            <w:tcW w:w="1525" w:type="pct"/>
            <w:shd w:val="clear" w:color="auto" w:fill="F2F2F2" w:themeFill="background1" w:themeFillShade="F2"/>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生物医学工程72</w:t>
            </w:r>
          </w:p>
        </w:tc>
        <w:tc>
          <w:tcPr>
            <w:tcW w:w="1626" w:type="pct"/>
            <w:shd w:val="clear" w:color="auto" w:fill="F2F2F2" w:themeFill="background1" w:themeFillShade="F2"/>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法学71</w:t>
            </w:r>
          </w:p>
        </w:tc>
        <w:tc>
          <w:tcPr>
            <w:tcW w:w="1525" w:type="pct"/>
            <w:shd w:val="clear" w:color="auto" w:fill="auto"/>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药物制剂66</w:t>
            </w:r>
          </w:p>
        </w:tc>
      </w:tr>
      <w:tr w:rsidR="009D68F8" w:rsidRPr="009D68F8" w:rsidTr="00555DD0">
        <w:trPr>
          <w:trHeight w:val="48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6</w:t>
            </w:r>
          </w:p>
        </w:tc>
        <w:tc>
          <w:tcPr>
            <w:tcW w:w="15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shd w:val="clear" w:color="auto" w:fill="F2F2F2" w:themeFill="background1" w:themeFillShade="F2"/>
              </w:rPr>
              <w:t>光电信息科学与工程</w:t>
            </w:r>
            <w:r w:rsidRPr="009D68F8">
              <w:rPr>
                <w:rFonts w:ascii="宋体" w:hAnsi="宋体" w:cs="宋体" w:hint="eastAsia"/>
                <w:color w:val="000000" w:themeColor="text1"/>
                <w:kern w:val="0"/>
                <w:sz w:val="18"/>
                <w:szCs w:val="18"/>
              </w:rPr>
              <w:t>71</w:t>
            </w:r>
          </w:p>
        </w:tc>
        <w:tc>
          <w:tcPr>
            <w:tcW w:w="1626"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社会体育指导与管理70</w:t>
            </w:r>
          </w:p>
        </w:tc>
        <w:tc>
          <w:tcPr>
            <w:tcW w:w="1525" w:type="pct"/>
            <w:shd w:val="clear" w:color="auto" w:fill="F2F2F2" w:themeFill="background1" w:themeFillShade="F2"/>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法学60</w:t>
            </w:r>
          </w:p>
        </w:tc>
      </w:tr>
      <w:tr w:rsidR="009D68F8" w:rsidRPr="009D68F8" w:rsidTr="00E93AEC">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7</w:t>
            </w:r>
          </w:p>
        </w:tc>
        <w:tc>
          <w:tcPr>
            <w:tcW w:w="15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经济学70</w:t>
            </w:r>
          </w:p>
        </w:tc>
        <w:tc>
          <w:tcPr>
            <w:tcW w:w="1626"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医学信息工程54</w:t>
            </w:r>
          </w:p>
        </w:tc>
        <w:tc>
          <w:tcPr>
            <w:tcW w:w="1525" w:type="pct"/>
            <w:shd w:val="clear" w:color="auto" w:fill="auto"/>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化学工程与工艺60</w:t>
            </w:r>
          </w:p>
        </w:tc>
      </w:tr>
      <w:tr w:rsidR="009D68F8" w:rsidRPr="009D68F8" w:rsidTr="00E93AEC">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8</w:t>
            </w:r>
          </w:p>
        </w:tc>
        <w:tc>
          <w:tcPr>
            <w:tcW w:w="15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信息与计算科学66</w:t>
            </w:r>
          </w:p>
        </w:tc>
        <w:tc>
          <w:tcPr>
            <w:tcW w:w="1626"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数学与应用数学54</w:t>
            </w:r>
          </w:p>
        </w:tc>
        <w:tc>
          <w:tcPr>
            <w:tcW w:w="1525" w:type="pct"/>
            <w:shd w:val="clear" w:color="auto" w:fill="auto"/>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药学59</w:t>
            </w:r>
          </w:p>
        </w:tc>
      </w:tr>
      <w:tr w:rsidR="009D68F8" w:rsidRPr="009D68F8" w:rsidTr="00E93AEC">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9</w:t>
            </w:r>
          </w:p>
        </w:tc>
        <w:tc>
          <w:tcPr>
            <w:tcW w:w="15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软件工程57</w:t>
            </w:r>
          </w:p>
        </w:tc>
        <w:tc>
          <w:tcPr>
            <w:tcW w:w="1626"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药学53</w:t>
            </w:r>
          </w:p>
        </w:tc>
        <w:tc>
          <w:tcPr>
            <w:tcW w:w="1525" w:type="pct"/>
            <w:shd w:val="clear" w:color="auto" w:fill="auto"/>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医学信息工程57</w:t>
            </w:r>
          </w:p>
        </w:tc>
      </w:tr>
      <w:tr w:rsidR="009D68F8" w:rsidRPr="009D68F8" w:rsidTr="00E93AEC">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10</w:t>
            </w:r>
          </w:p>
        </w:tc>
        <w:tc>
          <w:tcPr>
            <w:tcW w:w="1525"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化学工程与工艺56</w:t>
            </w:r>
          </w:p>
        </w:tc>
        <w:tc>
          <w:tcPr>
            <w:tcW w:w="1626" w:type="pct"/>
            <w:shd w:val="clear" w:color="auto" w:fill="auto"/>
            <w:vAlign w:val="center"/>
            <w:hideMark/>
          </w:tcPr>
          <w:p w:rsidR="00E93AEC" w:rsidRPr="009D68F8" w:rsidRDefault="00E93AEC" w:rsidP="00E93AEC">
            <w:pPr>
              <w:widowControl/>
              <w:jc w:val="center"/>
              <w:rPr>
                <w:rFonts w:ascii="宋体" w:hAnsi="宋体" w:cs="宋体"/>
                <w:color w:val="000000" w:themeColor="text1"/>
                <w:kern w:val="0"/>
                <w:sz w:val="18"/>
                <w:szCs w:val="18"/>
              </w:rPr>
            </w:pPr>
            <w:r w:rsidRPr="009D68F8">
              <w:rPr>
                <w:rFonts w:ascii="宋体" w:hAnsi="宋体" w:cs="宋体" w:hint="eastAsia"/>
                <w:color w:val="000000" w:themeColor="text1"/>
                <w:kern w:val="0"/>
                <w:sz w:val="18"/>
                <w:szCs w:val="18"/>
              </w:rPr>
              <w:t>计算机科学与技术50</w:t>
            </w:r>
          </w:p>
        </w:tc>
        <w:tc>
          <w:tcPr>
            <w:tcW w:w="1525" w:type="pct"/>
            <w:shd w:val="clear" w:color="auto" w:fill="auto"/>
            <w:vAlign w:val="center"/>
          </w:tcPr>
          <w:p w:rsidR="00E93AEC" w:rsidRPr="009D68F8" w:rsidRDefault="00E93AEC" w:rsidP="00E93AEC">
            <w:pPr>
              <w:jc w:val="center"/>
              <w:rPr>
                <w:rFonts w:ascii="宋体" w:hAnsi="宋体"/>
                <w:color w:val="000000" w:themeColor="text1"/>
                <w:sz w:val="18"/>
                <w:szCs w:val="18"/>
              </w:rPr>
            </w:pPr>
            <w:r w:rsidRPr="009D68F8">
              <w:rPr>
                <w:rFonts w:ascii="宋体" w:hAnsi="宋体" w:hint="eastAsia"/>
                <w:color w:val="000000" w:themeColor="text1"/>
                <w:sz w:val="18"/>
                <w:szCs w:val="18"/>
              </w:rPr>
              <w:t>人力资源管理54</w:t>
            </w:r>
          </w:p>
        </w:tc>
      </w:tr>
      <w:tr w:rsidR="009D68F8" w:rsidRPr="009D68F8" w:rsidTr="00E93AEC">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合计</w:t>
            </w:r>
          </w:p>
        </w:tc>
        <w:tc>
          <w:tcPr>
            <w:tcW w:w="1525" w:type="pct"/>
            <w:shd w:val="clear" w:color="auto" w:fill="auto"/>
            <w:vAlign w:val="center"/>
            <w:hideMark/>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960</w:t>
            </w:r>
          </w:p>
        </w:tc>
        <w:tc>
          <w:tcPr>
            <w:tcW w:w="1626" w:type="pct"/>
            <w:shd w:val="clear" w:color="auto" w:fill="auto"/>
            <w:vAlign w:val="center"/>
            <w:hideMark/>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853</w:t>
            </w:r>
          </w:p>
        </w:tc>
        <w:tc>
          <w:tcPr>
            <w:tcW w:w="1525" w:type="pct"/>
            <w:shd w:val="clear" w:color="auto" w:fill="auto"/>
            <w:vAlign w:val="center"/>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853</w:t>
            </w:r>
          </w:p>
        </w:tc>
      </w:tr>
      <w:tr w:rsidR="009D68F8" w:rsidRPr="009D68F8" w:rsidTr="00E93AEC">
        <w:trPr>
          <w:trHeight w:val="270"/>
          <w:jc w:val="center"/>
        </w:trPr>
        <w:tc>
          <w:tcPr>
            <w:tcW w:w="325" w:type="pct"/>
            <w:shd w:val="clear" w:color="auto" w:fill="auto"/>
            <w:vAlign w:val="center"/>
            <w:hideMark/>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占比</w:t>
            </w:r>
          </w:p>
        </w:tc>
        <w:tc>
          <w:tcPr>
            <w:tcW w:w="1525" w:type="pct"/>
            <w:shd w:val="clear" w:color="auto" w:fill="auto"/>
            <w:vAlign w:val="center"/>
            <w:hideMark/>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40.00%</w:t>
            </w:r>
          </w:p>
        </w:tc>
        <w:tc>
          <w:tcPr>
            <w:tcW w:w="1626" w:type="pct"/>
            <w:shd w:val="clear" w:color="auto" w:fill="auto"/>
            <w:vAlign w:val="center"/>
            <w:hideMark/>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41.57%</w:t>
            </w:r>
          </w:p>
        </w:tc>
        <w:tc>
          <w:tcPr>
            <w:tcW w:w="1525" w:type="pct"/>
            <w:shd w:val="clear" w:color="auto" w:fill="auto"/>
            <w:vAlign w:val="center"/>
          </w:tcPr>
          <w:p w:rsidR="00E93AEC" w:rsidRPr="009D68F8" w:rsidRDefault="00E93AEC" w:rsidP="00E93AEC">
            <w:pPr>
              <w:widowControl/>
              <w:jc w:val="center"/>
              <w:rPr>
                <w:rFonts w:ascii="宋体" w:hAnsi="宋体" w:cs="宋体"/>
                <w:b/>
                <w:color w:val="000000" w:themeColor="text1"/>
                <w:kern w:val="0"/>
                <w:sz w:val="18"/>
                <w:szCs w:val="18"/>
              </w:rPr>
            </w:pPr>
            <w:r w:rsidRPr="009D68F8">
              <w:rPr>
                <w:rFonts w:ascii="宋体" w:hAnsi="宋体" w:cs="宋体" w:hint="eastAsia"/>
                <w:b/>
                <w:color w:val="000000" w:themeColor="text1"/>
                <w:kern w:val="0"/>
                <w:sz w:val="18"/>
                <w:szCs w:val="18"/>
              </w:rPr>
              <w:t>40.93</w:t>
            </w:r>
            <w:r w:rsidRPr="009D68F8">
              <w:rPr>
                <w:rFonts w:ascii="宋体" w:hAnsi="宋体" w:cs="宋体"/>
                <w:b/>
                <w:color w:val="000000" w:themeColor="text1"/>
                <w:kern w:val="0"/>
                <w:sz w:val="18"/>
                <w:szCs w:val="18"/>
              </w:rPr>
              <w:t>%</w:t>
            </w:r>
          </w:p>
        </w:tc>
      </w:tr>
    </w:tbl>
    <w:p w:rsidR="00A43418" w:rsidRPr="009D68F8" w:rsidRDefault="00A43418" w:rsidP="00A43418">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各学期排名在前十的预警专业，理工科专业依旧名列前茅。如</w:t>
      </w:r>
      <w:r w:rsidR="00A30D2A" w:rsidRPr="009D68F8">
        <w:rPr>
          <w:rFonts w:asciiTheme="minorEastAsia" w:eastAsiaTheme="minorEastAsia" w:hAnsiTheme="minorEastAsia" w:hint="eastAsia"/>
          <w:color w:val="000000" w:themeColor="text1"/>
          <w:szCs w:val="21"/>
        </w:rPr>
        <w:t>上</w:t>
      </w:r>
      <w:r w:rsidRPr="009D68F8">
        <w:rPr>
          <w:rFonts w:asciiTheme="minorEastAsia" w:eastAsiaTheme="minorEastAsia" w:hAnsiTheme="minorEastAsia" w:hint="eastAsia"/>
          <w:color w:val="000000" w:themeColor="text1"/>
          <w:szCs w:val="21"/>
        </w:rPr>
        <w:t>表2.2所示，</w:t>
      </w:r>
      <w:r w:rsidR="00900494" w:rsidRPr="009D68F8">
        <w:rPr>
          <w:rFonts w:asciiTheme="minorEastAsia" w:eastAsiaTheme="minorEastAsia" w:hAnsiTheme="minorEastAsia" w:hint="eastAsia"/>
          <w:color w:val="000000" w:themeColor="text1"/>
          <w:szCs w:val="21"/>
        </w:rPr>
        <w:t>其中本期</w:t>
      </w:r>
      <w:r w:rsidR="00900494" w:rsidRPr="009D68F8">
        <w:rPr>
          <w:rFonts w:asciiTheme="minorEastAsia" w:eastAsiaTheme="minorEastAsia" w:hAnsiTheme="minorEastAsia"/>
          <w:color w:val="000000" w:themeColor="text1"/>
          <w:szCs w:val="21"/>
        </w:rPr>
        <w:t>（</w:t>
      </w:r>
      <w:r w:rsidR="00900494" w:rsidRPr="009D68F8">
        <w:rPr>
          <w:rFonts w:asciiTheme="minorEastAsia" w:eastAsiaTheme="minorEastAsia" w:hAnsiTheme="minorEastAsia" w:hint="eastAsia"/>
          <w:color w:val="000000" w:themeColor="text1"/>
          <w:szCs w:val="21"/>
        </w:rPr>
        <w:t>第六期</w:t>
      </w:r>
      <w:r w:rsidR="00900494" w:rsidRPr="009D68F8">
        <w:rPr>
          <w:rFonts w:asciiTheme="minorEastAsia" w:eastAsiaTheme="minorEastAsia" w:hAnsiTheme="minorEastAsia"/>
          <w:color w:val="000000" w:themeColor="text1"/>
          <w:szCs w:val="21"/>
        </w:rPr>
        <w:t>）</w:t>
      </w:r>
      <w:r w:rsidR="00900494" w:rsidRPr="009D68F8">
        <w:rPr>
          <w:rFonts w:asciiTheme="minorEastAsia" w:eastAsiaTheme="minorEastAsia" w:hAnsiTheme="minorEastAsia" w:hint="eastAsia"/>
          <w:color w:val="000000" w:themeColor="text1"/>
          <w:szCs w:val="21"/>
        </w:rPr>
        <w:t>学业</w:t>
      </w:r>
      <w:r w:rsidR="00900494" w:rsidRPr="009D68F8">
        <w:rPr>
          <w:rFonts w:asciiTheme="minorEastAsia" w:eastAsiaTheme="minorEastAsia" w:hAnsiTheme="minorEastAsia"/>
          <w:color w:val="000000" w:themeColor="text1"/>
          <w:szCs w:val="21"/>
        </w:rPr>
        <w:t>预警各专业通信工程</w:t>
      </w:r>
      <w:r w:rsidR="00900494" w:rsidRPr="009D68F8">
        <w:rPr>
          <w:rFonts w:asciiTheme="minorEastAsia" w:eastAsiaTheme="minorEastAsia" w:hAnsiTheme="minorEastAsia" w:hint="eastAsia"/>
          <w:color w:val="000000" w:themeColor="text1"/>
          <w:szCs w:val="21"/>
        </w:rPr>
        <w:t>175人</w:t>
      </w:r>
      <w:r w:rsidR="00900494" w:rsidRPr="009D68F8">
        <w:rPr>
          <w:rFonts w:asciiTheme="minorEastAsia" w:eastAsiaTheme="minorEastAsia" w:hAnsiTheme="minorEastAsia"/>
          <w:color w:val="000000" w:themeColor="text1"/>
          <w:szCs w:val="21"/>
        </w:rPr>
        <w:t>，居于榜首，同比第四期增加</w:t>
      </w:r>
      <w:r w:rsidR="00900494" w:rsidRPr="009D68F8">
        <w:rPr>
          <w:rFonts w:asciiTheme="minorEastAsia" w:eastAsiaTheme="minorEastAsia" w:hAnsiTheme="minorEastAsia" w:hint="eastAsia"/>
          <w:color w:val="000000" w:themeColor="text1"/>
          <w:szCs w:val="21"/>
        </w:rPr>
        <w:t>13.63</w:t>
      </w:r>
      <w:r w:rsidR="00900494" w:rsidRPr="009D68F8">
        <w:rPr>
          <w:rFonts w:asciiTheme="minorEastAsia" w:eastAsiaTheme="minorEastAsia" w:hAnsiTheme="minorEastAsia"/>
          <w:color w:val="000000" w:themeColor="text1"/>
          <w:szCs w:val="21"/>
        </w:rPr>
        <w:t>%</w:t>
      </w:r>
      <w:r w:rsidR="00555DD0"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其他专业有不同程度的上升或下降，本期预警人数排名前十的专业，共</w:t>
      </w:r>
      <w:r w:rsidR="00555DD0" w:rsidRPr="009D68F8">
        <w:rPr>
          <w:rFonts w:asciiTheme="minorEastAsia" w:eastAsiaTheme="minorEastAsia" w:hAnsiTheme="minorEastAsia"/>
          <w:color w:val="000000" w:themeColor="text1"/>
          <w:szCs w:val="21"/>
        </w:rPr>
        <w:t>853</w:t>
      </w:r>
      <w:r w:rsidR="00555DD0" w:rsidRPr="009D68F8">
        <w:rPr>
          <w:rFonts w:asciiTheme="minorEastAsia" w:eastAsiaTheme="minorEastAsia" w:hAnsiTheme="minorEastAsia" w:hint="eastAsia"/>
          <w:color w:val="000000" w:themeColor="text1"/>
          <w:szCs w:val="21"/>
        </w:rPr>
        <w:t>人。</w:t>
      </w:r>
      <w:r w:rsidR="00555DD0" w:rsidRPr="009D68F8">
        <w:rPr>
          <w:rFonts w:asciiTheme="minorEastAsia" w:eastAsiaTheme="minorEastAsia" w:hAnsiTheme="minorEastAsia"/>
          <w:color w:val="000000" w:themeColor="text1"/>
          <w:szCs w:val="21"/>
        </w:rPr>
        <w:t>同</w:t>
      </w:r>
      <w:r w:rsidR="00555DD0" w:rsidRPr="009D68F8">
        <w:rPr>
          <w:rFonts w:asciiTheme="minorEastAsia" w:eastAsiaTheme="minorEastAsia" w:hAnsiTheme="minorEastAsia" w:hint="eastAsia"/>
          <w:color w:val="000000" w:themeColor="text1"/>
          <w:szCs w:val="21"/>
        </w:rPr>
        <w:t>四期</w:t>
      </w:r>
      <w:r w:rsidR="00555DD0" w:rsidRPr="009D68F8">
        <w:rPr>
          <w:rFonts w:asciiTheme="minorEastAsia" w:eastAsiaTheme="minorEastAsia" w:hAnsiTheme="minorEastAsia"/>
          <w:color w:val="000000" w:themeColor="text1"/>
          <w:szCs w:val="21"/>
        </w:rPr>
        <w:t>预警相比无增减，保持稳定，</w:t>
      </w:r>
      <w:r w:rsidR="00555DD0" w:rsidRPr="009D68F8">
        <w:rPr>
          <w:rFonts w:asciiTheme="minorEastAsia" w:eastAsiaTheme="minorEastAsia" w:hAnsiTheme="minorEastAsia" w:hint="eastAsia"/>
          <w:color w:val="000000" w:themeColor="text1"/>
          <w:szCs w:val="21"/>
        </w:rPr>
        <w:t>整体</w:t>
      </w:r>
      <w:r w:rsidR="00555DD0" w:rsidRPr="009D68F8">
        <w:rPr>
          <w:rFonts w:asciiTheme="minorEastAsia" w:eastAsiaTheme="minorEastAsia" w:hAnsiTheme="minorEastAsia"/>
          <w:color w:val="000000" w:themeColor="text1"/>
          <w:szCs w:val="21"/>
        </w:rPr>
        <w:t>占比微弱下降</w:t>
      </w:r>
      <w:r w:rsidR="00555DD0" w:rsidRPr="009D68F8">
        <w:rPr>
          <w:rFonts w:asciiTheme="minorEastAsia" w:eastAsiaTheme="minorEastAsia" w:hAnsiTheme="minorEastAsia" w:hint="eastAsia"/>
          <w:color w:val="000000" w:themeColor="text1"/>
          <w:szCs w:val="21"/>
        </w:rPr>
        <w:t>0.64个</w:t>
      </w:r>
      <w:r w:rsidR="00555DD0" w:rsidRPr="009D68F8">
        <w:rPr>
          <w:rFonts w:asciiTheme="minorEastAsia" w:eastAsiaTheme="minorEastAsia" w:hAnsiTheme="minorEastAsia"/>
          <w:color w:val="000000" w:themeColor="text1"/>
          <w:szCs w:val="21"/>
        </w:rPr>
        <w:t>百分点</w:t>
      </w:r>
      <w:r w:rsidR="00555DD0" w:rsidRPr="009D68F8">
        <w:rPr>
          <w:rFonts w:asciiTheme="minorEastAsia" w:eastAsiaTheme="minorEastAsia" w:hAnsiTheme="minorEastAsia" w:hint="eastAsia"/>
          <w:color w:val="000000" w:themeColor="text1"/>
          <w:szCs w:val="21"/>
        </w:rPr>
        <w:t>。</w:t>
      </w:r>
    </w:p>
    <w:p w:rsidR="00425A75" w:rsidRPr="009D68F8" w:rsidRDefault="00425A75" w:rsidP="00425A75">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3、各学期预警学生的民族对比</w:t>
      </w:r>
    </w:p>
    <w:p w:rsidR="00425A75" w:rsidRPr="009D68F8" w:rsidRDefault="00425A75" w:rsidP="00425A75">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如下表2.3所示，</w:t>
      </w:r>
      <w:r w:rsidR="003261F3" w:rsidRPr="009D68F8">
        <w:rPr>
          <w:rFonts w:asciiTheme="minorEastAsia" w:eastAsiaTheme="minorEastAsia" w:hAnsiTheme="minorEastAsia" w:hint="eastAsia"/>
          <w:color w:val="000000" w:themeColor="text1"/>
          <w:szCs w:val="21"/>
        </w:rPr>
        <w:t>预警人数</w:t>
      </w:r>
      <w:r w:rsidR="003261F3" w:rsidRPr="009D68F8">
        <w:rPr>
          <w:rFonts w:asciiTheme="minorEastAsia" w:eastAsiaTheme="minorEastAsia" w:hAnsiTheme="minorEastAsia"/>
          <w:color w:val="000000" w:themeColor="text1"/>
          <w:szCs w:val="21"/>
        </w:rPr>
        <w:t>排名前十的民族</w:t>
      </w:r>
      <w:r w:rsidR="003261F3" w:rsidRPr="009D68F8">
        <w:rPr>
          <w:rFonts w:asciiTheme="minorEastAsia" w:eastAsiaTheme="minorEastAsia" w:hAnsiTheme="minorEastAsia" w:hint="eastAsia"/>
          <w:color w:val="000000" w:themeColor="text1"/>
          <w:szCs w:val="21"/>
        </w:rPr>
        <w:t>共1745人</w:t>
      </w:r>
      <w:r w:rsidR="003261F3" w:rsidRPr="009D68F8">
        <w:rPr>
          <w:rFonts w:asciiTheme="minorEastAsia" w:eastAsiaTheme="minorEastAsia" w:hAnsiTheme="minorEastAsia"/>
          <w:color w:val="000000" w:themeColor="text1"/>
          <w:szCs w:val="21"/>
        </w:rPr>
        <w:t>，占预警学生的</w:t>
      </w:r>
      <w:r w:rsidR="003261F3" w:rsidRPr="009D68F8">
        <w:rPr>
          <w:rFonts w:asciiTheme="minorEastAsia" w:eastAsiaTheme="minorEastAsia" w:hAnsiTheme="minorEastAsia" w:hint="eastAsia"/>
          <w:color w:val="000000" w:themeColor="text1"/>
          <w:szCs w:val="21"/>
        </w:rPr>
        <w:t>83.73</w:t>
      </w:r>
      <w:r w:rsidR="003261F3" w:rsidRPr="009D68F8">
        <w:rPr>
          <w:rFonts w:asciiTheme="minorEastAsia" w:eastAsiaTheme="minorEastAsia" w:hAnsiTheme="minorEastAsia"/>
          <w:color w:val="000000" w:themeColor="text1"/>
          <w:szCs w:val="21"/>
        </w:rPr>
        <w:t>%，</w:t>
      </w:r>
      <w:r w:rsidR="003261F3" w:rsidRPr="009D68F8">
        <w:rPr>
          <w:rFonts w:asciiTheme="minorEastAsia" w:eastAsiaTheme="minorEastAsia" w:hAnsiTheme="minorEastAsia" w:hint="eastAsia"/>
          <w:color w:val="000000" w:themeColor="text1"/>
          <w:szCs w:val="21"/>
        </w:rPr>
        <w:t>同</w:t>
      </w:r>
      <w:r w:rsidR="003261F3" w:rsidRPr="009D68F8">
        <w:rPr>
          <w:rFonts w:asciiTheme="minorEastAsia" w:eastAsiaTheme="minorEastAsia" w:hAnsiTheme="minorEastAsia"/>
          <w:color w:val="000000" w:themeColor="text1"/>
          <w:szCs w:val="21"/>
        </w:rPr>
        <w:t>第四相比人数有所</w:t>
      </w:r>
      <w:r w:rsidR="003261F3" w:rsidRPr="009D68F8">
        <w:rPr>
          <w:rFonts w:asciiTheme="minorEastAsia" w:eastAsiaTheme="minorEastAsia" w:hAnsiTheme="minorEastAsia" w:hint="eastAsia"/>
          <w:color w:val="000000" w:themeColor="text1"/>
          <w:szCs w:val="21"/>
        </w:rPr>
        <w:t>增加</w:t>
      </w:r>
      <w:r w:rsidR="003261F3" w:rsidRPr="009D68F8">
        <w:rPr>
          <w:rFonts w:asciiTheme="minorEastAsia" w:eastAsiaTheme="minorEastAsia" w:hAnsiTheme="minorEastAsia"/>
          <w:color w:val="000000" w:themeColor="text1"/>
          <w:szCs w:val="21"/>
        </w:rPr>
        <w:t>，比重</w:t>
      </w:r>
      <w:r w:rsidR="003261F3" w:rsidRPr="009D68F8">
        <w:rPr>
          <w:rFonts w:asciiTheme="minorEastAsia" w:eastAsiaTheme="minorEastAsia" w:hAnsiTheme="minorEastAsia" w:hint="eastAsia"/>
          <w:color w:val="000000" w:themeColor="text1"/>
          <w:szCs w:val="21"/>
        </w:rPr>
        <w:t>略有</w:t>
      </w:r>
      <w:r w:rsidR="003261F3" w:rsidRPr="009D68F8">
        <w:rPr>
          <w:rFonts w:asciiTheme="minorEastAsia" w:eastAsiaTheme="minorEastAsia" w:hAnsiTheme="minorEastAsia"/>
          <w:color w:val="000000" w:themeColor="text1"/>
          <w:szCs w:val="21"/>
        </w:rPr>
        <w:t>下降。</w:t>
      </w:r>
      <w:r w:rsidRPr="009D68F8">
        <w:rPr>
          <w:rFonts w:asciiTheme="minorEastAsia" w:eastAsiaTheme="minorEastAsia" w:hAnsiTheme="minorEastAsia" w:hint="eastAsia"/>
          <w:color w:val="000000" w:themeColor="text1"/>
          <w:szCs w:val="21"/>
        </w:rPr>
        <w:t>各学期预警学生的排名前十民族变动不大，汉族、回族、土家族人数仍位列前三，</w:t>
      </w:r>
      <w:r w:rsidR="00E7436A" w:rsidRPr="009D68F8">
        <w:rPr>
          <w:rFonts w:asciiTheme="minorEastAsia" w:eastAsiaTheme="minorEastAsia" w:hAnsiTheme="minorEastAsia" w:hint="eastAsia"/>
          <w:color w:val="000000" w:themeColor="text1"/>
          <w:szCs w:val="21"/>
        </w:rPr>
        <w:t>本期学业</w:t>
      </w:r>
      <w:r w:rsidR="00461402" w:rsidRPr="009D68F8">
        <w:rPr>
          <w:rFonts w:asciiTheme="minorEastAsia" w:eastAsiaTheme="minorEastAsia" w:hAnsiTheme="minorEastAsia" w:hint="eastAsia"/>
          <w:color w:val="000000" w:themeColor="text1"/>
          <w:szCs w:val="21"/>
        </w:rPr>
        <w:t>预警人数</w:t>
      </w:r>
      <w:r w:rsidR="001E47D1" w:rsidRPr="009D68F8">
        <w:rPr>
          <w:rFonts w:asciiTheme="minorEastAsia" w:eastAsiaTheme="minorEastAsia" w:hAnsiTheme="minorEastAsia" w:hint="eastAsia"/>
          <w:color w:val="000000" w:themeColor="text1"/>
          <w:szCs w:val="21"/>
        </w:rPr>
        <w:t>和</w:t>
      </w:r>
      <w:r w:rsidR="001E47D1" w:rsidRPr="009D68F8">
        <w:rPr>
          <w:rFonts w:asciiTheme="minorEastAsia" w:eastAsiaTheme="minorEastAsia" w:hAnsiTheme="minorEastAsia"/>
          <w:color w:val="000000" w:themeColor="text1"/>
          <w:szCs w:val="21"/>
        </w:rPr>
        <w:t>比重</w:t>
      </w:r>
      <w:r w:rsidR="001E47D1" w:rsidRPr="009D68F8">
        <w:rPr>
          <w:rFonts w:asciiTheme="minorEastAsia" w:eastAsiaTheme="minorEastAsia" w:hAnsiTheme="minorEastAsia" w:hint="eastAsia"/>
          <w:color w:val="000000" w:themeColor="text1"/>
          <w:szCs w:val="21"/>
        </w:rPr>
        <w:t>微量</w:t>
      </w:r>
      <w:r w:rsidR="00461402" w:rsidRPr="009D68F8">
        <w:rPr>
          <w:rFonts w:asciiTheme="minorEastAsia" w:eastAsiaTheme="minorEastAsia" w:hAnsiTheme="minorEastAsia" w:hint="eastAsia"/>
          <w:color w:val="000000" w:themeColor="text1"/>
          <w:szCs w:val="21"/>
        </w:rPr>
        <w:t>上升</w:t>
      </w:r>
      <w:r w:rsidR="00E7436A"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藏族</w:t>
      </w:r>
      <w:r w:rsidR="00556CBB"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蒙古族、</w:t>
      </w:r>
      <w:r w:rsidR="001E47D1" w:rsidRPr="009D68F8">
        <w:rPr>
          <w:rFonts w:asciiTheme="minorEastAsia" w:eastAsiaTheme="minorEastAsia" w:hAnsiTheme="minorEastAsia" w:hint="eastAsia"/>
          <w:color w:val="000000" w:themeColor="text1"/>
          <w:szCs w:val="21"/>
        </w:rPr>
        <w:t>苗族、壮族4</w:t>
      </w:r>
      <w:r w:rsidRPr="009D68F8">
        <w:rPr>
          <w:rFonts w:asciiTheme="minorEastAsia" w:eastAsiaTheme="minorEastAsia" w:hAnsiTheme="minorEastAsia" w:hint="eastAsia"/>
          <w:color w:val="000000" w:themeColor="text1"/>
          <w:szCs w:val="21"/>
        </w:rPr>
        <w:t>个民族</w:t>
      </w:r>
      <w:r w:rsidR="003261F3" w:rsidRPr="009D68F8">
        <w:rPr>
          <w:rFonts w:asciiTheme="minorEastAsia" w:eastAsiaTheme="minorEastAsia" w:hAnsiTheme="minorEastAsia"/>
          <w:color w:val="000000" w:themeColor="text1"/>
          <w:szCs w:val="21"/>
        </w:rPr>
        <w:t>预警人数在100人以上。</w:t>
      </w:r>
    </w:p>
    <w:p w:rsidR="00425A75" w:rsidRPr="009D68F8" w:rsidRDefault="00294326" w:rsidP="00425A75">
      <w:pPr>
        <w:pStyle w:val="a3"/>
        <w:spacing w:line="360" w:lineRule="auto"/>
        <w:jc w:val="center"/>
        <w:rPr>
          <w:rFonts w:asciiTheme="minorEastAsia" w:eastAsiaTheme="minorEastAsia" w:hAnsiTheme="minorEastAsia"/>
          <w:color w:val="000000" w:themeColor="text1"/>
          <w:sz w:val="18"/>
          <w:szCs w:val="18"/>
        </w:rPr>
      </w:pPr>
      <w:bookmarkStart w:id="120" w:name="_Toc450228821"/>
      <w:bookmarkStart w:id="121" w:name="_Toc464660091"/>
      <w:bookmarkStart w:id="122" w:name="_Toc470366173"/>
      <w:bookmarkStart w:id="123" w:name="_Toc499558827"/>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425A75" w:rsidRPr="009D68F8">
        <w:rPr>
          <w:rFonts w:asciiTheme="minorEastAsia" w:eastAsiaTheme="minorEastAsia" w:hAnsiTheme="minorEastAsia" w:hint="eastAsia"/>
          <w:color w:val="000000" w:themeColor="text1"/>
          <w:sz w:val="18"/>
          <w:szCs w:val="18"/>
        </w:rPr>
        <w:t>全校各学期各预警学生民族对比（预警学生人数前十）</w:t>
      </w:r>
      <w:bookmarkEnd w:id="120"/>
      <w:bookmarkEnd w:id="121"/>
      <w:bookmarkEnd w:id="122"/>
      <w:bookmarkEnd w:id="123"/>
    </w:p>
    <w:tbl>
      <w:tblPr>
        <w:tblW w:w="43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370"/>
        <w:gridCol w:w="2410"/>
        <w:gridCol w:w="2550"/>
      </w:tblGrid>
      <w:tr w:rsidR="009D68F8" w:rsidRPr="009D68F8" w:rsidTr="001E47D1">
        <w:trPr>
          <w:trHeight w:val="285"/>
          <w:jc w:val="center"/>
        </w:trPr>
        <w:tc>
          <w:tcPr>
            <w:tcW w:w="441" w:type="pct"/>
            <w:shd w:val="clear" w:color="000000" w:fill="DBE5F1"/>
            <w:vAlign w:val="center"/>
            <w:hideMark/>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序号</w:t>
            </w:r>
          </w:p>
        </w:tc>
        <w:tc>
          <w:tcPr>
            <w:tcW w:w="1474" w:type="pct"/>
            <w:shd w:val="clear" w:color="000000" w:fill="DBE5F1"/>
            <w:vAlign w:val="center"/>
            <w:hideMark/>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第二期</w:t>
            </w:r>
          </w:p>
        </w:tc>
        <w:tc>
          <w:tcPr>
            <w:tcW w:w="1499" w:type="pct"/>
            <w:shd w:val="clear" w:color="000000" w:fill="DBE5F1"/>
            <w:vAlign w:val="center"/>
            <w:hideMark/>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第四期</w:t>
            </w:r>
          </w:p>
        </w:tc>
        <w:tc>
          <w:tcPr>
            <w:tcW w:w="1587" w:type="pct"/>
            <w:shd w:val="clear" w:color="000000" w:fill="DBE5F1"/>
            <w:vAlign w:val="center"/>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第六期</w:t>
            </w:r>
          </w:p>
        </w:tc>
      </w:tr>
      <w:tr w:rsidR="009D68F8" w:rsidRPr="009D68F8" w:rsidTr="001E47D1">
        <w:trPr>
          <w:trHeight w:val="193"/>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1</w:t>
            </w:r>
          </w:p>
        </w:tc>
        <w:tc>
          <w:tcPr>
            <w:tcW w:w="1474" w:type="pct"/>
            <w:shd w:val="clear" w:color="auto" w:fill="F2F2F2" w:themeFill="background1" w:themeFillShade="F2"/>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汉族（805，7.43%）</w:t>
            </w:r>
          </w:p>
        </w:tc>
        <w:tc>
          <w:tcPr>
            <w:tcW w:w="1499" w:type="pct"/>
            <w:shd w:val="clear" w:color="auto" w:fill="F2F2F2" w:themeFill="background1" w:themeFillShade="F2"/>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汉族（665，8.57%）</w:t>
            </w:r>
          </w:p>
        </w:tc>
        <w:tc>
          <w:tcPr>
            <w:tcW w:w="1587" w:type="pct"/>
            <w:shd w:val="clear" w:color="auto" w:fill="F2F2F2" w:themeFill="background1" w:themeFillShade="F2"/>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汉族（666，8.62</w:t>
            </w:r>
            <w:r w:rsidRPr="009D68F8">
              <w:rPr>
                <w:rFonts w:asciiTheme="minorEastAsia" w:eastAsiaTheme="minorEastAsia" w:hAnsiTheme="minorEastAsia" w:cs="宋体"/>
                <w:color w:val="000000" w:themeColor="text1"/>
                <w:kern w:val="0"/>
                <w:sz w:val="18"/>
                <w:szCs w:val="15"/>
              </w:rPr>
              <w:t>%）</w:t>
            </w:r>
          </w:p>
        </w:tc>
      </w:tr>
      <w:tr w:rsidR="009D68F8" w:rsidRPr="009D68F8" w:rsidTr="001E47D1">
        <w:trPr>
          <w:trHeight w:val="426"/>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2</w:t>
            </w:r>
          </w:p>
        </w:tc>
        <w:tc>
          <w:tcPr>
            <w:tcW w:w="1474" w:type="pct"/>
            <w:shd w:val="clear" w:color="auto" w:fill="F2F2F2" w:themeFill="background1" w:themeFillShade="F2"/>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回族（277，11.29%）</w:t>
            </w:r>
          </w:p>
        </w:tc>
        <w:tc>
          <w:tcPr>
            <w:tcW w:w="1499" w:type="pct"/>
            <w:shd w:val="clear" w:color="auto" w:fill="F2F2F2" w:themeFill="background1" w:themeFillShade="F2"/>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回族（238，12.26%）</w:t>
            </w:r>
          </w:p>
        </w:tc>
        <w:tc>
          <w:tcPr>
            <w:tcW w:w="1587" w:type="pct"/>
            <w:shd w:val="clear" w:color="auto" w:fill="F2F2F2" w:themeFill="background1" w:themeFillShade="F2"/>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回族（258，13.24</w:t>
            </w:r>
            <w:r w:rsidRPr="009D68F8">
              <w:rPr>
                <w:rFonts w:asciiTheme="minorEastAsia" w:eastAsiaTheme="minorEastAsia" w:hAnsiTheme="minorEastAsia" w:cs="宋体"/>
                <w:color w:val="000000" w:themeColor="text1"/>
                <w:kern w:val="0"/>
                <w:sz w:val="18"/>
                <w:szCs w:val="15"/>
              </w:rPr>
              <w:t>%）</w:t>
            </w:r>
          </w:p>
        </w:tc>
      </w:tr>
      <w:tr w:rsidR="009D68F8" w:rsidRPr="009D68F8" w:rsidTr="001E47D1">
        <w:trPr>
          <w:trHeight w:val="376"/>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3</w:t>
            </w:r>
          </w:p>
        </w:tc>
        <w:tc>
          <w:tcPr>
            <w:tcW w:w="1474" w:type="pct"/>
            <w:shd w:val="clear" w:color="auto" w:fill="F2F2F2" w:themeFill="background1" w:themeFillShade="F2"/>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土家族（224，10.09%）</w:t>
            </w:r>
          </w:p>
        </w:tc>
        <w:tc>
          <w:tcPr>
            <w:tcW w:w="1499" w:type="pct"/>
            <w:shd w:val="clear" w:color="auto" w:fill="F2F2F2" w:themeFill="background1" w:themeFillShade="F2"/>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土家族（191，11.02%）</w:t>
            </w:r>
          </w:p>
        </w:tc>
        <w:tc>
          <w:tcPr>
            <w:tcW w:w="1587" w:type="pct"/>
            <w:shd w:val="clear" w:color="auto" w:fill="F2F2F2" w:themeFill="background1" w:themeFillShade="F2"/>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土家族（</w:t>
            </w:r>
            <w:r w:rsidRPr="009D68F8">
              <w:rPr>
                <w:rFonts w:asciiTheme="minorEastAsia" w:eastAsiaTheme="minorEastAsia" w:hAnsiTheme="minorEastAsia" w:cs="宋体"/>
                <w:color w:val="000000" w:themeColor="text1"/>
                <w:kern w:val="0"/>
                <w:sz w:val="18"/>
                <w:szCs w:val="15"/>
              </w:rPr>
              <w:t>202</w:t>
            </w:r>
            <w:r w:rsidRPr="009D68F8">
              <w:rPr>
                <w:rFonts w:asciiTheme="minorEastAsia" w:eastAsiaTheme="minorEastAsia" w:hAnsiTheme="minorEastAsia" w:cs="宋体" w:hint="eastAsia"/>
                <w:color w:val="000000" w:themeColor="text1"/>
                <w:kern w:val="0"/>
                <w:sz w:val="18"/>
                <w:szCs w:val="15"/>
              </w:rPr>
              <w:t>，</w:t>
            </w:r>
            <w:r w:rsidRPr="009D68F8">
              <w:rPr>
                <w:rFonts w:asciiTheme="minorEastAsia" w:eastAsiaTheme="minorEastAsia" w:hAnsiTheme="minorEastAsia" w:cs="宋体"/>
                <w:color w:val="000000" w:themeColor="text1"/>
                <w:kern w:val="0"/>
                <w:sz w:val="18"/>
                <w:szCs w:val="15"/>
              </w:rPr>
              <w:t>11.31%</w:t>
            </w:r>
            <w:r w:rsidRPr="009D68F8">
              <w:rPr>
                <w:rFonts w:asciiTheme="minorEastAsia" w:eastAsiaTheme="minorEastAsia" w:hAnsiTheme="minorEastAsia" w:cs="宋体" w:hint="eastAsia"/>
                <w:color w:val="000000" w:themeColor="text1"/>
                <w:kern w:val="0"/>
                <w:sz w:val="18"/>
                <w:szCs w:val="15"/>
              </w:rPr>
              <w:t>）</w:t>
            </w:r>
          </w:p>
        </w:tc>
      </w:tr>
      <w:tr w:rsidR="009D68F8" w:rsidRPr="009D68F8" w:rsidTr="001E47D1">
        <w:trPr>
          <w:trHeight w:val="258"/>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4</w:t>
            </w:r>
          </w:p>
        </w:tc>
        <w:tc>
          <w:tcPr>
            <w:tcW w:w="1474"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藏族（130，26.53%）</w:t>
            </w:r>
          </w:p>
        </w:tc>
        <w:tc>
          <w:tcPr>
            <w:tcW w:w="1499"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苗族（128，14.46%）</w:t>
            </w:r>
          </w:p>
        </w:tc>
        <w:tc>
          <w:tcPr>
            <w:tcW w:w="1587" w:type="pct"/>
            <w:shd w:val="clear" w:color="auto" w:fill="auto"/>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苗族（</w:t>
            </w:r>
            <w:r w:rsidRPr="009D68F8">
              <w:rPr>
                <w:rFonts w:asciiTheme="minorEastAsia" w:eastAsiaTheme="minorEastAsia" w:hAnsiTheme="minorEastAsia" w:cs="宋体"/>
                <w:color w:val="000000" w:themeColor="text1"/>
                <w:kern w:val="0"/>
                <w:sz w:val="18"/>
                <w:szCs w:val="15"/>
              </w:rPr>
              <w:t>113</w:t>
            </w:r>
            <w:r w:rsidRPr="009D68F8">
              <w:rPr>
                <w:rFonts w:asciiTheme="minorEastAsia" w:eastAsiaTheme="minorEastAsia" w:hAnsiTheme="minorEastAsia" w:cs="宋体" w:hint="eastAsia"/>
                <w:color w:val="000000" w:themeColor="text1"/>
                <w:kern w:val="0"/>
                <w:sz w:val="18"/>
                <w:szCs w:val="15"/>
              </w:rPr>
              <w:t>，</w:t>
            </w:r>
            <w:r w:rsidRPr="009D68F8">
              <w:rPr>
                <w:rFonts w:asciiTheme="minorEastAsia" w:eastAsiaTheme="minorEastAsia" w:hAnsiTheme="minorEastAsia" w:cs="宋体"/>
                <w:color w:val="000000" w:themeColor="text1"/>
                <w:kern w:val="0"/>
                <w:sz w:val="18"/>
                <w:szCs w:val="15"/>
              </w:rPr>
              <w:t>13.06%</w:t>
            </w:r>
            <w:r w:rsidRPr="009D68F8">
              <w:rPr>
                <w:rFonts w:asciiTheme="minorEastAsia" w:eastAsiaTheme="minorEastAsia" w:hAnsiTheme="minorEastAsia" w:cs="宋体" w:hint="eastAsia"/>
                <w:color w:val="000000" w:themeColor="text1"/>
                <w:kern w:val="0"/>
                <w:sz w:val="18"/>
                <w:szCs w:val="15"/>
              </w:rPr>
              <w:t>）</w:t>
            </w:r>
          </w:p>
        </w:tc>
      </w:tr>
      <w:tr w:rsidR="009D68F8" w:rsidRPr="009D68F8" w:rsidTr="001E47D1">
        <w:trPr>
          <w:trHeight w:val="336"/>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5</w:t>
            </w:r>
          </w:p>
        </w:tc>
        <w:tc>
          <w:tcPr>
            <w:tcW w:w="1474"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壮族（126，7.59%）</w:t>
            </w:r>
          </w:p>
        </w:tc>
        <w:tc>
          <w:tcPr>
            <w:tcW w:w="1499"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壮族（126，9.76%）</w:t>
            </w:r>
          </w:p>
        </w:tc>
        <w:tc>
          <w:tcPr>
            <w:tcW w:w="1587" w:type="pct"/>
            <w:shd w:val="clear" w:color="auto" w:fill="auto"/>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蒙古族（</w:t>
            </w:r>
            <w:r w:rsidRPr="009D68F8">
              <w:rPr>
                <w:rFonts w:asciiTheme="minorEastAsia" w:eastAsiaTheme="minorEastAsia" w:hAnsiTheme="minorEastAsia" w:cs="宋体"/>
                <w:color w:val="000000" w:themeColor="text1"/>
                <w:kern w:val="0"/>
                <w:sz w:val="18"/>
                <w:szCs w:val="15"/>
              </w:rPr>
              <w:t>111</w:t>
            </w:r>
            <w:r w:rsidRPr="009D68F8">
              <w:rPr>
                <w:rFonts w:asciiTheme="minorEastAsia" w:eastAsiaTheme="minorEastAsia" w:hAnsiTheme="minorEastAsia" w:cs="宋体" w:hint="eastAsia"/>
                <w:color w:val="000000" w:themeColor="text1"/>
                <w:kern w:val="0"/>
                <w:sz w:val="18"/>
                <w:szCs w:val="15"/>
              </w:rPr>
              <w:t>，</w:t>
            </w:r>
            <w:r w:rsidRPr="009D68F8">
              <w:rPr>
                <w:rFonts w:asciiTheme="minorEastAsia" w:eastAsiaTheme="minorEastAsia" w:hAnsiTheme="minorEastAsia" w:cs="宋体"/>
                <w:color w:val="000000" w:themeColor="text1"/>
                <w:kern w:val="0"/>
                <w:sz w:val="18"/>
                <w:szCs w:val="15"/>
              </w:rPr>
              <w:t>16.02%</w:t>
            </w:r>
            <w:r w:rsidRPr="009D68F8">
              <w:rPr>
                <w:rFonts w:asciiTheme="minorEastAsia" w:eastAsiaTheme="minorEastAsia" w:hAnsiTheme="minorEastAsia" w:cs="宋体" w:hint="eastAsia"/>
                <w:color w:val="000000" w:themeColor="text1"/>
                <w:kern w:val="0"/>
                <w:sz w:val="18"/>
                <w:szCs w:val="15"/>
              </w:rPr>
              <w:t>）</w:t>
            </w:r>
          </w:p>
        </w:tc>
      </w:tr>
      <w:tr w:rsidR="009D68F8" w:rsidRPr="009D68F8" w:rsidTr="001E47D1">
        <w:trPr>
          <w:trHeight w:val="427"/>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6</w:t>
            </w:r>
          </w:p>
        </w:tc>
        <w:tc>
          <w:tcPr>
            <w:tcW w:w="1474"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蒙古族（120，13.59%）</w:t>
            </w:r>
          </w:p>
        </w:tc>
        <w:tc>
          <w:tcPr>
            <w:tcW w:w="1499"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藏族（112，29.63%）</w:t>
            </w:r>
          </w:p>
        </w:tc>
        <w:tc>
          <w:tcPr>
            <w:tcW w:w="1587" w:type="pct"/>
            <w:shd w:val="clear" w:color="auto" w:fill="auto"/>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壮族（110，8.65%）</w:t>
            </w:r>
          </w:p>
        </w:tc>
      </w:tr>
      <w:tr w:rsidR="009D68F8" w:rsidRPr="009D68F8" w:rsidTr="001E47D1">
        <w:trPr>
          <w:trHeight w:val="419"/>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7</w:t>
            </w:r>
          </w:p>
        </w:tc>
        <w:tc>
          <w:tcPr>
            <w:tcW w:w="1474"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苗族（118，10.28%）</w:t>
            </w:r>
          </w:p>
        </w:tc>
        <w:tc>
          <w:tcPr>
            <w:tcW w:w="1499"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蒙古族（101，14.72%）</w:t>
            </w:r>
          </w:p>
        </w:tc>
        <w:tc>
          <w:tcPr>
            <w:tcW w:w="1587" w:type="pct"/>
            <w:shd w:val="clear" w:color="auto" w:fill="auto"/>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藏族（109，28.31%）</w:t>
            </w:r>
          </w:p>
        </w:tc>
      </w:tr>
      <w:tr w:rsidR="009D68F8" w:rsidRPr="009D68F8" w:rsidTr="001E47D1">
        <w:trPr>
          <w:trHeight w:val="345"/>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8</w:t>
            </w:r>
          </w:p>
        </w:tc>
        <w:tc>
          <w:tcPr>
            <w:tcW w:w="1474"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满族（67，12.14%）</w:t>
            </w:r>
          </w:p>
        </w:tc>
        <w:tc>
          <w:tcPr>
            <w:tcW w:w="1499"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满族（68，14.75%）</w:t>
            </w:r>
          </w:p>
        </w:tc>
        <w:tc>
          <w:tcPr>
            <w:tcW w:w="1587" w:type="pct"/>
            <w:shd w:val="clear" w:color="auto" w:fill="auto"/>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满族（89，18.62%）</w:t>
            </w:r>
          </w:p>
        </w:tc>
      </w:tr>
      <w:tr w:rsidR="009D68F8" w:rsidRPr="009D68F8" w:rsidTr="001E47D1">
        <w:trPr>
          <w:trHeight w:val="408"/>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9</w:t>
            </w:r>
          </w:p>
        </w:tc>
        <w:tc>
          <w:tcPr>
            <w:tcW w:w="1474"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维吾尔（64，28.70%）</w:t>
            </w:r>
          </w:p>
        </w:tc>
        <w:tc>
          <w:tcPr>
            <w:tcW w:w="1499"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瑶族（45，12.53%）</w:t>
            </w:r>
          </w:p>
        </w:tc>
        <w:tc>
          <w:tcPr>
            <w:tcW w:w="1587" w:type="pct"/>
            <w:shd w:val="clear" w:color="auto" w:fill="auto"/>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维吾尔族（46，27.54%）</w:t>
            </w:r>
          </w:p>
        </w:tc>
      </w:tr>
      <w:tr w:rsidR="009D68F8" w:rsidRPr="009D68F8" w:rsidTr="001E47D1">
        <w:trPr>
          <w:trHeight w:val="413"/>
          <w:jc w:val="center"/>
        </w:trPr>
        <w:tc>
          <w:tcPr>
            <w:tcW w:w="441"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10</w:t>
            </w:r>
          </w:p>
        </w:tc>
        <w:tc>
          <w:tcPr>
            <w:tcW w:w="1474"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彝族（55，10.74%）</w:t>
            </w:r>
          </w:p>
        </w:tc>
        <w:tc>
          <w:tcPr>
            <w:tcW w:w="1499" w:type="pct"/>
            <w:shd w:val="clear" w:color="auto" w:fill="auto"/>
            <w:vAlign w:val="center"/>
            <w:hideMark/>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彝族（45，11.57%）</w:t>
            </w:r>
          </w:p>
        </w:tc>
        <w:tc>
          <w:tcPr>
            <w:tcW w:w="1587" w:type="pct"/>
            <w:shd w:val="clear" w:color="auto" w:fill="auto"/>
            <w:noWrap/>
            <w:vAlign w:val="center"/>
          </w:tcPr>
          <w:p w:rsidR="001214C2" w:rsidRPr="009D68F8" w:rsidRDefault="001214C2" w:rsidP="001214C2">
            <w:pPr>
              <w:widowControl/>
              <w:jc w:val="center"/>
              <w:rPr>
                <w:rFonts w:asciiTheme="minorEastAsia" w:eastAsiaTheme="minorEastAsia" w:hAnsiTheme="minorEastAsia" w:cs="宋体"/>
                <w:color w:val="000000" w:themeColor="text1"/>
                <w:kern w:val="0"/>
                <w:sz w:val="18"/>
                <w:szCs w:val="15"/>
              </w:rPr>
            </w:pPr>
            <w:r w:rsidRPr="009D68F8">
              <w:rPr>
                <w:rFonts w:asciiTheme="minorEastAsia" w:eastAsiaTheme="minorEastAsia" w:hAnsiTheme="minorEastAsia" w:cs="宋体" w:hint="eastAsia"/>
                <w:color w:val="000000" w:themeColor="text1"/>
                <w:kern w:val="0"/>
                <w:sz w:val="18"/>
                <w:szCs w:val="15"/>
              </w:rPr>
              <w:t>布依族（41，16.53%）</w:t>
            </w:r>
          </w:p>
        </w:tc>
      </w:tr>
      <w:tr w:rsidR="009D68F8" w:rsidRPr="009D68F8" w:rsidTr="001E47D1">
        <w:trPr>
          <w:trHeight w:val="285"/>
          <w:jc w:val="center"/>
        </w:trPr>
        <w:tc>
          <w:tcPr>
            <w:tcW w:w="441" w:type="pct"/>
            <w:shd w:val="clear" w:color="auto" w:fill="auto"/>
            <w:vAlign w:val="center"/>
            <w:hideMark/>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合计</w:t>
            </w:r>
          </w:p>
        </w:tc>
        <w:tc>
          <w:tcPr>
            <w:tcW w:w="1474" w:type="pct"/>
            <w:shd w:val="clear" w:color="auto" w:fill="auto"/>
            <w:vAlign w:val="center"/>
            <w:hideMark/>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1986</w:t>
            </w:r>
          </w:p>
        </w:tc>
        <w:tc>
          <w:tcPr>
            <w:tcW w:w="1499" w:type="pct"/>
            <w:shd w:val="clear" w:color="auto" w:fill="auto"/>
            <w:vAlign w:val="center"/>
            <w:hideMark/>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1719</w:t>
            </w:r>
          </w:p>
        </w:tc>
        <w:tc>
          <w:tcPr>
            <w:tcW w:w="1587" w:type="pct"/>
            <w:shd w:val="clear" w:color="auto" w:fill="auto"/>
            <w:vAlign w:val="center"/>
          </w:tcPr>
          <w:p w:rsidR="00555DD0" w:rsidRPr="009D68F8" w:rsidRDefault="001214C2"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1745</w:t>
            </w:r>
          </w:p>
        </w:tc>
      </w:tr>
      <w:tr w:rsidR="001E47D1" w:rsidRPr="009D68F8" w:rsidTr="001E47D1">
        <w:trPr>
          <w:trHeight w:val="285"/>
          <w:jc w:val="center"/>
        </w:trPr>
        <w:tc>
          <w:tcPr>
            <w:tcW w:w="441" w:type="pct"/>
            <w:shd w:val="clear" w:color="auto" w:fill="auto"/>
            <w:vAlign w:val="center"/>
            <w:hideMark/>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占比</w:t>
            </w:r>
          </w:p>
        </w:tc>
        <w:tc>
          <w:tcPr>
            <w:tcW w:w="1474" w:type="pct"/>
            <w:shd w:val="clear" w:color="auto" w:fill="auto"/>
            <w:vAlign w:val="center"/>
            <w:hideMark/>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82.75%</w:t>
            </w:r>
          </w:p>
        </w:tc>
        <w:tc>
          <w:tcPr>
            <w:tcW w:w="1499" w:type="pct"/>
            <w:shd w:val="clear" w:color="auto" w:fill="auto"/>
            <w:vAlign w:val="center"/>
            <w:hideMark/>
          </w:tcPr>
          <w:p w:rsidR="00555DD0" w:rsidRPr="009D68F8" w:rsidRDefault="00555DD0" w:rsidP="001214C2">
            <w:pPr>
              <w:widowControl/>
              <w:jc w:val="center"/>
              <w:rPr>
                <w:rFonts w:asciiTheme="minorEastAsia" w:eastAsiaTheme="minorEastAsia" w:hAnsiTheme="minorEastAsia" w:cs="宋体"/>
                <w:b/>
                <w:bCs/>
                <w:color w:val="000000" w:themeColor="text1"/>
                <w:kern w:val="0"/>
                <w:sz w:val="18"/>
                <w:szCs w:val="15"/>
              </w:rPr>
            </w:pPr>
            <w:r w:rsidRPr="009D68F8">
              <w:rPr>
                <w:rFonts w:asciiTheme="minorEastAsia" w:eastAsiaTheme="minorEastAsia" w:hAnsiTheme="minorEastAsia" w:cs="宋体" w:hint="eastAsia"/>
                <w:b/>
                <w:bCs/>
                <w:color w:val="000000" w:themeColor="text1"/>
                <w:kern w:val="0"/>
                <w:sz w:val="18"/>
                <w:szCs w:val="15"/>
              </w:rPr>
              <w:t>83.77%</w:t>
            </w:r>
          </w:p>
        </w:tc>
        <w:tc>
          <w:tcPr>
            <w:tcW w:w="1587" w:type="pct"/>
            <w:shd w:val="clear" w:color="auto" w:fill="auto"/>
            <w:noWrap/>
            <w:vAlign w:val="center"/>
          </w:tcPr>
          <w:p w:rsidR="00555DD0" w:rsidRPr="009D68F8" w:rsidRDefault="001214C2" w:rsidP="001214C2">
            <w:pPr>
              <w:widowControl/>
              <w:jc w:val="center"/>
              <w:rPr>
                <w:rFonts w:asciiTheme="minorEastAsia" w:eastAsiaTheme="minorEastAsia" w:hAnsiTheme="minorEastAsia" w:cs="宋体"/>
                <w:b/>
                <w:color w:val="000000" w:themeColor="text1"/>
                <w:kern w:val="0"/>
                <w:sz w:val="18"/>
                <w:szCs w:val="15"/>
              </w:rPr>
            </w:pPr>
            <w:r w:rsidRPr="009D68F8">
              <w:rPr>
                <w:rFonts w:asciiTheme="minorEastAsia" w:eastAsiaTheme="minorEastAsia" w:hAnsiTheme="minorEastAsia" w:cs="宋体" w:hint="eastAsia"/>
                <w:b/>
                <w:color w:val="000000" w:themeColor="text1"/>
                <w:kern w:val="0"/>
                <w:sz w:val="18"/>
                <w:szCs w:val="15"/>
              </w:rPr>
              <w:t>83.73</w:t>
            </w:r>
            <w:r w:rsidRPr="009D68F8">
              <w:rPr>
                <w:rFonts w:asciiTheme="minorEastAsia" w:eastAsiaTheme="minorEastAsia" w:hAnsiTheme="minorEastAsia" w:cs="宋体"/>
                <w:b/>
                <w:color w:val="000000" w:themeColor="text1"/>
                <w:kern w:val="0"/>
                <w:sz w:val="18"/>
                <w:szCs w:val="15"/>
              </w:rPr>
              <w:t>%</w:t>
            </w:r>
          </w:p>
        </w:tc>
      </w:tr>
    </w:tbl>
    <w:p w:rsidR="00320092" w:rsidRPr="009D68F8" w:rsidRDefault="00320092" w:rsidP="00B62649">
      <w:pPr>
        <w:spacing w:line="360" w:lineRule="auto"/>
        <w:ind w:firstLineChars="200" w:firstLine="422"/>
        <w:rPr>
          <w:rFonts w:asciiTheme="minorEastAsia" w:eastAsiaTheme="minorEastAsia" w:hAnsiTheme="minorEastAsia"/>
          <w:b/>
          <w:color w:val="000000" w:themeColor="text1"/>
          <w:szCs w:val="21"/>
        </w:rPr>
      </w:pPr>
    </w:p>
    <w:p w:rsidR="00B62649" w:rsidRPr="009D68F8" w:rsidRDefault="00B62649" w:rsidP="00B62649">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4、各学期预警学生的学期对比</w:t>
      </w:r>
    </w:p>
    <w:p w:rsidR="007276FA" w:rsidRPr="009D68F8" w:rsidRDefault="007276FA" w:rsidP="000C0871">
      <w:pPr>
        <w:pStyle w:val="a3"/>
        <w:spacing w:line="360" w:lineRule="auto"/>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noProof/>
          <w:color w:val="000000" w:themeColor="text1"/>
          <w:sz w:val="18"/>
          <w:szCs w:val="18"/>
        </w:rPr>
        <w:drawing>
          <wp:inline distT="0" distB="0" distL="0" distR="0" wp14:anchorId="254E9655">
            <wp:extent cx="4952091" cy="2628900"/>
            <wp:effectExtent l="0" t="0" r="127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955108" cy="2630502"/>
                    </a:xfrm>
                    <a:prstGeom prst="rect">
                      <a:avLst/>
                    </a:prstGeom>
                    <a:noFill/>
                  </pic:spPr>
                </pic:pic>
              </a:graphicData>
            </a:graphic>
          </wp:inline>
        </w:drawing>
      </w:r>
    </w:p>
    <w:p w:rsidR="000C0871" w:rsidRPr="009D68F8" w:rsidRDefault="00294326" w:rsidP="000C0871">
      <w:pPr>
        <w:pStyle w:val="a3"/>
        <w:spacing w:line="360" w:lineRule="auto"/>
        <w:jc w:val="center"/>
        <w:rPr>
          <w:rFonts w:asciiTheme="minorEastAsia" w:eastAsiaTheme="minorEastAsia" w:hAnsiTheme="minorEastAsia"/>
          <w:color w:val="000000" w:themeColor="text1"/>
          <w:sz w:val="18"/>
          <w:szCs w:val="18"/>
        </w:rPr>
      </w:pPr>
      <w:bookmarkStart w:id="124" w:name="_Toc499558844"/>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C0871" w:rsidRPr="009D68F8">
        <w:rPr>
          <w:rFonts w:asciiTheme="minorEastAsia" w:eastAsiaTheme="minorEastAsia" w:hAnsiTheme="minorEastAsia" w:hint="eastAsia"/>
          <w:color w:val="000000" w:themeColor="text1"/>
          <w:sz w:val="18"/>
          <w:szCs w:val="18"/>
        </w:rPr>
        <w:t>各学期预警学生年级组成分布（预警学生）</w:t>
      </w:r>
      <w:bookmarkEnd w:id="124"/>
    </w:p>
    <w:p w:rsidR="00FA6CDA" w:rsidRPr="009D68F8" w:rsidRDefault="007276FA" w:rsidP="000C0871">
      <w:pPr>
        <w:spacing w:line="360" w:lineRule="auto"/>
        <w:ind w:firstLineChars="200" w:firstLine="420"/>
        <w:rPr>
          <w:color w:val="000000" w:themeColor="text1"/>
        </w:rPr>
      </w:pPr>
      <w:r w:rsidRPr="009D68F8">
        <w:rPr>
          <w:rFonts w:hint="eastAsia"/>
          <w:color w:val="000000" w:themeColor="text1"/>
        </w:rPr>
        <w:t>学业</w:t>
      </w:r>
      <w:r w:rsidRPr="009D68F8">
        <w:rPr>
          <w:color w:val="000000" w:themeColor="text1"/>
        </w:rPr>
        <w:t>预警</w:t>
      </w:r>
      <w:r w:rsidR="005932D0" w:rsidRPr="009D68F8">
        <w:rPr>
          <w:rFonts w:hint="eastAsia"/>
          <w:color w:val="000000" w:themeColor="text1"/>
        </w:rPr>
        <w:t>学生人数</w:t>
      </w:r>
      <w:r w:rsidRPr="009D68F8">
        <w:rPr>
          <w:color w:val="000000" w:themeColor="text1"/>
        </w:rPr>
        <w:t>在大二下学年得到一定控制，各年级预警学生组成比例</w:t>
      </w:r>
      <w:r w:rsidRPr="009D68F8">
        <w:rPr>
          <w:rFonts w:hint="eastAsia"/>
          <w:color w:val="000000" w:themeColor="text1"/>
        </w:rPr>
        <w:t>逐渐</w:t>
      </w:r>
      <w:r w:rsidRPr="009D68F8">
        <w:rPr>
          <w:color w:val="000000" w:themeColor="text1"/>
        </w:rPr>
        <w:t>稳定，帮扶效果明显。</w:t>
      </w:r>
      <w:r w:rsidRPr="009D68F8">
        <w:rPr>
          <w:rFonts w:hint="eastAsia"/>
          <w:color w:val="000000" w:themeColor="text1"/>
        </w:rPr>
        <w:t>如图</w:t>
      </w:r>
      <w:r w:rsidRPr="009D68F8">
        <w:rPr>
          <w:rFonts w:hint="eastAsia"/>
          <w:color w:val="000000" w:themeColor="text1"/>
        </w:rPr>
        <w:t>2.7</w:t>
      </w:r>
      <w:r w:rsidRPr="009D68F8">
        <w:rPr>
          <w:rFonts w:hint="eastAsia"/>
          <w:color w:val="000000" w:themeColor="text1"/>
        </w:rPr>
        <w:t>所示</w:t>
      </w:r>
      <w:r w:rsidRPr="009D68F8">
        <w:rPr>
          <w:color w:val="000000" w:themeColor="text1"/>
        </w:rPr>
        <w:t>，</w:t>
      </w:r>
      <w:r w:rsidRPr="009D68F8">
        <w:rPr>
          <w:rFonts w:hint="eastAsia"/>
          <w:b/>
          <w:color w:val="000000" w:themeColor="text1"/>
        </w:rPr>
        <w:t>六期各年级</w:t>
      </w:r>
      <w:r w:rsidRPr="009D68F8">
        <w:rPr>
          <w:b/>
          <w:color w:val="000000" w:themeColor="text1"/>
        </w:rPr>
        <w:t>预警比例</w:t>
      </w:r>
      <w:r w:rsidR="005932D0" w:rsidRPr="009D68F8">
        <w:rPr>
          <w:rFonts w:hint="eastAsia"/>
          <w:b/>
          <w:color w:val="000000" w:themeColor="text1"/>
        </w:rPr>
        <w:t>下降趋势更加明显</w:t>
      </w:r>
      <w:r w:rsidRPr="009D68F8">
        <w:rPr>
          <w:b/>
          <w:color w:val="000000" w:themeColor="text1"/>
        </w:rPr>
        <w:t>，</w:t>
      </w:r>
      <w:r w:rsidRPr="009D68F8">
        <w:rPr>
          <w:rFonts w:hint="eastAsia"/>
          <w:b/>
          <w:color w:val="000000" w:themeColor="text1"/>
        </w:rPr>
        <w:t>进一步</w:t>
      </w:r>
      <w:r w:rsidRPr="009D68F8">
        <w:rPr>
          <w:b/>
          <w:color w:val="000000" w:themeColor="text1"/>
        </w:rPr>
        <w:t>验证了</w:t>
      </w:r>
      <w:r w:rsidRPr="009D68F8">
        <w:rPr>
          <w:rFonts w:hint="eastAsia"/>
          <w:b/>
          <w:color w:val="000000" w:themeColor="text1"/>
        </w:rPr>
        <w:t>学业</w:t>
      </w:r>
      <w:r w:rsidRPr="009D68F8">
        <w:rPr>
          <w:b/>
          <w:color w:val="000000" w:themeColor="text1"/>
        </w:rPr>
        <w:t>帮扶的良好效果</w:t>
      </w:r>
      <w:r w:rsidRPr="009D68F8">
        <w:rPr>
          <w:color w:val="000000" w:themeColor="text1"/>
        </w:rPr>
        <w:t>。</w:t>
      </w:r>
      <w:r w:rsidRPr="009D68F8">
        <w:rPr>
          <w:color w:val="000000" w:themeColor="text1"/>
        </w:rPr>
        <w:lastRenderedPageBreak/>
        <w:t>大一</w:t>
      </w:r>
      <w:r w:rsidRPr="009D68F8">
        <w:rPr>
          <w:rFonts w:hint="eastAsia"/>
          <w:color w:val="000000" w:themeColor="text1"/>
        </w:rPr>
        <w:t>年级</w:t>
      </w:r>
      <w:r w:rsidRPr="009D68F8">
        <w:rPr>
          <w:color w:val="000000" w:themeColor="text1"/>
        </w:rPr>
        <w:t>同</w:t>
      </w:r>
      <w:r w:rsidRPr="009D68F8">
        <w:rPr>
          <w:rFonts w:hint="eastAsia"/>
          <w:color w:val="000000" w:themeColor="text1"/>
        </w:rPr>
        <w:t>四</w:t>
      </w:r>
      <w:r w:rsidRPr="009D68F8">
        <w:rPr>
          <w:color w:val="000000" w:themeColor="text1"/>
        </w:rPr>
        <w:t>期相比，预警</w:t>
      </w:r>
      <w:r w:rsidRPr="009D68F8">
        <w:rPr>
          <w:rFonts w:hint="eastAsia"/>
          <w:color w:val="000000" w:themeColor="text1"/>
        </w:rPr>
        <w:t>所占</w:t>
      </w:r>
      <w:r w:rsidRPr="009D68F8">
        <w:rPr>
          <w:color w:val="000000" w:themeColor="text1"/>
        </w:rPr>
        <w:t>整体的百分比</w:t>
      </w:r>
      <w:r w:rsidRPr="009D68F8">
        <w:rPr>
          <w:rFonts w:hint="eastAsia"/>
          <w:color w:val="000000" w:themeColor="text1"/>
        </w:rPr>
        <w:t>增加</w:t>
      </w:r>
      <w:r w:rsidRPr="009D68F8">
        <w:rPr>
          <w:rFonts w:hint="eastAsia"/>
          <w:color w:val="000000" w:themeColor="text1"/>
        </w:rPr>
        <w:t>28.15</w:t>
      </w:r>
      <w:r w:rsidRPr="009D68F8">
        <w:rPr>
          <w:color w:val="000000" w:themeColor="text1"/>
        </w:rPr>
        <w:t>%</w:t>
      </w:r>
      <w:r w:rsidR="005932D0" w:rsidRPr="009D68F8">
        <w:rPr>
          <w:rFonts w:hint="eastAsia"/>
          <w:color w:val="000000" w:themeColor="text1"/>
        </w:rPr>
        <w:t>，体现了全校学业预警工作关口前移，也反映了各学院对于学业预警</w:t>
      </w:r>
      <w:r w:rsidR="000536E6" w:rsidRPr="009D68F8">
        <w:rPr>
          <w:rFonts w:hint="eastAsia"/>
          <w:color w:val="000000" w:themeColor="text1"/>
        </w:rPr>
        <w:t>规律</w:t>
      </w:r>
      <w:r w:rsidR="005932D0" w:rsidRPr="009D68F8">
        <w:rPr>
          <w:rFonts w:hint="eastAsia"/>
          <w:color w:val="000000" w:themeColor="text1"/>
        </w:rPr>
        <w:t>认识水平的提升</w:t>
      </w:r>
      <w:r w:rsidRPr="009D68F8">
        <w:rPr>
          <w:rFonts w:hint="eastAsia"/>
          <w:color w:val="000000" w:themeColor="text1"/>
        </w:rPr>
        <w:t>；</w:t>
      </w:r>
      <w:r w:rsidRPr="009D68F8">
        <w:rPr>
          <w:color w:val="000000" w:themeColor="text1"/>
        </w:rPr>
        <w:t>大二年级</w:t>
      </w:r>
      <w:r w:rsidRPr="009D68F8">
        <w:rPr>
          <w:rFonts w:hint="eastAsia"/>
          <w:color w:val="000000" w:themeColor="text1"/>
        </w:rPr>
        <w:t>同</w:t>
      </w:r>
      <w:r w:rsidRPr="009D68F8">
        <w:rPr>
          <w:color w:val="000000" w:themeColor="text1"/>
        </w:rPr>
        <w:t>四期相比，预警所占整体百分比降低</w:t>
      </w:r>
      <w:r w:rsidRPr="009D68F8">
        <w:rPr>
          <w:rFonts w:hint="eastAsia"/>
          <w:color w:val="000000" w:themeColor="text1"/>
        </w:rPr>
        <w:t>25.16</w:t>
      </w:r>
      <w:r w:rsidRPr="009D68F8">
        <w:rPr>
          <w:color w:val="000000" w:themeColor="text1"/>
        </w:rPr>
        <w:t>%</w:t>
      </w:r>
      <w:r w:rsidR="005932D0" w:rsidRPr="009D68F8">
        <w:rPr>
          <w:rFonts w:hint="eastAsia"/>
          <w:color w:val="000000" w:themeColor="text1"/>
        </w:rPr>
        <w:t>，体现了学业预警与学业帮扶的积极作用</w:t>
      </w:r>
      <w:r w:rsidRPr="009D68F8">
        <w:rPr>
          <w:color w:val="000000" w:themeColor="text1"/>
        </w:rPr>
        <w:t>。</w:t>
      </w:r>
    </w:p>
    <w:p w:rsidR="007276FA" w:rsidRPr="009D68F8" w:rsidRDefault="007276FA" w:rsidP="007276FA">
      <w:pPr>
        <w:pStyle w:val="a3"/>
        <w:spacing w:line="360" w:lineRule="auto"/>
        <w:ind w:firstLineChars="200" w:firstLine="420"/>
        <w:jc w:val="left"/>
        <w:rPr>
          <w:rFonts w:asciiTheme="minorEastAsia" w:eastAsiaTheme="minorEastAsia" w:hAnsiTheme="minorEastAsia"/>
          <w:color w:val="000000" w:themeColor="text1"/>
          <w:sz w:val="21"/>
          <w:szCs w:val="21"/>
        </w:rPr>
      </w:pPr>
      <w:bookmarkStart w:id="125" w:name="_Toc448822896"/>
      <w:bookmarkStart w:id="126" w:name="_Toc450228831"/>
      <w:bookmarkStart w:id="127" w:name="_Toc469662527"/>
      <w:r w:rsidRPr="009D68F8">
        <w:rPr>
          <w:rFonts w:asciiTheme="minorEastAsia" w:eastAsiaTheme="minorEastAsia" w:hAnsiTheme="minorEastAsia" w:hint="eastAsia"/>
          <w:color w:val="000000" w:themeColor="text1"/>
          <w:sz w:val="21"/>
          <w:szCs w:val="21"/>
        </w:rPr>
        <w:t>如图2.</w:t>
      </w:r>
      <w:r w:rsidRPr="009D68F8">
        <w:rPr>
          <w:rFonts w:asciiTheme="minorEastAsia" w:eastAsiaTheme="minorEastAsia" w:hAnsiTheme="minorEastAsia"/>
          <w:color w:val="000000" w:themeColor="text1"/>
          <w:sz w:val="21"/>
          <w:szCs w:val="21"/>
        </w:rPr>
        <w:t>8</w:t>
      </w:r>
      <w:r w:rsidRPr="009D68F8">
        <w:rPr>
          <w:rFonts w:asciiTheme="minorEastAsia" w:eastAsiaTheme="minorEastAsia" w:hAnsiTheme="minorEastAsia" w:hint="eastAsia"/>
          <w:color w:val="000000" w:themeColor="text1"/>
          <w:sz w:val="21"/>
          <w:szCs w:val="21"/>
        </w:rPr>
        <w:t>所示，</w:t>
      </w:r>
      <w:bookmarkEnd w:id="125"/>
      <w:bookmarkEnd w:id="126"/>
      <w:bookmarkEnd w:id="127"/>
      <w:r w:rsidRPr="009D68F8">
        <w:rPr>
          <w:rFonts w:asciiTheme="minorEastAsia" w:eastAsiaTheme="minorEastAsia" w:hAnsiTheme="minorEastAsia" w:hint="eastAsia"/>
          <w:color w:val="000000" w:themeColor="text1"/>
          <w:sz w:val="21"/>
          <w:szCs w:val="21"/>
        </w:rPr>
        <w:t>与</w:t>
      </w:r>
      <w:r w:rsidRPr="009D68F8">
        <w:rPr>
          <w:rFonts w:asciiTheme="minorEastAsia" w:eastAsiaTheme="minorEastAsia" w:hAnsiTheme="minorEastAsia"/>
          <w:color w:val="000000" w:themeColor="text1"/>
          <w:sz w:val="21"/>
          <w:szCs w:val="21"/>
        </w:rPr>
        <w:t>往期同比，本期有两</w:t>
      </w:r>
      <w:r w:rsidRPr="009D68F8">
        <w:rPr>
          <w:rFonts w:asciiTheme="minorEastAsia" w:eastAsiaTheme="minorEastAsia" w:hAnsiTheme="minorEastAsia" w:hint="eastAsia"/>
          <w:color w:val="000000" w:themeColor="text1"/>
          <w:sz w:val="21"/>
          <w:szCs w:val="21"/>
        </w:rPr>
        <w:t>个</w:t>
      </w:r>
      <w:r w:rsidRPr="009D68F8">
        <w:rPr>
          <w:rFonts w:asciiTheme="minorEastAsia" w:eastAsiaTheme="minorEastAsia" w:hAnsiTheme="minorEastAsia"/>
          <w:color w:val="000000" w:themeColor="text1"/>
          <w:sz w:val="21"/>
          <w:szCs w:val="21"/>
        </w:rPr>
        <w:t>突出特征，大一年级的预警比例明显增加，同比第四</w:t>
      </w:r>
      <w:r w:rsidRPr="009D68F8">
        <w:rPr>
          <w:rFonts w:asciiTheme="minorEastAsia" w:eastAsiaTheme="minorEastAsia" w:hAnsiTheme="minorEastAsia" w:hint="eastAsia"/>
          <w:color w:val="000000" w:themeColor="text1"/>
          <w:sz w:val="21"/>
          <w:szCs w:val="21"/>
        </w:rPr>
        <w:t>期</w:t>
      </w:r>
      <w:r w:rsidRPr="009D68F8">
        <w:rPr>
          <w:rFonts w:asciiTheme="minorEastAsia" w:eastAsiaTheme="minorEastAsia" w:hAnsiTheme="minorEastAsia"/>
          <w:color w:val="000000" w:themeColor="text1"/>
          <w:sz w:val="21"/>
          <w:szCs w:val="21"/>
        </w:rPr>
        <w:t>有</w:t>
      </w:r>
      <w:r w:rsidRPr="009D68F8">
        <w:rPr>
          <w:rFonts w:asciiTheme="minorEastAsia" w:eastAsiaTheme="minorEastAsia" w:hAnsiTheme="minorEastAsia" w:hint="eastAsia"/>
          <w:color w:val="000000" w:themeColor="text1"/>
          <w:sz w:val="21"/>
          <w:szCs w:val="21"/>
        </w:rPr>
        <w:t>30.06</w:t>
      </w:r>
      <w:r w:rsidRPr="009D68F8">
        <w:rPr>
          <w:rFonts w:asciiTheme="minorEastAsia" w:eastAsiaTheme="minorEastAsia" w:hAnsiTheme="minorEastAsia"/>
          <w:color w:val="000000" w:themeColor="text1"/>
          <w:sz w:val="21"/>
          <w:szCs w:val="21"/>
        </w:rPr>
        <w:t>%增幅，</w:t>
      </w:r>
      <w:r w:rsidRPr="009D68F8">
        <w:rPr>
          <w:rFonts w:asciiTheme="minorEastAsia" w:eastAsiaTheme="minorEastAsia" w:hAnsiTheme="minorEastAsia" w:hint="eastAsia"/>
          <w:color w:val="000000" w:themeColor="text1"/>
          <w:sz w:val="21"/>
          <w:szCs w:val="21"/>
        </w:rPr>
        <w:t>大一（现</w:t>
      </w:r>
      <w:r w:rsidRPr="009D68F8">
        <w:rPr>
          <w:rFonts w:asciiTheme="minorEastAsia" w:eastAsiaTheme="minorEastAsia" w:hAnsiTheme="minorEastAsia"/>
          <w:color w:val="000000" w:themeColor="text1"/>
          <w:sz w:val="21"/>
          <w:szCs w:val="21"/>
        </w:rPr>
        <w:t>大二）</w:t>
      </w:r>
      <w:r w:rsidRPr="009D68F8">
        <w:rPr>
          <w:rFonts w:asciiTheme="minorEastAsia" w:eastAsiaTheme="minorEastAsia" w:hAnsiTheme="minorEastAsia" w:hint="eastAsia"/>
          <w:color w:val="000000" w:themeColor="text1"/>
          <w:sz w:val="21"/>
          <w:szCs w:val="21"/>
        </w:rPr>
        <w:t>预警学生</w:t>
      </w:r>
      <w:r w:rsidRPr="009D68F8">
        <w:rPr>
          <w:rFonts w:asciiTheme="minorEastAsia" w:eastAsiaTheme="minorEastAsia" w:hAnsiTheme="minorEastAsia"/>
          <w:color w:val="000000" w:themeColor="text1"/>
          <w:sz w:val="21"/>
          <w:szCs w:val="21"/>
        </w:rPr>
        <w:t>后期</w:t>
      </w:r>
      <w:r w:rsidRPr="009D68F8">
        <w:rPr>
          <w:rFonts w:asciiTheme="minorEastAsia" w:eastAsiaTheme="minorEastAsia" w:hAnsiTheme="minorEastAsia" w:hint="eastAsia"/>
          <w:color w:val="000000" w:themeColor="text1"/>
          <w:sz w:val="21"/>
          <w:szCs w:val="21"/>
        </w:rPr>
        <w:t>帮扶</w:t>
      </w:r>
      <w:r w:rsidRPr="009D68F8">
        <w:rPr>
          <w:rFonts w:asciiTheme="minorEastAsia" w:eastAsiaTheme="minorEastAsia" w:hAnsiTheme="minorEastAsia"/>
          <w:color w:val="000000" w:themeColor="text1"/>
          <w:sz w:val="21"/>
          <w:szCs w:val="21"/>
        </w:rPr>
        <w:t>需要加强；二是</w:t>
      </w:r>
      <w:r w:rsidRPr="009D68F8">
        <w:rPr>
          <w:rFonts w:asciiTheme="minorEastAsia" w:eastAsiaTheme="minorEastAsia" w:hAnsiTheme="minorEastAsia" w:hint="eastAsia"/>
          <w:color w:val="000000" w:themeColor="text1"/>
          <w:sz w:val="21"/>
          <w:szCs w:val="21"/>
        </w:rPr>
        <w:t>大二（现</w:t>
      </w:r>
      <w:r w:rsidRPr="009D68F8">
        <w:rPr>
          <w:rFonts w:asciiTheme="minorEastAsia" w:eastAsiaTheme="minorEastAsia" w:hAnsiTheme="minorEastAsia"/>
          <w:color w:val="000000" w:themeColor="text1"/>
          <w:sz w:val="21"/>
          <w:szCs w:val="21"/>
        </w:rPr>
        <w:t>大三）预警学生</w:t>
      </w:r>
      <w:r w:rsidRPr="009D68F8">
        <w:rPr>
          <w:rFonts w:asciiTheme="minorEastAsia" w:eastAsiaTheme="minorEastAsia" w:hAnsiTheme="minorEastAsia" w:hint="eastAsia"/>
          <w:color w:val="000000" w:themeColor="text1"/>
          <w:sz w:val="21"/>
          <w:szCs w:val="21"/>
        </w:rPr>
        <w:t>预警</w:t>
      </w:r>
      <w:r w:rsidRPr="009D68F8">
        <w:rPr>
          <w:rFonts w:asciiTheme="minorEastAsia" w:eastAsiaTheme="minorEastAsia" w:hAnsiTheme="minorEastAsia"/>
          <w:color w:val="000000" w:themeColor="text1"/>
          <w:sz w:val="21"/>
          <w:szCs w:val="21"/>
        </w:rPr>
        <w:t>比例明显降低，同</w:t>
      </w:r>
      <w:r w:rsidR="000536E6" w:rsidRPr="009D68F8">
        <w:rPr>
          <w:rFonts w:asciiTheme="minorEastAsia" w:eastAsiaTheme="minorEastAsia" w:hAnsiTheme="minorEastAsia" w:hint="eastAsia"/>
          <w:color w:val="000000" w:themeColor="text1"/>
          <w:sz w:val="21"/>
          <w:szCs w:val="21"/>
        </w:rPr>
        <w:t>比</w:t>
      </w:r>
      <w:r w:rsidRPr="009D68F8">
        <w:rPr>
          <w:rFonts w:asciiTheme="minorEastAsia" w:eastAsiaTheme="minorEastAsia" w:hAnsiTheme="minorEastAsia"/>
          <w:color w:val="000000" w:themeColor="text1"/>
          <w:sz w:val="21"/>
          <w:szCs w:val="21"/>
        </w:rPr>
        <w:t>四期有</w:t>
      </w:r>
      <w:r w:rsidRPr="009D68F8">
        <w:rPr>
          <w:rFonts w:asciiTheme="minorEastAsia" w:eastAsiaTheme="minorEastAsia" w:hAnsiTheme="minorEastAsia" w:hint="eastAsia"/>
          <w:color w:val="000000" w:themeColor="text1"/>
          <w:sz w:val="21"/>
          <w:szCs w:val="21"/>
        </w:rPr>
        <w:t>23.49</w:t>
      </w:r>
      <w:r w:rsidRPr="009D68F8">
        <w:rPr>
          <w:rFonts w:asciiTheme="minorEastAsia" w:eastAsiaTheme="minorEastAsia" w:hAnsiTheme="minorEastAsia"/>
          <w:color w:val="000000" w:themeColor="text1"/>
          <w:sz w:val="21"/>
          <w:szCs w:val="21"/>
        </w:rPr>
        <w:t>%降幅。此外</w:t>
      </w:r>
      <w:r w:rsidRPr="009D68F8">
        <w:rPr>
          <w:rFonts w:asciiTheme="minorEastAsia" w:eastAsiaTheme="minorEastAsia" w:hAnsiTheme="minorEastAsia" w:hint="eastAsia"/>
          <w:color w:val="000000" w:themeColor="text1"/>
          <w:sz w:val="21"/>
          <w:szCs w:val="21"/>
        </w:rPr>
        <w:t>大三</w:t>
      </w:r>
      <w:r w:rsidRPr="009D68F8">
        <w:rPr>
          <w:rFonts w:asciiTheme="minorEastAsia" w:eastAsiaTheme="minorEastAsia" w:hAnsiTheme="minorEastAsia"/>
          <w:color w:val="000000" w:themeColor="text1"/>
          <w:sz w:val="21"/>
          <w:szCs w:val="21"/>
        </w:rPr>
        <w:t>年级预警已</w:t>
      </w:r>
      <w:r w:rsidRPr="009D68F8">
        <w:rPr>
          <w:rFonts w:asciiTheme="minorEastAsia" w:eastAsiaTheme="minorEastAsia" w:hAnsiTheme="minorEastAsia" w:hint="eastAsia"/>
          <w:color w:val="000000" w:themeColor="text1"/>
          <w:sz w:val="21"/>
          <w:szCs w:val="21"/>
        </w:rPr>
        <w:t>趋于</w:t>
      </w:r>
      <w:r w:rsidRPr="009D68F8">
        <w:rPr>
          <w:rFonts w:asciiTheme="minorEastAsia" w:eastAsiaTheme="minorEastAsia" w:hAnsiTheme="minorEastAsia"/>
          <w:color w:val="000000" w:themeColor="text1"/>
          <w:sz w:val="21"/>
          <w:szCs w:val="21"/>
        </w:rPr>
        <w:t>稳定。</w:t>
      </w:r>
    </w:p>
    <w:p w:rsidR="007276FA" w:rsidRPr="009D68F8" w:rsidRDefault="007276FA" w:rsidP="000C0871">
      <w:pPr>
        <w:spacing w:line="360" w:lineRule="auto"/>
        <w:ind w:firstLineChars="200" w:firstLine="420"/>
        <w:rPr>
          <w:rFonts w:asciiTheme="minorEastAsia" w:eastAsiaTheme="minorEastAsia" w:hAnsiTheme="minorEastAsia"/>
          <w:color w:val="000000" w:themeColor="text1"/>
          <w:szCs w:val="21"/>
        </w:rPr>
      </w:pPr>
    </w:p>
    <w:p w:rsidR="001C1B02" w:rsidRPr="009D68F8" w:rsidRDefault="007276FA" w:rsidP="001C1B02">
      <w:pPr>
        <w:jc w:val="center"/>
        <w:rPr>
          <w:color w:val="000000" w:themeColor="text1"/>
        </w:rPr>
      </w:pPr>
      <w:r w:rsidRPr="009D68F8">
        <w:rPr>
          <w:rFonts w:asciiTheme="minorEastAsia" w:eastAsiaTheme="minorEastAsia" w:hAnsiTheme="minorEastAsia"/>
          <w:noProof/>
          <w:color w:val="000000" w:themeColor="text1"/>
          <w:szCs w:val="21"/>
        </w:rPr>
        <w:drawing>
          <wp:inline distT="0" distB="0" distL="0" distR="0" wp14:anchorId="010B27E3" wp14:editId="2405E1BE">
            <wp:extent cx="4688810" cy="23241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93761" cy="2326554"/>
                    </a:xfrm>
                    <a:prstGeom prst="rect">
                      <a:avLst/>
                    </a:prstGeom>
                    <a:noFill/>
                  </pic:spPr>
                </pic:pic>
              </a:graphicData>
            </a:graphic>
          </wp:inline>
        </w:drawing>
      </w:r>
    </w:p>
    <w:p w:rsidR="000C0871" w:rsidRPr="009D68F8" w:rsidRDefault="00294326" w:rsidP="001C1B02">
      <w:pPr>
        <w:jc w:val="center"/>
        <w:rPr>
          <w:color w:val="000000" w:themeColor="text1"/>
          <w:sz w:val="18"/>
          <w:szCs w:val="18"/>
        </w:rPr>
      </w:pPr>
      <w:bookmarkStart w:id="128" w:name="_Toc499558845"/>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C0871" w:rsidRPr="009D68F8">
        <w:rPr>
          <w:rFonts w:asciiTheme="minorEastAsia" w:eastAsiaTheme="minorEastAsia" w:hAnsiTheme="minorEastAsia" w:hint="eastAsia"/>
          <w:color w:val="000000" w:themeColor="text1"/>
          <w:sz w:val="18"/>
          <w:szCs w:val="18"/>
        </w:rPr>
        <w:t>各学期预警学生年级组成分布（全校学生）</w:t>
      </w:r>
      <w:bookmarkEnd w:id="128"/>
    </w:p>
    <w:p w:rsidR="00185232" w:rsidRPr="009D68F8" w:rsidRDefault="00185232" w:rsidP="001C1B02">
      <w:pPr>
        <w:jc w:val="center"/>
        <w:rPr>
          <w:color w:val="000000" w:themeColor="text1"/>
          <w:sz w:val="18"/>
          <w:szCs w:val="18"/>
        </w:rPr>
      </w:pPr>
      <w:r w:rsidRPr="009D68F8">
        <w:rPr>
          <w:rFonts w:hint="eastAsia"/>
          <w:color w:val="000000" w:themeColor="text1"/>
          <w:sz w:val="18"/>
          <w:szCs w:val="18"/>
        </w:rPr>
        <w:t>注：学业预警目前共</w:t>
      </w:r>
      <w:r w:rsidR="00A8753B" w:rsidRPr="009D68F8">
        <w:rPr>
          <w:color w:val="000000" w:themeColor="text1"/>
          <w:sz w:val="18"/>
          <w:szCs w:val="18"/>
        </w:rPr>
        <w:t>6</w:t>
      </w:r>
      <w:r w:rsidRPr="009D68F8">
        <w:rPr>
          <w:rFonts w:hint="eastAsia"/>
          <w:color w:val="000000" w:themeColor="text1"/>
          <w:sz w:val="18"/>
          <w:szCs w:val="18"/>
        </w:rPr>
        <w:t>期，二期（</w:t>
      </w:r>
      <w:r w:rsidRPr="009D68F8">
        <w:rPr>
          <w:rFonts w:hint="eastAsia"/>
          <w:color w:val="000000" w:themeColor="text1"/>
          <w:sz w:val="18"/>
          <w:szCs w:val="18"/>
        </w:rPr>
        <w:t>2014-2015</w:t>
      </w:r>
      <w:r w:rsidRPr="009D68F8">
        <w:rPr>
          <w:rFonts w:hint="eastAsia"/>
          <w:color w:val="000000" w:themeColor="text1"/>
          <w:sz w:val="18"/>
          <w:szCs w:val="18"/>
        </w:rPr>
        <w:t>年第二学期），四期（</w:t>
      </w:r>
      <w:r w:rsidRPr="009D68F8">
        <w:rPr>
          <w:rFonts w:hint="eastAsia"/>
          <w:color w:val="000000" w:themeColor="text1"/>
          <w:sz w:val="18"/>
          <w:szCs w:val="18"/>
        </w:rPr>
        <w:t>2015-2016</w:t>
      </w:r>
      <w:r w:rsidRPr="009D68F8">
        <w:rPr>
          <w:rFonts w:hint="eastAsia"/>
          <w:color w:val="000000" w:themeColor="text1"/>
          <w:sz w:val="18"/>
          <w:szCs w:val="18"/>
        </w:rPr>
        <w:t>年第二学期），</w:t>
      </w:r>
      <w:r w:rsidR="00A8753B" w:rsidRPr="009D68F8">
        <w:rPr>
          <w:rFonts w:hint="eastAsia"/>
          <w:color w:val="000000" w:themeColor="text1"/>
          <w:sz w:val="18"/>
          <w:szCs w:val="18"/>
        </w:rPr>
        <w:t>六</w:t>
      </w:r>
      <w:r w:rsidRPr="009D68F8">
        <w:rPr>
          <w:rFonts w:hint="eastAsia"/>
          <w:color w:val="000000" w:themeColor="text1"/>
          <w:sz w:val="18"/>
          <w:szCs w:val="18"/>
        </w:rPr>
        <w:t>期（</w:t>
      </w:r>
      <w:r w:rsidRPr="009D68F8">
        <w:rPr>
          <w:rFonts w:hint="eastAsia"/>
          <w:color w:val="000000" w:themeColor="text1"/>
          <w:sz w:val="18"/>
          <w:szCs w:val="18"/>
        </w:rPr>
        <w:t>2016-2017</w:t>
      </w:r>
      <w:r w:rsidRPr="009D68F8">
        <w:rPr>
          <w:rFonts w:hint="eastAsia"/>
          <w:color w:val="000000" w:themeColor="text1"/>
          <w:sz w:val="18"/>
          <w:szCs w:val="18"/>
        </w:rPr>
        <w:t>年第</w:t>
      </w:r>
      <w:r w:rsidR="00A8753B" w:rsidRPr="009D68F8">
        <w:rPr>
          <w:rFonts w:hint="eastAsia"/>
          <w:color w:val="000000" w:themeColor="text1"/>
          <w:sz w:val="18"/>
          <w:szCs w:val="18"/>
        </w:rPr>
        <w:t>二</w:t>
      </w:r>
      <w:r w:rsidRPr="009D68F8">
        <w:rPr>
          <w:rFonts w:hint="eastAsia"/>
          <w:color w:val="000000" w:themeColor="text1"/>
          <w:sz w:val="18"/>
          <w:szCs w:val="18"/>
        </w:rPr>
        <w:t>学期）</w:t>
      </w:r>
      <w:r w:rsidR="000A3E2C" w:rsidRPr="009D68F8">
        <w:rPr>
          <w:rFonts w:hint="eastAsia"/>
          <w:color w:val="000000" w:themeColor="text1"/>
          <w:sz w:val="18"/>
          <w:szCs w:val="18"/>
        </w:rPr>
        <w:t>，</w:t>
      </w:r>
      <w:r w:rsidR="000A3E2C" w:rsidRPr="009D68F8">
        <w:rPr>
          <w:color w:val="000000" w:themeColor="text1"/>
          <w:sz w:val="18"/>
          <w:szCs w:val="18"/>
        </w:rPr>
        <w:t>下同</w:t>
      </w:r>
    </w:p>
    <w:p w:rsidR="00A8753B" w:rsidRPr="009D68F8" w:rsidRDefault="00A8753B" w:rsidP="001C1B02">
      <w:pPr>
        <w:jc w:val="center"/>
        <w:rPr>
          <w:color w:val="000000" w:themeColor="text1"/>
          <w:sz w:val="18"/>
          <w:szCs w:val="18"/>
        </w:rPr>
      </w:pPr>
    </w:p>
    <w:p w:rsidR="007F2EE6" w:rsidRPr="009D68F8" w:rsidRDefault="007F2EE6" w:rsidP="007F2EE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5、各学期预警学生的挂科门数对比</w:t>
      </w:r>
    </w:p>
    <w:p w:rsidR="007F2EE6" w:rsidRPr="009D68F8" w:rsidRDefault="00B21219" w:rsidP="005B733C">
      <w:pPr>
        <w:spacing w:line="360" w:lineRule="auto"/>
        <w:jc w:val="center"/>
        <w:rPr>
          <w:rFonts w:asciiTheme="minorEastAsia" w:eastAsiaTheme="minorEastAsia" w:hAnsiTheme="minorEastAsia"/>
          <w:b/>
          <w:color w:val="000000" w:themeColor="text1"/>
          <w:szCs w:val="21"/>
        </w:rPr>
      </w:pPr>
      <w:r w:rsidRPr="009D68F8">
        <w:rPr>
          <w:rFonts w:asciiTheme="minorEastAsia" w:eastAsiaTheme="minorEastAsia" w:hAnsiTheme="minorEastAsia"/>
          <w:b/>
          <w:noProof/>
          <w:color w:val="000000" w:themeColor="text1"/>
          <w:szCs w:val="21"/>
        </w:rPr>
        <w:drawing>
          <wp:inline distT="0" distB="0" distL="0" distR="0" wp14:anchorId="7D538F00">
            <wp:extent cx="4410075" cy="282377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23976" cy="2832675"/>
                    </a:xfrm>
                    <a:prstGeom prst="rect">
                      <a:avLst/>
                    </a:prstGeom>
                    <a:noFill/>
                  </pic:spPr>
                </pic:pic>
              </a:graphicData>
            </a:graphic>
          </wp:inline>
        </w:drawing>
      </w:r>
    </w:p>
    <w:p w:rsidR="007F2EE6" w:rsidRPr="009D68F8" w:rsidRDefault="00294326" w:rsidP="007F2EE6">
      <w:pPr>
        <w:pStyle w:val="a3"/>
        <w:spacing w:line="360" w:lineRule="auto"/>
        <w:jc w:val="center"/>
        <w:rPr>
          <w:rFonts w:asciiTheme="minorEastAsia" w:eastAsiaTheme="minorEastAsia" w:hAnsiTheme="minorEastAsia"/>
          <w:color w:val="000000" w:themeColor="text1"/>
          <w:sz w:val="18"/>
          <w:szCs w:val="18"/>
        </w:rPr>
      </w:pPr>
      <w:bookmarkStart w:id="129" w:name="_Toc448822897"/>
      <w:bookmarkStart w:id="130" w:name="_Toc450228832"/>
      <w:bookmarkStart w:id="131" w:name="_Toc469662528"/>
      <w:bookmarkStart w:id="132" w:name="_Toc499558846"/>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9</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FE4160" w:rsidRPr="009D68F8">
        <w:rPr>
          <w:rFonts w:asciiTheme="minorEastAsia" w:eastAsiaTheme="minorEastAsia" w:hAnsiTheme="minorEastAsia" w:hint="eastAsia"/>
          <w:color w:val="000000" w:themeColor="text1"/>
          <w:sz w:val="18"/>
          <w:szCs w:val="18"/>
        </w:rPr>
        <w:t>同期</w:t>
      </w:r>
      <w:r w:rsidR="007F2EE6" w:rsidRPr="009D68F8">
        <w:rPr>
          <w:rFonts w:asciiTheme="minorEastAsia" w:eastAsiaTheme="minorEastAsia" w:hAnsiTheme="minorEastAsia" w:hint="eastAsia"/>
          <w:color w:val="000000" w:themeColor="text1"/>
          <w:sz w:val="18"/>
          <w:szCs w:val="18"/>
        </w:rPr>
        <w:t>预警学生的挂科门数对比</w:t>
      </w:r>
      <w:bookmarkEnd w:id="129"/>
      <w:bookmarkEnd w:id="130"/>
      <w:bookmarkEnd w:id="131"/>
      <w:bookmarkEnd w:id="132"/>
    </w:p>
    <w:p w:rsidR="00171B9B" w:rsidRPr="009D68F8" w:rsidRDefault="00FE4160" w:rsidP="007F2EE6">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如上图2.9所示，</w:t>
      </w:r>
      <w:r w:rsidR="009B1C17" w:rsidRPr="009D68F8">
        <w:rPr>
          <w:rFonts w:asciiTheme="minorEastAsia" w:eastAsiaTheme="minorEastAsia" w:hAnsiTheme="minorEastAsia" w:hint="eastAsia"/>
          <w:color w:val="000000" w:themeColor="text1"/>
          <w:szCs w:val="21"/>
        </w:rPr>
        <w:t>预警</w:t>
      </w:r>
      <w:r w:rsidR="009B1C17" w:rsidRPr="009D68F8">
        <w:rPr>
          <w:rFonts w:asciiTheme="minorEastAsia" w:eastAsiaTheme="minorEastAsia" w:hAnsiTheme="minorEastAsia"/>
          <w:color w:val="000000" w:themeColor="text1"/>
          <w:szCs w:val="21"/>
        </w:rPr>
        <w:t>学生态势</w:t>
      </w:r>
      <w:r w:rsidR="009B1C17" w:rsidRPr="009D68F8">
        <w:rPr>
          <w:rFonts w:asciiTheme="minorEastAsia" w:eastAsiaTheme="minorEastAsia" w:hAnsiTheme="minorEastAsia" w:hint="eastAsia"/>
          <w:color w:val="000000" w:themeColor="text1"/>
          <w:szCs w:val="21"/>
        </w:rPr>
        <w:t>转好</w:t>
      </w:r>
      <w:r w:rsidR="009B1C17" w:rsidRPr="009D68F8">
        <w:rPr>
          <w:rFonts w:asciiTheme="minorEastAsia" w:eastAsiaTheme="minorEastAsia" w:hAnsiTheme="minorEastAsia"/>
          <w:color w:val="000000" w:themeColor="text1"/>
          <w:szCs w:val="21"/>
        </w:rPr>
        <w:t>，</w:t>
      </w:r>
      <w:r w:rsidR="009B1C17" w:rsidRPr="009D68F8">
        <w:rPr>
          <w:rFonts w:asciiTheme="minorEastAsia" w:eastAsiaTheme="minorEastAsia" w:hAnsiTheme="minorEastAsia" w:hint="eastAsia"/>
          <w:color w:val="000000" w:themeColor="text1"/>
          <w:szCs w:val="21"/>
        </w:rPr>
        <w:t>从各期预警学生</w:t>
      </w:r>
      <w:r w:rsidR="009B1C17" w:rsidRPr="009D68F8">
        <w:rPr>
          <w:rFonts w:asciiTheme="minorEastAsia" w:eastAsiaTheme="minorEastAsia" w:hAnsiTheme="minorEastAsia"/>
          <w:color w:val="000000" w:themeColor="text1"/>
          <w:szCs w:val="21"/>
        </w:rPr>
        <w:t>不及格课程分布来看，趋向扁平化。</w:t>
      </w:r>
      <w:r w:rsidR="009B1C17" w:rsidRPr="009D68F8">
        <w:rPr>
          <w:rFonts w:asciiTheme="minorEastAsia" w:eastAsiaTheme="minorEastAsia" w:hAnsiTheme="minorEastAsia" w:hint="eastAsia"/>
          <w:color w:val="000000" w:themeColor="text1"/>
          <w:szCs w:val="21"/>
        </w:rPr>
        <w:t>抛</w:t>
      </w:r>
      <w:r w:rsidR="009B1C17" w:rsidRPr="009D68F8">
        <w:rPr>
          <w:rFonts w:asciiTheme="minorEastAsia" w:eastAsiaTheme="minorEastAsia" w:hAnsiTheme="minorEastAsia" w:hint="eastAsia"/>
          <w:color w:val="000000" w:themeColor="text1"/>
          <w:szCs w:val="21"/>
        </w:rPr>
        <w:lastRenderedPageBreak/>
        <w:t>物线</w:t>
      </w:r>
      <w:r w:rsidR="009B1C17" w:rsidRPr="009D68F8">
        <w:rPr>
          <w:rFonts w:asciiTheme="minorEastAsia" w:eastAsiaTheme="minorEastAsia" w:hAnsiTheme="minorEastAsia"/>
          <w:color w:val="000000" w:themeColor="text1"/>
          <w:szCs w:val="21"/>
        </w:rPr>
        <w:t>顶点</w:t>
      </w:r>
      <w:r w:rsidR="001E3161" w:rsidRPr="009D68F8">
        <w:rPr>
          <w:rFonts w:asciiTheme="minorEastAsia" w:eastAsiaTheme="minorEastAsia" w:hAnsiTheme="minorEastAsia" w:hint="eastAsia"/>
          <w:color w:val="000000" w:themeColor="text1"/>
          <w:szCs w:val="21"/>
        </w:rPr>
        <w:t>逐期</w:t>
      </w:r>
      <w:r w:rsidR="001E3161" w:rsidRPr="009D68F8">
        <w:rPr>
          <w:rFonts w:asciiTheme="minorEastAsia" w:eastAsiaTheme="minorEastAsia" w:hAnsiTheme="minorEastAsia"/>
          <w:color w:val="000000" w:themeColor="text1"/>
          <w:szCs w:val="21"/>
        </w:rPr>
        <w:t>降低</w:t>
      </w:r>
      <w:r w:rsidR="001E3161" w:rsidRPr="009D68F8">
        <w:rPr>
          <w:rFonts w:asciiTheme="minorEastAsia" w:eastAsiaTheme="minorEastAsia" w:hAnsiTheme="minorEastAsia" w:hint="eastAsia"/>
          <w:color w:val="000000" w:themeColor="text1"/>
          <w:szCs w:val="21"/>
        </w:rPr>
        <w:t>（集中</w:t>
      </w:r>
      <w:r w:rsidR="001E3161" w:rsidRPr="009D68F8">
        <w:rPr>
          <w:rFonts w:asciiTheme="minorEastAsia" w:eastAsiaTheme="minorEastAsia" w:hAnsiTheme="minorEastAsia"/>
          <w:color w:val="000000" w:themeColor="text1"/>
          <w:szCs w:val="21"/>
        </w:rPr>
        <w:t>挂科众数要低），</w:t>
      </w:r>
      <w:r w:rsidR="001E3161" w:rsidRPr="009D68F8">
        <w:rPr>
          <w:rFonts w:asciiTheme="minorEastAsia" w:eastAsiaTheme="minorEastAsia" w:hAnsiTheme="minorEastAsia" w:hint="eastAsia"/>
          <w:color w:val="000000" w:themeColor="text1"/>
          <w:szCs w:val="21"/>
        </w:rPr>
        <w:t>且</w:t>
      </w:r>
      <w:r w:rsidR="001E3161" w:rsidRPr="009D68F8">
        <w:rPr>
          <w:rFonts w:asciiTheme="minorEastAsia" w:eastAsiaTheme="minorEastAsia" w:hAnsiTheme="minorEastAsia"/>
          <w:color w:val="000000" w:themeColor="text1"/>
          <w:szCs w:val="21"/>
        </w:rPr>
        <w:t>准线</w:t>
      </w:r>
      <w:r w:rsidR="001E3161" w:rsidRPr="009D68F8">
        <w:rPr>
          <w:rFonts w:asciiTheme="minorEastAsia" w:eastAsiaTheme="minorEastAsia" w:hAnsiTheme="minorEastAsia" w:hint="eastAsia"/>
          <w:color w:val="000000" w:themeColor="text1"/>
          <w:szCs w:val="21"/>
        </w:rPr>
        <w:t>有</w:t>
      </w:r>
      <w:r w:rsidR="001E3161" w:rsidRPr="009D68F8">
        <w:rPr>
          <w:rFonts w:asciiTheme="minorEastAsia" w:eastAsiaTheme="minorEastAsia" w:hAnsiTheme="minorEastAsia"/>
          <w:color w:val="000000" w:themeColor="text1"/>
          <w:szCs w:val="21"/>
        </w:rPr>
        <w:t>向左移趋势</w:t>
      </w:r>
      <w:r w:rsidR="001E3161" w:rsidRPr="009D68F8">
        <w:rPr>
          <w:rFonts w:asciiTheme="minorEastAsia" w:eastAsiaTheme="minorEastAsia" w:hAnsiTheme="minorEastAsia" w:hint="eastAsia"/>
          <w:color w:val="000000" w:themeColor="text1"/>
          <w:szCs w:val="21"/>
        </w:rPr>
        <w:t>（较轻</w:t>
      </w:r>
      <w:r w:rsidR="001E3161" w:rsidRPr="009D68F8">
        <w:rPr>
          <w:rFonts w:asciiTheme="minorEastAsia" w:eastAsiaTheme="minorEastAsia" w:hAnsiTheme="minorEastAsia"/>
          <w:color w:val="000000" w:themeColor="text1"/>
          <w:szCs w:val="21"/>
        </w:rPr>
        <w:t>挂科门次）</w:t>
      </w:r>
      <w:r w:rsidR="001E3161" w:rsidRPr="009D68F8">
        <w:rPr>
          <w:rFonts w:asciiTheme="minorEastAsia" w:eastAsiaTheme="minorEastAsia" w:hAnsiTheme="minorEastAsia" w:hint="eastAsia"/>
          <w:color w:val="000000" w:themeColor="text1"/>
          <w:szCs w:val="21"/>
        </w:rPr>
        <w:t>，</w:t>
      </w:r>
      <w:r w:rsidR="005A3455" w:rsidRPr="009D68F8">
        <w:rPr>
          <w:rFonts w:asciiTheme="minorEastAsia" w:eastAsiaTheme="minorEastAsia" w:hAnsiTheme="minorEastAsia" w:hint="eastAsia"/>
          <w:color w:val="000000" w:themeColor="text1"/>
          <w:szCs w:val="21"/>
        </w:rPr>
        <w:t>抛物线</w:t>
      </w:r>
      <w:r w:rsidR="005A3455" w:rsidRPr="009D68F8">
        <w:rPr>
          <w:rFonts w:asciiTheme="minorEastAsia" w:eastAsiaTheme="minorEastAsia" w:hAnsiTheme="minorEastAsia"/>
          <w:color w:val="000000" w:themeColor="text1"/>
          <w:szCs w:val="21"/>
        </w:rPr>
        <w:t>与纵轴</w:t>
      </w:r>
      <w:r w:rsidR="005A3455" w:rsidRPr="009D68F8">
        <w:rPr>
          <w:rFonts w:asciiTheme="minorEastAsia" w:eastAsiaTheme="minorEastAsia" w:hAnsiTheme="minorEastAsia" w:hint="eastAsia"/>
          <w:color w:val="000000" w:themeColor="text1"/>
          <w:szCs w:val="21"/>
        </w:rPr>
        <w:t>交点逐期</w:t>
      </w:r>
      <w:r w:rsidR="005A3455" w:rsidRPr="009D68F8">
        <w:rPr>
          <w:rFonts w:asciiTheme="minorEastAsia" w:eastAsiaTheme="minorEastAsia" w:hAnsiTheme="minorEastAsia"/>
          <w:color w:val="000000" w:themeColor="text1"/>
          <w:szCs w:val="21"/>
        </w:rPr>
        <w:t>上移，</w:t>
      </w:r>
      <w:r w:rsidR="005A3455" w:rsidRPr="009D68F8">
        <w:rPr>
          <w:rFonts w:asciiTheme="minorEastAsia" w:eastAsiaTheme="minorEastAsia" w:hAnsiTheme="minorEastAsia" w:hint="eastAsia"/>
          <w:color w:val="000000" w:themeColor="text1"/>
          <w:szCs w:val="21"/>
        </w:rPr>
        <w:t>即</w:t>
      </w:r>
      <w:r w:rsidR="005A3455" w:rsidRPr="009D68F8">
        <w:rPr>
          <w:rFonts w:asciiTheme="minorEastAsia" w:eastAsiaTheme="minorEastAsia" w:hAnsiTheme="minorEastAsia"/>
          <w:color w:val="000000" w:themeColor="text1"/>
          <w:szCs w:val="21"/>
        </w:rPr>
        <w:t>挂科</w:t>
      </w:r>
      <w:r w:rsidR="005A3455" w:rsidRPr="009D68F8">
        <w:rPr>
          <w:rFonts w:asciiTheme="minorEastAsia" w:eastAsiaTheme="minorEastAsia" w:hAnsiTheme="minorEastAsia" w:hint="eastAsia"/>
          <w:color w:val="000000" w:themeColor="text1"/>
          <w:szCs w:val="21"/>
        </w:rPr>
        <w:t>1门</w:t>
      </w:r>
      <w:r w:rsidR="005A3455" w:rsidRPr="009D68F8">
        <w:rPr>
          <w:rFonts w:asciiTheme="minorEastAsia" w:eastAsiaTheme="minorEastAsia" w:hAnsiTheme="minorEastAsia"/>
          <w:color w:val="000000" w:themeColor="text1"/>
          <w:szCs w:val="21"/>
        </w:rPr>
        <w:t>预警线上移，</w:t>
      </w:r>
      <w:r w:rsidR="005A3455" w:rsidRPr="009D68F8">
        <w:rPr>
          <w:rFonts w:asciiTheme="minorEastAsia" w:eastAsiaTheme="minorEastAsia" w:hAnsiTheme="minorEastAsia" w:hint="eastAsia"/>
          <w:color w:val="000000" w:themeColor="text1"/>
          <w:szCs w:val="21"/>
        </w:rPr>
        <w:t>预警</w:t>
      </w:r>
      <w:r w:rsidR="005A3455" w:rsidRPr="009D68F8">
        <w:rPr>
          <w:rFonts w:asciiTheme="minorEastAsia" w:eastAsiaTheme="minorEastAsia" w:hAnsiTheme="minorEastAsia"/>
          <w:color w:val="000000" w:themeColor="text1"/>
          <w:szCs w:val="21"/>
        </w:rPr>
        <w:t>严格程度逐期编高；</w:t>
      </w:r>
      <w:r w:rsidR="001E3161" w:rsidRPr="009D68F8">
        <w:rPr>
          <w:rFonts w:asciiTheme="minorEastAsia" w:eastAsiaTheme="minorEastAsia" w:hAnsiTheme="minorEastAsia"/>
          <w:color w:val="000000" w:themeColor="text1"/>
          <w:szCs w:val="21"/>
        </w:rPr>
        <w:t>准线右侧</w:t>
      </w:r>
      <w:r w:rsidR="001E3161" w:rsidRPr="009D68F8">
        <w:rPr>
          <w:rFonts w:asciiTheme="minorEastAsia" w:eastAsiaTheme="minorEastAsia" w:hAnsiTheme="minorEastAsia" w:hint="eastAsia"/>
          <w:color w:val="000000" w:themeColor="text1"/>
          <w:szCs w:val="21"/>
        </w:rPr>
        <w:t>3-12门次</w:t>
      </w:r>
      <w:r w:rsidR="001E3161" w:rsidRPr="009D68F8">
        <w:rPr>
          <w:rFonts w:asciiTheme="minorEastAsia" w:eastAsiaTheme="minorEastAsia" w:hAnsiTheme="minorEastAsia"/>
          <w:color w:val="000000" w:themeColor="text1"/>
          <w:szCs w:val="21"/>
        </w:rPr>
        <w:t>的挂科</w:t>
      </w:r>
      <w:r w:rsidR="001E3161" w:rsidRPr="009D68F8">
        <w:rPr>
          <w:rFonts w:asciiTheme="minorEastAsia" w:eastAsiaTheme="minorEastAsia" w:hAnsiTheme="minorEastAsia" w:hint="eastAsia"/>
          <w:color w:val="000000" w:themeColor="text1"/>
          <w:szCs w:val="21"/>
        </w:rPr>
        <w:t>人数</w:t>
      </w:r>
      <w:r w:rsidR="001E3161" w:rsidRPr="009D68F8">
        <w:rPr>
          <w:rFonts w:asciiTheme="minorEastAsia" w:eastAsiaTheme="minorEastAsia" w:hAnsiTheme="minorEastAsia"/>
          <w:color w:val="000000" w:themeColor="text1"/>
          <w:szCs w:val="21"/>
        </w:rPr>
        <w:t>逐期降低，</w:t>
      </w:r>
      <w:r w:rsidR="001E3161" w:rsidRPr="009D68F8">
        <w:rPr>
          <w:rFonts w:asciiTheme="minorEastAsia" w:eastAsiaTheme="minorEastAsia" w:hAnsiTheme="minorEastAsia" w:hint="eastAsia"/>
          <w:color w:val="000000" w:themeColor="text1"/>
          <w:szCs w:val="21"/>
        </w:rPr>
        <w:t>充分</w:t>
      </w:r>
      <w:r w:rsidR="001E3161" w:rsidRPr="009D68F8">
        <w:rPr>
          <w:rFonts w:asciiTheme="minorEastAsia" w:eastAsiaTheme="minorEastAsia" w:hAnsiTheme="minorEastAsia"/>
          <w:color w:val="000000" w:themeColor="text1"/>
          <w:szCs w:val="21"/>
        </w:rPr>
        <w:t>佐证了</w:t>
      </w:r>
      <w:r w:rsidR="001E3161" w:rsidRPr="009D68F8">
        <w:rPr>
          <w:rFonts w:asciiTheme="minorEastAsia" w:eastAsiaTheme="minorEastAsia" w:hAnsiTheme="minorEastAsia" w:hint="eastAsia"/>
          <w:color w:val="000000" w:themeColor="text1"/>
          <w:szCs w:val="21"/>
        </w:rPr>
        <w:t>学业</w:t>
      </w:r>
      <w:r w:rsidR="001E3161" w:rsidRPr="009D68F8">
        <w:rPr>
          <w:rFonts w:asciiTheme="minorEastAsia" w:eastAsiaTheme="minorEastAsia" w:hAnsiTheme="minorEastAsia"/>
          <w:color w:val="000000" w:themeColor="text1"/>
          <w:szCs w:val="21"/>
        </w:rPr>
        <w:t>预警与帮扶对这一范围类的预警学生</w:t>
      </w:r>
      <w:r w:rsidR="001E3161" w:rsidRPr="009D68F8">
        <w:rPr>
          <w:rFonts w:asciiTheme="minorEastAsia" w:eastAsiaTheme="minorEastAsia" w:hAnsiTheme="minorEastAsia" w:hint="eastAsia"/>
          <w:color w:val="000000" w:themeColor="text1"/>
          <w:szCs w:val="21"/>
        </w:rPr>
        <w:t>起到</w:t>
      </w:r>
      <w:r w:rsidR="001E3161" w:rsidRPr="009D68F8">
        <w:rPr>
          <w:rFonts w:asciiTheme="minorEastAsia" w:eastAsiaTheme="minorEastAsia" w:hAnsiTheme="minorEastAsia"/>
          <w:color w:val="000000" w:themeColor="text1"/>
          <w:szCs w:val="21"/>
        </w:rPr>
        <w:t>一定效果，但</w:t>
      </w:r>
      <w:r w:rsidR="001E3161" w:rsidRPr="009D68F8">
        <w:rPr>
          <w:rFonts w:asciiTheme="minorEastAsia" w:eastAsiaTheme="minorEastAsia" w:hAnsiTheme="minorEastAsia" w:hint="eastAsia"/>
          <w:color w:val="000000" w:themeColor="text1"/>
          <w:szCs w:val="21"/>
        </w:rPr>
        <w:t>对</w:t>
      </w:r>
      <w:r w:rsidR="001E3161" w:rsidRPr="009D68F8">
        <w:rPr>
          <w:rFonts w:asciiTheme="minorEastAsia" w:eastAsiaTheme="minorEastAsia" w:hAnsiTheme="minorEastAsia"/>
          <w:color w:val="000000" w:themeColor="text1"/>
          <w:szCs w:val="21"/>
        </w:rPr>
        <w:t>于</w:t>
      </w:r>
      <w:r w:rsidR="00651AF9" w:rsidRPr="009D68F8">
        <w:rPr>
          <w:rFonts w:asciiTheme="minorEastAsia" w:eastAsiaTheme="minorEastAsia" w:hAnsiTheme="minorEastAsia" w:hint="eastAsia"/>
          <w:color w:val="000000" w:themeColor="text1"/>
          <w:szCs w:val="21"/>
        </w:rPr>
        <w:t>挂科超过</w:t>
      </w:r>
      <w:r w:rsidR="001E3161" w:rsidRPr="009D68F8">
        <w:rPr>
          <w:rFonts w:asciiTheme="minorEastAsia" w:eastAsiaTheme="minorEastAsia" w:hAnsiTheme="minorEastAsia" w:hint="eastAsia"/>
          <w:color w:val="000000" w:themeColor="text1"/>
          <w:szCs w:val="21"/>
        </w:rPr>
        <w:t>12门</w:t>
      </w:r>
      <w:r w:rsidR="00651AF9" w:rsidRPr="009D68F8">
        <w:rPr>
          <w:rFonts w:asciiTheme="minorEastAsia" w:eastAsiaTheme="minorEastAsia" w:hAnsiTheme="minorEastAsia" w:hint="eastAsia"/>
          <w:color w:val="000000" w:themeColor="text1"/>
          <w:szCs w:val="21"/>
        </w:rPr>
        <w:t>的</w:t>
      </w:r>
      <w:r w:rsidR="001E3161" w:rsidRPr="009D68F8">
        <w:rPr>
          <w:rFonts w:asciiTheme="minorEastAsia" w:eastAsiaTheme="minorEastAsia" w:hAnsiTheme="minorEastAsia"/>
          <w:color w:val="000000" w:themeColor="text1"/>
          <w:szCs w:val="21"/>
        </w:rPr>
        <w:t>学生</w:t>
      </w:r>
      <w:r w:rsidR="004D4579" w:rsidRPr="009D68F8">
        <w:rPr>
          <w:rFonts w:asciiTheme="minorEastAsia" w:eastAsiaTheme="minorEastAsia" w:hAnsiTheme="minorEastAsia" w:hint="eastAsia"/>
          <w:color w:val="000000" w:themeColor="text1"/>
          <w:szCs w:val="21"/>
        </w:rPr>
        <w:t>共373人</w:t>
      </w:r>
      <w:r w:rsidR="001E3161" w:rsidRPr="009D68F8">
        <w:rPr>
          <w:rFonts w:asciiTheme="minorEastAsia" w:eastAsiaTheme="minorEastAsia" w:hAnsiTheme="minorEastAsia"/>
          <w:color w:val="000000" w:themeColor="text1"/>
          <w:szCs w:val="21"/>
        </w:rPr>
        <w:t>，</w:t>
      </w:r>
      <w:r w:rsidR="001E3161" w:rsidRPr="009D68F8">
        <w:rPr>
          <w:rFonts w:asciiTheme="minorEastAsia" w:eastAsiaTheme="minorEastAsia" w:hAnsiTheme="minorEastAsia" w:hint="eastAsia"/>
          <w:color w:val="000000" w:themeColor="text1"/>
          <w:szCs w:val="21"/>
        </w:rPr>
        <w:t>几乎没有效果</w:t>
      </w:r>
      <w:r w:rsidR="00651AF9" w:rsidRPr="009D68F8">
        <w:rPr>
          <w:rFonts w:asciiTheme="minorEastAsia" w:eastAsiaTheme="minorEastAsia" w:hAnsiTheme="minorEastAsia" w:hint="eastAsia"/>
          <w:color w:val="000000" w:themeColor="text1"/>
          <w:szCs w:val="21"/>
        </w:rPr>
        <w:t>，应引起高度关注</w:t>
      </w:r>
      <w:r w:rsidR="00171B9B" w:rsidRPr="009D68F8">
        <w:rPr>
          <w:rFonts w:asciiTheme="minorEastAsia" w:eastAsiaTheme="minorEastAsia" w:hAnsiTheme="minorEastAsia" w:hint="eastAsia"/>
          <w:color w:val="000000" w:themeColor="text1"/>
          <w:szCs w:val="21"/>
        </w:rPr>
        <w:t>。</w:t>
      </w:r>
    </w:p>
    <w:p w:rsidR="007F2EE6" w:rsidRPr="009D68F8" w:rsidRDefault="00171B9B" w:rsidP="007F2EE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相关信息详见附表</w:t>
      </w:r>
      <w:r w:rsidR="004D2DEB">
        <w:rPr>
          <w:rFonts w:asciiTheme="minorEastAsia" w:eastAsiaTheme="minorEastAsia" w:hAnsiTheme="minorEastAsia"/>
          <w:b/>
          <w:color w:val="000000" w:themeColor="text1"/>
          <w:szCs w:val="21"/>
        </w:rPr>
        <w:t>8</w:t>
      </w:r>
      <w:r w:rsidRPr="009D68F8">
        <w:rPr>
          <w:rFonts w:asciiTheme="minorEastAsia" w:eastAsiaTheme="minorEastAsia" w:hAnsiTheme="minorEastAsia" w:hint="eastAsia"/>
          <w:b/>
          <w:color w:val="000000" w:themeColor="text1"/>
          <w:szCs w:val="21"/>
        </w:rPr>
        <w:t>。</w:t>
      </w:r>
    </w:p>
    <w:p w:rsidR="000A53DE" w:rsidRPr="009D68F8" w:rsidRDefault="000A53DE" w:rsidP="000A53DE">
      <w:pPr>
        <w:spacing w:line="360" w:lineRule="auto"/>
        <w:ind w:firstLineChars="250" w:firstLine="527"/>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6、各学期预警学生的类别对比</w:t>
      </w:r>
    </w:p>
    <w:p w:rsidR="000A53DE" w:rsidRPr="009D68F8" w:rsidRDefault="000A53DE" w:rsidP="000A53DE">
      <w:pPr>
        <w:spacing w:line="360" w:lineRule="auto"/>
        <w:ind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如下图2.</w:t>
      </w:r>
      <w:r w:rsidR="002E14CE" w:rsidRPr="009D68F8">
        <w:rPr>
          <w:rFonts w:asciiTheme="minorEastAsia" w:eastAsiaTheme="minorEastAsia" w:hAnsiTheme="minorEastAsia" w:hint="eastAsia"/>
          <w:color w:val="000000" w:themeColor="text1"/>
          <w:szCs w:val="21"/>
        </w:rPr>
        <w:t>10</w:t>
      </w:r>
      <w:r w:rsidRPr="009D68F8">
        <w:rPr>
          <w:rFonts w:asciiTheme="minorEastAsia" w:eastAsiaTheme="minorEastAsia" w:hAnsiTheme="minorEastAsia" w:hint="eastAsia"/>
          <w:color w:val="000000" w:themeColor="text1"/>
          <w:szCs w:val="21"/>
        </w:rPr>
        <w:t>所示，</w:t>
      </w:r>
      <w:r w:rsidR="00CE4AF8" w:rsidRPr="009D68F8">
        <w:rPr>
          <w:rFonts w:asciiTheme="minorEastAsia" w:eastAsiaTheme="minorEastAsia" w:hAnsiTheme="minorEastAsia" w:hint="eastAsia"/>
          <w:color w:val="000000" w:themeColor="text1"/>
          <w:szCs w:val="21"/>
        </w:rPr>
        <w:t>同期</w:t>
      </w:r>
      <w:r w:rsidR="00CE4AF8" w:rsidRPr="009D68F8">
        <w:rPr>
          <w:rFonts w:asciiTheme="minorEastAsia" w:eastAsiaTheme="minorEastAsia" w:hAnsiTheme="minorEastAsia"/>
          <w:color w:val="000000" w:themeColor="text1"/>
          <w:szCs w:val="21"/>
        </w:rPr>
        <w:t>相比，本期预警</w:t>
      </w:r>
      <w:r w:rsidR="00CE4AF8" w:rsidRPr="009D68F8">
        <w:rPr>
          <w:rFonts w:asciiTheme="minorEastAsia" w:eastAsiaTheme="minorEastAsia" w:hAnsiTheme="minorEastAsia" w:hint="eastAsia"/>
          <w:color w:val="000000" w:themeColor="text1"/>
          <w:szCs w:val="21"/>
        </w:rPr>
        <w:t>结构</w:t>
      </w:r>
      <w:r w:rsidR="00CE4AF8" w:rsidRPr="009D68F8">
        <w:rPr>
          <w:rFonts w:asciiTheme="minorEastAsia" w:eastAsiaTheme="minorEastAsia" w:hAnsiTheme="minorEastAsia"/>
          <w:color w:val="000000" w:themeColor="text1"/>
          <w:szCs w:val="21"/>
        </w:rPr>
        <w:t>的层次感较强，呈线性关系</w:t>
      </w:r>
      <w:r w:rsidR="00CE4AF8" w:rsidRPr="009D68F8">
        <w:rPr>
          <w:rFonts w:asciiTheme="minorEastAsia" w:eastAsiaTheme="minorEastAsia" w:hAnsiTheme="minorEastAsia" w:hint="eastAsia"/>
          <w:color w:val="000000" w:themeColor="text1"/>
          <w:szCs w:val="21"/>
        </w:rPr>
        <w:t>，</w:t>
      </w:r>
      <w:r w:rsidR="00CE4AF8" w:rsidRPr="009D68F8">
        <w:rPr>
          <w:rFonts w:asciiTheme="minorEastAsia" w:eastAsiaTheme="minorEastAsia" w:hAnsiTheme="minorEastAsia"/>
          <w:color w:val="000000" w:themeColor="text1"/>
          <w:szCs w:val="21"/>
        </w:rPr>
        <w:t>随着预警程度增加，</w:t>
      </w:r>
      <w:r w:rsidR="00CE4AF8" w:rsidRPr="009D68F8">
        <w:rPr>
          <w:rFonts w:asciiTheme="minorEastAsia" w:eastAsiaTheme="minorEastAsia" w:hAnsiTheme="minorEastAsia" w:hint="eastAsia"/>
          <w:color w:val="000000" w:themeColor="text1"/>
          <w:szCs w:val="21"/>
        </w:rPr>
        <w:t>各预警</w:t>
      </w:r>
      <w:r w:rsidR="00CE4AF8" w:rsidRPr="009D68F8">
        <w:rPr>
          <w:rFonts w:asciiTheme="minorEastAsia" w:eastAsiaTheme="minorEastAsia" w:hAnsiTheme="minorEastAsia"/>
          <w:color w:val="000000" w:themeColor="text1"/>
          <w:szCs w:val="21"/>
        </w:rPr>
        <w:t>类别的百分比依次减少</w:t>
      </w:r>
      <w:r w:rsidR="00CE4AF8" w:rsidRPr="009D68F8">
        <w:rPr>
          <w:rFonts w:asciiTheme="minorEastAsia" w:eastAsiaTheme="minorEastAsia" w:hAnsiTheme="minorEastAsia" w:hint="eastAsia"/>
          <w:color w:val="000000" w:themeColor="text1"/>
          <w:szCs w:val="21"/>
        </w:rPr>
        <w:t>。</w:t>
      </w:r>
      <w:r w:rsidR="00CE4AF8" w:rsidRPr="009D68F8">
        <w:rPr>
          <w:rFonts w:asciiTheme="minorEastAsia" w:eastAsiaTheme="minorEastAsia" w:hAnsiTheme="minorEastAsia"/>
          <w:color w:val="000000" w:themeColor="text1"/>
          <w:szCs w:val="21"/>
        </w:rPr>
        <w:t>其中</w:t>
      </w:r>
      <w:r w:rsidR="00CE4AF8" w:rsidRPr="009D68F8">
        <w:rPr>
          <w:rFonts w:asciiTheme="minorEastAsia" w:eastAsiaTheme="minorEastAsia" w:hAnsiTheme="minorEastAsia" w:hint="eastAsia"/>
          <w:color w:val="000000" w:themeColor="text1"/>
          <w:szCs w:val="21"/>
        </w:rPr>
        <w:t>蓝色</w:t>
      </w:r>
      <w:r w:rsidR="00CE4AF8" w:rsidRPr="009D68F8">
        <w:rPr>
          <w:rFonts w:asciiTheme="minorEastAsia" w:eastAsiaTheme="minorEastAsia" w:hAnsiTheme="minorEastAsia"/>
          <w:color w:val="000000" w:themeColor="text1"/>
          <w:szCs w:val="21"/>
        </w:rPr>
        <w:t>预警</w:t>
      </w:r>
      <w:r w:rsidR="00CE4AF8" w:rsidRPr="009D68F8">
        <w:rPr>
          <w:rFonts w:asciiTheme="minorEastAsia" w:eastAsiaTheme="minorEastAsia" w:hAnsiTheme="minorEastAsia" w:hint="eastAsia"/>
          <w:color w:val="000000" w:themeColor="text1"/>
          <w:szCs w:val="21"/>
        </w:rPr>
        <w:t>同</w:t>
      </w:r>
      <w:r w:rsidR="00CE4AF8" w:rsidRPr="009D68F8">
        <w:rPr>
          <w:rFonts w:asciiTheme="minorEastAsia" w:eastAsiaTheme="minorEastAsia" w:hAnsiTheme="minorEastAsia"/>
          <w:color w:val="000000" w:themeColor="text1"/>
          <w:szCs w:val="21"/>
        </w:rPr>
        <w:t>四期相比</w:t>
      </w:r>
      <w:r w:rsidR="00CE4AF8" w:rsidRPr="009D68F8">
        <w:rPr>
          <w:rFonts w:asciiTheme="minorEastAsia" w:eastAsiaTheme="minorEastAsia" w:hAnsiTheme="minorEastAsia" w:hint="eastAsia"/>
          <w:color w:val="000000" w:themeColor="text1"/>
          <w:szCs w:val="21"/>
        </w:rPr>
        <w:t>增加2.4个</w:t>
      </w:r>
      <w:r w:rsidR="00CE4AF8" w:rsidRPr="009D68F8">
        <w:rPr>
          <w:rFonts w:asciiTheme="minorEastAsia" w:eastAsiaTheme="minorEastAsia" w:hAnsiTheme="minorEastAsia"/>
          <w:color w:val="000000" w:themeColor="text1"/>
          <w:szCs w:val="21"/>
        </w:rPr>
        <w:t>百分点，黄色预警比四期</w:t>
      </w:r>
      <w:r w:rsidR="00CE4AF8" w:rsidRPr="009D68F8">
        <w:rPr>
          <w:rFonts w:asciiTheme="minorEastAsia" w:eastAsiaTheme="minorEastAsia" w:hAnsiTheme="minorEastAsia" w:hint="eastAsia"/>
          <w:color w:val="000000" w:themeColor="text1"/>
          <w:szCs w:val="21"/>
        </w:rPr>
        <w:t>降低4.27个</w:t>
      </w:r>
      <w:r w:rsidR="00CE4AF8" w:rsidRPr="009D68F8">
        <w:rPr>
          <w:rFonts w:asciiTheme="minorEastAsia" w:eastAsiaTheme="minorEastAsia" w:hAnsiTheme="minorEastAsia"/>
          <w:color w:val="000000" w:themeColor="text1"/>
          <w:szCs w:val="21"/>
        </w:rPr>
        <w:t>百分点，</w:t>
      </w:r>
      <w:r w:rsidR="00CE4AF8" w:rsidRPr="009D68F8">
        <w:rPr>
          <w:rFonts w:asciiTheme="minorEastAsia" w:eastAsiaTheme="minorEastAsia" w:hAnsiTheme="minorEastAsia" w:hint="eastAsia"/>
          <w:color w:val="000000" w:themeColor="text1"/>
          <w:szCs w:val="21"/>
        </w:rPr>
        <w:t>橙色</w:t>
      </w:r>
      <w:r w:rsidR="00CE4AF8" w:rsidRPr="009D68F8">
        <w:rPr>
          <w:rFonts w:asciiTheme="minorEastAsia" w:eastAsiaTheme="minorEastAsia" w:hAnsiTheme="minorEastAsia"/>
          <w:color w:val="000000" w:themeColor="text1"/>
          <w:szCs w:val="21"/>
        </w:rPr>
        <w:t>预警比四期增加</w:t>
      </w:r>
      <w:r w:rsidR="00CE4AF8" w:rsidRPr="009D68F8">
        <w:rPr>
          <w:rFonts w:asciiTheme="minorEastAsia" w:eastAsiaTheme="minorEastAsia" w:hAnsiTheme="minorEastAsia" w:hint="eastAsia"/>
          <w:color w:val="000000" w:themeColor="text1"/>
          <w:szCs w:val="21"/>
        </w:rPr>
        <w:t>0.88个</w:t>
      </w:r>
      <w:r w:rsidR="00CE4AF8" w:rsidRPr="009D68F8">
        <w:rPr>
          <w:rFonts w:asciiTheme="minorEastAsia" w:eastAsiaTheme="minorEastAsia" w:hAnsiTheme="minorEastAsia"/>
          <w:color w:val="000000" w:themeColor="text1"/>
          <w:szCs w:val="21"/>
        </w:rPr>
        <w:t>百分点，红色预警</w:t>
      </w:r>
      <w:r w:rsidR="00CE4AF8" w:rsidRPr="009D68F8">
        <w:rPr>
          <w:rFonts w:asciiTheme="minorEastAsia" w:eastAsiaTheme="minorEastAsia" w:hAnsiTheme="minorEastAsia" w:hint="eastAsia"/>
          <w:color w:val="000000" w:themeColor="text1"/>
          <w:szCs w:val="21"/>
        </w:rPr>
        <w:t>同比</w:t>
      </w:r>
      <w:r w:rsidR="00CE4AF8" w:rsidRPr="009D68F8">
        <w:rPr>
          <w:rFonts w:asciiTheme="minorEastAsia" w:eastAsiaTheme="minorEastAsia" w:hAnsiTheme="minorEastAsia"/>
          <w:color w:val="000000" w:themeColor="text1"/>
          <w:szCs w:val="21"/>
        </w:rPr>
        <w:t>四期增加</w:t>
      </w:r>
      <w:r w:rsidR="00CE4AF8" w:rsidRPr="009D68F8">
        <w:rPr>
          <w:rFonts w:asciiTheme="minorEastAsia" w:eastAsiaTheme="minorEastAsia" w:hAnsiTheme="minorEastAsia" w:hint="eastAsia"/>
          <w:color w:val="000000" w:themeColor="text1"/>
          <w:szCs w:val="21"/>
        </w:rPr>
        <w:t>1个</w:t>
      </w:r>
      <w:r w:rsidR="00CE4AF8" w:rsidRPr="009D68F8">
        <w:rPr>
          <w:rFonts w:asciiTheme="minorEastAsia" w:eastAsiaTheme="minorEastAsia" w:hAnsiTheme="minorEastAsia"/>
          <w:color w:val="000000" w:themeColor="text1"/>
          <w:szCs w:val="21"/>
        </w:rPr>
        <w:t>百分点。</w:t>
      </w:r>
    </w:p>
    <w:p w:rsidR="00A8753B" w:rsidRPr="009D68F8" w:rsidRDefault="00A8753B" w:rsidP="000A53DE">
      <w:pPr>
        <w:spacing w:line="360" w:lineRule="auto"/>
        <w:ind w:firstLine="420"/>
        <w:rPr>
          <w:rFonts w:asciiTheme="minorEastAsia" w:eastAsiaTheme="minorEastAsia" w:hAnsiTheme="minorEastAsia"/>
          <w:color w:val="000000" w:themeColor="text1"/>
          <w:szCs w:val="21"/>
        </w:rPr>
      </w:pPr>
    </w:p>
    <w:p w:rsidR="002E14CE" w:rsidRPr="009D68F8" w:rsidRDefault="00CE4AF8" w:rsidP="001C1B02">
      <w:pPr>
        <w:jc w:val="center"/>
        <w:rPr>
          <w:color w:val="000000" w:themeColor="text1"/>
          <w:sz w:val="18"/>
          <w:szCs w:val="18"/>
        </w:rPr>
      </w:pPr>
      <w:r w:rsidRPr="009D68F8">
        <w:rPr>
          <w:noProof/>
          <w:color w:val="000000" w:themeColor="text1"/>
          <w:sz w:val="18"/>
          <w:szCs w:val="18"/>
        </w:rPr>
        <w:drawing>
          <wp:inline distT="0" distB="0" distL="0" distR="0" wp14:anchorId="261D550A">
            <wp:extent cx="4905375" cy="2264264"/>
            <wp:effectExtent l="0" t="0" r="0" b="317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15811" cy="2269081"/>
                    </a:xfrm>
                    <a:prstGeom prst="rect">
                      <a:avLst/>
                    </a:prstGeom>
                    <a:noFill/>
                  </pic:spPr>
                </pic:pic>
              </a:graphicData>
            </a:graphic>
          </wp:inline>
        </w:drawing>
      </w:r>
    </w:p>
    <w:p w:rsidR="002E14CE" w:rsidRPr="009D68F8" w:rsidRDefault="00294326" w:rsidP="002E14CE">
      <w:pPr>
        <w:pStyle w:val="a3"/>
        <w:spacing w:line="360" w:lineRule="auto"/>
        <w:jc w:val="center"/>
        <w:rPr>
          <w:rFonts w:asciiTheme="minorEastAsia" w:eastAsiaTheme="minorEastAsia" w:hAnsiTheme="minorEastAsia"/>
          <w:color w:val="000000" w:themeColor="text1"/>
          <w:sz w:val="18"/>
          <w:szCs w:val="18"/>
        </w:rPr>
      </w:pPr>
      <w:bookmarkStart w:id="133" w:name="_Toc469662529"/>
      <w:bookmarkStart w:id="134" w:name="_Toc448822898"/>
      <w:bookmarkStart w:id="135" w:name="_Toc450228833"/>
      <w:bookmarkStart w:id="136" w:name="_Toc499558847"/>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10</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2E14CE" w:rsidRPr="009D68F8">
        <w:rPr>
          <w:rFonts w:asciiTheme="minorEastAsia" w:eastAsiaTheme="minorEastAsia" w:hAnsiTheme="minorEastAsia" w:hint="eastAsia"/>
          <w:color w:val="000000" w:themeColor="text1"/>
          <w:sz w:val="18"/>
          <w:szCs w:val="18"/>
        </w:rPr>
        <w:t>同期预警学生的预警类别对比</w:t>
      </w:r>
      <w:bookmarkEnd w:id="133"/>
      <w:bookmarkEnd w:id="134"/>
      <w:bookmarkEnd w:id="135"/>
      <w:bookmarkEnd w:id="136"/>
    </w:p>
    <w:p w:rsidR="00D66C34" w:rsidRPr="009D68F8" w:rsidRDefault="00D66C34" w:rsidP="00071763">
      <w:pPr>
        <w:spacing w:line="360" w:lineRule="auto"/>
        <w:ind w:firstLineChars="200" w:firstLine="422"/>
        <w:rPr>
          <w:rFonts w:asciiTheme="minorEastAsia" w:eastAsiaTheme="minorEastAsia" w:hAnsiTheme="minorEastAsia"/>
          <w:b/>
          <w:color w:val="000000" w:themeColor="text1"/>
          <w:szCs w:val="21"/>
        </w:rPr>
      </w:pPr>
    </w:p>
    <w:p w:rsidR="00071763" w:rsidRPr="009D68F8" w:rsidRDefault="00071763" w:rsidP="00071763">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7、人口较少数民族预警情况对比</w:t>
      </w:r>
    </w:p>
    <w:p w:rsidR="00A8753B" w:rsidRPr="009D68F8" w:rsidRDefault="00A8753B" w:rsidP="00071763">
      <w:pPr>
        <w:pStyle w:val="a3"/>
        <w:spacing w:line="360" w:lineRule="auto"/>
        <w:jc w:val="center"/>
        <w:rPr>
          <w:rFonts w:asciiTheme="minorEastAsia" w:eastAsiaTheme="minorEastAsia" w:hAnsiTheme="minorEastAsia"/>
          <w:color w:val="000000" w:themeColor="text1"/>
          <w:sz w:val="18"/>
          <w:szCs w:val="18"/>
        </w:rPr>
      </w:pPr>
      <w:bookmarkStart w:id="137" w:name="_Toc450228822"/>
      <w:bookmarkStart w:id="138" w:name="_Toc464660092"/>
      <w:bookmarkStart w:id="139" w:name="_Toc470366174"/>
    </w:p>
    <w:p w:rsidR="00071763" w:rsidRPr="009D68F8" w:rsidRDefault="00294326" w:rsidP="00071763">
      <w:pPr>
        <w:pStyle w:val="a3"/>
        <w:spacing w:line="360" w:lineRule="auto"/>
        <w:jc w:val="center"/>
        <w:rPr>
          <w:rFonts w:asciiTheme="minorEastAsia" w:eastAsiaTheme="minorEastAsia" w:hAnsiTheme="minorEastAsia"/>
          <w:color w:val="000000" w:themeColor="text1"/>
          <w:sz w:val="21"/>
          <w:szCs w:val="21"/>
        </w:rPr>
      </w:pPr>
      <w:bookmarkStart w:id="140" w:name="_Toc499558828"/>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071763" w:rsidRPr="009D68F8">
        <w:rPr>
          <w:rFonts w:asciiTheme="minorEastAsia" w:eastAsiaTheme="minorEastAsia" w:hAnsiTheme="minorEastAsia" w:hint="eastAsia"/>
          <w:color w:val="000000" w:themeColor="text1"/>
          <w:sz w:val="21"/>
          <w:szCs w:val="21"/>
        </w:rPr>
        <w:t>全校各学期人口较少民族预警学生情况对比</w:t>
      </w:r>
      <w:bookmarkEnd w:id="137"/>
      <w:bookmarkEnd w:id="138"/>
      <w:bookmarkEnd w:id="139"/>
      <w:bookmarkEnd w:id="140"/>
    </w:p>
    <w:tbl>
      <w:tblPr>
        <w:tblW w:w="471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4"/>
        <w:gridCol w:w="2766"/>
        <w:gridCol w:w="1952"/>
        <w:gridCol w:w="2389"/>
      </w:tblGrid>
      <w:tr w:rsidR="009D68F8" w:rsidRPr="009D68F8" w:rsidTr="00E618AF">
        <w:trPr>
          <w:trHeight w:val="270"/>
          <w:jc w:val="center"/>
        </w:trPr>
        <w:tc>
          <w:tcPr>
            <w:tcW w:w="939" w:type="pct"/>
            <w:shd w:val="clear" w:color="auto" w:fill="DBE5F1"/>
            <w:noWrap/>
            <w:vAlign w:val="center"/>
          </w:tcPr>
          <w:p w:rsidR="00E85E94" w:rsidRPr="009D68F8" w:rsidRDefault="00E85E94"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类别</w:t>
            </w:r>
          </w:p>
        </w:tc>
        <w:tc>
          <w:tcPr>
            <w:tcW w:w="1580" w:type="pct"/>
            <w:shd w:val="clear" w:color="auto" w:fill="DBE5F1"/>
            <w:noWrap/>
            <w:vAlign w:val="center"/>
          </w:tcPr>
          <w:p w:rsidR="00E85E94" w:rsidRPr="009D68F8" w:rsidRDefault="00E85E94"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第二期</w:t>
            </w:r>
          </w:p>
        </w:tc>
        <w:tc>
          <w:tcPr>
            <w:tcW w:w="1115" w:type="pct"/>
            <w:shd w:val="clear" w:color="auto" w:fill="DBE5F1"/>
            <w:vAlign w:val="center"/>
          </w:tcPr>
          <w:p w:rsidR="00E85E94" w:rsidRPr="009D68F8" w:rsidRDefault="00E85E94"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第四期</w:t>
            </w:r>
          </w:p>
        </w:tc>
        <w:tc>
          <w:tcPr>
            <w:tcW w:w="1365" w:type="pct"/>
            <w:shd w:val="clear" w:color="auto" w:fill="DBE5F1"/>
          </w:tcPr>
          <w:p w:rsidR="00E85E94" w:rsidRPr="009D68F8" w:rsidRDefault="00E85E94"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第六期</w:t>
            </w:r>
          </w:p>
        </w:tc>
      </w:tr>
      <w:tr w:rsidR="009D68F8" w:rsidRPr="009D68F8" w:rsidTr="00E618AF">
        <w:trPr>
          <w:trHeight w:val="270"/>
          <w:jc w:val="center"/>
        </w:trPr>
        <w:tc>
          <w:tcPr>
            <w:tcW w:w="939" w:type="pct"/>
            <w:noWrap/>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预警个数</w:t>
            </w:r>
          </w:p>
        </w:tc>
        <w:tc>
          <w:tcPr>
            <w:tcW w:w="1580" w:type="pct"/>
            <w:noWrap/>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w:t>
            </w:r>
          </w:p>
        </w:tc>
        <w:tc>
          <w:tcPr>
            <w:tcW w:w="1115" w:type="pct"/>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1365" w:type="pct"/>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w:t>
            </w:r>
          </w:p>
        </w:tc>
      </w:tr>
      <w:tr w:rsidR="009D68F8" w:rsidRPr="009D68F8" w:rsidTr="00E618AF">
        <w:trPr>
          <w:trHeight w:val="270"/>
          <w:jc w:val="center"/>
        </w:trPr>
        <w:tc>
          <w:tcPr>
            <w:tcW w:w="939" w:type="pct"/>
            <w:noWrap/>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预警人数</w:t>
            </w:r>
          </w:p>
        </w:tc>
        <w:tc>
          <w:tcPr>
            <w:tcW w:w="1580" w:type="pct"/>
            <w:noWrap/>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63</w:t>
            </w:r>
          </w:p>
        </w:tc>
        <w:tc>
          <w:tcPr>
            <w:tcW w:w="1115" w:type="pct"/>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42</w:t>
            </w:r>
          </w:p>
        </w:tc>
        <w:tc>
          <w:tcPr>
            <w:tcW w:w="1365" w:type="pct"/>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55</w:t>
            </w:r>
          </w:p>
        </w:tc>
      </w:tr>
      <w:tr w:rsidR="009D68F8" w:rsidRPr="009D68F8" w:rsidTr="00E618AF">
        <w:trPr>
          <w:trHeight w:val="270"/>
          <w:jc w:val="center"/>
        </w:trPr>
        <w:tc>
          <w:tcPr>
            <w:tcW w:w="939" w:type="pct"/>
            <w:noWrap/>
            <w:vAlign w:val="center"/>
          </w:tcPr>
          <w:p w:rsidR="00E85E94" w:rsidRPr="009D68F8" w:rsidRDefault="00E618AF" w:rsidP="00E618A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w:t>
            </w:r>
            <w:r w:rsidR="00E85E94" w:rsidRPr="009D68F8">
              <w:rPr>
                <w:rFonts w:asciiTheme="minorEastAsia" w:eastAsiaTheme="minorEastAsia" w:hAnsiTheme="minorEastAsia" w:hint="eastAsia"/>
                <w:color w:val="000000" w:themeColor="text1"/>
                <w:sz w:val="18"/>
                <w:szCs w:val="18"/>
              </w:rPr>
              <w:t>民族</w:t>
            </w:r>
            <w:r w:rsidRPr="009D68F8">
              <w:rPr>
                <w:rFonts w:asciiTheme="minorEastAsia" w:eastAsiaTheme="minorEastAsia" w:hAnsiTheme="minorEastAsia" w:hint="eastAsia"/>
                <w:color w:val="000000" w:themeColor="text1"/>
                <w:sz w:val="18"/>
                <w:szCs w:val="18"/>
              </w:rPr>
              <w:t>基数</w:t>
            </w:r>
          </w:p>
        </w:tc>
        <w:tc>
          <w:tcPr>
            <w:tcW w:w="1580" w:type="pct"/>
            <w:noWrap/>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275</w:t>
            </w:r>
          </w:p>
        </w:tc>
        <w:tc>
          <w:tcPr>
            <w:tcW w:w="1115" w:type="pct"/>
            <w:vAlign w:val="center"/>
          </w:tcPr>
          <w:p w:rsidR="00E85E94" w:rsidRPr="009D68F8" w:rsidRDefault="00E618AF"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195</w:t>
            </w:r>
          </w:p>
        </w:tc>
        <w:tc>
          <w:tcPr>
            <w:tcW w:w="1365" w:type="pct"/>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234</w:t>
            </w:r>
          </w:p>
        </w:tc>
      </w:tr>
      <w:tr w:rsidR="009D68F8" w:rsidRPr="009D68F8" w:rsidTr="00E618AF">
        <w:trPr>
          <w:trHeight w:val="270"/>
          <w:jc w:val="center"/>
        </w:trPr>
        <w:tc>
          <w:tcPr>
            <w:tcW w:w="939" w:type="pct"/>
            <w:noWrap/>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百分比</w:t>
            </w:r>
          </w:p>
        </w:tc>
        <w:tc>
          <w:tcPr>
            <w:tcW w:w="1580" w:type="pct"/>
            <w:noWrap/>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22.91%</w:t>
            </w:r>
          </w:p>
        </w:tc>
        <w:tc>
          <w:tcPr>
            <w:tcW w:w="1115" w:type="pct"/>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21.54%</w:t>
            </w:r>
          </w:p>
        </w:tc>
        <w:tc>
          <w:tcPr>
            <w:tcW w:w="1365" w:type="pct"/>
          </w:tcPr>
          <w:p w:rsidR="00E85E94" w:rsidRPr="009D68F8" w:rsidRDefault="00E618AF"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23.50</w:t>
            </w:r>
            <w:r w:rsidRPr="009D68F8">
              <w:rPr>
                <w:rFonts w:asciiTheme="minorEastAsia" w:eastAsiaTheme="minorEastAsia" w:hAnsiTheme="minorEastAsia"/>
                <w:color w:val="000000" w:themeColor="text1"/>
                <w:sz w:val="18"/>
                <w:szCs w:val="18"/>
              </w:rPr>
              <w:t>%</w:t>
            </w:r>
          </w:p>
        </w:tc>
      </w:tr>
      <w:tr w:rsidR="00E85E94" w:rsidRPr="009D68F8" w:rsidTr="00E618AF">
        <w:trPr>
          <w:trHeight w:val="270"/>
          <w:jc w:val="center"/>
        </w:trPr>
        <w:tc>
          <w:tcPr>
            <w:tcW w:w="939" w:type="pct"/>
            <w:noWrap/>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预警最多</w:t>
            </w:r>
          </w:p>
        </w:tc>
        <w:tc>
          <w:tcPr>
            <w:tcW w:w="1580" w:type="pct"/>
            <w:noWrap/>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土族13人</w:t>
            </w:r>
          </w:p>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撒拉族10人</w:t>
            </w:r>
          </w:p>
        </w:tc>
        <w:tc>
          <w:tcPr>
            <w:tcW w:w="1115" w:type="pct"/>
            <w:vAlign w:val="center"/>
          </w:tcPr>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土族6人</w:t>
            </w:r>
          </w:p>
          <w:p w:rsidR="00E85E94" w:rsidRPr="009D68F8" w:rsidRDefault="00E85E94"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撒拉族5人</w:t>
            </w:r>
          </w:p>
        </w:tc>
        <w:tc>
          <w:tcPr>
            <w:tcW w:w="1365" w:type="pct"/>
          </w:tcPr>
          <w:p w:rsidR="00E618AF" w:rsidRPr="009D68F8" w:rsidRDefault="00E618AF" w:rsidP="00E618A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土族10人被预警</w:t>
            </w:r>
          </w:p>
          <w:p w:rsidR="00E85E94" w:rsidRPr="009D68F8" w:rsidRDefault="00E618AF" w:rsidP="00E618AF">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撒拉族、柯尔克孜族各6人</w:t>
            </w:r>
          </w:p>
        </w:tc>
      </w:tr>
    </w:tbl>
    <w:p w:rsidR="00071763" w:rsidRPr="009D68F8" w:rsidRDefault="00D90F97" w:rsidP="00071763">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同四</w:t>
      </w:r>
      <w:r w:rsidR="00E8630A" w:rsidRPr="009D68F8">
        <w:rPr>
          <w:rFonts w:asciiTheme="minorEastAsia" w:eastAsiaTheme="minorEastAsia" w:hAnsiTheme="minorEastAsia" w:hint="eastAsia"/>
          <w:color w:val="000000" w:themeColor="text1"/>
          <w:szCs w:val="21"/>
        </w:rPr>
        <w:t>期相比，本期</w:t>
      </w:r>
      <w:r w:rsidR="00651AF9" w:rsidRPr="009D68F8">
        <w:rPr>
          <w:rFonts w:asciiTheme="minorEastAsia" w:eastAsiaTheme="minorEastAsia" w:hAnsiTheme="minorEastAsia" w:hint="eastAsia"/>
          <w:color w:val="000000" w:themeColor="text1"/>
          <w:szCs w:val="21"/>
        </w:rPr>
        <w:t>预警人口较少</w:t>
      </w:r>
      <w:r w:rsidR="00F242D6" w:rsidRPr="009D68F8">
        <w:rPr>
          <w:rFonts w:asciiTheme="minorEastAsia" w:eastAsiaTheme="minorEastAsia" w:hAnsiTheme="minorEastAsia" w:hint="eastAsia"/>
          <w:color w:val="000000" w:themeColor="text1"/>
          <w:szCs w:val="21"/>
        </w:rPr>
        <w:t>民族总人数增加39</w:t>
      </w:r>
      <w:r w:rsidR="00E8630A" w:rsidRPr="009D68F8">
        <w:rPr>
          <w:rFonts w:asciiTheme="minorEastAsia" w:eastAsiaTheme="minorEastAsia" w:hAnsiTheme="minorEastAsia" w:hint="eastAsia"/>
          <w:color w:val="000000" w:themeColor="text1"/>
          <w:szCs w:val="21"/>
        </w:rPr>
        <w:t>人，预警人数增加</w:t>
      </w:r>
      <w:r w:rsidR="00F242D6" w:rsidRPr="009D68F8">
        <w:rPr>
          <w:rFonts w:asciiTheme="minorEastAsia" w:eastAsiaTheme="minorEastAsia" w:hAnsiTheme="minorEastAsia" w:hint="eastAsia"/>
          <w:color w:val="000000" w:themeColor="text1"/>
          <w:szCs w:val="21"/>
        </w:rPr>
        <w:t>13</w:t>
      </w:r>
      <w:r w:rsidR="00E8630A" w:rsidRPr="009D68F8">
        <w:rPr>
          <w:rFonts w:asciiTheme="minorEastAsia" w:eastAsiaTheme="minorEastAsia" w:hAnsiTheme="minorEastAsia" w:hint="eastAsia"/>
          <w:color w:val="000000" w:themeColor="text1"/>
          <w:szCs w:val="21"/>
        </w:rPr>
        <w:t>人，预警比例增加</w:t>
      </w:r>
      <w:r w:rsidR="00F242D6" w:rsidRPr="009D68F8">
        <w:rPr>
          <w:rFonts w:asciiTheme="minorEastAsia" w:eastAsiaTheme="minorEastAsia" w:hAnsiTheme="minorEastAsia" w:hint="eastAsia"/>
          <w:color w:val="000000" w:themeColor="text1"/>
          <w:szCs w:val="21"/>
        </w:rPr>
        <w:t>2.04</w:t>
      </w:r>
      <w:r w:rsidR="00E8630A" w:rsidRPr="009D68F8">
        <w:rPr>
          <w:rFonts w:asciiTheme="minorEastAsia" w:eastAsiaTheme="minorEastAsia" w:hAnsiTheme="minorEastAsia" w:hint="eastAsia"/>
          <w:color w:val="000000" w:themeColor="text1"/>
          <w:szCs w:val="21"/>
        </w:rPr>
        <w:t>个百分点。土族与撒拉族仍是预警人数最高的民族</w:t>
      </w:r>
      <w:r w:rsidR="00071763" w:rsidRPr="009D68F8">
        <w:rPr>
          <w:rFonts w:asciiTheme="minorEastAsia" w:eastAsiaTheme="minorEastAsia" w:hAnsiTheme="minorEastAsia" w:hint="eastAsia"/>
          <w:color w:val="000000" w:themeColor="text1"/>
          <w:szCs w:val="21"/>
        </w:rPr>
        <w:t>，本期土族最高预警</w:t>
      </w:r>
      <w:r w:rsidR="00F242D6" w:rsidRPr="009D68F8">
        <w:rPr>
          <w:rFonts w:asciiTheme="minorEastAsia" w:eastAsiaTheme="minorEastAsia" w:hAnsiTheme="minorEastAsia" w:hint="eastAsia"/>
          <w:color w:val="000000" w:themeColor="text1"/>
          <w:szCs w:val="21"/>
        </w:rPr>
        <w:t>10</w:t>
      </w:r>
      <w:r w:rsidR="00071763" w:rsidRPr="009D68F8">
        <w:rPr>
          <w:rFonts w:asciiTheme="minorEastAsia" w:eastAsiaTheme="minorEastAsia" w:hAnsiTheme="minorEastAsia" w:hint="eastAsia"/>
          <w:color w:val="000000" w:themeColor="text1"/>
          <w:szCs w:val="21"/>
        </w:rPr>
        <w:t>人，撒拉族预警</w:t>
      </w:r>
      <w:r w:rsidR="00F242D6" w:rsidRPr="009D68F8">
        <w:rPr>
          <w:rFonts w:asciiTheme="minorEastAsia" w:eastAsiaTheme="minorEastAsia" w:hAnsiTheme="minorEastAsia" w:hint="eastAsia"/>
          <w:color w:val="000000" w:themeColor="text1"/>
          <w:szCs w:val="21"/>
        </w:rPr>
        <w:t>6</w:t>
      </w:r>
      <w:r w:rsidR="00071763" w:rsidRPr="009D68F8">
        <w:rPr>
          <w:rFonts w:asciiTheme="minorEastAsia" w:eastAsiaTheme="minorEastAsia" w:hAnsiTheme="minorEastAsia" w:hint="eastAsia"/>
          <w:color w:val="000000" w:themeColor="text1"/>
          <w:szCs w:val="21"/>
        </w:rPr>
        <w:t>人。</w:t>
      </w:r>
      <w:r w:rsidR="00F242D6" w:rsidRPr="009D68F8">
        <w:rPr>
          <w:rFonts w:asciiTheme="minorEastAsia" w:eastAsiaTheme="minorEastAsia" w:hAnsiTheme="minorEastAsia" w:hint="eastAsia"/>
          <w:color w:val="000000" w:themeColor="text1"/>
          <w:szCs w:val="21"/>
        </w:rPr>
        <w:t>此外</w:t>
      </w:r>
      <w:r w:rsidR="00F242D6" w:rsidRPr="009D68F8">
        <w:rPr>
          <w:rFonts w:asciiTheme="minorEastAsia" w:eastAsiaTheme="minorEastAsia" w:hAnsiTheme="minorEastAsia"/>
          <w:color w:val="000000" w:themeColor="text1"/>
          <w:szCs w:val="21"/>
        </w:rPr>
        <w:t>，</w:t>
      </w:r>
      <w:r w:rsidR="00F242D6" w:rsidRPr="009D68F8">
        <w:rPr>
          <w:rFonts w:asciiTheme="minorEastAsia" w:eastAsiaTheme="minorEastAsia" w:hAnsiTheme="minorEastAsia" w:hint="eastAsia"/>
          <w:color w:val="000000" w:themeColor="text1"/>
          <w:szCs w:val="21"/>
        </w:rPr>
        <w:t>柯尔克孜族也</w:t>
      </w:r>
      <w:r w:rsidR="00F242D6" w:rsidRPr="009D68F8">
        <w:rPr>
          <w:rFonts w:asciiTheme="minorEastAsia" w:eastAsiaTheme="minorEastAsia" w:hAnsiTheme="minorEastAsia"/>
          <w:color w:val="000000" w:themeColor="text1"/>
          <w:szCs w:val="21"/>
        </w:rPr>
        <w:t>预警了</w:t>
      </w:r>
      <w:r w:rsidR="00F242D6" w:rsidRPr="009D68F8">
        <w:rPr>
          <w:rFonts w:asciiTheme="minorEastAsia" w:eastAsiaTheme="minorEastAsia" w:hAnsiTheme="minorEastAsia" w:hint="eastAsia"/>
          <w:color w:val="000000" w:themeColor="text1"/>
          <w:szCs w:val="21"/>
        </w:rPr>
        <w:t>6人。</w:t>
      </w:r>
    </w:p>
    <w:p w:rsidR="00071763" w:rsidRPr="009D68F8" w:rsidRDefault="00071763" w:rsidP="00071763">
      <w:pPr>
        <w:spacing w:line="360" w:lineRule="auto"/>
        <w:ind w:firstLineChars="250" w:firstLine="527"/>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8、新疆籍、藏族学生预警情况对比</w:t>
      </w:r>
    </w:p>
    <w:p w:rsidR="00553D39" w:rsidRPr="009D68F8" w:rsidRDefault="009A1FBE" w:rsidP="00553D39">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同第</w:t>
      </w:r>
      <w:r w:rsidR="00CE471E" w:rsidRPr="009D68F8">
        <w:rPr>
          <w:rFonts w:asciiTheme="minorEastAsia" w:eastAsiaTheme="minorEastAsia" w:hAnsiTheme="minorEastAsia" w:hint="eastAsia"/>
          <w:color w:val="000000" w:themeColor="text1"/>
          <w:szCs w:val="21"/>
        </w:rPr>
        <w:t>四</w:t>
      </w:r>
      <w:r w:rsidRPr="009D68F8">
        <w:rPr>
          <w:rFonts w:asciiTheme="minorEastAsia" w:eastAsiaTheme="minorEastAsia" w:hAnsiTheme="minorEastAsia" w:hint="eastAsia"/>
          <w:color w:val="000000" w:themeColor="text1"/>
          <w:szCs w:val="21"/>
        </w:rPr>
        <w:t>期预警情况，新疆籍</w:t>
      </w:r>
      <w:r w:rsidR="00651AF9" w:rsidRPr="009D68F8">
        <w:rPr>
          <w:rFonts w:asciiTheme="minorEastAsia" w:eastAsiaTheme="minorEastAsia" w:hAnsiTheme="minorEastAsia" w:hint="eastAsia"/>
          <w:color w:val="000000" w:themeColor="text1"/>
          <w:szCs w:val="21"/>
        </w:rPr>
        <w:t>学生</w:t>
      </w:r>
      <w:r w:rsidRPr="009D68F8">
        <w:rPr>
          <w:rFonts w:asciiTheme="minorEastAsia" w:eastAsiaTheme="minorEastAsia" w:hAnsiTheme="minorEastAsia" w:hint="eastAsia"/>
          <w:color w:val="000000" w:themeColor="text1"/>
          <w:szCs w:val="21"/>
        </w:rPr>
        <w:t>人数增加</w:t>
      </w:r>
      <w:r w:rsidR="00CE471E" w:rsidRPr="009D68F8">
        <w:rPr>
          <w:rFonts w:asciiTheme="minorEastAsia" w:eastAsiaTheme="minorEastAsia" w:hAnsiTheme="minorEastAsia" w:hint="eastAsia"/>
          <w:color w:val="000000" w:themeColor="text1"/>
          <w:szCs w:val="21"/>
        </w:rPr>
        <w:t>11人，比例下降1.29个百分点。本期</w:t>
      </w:r>
      <w:r w:rsidR="0014039A" w:rsidRPr="009D68F8">
        <w:rPr>
          <w:rFonts w:asciiTheme="minorEastAsia" w:eastAsiaTheme="minorEastAsia" w:hAnsiTheme="minorEastAsia" w:hint="eastAsia"/>
          <w:color w:val="000000" w:themeColor="text1"/>
          <w:szCs w:val="21"/>
        </w:rPr>
        <w:t>中维吾尔族</w:t>
      </w:r>
      <w:r w:rsidR="00CE471E" w:rsidRPr="009D68F8">
        <w:rPr>
          <w:rFonts w:asciiTheme="minorEastAsia" w:eastAsiaTheme="minorEastAsia" w:hAnsiTheme="minorEastAsia" w:hint="eastAsia"/>
          <w:color w:val="000000" w:themeColor="text1"/>
          <w:szCs w:val="21"/>
        </w:rPr>
        <w:t>46</w:t>
      </w:r>
      <w:r w:rsidR="0014039A" w:rsidRPr="009D68F8">
        <w:rPr>
          <w:rFonts w:asciiTheme="minorEastAsia" w:eastAsiaTheme="minorEastAsia" w:hAnsiTheme="minorEastAsia" w:hint="eastAsia"/>
          <w:color w:val="000000" w:themeColor="text1"/>
          <w:szCs w:val="21"/>
        </w:rPr>
        <w:t>人被预警，</w:t>
      </w:r>
      <w:r w:rsidR="00CE471E" w:rsidRPr="009D68F8">
        <w:rPr>
          <w:rFonts w:asciiTheme="minorEastAsia" w:eastAsiaTheme="minorEastAsia" w:hAnsiTheme="minorEastAsia" w:hint="eastAsia"/>
          <w:color w:val="000000" w:themeColor="text1"/>
          <w:szCs w:val="21"/>
        </w:rPr>
        <w:t>同比第四</w:t>
      </w:r>
      <w:r w:rsidR="00627B9D" w:rsidRPr="009D68F8">
        <w:rPr>
          <w:rFonts w:asciiTheme="minorEastAsia" w:eastAsiaTheme="minorEastAsia" w:hAnsiTheme="minorEastAsia" w:hint="eastAsia"/>
          <w:color w:val="000000" w:themeColor="text1"/>
          <w:szCs w:val="21"/>
        </w:rPr>
        <w:t>期增加2人；</w:t>
      </w:r>
      <w:r w:rsidR="0014039A" w:rsidRPr="009D68F8">
        <w:rPr>
          <w:rFonts w:asciiTheme="minorEastAsia" w:eastAsiaTheme="minorEastAsia" w:hAnsiTheme="minorEastAsia" w:hint="eastAsia"/>
          <w:color w:val="000000" w:themeColor="text1"/>
          <w:szCs w:val="21"/>
        </w:rPr>
        <w:t>哈萨克族</w:t>
      </w:r>
      <w:r w:rsidR="00CE471E" w:rsidRPr="009D68F8">
        <w:rPr>
          <w:rFonts w:asciiTheme="minorEastAsia" w:eastAsiaTheme="minorEastAsia" w:hAnsiTheme="minorEastAsia" w:hint="eastAsia"/>
          <w:color w:val="000000" w:themeColor="text1"/>
          <w:szCs w:val="21"/>
        </w:rPr>
        <w:t>18</w:t>
      </w:r>
      <w:r w:rsidR="0014039A" w:rsidRPr="009D68F8">
        <w:rPr>
          <w:rFonts w:asciiTheme="minorEastAsia" w:eastAsiaTheme="minorEastAsia" w:hAnsiTheme="minorEastAsia" w:hint="eastAsia"/>
          <w:color w:val="000000" w:themeColor="text1"/>
          <w:szCs w:val="21"/>
        </w:rPr>
        <w:t>人被预警</w:t>
      </w:r>
      <w:r w:rsidR="00627B9D" w:rsidRPr="009D68F8">
        <w:rPr>
          <w:rFonts w:asciiTheme="minorEastAsia" w:eastAsiaTheme="minorEastAsia" w:hAnsiTheme="minorEastAsia" w:hint="eastAsia"/>
          <w:color w:val="000000" w:themeColor="text1"/>
          <w:szCs w:val="21"/>
        </w:rPr>
        <w:t>，同比第</w:t>
      </w:r>
      <w:r w:rsidR="00CE471E" w:rsidRPr="009D68F8">
        <w:rPr>
          <w:rFonts w:asciiTheme="minorEastAsia" w:eastAsiaTheme="minorEastAsia" w:hAnsiTheme="minorEastAsia" w:hint="eastAsia"/>
          <w:color w:val="000000" w:themeColor="text1"/>
          <w:szCs w:val="21"/>
        </w:rPr>
        <w:t>四</w:t>
      </w:r>
      <w:r w:rsidR="00627B9D" w:rsidRPr="009D68F8">
        <w:rPr>
          <w:rFonts w:asciiTheme="minorEastAsia" w:eastAsiaTheme="minorEastAsia" w:hAnsiTheme="minorEastAsia" w:hint="eastAsia"/>
          <w:color w:val="000000" w:themeColor="text1"/>
          <w:szCs w:val="21"/>
        </w:rPr>
        <w:t>期增加</w:t>
      </w:r>
      <w:r w:rsidR="00CE471E" w:rsidRPr="009D68F8">
        <w:rPr>
          <w:rFonts w:asciiTheme="minorEastAsia" w:eastAsiaTheme="minorEastAsia" w:hAnsiTheme="minorEastAsia" w:hint="eastAsia"/>
          <w:color w:val="000000" w:themeColor="text1"/>
          <w:szCs w:val="21"/>
        </w:rPr>
        <w:t>1</w:t>
      </w:r>
      <w:r w:rsidR="00627B9D" w:rsidRPr="009D68F8">
        <w:rPr>
          <w:rFonts w:asciiTheme="minorEastAsia" w:eastAsiaTheme="minorEastAsia" w:hAnsiTheme="minorEastAsia" w:hint="eastAsia"/>
          <w:color w:val="000000" w:themeColor="text1"/>
          <w:szCs w:val="21"/>
        </w:rPr>
        <w:t>人</w:t>
      </w:r>
      <w:r w:rsidR="0014039A" w:rsidRPr="009D68F8">
        <w:rPr>
          <w:rFonts w:asciiTheme="minorEastAsia" w:eastAsiaTheme="minorEastAsia" w:hAnsiTheme="minorEastAsia" w:hint="eastAsia"/>
          <w:color w:val="000000" w:themeColor="text1"/>
          <w:szCs w:val="21"/>
        </w:rPr>
        <w:t>。</w:t>
      </w:r>
    </w:p>
    <w:p w:rsidR="00A8753B" w:rsidRPr="009D68F8" w:rsidRDefault="00A8753B" w:rsidP="00553D39">
      <w:pPr>
        <w:pStyle w:val="a3"/>
        <w:spacing w:line="360" w:lineRule="auto"/>
        <w:jc w:val="center"/>
        <w:rPr>
          <w:rFonts w:asciiTheme="minorEastAsia" w:eastAsiaTheme="minorEastAsia" w:hAnsiTheme="minorEastAsia"/>
          <w:color w:val="000000" w:themeColor="text1"/>
          <w:sz w:val="18"/>
          <w:szCs w:val="18"/>
        </w:rPr>
      </w:pPr>
      <w:bookmarkStart w:id="141" w:name="_Toc450228823"/>
      <w:bookmarkStart w:id="142" w:name="_Toc464660093"/>
      <w:bookmarkStart w:id="143" w:name="_Toc470366175"/>
    </w:p>
    <w:p w:rsidR="00553D39" w:rsidRPr="009D68F8" w:rsidRDefault="00294326" w:rsidP="00553D39">
      <w:pPr>
        <w:pStyle w:val="a3"/>
        <w:spacing w:line="360" w:lineRule="auto"/>
        <w:jc w:val="center"/>
        <w:rPr>
          <w:rFonts w:asciiTheme="minorEastAsia" w:eastAsiaTheme="minorEastAsia" w:hAnsiTheme="minorEastAsia"/>
          <w:color w:val="000000" w:themeColor="text1"/>
          <w:sz w:val="18"/>
          <w:szCs w:val="18"/>
        </w:rPr>
      </w:pPr>
      <w:bookmarkStart w:id="144" w:name="_Toc499558829"/>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553D39" w:rsidRPr="009D68F8">
        <w:rPr>
          <w:rFonts w:asciiTheme="minorEastAsia" w:eastAsiaTheme="minorEastAsia" w:hAnsiTheme="minorEastAsia" w:hint="eastAsia"/>
          <w:color w:val="000000" w:themeColor="text1"/>
          <w:sz w:val="18"/>
          <w:szCs w:val="18"/>
        </w:rPr>
        <w:t>全校各学期新疆籍预警学生情况对比</w:t>
      </w:r>
      <w:bookmarkEnd w:id="141"/>
      <w:bookmarkEnd w:id="142"/>
      <w:bookmarkEnd w:id="143"/>
      <w:bookmarkEnd w:id="144"/>
    </w:p>
    <w:tbl>
      <w:tblPr>
        <w:tblW w:w="4656"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68"/>
        <w:gridCol w:w="2687"/>
        <w:gridCol w:w="2544"/>
        <w:gridCol w:w="2248"/>
      </w:tblGrid>
      <w:tr w:rsidR="009D68F8" w:rsidRPr="009D68F8" w:rsidTr="00A30237">
        <w:trPr>
          <w:trHeight w:val="270"/>
        </w:trPr>
        <w:tc>
          <w:tcPr>
            <w:tcW w:w="675" w:type="pct"/>
            <w:shd w:val="clear" w:color="auto" w:fill="DBE5F1"/>
            <w:noWrap/>
            <w:vAlign w:val="center"/>
          </w:tcPr>
          <w:p w:rsidR="00A30237" w:rsidRPr="009D68F8" w:rsidRDefault="00A30237"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类别</w:t>
            </w:r>
          </w:p>
        </w:tc>
        <w:tc>
          <w:tcPr>
            <w:tcW w:w="1553" w:type="pct"/>
            <w:shd w:val="clear" w:color="auto" w:fill="DBE5F1"/>
            <w:noWrap/>
            <w:vAlign w:val="center"/>
          </w:tcPr>
          <w:p w:rsidR="00A30237" w:rsidRPr="009D68F8" w:rsidRDefault="00A30237"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第二期</w:t>
            </w:r>
          </w:p>
        </w:tc>
        <w:tc>
          <w:tcPr>
            <w:tcW w:w="1471" w:type="pct"/>
            <w:shd w:val="clear" w:color="auto" w:fill="DBE5F1"/>
            <w:vAlign w:val="center"/>
          </w:tcPr>
          <w:p w:rsidR="00A30237" w:rsidRPr="009D68F8" w:rsidRDefault="00A30237" w:rsidP="009A4CBA">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第四期</w:t>
            </w:r>
          </w:p>
        </w:tc>
        <w:tc>
          <w:tcPr>
            <w:tcW w:w="1300" w:type="pct"/>
            <w:shd w:val="clear" w:color="auto" w:fill="DBE5F1"/>
          </w:tcPr>
          <w:p w:rsidR="00A30237" w:rsidRPr="009D68F8" w:rsidRDefault="00A30237" w:rsidP="00A30237">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第六期</w:t>
            </w:r>
          </w:p>
        </w:tc>
      </w:tr>
      <w:tr w:rsidR="009D68F8" w:rsidRPr="009D68F8" w:rsidTr="00A30237">
        <w:trPr>
          <w:trHeight w:val="270"/>
        </w:trPr>
        <w:tc>
          <w:tcPr>
            <w:tcW w:w="675" w:type="pct"/>
            <w:noWrap/>
            <w:vAlign w:val="center"/>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预警学生</w:t>
            </w:r>
          </w:p>
        </w:tc>
        <w:tc>
          <w:tcPr>
            <w:tcW w:w="1553" w:type="pct"/>
            <w:noWrap/>
            <w:vAlign w:val="center"/>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107</w:t>
            </w:r>
          </w:p>
        </w:tc>
        <w:tc>
          <w:tcPr>
            <w:tcW w:w="1471" w:type="pct"/>
            <w:vAlign w:val="center"/>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70</w:t>
            </w:r>
          </w:p>
        </w:tc>
        <w:tc>
          <w:tcPr>
            <w:tcW w:w="1300" w:type="pct"/>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81</w:t>
            </w:r>
          </w:p>
        </w:tc>
      </w:tr>
      <w:tr w:rsidR="009D68F8" w:rsidRPr="009D68F8" w:rsidTr="00A30237">
        <w:trPr>
          <w:trHeight w:val="270"/>
        </w:trPr>
        <w:tc>
          <w:tcPr>
            <w:tcW w:w="675" w:type="pct"/>
            <w:noWrap/>
            <w:vAlign w:val="center"/>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百分比</w:t>
            </w:r>
          </w:p>
        </w:tc>
        <w:tc>
          <w:tcPr>
            <w:tcW w:w="1553" w:type="pct"/>
            <w:noWrap/>
            <w:vAlign w:val="center"/>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25.42%</w:t>
            </w:r>
          </w:p>
        </w:tc>
        <w:tc>
          <w:tcPr>
            <w:tcW w:w="1471" w:type="pct"/>
            <w:vAlign w:val="center"/>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25.18%</w:t>
            </w:r>
          </w:p>
        </w:tc>
        <w:tc>
          <w:tcPr>
            <w:tcW w:w="1300" w:type="pct"/>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26.47</w:t>
            </w:r>
            <w:r w:rsidRPr="009D68F8">
              <w:rPr>
                <w:rFonts w:asciiTheme="minorEastAsia" w:eastAsiaTheme="minorEastAsia" w:hAnsiTheme="minorEastAsia" w:hint="eastAsia"/>
                <w:color w:val="000000" w:themeColor="text1"/>
                <w:sz w:val="18"/>
                <w:szCs w:val="18"/>
              </w:rPr>
              <w:t>%</w:t>
            </w:r>
          </w:p>
        </w:tc>
      </w:tr>
      <w:tr w:rsidR="00A30237" w:rsidRPr="009D68F8" w:rsidTr="00A30237">
        <w:trPr>
          <w:trHeight w:val="270"/>
        </w:trPr>
        <w:tc>
          <w:tcPr>
            <w:tcW w:w="675" w:type="pct"/>
            <w:noWrap/>
            <w:vAlign w:val="center"/>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最多民族</w:t>
            </w:r>
          </w:p>
        </w:tc>
        <w:tc>
          <w:tcPr>
            <w:tcW w:w="1553" w:type="pct"/>
            <w:noWrap/>
            <w:vAlign w:val="center"/>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维吾尔族64人</w:t>
            </w:r>
          </w:p>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哈萨克族24人</w:t>
            </w:r>
          </w:p>
        </w:tc>
        <w:tc>
          <w:tcPr>
            <w:tcW w:w="1471" w:type="pct"/>
            <w:vAlign w:val="center"/>
          </w:tcPr>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维吾尔族44人</w:t>
            </w:r>
          </w:p>
          <w:p w:rsidR="00A30237" w:rsidRPr="009D68F8" w:rsidRDefault="00A30237" w:rsidP="009A4CBA">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哈萨克族17人</w:t>
            </w:r>
          </w:p>
        </w:tc>
        <w:tc>
          <w:tcPr>
            <w:tcW w:w="1300" w:type="pct"/>
          </w:tcPr>
          <w:p w:rsidR="00A30237" w:rsidRPr="009D68F8" w:rsidRDefault="00A30237" w:rsidP="00FE0B14">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w:t>
            </w:r>
            <w:r w:rsidRPr="009D68F8">
              <w:rPr>
                <w:rFonts w:asciiTheme="minorEastAsia" w:eastAsiaTheme="minorEastAsia" w:hAnsiTheme="minorEastAsia"/>
                <w:color w:val="000000" w:themeColor="text1"/>
                <w:sz w:val="18"/>
                <w:szCs w:val="18"/>
              </w:rPr>
              <w:t>46</w:t>
            </w:r>
            <w:r w:rsidRPr="009D68F8">
              <w:rPr>
                <w:rFonts w:asciiTheme="minorEastAsia" w:eastAsiaTheme="minorEastAsia" w:hAnsiTheme="minorEastAsia" w:hint="eastAsia"/>
                <w:color w:val="000000" w:themeColor="text1"/>
                <w:sz w:val="18"/>
                <w:szCs w:val="18"/>
              </w:rPr>
              <w:t>人</w:t>
            </w:r>
          </w:p>
          <w:p w:rsidR="00A30237" w:rsidRPr="009D68F8" w:rsidRDefault="00A30237" w:rsidP="00A30237">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w:t>
            </w:r>
            <w:r w:rsidRPr="009D68F8">
              <w:rPr>
                <w:rFonts w:asciiTheme="minorEastAsia" w:eastAsiaTheme="minorEastAsia" w:hAnsiTheme="minorEastAsia"/>
                <w:color w:val="000000" w:themeColor="text1"/>
                <w:sz w:val="18"/>
                <w:szCs w:val="18"/>
              </w:rPr>
              <w:t>18</w:t>
            </w:r>
            <w:r w:rsidRPr="009D68F8">
              <w:rPr>
                <w:rFonts w:asciiTheme="minorEastAsia" w:eastAsiaTheme="minorEastAsia" w:hAnsiTheme="minorEastAsia" w:hint="eastAsia"/>
                <w:color w:val="000000" w:themeColor="text1"/>
                <w:sz w:val="18"/>
                <w:szCs w:val="18"/>
              </w:rPr>
              <w:t>人</w:t>
            </w:r>
          </w:p>
        </w:tc>
      </w:tr>
    </w:tbl>
    <w:p w:rsidR="00A8753B" w:rsidRPr="009D68F8" w:rsidRDefault="00A8753B" w:rsidP="00553D39">
      <w:pPr>
        <w:spacing w:line="360" w:lineRule="auto"/>
        <w:ind w:firstLineChars="200" w:firstLine="420"/>
        <w:jc w:val="left"/>
        <w:rPr>
          <w:rFonts w:asciiTheme="minorEastAsia" w:eastAsiaTheme="minorEastAsia" w:hAnsiTheme="minorEastAsia"/>
          <w:color w:val="000000" w:themeColor="text1"/>
          <w:szCs w:val="21"/>
        </w:rPr>
      </w:pPr>
    </w:p>
    <w:p w:rsidR="00553D39" w:rsidRPr="009D68F8" w:rsidRDefault="00553D39" w:rsidP="00553D39">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如下图2.</w:t>
      </w:r>
      <w:r w:rsidR="00E32010" w:rsidRPr="009D68F8">
        <w:rPr>
          <w:rFonts w:asciiTheme="minorEastAsia" w:eastAsiaTheme="minorEastAsia" w:hAnsiTheme="minorEastAsia" w:hint="eastAsia"/>
          <w:color w:val="000000" w:themeColor="text1"/>
          <w:szCs w:val="21"/>
        </w:rPr>
        <w:t>11</w:t>
      </w:r>
      <w:r w:rsidRPr="009D68F8">
        <w:rPr>
          <w:rFonts w:asciiTheme="minorEastAsia" w:eastAsiaTheme="minorEastAsia" w:hAnsiTheme="minorEastAsia" w:hint="eastAsia"/>
          <w:color w:val="000000" w:themeColor="text1"/>
          <w:szCs w:val="21"/>
        </w:rPr>
        <w:t>所示，</w:t>
      </w:r>
      <w:r w:rsidR="00796B45" w:rsidRPr="009D68F8">
        <w:rPr>
          <w:rFonts w:asciiTheme="minorEastAsia" w:eastAsiaTheme="minorEastAsia" w:hAnsiTheme="minorEastAsia" w:hint="eastAsia"/>
          <w:color w:val="000000" w:themeColor="text1"/>
          <w:szCs w:val="21"/>
        </w:rPr>
        <w:t>同</w:t>
      </w:r>
      <w:r w:rsidR="00796B45" w:rsidRPr="009D68F8">
        <w:rPr>
          <w:rFonts w:asciiTheme="minorEastAsia" w:eastAsiaTheme="minorEastAsia" w:hAnsiTheme="minorEastAsia"/>
          <w:color w:val="000000" w:themeColor="text1"/>
          <w:szCs w:val="21"/>
        </w:rPr>
        <w:t>四期相比，</w:t>
      </w:r>
      <w:r w:rsidR="000F1457" w:rsidRPr="009D68F8">
        <w:rPr>
          <w:rFonts w:asciiTheme="minorEastAsia" w:eastAsiaTheme="minorEastAsia" w:hAnsiTheme="minorEastAsia" w:hint="eastAsia"/>
          <w:color w:val="000000" w:themeColor="text1"/>
          <w:szCs w:val="21"/>
        </w:rPr>
        <w:t>藏族学生预警</w:t>
      </w:r>
      <w:r w:rsidR="00796B45" w:rsidRPr="009D68F8">
        <w:rPr>
          <w:rFonts w:asciiTheme="minorEastAsia" w:eastAsiaTheme="minorEastAsia" w:hAnsiTheme="minorEastAsia" w:hint="eastAsia"/>
          <w:color w:val="000000" w:themeColor="text1"/>
          <w:szCs w:val="21"/>
        </w:rPr>
        <w:t>变化</w:t>
      </w:r>
      <w:r w:rsidR="00796B45" w:rsidRPr="009D68F8">
        <w:rPr>
          <w:rFonts w:asciiTheme="minorEastAsia" w:eastAsiaTheme="minorEastAsia" w:hAnsiTheme="minorEastAsia"/>
          <w:color w:val="000000" w:themeColor="text1"/>
          <w:szCs w:val="21"/>
        </w:rPr>
        <w:t>不大，</w:t>
      </w:r>
      <w:r w:rsidR="00796B45" w:rsidRPr="009D68F8">
        <w:rPr>
          <w:rFonts w:asciiTheme="minorEastAsia" w:eastAsiaTheme="minorEastAsia" w:hAnsiTheme="minorEastAsia" w:hint="eastAsia"/>
          <w:color w:val="000000" w:themeColor="text1"/>
          <w:szCs w:val="21"/>
        </w:rPr>
        <w:t>仅下降</w:t>
      </w:r>
      <w:r w:rsidR="00796B45" w:rsidRPr="009D68F8">
        <w:rPr>
          <w:rFonts w:asciiTheme="minorEastAsia" w:eastAsiaTheme="minorEastAsia" w:hAnsiTheme="minorEastAsia"/>
          <w:color w:val="000000" w:themeColor="text1"/>
          <w:szCs w:val="21"/>
        </w:rPr>
        <w:t>了</w:t>
      </w:r>
      <w:r w:rsidR="00796B45" w:rsidRPr="009D68F8">
        <w:rPr>
          <w:rFonts w:asciiTheme="minorEastAsia" w:eastAsiaTheme="minorEastAsia" w:hAnsiTheme="minorEastAsia" w:hint="eastAsia"/>
          <w:color w:val="000000" w:themeColor="text1"/>
          <w:szCs w:val="21"/>
        </w:rPr>
        <w:t>1.</w:t>
      </w:r>
      <w:r w:rsidR="00796B45" w:rsidRPr="009D68F8">
        <w:rPr>
          <w:rFonts w:asciiTheme="minorEastAsia" w:eastAsiaTheme="minorEastAsia" w:hAnsiTheme="minorEastAsia"/>
          <w:color w:val="000000" w:themeColor="text1"/>
          <w:szCs w:val="21"/>
        </w:rPr>
        <w:t>3</w:t>
      </w:r>
      <w:r w:rsidR="00796B45" w:rsidRPr="009D68F8">
        <w:rPr>
          <w:rFonts w:asciiTheme="minorEastAsia" w:eastAsiaTheme="minorEastAsia" w:hAnsiTheme="minorEastAsia" w:hint="eastAsia"/>
          <w:color w:val="000000" w:themeColor="text1"/>
          <w:szCs w:val="21"/>
        </w:rPr>
        <w:t>1百分比，</w:t>
      </w:r>
      <w:r w:rsidR="00796B45" w:rsidRPr="009D68F8">
        <w:rPr>
          <w:rFonts w:asciiTheme="minorEastAsia" w:eastAsiaTheme="minorEastAsia" w:hAnsiTheme="minorEastAsia"/>
          <w:color w:val="000000" w:themeColor="text1"/>
          <w:szCs w:val="21"/>
        </w:rPr>
        <w:t>共</w:t>
      </w:r>
      <w:r w:rsidR="00796B45" w:rsidRPr="009D68F8">
        <w:rPr>
          <w:rFonts w:asciiTheme="minorEastAsia" w:eastAsiaTheme="minorEastAsia" w:hAnsiTheme="minorEastAsia" w:hint="eastAsia"/>
          <w:color w:val="000000" w:themeColor="text1"/>
          <w:szCs w:val="21"/>
        </w:rPr>
        <w:t>3人。</w:t>
      </w:r>
    </w:p>
    <w:p w:rsidR="00A8753B" w:rsidRPr="009D68F8" w:rsidRDefault="00A8753B" w:rsidP="00553D39">
      <w:pPr>
        <w:spacing w:line="360" w:lineRule="auto"/>
        <w:ind w:firstLineChars="200" w:firstLine="420"/>
        <w:jc w:val="left"/>
        <w:rPr>
          <w:rFonts w:asciiTheme="minorEastAsia" w:eastAsiaTheme="minorEastAsia" w:hAnsiTheme="minorEastAsia"/>
          <w:color w:val="000000" w:themeColor="text1"/>
          <w:szCs w:val="21"/>
        </w:rPr>
      </w:pPr>
    </w:p>
    <w:p w:rsidR="00E32010" w:rsidRPr="009D68F8" w:rsidRDefault="00796B45" w:rsidP="00D66C34">
      <w:pPr>
        <w:spacing w:line="360" w:lineRule="auto"/>
        <w:ind w:firstLineChars="200" w:firstLine="420"/>
        <w:jc w:val="center"/>
        <w:rPr>
          <w:rFonts w:asciiTheme="minorEastAsia" w:eastAsiaTheme="minorEastAsia" w:hAnsiTheme="minorEastAsia"/>
          <w:color w:val="000000" w:themeColor="text1"/>
          <w:szCs w:val="21"/>
        </w:rPr>
      </w:pPr>
      <w:r w:rsidRPr="009D68F8">
        <w:rPr>
          <w:rFonts w:asciiTheme="minorEastAsia" w:eastAsiaTheme="minorEastAsia" w:hAnsiTheme="minorEastAsia"/>
          <w:noProof/>
          <w:color w:val="000000" w:themeColor="text1"/>
          <w:szCs w:val="21"/>
        </w:rPr>
        <w:drawing>
          <wp:inline distT="0" distB="0" distL="0" distR="0" wp14:anchorId="583F550C">
            <wp:extent cx="4181475" cy="2513518"/>
            <wp:effectExtent l="0" t="0" r="0" b="127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85699" cy="2516057"/>
                    </a:xfrm>
                    <a:prstGeom prst="rect">
                      <a:avLst/>
                    </a:prstGeom>
                    <a:noFill/>
                  </pic:spPr>
                </pic:pic>
              </a:graphicData>
            </a:graphic>
          </wp:inline>
        </w:drawing>
      </w:r>
    </w:p>
    <w:p w:rsidR="00A41034" w:rsidRPr="009D68F8" w:rsidRDefault="00294326" w:rsidP="00A41034">
      <w:pPr>
        <w:pStyle w:val="a3"/>
        <w:spacing w:line="360" w:lineRule="auto"/>
        <w:jc w:val="center"/>
        <w:rPr>
          <w:rFonts w:asciiTheme="minorEastAsia" w:eastAsiaTheme="minorEastAsia" w:hAnsiTheme="minorEastAsia"/>
          <w:color w:val="000000" w:themeColor="text1"/>
          <w:sz w:val="18"/>
          <w:szCs w:val="18"/>
        </w:rPr>
      </w:pPr>
      <w:bookmarkStart w:id="145" w:name="_Toc499558848"/>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A41034" w:rsidRPr="009D68F8">
        <w:rPr>
          <w:rFonts w:asciiTheme="minorEastAsia" w:eastAsiaTheme="minorEastAsia" w:hAnsiTheme="minorEastAsia" w:hint="eastAsia"/>
          <w:color w:val="000000" w:themeColor="text1"/>
          <w:sz w:val="18"/>
          <w:szCs w:val="18"/>
        </w:rPr>
        <w:t>同期预警学生的预警类别对比</w:t>
      </w:r>
      <w:bookmarkEnd w:id="145"/>
    </w:p>
    <w:p w:rsidR="007F2EE6" w:rsidRPr="009D68F8" w:rsidRDefault="007F2EE6" w:rsidP="002E14CE">
      <w:pPr>
        <w:jc w:val="center"/>
        <w:rPr>
          <w:color w:val="000000" w:themeColor="text1"/>
          <w:sz w:val="18"/>
          <w:szCs w:val="18"/>
        </w:rPr>
      </w:pPr>
    </w:p>
    <w:p w:rsidR="00A41034" w:rsidRPr="009D68F8" w:rsidRDefault="00A41034" w:rsidP="00A41034">
      <w:pPr>
        <w:pStyle w:val="3"/>
        <w:spacing w:line="360" w:lineRule="auto"/>
        <w:ind w:firstLineChars="200" w:firstLine="482"/>
        <w:rPr>
          <w:rFonts w:asciiTheme="minorEastAsia" w:eastAsiaTheme="minorEastAsia" w:hAnsiTheme="minorEastAsia"/>
          <w:color w:val="000000" w:themeColor="text1"/>
          <w:sz w:val="24"/>
          <w:szCs w:val="21"/>
        </w:rPr>
      </w:pPr>
      <w:bookmarkStart w:id="146" w:name="_Toc450228782"/>
      <w:bookmarkStart w:id="147" w:name="_Toc469670941"/>
      <w:bookmarkStart w:id="148" w:name="_Toc499558764"/>
      <w:r w:rsidRPr="009D68F8">
        <w:rPr>
          <w:rFonts w:asciiTheme="minorEastAsia" w:eastAsiaTheme="minorEastAsia" w:hAnsiTheme="minorEastAsia" w:hint="eastAsia"/>
          <w:color w:val="000000" w:themeColor="text1"/>
          <w:sz w:val="24"/>
          <w:szCs w:val="21"/>
        </w:rPr>
        <w:t>三、基于持续预警学生对比分析</w:t>
      </w:r>
      <w:bookmarkEnd w:id="146"/>
      <w:bookmarkEnd w:id="147"/>
      <w:bookmarkEnd w:id="148"/>
    </w:p>
    <w:p w:rsidR="00A41034" w:rsidRPr="009D68F8" w:rsidRDefault="00A41034" w:rsidP="00A41034">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1、各学院近两期预警级别变更情况</w:t>
      </w:r>
    </w:p>
    <w:p w:rsidR="005B733C" w:rsidRPr="009D68F8" w:rsidRDefault="00681115" w:rsidP="005B733C">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相比</w:t>
      </w:r>
      <w:r w:rsidRPr="009D68F8">
        <w:rPr>
          <w:rFonts w:asciiTheme="minorEastAsia" w:eastAsiaTheme="minorEastAsia" w:hAnsiTheme="minorEastAsia"/>
          <w:color w:val="000000" w:themeColor="text1"/>
          <w:szCs w:val="21"/>
        </w:rPr>
        <w:t>上期，</w:t>
      </w:r>
      <w:r w:rsidRPr="009D68F8">
        <w:rPr>
          <w:rFonts w:asciiTheme="minorEastAsia" w:eastAsiaTheme="minorEastAsia" w:hAnsiTheme="minorEastAsia" w:hint="eastAsia"/>
          <w:color w:val="000000" w:themeColor="text1"/>
          <w:szCs w:val="21"/>
        </w:rPr>
        <w:t>本</w:t>
      </w:r>
      <w:r w:rsidRPr="009D68F8">
        <w:rPr>
          <w:rFonts w:asciiTheme="minorEastAsia" w:eastAsiaTheme="minorEastAsia" w:hAnsiTheme="minorEastAsia"/>
          <w:color w:val="000000" w:themeColor="text1"/>
          <w:szCs w:val="21"/>
        </w:rPr>
        <w:t>期</w:t>
      </w:r>
      <w:r w:rsidR="005B733C" w:rsidRPr="009D68F8">
        <w:rPr>
          <w:rFonts w:asciiTheme="minorEastAsia" w:eastAsiaTheme="minorEastAsia" w:hAnsiTheme="minorEastAsia" w:hint="eastAsia"/>
          <w:color w:val="000000" w:themeColor="text1"/>
          <w:szCs w:val="21"/>
        </w:rPr>
        <w:t>预警</w:t>
      </w:r>
      <w:r w:rsidRPr="009D68F8">
        <w:rPr>
          <w:rFonts w:asciiTheme="minorEastAsia" w:eastAsiaTheme="minorEastAsia" w:hAnsiTheme="minorEastAsia" w:hint="eastAsia"/>
          <w:color w:val="000000" w:themeColor="text1"/>
          <w:szCs w:val="21"/>
        </w:rPr>
        <w:t>工作</w:t>
      </w:r>
      <w:r w:rsidR="005B733C" w:rsidRPr="009D68F8">
        <w:rPr>
          <w:rFonts w:asciiTheme="minorEastAsia" w:eastAsiaTheme="minorEastAsia" w:hAnsiTheme="minorEastAsia" w:hint="eastAsia"/>
          <w:color w:val="000000" w:themeColor="text1"/>
          <w:szCs w:val="21"/>
        </w:rPr>
        <w:t>筹工作</w:t>
      </w:r>
      <w:r w:rsidRPr="009D68F8">
        <w:rPr>
          <w:rFonts w:asciiTheme="minorEastAsia" w:eastAsiaTheme="minorEastAsia" w:hAnsiTheme="minorEastAsia" w:hint="eastAsia"/>
          <w:color w:val="000000" w:themeColor="text1"/>
          <w:szCs w:val="21"/>
        </w:rPr>
        <w:t>成效</w:t>
      </w:r>
      <w:r w:rsidRPr="009D68F8">
        <w:rPr>
          <w:rFonts w:asciiTheme="minorEastAsia" w:eastAsiaTheme="minorEastAsia" w:hAnsiTheme="minorEastAsia"/>
          <w:color w:val="000000" w:themeColor="text1"/>
          <w:szCs w:val="21"/>
        </w:rPr>
        <w:t>有所下滑</w:t>
      </w:r>
      <w:r w:rsidR="005B733C" w:rsidRPr="009D68F8">
        <w:rPr>
          <w:rFonts w:asciiTheme="minorEastAsia" w:eastAsiaTheme="minorEastAsia" w:hAnsiTheme="minorEastAsia" w:hint="eastAsia"/>
          <w:color w:val="000000" w:themeColor="text1"/>
          <w:szCs w:val="21"/>
        </w:rPr>
        <w:t>。如上表2.6所示，</w:t>
      </w:r>
      <w:r w:rsidRPr="009D68F8">
        <w:rPr>
          <w:rFonts w:asciiTheme="minorEastAsia" w:eastAsiaTheme="minorEastAsia" w:hAnsiTheme="minorEastAsia" w:hint="eastAsia"/>
          <w:color w:val="000000" w:themeColor="text1"/>
          <w:szCs w:val="21"/>
        </w:rPr>
        <w:t>各个学院</w:t>
      </w:r>
      <w:r w:rsidRPr="009D68F8">
        <w:rPr>
          <w:rFonts w:asciiTheme="minorEastAsia" w:eastAsiaTheme="minorEastAsia" w:hAnsiTheme="minorEastAsia"/>
          <w:color w:val="000000" w:themeColor="text1"/>
          <w:szCs w:val="21"/>
        </w:rPr>
        <w:t>出现不同程度的误差，</w:t>
      </w:r>
      <w:r w:rsidRPr="009D68F8">
        <w:rPr>
          <w:rFonts w:asciiTheme="minorEastAsia" w:eastAsiaTheme="minorEastAsia" w:hAnsiTheme="minorEastAsia" w:hint="eastAsia"/>
          <w:color w:val="000000" w:themeColor="text1"/>
          <w:szCs w:val="21"/>
        </w:rPr>
        <w:t>其中</w:t>
      </w:r>
      <w:r w:rsidRPr="009D68F8">
        <w:rPr>
          <w:rFonts w:asciiTheme="minorEastAsia" w:eastAsiaTheme="minorEastAsia" w:hAnsiTheme="minorEastAsia"/>
          <w:color w:val="000000" w:themeColor="text1"/>
          <w:szCs w:val="21"/>
        </w:rPr>
        <w:t>数统</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生科的数据较为准确</w:t>
      </w:r>
      <w:r w:rsidR="00651AF9"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从预警</w:t>
      </w:r>
      <w:r w:rsidRPr="009D68F8">
        <w:rPr>
          <w:rFonts w:asciiTheme="minorEastAsia" w:eastAsiaTheme="minorEastAsia" w:hAnsiTheme="minorEastAsia"/>
          <w:color w:val="000000" w:themeColor="text1"/>
          <w:szCs w:val="21"/>
        </w:rPr>
        <w:t>接触的数据</w:t>
      </w:r>
      <w:r w:rsidR="00651AF9"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新增</w:t>
      </w:r>
      <w:r w:rsidRPr="009D68F8">
        <w:rPr>
          <w:rFonts w:asciiTheme="minorEastAsia" w:eastAsiaTheme="minorEastAsia" w:hAnsiTheme="minorEastAsia"/>
          <w:color w:val="000000" w:themeColor="text1"/>
          <w:szCs w:val="21"/>
        </w:rPr>
        <w:t>误差数据</w:t>
      </w:r>
      <w:r w:rsidRPr="009D68F8">
        <w:rPr>
          <w:rFonts w:asciiTheme="minorEastAsia" w:eastAsiaTheme="minorEastAsia" w:hAnsiTheme="minorEastAsia" w:hint="eastAsia"/>
          <w:color w:val="000000" w:themeColor="text1"/>
          <w:szCs w:val="21"/>
        </w:rPr>
        <w:t>和</w:t>
      </w:r>
      <w:r w:rsidR="00651AF9" w:rsidRPr="009D68F8">
        <w:rPr>
          <w:rFonts w:asciiTheme="minorEastAsia" w:eastAsiaTheme="minorEastAsia" w:hAnsiTheme="minorEastAsia"/>
          <w:color w:val="000000" w:themeColor="text1"/>
          <w:szCs w:val="21"/>
        </w:rPr>
        <w:t>报送字面误差都为零，整体数据</w:t>
      </w:r>
      <w:r w:rsidRPr="009D68F8">
        <w:rPr>
          <w:rFonts w:asciiTheme="minorEastAsia" w:eastAsiaTheme="minorEastAsia" w:hAnsiTheme="minorEastAsia"/>
          <w:color w:val="000000" w:themeColor="text1"/>
          <w:szCs w:val="21"/>
        </w:rPr>
        <w:t>准确</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其次是法院、药院报送字面误差为零，但其他</w:t>
      </w:r>
      <w:r w:rsidRPr="009D68F8">
        <w:rPr>
          <w:rFonts w:asciiTheme="minorEastAsia" w:eastAsiaTheme="minorEastAsia" w:hAnsiTheme="minorEastAsia" w:hint="eastAsia"/>
          <w:color w:val="000000" w:themeColor="text1"/>
          <w:szCs w:val="21"/>
        </w:rPr>
        <w:t>新增</w:t>
      </w:r>
      <w:r w:rsidRPr="009D68F8">
        <w:rPr>
          <w:rFonts w:asciiTheme="minorEastAsia" w:eastAsiaTheme="minorEastAsia" w:hAnsiTheme="minorEastAsia"/>
          <w:color w:val="000000" w:themeColor="text1"/>
          <w:szCs w:val="21"/>
        </w:rPr>
        <w:t>和</w:t>
      </w:r>
      <w:r w:rsidRPr="009D68F8">
        <w:rPr>
          <w:rFonts w:asciiTheme="minorEastAsia" w:eastAsiaTheme="minorEastAsia" w:hAnsiTheme="minorEastAsia" w:hint="eastAsia"/>
          <w:color w:val="000000" w:themeColor="text1"/>
          <w:szCs w:val="21"/>
        </w:rPr>
        <w:t>解除</w:t>
      </w:r>
      <w:r w:rsidR="00651AF9" w:rsidRPr="009D68F8">
        <w:rPr>
          <w:rFonts w:asciiTheme="minorEastAsia" w:eastAsiaTheme="minorEastAsia" w:hAnsiTheme="minorEastAsia" w:hint="eastAsia"/>
          <w:color w:val="000000" w:themeColor="text1"/>
          <w:szCs w:val="21"/>
        </w:rPr>
        <w:t>预警</w:t>
      </w:r>
      <w:r w:rsidR="00651AF9" w:rsidRPr="009D68F8">
        <w:rPr>
          <w:rFonts w:asciiTheme="minorEastAsia" w:eastAsiaTheme="minorEastAsia" w:hAnsiTheme="minorEastAsia"/>
          <w:color w:val="000000" w:themeColor="text1"/>
          <w:szCs w:val="21"/>
        </w:rPr>
        <w:t>有一定</w:t>
      </w:r>
      <w:r w:rsidRPr="009D68F8">
        <w:rPr>
          <w:rFonts w:asciiTheme="minorEastAsia" w:eastAsiaTheme="minorEastAsia" w:hAnsiTheme="minorEastAsia"/>
          <w:color w:val="000000" w:themeColor="text1"/>
          <w:szCs w:val="21"/>
        </w:rPr>
        <w:t>误差</w:t>
      </w:r>
      <w:r w:rsidRPr="009D68F8">
        <w:rPr>
          <w:rFonts w:asciiTheme="minorEastAsia" w:eastAsiaTheme="minorEastAsia" w:hAnsiTheme="minorEastAsia" w:hint="eastAsia"/>
          <w:color w:val="000000" w:themeColor="text1"/>
          <w:szCs w:val="21"/>
        </w:rPr>
        <w:t>。此外</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其他学院存在大量的信息误差，或者信息不全。</w:t>
      </w:r>
    </w:p>
    <w:p w:rsidR="005B733C" w:rsidRPr="009D68F8" w:rsidRDefault="005B733C" w:rsidP="00844E5D">
      <w:pPr>
        <w:ind w:firstLineChars="200" w:firstLine="420"/>
        <w:rPr>
          <w:rFonts w:asciiTheme="minorEastAsia" w:eastAsiaTheme="minorEastAsia" w:hAnsiTheme="minorEastAsia"/>
          <w:color w:val="000000" w:themeColor="text1"/>
          <w:szCs w:val="21"/>
        </w:rPr>
      </w:pPr>
    </w:p>
    <w:p w:rsidR="009A4CBA" w:rsidRPr="009D68F8" w:rsidRDefault="00294326" w:rsidP="009A4CBA">
      <w:pPr>
        <w:pStyle w:val="a3"/>
        <w:keepNext/>
        <w:spacing w:line="360" w:lineRule="auto"/>
        <w:jc w:val="center"/>
        <w:rPr>
          <w:rFonts w:asciiTheme="minorEastAsia" w:eastAsiaTheme="minorEastAsia" w:hAnsiTheme="minorEastAsia"/>
          <w:color w:val="000000" w:themeColor="text1"/>
          <w:sz w:val="18"/>
          <w:szCs w:val="18"/>
        </w:rPr>
      </w:pPr>
      <w:bookmarkStart w:id="149" w:name="_Toc450228825"/>
      <w:bookmarkStart w:id="150" w:name="_Toc464660094"/>
      <w:bookmarkStart w:id="151" w:name="_Toc470366176"/>
      <w:bookmarkStart w:id="152" w:name="_Toc499558830"/>
      <w:r w:rsidRPr="009D68F8">
        <w:rPr>
          <w:rFonts w:asciiTheme="minorEastAsia" w:eastAsiaTheme="minorEastAsia" w:hAnsiTheme="minorEastAsia" w:hint="eastAsia"/>
          <w:color w:val="000000" w:themeColor="text1"/>
          <w:sz w:val="18"/>
          <w:szCs w:val="18"/>
        </w:rPr>
        <w:lastRenderedPageBreak/>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9A4CBA" w:rsidRPr="009D68F8">
        <w:rPr>
          <w:rFonts w:asciiTheme="minorEastAsia" w:eastAsiaTheme="minorEastAsia" w:hAnsiTheme="minorEastAsia" w:hint="eastAsia"/>
          <w:color w:val="000000" w:themeColor="text1"/>
          <w:sz w:val="18"/>
          <w:szCs w:val="18"/>
        </w:rPr>
        <w:t>201</w:t>
      </w:r>
      <w:r w:rsidR="00F771E9" w:rsidRPr="009D68F8">
        <w:rPr>
          <w:rFonts w:asciiTheme="minorEastAsia" w:eastAsiaTheme="minorEastAsia" w:hAnsiTheme="minorEastAsia" w:hint="eastAsia"/>
          <w:color w:val="000000" w:themeColor="text1"/>
          <w:sz w:val="18"/>
          <w:szCs w:val="18"/>
        </w:rPr>
        <w:t>6</w:t>
      </w:r>
      <w:r w:rsidR="009A4CBA" w:rsidRPr="009D68F8">
        <w:rPr>
          <w:rFonts w:asciiTheme="minorEastAsia" w:eastAsiaTheme="minorEastAsia" w:hAnsiTheme="minorEastAsia" w:hint="eastAsia"/>
          <w:color w:val="000000" w:themeColor="text1"/>
          <w:sz w:val="18"/>
          <w:szCs w:val="18"/>
        </w:rPr>
        <w:t>-201</w:t>
      </w:r>
      <w:r w:rsidR="00F771E9" w:rsidRPr="009D68F8">
        <w:rPr>
          <w:rFonts w:asciiTheme="minorEastAsia" w:eastAsiaTheme="minorEastAsia" w:hAnsiTheme="minorEastAsia" w:hint="eastAsia"/>
          <w:color w:val="000000" w:themeColor="text1"/>
          <w:sz w:val="18"/>
          <w:szCs w:val="18"/>
        </w:rPr>
        <w:t>7</w:t>
      </w:r>
      <w:r w:rsidR="009A4CBA" w:rsidRPr="009D68F8">
        <w:rPr>
          <w:rFonts w:asciiTheme="minorEastAsia" w:eastAsiaTheme="minorEastAsia" w:hAnsiTheme="minorEastAsia" w:hint="eastAsia"/>
          <w:color w:val="000000" w:themeColor="text1"/>
          <w:sz w:val="18"/>
          <w:szCs w:val="18"/>
        </w:rPr>
        <w:t>学年第</w:t>
      </w:r>
      <w:r w:rsidR="00681115" w:rsidRPr="009D68F8">
        <w:rPr>
          <w:rFonts w:asciiTheme="minorEastAsia" w:eastAsiaTheme="minorEastAsia" w:hAnsiTheme="minorEastAsia" w:hint="eastAsia"/>
          <w:color w:val="000000" w:themeColor="text1"/>
          <w:sz w:val="18"/>
          <w:szCs w:val="18"/>
        </w:rPr>
        <w:t>二</w:t>
      </w:r>
      <w:r w:rsidR="009A4CBA" w:rsidRPr="009D68F8">
        <w:rPr>
          <w:rFonts w:asciiTheme="minorEastAsia" w:eastAsiaTheme="minorEastAsia" w:hAnsiTheme="minorEastAsia" w:hint="eastAsia"/>
          <w:color w:val="000000" w:themeColor="text1"/>
          <w:sz w:val="18"/>
          <w:szCs w:val="18"/>
        </w:rPr>
        <w:t>学期预警级别人次变更情况</w:t>
      </w:r>
      <w:bookmarkEnd w:id="149"/>
      <w:bookmarkEnd w:id="150"/>
      <w:bookmarkEnd w:id="151"/>
      <w:r w:rsidR="00681115" w:rsidRPr="009D68F8">
        <w:rPr>
          <w:rFonts w:asciiTheme="minorEastAsia" w:eastAsiaTheme="minorEastAsia" w:hAnsiTheme="minorEastAsia" w:hint="eastAsia"/>
          <w:color w:val="000000" w:themeColor="text1"/>
          <w:sz w:val="18"/>
          <w:szCs w:val="18"/>
        </w:rPr>
        <w:t>（第六</w:t>
      </w:r>
      <w:r w:rsidR="001C2D05" w:rsidRPr="009D68F8">
        <w:rPr>
          <w:rFonts w:asciiTheme="minorEastAsia" w:eastAsiaTheme="minorEastAsia" w:hAnsiTheme="minorEastAsia" w:hint="eastAsia"/>
          <w:color w:val="000000" w:themeColor="text1"/>
          <w:sz w:val="18"/>
          <w:szCs w:val="18"/>
        </w:rPr>
        <w:t>期）</w:t>
      </w:r>
      <w:bookmarkEnd w:id="152"/>
    </w:p>
    <w:tbl>
      <w:tblPr>
        <w:tblW w:w="471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6"/>
        <w:gridCol w:w="581"/>
        <w:gridCol w:w="578"/>
        <w:gridCol w:w="611"/>
        <w:gridCol w:w="676"/>
        <w:gridCol w:w="760"/>
        <w:gridCol w:w="784"/>
        <w:gridCol w:w="580"/>
        <w:gridCol w:w="695"/>
        <w:gridCol w:w="709"/>
        <w:gridCol w:w="707"/>
        <w:gridCol w:w="707"/>
        <w:gridCol w:w="851"/>
      </w:tblGrid>
      <w:tr w:rsidR="009D68F8" w:rsidRPr="009D68F8" w:rsidTr="00681115">
        <w:trPr>
          <w:trHeight w:val="270"/>
          <w:jc w:val="center"/>
        </w:trPr>
        <w:tc>
          <w:tcPr>
            <w:tcW w:w="294" w:type="pct"/>
            <w:vMerge w:val="restar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序号</w:t>
            </w:r>
          </w:p>
        </w:tc>
        <w:tc>
          <w:tcPr>
            <w:tcW w:w="332" w:type="pct"/>
            <w:vMerge w:val="restart"/>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学院</w:t>
            </w:r>
          </w:p>
        </w:tc>
        <w:tc>
          <w:tcPr>
            <w:tcW w:w="1065" w:type="pct"/>
            <w:gridSpan w:val="3"/>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新增</w:t>
            </w:r>
          </w:p>
        </w:tc>
        <w:tc>
          <w:tcPr>
            <w:tcW w:w="434" w:type="pct"/>
            <w:vMerge w:val="restart"/>
            <w:shd w:val="clear" w:color="auto" w:fill="8DB3E2" w:themeFill="text2" w:themeFillTint="66"/>
            <w:noWrap/>
            <w:vAlign w:val="center"/>
          </w:tcPr>
          <w:p w:rsidR="00681115"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报送级</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别降低</w:t>
            </w:r>
          </w:p>
        </w:tc>
        <w:tc>
          <w:tcPr>
            <w:tcW w:w="448" w:type="pct"/>
            <w:vMerge w:val="restart"/>
            <w:shd w:val="clear" w:color="auto" w:fill="8DB3E2" w:themeFill="text2" w:themeFillTint="66"/>
            <w:noWrap/>
            <w:vAlign w:val="center"/>
          </w:tcPr>
          <w:p w:rsidR="00681115"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报送级</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别升高</w:t>
            </w:r>
          </w:p>
        </w:tc>
        <w:tc>
          <w:tcPr>
            <w:tcW w:w="1132" w:type="pct"/>
            <w:gridSpan w:val="3"/>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解除</w:t>
            </w:r>
          </w:p>
        </w:tc>
        <w:tc>
          <w:tcPr>
            <w:tcW w:w="404" w:type="pct"/>
            <w:vMerge w:val="restart"/>
            <w:shd w:val="clear" w:color="auto" w:fill="8DB3E2" w:themeFill="text2" w:themeFillTint="66"/>
            <w:vAlign w:val="center"/>
          </w:tcPr>
          <w:p w:rsidR="009A4CBA" w:rsidRPr="009D68F8" w:rsidRDefault="00681115"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w:t>
            </w:r>
            <w:r w:rsidR="009A4CBA" w:rsidRPr="009D68F8">
              <w:rPr>
                <w:rFonts w:asciiTheme="minorEastAsia" w:eastAsiaTheme="minorEastAsia" w:hAnsiTheme="minorEastAsia" w:hint="eastAsia"/>
                <w:b/>
                <w:color w:val="000000" w:themeColor="text1"/>
                <w:sz w:val="18"/>
                <w:szCs w:val="18"/>
              </w:rPr>
              <w:t>期</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警数</w:t>
            </w:r>
          </w:p>
        </w:tc>
        <w:tc>
          <w:tcPr>
            <w:tcW w:w="404" w:type="pct"/>
            <w:vMerge w:val="restart"/>
            <w:shd w:val="clear" w:color="auto" w:fill="8DB3E2" w:themeFill="text2" w:themeFillTint="66"/>
            <w:noWrap/>
            <w:vAlign w:val="center"/>
          </w:tcPr>
          <w:p w:rsidR="009A4CBA" w:rsidRPr="009D68F8" w:rsidRDefault="00681115"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w:t>
            </w:r>
            <w:r w:rsidR="009A4CBA" w:rsidRPr="009D68F8">
              <w:rPr>
                <w:rFonts w:asciiTheme="minorEastAsia" w:eastAsiaTheme="minorEastAsia" w:hAnsiTheme="minorEastAsia" w:hint="eastAsia"/>
                <w:b/>
                <w:color w:val="000000" w:themeColor="text1"/>
                <w:sz w:val="18"/>
                <w:szCs w:val="18"/>
              </w:rPr>
              <w:t>期</w:t>
            </w:r>
          </w:p>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警数</w:t>
            </w:r>
          </w:p>
        </w:tc>
        <w:tc>
          <w:tcPr>
            <w:tcW w:w="486" w:type="pct"/>
            <w:vMerge w:val="restar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报送字面误差</w:t>
            </w:r>
          </w:p>
        </w:tc>
      </w:tr>
      <w:tr w:rsidR="009D68F8" w:rsidRPr="009D68F8" w:rsidTr="00681115">
        <w:trPr>
          <w:trHeight w:val="258"/>
          <w:jc w:val="center"/>
        </w:trPr>
        <w:tc>
          <w:tcPr>
            <w:tcW w:w="294" w:type="pct"/>
            <w:vMerge/>
            <w:shd w:val="clear" w:color="auto" w:fill="auto"/>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c>
          <w:tcPr>
            <w:tcW w:w="332" w:type="pct"/>
            <w:vMerge/>
            <w:shd w:val="clear" w:color="auto" w:fill="auto"/>
            <w:noWrap/>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c>
          <w:tcPr>
            <w:tcW w:w="330" w:type="pct"/>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w:t>
            </w:r>
          </w:p>
        </w:tc>
        <w:tc>
          <w:tcPr>
            <w:tcW w:w="349"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测算</w:t>
            </w:r>
          </w:p>
        </w:tc>
        <w:tc>
          <w:tcPr>
            <w:tcW w:w="386"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误差</w:t>
            </w:r>
          </w:p>
        </w:tc>
        <w:tc>
          <w:tcPr>
            <w:tcW w:w="434" w:type="pct"/>
            <w:vMerge/>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p>
        </w:tc>
        <w:tc>
          <w:tcPr>
            <w:tcW w:w="448" w:type="pct"/>
            <w:vMerge/>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p>
        </w:tc>
        <w:tc>
          <w:tcPr>
            <w:tcW w:w="331"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报送</w:t>
            </w:r>
          </w:p>
        </w:tc>
        <w:tc>
          <w:tcPr>
            <w:tcW w:w="397" w:type="pct"/>
            <w:shd w:val="clear" w:color="auto" w:fill="8DB3E2" w:themeFill="text2" w:themeFillTint="66"/>
            <w:noWrap/>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测算</w:t>
            </w:r>
          </w:p>
        </w:tc>
        <w:tc>
          <w:tcPr>
            <w:tcW w:w="405" w:type="pct"/>
            <w:shd w:val="clear" w:color="auto" w:fill="8DB3E2" w:themeFill="text2" w:themeFillTint="66"/>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误差</w:t>
            </w:r>
          </w:p>
        </w:tc>
        <w:tc>
          <w:tcPr>
            <w:tcW w:w="404" w:type="pct"/>
            <w:vMerge/>
            <w:shd w:val="clear" w:color="auto" w:fill="auto"/>
            <w:vAlign w:val="center"/>
          </w:tcPr>
          <w:p w:rsidR="009A4CBA" w:rsidRPr="009D68F8" w:rsidRDefault="009A4CBA" w:rsidP="00681115">
            <w:pPr>
              <w:jc w:val="center"/>
              <w:rPr>
                <w:rFonts w:asciiTheme="minorEastAsia" w:eastAsiaTheme="minorEastAsia" w:hAnsiTheme="minorEastAsia"/>
                <w:b/>
                <w:color w:val="000000" w:themeColor="text1"/>
                <w:sz w:val="18"/>
                <w:szCs w:val="18"/>
              </w:rPr>
            </w:pPr>
          </w:p>
        </w:tc>
        <w:tc>
          <w:tcPr>
            <w:tcW w:w="404" w:type="pct"/>
            <w:vMerge/>
            <w:shd w:val="clear" w:color="auto" w:fill="auto"/>
            <w:noWrap/>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c>
          <w:tcPr>
            <w:tcW w:w="486" w:type="pct"/>
            <w:vMerge/>
            <w:shd w:val="clear" w:color="auto" w:fill="auto"/>
            <w:vAlign w:val="center"/>
          </w:tcPr>
          <w:p w:rsidR="009A4CBA" w:rsidRPr="009D68F8" w:rsidRDefault="009A4CBA" w:rsidP="00681115">
            <w:pPr>
              <w:jc w:val="center"/>
              <w:rPr>
                <w:rFonts w:asciiTheme="minorEastAsia" w:eastAsiaTheme="minorEastAsia" w:hAnsiTheme="minorEastAsia"/>
                <w:color w:val="000000" w:themeColor="text1"/>
                <w:sz w:val="18"/>
                <w:szCs w:val="18"/>
              </w:rPr>
            </w:pP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法院</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30</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24</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64</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70</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文传</w:t>
            </w:r>
          </w:p>
        </w:tc>
        <w:tc>
          <w:tcPr>
            <w:tcW w:w="330"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349"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49</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49</w:t>
            </w:r>
          </w:p>
        </w:tc>
        <w:tc>
          <w:tcPr>
            <w:tcW w:w="434"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448"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331"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397"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49</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49</w:t>
            </w:r>
          </w:p>
        </w:tc>
        <w:tc>
          <w:tcPr>
            <w:tcW w:w="404"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74</w:t>
            </w:r>
          </w:p>
        </w:tc>
        <w:tc>
          <w:tcPr>
            <w:tcW w:w="404"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54</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美院</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28</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民社</w:t>
            </w:r>
          </w:p>
        </w:tc>
        <w:tc>
          <w:tcPr>
            <w:tcW w:w="330"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w:t>
            </w:r>
          </w:p>
        </w:tc>
        <w:tc>
          <w:tcPr>
            <w:tcW w:w="349"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23</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w:t>
            </w:r>
          </w:p>
        </w:tc>
        <w:tc>
          <w:tcPr>
            <w:tcW w:w="43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448"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c>
          <w:tcPr>
            <w:tcW w:w="331"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14</w:t>
            </w:r>
          </w:p>
        </w:tc>
        <w:tc>
          <w:tcPr>
            <w:tcW w:w="397"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23</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w:t>
            </w:r>
          </w:p>
        </w:tc>
        <w:tc>
          <w:tcPr>
            <w:tcW w:w="40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34</w:t>
            </w:r>
          </w:p>
        </w:tc>
        <w:tc>
          <w:tcPr>
            <w:tcW w:w="40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22</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外语</w:t>
            </w:r>
          </w:p>
        </w:tc>
        <w:tc>
          <w:tcPr>
            <w:tcW w:w="330"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24</w:t>
            </w:r>
          </w:p>
        </w:tc>
        <w:tc>
          <w:tcPr>
            <w:tcW w:w="349"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34</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w:t>
            </w:r>
          </w:p>
        </w:tc>
        <w:tc>
          <w:tcPr>
            <w:tcW w:w="43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448"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w:t>
            </w:r>
          </w:p>
        </w:tc>
        <w:tc>
          <w:tcPr>
            <w:tcW w:w="331"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14</w:t>
            </w:r>
          </w:p>
        </w:tc>
        <w:tc>
          <w:tcPr>
            <w:tcW w:w="397"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34</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w:t>
            </w:r>
          </w:p>
        </w:tc>
        <w:tc>
          <w:tcPr>
            <w:tcW w:w="40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46</w:t>
            </w:r>
          </w:p>
        </w:tc>
        <w:tc>
          <w:tcPr>
            <w:tcW w:w="40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38</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经院</w:t>
            </w:r>
          </w:p>
        </w:tc>
        <w:tc>
          <w:tcPr>
            <w:tcW w:w="330"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21</w:t>
            </w:r>
          </w:p>
        </w:tc>
        <w:tc>
          <w:tcPr>
            <w:tcW w:w="349"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89</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68</w:t>
            </w:r>
          </w:p>
        </w:tc>
        <w:tc>
          <w:tcPr>
            <w:tcW w:w="43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w:t>
            </w:r>
          </w:p>
        </w:tc>
        <w:tc>
          <w:tcPr>
            <w:tcW w:w="448"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51</w:t>
            </w:r>
          </w:p>
        </w:tc>
        <w:tc>
          <w:tcPr>
            <w:tcW w:w="331"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45</w:t>
            </w:r>
          </w:p>
        </w:tc>
        <w:tc>
          <w:tcPr>
            <w:tcW w:w="397"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89</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44</w:t>
            </w:r>
          </w:p>
        </w:tc>
        <w:tc>
          <w:tcPr>
            <w:tcW w:w="40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174</w:t>
            </w:r>
          </w:p>
        </w:tc>
        <w:tc>
          <w:tcPr>
            <w:tcW w:w="40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157</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管院</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116</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116</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15</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25</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34</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116</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82</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207</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208</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35</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公共</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48</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35</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48</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31</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119</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82</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教院</w:t>
            </w:r>
          </w:p>
        </w:tc>
        <w:tc>
          <w:tcPr>
            <w:tcW w:w="330"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w:t>
            </w:r>
          </w:p>
        </w:tc>
        <w:tc>
          <w:tcPr>
            <w:tcW w:w="349"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c>
          <w:tcPr>
            <w:tcW w:w="43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448"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w:t>
            </w:r>
          </w:p>
        </w:tc>
        <w:tc>
          <w:tcPr>
            <w:tcW w:w="331"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w:t>
            </w:r>
          </w:p>
        </w:tc>
        <w:tc>
          <w:tcPr>
            <w:tcW w:w="397"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40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w:t>
            </w:r>
          </w:p>
        </w:tc>
        <w:tc>
          <w:tcPr>
            <w:tcW w:w="40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15</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马院</w:t>
            </w:r>
          </w:p>
        </w:tc>
        <w:tc>
          <w:tcPr>
            <w:tcW w:w="330"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349"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434"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448"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331"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397"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404"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15</w:t>
            </w:r>
          </w:p>
        </w:tc>
        <w:tc>
          <w:tcPr>
            <w:tcW w:w="404" w:type="pct"/>
            <w:shd w:val="clear" w:color="auto" w:fill="D9D9D9" w:themeFill="background1" w:themeFillShade="D9"/>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计科</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69</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98</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29</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24</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54</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98</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44</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217</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195</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37</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数统</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27</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66</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39</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66</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66</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140</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101</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电信</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192</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205</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28</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66</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96</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205</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109</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470</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430</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136</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生医</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46</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75</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29</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62</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75</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55</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180</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125</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81</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化材</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27</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48</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21</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22</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21</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48</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22</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172</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183</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资环</w:t>
            </w:r>
          </w:p>
        </w:tc>
        <w:tc>
          <w:tcPr>
            <w:tcW w:w="330"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22</w:t>
            </w:r>
          </w:p>
        </w:tc>
        <w:tc>
          <w:tcPr>
            <w:tcW w:w="349"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25</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c>
          <w:tcPr>
            <w:tcW w:w="43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w:t>
            </w:r>
          </w:p>
        </w:tc>
        <w:tc>
          <w:tcPr>
            <w:tcW w:w="448"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16</w:t>
            </w:r>
          </w:p>
        </w:tc>
        <w:tc>
          <w:tcPr>
            <w:tcW w:w="331"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w:t>
            </w:r>
          </w:p>
        </w:tc>
        <w:tc>
          <w:tcPr>
            <w:tcW w:w="397"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25</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w:t>
            </w:r>
          </w:p>
        </w:tc>
        <w:tc>
          <w:tcPr>
            <w:tcW w:w="40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82</w:t>
            </w:r>
          </w:p>
        </w:tc>
        <w:tc>
          <w:tcPr>
            <w:tcW w:w="40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87</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生科</w:t>
            </w:r>
          </w:p>
        </w:tc>
        <w:tc>
          <w:tcPr>
            <w:tcW w:w="330"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22</w:t>
            </w:r>
          </w:p>
        </w:tc>
        <w:tc>
          <w:tcPr>
            <w:tcW w:w="349"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w:t>
            </w:r>
          </w:p>
        </w:tc>
        <w:tc>
          <w:tcPr>
            <w:tcW w:w="43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19</w:t>
            </w:r>
          </w:p>
        </w:tc>
        <w:tc>
          <w:tcPr>
            <w:tcW w:w="448"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c>
          <w:tcPr>
            <w:tcW w:w="331"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w:t>
            </w:r>
          </w:p>
        </w:tc>
        <w:tc>
          <w:tcPr>
            <w:tcW w:w="397"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40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84</w:t>
            </w:r>
          </w:p>
        </w:tc>
        <w:tc>
          <w:tcPr>
            <w:tcW w:w="40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73</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药院</w:t>
            </w:r>
          </w:p>
        </w:tc>
        <w:tc>
          <w:tcPr>
            <w:tcW w:w="330"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45</w:t>
            </w:r>
          </w:p>
        </w:tc>
        <w:tc>
          <w:tcPr>
            <w:tcW w:w="349"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62</w:t>
            </w:r>
          </w:p>
        </w:tc>
        <w:tc>
          <w:tcPr>
            <w:tcW w:w="3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w:t>
            </w:r>
          </w:p>
        </w:tc>
        <w:tc>
          <w:tcPr>
            <w:tcW w:w="43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w:t>
            </w:r>
          </w:p>
        </w:tc>
        <w:tc>
          <w:tcPr>
            <w:tcW w:w="448"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w:t>
            </w:r>
          </w:p>
        </w:tc>
        <w:tc>
          <w:tcPr>
            <w:tcW w:w="331"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45</w:t>
            </w:r>
          </w:p>
        </w:tc>
        <w:tc>
          <w:tcPr>
            <w:tcW w:w="397"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62</w:t>
            </w:r>
          </w:p>
        </w:tc>
        <w:tc>
          <w:tcPr>
            <w:tcW w:w="405"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w:t>
            </w:r>
          </w:p>
        </w:tc>
        <w:tc>
          <w:tcPr>
            <w:tcW w:w="404" w:type="pct"/>
            <w:tcBorders>
              <w:bottom w:val="single" w:sz="4" w:space="0" w:color="auto"/>
            </w:tcBorders>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172</w:t>
            </w:r>
          </w:p>
        </w:tc>
        <w:tc>
          <w:tcPr>
            <w:tcW w:w="404" w:type="pct"/>
            <w:tcBorders>
              <w:bottom w:val="single" w:sz="4" w:space="0" w:color="auto"/>
            </w:tcBorders>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172</w:t>
            </w:r>
          </w:p>
        </w:tc>
        <w:tc>
          <w:tcPr>
            <w:tcW w:w="486" w:type="pct"/>
            <w:tcBorders>
              <w:bottom w:val="single" w:sz="4" w:space="0" w:color="auto"/>
            </w:tcBorders>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19</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体院</w:t>
            </w:r>
          </w:p>
        </w:tc>
        <w:tc>
          <w:tcPr>
            <w:tcW w:w="330"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349"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c>
          <w:tcPr>
            <w:tcW w:w="43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448"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331"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397"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c>
          <w:tcPr>
            <w:tcW w:w="40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24</w:t>
            </w:r>
          </w:p>
        </w:tc>
        <w:tc>
          <w:tcPr>
            <w:tcW w:w="40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16</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r>
      <w:tr w:rsidR="009D68F8" w:rsidRPr="009D68F8" w:rsidTr="00681115">
        <w:trPr>
          <w:trHeight w:val="270"/>
          <w:jc w:val="center"/>
        </w:trPr>
        <w:tc>
          <w:tcPr>
            <w:tcW w:w="29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332"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音舞</w:t>
            </w:r>
          </w:p>
        </w:tc>
        <w:tc>
          <w:tcPr>
            <w:tcW w:w="330"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14</w:t>
            </w:r>
          </w:p>
        </w:tc>
        <w:tc>
          <w:tcPr>
            <w:tcW w:w="349"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w:t>
            </w:r>
          </w:p>
        </w:tc>
        <w:tc>
          <w:tcPr>
            <w:tcW w:w="43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448"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0</w:t>
            </w:r>
          </w:p>
        </w:tc>
        <w:tc>
          <w:tcPr>
            <w:tcW w:w="331"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c>
          <w:tcPr>
            <w:tcW w:w="397"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40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40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w:t>
            </w:r>
          </w:p>
        </w:tc>
      </w:tr>
      <w:tr w:rsidR="009D68F8" w:rsidRPr="009D68F8" w:rsidTr="00681115">
        <w:trPr>
          <w:trHeight w:val="270"/>
          <w:jc w:val="center"/>
        </w:trPr>
        <w:tc>
          <w:tcPr>
            <w:tcW w:w="626" w:type="pct"/>
            <w:gridSpan w:val="2"/>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总计</w:t>
            </w:r>
          </w:p>
        </w:tc>
        <w:tc>
          <w:tcPr>
            <w:tcW w:w="330"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595</w:t>
            </w:r>
          </w:p>
        </w:tc>
        <w:tc>
          <w:tcPr>
            <w:tcW w:w="349"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817</w:t>
            </w:r>
          </w:p>
        </w:tc>
        <w:tc>
          <w:tcPr>
            <w:tcW w:w="3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499</w:t>
            </w:r>
          </w:p>
        </w:tc>
        <w:tc>
          <w:tcPr>
            <w:tcW w:w="43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249</w:t>
            </w:r>
          </w:p>
        </w:tc>
        <w:tc>
          <w:tcPr>
            <w:tcW w:w="448"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342</w:t>
            </w:r>
          </w:p>
        </w:tc>
        <w:tc>
          <w:tcPr>
            <w:tcW w:w="331"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524</w:t>
            </w:r>
          </w:p>
        </w:tc>
        <w:tc>
          <w:tcPr>
            <w:tcW w:w="397"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1060</w:t>
            </w:r>
          </w:p>
        </w:tc>
        <w:tc>
          <w:tcPr>
            <w:tcW w:w="405"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538</w:t>
            </w:r>
          </w:p>
        </w:tc>
        <w:tc>
          <w:tcPr>
            <w:tcW w:w="404" w:type="pct"/>
            <w:shd w:val="clear" w:color="auto" w:fill="auto"/>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2328</w:t>
            </w:r>
          </w:p>
        </w:tc>
        <w:tc>
          <w:tcPr>
            <w:tcW w:w="404" w:type="pct"/>
            <w:shd w:val="clear" w:color="auto" w:fill="auto"/>
            <w:noWrap/>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2084</w:t>
            </w:r>
          </w:p>
        </w:tc>
        <w:tc>
          <w:tcPr>
            <w:tcW w:w="486" w:type="pct"/>
            <w:shd w:val="clear" w:color="auto" w:fill="D9D9D9" w:themeFill="background1" w:themeFillShade="D9"/>
            <w:vAlign w:val="center"/>
          </w:tcPr>
          <w:p w:rsidR="00681115" w:rsidRPr="009D68F8" w:rsidRDefault="00681115" w:rsidP="0068111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315</w:t>
            </w:r>
          </w:p>
        </w:tc>
      </w:tr>
    </w:tbl>
    <w:p w:rsidR="009A4CBA" w:rsidRPr="009D68F8" w:rsidRDefault="009A4CBA" w:rsidP="009A4CBA">
      <w:pPr>
        <w:pStyle w:val="a7"/>
        <w:jc w:val="center"/>
        <w:rPr>
          <w:color w:val="000000" w:themeColor="text1"/>
          <w:sz w:val="20"/>
        </w:rPr>
      </w:pPr>
      <w:r w:rsidRPr="009D68F8">
        <w:rPr>
          <w:rFonts w:hint="eastAsia"/>
          <w:color w:val="000000" w:themeColor="text1"/>
          <w:sz w:val="20"/>
        </w:rPr>
        <w:t>注：表中报送是指学院最终报送的纸质档（电子档）预警名单中各项填写数据；测算是指根据学院近两期报送的名单比对计算所得；报送字面误差（取绝对值）</w:t>
      </w:r>
      <w:r w:rsidRPr="009D68F8">
        <w:rPr>
          <w:rFonts w:hint="eastAsia"/>
          <w:color w:val="000000" w:themeColor="text1"/>
          <w:sz w:val="20"/>
        </w:rPr>
        <w:t>=</w:t>
      </w:r>
      <w:r w:rsidR="00681115" w:rsidRPr="009D68F8">
        <w:rPr>
          <w:rFonts w:hint="eastAsia"/>
          <w:color w:val="000000" w:themeColor="text1"/>
          <w:sz w:val="20"/>
        </w:rPr>
        <w:t>上期</w:t>
      </w:r>
      <w:r w:rsidRPr="009D68F8">
        <w:rPr>
          <w:rFonts w:hint="eastAsia"/>
          <w:color w:val="000000" w:themeColor="text1"/>
          <w:sz w:val="20"/>
        </w:rPr>
        <w:t>预警数</w:t>
      </w:r>
      <w:r w:rsidRPr="009D68F8">
        <w:rPr>
          <w:rFonts w:hint="eastAsia"/>
          <w:color w:val="000000" w:themeColor="text1"/>
          <w:sz w:val="20"/>
        </w:rPr>
        <w:t>+</w:t>
      </w:r>
      <w:r w:rsidRPr="009D68F8">
        <w:rPr>
          <w:rFonts w:hint="eastAsia"/>
          <w:color w:val="000000" w:themeColor="text1"/>
          <w:sz w:val="20"/>
        </w:rPr>
        <w:t>报送新增</w:t>
      </w:r>
      <w:r w:rsidRPr="009D68F8">
        <w:rPr>
          <w:rFonts w:hint="eastAsia"/>
          <w:color w:val="000000" w:themeColor="text1"/>
          <w:sz w:val="20"/>
        </w:rPr>
        <w:t>-</w:t>
      </w:r>
      <w:r w:rsidRPr="009D68F8">
        <w:rPr>
          <w:rFonts w:hint="eastAsia"/>
          <w:color w:val="000000" w:themeColor="text1"/>
          <w:sz w:val="20"/>
        </w:rPr>
        <w:t>报送解除</w:t>
      </w:r>
      <w:r w:rsidRPr="009D68F8">
        <w:rPr>
          <w:rFonts w:hint="eastAsia"/>
          <w:color w:val="000000" w:themeColor="text1"/>
          <w:sz w:val="20"/>
        </w:rPr>
        <w:t>-</w:t>
      </w:r>
      <w:r w:rsidR="00681115" w:rsidRPr="009D68F8">
        <w:rPr>
          <w:rFonts w:hint="eastAsia"/>
          <w:color w:val="000000" w:themeColor="text1"/>
          <w:sz w:val="20"/>
        </w:rPr>
        <w:t>本期</w:t>
      </w:r>
      <w:r w:rsidRPr="009D68F8">
        <w:rPr>
          <w:rFonts w:hint="eastAsia"/>
          <w:color w:val="000000" w:themeColor="text1"/>
          <w:sz w:val="20"/>
        </w:rPr>
        <w:t>预警数；“—”代表没有数据。</w:t>
      </w:r>
    </w:p>
    <w:p w:rsidR="00A41034" w:rsidRPr="009D68F8" w:rsidRDefault="00A41034" w:rsidP="002E14CE">
      <w:pPr>
        <w:jc w:val="center"/>
        <w:rPr>
          <w:color w:val="000000" w:themeColor="text1"/>
          <w:sz w:val="18"/>
          <w:szCs w:val="18"/>
        </w:rPr>
      </w:pPr>
    </w:p>
    <w:p w:rsidR="007245A4" w:rsidRPr="009D68F8" w:rsidRDefault="007245A4" w:rsidP="007245A4">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2、各类持续预警学生学院分布情况</w:t>
      </w:r>
    </w:p>
    <w:p w:rsidR="007245A4" w:rsidRPr="009D68F8" w:rsidRDefault="007245A4" w:rsidP="00187B5B">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如下表2.7</w:t>
      </w:r>
      <w:r w:rsidR="00263A1C" w:rsidRPr="009D68F8">
        <w:rPr>
          <w:rFonts w:asciiTheme="minorEastAsia" w:eastAsiaTheme="minorEastAsia" w:hAnsiTheme="minorEastAsia" w:hint="eastAsia"/>
          <w:color w:val="000000" w:themeColor="text1"/>
          <w:szCs w:val="21"/>
        </w:rPr>
        <w:t>所示，</w:t>
      </w:r>
      <w:r w:rsidRPr="009D68F8">
        <w:rPr>
          <w:rFonts w:asciiTheme="minorEastAsia" w:eastAsiaTheme="minorEastAsia" w:hAnsiTheme="minorEastAsia" w:hint="eastAsia"/>
          <w:color w:val="000000" w:themeColor="text1"/>
          <w:szCs w:val="21"/>
        </w:rPr>
        <w:t>经过</w:t>
      </w:r>
      <w:r w:rsidR="00263A1C" w:rsidRPr="009D68F8">
        <w:rPr>
          <w:rFonts w:asciiTheme="minorEastAsia" w:eastAsiaTheme="minorEastAsia" w:hAnsiTheme="minorEastAsia" w:hint="eastAsia"/>
          <w:color w:val="000000" w:themeColor="text1"/>
          <w:szCs w:val="21"/>
        </w:rPr>
        <w:t>数期预警学生名单比对，匹配出1</w:t>
      </w:r>
      <w:r w:rsidR="009C6145" w:rsidRPr="009D68F8">
        <w:rPr>
          <w:rFonts w:asciiTheme="minorEastAsia" w:eastAsiaTheme="minorEastAsia" w:hAnsiTheme="minorEastAsia"/>
          <w:color w:val="000000" w:themeColor="text1"/>
          <w:szCs w:val="21"/>
        </w:rPr>
        <w:t>2</w:t>
      </w:r>
      <w:r w:rsidR="00136E14" w:rsidRPr="009D68F8">
        <w:rPr>
          <w:rFonts w:asciiTheme="minorEastAsia" w:eastAsiaTheme="minorEastAsia" w:hAnsiTheme="minorEastAsia"/>
          <w:color w:val="000000" w:themeColor="text1"/>
          <w:szCs w:val="21"/>
        </w:rPr>
        <w:t>67</w:t>
      </w:r>
      <w:r w:rsidR="00263A1C" w:rsidRPr="009D68F8">
        <w:rPr>
          <w:rFonts w:asciiTheme="minorEastAsia" w:eastAsiaTheme="minorEastAsia" w:hAnsiTheme="minorEastAsia" w:hint="eastAsia"/>
          <w:color w:val="000000" w:themeColor="text1"/>
          <w:szCs w:val="21"/>
        </w:rPr>
        <w:t>名持续预警学生</w:t>
      </w:r>
      <w:r w:rsidRPr="009D68F8">
        <w:rPr>
          <w:rFonts w:asciiTheme="minorEastAsia" w:eastAsiaTheme="minorEastAsia" w:hAnsiTheme="minorEastAsia" w:hint="eastAsia"/>
          <w:color w:val="000000" w:themeColor="text1"/>
          <w:szCs w:val="21"/>
        </w:rPr>
        <w:t>，占本学期学业预警学生总数的</w:t>
      </w:r>
      <w:r w:rsidR="009C6145" w:rsidRPr="009D68F8">
        <w:rPr>
          <w:rFonts w:asciiTheme="minorEastAsia" w:eastAsiaTheme="minorEastAsia" w:hAnsiTheme="minorEastAsia"/>
          <w:color w:val="000000" w:themeColor="text1"/>
          <w:szCs w:val="21"/>
        </w:rPr>
        <w:t>60.</w:t>
      </w:r>
      <w:r w:rsidR="00136E14" w:rsidRPr="009D68F8">
        <w:rPr>
          <w:rFonts w:asciiTheme="minorEastAsia" w:eastAsiaTheme="minorEastAsia" w:hAnsiTheme="minorEastAsia"/>
          <w:color w:val="000000" w:themeColor="text1"/>
          <w:szCs w:val="21"/>
        </w:rPr>
        <w:t>80</w:t>
      </w:r>
      <w:r w:rsidR="00263A1C"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。其中， 全校</w:t>
      </w:r>
      <w:r w:rsidR="0066555F" w:rsidRPr="009D68F8">
        <w:rPr>
          <w:rFonts w:asciiTheme="minorEastAsia" w:eastAsiaTheme="minorEastAsia" w:hAnsiTheme="minorEastAsia" w:hint="eastAsia"/>
          <w:color w:val="000000" w:themeColor="text1"/>
          <w:szCs w:val="21"/>
        </w:rPr>
        <w:t>六个</w:t>
      </w:r>
      <w:r w:rsidR="0066555F" w:rsidRPr="009D68F8">
        <w:rPr>
          <w:rFonts w:asciiTheme="minorEastAsia" w:eastAsiaTheme="minorEastAsia" w:hAnsiTheme="minorEastAsia"/>
          <w:color w:val="000000" w:themeColor="text1"/>
          <w:szCs w:val="21"/>
        </w:rPr>
        <w:t>学期都预警的学生</w:t>
      </w:r>
      <w:r w:rsidR="0066555F" w:rsidRPr="009D68F8">
        <w:rPr>
          <w:rFonts w:asciiTheme="minorEastAsia" w:eastAsiaTheme="minorEastAsia" w:hAnsiTheme="minorEastAsia" w:hint="eastAsia"/>
          <w:color w:val="000000" w:themeColor="text1"/>
          <w:szCs w:val="21"/>
        </w:rPr>
        <w:t>18</w:t>
      </w:r>
      <w:r w:rsidR="00136E14" w:rsidRPr="009D68F8">
        <w:rPr>
          <w:rFonts w:asciiTheme="minorEastAsia" w:eastAsiaTheme="minorEastAsia" w:hAnsiTheme="minorEastAsia"/>
          <w:color w:val="000000" w:themeColor="text1"/>
          <w:szCs w:val="21"/>
        </w:rPr>
        <w:t>2</w:t>
      </w:r>
      <w:r w:rsidR="0066555F" w:rsidRPr="009D68F8">
        <w:rPr>
          <w:rFonts w:asciiTheme="minorEastAsia" w:eastAsiaTheme="minorEastAsia" w:hAnsiTheme="minorEastAsia" w:hint="eastAsia"/>
          <w:color w:val="000000" w:themeColor="text1"/>
          <w:szCs w:val="21"/>
        </w:rPr>
        <w:t>人</w:t>
      </w:r>
      <w:r w:rsidR="0066555F" w:rsidRPr="009D68F8">
        <w:rPr>
          <w:rFonts w:asciiTheme="minorEastAsia" w:eastAsiaTheme="minorEastAsia" w:hAnsiTheme="minorEastAsia"/>
          <w:color w:val="000000" w:themeColor="text1"/>
          <w:szCs w:val="21"/>
        </w:rPr>
        <w:t>，占本期预警学生</w:t>
      </w:r>
      <w:r w:rsidR="0066555F" w:rsidRPr="009D68F8">
        <w:rPr>
          <w:rFonts w:asciiTheme="minorEastAsia" w:eastAsiaTheme="minorEastAsia" w:hAnsiTheme="minorEastAsia" w:hint="eastAsia"/>
          <w:color w:val="000000" w:themeColor="text1"/>
          <w:szCs w:val="21"/>
        </w:rPr>
        <w:t>8.</w:t>
      </w:r>
      <w:r w:rsidR="00136E14" w:rsidRPr="009D68F8">
        <w:rPr>
          <w:rFonts w:asciiTheme="minorEastAsia" w:eastAsiaTheme="minorEastAsia" w:hAnsiTheme="minorEastAsia"/>
          <w:color w:val="000000" w:themeColor="text1"/>
          <w:szCs w:val="21"/>
        </w:rPr>
        <w:t>7</w:t>
      </w:r>
      <w:r w:rsidR="0066555F" w:rsidRPr="009D68F8">
        <w:rPr>
          <w:rFonts w:asciiTheme="minorEastAsia" w:eastAsiaTheme="minorEastAsia" w:hAnsiTheme="minorEastAsia" w:hint="eastAsia"/>
          <w:color w:val="000000" w:themeColor="text1"/>
          <w:szCs w:val="21"/>
        </w:rPr>
        <w:t>3</w:t>
      </w:r>
      <w:r w:rsidR="0066555F" w:rsidRPr="009D68F8">
        <w:rPr>
          <w:rFonts w:asciiTheme="minorEastAsia" w:eastAsiaTheme="minorEastAsia" w:hAnsiTheme="minorEastAsia"/>
          <w:color w:val="000000" w:themeColor="text1"/>
          <w:szCs w:val="21"/>
        </w:rPr>
        <w:t>%；</w:t>
      </w:r>
      <w:r w:rsidR="00263A1C" w:rsidRPr="009D68F8">
        <w:rPr>
          <w:rFonts w:asciiTheme="minorEastAsia" w:eastAsiaTheme="minorEastAsia" w:hAnsiTheme="minorEastAsia" w:hint="eastAsia"/>
          <w:color w:val="000000" w:themeColor="text1"/>
          <w:szCs w:val="21"/>
        </w:rPr>
        <w:t>五</w:t>
      </w:r>
      <w:r w:rsidRPr="009D68F8">
        <w:rPr>
          <w:rFonts w:asciiTheme="minorEastAsia" w:eastAsiaTheme="minorEastAsia" w:hAnsiTheme="minorEastAsia" w:hint="eastAsia"/>
          <w:color w:val="000000" w:themeColor="text1"/>
          <w:szCs w:val="21"/>
        </w:rPr>
        <w:t>个学期都预警的学生</w:t>
      </w:r>
      <w:r w:rsidR="0066555F" w:rsidRPr="009D68F8">
        <w:rPr>
          <w:rFonts w:asciiTheme="minorEastAsia" w:eastAsiaTheme="minorEastAsia" w:hAnsiTheme="minorEastAsia"/>
          <w:color w:val="000000" w:themeColor="text1"/>
          <w:szCs w:val="21"/>
        </w:rPr>
        <w:t>119</w:t>
      </w:r>
      <w:r w:rsidRPr="009D68F8">
        <w:rPr>
          <w:rFonts w:asciiTheme="minorEastAsia" w:eastAsiaTheme="minorEastAsia" w:hAnsiTheme="minorEastAsia" w:hint="eastAsia"/>
          <w:color w:val="000000" w:themeColor="text1"/>
          <w:szCs w:val="21"/>
        </w:rPr>
        <w:t>人,占本学期预警学生总数的</w:t>
      </w:r>
      <w:r w:rsidR="0066555F" w:rsidRPr="009D68F8">
        <w:rPr>
          <w:rFonts w:asciiTheme="minorEastAsia" w:eastAsiaTheme="minorEastAsia" w:hAnsiTheme="minorEastAsia"/>
          <w:color w:val="000000" w:themeColor="text1"/>
          <w:szCs w:val="21"/>
        </w:rPr>
        <w:t>5.71</w:t>
      </w:r>
      <w:r w:rsidRPr="009D68F8">
        <w:rPr>
          <w:rFonts w:asciiTheme="minorEastAsia" w:eastAsiaTheme="minorEastAsia" w:hAnsiTheme="minorEastAsia" w:hint="eastAsia"/>
          <w:color w:val="000000" w:themeColor="text1"/>
          <w:szCs w:val="21"/>
        </w:rPr>
        <w:t>%；近</w:t>
      </w:r>
      <w:r w:rsidR="00263A1C" w:rsidRPr="009D68F8">
        <w:rPr>
          <w:rFonts w:asciiTheme="minorEastAsia" w:eastAsiaTheme="minorEastAsia" w:hAnsiTheme="minorEastAsia" w:hint="eastAsia"/>
          <w:color w:val="000000" w:themeColor="text1"/>
          <w:szCs w:val="21"/>
        </w:rPr>
        <w:t>四</w:t>
      </w:r>
      <w:r w:rsidRPr="009D68F8">
        <w:rPr>
          <w:rFonts w:asciiTheme="minorEastAsia" w:eastAsiaTheme="minorEastAsia" w:hAnsiTheme="minorEastAsia" w:hint="eastAsia"/>
          <w:color w:val="000000" w:themeColor="text1"/>
          <w:szCs w:val="21"/>
        </w:rPr>
        <w:t>个学期都预警的学生</w:t>
      </w:r>
      <w:r w:rsidR="0066555F" w:rsidRPr="009D68F8">
        <w:rPr>
          <w:rFonts w:asciiTheme="minorEastAsia" w:eastAsiaTheme="minorEastAsia" w:hAnsiTheme="minorEastAsia"/>
          <w:color w:val="000000" w:themeColor="text1"/>
          <w:szCs w:val="21"/>
        </w:rPr>
        <w:t>230</w:t>
      </w:r>
      <w:r w:rsidRPr="009D68F8">
        <w:rPr>
          <w:rFonts w:asciiTheme="minorEastAsia" w:eastAsiaTheme="minorEastAsia" w:hAnsiTheme="minorEastAsia" w:hint="eastAsia"/>
          <w:color w:val="000000" w:themeColor="text1"/>
          <w:szCs w:val="21"/>
        </w:rPr>
        <w:t>人，占本学期预警学生总数的</w:t>
      </w:r>
      <w:r w:rsidR="0066555F" w:rsidRPr="009D68F8">
        <w:rPr>
          <w:rFonts w:asciiTheme="minorEastAsia" w:eastAsiaTheme="minorEastAsia" w:hAnsiTheme="minorEastAsia"/>
          <w:color w:val="000000" w:themeColor="text1"/>
          <w:szCs w:val="21"/>
        </w:rPr>
        <w:t>11.04</w:t>
      </w:r>
      <w:r w:rsidRPr="009D68F8">
        <w:rPr>
          <w:rFonts w:asciiTheme="minorEastAsia" w:eastAsiaTheme="minorEastAsia" w:hAnsiTheme="minorEastAsia" w:hint="eastAsia"/>
          <w:color w:val="000000" w:themeColor="text1"/>
          <w:szCs w:val="21"/>
        </w:rPr>
        <w:t>%；近</w:t>
      </w:r>
      <w:r w:rsidR="00263A1C" w:rsidRPr="009D68F8">
        <w:rPr>
          <w:rFonts w:asciiTheme="minorEastAsia" w:eastAsiaTheme="minorEastAsia" w:hAnsiTheme="minorEastAsia" w:hint="eastAsia"/>
          <w:color w:val="000000" w:themeColor="text1"/>
          <w:szCs w:val="21"/>
        </w:rPr>
        <w:t>三</w:t>
      </w:r>
      <w:r w:rsidRPr="009D68F8">
        <w:rPr>
          <w:rFonts w:asciiTheme="minorEastAsia" w:eastAsiaTheme="minorEastAsia" w:hAnsiTheme="minorEastAsia" w:hint="eastAsia"/>
          <w:color w:val="000000" w:themeColor="text1"/>
          <w:szCs w:val="21"/>
        </w:rPr>
        <w:t>个学期都预警的学生</w:t>
      </w:r>
      <w:r w:rsidR="0066555F" w:rsidRPr="009D68F8">
        <w:rPr>
          <w:rFonts w:asciiTheme="minorEastAsia" w:eastAsiaTheme="minorEastAsia" w:hAnsiTheme="minorEastAsia"/>
          <w:color w:val="000000" w:themeColor="text1"/>
          <w:szCs w:val="21"/>
        </w:rPr>
        <w:t>220</w:t>
      </w:r>
      <w:r w:rsidRPr="009D68F8">
        <w:rPr>
          <w:rFonts w:asciiTheme="minorEastAsia" w:eastAsiaTheme="minorEastAsia" w:hAnsiTheme="minorEastAsia" w:hint="eastAsia"/>
          <w:color w:val="000000" w:themeColor="text1"/>
          <w:szCs w:val="21"/>
        </w:rPr>
        <w:t>人，占本学期预警学生总数的</w:t>
      </w:r>
      <w:r w:rsidR="0066555F" w:rsidRPr="009D68F8">
        <w:rPr>
          <w:rFonts w:asciiTheme="minorEastAsia" w:eastAsiaTheme="minorEastAsia" w:hAnsiTheme="minorEastAsia"/>
          <w:color w:val="000000" w:themeColor="text1"/>
          <w:szCs w:val="21"/>
        </w:rPr>
        <w:t>10.56</w:t>
      </w:r>
      <w:r w:rsidRPr="009D68F8">
        <w:rPr>
          <w:rFonts w:asciiTheme="minorEastAsia" w:eastAsiaTheme="minorEastAsia" w:hAnsiTheme="minorEastAsia" w:hint="eastAsia"/>
          <w:color w:val="000000" w:themeColor="text1"/>
          <w:szCs w:val="21"/>
        </w:rPr>
        <w:t>%</w:t>
      </w:r>
      <w:r w:rsidR="00263A1C" w:rsidRPr="009D68F8">
        <w:rPr>
          <w:rFonts w:asciiTheme="minorEastAsia" w:eastAsiaTheme="minorEastAsia" w:hAnsiTheme="minorEastAsia" w:hint="eastAsia"/>
          <w:color w:val="000000" w:themeColor="text1"/>
          <w:szCs w:val="21"/>
        </w:rPr>
        <w:t>；近两个学期都预警的学生</w:t>
      </w:r>
      <w:r w:rsidR="0066555F" w:rsidRPr="009D68F8">
        <w:rPr>
          <w:rFonts w:asciiTheme="minorEastAsia" w:eastAsiaTheme="minorEastAsia" w:hAnsiTheme="minorEastAsia"/>
          <w:color w:val="000000" w:themeColor="text1"/>
          <w:szCs w:val="21"/>
        </w:rPr>
        <w:t>51</w:t>
      </w:r>
      <w:r w:rsidR="00136E14" w:rsidRPr="009D68F8">
        <w:rPr>
          <w:rFonts w:asciiTheme="minorEastAsia" w:eastAsiaTheme="minorEastAsia" w:hAnsiTheme="minorEastAsia"/>
          <w:color w:val="000000" w:themeColor="text1"/>
          <w:szCs w:val="21"/>
        </w:rPr>
        <w:t>6</w:t>
      </w:r>
      <w:r w:rsidR="00263A1C" w:rsidRPr="009D68F8">
        <w:rPr>
          <w:rFonts w:asciiTheme="minorEastAsia" w:eastAsiaTheme="minorEastAsia" w:hAnsiTheme="minorEastAsia" w:hint="eastAsia"/>
          <w:color w:val="000000" w:themeColor="text1"/>
          <w:szCs w:val="21"/>
        </w:rPr>
        <w:t>人，占本学期预警学生总数的</w:t>
      </w:r>
      <w:r w:rsidR="0066555F" w:rsidRPr="009D68F8">
        <w:rPr>
          <w:rFonts w:asciiTheme="minorEastAsia" w:eastAsiaTheme="minorEastAsia" w:hAnsiTheme="minorEastAsia"/>
          <w:color w:val="000000" w:themeColor="text1"/>
          <w:szCs w:val="21"/>
        </w:rPr>
        <w:t>24.</w:t>
      </w:r>
      <w:r w:rsidR="00136E14" w:rsidRPr="009D68F8">
        <w:rPr>
          <w:rFonts w:asciiTheme="minorEastAsia" w:eastAsiaTheme="minorEastAsia" w:hAnsiTheme="minorEastAsia"/>
          <w:color w:val="000000" w:themeColor="text1"/>
          <w:szCs w:val="21"/>
        </w:rPr>
        <w:t>76</w:t>
      </w:r>
      <w:r w:rsidR="00263A1C" w:rsidRPr="009D68F8">
        <w:rPr>
          <w:rFonts w:asciiTheme="minorEastAsia" w:eastAsiaTheme="minorEastAsia" w:hAnsiTheme="minorEastAsia" w:hint="eastAsia"/>
          <w:color w:val="000000" w:themeColor="text1"/>
          <w:szCs w:val="21"/>
        </w:rPr>
        <w:t>%。</w:t>
      </w:r>
      <w:r w:rsidR="0035229F" w:rsidRPr="009D68F8">
        <w:rPr>
          <w:rFonts w:asciiTheme="minorEastAsia" w:eastAsiaTheme="minorEastAsia" w:hAnsiTheme="minorEastAsia" w:hint="eastAsia"/>
          <w:color w:val="000000" w:themeColor="text1"/>
          <w:szCs w:val="21"/>
        </w:rPr>
        <w:t>总体上</w:t>
      </w:r>
      <w:r w:rsidR="0035229F" w:rsidRPr="009D68F8">
        <w:rPr>
          <w:rFonts w:asciiTheme="minorEastAsia" w:eastAsiaTheme="minorEastAsia" w:hAnsiTheme="minorEastAsia"/>
          <w:color w:val="000000" w:themeColor="text1"/>
          <w:szCs w:val="21"/>
        </w:rPr>
        <w:t>文科</w:t>
      </w:r>
      <w:r w:rsidR="0035229F" w:rsidRPr="009D68F8">
        <w:rPr>
          <w:rFonts w:asciiTheme="minorEastAsia" w:eastAsiaTheme="minorEastAsia" w:hAnsiTheme="minorEastAsia" w:hint="eastAsia"/>
          <w:color w:val="000000" w:themeColor="text1"/>
          <w:szCs w:val="21"/>
        </w:rPr>
        <w:t>类</w:t>
      </w:r>
      <w:r w:rsidR="0035229F" w:rsidRPr="009D68F8">
        <w:rPr>
          <w:rFonts w:asciiTheme="minorEastAsia" w:eastAsiaTheme="minorEastAsia" w:hAnsiTheme="minorEastAsia"/>
          <w:color w:val="000000" w:themeColor="text1"/>
          <w:szCs w:val="21"/>
        </w:rPr>
        <w:t>学院</w:t>
      </w:r>
      <w:r w:rsidR="0035229F" w:rsidRPr="009D68F8">
        <w:rPr>
          <w:rFonts w:asciiTheme="minorEastAsia" w:eastAsiaTheme="minorEastAsia" w:hAnsiTheme="minorEastAsia" w:hint="eastAsia"/>
          <w:color w:val="000000" w:themeColor="text1"/>
          <w:szCs w:val="21"/>
        </w:rPr>
        <w:t>持续</w:t>
      </w:r>
      <w:r w:rsidR="0035229F" w:rsidRPr="009D68F8">
        <w:rPr>
          <w:rFonts w:asciiTheme="minorEastAsia" w:eastAsiaTheme="minorEastAsia" w:hAnsiTheme="minorEastAsia"/>
          <w:color w:val="000000" w:themeColor="text1"/>
          <w:szCs w:val="21"/>
        </w:rPr>
        <w:t>预警数据要低于</w:t>
      </w:r>
      <w:r w:rsidR="0035229F" w:rsidRPr="009D68F8">
        <w:rPr>
          <w:rFonts w:asciiTheme="minorEastAsia" w:eastAsiaTheme="minorEastAsia" w:hAnsiTheme="minorEastAsia" w:hint="eastAsia"/>
          <w:color w:val="000000" w:themeColor="text1"/>
          <w:szCs w:val="21"/>
        </w:rPr>
        <w:t>理科类学院</w:t>
      </w:r>
      <w:r w:rsidR="0035229F" w:rsidRPr="009D68F8">
        <w:rPr>
          <w:rFonts w:asciiTheme="minorEastAsia" w:eastAsiaTheme="minorEastAsia" w:hAnsiTheme="minorEastAsia"/>
          <w:color w:val="000000" w:themeColor="text1"/>
          <w:szCs w:val="21"/>
        </w:rPr>
        <w:t>，高次数的持续预警学生人数和比例要少得多，</w:t>
      </w:r>
      <w:r w:rsidR="00743E26" w:rsidRPr="009D68F8">
        <w:rPr>
          <w:rFonts w:asciiTheme="minorEastAsia" w:eastAsiaTheme="minorEastAsia" w:hAnsiTheme="minorEastAsia"/>
          <w:color w:val="000000" w:themeColor="text1"/>
          <w:szCs w:val="21"/>
        </w:rPr>
        <w:t>有</w:t>
      </w:r>
      <w:r w:rsidR="00743E26" w:rsidRPr="009D68F8">
        <w:rPr>
          <w:rFonts w:asciiTheme="minorEastAsia" w:eastAsiaTheme="minorEastAsia" w:hAnsiTheme="minorEastAsia" w:hint="eastAsia"/>
          <w:color w:val="000000" w:themeColor="text1"/>
          <w:szCs w:val="21"/>
        </w:rPr>
        <w:t>10个</w:t>
      </w:r>
      <w:r w:rsidR="00743E26" w:rsidRPr="009D68F8">
        <w:rPr>
          <w:rFonts w:asciiTheme="minorEastAsia" w:eastAsiaTheme="minorEastAsia" w:hAnsiTheme="minorEastAsia"/>
          <w:color w:val="000000" w:themeColor="text1"/>
          <w:szCs w:val="21"/>
        </w:rPr>
        <w:t>学院的持续预警百分比超过</w:t>
      </w:r>
      <w:r w:rsidR="00743E26" w:rsidRPr="009D68F8">
        <w:rPr>
          <w:rFonts w:asciiTheme="minorEastAsia" w:eastAsiaTheme="minorEastAsia" w:hAnsiTheme="minorEastAsia" w:hint="eastAsia"/>
          <w:color w:val="000000" w:themeColor="text1"/>
          <w:szCs w:val="21"/>
        </w:rPr>
        <w:t>全校</w:t>
      </w:r>
      <w:r w:rsidR="00743E26" w:rsidRPr="009D68F8">
        <w:rPr>
          <w:rFonts w:asciiTheme="minorEastAsia" w:eastAsiaTheme="minorEastAsia" w:hAnsiTheme="minorEastAsia"/>
          <w:color w:val="000000" w:themeColor="text1"/>
          <w:szCs w:val="21"/>
        </w:rPr>
        <w:t>均值</w:t>
      </w:r>
      <w:r w:rsidR="00743E26" w:rsidRPr="009D68F8">
        <w:rPr>
          <w:rFonts w:asciiTheme="minorEastAsia" w:eastAsiaTheme="minorEastAsia" w:hAnsiTheme="minorEastAsia" w:hint="eastAsia"/>
          <w:color w:val="000000" w:themeColor="text1"/>
          <w:szCs w:val="21"/>
        </w:rPr>
        <w:t>，其中</w:t>
      </w:r>
      <w:r w:rsidR="00743E26" w:rsidRPr="009D68F8">
        <w:rPr>
          <w:rFonts w:asciiTheme="minorEastAsia" w:eastAsiaTheme="minorEastAsia" w:hAnsiTheme="minorEastAsia"/>
          <w:color w:val="000000" w:themeColor="text1"/>
          <w:szCs w:val="21"/>
        </w:rPr>
        <w:t>公管持续预警</w:t>
      </w:r>
      <w:r w:rsidR="00743E26" w:rsidRPr="009D68F8">
        <w:rPr>
          <w:rFonts w:asciiTheme="minorEastAsia" w:eastAsiaTheme="minorEastAsia" w:hAnsiTheme="minorEastAsia" w:hint="eastAsia"/>
          <w:color w:val="000000" w:themeColor="text1"/>
          <w:szCs w:val="21"/>
        </w:rPr>
        <w:t>86.59</w:t>
      </w:r>
      <w:r w:rsidR="00743E26" w:rsidRPr="009D68F8">
        <w:rPr>
          <w:rFonts w:asciiTheme="minorEastAsia" w:eastAsiaTheme="minorEastAsia" w:hAnsiTheme="minorEastAsia"/>
          <w:color w:val="000000" w:themeColor="text1"/>
          <w:szCs w:val="21"/>
        </w:rPr>
        <w:t>%总比最高，</w:t>
      </w:r>
      <w:r w:rsidR="00743E26" w:rsidRPr="009D68F8">
        <w:rPr>
          <w:rFonts w:asciiTheme="minorEastAsia" w:eastAsiaTheme="minorEastAsia" w:hAnsiTheme="minorEastAsia" w:hint="eastAsia"/>
          <w:color w:val="000000" w:themeColor="text1"/>
          <w:szCs w:val="21"/>
        </w:rPr>
        <w:t>其次</w:t>
      </w:r>
      <w:r w:rsidR="00743E26" w:rsidRPr="009D68F8">
        <w:rPr>
          <w:rFonts w:asciiTheme="minorEastAsia" w:eastAsiaTheme="minorEastAsia" w:hAnsiTheme="minorEastAsia"/>
          <w:color w:val="000000" w:themeColor="text1"/>
          <w:szCs w:val="21"/>
        </w:rPr>
        <w:t>是体育</w:t>
      </w:r>
      <w:r w:rsidR="00743E26" w:rsidRPr="009D68F8">
        <w:rPr>
          <w:rFonts w:asciiTheme="minorEastAsia" w:eastAsiaTheme="minorEastAsia" w:hAnsiTheme="minorEastAsia" w:hint="eastAsia"/>
          <w:color w:val="000000" w:themeColor="text1"/>
          <w:szCs w:val="21"/>
        </w:rPr>
        <w:t>75.00</w:t>
      </w:r>
      <w:r w:rsidR="00743E26" w:rsidRPr="009D68F8">
        <w:rPr>
          <w:rFonts w:asciiTheme="minorEastAsia" w:eastAsiaTheme="minorEastAsia" w:hAnsiTheme="minorEastAsia"/>
          <w:color w:val="000000" w:themeColor="text1"/>
          <w:szCs w:val="21"/>
        </w:rPr>
        <w:t>%</w:t>
      </w:r>
      <w:r w:rsidR="00743E26" w:rsidRPr="009D68F8">
        <w:rPr>
          <w:rFonts w:asciiTheme="minorEastAsia" w:eastAsiaTheme="minorEastAsia" w:hAnsiTheme="minorEastAsia" w:hint="eastAsia"/>
          <w:color w:val="000000" w:themeColor="text1"/>
          <w:szCs w:val="21"/>
        </w:rPr>
        <w:t>，</w:t>
      </w:r>
      <w:r w:rsidR="00743E26" w:rsidRPr="009D68F8">
        <w:rPr>
          <w:rFonts w:asciiTheme="minorEastAsia" w:eastAsiaTheme="minorEastAsia" w:hAnsiTheme="minorEastAsia"/>
          <w:color w:val="000000" w:themeColor="text1"/>
          <w:szCs w:val="21"/>
        </w:rPr>
        <w:t>数统</w:t>
      </w:r>
      <w:r w:rsidR="00743E26" w:rsidRPr="009D68F8">
        <w:rPr>
          <w:rFonts w:asciiTheme="minorEastAsia" w:eastAsiaTheme="minorEastAsia" w:hAnsiTheme="minorEastAsia" w:hint="eastAsia"/>
          <w:color w:val="000000" w:themeColor="text1"/>
          <w:szCs w:val="21"/>
        </w:rPr>
        <w:t>73.27</w:t>
      </w:r>
      <w:r w:rsidR="00743E26" w:rsidRPr="009D68F8">
        <w:rPr>
          <w:rFonts w:asciiTheme="minorEastAsia" w:eastAsiaTheme="minorEastAsia" w:hAnsiTheme="minorEastAsia"/>
          <w:color w:val="000000" w:themeColor="text1"/>
          <w:szCs w:val="21"/>
        </w:rPr>
        <w:t>%</w:t>
      </w:r>
      <w:r w:rsidR="0035229F" w:rsidRPr="009D68F8">
        <w:rPr>
          <w:rFonts w:asciiTheme="minorEastAsia" w:eastAsiaTheme="minorEastAsia" w:hAnsiTheme="minorEastAsia"/>
          <w:color w:val="000000" w:themeColor="text1"/>
          <w:szCs w:val="21"/>
        </w:rPr>
        <w:t>。</w:t>
      </w:r>
    </w:p>
    <w:p w:rsidR="00743E26" w:rsidRPr="009D68F8" w:rsidRDefault="00743E26" w:rsidP="00187B5B">
      <w:pPr>
        <w:spacing w:line="360" w:lineRule="auto"/>
        <w:ind w:firstLineChars="200" w:firstLine="420"/>
        <w:rPr>
          <w:rFonts w:asciiTheme="minorEastAsia" w:eastAsiaTheme="minorEastAsia" w:hAnsiTheme="minorEastAsia"/>
          <w:color w:val="000000" w:themeColor="text1"/>
          <w:szCs w:val="21"/>
        </w:rPr>
      </w:pPr>
    </w:p>
    <w:p w:rsidR="00844E5D" w:rsidRPr="009D68F8" w:rsidRDefault="00844E5D" w:rsidP="00673081">
      <w:pPr>
        <w:pStyle w:val="a7"/>
        <w:rPr>
          <w:color w:val="000000" w:themeColor="text1"/>
        </w:rPr>
      </w:pPr>
    </w:p>
    <w:p w:rsidR="007245A4" w:rsidRPr="009D68F8" w:rsidRDefault="00294326" w:rsidP="007245A4">
      <w:pPr>
        <w:pStyle w:val="a3"/>
        <w:keepNext/>
        <w:spacing w:line="360" w:lineRule="auto"/>
        <w:jc w:val="center"/>
        <w:rPr>
          <w:rFonts w:asciiTheme="minorEastAsia" w:eastAsiaTheme="minorEastAsia" w:hAnsiTheme="minorEastAsia"/>
          <w:color w:val="000000" w:themeColor="text1"/>
          <w:sz w:val="18"/>
          <w:szCs w:val="18"/>
        </w:rPr>
      </w:pPr>
      <w:bookmarkStart w:id="153" w:name="_Toc464660095"/>
      <w:bookmarkStart w:id="154" w:name="_Toc470366177"/>
      <w:bookmarkStart w:id="155" w:name="_Toc499558831"/>
      <w:r w:rsidRPr="009D68F8">
        <w:rPr>
          <w:rFonts w:asciiTheme="minorEastAsia" w:eastAsiaTheme="minorEastAsia" w:hAnsiTheme="minorEastAsia" w:hint="eastAsia"/>
          <w:color w:val="000000" w:themeColor="text1"/>
          <w:sz w:val="18"/>
          <w:szCs w:val="18"/>
        </w:rPr>
        <w:lastRenderedPageBreak/>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7245A4" w:rsidRPr="009D68F8">
        <w:rPr>
          <w:rFonts w:asciiTheme="minorEastAsia" w:eastAsiaTheme="minorEastAsia" w:hAnsiTheme="minorEastAsia" w:hint="eastAsia"/>
          <w:color w:val="000000" w:themeColor="text1"/>
          <w:sz w:val="18"/>
          <w:szCs w:val="18"/>
        </w:rPr>
        <w:t>201</w:t>
      </w:r>
      <w:r w:rsidR="002A0279" w:rsidRPr="009D68F8">
        <w:rPr>
          <w:rFonts w:asciiTheme="minorEastAsia" w:eastAsiaTheme="minorEastAsia" w:hAnsiTheme="minorEastAsia" w:hint="eastAsia"/>
          <w:color w:val="000000" w:themeColor="text1"/>
          <w:sz w:val="18"/>
          <w:szCs w:val="18"/>
        </w:rPr>
        <w:t>6</w:t>
      </w:r>
      <w:r w:rsidR="007245A4" w:rsidRPr="009D68F8">
        <w:rPr>
          <w:rFonts w:asciiTheme="minorEastAsia" w:eastAsiaTheme="minorEastAsia" w:hAnsiTheme="minorEastAsia" w:hint="eastAsia"/>
          <w:color w:val="000000" w:themeColor="text1"/>
          <w:sz w:val="18"/>
          <w:szCs w:val="18"/>
        </w:rPr>
        <w:t>-201</w:t>
      </w:r>
      <w:r w:rsidR="002A0279" w:rsidRPr="009D68F8">
        <w:rPr>
          <w:rFonts w:asciiTheme="minorEastAsia" w:eastAsiaTheme="minorEastAsia" w:hAnsiTheme="minorEastAsia" w:hint="eastAsia"/>
          <w:color w:val="000000" w:themeColor="text1"/>
          <w:sz w:val="18"/>
          <w:szCs w:val="18"/>
        </w:rPr>
        <w:t>7学年第</w:t>
      </w:r>
      <w:r w:rsidR="00C96A63" w:rsidRPr="009D68F8">
        <w:rPr>
          <w:rFonts w:asciiTheme="minorEastAsia" w:eastAsiaTheme="minorEastAsia" w:hAnsiTheme="minorEastAsia" w:hint="eastAsia"/>
          <w:color w:val="000000" w:themeColor="text1"/>
          <w:sz w:val="18"/>
          <w:szCs w:val="18"/>
        </w:rPr>
        <w:t>二</w:t>
      </w:r>
      <w:r w:rsidR="007245A4" w:rsidRPr="009D68F8">
        <w:rPr>
          <w:rFonts w:asciiTheme="minorEastAsia" w:eastAsiaTheme="minorEastAsia" w:hAnsiTheme="minorEastAsia" w:hint="eastAsia"/>
          <w:color w:val="000000" w:themeColor="text1"/>
          <w:sz w:val="18"/>
          <w:szCs w:val="18"/>
        </w:rPr>
        <w:t>学期各学院持续预警学生分布</w:t>
      </w:r>
      <w:bookmarkEnd w:id="153"/>
      <w:bookmarkEnd w:id="154"/>
      <w:bookmarkEnd w:id="15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4"/>
        <w:gridCol w:w="994"/>
        <w:gridCol w:w="1055"/>
        <w:gridCol w:w="1161"/>
        <w:gridCol w:w="1027"/>
        <w:gridCol w:w="1133"/>
        <w:gridCol w:w="1059"/>
        <w:gridCol w:w="1124"/>
        <w:gridCol w:w="1059"/>
      </w:tblGrid>
      <w:tr w:rsidR="009D68F8" w:rsidRPr="009D68F8" w:rsidTr="00722674">
        <w:trPr>
          <w:trHeight w:val="642"/>
          <w:jc w:val="center"/>
        </w:trPr>
        <w:tc>
          <w:tcPr>
            <w:tcW w:w="363" w:type="pct"/>
            <w:shd w:val="clear" w:color="auto" w:fill="C6D9F1" w:themeFill="text2" w:themeFillTint="33"/>
            <w:noWrap/>
            <w:vAlign w:val="center"/>
          </w:tcPr>
          <w:p w:rsidR="00864B3D" w:rsidRPr="009D68F8" w:rsidRDefault="00864B3D" w:rsidP="00722674">
            <w:pPr>
              <w:pStyle w:val="a7"/>
              <w:jc w:val="center"/>
              <w:rPr>
                <w:b/>
                <w:color w:val="000000" w:themeColor="text1"/>
                <w:sz w:val="18"/>
                <w:szCs w:val="18"/>
              </w:rPr>
            </w:pPr>
            <w:r w:rsidRPr="009D68F8">
              <w:rPr>
                <w:rFonts w:hint="eastAsia"/>
                <w:b/>
                <w:color w:val="000000" w:themeColor="text1"/>
                <w:sz w:val="18"/>
                <w:szCs w:val="18"/>
              </w:rPr>
              <w:t>学院</w:t>
            </w:r>
          </w:p>
        </w:tc>
        <w:tc>
          <w:tcPr>
            <w:tcW w:w="535" w:type="pct"/>
            <w:shd w:val="clear" w:color="auto" w:fill="C6D9F1" w:themeFill="text2" w:themeFillTint="33"/>
            <w:vAlign w:val="center"/>
          </w:tcPr>
          <w:p w:rsidR="00864B3D" w:rsidRPr="009D68F8" w:rsidRDefault="00864B3D" w:rsidP="00722674">
            <w:pPr>
              <w:pStyle w:val="a7"/>
              <w:jc w:val="center"/>
              <w:rPr>
                <w:b/>
                <w:color w:val="000000" w:themeColor="text1"/>
                <w:sz w:val="18"/>
                <w:szCs w:val="18"/>
              </w:rPr>
            </w:pPr>
            <w:r w:rsidRPr="009D68F8">
              <w:rPr>
                <w:rFonts w:hint="eastAsia"/>
                <w:b/>
                <w:color w:val="000000" w:themeColor="text1"/>
                <w:sz w:val="18"/>
                <w:szCs w:val="18"/>
              </w:rPr>
              <w:t>本期预警</w:t>
            </w:r>
          </w:p>
        </w:tc>
        <w:tc>
          <w:tcPr>
            <w:tcW w:w="568" w:type="pct"/>
            <w:shd w:val="clear" w:color="auto" w:fill="C6D9F1" w:themeFill="text2" w:themeFillTint="33"/>
            <w:vAlign w:val="center"/>
          </w:tcPr>
          <w:p w:rsidR="00864B3D" w:rsidRPr="009D68F8" w:rsidRDefault="00864B3D" w:rsidP="00722674">
            <w:pPr>
              <w:pStyle w:val="a7"/>
              <w:jc w:val="center"/>
              <w:rPr>
                <w:b/>
                <w:color w:val="000000" w:themeColor="text1"/>
                <w:sz w:val="18"/>
                <w:szCs w:val="18"/>
              </w:rPr>
            </w:pPr>
            <w:r w:rsidRPr="009D68F8">
              <w:rPr>
                <w:rFonts w:hint="eastAsia"/>
                <w:b/>
                <w:color w:val="000000" w:themeColor="text1"/>
                <w:sz w:val="18"/>
                <w:szCs w:val="18"/>
              </w:rPr>
              <w:t>持续</w:t>
            </w:r>
            <w:r w:rsidRPr="009D68F8">
              <w:rPr>
                <w:b/>
                <w:color w:val="000000" w:themeColor="text1"/>
                <w:sz w:val="18"/>
                <w:szCs w:val="18"/>
              </w:rPr>
              <w:t>预警</w:t>
            </w:r>
          </w:p>
        </w:tc>
        <w:tc>
          <w:tcPr>
            <w:tcW w:w="625" w:type="pct"/>
            <w:shd w:val="clear" w:color="auto" w:fill="C6D9F1" w:themeFill="text2" w:themeFillTint="33"/>
            <w:vAlign w:val="center"/>
          </w:tcPr>
          <w:p w:rsidR="00864B3D" w:rsidRPr="009D68F8" w:rsidRDefault="00864B3D" w:rsidP="00722674">
            <w:pPr>
              <w:pStyle w:val="a7"/>
              <w:jc w:val="center"/>
              <w:rPr>
                <w:b/>
                <w:color w:val="000000" w:themeColor="text1"/>
                <w:sz w:val="18"/>
                <w:szCs w:val="18"/>
              </w:rPr>
            </w:pPr>
            <w:r w:rsidRPr="009D68F8">
              <w:rPr>
                <w:rFonts w:hint="eastAsia"/>
                <w:b/>
                <w:color w:val="000000" w:themeColor="text1"/>
                <w:sz w:val="18"/>
                <w:szCs w:val="18"/>
              </w:rPr>
              <w:t>持续</w:t>
            </w:r>
            <w:r w:rsidRPr="009D68F8">
              <w:rPr>
                <w:rFonts w:hint="eastAsia"/>
                <w:b/>
                <w:color w:val="000000" w:themeColor="text1"/>
                <w:sz w:val="18"/>
                <w:szCs w:val="18"/>
              </w:rPr>
              <w:t>/</w:t>
            </w:r>
            <w:r w:rsidRPr="009D68F8">
              <w:rPr>
                <w:rFonts w:hint="eastAsia"/>
                <w:b/>
                <w:color w:val="000000" w:themeColor="text1"/>
                <w:sz w:val="18"/>
                <w:szCs w:val="18"/>
              </w:rPr>
              <w:t>本期</w:t>
            </w:r>
          </w:p>
        </w:tc>
        <w:tc>
          <w:tcPr>
            <w:tcW w:w="553" w:type="pct"/>
            <w:shd w:val="clear" w:color="auto" w:fill="C6D9F1" w:themeFill="text2" w:themeFillTint="33"/>
            <w:vAlign w:val="center"/>
          </w:tcPr>
          <w:p w:rsidR="00864B3D" w:rsidRPr="009D68F8" w:rsidRDefault="00864B3D"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b/>
                <w:color w:val="000000" w:themeColor="text1"/>
                <w:sz w:val="18"/>
                <w:szCs w:val="18"/>
              </w:rPr>
              <w:t>6</w:t>
            </w:r>
            <w:r w:rsidRPr="009D68F8">
              <w:rPr>
                <w:b/>
                <w:color w:val="000000" w:themeColor="text1"/>
                <w:sz w:val="18"/>
                <w:szCs w:val="18"/>
              </w:rPr>
              <w:t>期</w:t>
            </w:r>
          </w:p>
        </w:tc>
        <w:tc>
          <w:tcPr>
            <w:tcW w:w="610" w:type="pct"/>
            <w:shd w:val="clear" w:color="auto" w:fill="C6D9F1" w:themeFill="text2" w:themeFillTint="33"/>
            <w:vAlign w:val="center"/>
          </w:tcPr>
          <w:p w:rsidR="00864B3D" w:rsidRPr="009D68F8" w:rsidRDefault="00864B3D"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rFonts w:hint="eastAsia"/>
                <w:b/>
                <w:color w:val="000000" w:themeColor="text1"/>
                <w:sz w:val="18"/>
                <w:szCs w:val="18"/>
              </w:rPr>
              <w:t>5</w:t>
            </w:r>
            <w:r w:rsidRPr="009D68F8">
              <w:rPr>
                <w:b/>
                <w:color w:val="000000" w:themeColor="text1"/>
                <w:sz w:val="18"/>
                <w:szCs w:val="18"/>
              </w:rPr>
              <w:t>期</w:t>
            </w:r>
          </w:p>
        </w:tc>
        <w:tc>
          <w:tcPr>
            <w:tcW w:w="570" w:type="pct"/>
            <w:shd w:val="clear" w:color="auto" w:fill="C6D9F1" w:themeFill="text2" w:themeFillTint="33"/>
            <w:noWrap/>
            <w:vAlign w:val="center"/>
          </w:tcPr>
          <w:p w:rsidR="00864B3D" w:rsidRPr="009D68F8" w:rsidRDefault="00864B3D"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rFonts w:hint="eastAsia"/>
                <w:b/>
                <w:color w:val="000000" w:themeColor="text1"/>
                <w:sz w:val="18"/>
                <w:szCs w:val="18"/>
              </w:rPr>
              <w:t>4</w:t>
            </w:r>
            <w:r w:rsidRPr="009D68F8">
              <w:rPr>
                <w:b/>
                <w:color w:val="000000" w:themeColor="text1"/>
                <w:sz w:val="18"/>
                <w:szCs w:val="18"/>
              </w:rPr>
              <w:t>期</w:t>
            </w:r>
          </w:p>
        </w:tc>
        <w:tc>
          <w:tcPr>
            <w:tcW w:w="605" w:type="pct"/>
            <w:shd w:val="clear" w:color="auto" w:fill="C6D9F1" w:themeFill="text2" w:themeFillTint="33"/>
            <w:vAlign w:val="center"/>
          </w:tcPr>
          <w:p w:rsidR="00864B3D" w:rsidRPr="009D68F8" w:rsidRDefault="00864B3D"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rFonts w:hint="eastAsia"/>
                <w:b/>
                <w:color w:val="000000" w:themeColor="text1"/>
                <w:sz w:val="18"/>
                <w:szCs w:val="18"/>
              </w:rPr>
              <w:t>3</w:t>
            </w:r>
            <w:r w:rsidRPr="009D68F8">
              <w:rPr>
                <w:b/>
                <w:color w:val="000000" w:themeColor="text1"/>
                <w:sz w:val="18"/>
                <w:szCs w:val="18"/>
              </w:rPr>
              <w:t>期</w:t>
            </w:r>
          </w:p>
        </w:tc>
        <w:tc>
          <w:tcPr>
            <w:tcW w:w="570" w:type="pct"/>
            <w:shd w:val="clear" w:color="auto" w:fill="C6D9F1" w:themeFill="text2" w:themeFillTint="33"/>
            <w:noWrap/>
            <w:vAlign w:val="center"/>
          </w:tcPr>
          <w:p w:rsidR="00864B3D" w:rsidRPr="009D68F8" w:rsidRDefault="00864B3D" w:rsidP="00722674">
            <w:pPr>
              <w:pStyle w:val="a7"/>
              <w:jc w:val="center"/>
              <w:rPr>
                <w:b/>
                <w:color w:val="000000" w:themeColor="text1"/>
                <w:sz w:val="18"/>
                <w:szCs w:val="18"/>
              </w:rPr>
            </w:pPr>
            <w:r w:rsidRPr="009D68F8">
              <w:rPr>
                <w:rFonts w:hint="eastAsia"/>
                <w:b/>
                <w:color w:val="000000" w:themeColor="text1"/>
                <w:sz w:val="18"/>
                <w:szCs w:val="18"/>
              </w:rPr>
              <w:t>连续</w:t>
            </w:r>
            <w:r w:rsidRPr="009D68F8">
              <w:rPr>
                <w:rFonts w:hint="eastAsia"/>
                <w:b/>
                <w:color w:val="000000" w:themeColor="text1"/>
                <w:sz w:val="18"/>
                <w:szCs w:val="18"/>
              </w:rPr>
              <w:t>2</w:t>
            </w:r>
            <w:r w:rsidRPr="009D68F8">
              <w:rPr>
                <w:b/>
                <w:color w:val="000000" w:themeColor="text1"/>
                <w:sz w:val="18"/>
                <w:szCs w:val="18"/>
              </w:rPr>
              <w:t>期</w:t>
            </w:r>
          </w:p>
        </w:tc>
      </w:tr>
      <w:tr w:rsidR="009D68F8" w:rsidRPr="009D68F8" w:rsidTr="00722674">
        <w:trPr>
          <w:trHeight w:val="270"/>
          <w:jc w:val="center"/>
        </w:trPr>
        <w:tc>
          <w:tcPr>
            <w:tcW w:w="363" w:type="pct"/>
            <w:shd w:val="clear" w:color="auto" w:fill="auto"/>
            <w:noWrap/>
            <w:vAlign w:val="center"/>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法院</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70</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38</w:t>
            </w:r>
          </w:p>
        </w:tc>
        <w:tc>
          <w:tcPr>
            <w:tcW w:w="62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54.29%</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11</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w:t>
            </w:r>
          </w:p>
        </w:tc>
        <w:tc>
          <w:tcPr>
            <w:tcW w:w="570" w:type="pct"/>
            <w:shd w:val="clear" w:color="auto" w:fill="auto"/>
            <w:noWrap/>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10</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w:t>
            </w:r>
          </w:p>
        </w:tc>
        <w:tc>
          <w:tcPr>
            <w:tcW w:w="570" w:type="pct"/>
            <w:shd w:val="clear" w:color="auto" w:fill="auto"/>
            <w:noWrap/>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8</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文传</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54</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25</w:t>
            </w:r>
          </w:p>
        </w:tc>
        <w:tc>
          <w:tcPr>
            <w:tcW w:w="62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46.30%</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7</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10</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美院</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28</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7</w:t>
            </w:r>
          </w:p>
        </w:tc>
        <w:tc>
          <w:tcPr>
            <w:tcW w:w="62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25.00%</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民社</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22</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11</w:t>
            </w:r>
          </w:p>
        </w:tc>
        <w:tc>
          <w:tcPr>
            <w:tcW w:w="62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50.00%</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外院</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38</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12</w:t>
            </w:r>
          </w:p>
        </w:tc>
        <w:tc>
          <w:tcPr>
            <w:tcW w:w="62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31.58%</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6</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经院</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157</w:t>
            </w:r>
          </w:p>
        </w:tc>
        <w:tc>
          <w:tcPr>
            <w:tcW w:w="568" w:type="pct"/>
            <w:vAlign w:val="center"/>
          </w:tcPr>
          <w:p w:rsidR="00722674" w:rsidRPr="009D68F8" w:rsidRDefault="00722674" w:rsidP="003841C6">
            <w:pPr>
              <w:pStyle w:val="a7"/>
              <w:jc w:val="center"/>
              <w:rPr>
                <w:color w:val="000000" w:themeColor="text1"/>
                <w:sz w:val="18"/>
                <w:szCs w:val="18"/>
              </w:rPr>
            </w:pPr>
            <w:r w:rsidRPr="009D68F8">
              <w:rPr>
                <w:color w:val="000000" w:themeColor="text1"/>
                <w:sz w:val="18"/>
                <w:szCs w:val="18"/>
              </w:rPr>
              <w:t>8</w:t>
            </w:r>
            <w:r w:rsidR="003841C6" w:rsidRPr="009D68F8">
              <w:rPr>
                <w:color w:val="000000" w:themeColor="text1"/>
                <w:sz w:val="18"/>
                <w:szCs w:val="18"/>
              </w:rPr>
              <w:t>4</w:t>
            </w:r>
          </w:p>
        </w:tc>
        <w:tc>
          <w:tcPr>
            <w:tcW w:w="625" w:type="pct"/>
            <w:vAlign w:val="center"/>
          </w:tcPr>
          <w:p w:rsidR="00722674" w:rsidRPr="009D68F8" w:rsidRDefault="00722674" w:rsidP="003841C6">
            <w:pPr>
              <w:pStyle w:val="a7"/>
              <w:jc w:val="center"/>
              <w:rPr>
                <w:color w:val="000000" w:themeColor="text1"/>
                <w:sz w:val="18"/>
                <w:szCs w:val="18"/>
              </w:rPr>
            </w:pPr>
            <w:r w:rsidRPr="009D68F8">
              <w:rPr>
                <w:color w:val="000000" w:themeColor="text1"/>
                <w:sz w:val="18"/>
                <w:szCs w:val="18"/>
              </w:rPr>
              <w:t>5</w:t>
            </w:r>
            <w:r w:rsidR="003841C6" w:rsidRPr="009D68F8">
              <w:rPr>
                <w:color w:val="000000" w:themeColor="text1"/>
                <w:sz w:val="18"/>
                <w:szCs w:val="18"/>
              </w:rPr>
              <w:t>3.50</w:t>
            </w:r>
            <w:r w:rsidRPr="009D68F8">
              <w:rPr>
                <w:color w:val="000000" w:themeColor="text1"/>
                <w:sz w:val="18"/>
                <w:szCs w:val="18"/>
              </w:rPr>
              <w:t>%</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8</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19</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14</w:t>
            </w:r>
          </w:p>
        </w:tc>
        <w:tc>
          <w:tcPr>
            <w:tcW w:w="570" w:type="pct"/>
            <w:shd w:val="clear" w:color="auto" w:fill="auto"/>
            <w:noWrap/>
            <w:vAlign w:val="center"/>
            <w:hideMark/>
          </w:tcPr>
          <w:p w:rsidR="00722674" w:rsidRPr="009D68F8" w:rsidRDefault="00722674" w:rsidP="003841C6">
            <w:pPr>
              <w:pStyle w:val="a7"/>
              <w:jc w:val="center"/>
              <w:rPr>
                <w:color w:val="000000" w:themeColor="text1"/>
                <w:sz w:val="18"/>
                <w:szCs w:val="18"/>
              </w:rPr>
            </w:pPr>
            <w:r w:rsidRPr="009D68F8">
              <w:rPr>
                <w:color w:val="000000" w:themeColor="text1"/>
                <w:sz w:val="18"/>
                <w:szCs w:val="18"/>
              </w:rPr>
              <w:t>4</w:t>
            </w:r>
            <w:r w:rsidR="003841C6" w:rsidRPr="009D68F8">
              <w:rPr>
                <w:color w:val="000000" w:themeColor="text1"/>
                <w:sz w:val="18"/>
                <w:szCs w:val="18"/>
              </w:rPr>
              <w:t>2</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管院</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208</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91</w:t>
            </w:r>
          </w:p>
        </w:tc>
        <w:tc>
          <w:tcPr>
            <w:tcW w:w="62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43.75%</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8</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15</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10</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54</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公管</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82</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71</w:t>
            </w:r>
          </w:p>
        </w:tc>
        <w:tc>
          <w:tcPr>
            <w:tcW w:w="625" w:type="pct"/>
            <w:vAlign w:val="center"/>
          </w:tcPr>
          <w:p w:rsidR="00722674" w:rsidRPr="009D68F8" w:rsidRDefault="00722674" w:rsidP="00722674">
            <w:pPr>
              <w:pStyle w:val="a7"/>
              <w:jc w:val="center"/>
              <w:rPr>
                <w:color w:val="000000" w:themeColor="text1"/>
                <w:sz w:val="18"/>
                <w:szCs w:val="18"/>
                <w:highlight w:val="yellow"/>
              </w:rPr>
            </w:pPr>
            <w:r w:rsidRPr="009D68F8">
              <w:rPr>
                <w:color w:val="000000" w:themeColor="text1"/>
                <w:sz w:val="18"/>
                <w:szCs w:val="18"/>
                <w:highlight w:val="yellow"/>
              </w:rPr>
              <w:t>86.59%</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10</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7</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48</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教育</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15</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w:t>
            </w:r>
          </w:p>
        </w:tc>
        <w:tc>
          <w:tcPr>
            <w:tcW w:w="62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33.33%</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马院</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10</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w:t>
            </w:r>
          </w:p>
        </w:tc>
        <w:tc>
          <w:tcPr>
            <w:tcW w:w="62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30.00%</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计科</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195</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119</w:t>
            </w:r>
          </w:p>
        </w:tc>
        <w:tc>
          <w:tcPr>
            <w:tcW w:w="625" w:type="pct"/>
            <w:vAlign w:val="center"/>
          </w:tcPr>
          <w:p w:rsidR="00722674" w:rsidRPr="009D68F8" w:rsidRDefault="00722674" w:rsidP="00722674">
            <w:pPr>
              <w:pStyle w:val="a7"/>
              <w:jc w:val="center"/>
              <w:rPr>
                <w:color w:val="000000" w:themeColor="text1"/>
                <w:sz w:val="18"/>
                <w:szCs w:val="18"/>
                <w:highlight w:val="yellow"/>
              </w:rPr>
            </w:pPr>
            <w:r w:rsidRPr="009D68F8">
              <w:rPr>
                <w:color w:val="000000" w:themeColor="text1"/>
                <w:sz w:val="18"/>
                <w:szCs w:val="18"/>
                <w:highlight w:val="yellow"/>
              </w:rPr>
              <w:t>61.03%</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13</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11</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45</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6</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44</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数统</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101</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74</w:t>
            </w:r>
          </w:p>
        </w:tc>
        <w:tc>
          <w:tcPr>
            <w:tcW w:w="625" w:type="pct"/>
            <w:vAlign w:val="center"/>
          </w:tcPr>
          <w:p w:rsidR="00722674" w:rsidRPr="009D68F8" w:rsidRDefault="00722674" w:rsidP="00722674">
            <w:pPr>
              <w:pStyle w:val="a7"/>
              <w:jc w:val="center"/>
              <w:rPr>
                <w:color w:val="000000" w:themeColor="text1"/>
                <w:sz w:val="18"/>
                <w:szCs w:val="18"/>
                <w:highlight w:val="yellow"/>
              </w:rPr>
            </w:pPr>
            <w:r w:rsidRPr="009D68F8">
              <w:rPr>
                <w:color w:val="000000" w:themeColor="text1"/>
                <w:sz w:val="18"/>
                <w:szCs w:val="18"/>
                <w:highlight w:val="yellow"/>
              </w:rPr>
              <w:t>73.27%</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8</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6</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9</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10</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41</w:t>
            </w:r>
          </w:p>
        </w:tc>
      </w:tr>
      <w:tr w:rsidR="009D68F8" w:rsidRPr="009D68F8" w:rsidTr="00722674">
        <w:trPr>
          <w:trHeight w:val="270"/>
          <w:jc w:val="center"/>
        </w:trPr>
        <w:tc>
          <w:tcPr>
            <w:tcW w:w="363" w:type="pct"/>
            <w:tcBorders>
              <w:bottom w:val="single" w:sz="4" w:space="0" w:color="auto"/>
            </w:tcBorders>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电信</w:t>
            </w:r>
          </w:p>
        </w:tc>
        <w:tc>
          <w:tcPr>
            <w:tcW w:w="535" w:type="pct"/>
            <w:tcBorders>
              <w:bottom w:val="single" w:sz="4" w:space="0" w:color="auto"/>
            </w:tcBorders>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430</w:t>
            </w:r>
          </w:p>
        </w:tc>
        <w:tc>
          <w:tcPr>
            <w:tcW w:w="568" w:type="pct"/>
            <w:tcBorders>
              <w:bottom w:val="single" w:sz="4" w:space="0" w:color="auto"/>
            </w:tcBorders>
            <w:vAlign w:val="center"/>
          </w:tcPr>
          <w:p w:rsidR="00722674" w:rsidRPr="009D68F8" w:rsidRDefault="00722674" w:rsidP="00AE244A">
            <w:pPr>
              <w:pStyle w:val="a7"/>
              <w:jc w:val="center"/>
              <w:rPr>
                <w:color w:val="000000" w:themeColor="text1"/>
                <w:sz w:val="18"/>
                <w:szCs w:val="18"/>
              </w:rPr>
            </w:pPr>
            <w:r w:rsidRPr="009D68F8">
              <w:rPr>
                <w:color w:val="000000" w:themeColor="text1"/>
                <w:sz w:val="18"/>
                <w:szCs w:val="18"/>
              </w:rPr>
              <w:t>26</w:t>
            </w:r>
            <w:r w:rsidR="00AE244A" w:rsidRPr="009D68F8">
              <w:rPr>
                <w:color w:val="000000" w:themeColor="text1"/>
                <w:sz w:val="18"/>
                <w:szCs w:val="18"/>
              </w:rPr>
              <w:t>5</w:t>
            </w:r>
          </w:p>
        </w:tc>
        <w:tc>
          <w:tcPr>
            <w:tcW w:w="625" w:type="pct"/>
            <w:tcBorders>
              <w:bottom w:val="single" w:sz="4" w:space="0" w:color="auto"/>
            </w:tcBorders>
            <w:vAlign w:val="center"/>
          </w:tcPr>
          <w:p w:rsidR="00722674" w:rsidRPr="009D68F8" w:rsidRDefault="00722674" w:rsidP="00935ACB">
            <w:pPr>
              <w:pStyle w:val="a7"/>
              <w:jc w:val="center"/>
              <w:rPr>
                <w:color w:val="000000" w:themeColor="text1"/>
                <w:sz w:val="18"/>
                <w:szCs w:val="18"/>
                <w:highlight w:val="yellow"/>
              </w:rPr>
            </w:pPr>
            <w:r w:rsidRPr="009D68F8">
              <w:rPr>
                <w:color w:val="000000" w:themeColor="text1"/>
                <w:sz w:val="18"/>
                <w:szCs w:val="18"/>
                <w:highlight w:val="yellow"/>
              </w:rPr>
              <w:t>61.</w:t>
            </w:r>
            <w:r w:rsidR="00935ACB" w:rsidRPr="009D68F8">
              <w:rPr>
                <w:color w:val="000000" w:themeColor="text1"/>
                <w:sz w:val="18"/>
                <w:szCs w:val="18"/>
                <w:highlight w:val="yellow"/>
              </w:rPr>
              <w:t>63</w:t>
            </w:r>
            <w:r w:rsidRPr="009D68F8">
              <w:rPr>
                <w:color w:val="000000" w:themeColor="text1"/>
                <w:sz w:val="18"/>
                <w:szCs w:val="18"/>
                <w:highlight w:val="yellow"/>
              </w:rPr>
              <w:t>%</w:t>
            </w:r>
          </w:p>
        </w:tc>
        <w:tc>
          <w:tcPr>
            <w:tcW w:w="553" w:type="pct"/>
            <w:tcBorders>
              <w:bottom w:val="single" w:sz="4" w:space="0" w:color="auto"/>
            </w:tcBorders>
            <w:vAlign w:val="center"/>
          </w:tcPr>
          <w:p w:rsidR="00722674" w:rsidRPr="009D68F8" w:rsidRDefault="00722674" w:rsidP="00E21112">
            <w:pPr>
              <w:pStyle w:val="a7"/>
              <w:jc w:val="center"/>
              <w:rPr>
                <w:color w:val="000000" w:themeColor="text1"/>
                <w:sz w:val="18"/>
                <w:szCs w:val="18"/>
              </w:rPr>
            </w:pPr>
            <w:r w:rsidRPr="009D68F8">
              <w:rPr>
                <w:color w:val="000000" w:themeColor="text1"/>
                <w:sz w:val="18"/>
                <w:szCs w:val="18"/>
              </w:rPr>
              <w:t>6</w:t>
            </w:r>
            <w:r w:rsidR="00E21112" w:rsidRPr="009D68F8">
              <w:rPr>
                <w:color w:val="000000" w:themeColor="text1"/>
                <w:sz w:val="18"/>
                <w:szCs w:val="18"/>
              </w:rPr>
              <w:t>7</w:t>
            </w:r>
          </w:p>
        </w:tc>
        <w:tc>
          <w:tcPr>
            <w:tcW w:w="610" w:type="pct"/>
            <w:tcBorders>
              <w:bottom w:val="single" w:sz="4" w:space="0" w:color="auto"/>
            </w:tcBorders>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41</w:t>
            </w:r>
          </w:p>
        </w:tc>
        <w:tc>
          <w:tcPr>
            <w:tcW w:w="570" w:type="pct"/>
            <w:tcBorders>
              <w:bottom w:val="single" w:sz="4" w:space="0" w:color="auto"/>
            </w:tcBorders>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39</w:t>
            </w:r>
          </w:p>
        </w:tc>
        <w:tc>
          <w:tcPr>
            <w:tcW w:w="605" w:type="pct"/>
            <w:tcBorders>
              <w:bottom w:val="single" w:sz="4" w:space="0" w:color="auto"/>
            </w:tcBorders>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21</w:t>
            </w:r>
          </w:p>
        </w:tc>
        <w:tc>
          <w:tcPr>
            <w:tcW w:w="570" w:type="pct"/>
            <w:tcBorders>
              <w:bottom w:val="single" w:sz="4" w:space="0" w:color="auto"/>
            </w:tcBorders>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97</w:t>
            </w:r>
          </w:p>
        </w:tc>
      </w:tr>
      <w:tr w:rsidR="009D68F8" w:rsidRPr="009D68F8" w:rsidTr="00722674">
        <w:trPr>
          <w:trHeight w:val="270"/>
          <w:jc w:val="center"/>
        </w:trPr>
        <w:tc>
          <w:tcPr>
            <w:tcW w:w="363" w:type="pct"/>
            <w:shd w:val="clear" w:color="000000"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生医</w:t>
            </w:r>
          </w:p>
        </w:tc>
        <w:tc>
          <w:tcPr>
            <w:tcW w:w="535" w:type="pct"/>
            <w:shd w:val="clear" w:color="000000" w:fill="auto"/>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125</w:t>
            </w:r>
          </w:p>
        </w:tc>
        <w:tc>
          <w:tcPr>
            <w:tcW w:w="568" w:type="pct"/>
            <w:shd w:val="clear" w:color="000000" w:fill="auto"/>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85</w:t>
            </w:r>
          </w:p>
        </w:tc>
        <w:tc>
          <w:tcPr>
            <w:tcW w:w="625" w:type="pct"/>
            <w:shd w:val="clear" w:color="000000" w:fill="auto"/>
            <w:vAlign w:val="center"/>
          </w:tcPr>
          <w:p w:rsidR="00722674" w:rsidRPr="009D68F8" w:rsidRDefault="00722674" w:rsidP="00722674">
            <w:pPr>
              <w:pStyle w:val="a7"/>
              <w:jc w:val="center"/>
              <w:rPr>
                <w:color w:val="000000" w:themeColor="text1"/>
                <w:sz w:val="18"/>
                <w:szCs w:val="18"/>
                <w:highlight w:val="yellow"/>
              </w:rPr>
            </w:pPr>
            <w:r w:rsidRPr="009D68F8">
              <w:rPr>
                <w:color w:val="000000" w:themeColor="text1"/>
                <w:sz w:val="18"/>
                <w:szCs w:val="18"/>
                <w:highlight w:val="yellow"/>
              </w:rPr>
              <w:t>68.00%</w:t>
            </w:r>
          </w:p>
        </w:tc>
        <w:tc>
          <w:tcPr>
            <w:tcW w:w="553" w:type="pct"/>
            <w:shd w:val="clear" w:color="000000" w:fill="auto"/>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20</w:t>
            </w:r>
          </w:p>
        </w:tc>
        <w:tc>
          <w:tcPr>
            <w:tcW w:w="610" w:type="pct"/>
            <w:shd w:val="clear" w:color="000000" w:fill="auto"/>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570" w:type="pct"/>
            <w:shd w:val="clear" w:color="000000"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16</w:t>
            </w:r>
          </w:p>
        </w:tc>
        <w:tc>
          <w:tcPr>
            <w:tcW w:w="605" w:type="pct"/>
            <w:shd w:val="clear" w:color="000000" w:fill="auto"/>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33</w:t>
            </w:r>
          </w:p>
        </w:tc>
        <w:tc>
          <w:tcPr>
            <w:tcW w:w="570" w:type="pct"/>
            <w:shd w:val="clear" w:color="000000"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36</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化材</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183</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125</w:t>
            </w:r>
          </w:p>
        </w:tc>
        <w:tc>
          <w:tcPr>
            <w:tcW w:w="625" w:type="pct"/>
            <w:vAlign w:val="center"/>
          </w:tcPr>
          <w:p w:rsidR="00722674" w:rsidRPr="009D68F8" w:rsidRDefault="00722674" w:rsidP="00722674">
            <w:pPr>
              <w:pStyle w:val="a7"/>
              <w:jc w:val="center"/>
              <w:rPr>
                <w:color w:val="000000" w:themeColor="text1"/>
                <w:sz w:val="18"/>
                <w:szCs w:val="18"/>
                <w:highlight w:val="yellow"/>
              </w:rPr>
            </w:pPr>
            <w:r w:rsidRPr="009D68F8">
              <w:rPr>
                <w:color w:val="000000" w:themeColor="text1"/>
                <w:sz w:val="18"/>
                <w:szCs w:val="18"/>
                <w:highlight w:val="yellow"/>
              </w:rPr>
              <w:t>68.31%</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13</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18</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12</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48</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34</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资环</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87</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56</w:t>
            </w:r>
          </w:p>
        </w:tc>
        <w:tc>
          <w:tcPr>
            <w:tcW w:w="625" w:type="pct"/>
            <w:vAlign w:val="center"/>
          </w:tcPr>
          <w:p w:rsidR="00722674" w:rsidRPr="009D68F8" w:rsidRDefault="00722674" w:rsidP="00722674">
            <w:pPr>
              <w:pStyle w:val="a7"/>
              <w:jc w:val="center"/>
              <w:rPr>
                <w:color w:val="000000" w:themeColor="text1"/>
                <w:sz w:val="18"/>
                <w:szCs w:val="18"/>
                <w:highlight w:val="yellow"/>
              </w:rPr>
            </w:pPr>
            <w:r w:rsidRPr="009D68F8">
              <w:rPr>
                <w:color w:val="000000" w:themeColor="text1"/>
                <w:sz w:val="18"/>
                <w:szCs w:val="18"/>
                <w:highlight w:val="yellow"/>
              </w:rPr>
              <w:t>64.37%</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15</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11</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30</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生科</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73</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51</w:t>
            </w:r>
          </w:p>
        </w:tc>
        <w:tc>
          <w:tcPr>
            <w:tcW w:w="625" w:type="pct"/>
            <w:vAlign w:val="center"/>
          </w:tcPr>
          <w:p w:rsidR="00722674" w:rsidRPr="009D68F8" w:rsidRDefault="00722674" w:rsidP="00722674">
            <w:pPr>
              <w:pStyle w:val="a7"/>
              <w:jc w:val="center"/>
              <w:rPr>
                <w:color w:val="000000" w:themeColor="text1"/>
                <w:sz w:val="18"/>
                <w:szCs w:val="18"/>
                <w:highlight w:val="yellow"/>
              </w:rPr>
            </w:pPr>
            <w:r w:rsidRPr="009D68F8">
              <w:rPr>
                <w:color w:val="000000" w:themeColor="text1"/>
                <w:sz w:val="18"/>
                <w:szCs w:val="18"/>
                <w:highlight w:val="yellow"/>
              </w:rPr>
              <w:t>69.86%</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13</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8</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11</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16</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药院</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172</w:t>
            </w:r>
          </w:p>
        </w:tc>
        <w:tc>
          <w:tcPr>
            <w:tcW w:w="568" w:type="pct"/>
            <w:vAlign w:val="center"/>
          </w:tcPr>
          <w:p w:rsidR="00722674" w:rsidRPr="009D68F8" w:rsidRDefault="00722674" w:rsidP="00AE244A">
            <w:pPr>
              <w:pStyle w:val="a7"/>
              <w:jc w:val="center"/>
              <w:rPr>
                <w:color w:val="000000" w:themeColor="text1"/>
                <w:sz w:val="18"/>
                <w:szCs w:val="18"/>
              </w:rPr>
            </w:pPr>
            <w:r w:rsidRPr="009D68F8">
              <w:rPr>
                <w:color w:val="000000" w:themeColor="text1"/>
                <w:sz w:val="18"/>
                <w:szCs w:val="18"/>
              </w:rPr>
              <w:t>1</w:t>
            </w:r>
            <w:r w:rsidR="00AE244A" w:rsidRPr="009D68F8">
              <w:rPr>
                <w:color w:val="000000" w:themeColor="text1"/>
                <w:sz w:val="18"/>
                <w:szCs w:val="18"/>
              </w:rPr>
              <w:t>09</w:t>
            </w:r>
          </w:p>
        </w:tc>
        <w:tc>
          <w:tcPr>
            <w:tcW w:w="625" w:type="pct"/>
            <w:vAlign w:val="center"/>
          </w:tcPr>
          <w:p w:rsidR="00722674" w:rsidRPr="009D68F8" w:rsidRDefault="00722674" w:rsidP="00935ACB">
            <w:pPr>
              <w:pStyle w:val="a7"/>
              <w:jc w:val="center"/>
              <w:rPr>
                <w:color w:val="000000" w:themeColor="text1"/>
                <w:sz w:val="18"/>
                <w:szCs w:val="18"/>
                <w:highlight w:val="yellow"/>
              </w:rPr>
            </w:pPr>
            <w:r w:rsidRPr="009D68F8">
              <w:rPr>
                <w:color w:val="000000" w:themeColor="text1"/>
                <w:sz w:val="18"/>
                <w:szCs w:val="18"/>
                <w:highlight w:val="yellow"/>
              </w:rPr>
              <w:t>63.</w:t>
            </w:r>
            <w:r w:rsidR="00935ACB" w:rsidRPr="009D68F8">
              <w:rPr>
                <w:color w:val="000000" w:themeColor="text1"/>
                <w:sz w:val="18"/>
                <w:szCs w:val="18"/>
                <w:highlight w:val="yellow"/>
              </w:rPr>
              <w:t>37</w:t>
            </w:r>
            <w:r w:rsidRPr="009D68F8">
              <w:rPr>
                <w:color w:val="000000" w:themeColor="text1"/>
                <w:sz w:val="18"/>
                <w:szCs w:val="18"/>
                <w:highlight w:val="yellow"/>
              </w:rPr>
              <w:t>%</w:t>
            </w:r>
          </w:p>
        </w:tc>
        <w:tc>
          <w:tcPr>
            <w:tcW w:w="553" w:type="pct"/>
            <w:vAlign w:val="center"/>
          </w:tcPr>
          <w:p w:rsidR="00722674" w:rsidRPr="009D68F8" w:rsidRDefault="00722674" w:rsidP="00E21112">
            <w:pPr>
              <w:pStyle w:val="a7"/>
              <w:jc w:val="center"/>
              <w:rPr>
                <w:color w:val="000000" w:themeColor="text1"/>
                <w:sz w:val="18"/>
                <w:szCs w:val="18"/>
              </w:rPr>
            </w:pPr>
            <w:r w:rsidRPr="009D68F8">
              <w:rPr>
                <w:color w:val="000000" w:themeColor="text1"/>
                <w:sz w:val="18"/>
                <w:szCs w:val="18"/>
              </w:rPr>
              <w:t>1</w:t>
            </w:r>
            <w:r w:rsidR="00E21112" w:rsidRPr="009D68F8">
              <w:rPr>
                <w:color w:val="000000" w:themeColor="text1"/>
                <w:sz w:val="18"/>
                <w:szCs w:val="18"/>
              </w:rPr>
              <w:t>2</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12</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19</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28</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38</w:t>
            </w:r>
          </w:p>
        </w:tc>
      </w:tr>
      <w:tr w:rsidR="009D68F8" w:rsidRPr="009D68F8" w:rsidTr="00722674">
        <w:trPr>
          <w:trHeight w:val="270"/>
          <w:jc w:val="center"/>
        </w:trPr>
        <w:tc>
          <w:tcPr>
            <w:tcW w:w="363"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体育</w:t>
            </w:r>
          </w:p>
        </w:tc>
        <w:tc>
          <w:tcPr>
            <w:tcW w:w="53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16</w:t>
            </w:r>
          </w:p>
        </w:tc>
        <w:tc>
          <w:tcPr>
            <w:tcW w:w="568"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12</w:t>
            </w:r>
          </w:p>
        </w:tc>
        <w:tc>
          <w:tcPr>
            <w:tcW w:w="62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highlight w:val="yellow"/>
              </w:rPr>
              <w:t>75.00%</w:t>
            </w:r>
          </w:p>
        </w:tc>
        <w:tc>
          <w:tcPr>
            <w:tcW w:w="553"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610"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605" w:type="pct"/>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w:t>
            </w:r>
          </w:p>
        </w:tc>
        <w:tc>
          <w:tcPr>
            <w:tcW w:w="570" w:type="pct"/>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4</w:t>
            </w:r>
          </w:p>
        </w:tc>
      </w:tr>
      <w:tr w:rsidR="009D68F8" w:rsidRPr="009D68F8" w:rsidTr="00722674">
        <w:trPr>
          <w:trHeight w:val="270"/>
          <w:jc w:val="center"/>
        </w:trPr>
        <w:tc>
          <w:tcPr>
            <w:tcW w:w="363" w:type="pct"/>
            <w:tcBorders>
              <w:bottom w:val="single" w:sz="4" w:space="0" w:color="auto"/>
            </w:tcBorders>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rFonts w:hint="eastAsia"/>
                <w:color w:val="000000" w:themeColor="text1"/>
                <w:sz w:val="18"/>
                <w:szCs w:val="18"/>
              </w:rPr>
              <w:t>音舞</w:t>
            </w:r>
          </w:p>
        </w:tc>
        <w:tc>
          <w:tcPr>
            <w:tcW w:w="535" w:type="pct"/>
            <w:tcBorders>
              <w:bottom w:val="single" w:sz="4" w:space="0" w:color="auto"/>
            </w:tcBorders>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18</w:t>
            </w:r>
          </w:p>
        </w:tc>
        <w:tc>
          <w:tcPr>
            <w:tcW w:w="568" w:type="pct"/>
            <w:tcBorders>
              <w:bottom w:val="single" w:sz="4" w:space="0" w:color="auto"/>
            </w:tcBorders>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3</w:t>
            </w:r>
          </w:p>
        </w:tc>
        <w:tc>
          <w:tcPr>
            <w:tcW w:w="625" w:type="pct"/>
            <w:tcBorders>
              <w:bottom w:val="single" w:sz="4" w:space="0" w:color="auto"/>
            </w:tcBorders>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16.67%</w:t>
            </w:r>
          </w:p>
        </w:tc>
        <w:tc>
          <w:tcPr>
            <w:tcW w:w="553" w:type="pct"/>
            <w:tcBorders>
              <w:bottom w:val="single" w:sz="4" w:space="0" w:color="auto"/>
            </w:tcBorders>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610" w:type="pct"/>
            <w:tcBorders>
              <w:bottom w:val="single" w:sz="4" w:space="0" w:color="auto"/>
            </w:tcBorders>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570" w:type="pct"/>
            <w:tcBorders>
              <w:bottom w:val="single" w:sz="4" w:space="0" w:color="auto"/>
            </w:tcBorders>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0</w:t>
            </w:r>
          </w:p>
        </w:tc>
        <w:tc>
          <w:tcPr>
            <w:tcW w:w="605" w:type="pct"/>
            <w:tcBorders>
              <w:bottom w:val="single" w:sz="4" w:space="0" w:color="auto"/>
            </w:tcBorders>
            <w:vAlign w:val="center"/>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c>
          <w:tcPr>
            <w:tcW w:w="570" w:type="pct"/>
            <w:tcBorders>
              <w:bottom w:val="single" w:sz="4" w:space="0" w:color="auto"/>
            </w:tcBorders>
            <w:shd w:val="clear" w:color="auto" w:fill="auto"/>
            <w:noWrap/>
            <w:vAlign w:val="center"/>
            <w:hideMark/>
          </w:tcPr>
          <w:p w:rsidR="00722674" w:rsidRPr="009D68F8" w:rsidRDefault="00722674" w:rsidP="00722674">
            <w:pPr>
              <w:pStyle w:val="a7"/>
              <w:jc w:val="center"/>
              <w:rPr>
                <w:color w:val="000000" w:themeColor="text1"/>
                <w:sz w:val="18"/>
                <w:szCs w:val="18"/>
              </w:rPr>
            </w:pPr>
            <w:r w:rsidRPr="009D68F8">
              <w:rPr>
                <w:color w:val="000000" w:themeColor="text1"/>
                <w:sz w:val="18"/>
                <w:szCs w:val="18"/>
              </w:rPr>
              <w:t>1</w:t>
            </w:r>
          </w:p>
        </w:tc>
      </w:tr>
      <w:tr w:rsidR="009D68F8" w:rsidRPr="009D68F8" w:rsidTr="00722674">
        <w:trPr>
          <w:trHeight w:val="270"/>
          <w:jc w:val="center"/>
        </w:trPr>
        <w:tc>
          <w:tcPr>
            <w:tcW w:w="363" w:type="pct"/>
            <w:shd w:val="clear" w:color="auto" w:fill="C6D9F1" w:themeFill="text2" w:themeFillTint="33"/>
            <w:noWrap/>
            <w:vAlign w:val="center"/>
            <w:hideMark/>
          </w:tcPr>
          <w:p w:rsidR="00722674" w:rsidRPr="009D68F8" w:rsidRDefault="00722674" w:rsidP="00722674">
            <w:pPr>
              <w:pStyle w:val="a7"/>
              <w:jc w:val="center"/>
              <w:rPr>
                <w:b/>
                <w:color w:val="000000" w:themeColor="text1"/>
                <w:sz w:val="18"/>
                <w:szCs w:val="18"/>
              </w:rPr>
            </w:pPr>
            <w:r w:rsidRPr="009D68F8">
              <w:rPr>
                <w:rFonts w:hint="eastAsia"/>
                <w:b/>
                <w:color w:val="000000" w:themeColor="text1"/>
                <w:sz w:val="18"/>
                <w:szCs w:val="18"/>
              </w:rPr>
              <w:t>总计</w:t>
            </w:r>
          </w:p>
        </w:tc>
        <w:tc>
          <w:tcPr>
            <w:tcW w:w="535" w:type="pct"/>
            <w:shd w:val="clear" w:color="auto" w:fill="C6D9F1" w:themeFill="text2" w:themeFillTint="33"/>
            <w:vAlign w:val="center"/>
          </w:tcPr>
          <w:p w:rsidR="00722674" w:rsidRPr="009D68F8" w:rsidRDefault="00722674" w:rsidP="00722674">
            <w:pPr>
              <w:pStyle w:val="a7"/>
              <w:jc w:val="center"/>
              <w:rPr>
                <w:b/>
                <w:color w:val="000000" w:themeColor="text1"/>
                <w:sz w:val="18"/>
                <w:szCs w:val="18"/>
              </w:rPr>
            </w:pPr>
            <w:r w:rsidRPr="009D68F8">
              <w:rPr>
                <w:b/>
                <w:color w:val="000000" w:themeColor="text1"/>
                <w:sz w:val="18"/>
                <w:szCs w:val="18"/>
              </w:rPr>
              <w:t>2084</w:t>
            </w:r>
          </w:p>
        </w:tc>
        <w:tc>
          <w:tcPr>
            <w:tcW w:w="568" w:type="pct"/>
            <w:shd w:val="clear" w:color="auto" w:fill="C6D9F1" w:themeFill="text2" w:themeFillTint="33"/>
            <w:vAlign w:val="center"/>
          </w:tcPr>
          <w:p w:rsidR="00722674" w:rsidRPr="009D68F8" w:rsidRDefault="00935ACB" w:rsidP="003841C6">
            <w:pPr>
              <w:pStyle w:val="a7"/>
              <w:jc w:val="center"/>
              <w:rPr>
                <w:b/>
                <w:color w:val="000000" w:themeColor="text1"/>
                <w:sz w:val="18"/>
                <w:szCs w:val="18"/>
              </w:rPr>
            </w:pPr>
            <w:r w:rsidRPr="009D68F8">
              <w:rPr>
                <w:b/>
                <w:color w:val="000000" w:themeColor="text1"/>
                <w:sz w:val="18"/>
                <w:szCs w:val="18"/>
              </w:rPr>
              <w:t>126</w:t>
            </w:r>
            <w:r w:rsidR="003841C6" w:rsidRPr="009D68F8">
              <w:rPr>
                <w:b/>
                <w:color w:val="000000" w:themeColor="text1"/>
                <w:sz w:val="18"/>
                <w:szCs w:val="18"/>
              </w:rPr>
              <w:t>7</w:t>
            </w:r>
          </w:p>
        </w:tc>
        <w:tc>
          <w:tcPr>
            <w:tcW w:w="625" w:type="pct"/>
            <w:shd w:val="clear" w:color="auto" w:fill="C6D9F1" w:themeFill="text2" w:themeFillTint="33"/>
            <w:vAlign w:val="center"/>
          </w:tcPr>
          <w:p w:rsidR="00722674" w:rsidRPr="009D68F8" w:rsidRDefault="00722674" w:rsidP="003841C6">
            <w:pPr>
              <w:pStyle w:val="a7"/>
              <w:jc w:val="center"/>
              <w:rPr>
                <w:b/>
                <w:color w:val="000000" w:themeColor="text1"/>
                <w:sz w:val="18"/>
                <w:szCs w:val="18"/>
              </w:rPr>
            </w:pPr>
            <w:r w:rsidRPr="009D68F8">
              <w:rPr>
                <w:b/>
                <w:color w:val="000000" w:themeColor="text1"/>
                <w:sz w:val="18"/>
                <w:szCs w:val="18"/>
              </w:rPr>
              <w:t>60.</w:t>
            </w:r>
            <w:r w:rsidR="00935ACB" w:rsidRPr="009D68F8">
              <w:rPr>
                <w:b/>
                <w:color w:val="000000" w:themeColor="text1"/>
                <w:sz w:val="18"/>
                <w:szCs w:val="18"/>
              </w:rPr>
              <w:t>8</w:t>
            </w:r>
            <w:r w:rsidR="003841C6" w:rsidRPr="009D68F8">
              <w:rPr>
                <w:b/>
                <w:color w:val="000000" w:themeColor="text1"/>
                <w:sz w:val="18"/>
                <w:szCs w:val="18"/>
              </w:rPr>
              <w:t>0</w:t>
            </w:r>
            <w:r w:rsidRPr="009D68F8">
              <w:rPr>
                <w:b/>
                <w:color w:val="000000" w:themeColor="text1"/>
                <w:sz w:val="18"/>
                <w:szCs w:val="18"/>
              </w:rPr>
              <w:t>%</w:t>
            </w:r>
          </w:p>
        </w:tc>
        <w:tc>
          <w:tcPr>
            <w:tcW w:w="553" w:type="pct"/>
            <w:shd w:val="clear" w:color="auto" w:fill="C6D9F1" w:themeFill="text2" w:themeFillTint="33"/>
            <w:vAlign w:val="center"/>
          </w:tcPr>
          <w:p w:rsidR="00722674" w:rsidRPr="009D68F8" w:rsidRDefault="00722674" w:rsidP="00E21112">
            <w:pPr>
              <w:pStyle w:val="a7"/>
              <w:jc w:val="center"/>
              <w:rPr>
                <w:b/>
                <w:color w:val="000000" w:themeColor="text1"/>
                <w:sz w:val="18"/>
                <w:szCs w:val="18"/>
              </w:rPr>
            </w:pPr>
            <w:r w:rsidRPr="009D68F8">
              <w:rPr>
                <w:b/>
                <w:color w:val="000000" w:themeColor="text1"/>
                <w:sz w:val="18"/>
                <w:szCs w:val="18"/>
              </w:rPr>
              <w:t>18</w:t>
            </w:r>
            <w:r w:rsidR="00E21112" w:rsidRPr="009D68F8">
              <w:rPr>
                <w:b/>
                <w:color w:val="000000" w:themeColor="text1"/>
                <w:sz w:val="18"/>
                <w:szCs w:val="18"/>
              </w:rPr>
              <w:t>2</w:t>
            </w:r>
          </w:p>
        </w:tc>
        <w:tc>
          <w:tcPr>
            <w:tcW w:w="610" w:type="pct"/>
            <w:shd w:val="clear" w:color="auto" w:fill="C6D9F1" w:themeFill="text2" w:themeFillTint="33"/>
            <w:vAlign w:val="center"/>
          </w:tcPr>
          <w:p w:rsidR="00722674" w:rsidRPr="009D68F8" w:rsidRDefault="00722674" w:rsidP="00722674">
            <w:pPr>
              <w:pStyle w:val="a7"/>
              <w:jc w:val="center"/>
              <w:rPr>
                <w:b/>
                <w:color w:val="000000" w:themeColor="text1"/>
                <w:sz w:val="18"/>
                <w:szCs w:val="18"/>
              </w:rPr>
            </w:pPr>
            <w:r w:rsidRPr="009D68F8">
              <w:rPr>
                <w:b/>
                <w:color w:val="000000" w:themeColor="text1"/>
                <w:sz w:val="18"/>
                <w:szCs w:val="18"/>
              </w:rPr>
              <w:t>119</w:t>
            </w:r>
          </w:p>
        </w:tc>
        <w:tc>
          <w:tcPr>
            <w:tcW w:w="570" w:type="pct"/>
            <w:shd w:val="clear" w:color="auto" w:fill="C6D9F1" w:themeFill="text2" w:themeFillTint="33"/>
            <w:noWrap/>
            <w:vAlign w:val="center"/>
          </w:tcPr>
          <w:p w:rsidR="00722674" w:rsidRPr="009D68F8" w:rsidRDefault="00722674" w:rsidP="00722674">
            <w:pPr>
              <w:pStyle w:val="a7"/>
              <w:jc w:val="center"/>
              <w:rPr>
                <w:b/>
                <w:color w:val="000000" w:themeColor="text1"/>
                <w:sz w:val="18"/>
                <w:szCs w:val="18"/>
              </w:rPr>
            </w:pPr>
            <w:r w:rsidRPr="009D68F8">
              <w:rPr>
                <w:b/>
                <w:color w:val="000000" w:themeColor="text1"/>
                <w:sz w:val="18"/>
                <w:szCs w:val="18"/>
              </w:rPr>
              <w:t>230</w:t>
            </w:r>
          </w:p>
        </w:tc>
        <w:tc>
          <w:tcPr>
            <w:tcW w:w="605" w:type="pct"/>
            <w:shd w:val="clear" w:color="auto" w:fill="C6D9F1" w:themeFill="text2" w:themeFillTint="33"/>
            <w:vAlign w:val="center"/>
          </w:tcPr>
          <w:p w:rsidR="00722674" w:rsidRPr="009D68F8" w:rsidRDefault="00722674" w:rsidP="00722674">
            <w:pPr>
              <w:pStyle w:val="a7"/>
              <w:jc w:val="center"/>
              <w:rPr>
                <w:b/>
                <w:color w:val="000000" w:themeColor="text1"/>
                <w:sz w:val="18"/>
                <w:szCs w:val="18"/>
              </w:rPr>
            </w:pPr>
            <w:r w:rsidRPr="009D68F8">
              <w:rPr>
                <w:b/>
                <w:color w:val="000000" w:themeColor="text1"/>
                <w:sz w:val="18"/>
                <w:szCs w:val="18"/>
              </w:rPr>
              <w:t>220</w:t>
            </w:r>
          </w:p>
        </w:tc>
        <w:tc>
          <w:tcPr>
            <w:tcW w:w="570" w:type="pct"/>
            <w:shd w:val="clear" w:color="auto" w:fill="C6D9F1" w:themeFill="text2" w:themeFillTint="33"/>
            <w:noWrap/>
            <w:vAlign w:val="center"/>
            <w:hideMark/>
          </w:tcPr>
          <w:p w:rsidR="00722674" w:rsidRPr="009D68F8" w:rsidRDefault="00722674" w:rsidP="00136E14">
            <w:pPr>
              <w:pStyle w:val="a7"/>
              <w:jc w:val="center"/>
              <w:rPr>
                <w:b/>
                <w:color w:val="000000" w:themeColor="text1"/>
                <w:sz w:val="18"/>
                <w:szCs w:val="18"/>
              </w:rPr>
            </w:pPr>
            <w:r w:rsidRPr="009D68F8">
              <w:rPr>
                <w:b/>
                <w:color w:val="000000" w:themeColor="text1"/>
                <w:sz w:val="18"/>
                <w:szCs w:val="18"/>
              </w:rPr>
              <w:t>51</w:t>
            </w:r>
            <w:r w:rsidR="00136E14" w:rsidRPr="009D68F8">
              <w:rPr>
                <w:b/>
                <w:color w:val="000000" w:themeColor="text1"/>
                <w:sz w:val="18"/>
                <w:szCs w:val="18"/>
              </w:rPr>
              <w:t>6</w:t>
            </w:r>
          </w:p>
        </w:tc>
      </w:tr>
    </w:tbl>
    <w:p w:rsidR="00C32B9D" w:rsidRPr="009D68F8" w:rsidRDefault="00E24931" w:rsidP="004F647E">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hint="eastAsia"/>
          <w:color w:val="000000" w:themeColor="text1"/>
          <w:sz w:val="18"/>
        </w:rPr>
        <w:t>注：持续预警</w:t>
      </w:r>
      <w:r w:rsidRPr="009D68F8">
        <w:rPr>
          <w:rFonts w:asciiTheme="minorEastAsia" w:eastAsiaTheme="minorEastAsia" w:hAnsiTheme="minorEastAsia"/>
          <w:color w:val="000000" w:themeColor="text1"/>
          <w:sz w:val="18"/>
        </w:rPr>
        <w:t>学生</w:t>
      </w:r>
      <w:r w:rsidR="00B9167B" w:rsidRPr="009D68F8">
        <w:rPr>
          <w:rFonts w:asciiTheme="minorEastAsia" w:eastAsiaTheme="minorEastAsia" w:hAnsiTheme="minorEastAsia" w:hint="eastAsia"/>
          <w:color w:val="000000" w:themeColor="text1"/>
          <w:sz w:val="18"/>
        </w:rPr>
        <w:t>人数Q</w:t>
      </w:r>
      <w:r w:rsidR="00B9167B" w:rsidRPr="009D68F8">
        <w:rPr>
          <w:rFonts w:asciiTheme="minorEastAsia" w:eastAsiaTheme="minorEastAsia" w:hAnsiTheme="minorEastAsia"/>
          <w:color w:val="000000" w:themeColor="text1"/>
          <w:sz w:val="18"/>
        </w:rPr>
        <w:t>CW</w:t>
      </w:r>
      <w:r w:rsidR="00B9167B" w:rsidRPr="009D68F8">
        <w:rPr>
          <w:rFonts w:asciiTheme="minorEastAsia" w:eastAsiaTheme="minorEastAsia" w:hAnsiTheme="minorEastAsia" w:hint="eastAsia"/>
          <w:color w:val="000000" w:themeColor="text1"/>
          <w:sz w:val="18"/>
        </w:rPr>
        <w:t>，例</w:t>
      </w:r>
      <w:r w:rsidR="00B9167B" w:rsidRPr="009D68F8">
        <w:rPr>
          <w:rFonts w:asciiTheme="minorEastAsia" w:eastAsiaTheme="minorEastAsia" w:hAnsiTheme="minorEastAsia"/>
          <w:color w:val="000000" w:themeColor="text1"/>
          <w:sz w:val="18"/>
        </w:rPr>
        <w:t>：五次持续预警学生人数</w:t>
      </w:r>
      <w:r w:rsidR="00B9167B" w:rsidRPr="009D68F8">
        <w:rPr>
          <w:rFonts w:asciiTheme="minorEastAsia" w:eastAsiaTheme="minorEastAsia" w:hAnsiTheme="minorEastAsia" w:hint="eastAsia"/>
          <w:color w:val="000000" w:themeColor="text1"/>
          <w:sz w:val="18"/>
        </w:rPr>
        <w:t>QCW</w:t>
      </w:r>
      <w:r w:rsidR="00B9167B" w:rsidRPr="009D68F8">
        <w:rPr>
          <w:rFonts w:asciiTheme="minorEastAsia" w:eastAsiaTheme="minorEastAsia" w:hAnsiTheme="minorEastAsia" w:hint="eastAsia"/>
          <w:color w:val="000000" w:themeColor="text1"/>
          <w:sz w:val="18"/>
          <w:vertAlign w:val="subscript"/>
        </w:rPr>
        <w:t>5</w:t>
      </w:r>
      <w:r w:rsidR="00B9167B" w:rsidRPr="009D68F8">
        <w:rPr>
          <w:rFonts w:asciiTheme="minorEastAsia" w:eastAsiaTheme="minorEastAsia" w:hAnsiTheme="minorEastAsia" w:hint="eastAsia"/>
          <w:color w:val="000000" w:themeColor="text1"/>
          <w:sz w:val="18"/>
        </w:rPr>
        <w:t>；持续预警学生</w:t>
      </w:r>
      <w:r w:rsidR="00B9167B" w:rsidRPr="009D68F8">
        <w:rPr>
          <w:rFonts w:asciiTheme="minorEastAsia" w:eastAsiaTheme="minorEastAsia" w:hAnsiTheme="minorEastAsia"/>
          <w:color w:val="000000" w:themeColor="text1"/>
          <w:sz w:val="18"/>
        </w:rPr>
        <w:t>比例</w:t>
      </w:r>
      <w:r w:rsidR="00B9167B" w:rsidRPr="009D68F8">
        <w:rPr>
          <w:rFonts w:asciiTheme="minorEastAsia" w:eastAsiaTheme="minorEastAsia" w:hAnsiTheme="minorEastAsia" w:hint="eastAsia"/>
          <w:color w:val="000000" w:themeColor="text1"/>
          <w:sz w:val="18"/>
        </w:rPr>
        <w:t>PCW，例</w:t>
      </w:r>
      <w:r w:rsidR="00B9167B" w:rsidRPr="009D68F8">
        <w:rPr>
          <w:rFonts w:asciiTheme="minorEastAsia" w:eastAsiaTheme="minorEastAsia" w:hAnsiTheme="minorEastAsia"/>
          <w:color w:val="000000" w:themeColor="text1"/>
          <w:sz w:val="18"/>
        </w:rPr>
        <w:t>：五次持续预警学生人数P</w:t>
      </w:r>
      <w:r w:rsidR="00B9167B" w:rsidRPr="009D68F8">
        <w:rPr>
          <w:rFonts w:asciiTheme="minorEastAsia" w:eastAsiaTheme="minorEastAsia" w:hAnsiTheme="minorEastAsia" w:hint="eastAsia"/>
          <w:color w:val="000000" w:themeColor="text1"/>
          <w:sz w:val="18"/>
        </w:rPr>
        <w:t>CW</w:t>
      </w:r>
      <w:r w:rsidR="00B9167B" w:rsidRPr="009D68F8">
        <w:rPr>
          <w:rFonts w:asciiTheme="minorEastAsia" w:eastAsiaTheme="minorEastAsia" w:hAnsiTheme="minorEastAsia" w:hint="eastAsia"/>
          <w:color w:val="000000" w:themeColor="text1"/>
          <w:sz w:val="18"/>
          <w:vertAlign w:val="subscript"/>
        </w:rPr>
        <w:t>5</w:t>
      </w:r>
      <w:r w:rsidR="00B9167B" w:rsidRPr="009D68F8">
        <w:rPr>
          <w:rFonts w:asciiTheme="minorEastAsia" w:eastAsiaTheme="minorEastAsia" w:hAnsiTheme="minorEastAsia" w:hint="eastAsia"/>
          <w:color w:val="000000" w:themeColor="text1"/>
          <w:sz w:val="18"/>
        </w:rPr>
        <w:t>。</w:t>
      </w:r>
    </w:p>
    <w:p w:rsidR="00A8753B" w:rsidRPr="009D68F8" w:rsidRDefault="00A8753B">
      <w:pPr>
        <w:widowControl/>
        <w:jc w:val="left"/>
        <w:rPr>
          <w:rFonts w:asciiTheme="minorEastAsia" w:eastAsiaTheme="minorEastAsia" w:hAnsiTheme="minorEastAsia"/>
          <w:color w:val="000000" w:themeColor="text1"/>
          <w:sz w:val="18"/>
        </w:rPr>
      </w:pPr>
      <w:r w:rsidRPr="009D68F8">
        <w:rPr>
          <w:rFonts w:asciiTheme="minorEastAsia" w:eastAsiaTheme="minorEastAsia" w:hAnsiTheme="minorEastAsia"/>
          <w:color w:val="000000" w:themeColor="text1"/>
          <w:sz w:val="18"/>
        </w:rPr>
        <w:br w:type="page"/>
      </w:r>
    </w:p>
    <w:p w:rsidR="00B16B4C" w:rsidRPr="009D68F8" w:rsidRDefault="0016272A" w:rsidP="004F647E">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noProof/>
          <w:color w:val="000000" w:themeColor="text1"/>
          <w:sz w:val="18"/>
        </w:rPr>
        <w:lastRenderedPageBreak/>
        <w:drawing>
          <wp:inline distT="0" distB="0" distL="0" distR="0" wp14:anchorId="3871D831">
            <wp:extent cx="4972050" cy="2812473"/>
            <wp:effectExtent l="0" t="0" r="0" b="698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974421" cy="2813814"/>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56" w:name="_Toc499558849"/>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：A类预警学院持续预警比例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56"/>
    </w:p>
    <w:p w:rsidR="00733C92" w:rsidRPr="009D68F8" w:rsidRDefault="00733C92" w:rsidP="00A8753B">
      <w:pPr>
        <w:spacing w:line="360" w:lineRule="auto"/>
        <w:jc w:val="left"/>
        <w:rPr>
          <w:rFonts w:ascii="宋体" w:hAnsi="宋体"/>
          <w:color w:val="000000" w:themeColor="text1"/>
          <w:szCs w:val="21"/>
        </w:rPr>
      </w:pPr>
    </w:p>
    <w:p w:rsidR="00B16B4C" w:rsidRPr="009D68F8" w:rsidRDefault="006117C1" w:rsidP="00A8753B">
      <w:pPr>
        <w:spacing w:line="360" w:lineRule="auto"/>
        <w:ind w:firstLineChars="200" w:firstLine="420"/>
        <w:jc w:val="left"/>
        <w:rPr>
          <w:rFonts w:ascii="宋体" w:hAnsi="宋体"/>
          <w:color w:val="000000" w:themeColor="text1"/>
          <w:szCs w:val="21"/>
        </w:rPr>
      </w:pPr>
      <w:r w:rsidRPr="009D68F8">
        <w:rPr>
          <w:rFonts w:ascii="宋体" w:hAnsi="宋体" w:hint="eastAsia"/>
          <w:color w:val="000000" w:themeColor="text1"/>
          <w:szCs w:val="21"/>
        </w:rPr>
        <w:t>A类</w:t>
      </w:r>
      <w:r w:rsidR="00FB0BA0" w:rsidRPr="009D68F8">
        <w:rPr>
          <w:rFonts w:ascii="宋体" w:hAnsi="宋体" w:hint="eastAsia"/>
          <w:color w:val="000000" w:themeColor="text1"/>
          <w:szCs w:val="21"/>
        </w:rPr>
        <w:t>预警</w:t>
      </w:r>
      <w:r w:rsidR="00FB0BA0" w:rsidRPr="009D68F8">
        <w:rPr>
          <w:rFonts w:ascii="宋体" w:hAnsi="宋体"/>
          <w:color w:val="000000" w:themeColor="text1"/>
          <w:szCs w:val="21"/>
        </w:rPr>
        <w:t>学院基</w:t>
      </w:r>
      <w:r w:rsidR="00FB0BA0" w:rsidRPr="009D68F8">
        <w:rPr>
          <w:rFonts w:ascii="宋体" w:hAnsi="宋体" w:hint="eastAsia"/>
          <w:color w:val="000000" w:themeColor="text1"/>
          <w:szCs w:val="21"/>
        </w:rPr>
        <w:t>各层次</w:t>
      </w:r>
      <w:r w:rsidR="00EE7468" w:rsidRPr="009D68F8">
        <w:rPr>
          <w:rFonts w:ascii="宋体" w:hAnsi="宋体" w:hint="eastAsia"/>
          <w:color w:val="000000" w:themeColor="text1"/>
          <w:szCs w:val="21"/>
        </w:rPr>
        <w:t>持续预警都有</w:t>
      </w:r>
      <w:r w:rsidR="009D577F" w:rsidRPr="009D68F8">
        <w:rPr>
          <w:rFonts w:ascii="宋体" w:hAnsi="宋体" w:hint="eastAsia"/>
          <w:color w:val="000000" w:themeColor="text1"/>
          <w:szCs w:val="21"/>
        </w:rPr>
        <w:t>一定成分</w:t>
      </w:r>
      <w:r w:rsidR="009D577F" w:rsidRPr="009D68F8">
        <w:rPr>
          <w:rFonts w:ascii="宋体" w:hAnsi="宋体"/>
          <w:color w:val="000000" w:themeColor="text1"/>
          <w:szCs w:val="21"/>
        </w:rPr>
        <w:t>，其中</w:t>
      </w:r>
      <w:r w:rsidR="00FB0BA0" w:rsidRPr="009D68F8">
        <w:rPr>
          <w:rFonts w:ascii="宋体" w:hAnsi="宋体"/>
          <w:color w:val="000000" w:themeColor="text1"/>
          <w:szCs w:val="21"/>
        </w:rPr>
        <w:t>药</w:t>
      </w:r>
      <w:r w:rsidR="00651AF9" w:rsidRPr="009D68F8">
        <w:rPr>
          <w:rFonts w:ascii="宋体" w:hAnsi="宋体" w:hint="eastAsia"/>
          <w:color w:val="000000" w:themeColor="text1"/>
          <w:szCs w:val="21"/>
        </w:rPr>
        <w:t>学</w:t>
      </w:r>
      <w:r w:rsidR="00FB0BA0" w:rsidRPr="009D68F8">
        <w:rPr>
          <w:rFonts w:ascii="宋体" w:hAnsi="宋体"/>
          <w:color w:val="000000" w:themeColor="text1"/>
          <w:szCs w:val="21"/>
        </w:rPr>
        <w:t>院各层次预警学生</w:t>
      </w:r>
      <w:r w:rsidR="009D577F" w:rsidRPr="009D68F8">
        <w:rPr>
          <w:rFonts w:ascii="宋体" w:hAnsi="宋体" w:hint="eastAsia"/>
          <w:color w:val="000000" w:themeColor="text1"/>
          <w:szCs w:val="21"/>
        </w:rPr>
        <w:t>，</w:t>
      </w:r>
      <w:r w:rsidR="00733C92" w:rsidRPr="009D68F8">
        <w:rPr>
          <w:rFonts w:ascii="宋体" w:hAnsi="宋体" w:hint="eastAsia"/>
          <w:color w:val="000000" w:themeColor="text1"/>
          <w:szCs w:val="21"/>
        </w:rPr>
        <w:t>预警结果</w:t>
      </w:r>
      <w:r w:rsidR="00733C92" w:rsidRPr="009D68F8">
        <w:rPr>
          <w:rFonts w:ascii="宋体" w:hAnsi="宋体"/>
          <w:color w:val="000000" w:themeColor="text1"/>
          <w:szCs w:val="21"/>
        </w:rPr>
        <w:t>发生的控制比较稳定。</w:t>
      </w:r>
      <w:r w:rsidR="00056BA2" w:rsidRPr="009D68F8">
        <w:rPr>
          <w:rFonts w:ascii="宋体" w:hAnsi="宋体" w:hint="eastAsia"/>
          <w:color w:val="000000" w:themeColor="text1"/>
          <w:szCs w:val="21"/>
        </w:rPr>
        <w:t>公管</w:t>
      </w:r>
      <w:r w:rsidR="00651AF9" w:rsidRPr="009D68F8">
        <w:rPr>
          <w:rFonts w:ascii="宋体" w:hAnsi="宋体" w:hint="eastAsia"/>
          <w:color w:val="000000" w:themeColor="text1"/>
          <w:szCs w:val="21"/>
        </w:rPr>
        <w:t>学院</w:t>
      </w:r>
      <w:r w:rsidR="00056BA2" w:rsidRPr="009D68F8">
        <w:rPr>
          <w:rFonts w:ascii="宋体" w:hAnsi="宋体" w:hint="eastAsia"/>
          <w:color w:val="000000" w:themeColor="text1"/>
          <w:szCs w:val="21"/>
        </w:rPr>
        <w:t>近</w:t>
      </w:r>
      <w:r w:rsidR="00056BA2" w:rsidRPr="009D68F8">
        <w:rPr>
          <w:rFonts w:ascii="宋体" w:hAnsi="宋体"/>
          <w:color w:val="000000" w:themeColor="text1"/>
          <w:szCs w:val="21"/>
        </w:rPr>
        <w:t>两期</w:t>
      </w:r>
      <w:r w:rsidR="00056BA2" w:rsidRPr="009D68F8">
        <w:rPr>
          <w:rFonts w:ascii="宋体" w:hAnsi="宋体" w:hint="eastAsia"/>
          <w:color w:val="000000" w:themeColor="text1"/>
          <w:szCs w:val="21"/>
        </w:rPr>
        <w:t>持续预警</w:t>
      </w:r>
      <w:r w:rsidR="00056BA2" w:rsidRPr="009D68F8">
        <w:rPr>
          <w:rFonts w:ascii="宋体" w:hAnsi="宋体"/>
          <w:color w:val="000000" w:themeColor="text1"/>
          <w:szCs w:val="21"/>
        </w:rPr>
        <w:t>比例较大，</w:t>
      </w:r>
      <w:r w:rsidR="00056BA2" w:rsidRPr="009D68F8">
        <w:rPr>
          <w:rFonts w:ascii="宋体" w:hAnsi="宋体" w:hint="eastAsia"/>
          <w:color w:val="000000" w:themeColor="text1"/>
          <w:szCs w:val="21"/>
        </w:rPr>
        <w:t>后续</w:t>
      </w:r>
      <w:r w:rsidR="00056BA2" w:rsidRPr="009D68F8">
        <w:rPr>
          <w:rFonts w:ascii="宋体" w:hAnsi="宋体"/>
          <w:color w:val="000000" w:themeColor="text1"/>
          <w:szCs w:val="21"/>
        </w:rPr>
        <w:t>的学业帮扶</w:t>
      </w:r>
      <w:r w:rsidR="00056BA2" w:rsidRPr="009D68F8">
        <w:rPr>
          <w:rFonts w:ascii="宋体" w:hAnsi="宋体" w:hint="eastAsia"/>
          <w:color w:val="000000" w:themeColor="text1"/>
          <w:szCs w:val="21"/>
        </w:rPr>
        <w:t>工作</w:t>
      </w:r>
      <w:r w:rsidR="00056BA2" w:rsidRPr="009D68F8">
        <w:rPr>
          <w:rFonts w:ascii="宋体" w:hAnsi="宋体"/>
          <w:color w:val="000000" w:themeColor="text1"/>
          <w:szCs w:val="21"/>
        </w:rPr>
        <w:t>可能繁重，需要进一步跟进。资环</w:t>
      </w:r>
      <w:r w:rsidR="00651AF9" w:rsidRPr="009D68F8">
        <w:rPr>
          <w:rFonts w:ascii="宋体" w:hAnsi="宋体" w:hint="eastAsia"/>
          <w:color w:val="000000" w:themeColor="text1"/>
          <w:szCs w:val="21"/>
        </w:rPr>
        <w:t>学院</w:t>
      </w:r>
      <w:r w:rsidR="00056BA2" w:rsidRPr="009D68F8">
        <w:rPr>
          <w:rFonts w:ascii="宋体" w:hAnsi="宋体" w:hint="eastAsia"/>
          <w:color w:val="000000" w:themeColor="text1"/>
          <w:szCs w:val="21"/>
        </w:rPr>
        <w:t>近两期的</w:t>
      </w:r>
      <w:r w:rsidR="00056BA2" w:rsidRPr="009D68F8">
        <w:rPr>
          <w:rFonts w:ascii="宋体" w:hAnsi="宋体"/>
          <w:color w:val="000000" w:themeColor="text1"/>
          <w:szCs w:val="21"/>
        </w:rPr>
        <w:t>持续预警比例几乎和本期</w:t>
      </w:r>
      <w:r w:rsidR="00056BA2" w:rsidRPr="009D68F8">
        <w:rPr>
          <w:rFonts w:ascii="宋体" w:hAnsi="宋体" w:hint="eastAsia"/>
          <w:color w:val="000000" w:themeColor="text1"/>
          <w:szCs w:val="21"/>
        </w:rPr>
        <w:t>初次</w:t>
      </w:r>
      <w:r w:rsidR="00056BA2" w:rsidRPr="009D68F8">
        <w:rPr>
          <w:rFonts w:ascii="宋体" w:hAnsi="宋体"/>
          <w:color w:val="000000" w:themeColor="text1"/>
          <w:szCs w:val="21"/>
        </w:rPr>
        <w:t>预警学生等量，</w:t>
      </w:r>
      <w:r w:rsidR="000D22C0" w:rsidRPr="009D68F8">
        <w:rPr>
          <w:rFonts w:ascii="宋体" w:hAnsi="宋体" w:hint="eastAsia"/>
          <w:color w:val="000000" w:themeColor="text1"/>
          <w:szCs w:val="21"/>
        </w:rPr>
        <w:t>可以</w:t>
      </w:r>
      <w:r w:rsidR="000D22C0" w:rsidRPr="009D68F8">
        <w:rPr>
          <w:rFonts w:ascii="宋体" w:hAnsi="宋体"/>
          <w:color w:val="000000" w:themeColor="text1"/>
          <w:szCs w:val="21"/>
        </w:rPr>
        <w:t>假设上一学期控制住了学业情况</w:t>
      </w:r>
      <w:r w:rsidR="000D22C0" w:rsidRPr="009D68F8">
        <w:rPr>
          <w:rFonts w:ascii="宋体" w:hAnsi="宋体" w:hint="eastAsia"/>
          <w:color w:val="000000" w:themeColor="text1"/>
          <w:szCs w:val="21"/>
        </w:rPr>
        <w:t>，但</w:t>
      </w:r>
      <w:r w:rsidR="000D22C0" w:rsidRPr="009D68F8">
        <w:rPr>
          <w:rFonts w:ascii="宋体" w:hAnsi="宋体"/>
          <w:color w:val="000000" w:themeColor="text1"/>
          <w:szCs w:val="21"/>
        </w:rPr>
        <w:t>也要</w:t>
      </w:r>
      <w:r w:rsidR="009B0DCB" w:rsidRPr="009D68F8">
        <w:rPr>
          <w:rFonts w:ascii="宋体" w:hAnsi="宋体" w:hint="eastAsia"/>
          <w:color w:val="000000" w:themeColor="text1"/>
          <w:szCs w:val="21"/>
        </w:rPr>
        <w:t>警惕</w:t>
      </w:r>
      <w:r w:rsidR="009B0DCB" w:rsidRPr="009D68F8">
        <w:rPr>
          <w:rFonts w:ascii="宋体" w:hAnsi="宋体"/>
          <w:color w:val="000000" w:themeColor="text1"/>
          <w:szCs w:val="21"/>
        </w:rPr>
        <w:t>下期预警发生反弹。</w:t>
      </w:r>
    </w:p>
    <w:p w:rsidR="00B16B4C" w:rsidRPr="009D68F8" w:rsidRDefault="00B16B4C" w:rsidP="004F647E">
      <w:pPr>
        <w:pStyle w:val="a7"/>
        <w:jc w:val="center"/>
        <w:rPr>
          <w:rFonts w:asciiTheme="minorEastAsia" w:eastAsiaTheme="minorEastAsia" w:hAnsiTheme="minorEastAsia"/>
          <w:color w:val="000000" w:themeColor="text1"/>
          <w:sz w:val="18"/>
        </w:rPr>
      </w:pPr>
    </w:p>
    <w:p w:rsidR="00B16B4C" w:rsidRPr="009D68F8" w:rsidRDefault="001C211F" w:rsidP="004F647E">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noProof/>
          <w:color w:val="000000" w:themeColor="text1"/>
          <w:sz w:val="18"/>
        </w:rPr>
        <w:drawing>
          <wp:inline distT="0" distB="0" distL="0" distR="0" wp14:anchorId="636F4C7C">
            <wp:extent cx="4791075" cy="2710103"/>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98850" cy="2714501"/>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57" w:name="_Toc499558850"/>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B</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57"/>
    </w:p>
    <w:p w:rsidR="00B16B4C" w:rsidRPr="009D68F8" w:rsidRDefault="00B16B4C" w:rsidP="004F647E">
      <w:pPr>
        <w:pStyle w:val="a7"/>
        <w:jc w:val="center"/>
        <w:rPr>
          <w:rFonts w:asciiTheme="minorEastAsia" w:eastAsiaTheme="minorEastAsia" w:hAnsiTheme="minorEastAsia"/>
          <w:color w:val="000000" w:themeColor="text1"/>
          <w:sz w:val="18"/>
        </w:rPr>
      </w:pPr>
    </w:p>
    <w:p w:rsidR="00B16B4C" w:rsidRPr="009D68F8" w:rsidRDefault="009B0DCB" w:rsidP="00A8753B">
      <w:pPr>
        <w:spacing w:line="360" w:lineRule="auto"/>
        <w:ind w:firstLineChars="200" w:firstLine="420"/>
        <w:jc w:val="left"/>
        <w:rPr>
          <w:rFonts w:ascii="宋体" w:hAnsi="宋体"/>
          <w:color w:val="000000" w:themeColor="text1"/>
          <w:szCs w:val="21"/>
        </w:rPr>
      </w:pPr>
      <w:r w:rsidRPr="009D68F8">
        <w:rPr>
          <w:rFonts w:ascii="宋体" w:hAnsi="宋体"/>
          <w:color w:val="000000" w:themeColor="text1"/>
          <w:szCs w:val="21"/>
        </w:rPr>
        <w:t>B</w:t>
      </w:r>
      <w:r w:rsidRPr="009D68F8">
        <w:rPr>
          <w:rFonts w:ascii="宋体" w:hAnsi="宋体" w:hint="eastAsia"/>
          <w:color w:val="000000" w:themeColor="text1"/>
          <w:szCs w:val="21"/>
        </w:rPr>
        <w:t>类</w:t>
      </w:r>
      <w:r w:rsidRPr="009D68F8">
        <w:rPr>
          <w:rFonts w:ascii="宋体" w:hAnsi="宋体"/>
          <w:color w:val="000000" w:themeColor="text1"/>
          <w:szCs w:val="21"/>
        </w:rPr>
        <w:t>预警学院</w:t>
      </w:r>
      <w:r w:rsidRPr="009D68F8">
        <w:rPr>
          <w:rFonts w:ascii="宋体" w:hAnsi="宋体" w:hint="eastAsia"/>
          <w:color w:val="000000" w:themeColor="text1"/>
          <w:szCs w:val="21"/>
        </w:rPr>
        <w:t>中马院</w:t>
      </w:r>
      <w:r w:rsidRPr="009D68F8">
        <w:rPr>
          <w:rFonts w:ascii="宋体" w:hAnsi="宋体"/>
          <w:color w:val="000000" w:themeColor="text1"/>
          <w:szCs w:val="21"/>
        </w:rPr>
        <w:t>和</w:t>
      </w:r>
      <w:r w:rsidRPr="009D68F8">
        <w:rPr>
          <w:rFonts w:ascii="宋体" w:hAnsi="宋体" w:hint="eastAsia"/>
          <w:color w:val="000000" w:themeColor="text1"/>
          <w:szCs w:val="21"/>
        </w:rPr>
        <w:t>音舞预警人数和</w:t>
      </w:r>
      <w:r w:rsidRPr="009D68F8">
        <w:rPr>
          <w:rFonts w:ascii="宋体" w:hAnsi="宋体"/>
          <w:color w:val="000000" w:themeColor="text1"/>
          <w:szCs w:val="21"/>
        </w:rPr>
        <w:t>学生基数</w:t>
      </w:r>
      <w:r w:rsidRPr="009D68F8">
        <w:rPr>
          <w:rFonts w:ascii="宋体" w:hAnsi="宋体" w:hint="eastAsia"/>
          <w:color w:val="000000" w:themeColor="text1"/>
          <w:szCs w:val="21"/>
        </w:rPr>
        <w:t>都</w:t>
      </w:r>
      <w:r w:rsidRPr="009D68F8">
        <w:rPr>
          <w:rFonts w:ascii="宋体" w:hAnsi="宋体"/>
          <w:color w:val="000000" w:themeColor="text1"/>
          <w:szCs w:val="21"/>
        </w:rPr>
        <w:t>少，</w:t>
      </w:r>
      <w:r w:rsidRPr="009D68F8">
        <w:rPr>
          <w:rFonts w:ascii="宋体" w:hAnsi="宋体" w:hint="eastAsia"/>
          <w:color w:val="000000" w:themeColor="text1"/>
          <w:szCs w:val="21"/>
        </w:rPr>
        <w:t>个别预警</w:t>
      </w:r>
      <w:r w:rsidRPr="009D68F8">
        <w:rPr>
          <w:rFonts w:ascii="宋体" w:hAnsi="宋体"/>
          <w:color w:val="000000" w:themeColor="text1"/>
          <w:szCs w:val="21"/>
        </w:rPr>
        <w:t>学生变更</w:t>
      </w:r>
      <w:r w:rsidR="008B56BA" w:rsidRPr="009D68F8">
        <w:rPr>
          <w:rFonts w:ascii="宋体" w:hAnsi="宋体" w:hint="eastAsia"/>
          <w:color w:val="000000" w:themeColor="text1"/>
          <w:szCs w:val="21"/>
        </w:rPr>
        <w:t>容易</w:t>
      </w:r>
      <w:r w:rsidR="008B56BA" w:rsidRPr="009D68F8">
        <w:rPr>
          <w:rFonts w:ascii="宋体" w:hAnsi="宋体"/>
          <w:color w:val="000000" w:themeColor="text1"/>
          <w:szCs w:val="21"/>
        </w:rPr>
        <w:t>影响比例分布。外院</w:t>
      </w:r>
      <w:r w:rsidR="008B56BA" w:rsidRPr="009D68F8">
        <w:rPr>
          <w:rFonts w:ascii="宋体" w:hAnsi="宋体" w:hint="eastAsia"/>
          <w:color w:val="000000" w:themeColor="text1"/>
          <w:szCs w:val="21"/>
        </w:rPr>
        <w:t>预警</w:t>
      </w:r>
      <w:r w:rsidR="008B56BA" w:rsidRPr="009D68F8">
        <w:rPr>
          <w:rFonts w:ascii="宋体" w:hAnsi="宋体"/>
          <w:color w:val="000000" w:themeColor="text1"/>
          <w:szCs w:val="21"/>
        </w:rPr>
        <w:t>各个层次</w:t>
      </w:r>
      <w:r w:rsidR="008B56BA" w:rsidRPr="009D68F8">
        <w:rPr>
          <w:rFonts w:ascii="宋体" w:hAnsi="宋体" w:hint="eastAsia"/>
          <w:color w:val="000000" w:themeColor="text1"/>
          <w:szCs w:val="21"/>
        </w:rPr>
        <w:t>都有</w:t>
      </w:r>
      <w:r w:rsidR="008B56BA" w:rsidRPr="009D68F8">
        <w:rPr>
          <w:rFonts w:ascii="宋体" w:hAnsi="宋体"/>
          <w:color w:val="000000" w:themeColor="text1"/>
          <w:szCs w:val="21"/>
        </w:rPr>
        <w:t>，</w:t>
      </w:r>
      <w:r w:rsidR="008B56BA" w:rsidRPr="009D68F8">
        <w:rPr>
          <w:rFonts w:ascii="宋体" w:hAnsi="宋体" w:hint="eastAsia"/>
          <w:color w:val="000000" w:themeColor="text1"/>
          <w:szCs w:val="21"/>
        </w:rPr>
        <w:t>但本期</w:t>
      </w:r>
      <w:r w:rsidR="008B56BA" w:rsidRPr="009D68F8">
        <w:rPr>
          <w:rFonts w:ascii="宋体" w:hAnsi="宋体"/>
          <w:color w:val="000000" w:themeColor="text1"/>
          <w:szCs w:val="21"/>
        </w:rPr>
        <w:t>初次预警</w:t>
      </w:r>
      <w:r w:rsidR="008B56BA" w:rsidRPr="009D68F8">
        <w:rPr>
          <w:rFonts w:ascii="宋体" w:hAnsi="宋体" w:hint="eastAsia"/>
          <w:color w:val="000000" w:themeColor="text1"/>
          <w:szCs w:val="21"/>
        </w:rPr>
        <w:t>占</w:t>
      </w:r>
      <w:r w:rsidR="008B56BA" w:rsidRPr="009D68F8">
        <w:rPr>
          <w:rFonts w:ascii="宋体" w:hAnsi="宋体"/>
          <w:color w:val="000000" w:themeColor="text1"/>
          <w:szCs w:val="21"/>
        </w:rPr>
        <w:t>近</w:t>
      </w:r>
      <w:r w:rsidR="008B56BA" w:rsidRPr="009D68F8">
        <w:rPr>
          <w:rFonts w:ascii="宋体" w:hAnsi="宋体" w:hint="eastAsia"/>
          <w:color w:val="000000" w:themeColor="text1"/>
          <w:szCs w:val="21"/>
        </w:rPr>
        <w:t>7成</w:t>
      </w:r>
      <w:r w:rsidR="008B56BA" w:rsidRPr="009D68F8">
        <w:rPr>
          <w:rFonts w:ascii="宋体" w:hAnsi="宋体"/>
          <w:color w:val="000000" w:themeColor="text1"/>
          <w:szCs w:val="21"/>
        </w:rPr>
        <w:t>，</w:t>
      </w:r>
      <w:r w:rsidR="0006712D" w:rsidRPr="009D68F8">
        <w:rPr>
          <w:rFonts w:ascii="宋体" w:hAnsi="宋体" w:hint="eastAsia"/>
          <w:color w:val="000000" w:themeColor="text1"/>
          <w:szCs w:val="21"/>
        </w:rPr>
        <w:t>占</w:t>
      </w:r>
      <w:r w:rsidR="0006712D" w:rsidRPr="009D68F8">
        <w:rPr>
          <w:rFonts w:ascii="宋体" w:hAnsi="宋体"/>
          <w:color w:val="000000" w:themeColor="text1"/>
          <w:szCs w:val="21"/>
        </w:rPr>
        <w:t>主导成份</w:t>
      </w:r>
      <w:r w:rsidR="008B56BA" w:rsidRPr="009D68F8">
        <w:rPr>
          <w:rFonts w:ascii="宋体" w:hAnsi="宋体"/>
          <w:color w:val="000000" w:themeColor="text1"/>
          <w:szCs w:val="21"/>
        </w:rPr>
        <w:t>，</w:t>
      </w:r>
      <w:r w:rsidR="0006712D" w:rsidRPr="009D68F8">
        <w:rPr>
          <w:rFonts w:ascii="宋体" w:hAnsi="宋体" w:hint="eastAsia"/>
          <w:color w:val="000000" w:themeColor="text1"/>
          <w:szCs w:val="21"/>
        </w:rPr>
        <w:t>表明</w:t>
      </w:r>
      <w:r w:rsidR="0006712D" w:rsidRPr="009D68F8">
        <w:rPr>
          <w:rFonts w:ascii="宋体" w:hAnsi="宋体"/>
          <w:color w:val="000000" w:themeColor="text1"/>
          <w:szCs w:val="21"/>
        </w:rPr>
        <w:t>本</w:t>
      </w:r>
      <w:r w:rsidR="0006712D" w:rsidRPr="009D68F8">
        <w:rPr>
          <w:rFonts w:ascii="宋体" w:hAnsi="宋体" w:hint="eastAsia"/>
          <w:color w:val="000000" w:themeColor="text1"/>
          <w:szCs w:val="21"/>
        </w:rPr>
        <w:t>学期</w:t>
      </w:r>
      <w:r w:rsidR="0006712D" w:rsidRPr="009D68F8">
        <w:rPr>
          <w:rFonts w:ascii="宋体" w:hAnsi="宋体"/>
          <w:color w:val="000000" w:themeColor="text1"/>
          <w:szCs w:val="21"/>
        </w:rPr>
        <w:t>学业工作难度有所提升，且对初次预警</w:t>
      </w:r>
      <w:r w:rsidR="008B56BA" w:rsidRPr="009D68F8">
        <w:rPr>
          <w:rFonts w:ascii="宋体" w:hAnsi="宋体" w:hint="eastAsia"/>
          <w:color w:val="000000" w:themeColor="text1"/>
          <w:szCs w:val="21"/>
        </w:rPr>
        <w:t>有待</w:t>
      </w:r>
      <w:r w:rsidR="008B56BA" w:rsidRPr="009D68F8">
        <w:rPr>
          <w:rFonts w:ascii="宋体" w:hAnsi="宋体"/>
          <w:color w:val="000000" w:themeColor="text1"/>
          <w:szCs w:val="21"/>
        </w:rPr>
        <w:t>进一步甄别</w:t>
      </w:r>
      <w:r w:rsidR="0006712D" w:rsidRPr="009D68F8">
        <w:rPr>
          <w:rFonts w:ascii="宋体" w:hAnsi="宋体" w:hint="eastAsia"/>
          <w:color w:val="000000" w:themeColor="text1"/>
          <w:szCs w:val="21"/>
        </w:rPr>
        <w:t>帮扶</w:t>
      </w:r>
      <w:r w:rsidR="008B56BA" w:rsidRPr="009D68F8">
        <w:rPr>
          <w:rFonts w:ascii="宋体" w:hAnsi="宋体"/>
          <w:color w:val="000000" w:themeColor="text1"/>
          <w:szCs w:val="21"/>
        </w:rPr>
        <w:t>。美院</w:t>
      </w:r>
      <w:r w:rsidR="008B56BA" w:rsidRPr="009D68F8">
        <w:rPr>
          <w:rFonts w:ascii="宋体" w:hAnsi="宋体" w:hint="eastAsia"/>
          <w:color w:val="000000" w:themeColor="text1"/>
          <w:szCs w:val="21"/>
        </w:rPr>
        <w:t>仅</w:t>
      </w:r>
      <w:r w:rsidR="008B56BA" w:rsidRPr="009D68F8">
        <w:rPr>
          <w:rFonts w:ascii="宋体" w:hAnsi="宋体"/>
          <w:color w:val="000000" w:themeColor="text1"/>
          <w:szCs w:val="21"/>
        </w:rPr>
        <w:t>有三个层次的预警学生</w:t>
      </w:r>
      <w:r w:rsidR="0006712D" w:rsidRPr="009D68F8">
        <w:rPr>
          <w:rFonts w:ascii="宋体" w:hAnsi="宋体" w:hint="eastAsia"/>
          <w:color w:val="000000" w:themeColor="text1"/>
          <w:szCs w:val="21"/>
        </w:rPr>
        <w:t>，</w:t>
      </w:r>
      <w:r w:rsidR="003E5D0B" w:rsidRPr="009D68F8">
        <w:rPr>
          <w:rFonts w:ascii="宋体" w:hAnsi="宋体" w:hint="eastAsia"/>
          <w:color w:val="000000" w:themeColor="text1"/>
          <w:szCs w:val="21"/>
        </w:rPr>
        <w:t>结构</w:t>
      </w:r>
      <w:r w:rsidR="003E5D0B" w:rsidRPr="009D68F8">
        <w:rPr>
          <w:rFonts w:ascii="宋体" w:hAnsi="宋体"/>
          <w:color w:val="000000" w:themeColor="text1"/>
          <w:szCs w:val="21"/>
        </w:rPr>
        <w:t>容易改变，</w:t>
      </w:r>
      <w:r w:rsidR="0006712D" w:rsidRPr="009D68F8">
        <w:rPr>
          <w:rFonts w:ascii="宋体" w:hAnsi="宋体"/>
          <w:color w:val="000000" w:themeColor="text1"/>
          <w:szCs w:val="21"/>
        </w:rPr>
        <w:t>初次预警</w:t>
      </w:r>
      <w:r w:rsidR="0006712D" w:rsidRPr="009D68F8">
        <w:rPr>
          <w:rFonts w:ascii="宋体" w:hAnsi="宋体"/>
          <w:color w:val="000000" w:themeColor="text1"/>
          <w:szCs w:val="21"/>
        </w:rPr>
        <w:lastRenderedPageBreak/>
        <w:t>占整体预警学生的四分之三</w:t>
      </w:r>
      <w:r w:rsidR="0006712D" w:rsidRPr="009D68F8">
        <w:rPr>
          <w:rFonts w:ascii="宋体" w:hAnsi="宋体" w:hint="eastAsia"/>
          <w:color w:val="000000" w:themeColor="text1"/>
          <w:szCs w:val="21"/>
        </w:rPr>
        <w:t>，本期整体</w:t>
      </w:r>
      <w:r w:rsidR="0006712D" w:rsidRPr="009D68F8">
        <w:rPr>
          <w:rFonts w:ascii="宋体" w:hAnsi="宋体"/>
          <w:color w:val="000000" w:themeColor="text1"/>
          <w:szCs w:val="21"/>
        </w:rPr>
        <w:t>学业水平有所下降，需要进一步加强</w:t>
      </w:r>
      <w:r w:rsidR="0006712D" w:rsidRPr="009D68F8">
        <w:rPr>
          <w:rFonts w:ascii="宋体" w:hAnsi="宋体" w:hint="eastAsia"/>
          <w:color w:val="000000" w:themeColor="text1"/>
          <w:szCs w:val="21"/>
        </w:rPr>
        <w:t>帮扶措施</w:t>
      </w:r>
      <w:r w:rsidR="0006712D" w:rsidRPr="009D68F8">
        <w:rPr>
          <w:rFonts w:ascii="宋体" w:hAnsi="宋体"/>
          <w:color w:val="000000" w:themeColor="text1"/>
          <w:szCs w:val="21"/>
        </w:rPr>
        <w:t>。</w:t>
      </w:r>
    </w:p>
    <w:p w:rsidR="00B16B4C" w:rsidRPr="009D68F8" w:rsidRDefault="00254A1A" w:rsidP="004F647E">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noProof/>
          <w:color w:val="000000" w:themeColor="text1"/>
          <w:sz w:val="18"/>
        </w:rPr>
        <w:drawing>
          <wp:inline distT="0" distB="0" distL="0" distR="0" wp14:anchorId="4A8E6927">
            <wp:extent cx="4752975" cy="2298733"/>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62848" cy="2303508"/>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58" w:name="_Toc499558851"/>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14</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C</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58"/>
    </w:p>
    <w:p w:rsidR="00B16B4C" w:rsidRPr="009D68F8" w:rsidRDefault="00B16B4C" w:rsidP="00A8753B">
      <w:pPr>
        <w:spacing w:line="360" w:lineRule="auto"/>
        <w:ind w:firstLineChars="200" w:firstLine="420"/>
        <w:jc w:val="left"/>
        <w:rPr>
          <w:rFonts w:ascii="宋体" w:hAnsi="宋体"/>
          <w:color w:val="000000" w:themeColor="text1"/>
          <w:szCs w:val="21"/>
        </w:rPr>
      </w:pPr>
    </w:p>
    <w:p w:rsidR="0006712D" w:rsidRPr="009D68F8" w:rsidRDefault="0006712D" w:rsidP="00A8753B">
      <w:pPr>
        <w:spacing w:line="360" w:lineRule="auto"/>
        <w:ind w:firstLineChars="200" w:firstLine="420"/>
        <w:jc w:val="left"/>
        <w:rPr>
          <w:rFonts w:ascii="宋体" w:hAnsi="宋体"/>
          <w:color w:val="000000" w:themeColor="text1"/>
          <w:szCs w:val="21"/>
        </w:rPr>
      </w:pPr>
      <w:r w:rsidRPr="009D68F8">
        <w:rPr>
          <w:rFonts w:ascii="宋体" w:hAnsi="宋体" w:hint="eastAsia"/>
          <w:color w:val="000000" w:themeColor="text1"/>
          <w:szCs w:val="21"/>
        </w:rPr>
        <w:t>C类</w:t>
      </w:r>
      <w:r w:rsidRPr="009D68F8">
        <w:rPr>
          <w:rFonts w:ascii="宋体" w:hAnsi="宋体"/>
          <w:color w:val="000000" w:themeColor="text1"/>
          <w:szCs w:val="21"/>
        </w:rPr>
        <w:t>学院</w:t>
      </w:r>
      <w:r w:rsidR="000074D9" w:rsidRPr="009D68F8">
        <w:rPr>
          <w:rFonts w:ascii="宋体" w:hAnsi="宋体" w:hint="eastAsia"/>
          <w:color w:val="000000" w:themeColor="text1"/>
          <w:szCs w:val="21"/>
        </w:rPr>
        <w:t>持续预警</w:t>
      </w:r>
      <w:r w:rsidR="000074D9" w:rsidRPr="009D68F8">
        <w:rPr>
          <w:rFonts w:ascii="宋体" w:hAnsi="宋体"/>
          <w:color w:val="000000" w:themeColor="text1"/>
          <w:szCs w:val="21"/>
        </w:rPr>
        <w:t>结构比较良性，</w:t>
      </w:r>
      <w:r w:rsidR="000074D9" w:rsidRPr="009D68F8">
        <w:rPr>
          <w:rFonts w:ascii="宋体" w:hAnsi="宋体" w:hint="eastAsia"/>
          <w:color w:val="000000" w:themeColor="text1"/>
          <w:szCs w:val="21"/>
        </w:rPr>
        <w:t>各层级</w:t>
      </w:r>
      <w:r w:rsidR="000074D9" w:rsidRPr="009D68F8">
        <w:rPr>
          <w:rFonts w:ascii="宋体" w:hAnsi="宋体"/>
          <w:color w:val="000000" w:themeColor="text1"/>
          <w:szCs w:val="21"/>
        </w:rPr>
        <w:t>预警学生都占有一定比例，</w:t>
      </w:r>
      <w:r w:rsidR="000074D9" w:rsidRPr="009D68F8">
        <w:rPr>
          <w:rFonts w:ascii="宋体" w:hAnsi="宋体" w:hint="eastAsia"/>
          <w:color w:val="000000" w:themeColor="text1"/>
          <w:szCs w:val="21"/>
        </w:rPr>
        <w:t>初次</w:t>
      </w:r>
      <w:r w:rsidR="000074D9" w:rsidRPr="009D68F8">
        <w:rPr>
          <w:rFonts w:ascii="宋体" w:hAnsi="宋体"/>
          <w:color w:val="000000" w:themeColor="text1"/>
          <w:szCs w:val="21"/>
        </w:rPr>
        <w:t>预警学生占本期</w:t>
      </w:r>
      <w:r w:rsidR="000074D9" w:rsidRPr="009D68F8">
        <w:rPr>
          <w:rFonts w:ascii="宋体" w:hAnsi="宋体" w:hint="eastAsia"/>
          <w:color w:val="000000" w:themeColor="text1"/>
          <w:szCs w:val="21"/>
        </w:rPr>
        <w:t>预警</w:t>
      </w:r>
      <w:r w:rsidR="000074D9" w:rsidRPr="009D68F8">
        <w:rPr>
          <w:rFonts w:ascii="宋体" w:hAnsi="宋体"/>
          <w:color w:val="000000" w:themeColor="text1"/>
          <w:szCs w:val="21"/>
        </w:rPr>
        <w:t>学生近</w:t>
      </w:r>
      <w:r w:rsidR="000074D9" w:rsidRPr="009D68F8">
        <w:rPr>
          <w:rFonts w:ascii="宋体" w:hAnsi="宋体" w:hint="eastAsia"/>
          <w:color w:val="000000" w:themeColor="text1"/>
          <w:szCs w:val="21"/>
        </w:rPr>
        <w:t>5成</w:t>
      </w:r>
      <w:r w:rsidR="000074D9" w:rsidRPr="009D68F8">
        <w:rPr>
          <w:rFonts w:ascii="宋体" w:hAnsi="宋体"/>
          <w:color w:val="000000" w:themeColor="text1"/>
          <w:szCs w:val="21"/>
        </w:rPr>
        <w:t>。</w:t>
      </w:r>
      <w:r w:rsidR="000074D9" w:rsidRPr="009D68F8">
        <w:rPr>
          <w:rFonts w:ascii="宋体" w:hAnsi="宋体" w:hint="eastAsia"/>
          <w:color w:val="000000" w:themeColor="text1"/>
          <w:szCs w:val="21"/>
        </w:rPr>
        <w:t>整体上</w:t>
      </w:r>
      <w:r w:rsidR="000074D9" w:rsidRPr="009D68F8">
        <w:rPr>
          <w:rFonts w:ascii="宋体" w:hAnsi="宋体"/>
          <w:color w:val="000000" w:themeColor="text1"/>
          <w:szCs w:val="21"/>
        </w:rPr>
        <w:t>文传学院预警结构较为合理，民社</w:t>
      </w:r>
      <w:r w:rsidR="00E50283" w:rsidRPr="009D68F8">
        <w:rPr>
          <w:rFonts w:ascii="宋体" w:hAnsi="宋体" w:hint="eastAsia"/>
          <w:color w:val="000000" w:themeColor="text1"/>
          <w:szCs w:val="21"/>
        </w:rPr>
        <w:t>学院</w:t>
      </w:r>
      <w:r w:rsidR="000074D9" w:rsidRPr="009D68F8">
        <w:rPr>
          <w:rFonts w:ascii="宋体" w:hAnsi="宋体"/>
          <w:color w:val="000000" w:themeColor="text1"/>
          <w:szCs w:val="21"/>
        </w:rPr>
        <w:t>和法</w:t>
      </w:r>
      <w:r w:rsidR="00E50283" w:rsidRPr="009D68F8">
        <w:rPr>
          <w:rFonts w:ascii="宋体" w:hAnsi="宋体" w:hint="eastAsia"/>
          <w:color w:val="000000" w:themeColor="text1"/>
          <w:szCs w:val="21"/>
        </w:rPr>
        <w:t>学</w:t>
      </w:r>
      <w:r w:rsidR="000074D9" w:rsidRPr="009D68F8">
        <w:rPr>
          <w:rFonts w:ascii="宋体" w:hAnsi="宋体"/>
          <w:color w:val="000000" w:themeColor="text1"/>
          <w:szCs w:val="21"/>
        </w:rPr>
        <w:t>院值得注意</w:t>
      </w:r>
      <w:r w:rsidR="000074D9" w:rsidRPr="009D68F8">
        <w:rPr>
          <w:rFonts w:ascii="宋体" w:hAnsi="宋体" w:hint="eastAsia"/>
          <w:color w:val="000000" w:themeColor="text1"/>
          <w:szCs w:val="21"/>
        </w:rPr>
        <w:t>，</w:t>
      </w:r>
      <w:r w:rsidR="000074D9" w:rsidRPr="009D68F8">
        <w:rPr>
          <w:rFonts w:ascii="宋体" w:hAnsi="宋体"/>
          <w:color w:val="000000" w:themeColor="text1"/>
          <w:szCs w:val="21"/>
        </w:rPr>
        <w:t>六期</w:t>
      </w:r>
      <w:r w:rsidR="000074D9" w:rsidRPr="009D68F8">
        <w:rPr>
          <w:rFonts w:ascii="宋体" w:hAnsi="宋体" w:hint="eastAsia"/>
          <w:color w:val="000000" w:themeColor="text1"/>
          <w:szCs w:val="21"/>
        </w:rPr>
        <w:t>持续</w:t>
      </w:r>
      <w:r w:rsidR="000074D9" w:rsidRPr="009D68F8">
        <w:rPr>
          <w:rFonts w:ascii="宋体" w:hAnsi="宋体"/>
          <w:color w:val="000000" w:themeColor="text1"/>
          <w:szCs w:val="21"/>
        </w:rPr>
        <w:t>学生</w:t>
      </w:r>
      <w:r w:rsidR="000074D9" w:rsidRPr="009D68F8">
        <w:rPr>
          <w:rFonts w:ascii="宋体" w:hAnsi="宋体" w:hint="eastAsia"/>
          <w:color w:val="000000" w:themeColor="text1"/>
          <w:szCs w:val="21"/>
        </w:rPr>
        <w:t>人数比例</w:t>
      </w:r>
      <w:r w:rsidR="000074D9" w:rsidRPr="009D68F8">
        <w:rPr>
          <w:rFonts w:ascii="宋体" w:hAnsi="宋体"/>
          <w:color w:val="000000" w:themeColor="text1"/>
          <w:szCs w:val="21"/>
        </w:rPr>
        <w:t>较大，在大四</w:t>
      </w:r>
      <w:r w:rsidR="000074D9" w:rsidRPr="009D68F8">
        <w:rPr>
          <w:rFonts w:ascii="宋体" w:hAnsi="宋体" w:hint="eastAsia"/>
          <w:color w:val="000000" w:themeColor="text1"/>
          <w:szCs w:val="21"/>
        </w:rPr>
        <w:t>毕业</w:t>
      </w:r>
      <w:r w:rsidR="000074D9" w:rsidRPr="009D68F8">
        <w:rPr>
          <w:rFonts w:ascii="宋体" w:hAnsi="宋体"/>
          <w:color w:val="000000" w:themeColor="text1"/>
          <w:szCs w:val="21"/>
        </w:rPr>
        <w:t>可能存在风险</w:t>
      </w:r>
      <w:r w:rsidR="000074D9" w:rsidRPr="009D68F8">
        <w:rPr>
          <w:rFonts w:ascii="宋体" w:hAnsi="宋体" w:hint="eastAsia"/>
          <w:color w:val="000000" w:themeColor="text1"/>
          <w:szCs w:val="21"/>
        </w:rPr>
        <w:t>，</w:t>
      </w:r>
      <w:r w:rsidR="000074D9" w:rsidRPr="009D68F8">
        <w:rPr>
          <w:rFonts w:ascii="宋体" w:hAnsi="宋体"/>
          <w:color w:val="000000" w:themeColor="text1"/>
          <w:szCs w:val="21"/>
        </w:rPr>
        <w:t>学院工作量较大。</w:t>
      </w:r>
    </w:p>
    <w:p w:rsidR="00B16B4C" w:rsidRPr="009D68F8" w:rsidRDefault="00B16B4C" w:rsidP="004F647E">
      <w:pPr>
        <w:pStyle w:val="a7"/>
        <w:jc w:val="center"/>
        <w:rPr>
          <w:rFonts w:asciiTheme="minorEastAsia" w:eastAsiaTheme="minorEastAsia" w:hAnsiTheme="minorEastAsia"/>
          <w:color w:val="000000" w:themeColor="text1"/>
          <w:sz w:val="18"/>
        </w:rPr>
      </w:pPr>
    </w:p>
    <w:p w:rsidR="00B16B4C" w:rsidRPr="009D68F8" w:rsidRDefault="002456F4" w:rsidP="004F647E">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noProof/>
          <w:color w:val="000000" w:themeColor="text1"/>
          <w:sz w:val="18"/>
        </w:rPr>
        <w:drawing>
          <wp:inline distT="0" distB="0" distL="0" distR="0" wp14:anchorId="75D884C9">
            <wp:extent cx="4629150" cy="2698309"/>
            <wp:effectExtent l="0" t="0" r="0" b="698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33925" cy="2701092"/>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59" w:name="_Toc499558852"/>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15</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D</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59"/>
    </w:p>
    <w:p w:rsidR="00B16B4C" w:rsidRPr="009D68F8" w:rsidRDefault="00B16B4C" w:rsidP="00A8753B">
      <w:pPr>
        <w:spacing w:line="360" w:lineRule="auto"/>
        <w:ind w:firstLineChars="200" w:firstLine="420"/>
        <w:jc w:val="left"/>
        <w:rPr>
          <w:rFonts w:ascii="宋体" w:hAnsi="宋体"/>
          <w:color w:val="000000" w:themeColor="text1"/>
          <w:szCs w:val="21"/>
        </w:rPr>
      </w:pPr>
    </w:p>
    <w:p w:rsidR="000D22C0" w:rsidRPr="009D68F8" w:rsidRDefault="000D22C0" w:rsidP="00A8753B">
      <w:pPr>
        <w:spacing w:line="360" w:lineRule="auto"/>
        <w:ind w:firstLineChars="200" w:firstLine="420"/>
        <w:jc w:val="left"/>
        <w:rPr>
          <w:rFonts w:ascii="宋体" w:hAnsi="宋体"/>
          <w:color w:val="000000" w:themeColor="text1"/>
          <w:szCs w:val="21"/>
        </w:rPr>
      </w:pPr>
      <w:r w:rsidRPr="009D68F8">
        <w:rPr>
          <w:rFonts w:ascii="宋体" w:hAnsi="宋体" w:hint="eastAsia"/>
          <w:color w:val="000000" w:themeColor="text1"/>
          <w:szCs w:val="21"/>
        </w:rPr>
        <w:t>D类</w:t>
      </w:r>
      <w:r w:rsidRPr="009D68F8">
        <w:rPr>
          <w:rFonts w:ascii="宋体" w:hAnsi="宋体"/>
          <w:color w:val="000000" w:themeColor="text1"/>
          <w:szCs w:val="21"/>
        </w:rPr>
        <w:t>学院</w:t>
      </w:r>
      <w:r w:rsidRPr="009D68F8">
        <w:rPr>
          <w:rFonts w:ascii="宋体" w:hAnsi="宋体" w:hint="eastAsia"/>
          <w:color w:val="000000" w:themeColor="text1"/>
          <w:szCs w:val="21"/>
        </w:rPr>
        <w:t>预警</w:t>
      </w:r>
      <w:r w:rsidRPr="009D68F8">
        <w:rPr>
          <w:rFonts w:ascii="宋体" w:hAnsi="宋体"/>
          <w:color w:val="000000" w:themeColor="text1"/>
          <w:szCs w:val="21"/>
        </w:rPr>
        <w:t>结构比较良性，各级</w:t>
      </w:r>
      <w:r w:rsidRPr="009D68F8">
        <w:rPr>
          <w:rFonts w:ascii="宋体" w:hAnsi="宋体" w:hint="eastAsia"/>
          <w:color w:val="000000" w:themeColor="text1"/>
          <w:szCs w:val="21"/>
        </w:rPr>
        <w:t>预警</w:t>
      </w:r>
      <w:r w:rsidRPr="009D68F8">
        <w:rPr>
          <w:rFonts w:ascii="宋体" w:hAnsi="宋体"/>
          <w:color w:val="000000" w:themeColor="text1"/>
          <w:szCs w:val="21"/>
        </w:rPr>
        <w:t>学生占有一定比例</w:t>
      </w:r>
      <w:r w:rsidRPr="009D68F8">
        <w:rPr>
          <w:rFonts w:ascii="宋体" w:hAnsi="宋体" w:hint="eastAsia"/>
          <w:color w:val="000000" w:themeColor="text1"/>
          <w:szCs w:val="21"/>
        </w:rPr>
        <w:t>。</w:t>
      </w:r>
      <w:r w:rsidRPr="009D68F8">
        <w:rPr>
          <w:rFonts w:ascii="宋体" w:hAnsi="宋体"/>
          <w:color w:val="000000" w:themeColor="text1"/>
          <w:szCs w:val="21"/>
        </w:rPr>
        <w:t>其中</w:t>
      </w:r>
      <w:r w:rsidR="00E50283" w:rsidRPr="009D68F8">
        <w:rPr>
          <w:rFonts w:ascii="宋体" w:hAnsi="宋体" w:hint="eastAsia"/>
          <w:color w:val="000000" w:themeColor="text1"/>
          <w:szCs w:val="21"/>
        </w:rPr>
        <w:t>体育学</w:t>
      </w:r>
      <w:r w:rsidRPr="009D68F8">
        <w:rPr>
          <w:rFonts w:ascii="宋体" w:hAnsi="宋体" w:hint="eastAsia"/>
          <w:color w:val="000000" w:themeColor="text1"/>
          <w:szCs w:val="21"/>
        </w:rPr>
        <w:t>院学生</w:t>
      </w:r>
      <w:r w:rsidRPr="009D68F8">
        <w:rPr>
          <w:rFonts w:ascii="宋体" w:hAnsi="宋体"/>
          <w:color w:val="000000" w:themeColor="text1"/>
          <w:szCs w:val="21"/>
        </w:rPr>
        <w:t>基数</w:t>
      </w:r>
      <w:r w:rsidRPr="009D68F8">
        <w:rPr>
          <w:rFonts w:ascii="宋体" w:hAnsi="宋体" w:hint="eastAsia"/>
          <w:color w:val="000000" w:themeColor="text1"/>
          <w:szCs w:val="21"/>
        </w:rPr>
        <w:t>和</w:t>
      </w:r>
      <w:r w:rsidRPr="009D68F8">
        <w:rPr>
          <w:rFonts w:ascii="宋体" w:hAnsi="宋体"/>
          <w:color w:val="000000" w:themeColor="text1"/>
          <w:szCs w:val="21"/>
        </w:rPr>
        <w:t>预警人数较少</w:t>
      </w:r>
      <w:r w:rsidRPr="009D68F8">
        <w:rPr>
          <w:rFonts w:ascii="宋体" w:hAnsi="宋体" w:hint="eastAsia"/>
          <w:color w:val="000000" w:themeColor="text1"/>
          <w:szCs w:val="21"/>
        </w:rPr>
        <w:t>，</w:t>
      </w:r>
      <w:r w:rsidRPr="009D68F8">
        <w:rPr>
          <w:rFonts w:ascii="宋体" w:hAnsi="宋体"/>
          <w:color w:val="000000" w:themeColor="text1"/>
          <w:szCs w:val="21"/>
        </w:rPr>
        <w:t>各级预警结构</w:t>
      </w:r>
      <w:r w:rsidRPr="009D68F8">
        <w:rPr>
          <w:rFonts w:ascii="宋体" w:hAnsi="宋体" w:hint="eastAsia"/>
          <w:color w:val="000000" w:themeColor="text1"/>
          <w:szCs w:val="21"/>
        </w:rPr>
        <w:t>比较平均；</w:t>
      </w:r>
      <w:r w:rsidRPr="009D68F8">
        <w:rPr>
          <w:rFonts w:ascii="宋体" w:hAnsi="宋体"/>
          <w:color w:val="000000" w:themeColor="text1"/>
          <w:szCs w:val="21"/>
        </w:rPr>
        <w:t>生科</w:t>
      </w:r>
      <w:r w:rsidR="00E50283" w:rsidRPr="009D68F8">
        <w:rPr>
          <w:rFonts w:ascii="宋体" w:hAnsi="宋体" w:hint="eastAsia"/>
          <w:color w:val="000000" w:themeColor="text1"/>
          <w:szCs w:val="21"/>
        </w:rPr>
        <w:t>学院</w:t>
      </w:r>
      <w:r w:rsidRPr="009D68F8">
        <w:rPr>
          <w:rFonts w:ascii="宋体" w:hAnsi="宋体" w:hint="eastAsia"/>
          <w:color w:val="000000" w:themeColor="text1"/>
          <w:szCs w:val="21"/>
        </w:rPr>
        <w:t>六期</w:t>
      </w:r>
      <w:r w:rsidRPr="009D68F8">
        <w:rPr>
          <w:rFonts w:ascii="宋体" w:hAnsi="宋体"/>
          <w:color w:val="000000" w:themeColor="text1"/>
          <w:szCs w:val="21"/>
        </w:rPr>
        <w:t>持续预警学生比例较大，在大四</w:t>
      </w:r>
      <w:r w:rsidRPr="009D68F8">
        <w:rPr>
          <w:rFonts w:ascii="宋体" w:hAnsi="宋体" w:hint="eastAsia"/>
          <w:color w:val="000000" w:themeColor="text1"/>
          <w:szCs w:val="21"/>
        </w:rPr>
        <w:t>毕业</w:t>
      </w:r>
      <w:r w:rsidRPr="009D68F8">
        <w:rPr>
          <w:rFonts w:ascii="宋体" w:hAnsi="宋体"/>
          <w:color w:val="000000" w:themeColor="text1"/>
          <w:szCs w:val="21"/>
        </w:rPr>
        <w:t>可能存在风险</w:t>
      </w:r>
      <w:r w:rsidRPr="009D68F8">
        <w:rPr>
          <w:rFonts w:ascii="宋体" w:hAnsi="宋体" w:hint="eastAsia"/>
          <w:color w:val="000000" w:themeColor="text1"/>
          <w:szCs w:val="21"/>
        </w:rPr>
        <w:t>，</w:t>
      </w:r>
      <w:r w:rsidRPr="009D68F8">
        <w:rPr>
          <w:rFonts w:ascii="宋体" w:hAnsi="宋体"/>
          <w:color w:val="000000" w:themeColor="text1"/>
          <w:szCs w:val="21"/>
        </w:rPr>
        <w:t>学院工作量较大。</w:t>
      </w:r>
      <w:r w:rsidRPr="009D68F8">
        <w:rPr>
          <w:rFonts w:ascii="宋体" w:hAnsi="宋体" w:hint="eastAsia"/>
          <w:color w:val="000000" w:themeColor="text1"/>
          <w:szCs w:val="21"/>
        </w:rPr>
        <w:t>数统</w:t>
      </w:r>
      <w:r w:rsidR="00E50283" w:rsidRPr="009D68F8">
        <w:rPr>
          <w:rFonts w:ascii="宋体" w:hAnsi="宋体" w:hint="eastAsia"/>
          <w:color w:val="000000" w:themeColor="text1"/>
          <w:szCs w:val="21"/>
        </w:rPr>
        <w:t>学院</w:t>
      </w:r>
      <w:r w:rsidRPr="009D68F8">
        <w:rPr>
          <w:rFonts w:ascii="宋体" w:hAnsi="宋体" w:hint="eastAsia"/>
          <w:color w:val="000000" w:themeColor="text1"/>
          <w:szCs w:val="21"/>
        </w:rPr>
        <w:t>上学期</w:t>
      </w:r>
      <w:r w:rsidRPr="009D68F8">
        <w:rPr>
          <w:rFonts w:ascii="宋体" w:hAnsi="宋体"/>
          <w:color w:val="000000" w:themeColor="text1"/>
          <w:szCs w:val="21"/>
        </w:rPr>
        <w:t>持续预警</w:t>
      </w:r>
      <w:r w:rsidRPr="009D68F8">
        <w:rPr>
          <w:rFonts w:ascii="宋体" w:hAnsi="宋体" w:hint="eastAsia"/>
          <w:color w:val="000000" w:themeColor="text1"/>
          <w:szCs w:val="21"/>
        </w:rPr>
        <w:t>出现</w:t>
      </w:r>
      <w:r w:rsidRPr="009D68F8">
        <w:rPr>
          <w:rFonts w:ascii="宋体" w:hAnsi="宋体"/>
          <w:color w:val="000000" w:themeColor="text1"/>
          <w:szCs w:val="21"/>
        </w:rPr>
        <w:t>峰值，</w:t>
      </w:r>
      <w:r w:rsidRPr="009D68F8">
        <w:rPr>
          <w:rFonts w:ascii="宋体" w:hAnsi="宋体" w:hint="eastAsia"/>
          <w:color w:val="000000" w:themeColor="text1"/>
          <w:szCs w:val="21"/>
        </w:rPr>
        <w:t>两次</w:t>
      </w:r>
      <w:r w:rsidRPr="009D68F8">
        <w:rPr>
          <w:rFonts w:ascii="宋体" w:hAnsi="宋体"/>
          <w:color w:val="000000" w:themeColor="text1"/>
          <w:szCs w:val="21"/>
        </w:rPr>
        <w:t>持续预警学生占本期预警学生</w:t>
      </w:r>
      <w:r w:rsidRPr="009D68F8">
        <w:rPr>
          <w:rFonts w:ascii="宋体" w:hAnsi="宋体" w:hint="eastAsia"/>
          <w:color w:val="000000" w:themeColor="text1"/>
          <w:szCs w:val="21"/>
        </w:rPr>
        <w:t>40.59</w:t>
      </w:r>
      <w:r w:rsidRPr="009D68F8">
        <w:rPr>
          <w:rFonts w:ascii="宋体" w:hAnsi="宋体"/>
          <w:color w:val="000000" w:themeColor="text1"/>
          <w:szCs w:val="21"/>
        </w:rPr>
        <w:t>%；</w:t>
      </w:r>
      <w:r w:rsidR="00E50283" w:rsidRPr="009D68F8">
        <w:rPr>
          <w:rFonts w:ascii="宋体" w:hAnsi="宋体" w:hint="eastAsia"/>
          <w:color w:val="000000" w:themeColor="text1"/>
          <w:szCs w:val="21"/>
        </w:rPr>
        <w:t>管理学院</w:t>
      </w:r>
      <w:r w:rsidRPr="009D68F8">
        <w:rPr>
          <w:rFonts w:ascii="宋体" w:hAnsi="宋体" w:hint="eastAsia"/>
          <w:color w:val="000000" w:themeColor="text1"/>
          <w:szCs w:val="21"/>
        </w:rPr>
        <w:t>预警</w:t>
      </w:r>
      <w:r w:rsidRPr="009D68F8">
        <w:rPr>
          <w:rFonts w:ascii="宋体" w:hAnsi="宋体"/>
          <w:color w:val="000000" w:themeColor="text1"/>
          <w:szCs w:val="21"/>
        </w:rPr>
        <w:t>变更</w:t>
      </w:r>
      <w:r w:rsidRPr="009D68F8">
        <w:rPr>
          <w:rFonts w:ascii="宋体" w:hAnsi="宋体" w:hint="eastAsia"/>
          <w:color w:val="000000" w:themeColor="text1"/>
          <w:szCs w:val="21"/>
        </w:rPr>
        <w:t>量</w:t>
      </w:r>
      <w:r w:rsidRPr="009D68F8">
        <w:rPr>
          <w:rFonts w:ascii="宋体" w:hAnsi="宋体"/>
          <w:color w:val="000000" w:themeColor="text1"/>
          <w:szCs w:val="21"/>
        </w:rPr>
        <w:t>比较多，本期初次</w:t>
      </w:r>
      <w:r w:rsidRPr="009D68F8">
        <w:rPr>
          <w:rFonts w:ascii="宋体" w:hAnsi="宋体" w:hint="eastAsia"/>
          <w:color w:val="000000" w:themeColor="text1"/>
          <w:szCs w:val="21"/>
        </w:rPr>
        <w:t>预警</w:t>
      </w:r>
      <w:r w:rsidRPr="009D68F8">
        <w:rPr>
          <w:rFonts w:ascii="宋体" w:hAnsi="宋体"/>
          <w:color w:val="000000" w:themeColor="text1"/>
          <w:szCs w:val="21"/>
        </w:rPr>
        <w:t>人数占本期预警总人数的</w:t>
      </w:r>
      <w:r w:rsidRPr="009D68F8">
        <w:rPr>
          <w:rFonts w:ascii="宋体" w:hAnsi="宋体" w:hint="eastAsia"/>
          <w:color w:val="000000" w:themeColor="text1"/>
          <w:szCs w:val="21"/>
        </w:rPr>
        <w:t>56.25</w:t>
      </w:r>
      <w:r w:rsidRPr="009D68F8">
        <w:rPr>
          <w:rFonts w:ascii="宋体" w:hAnsi="宋体"/>
          <w:color w:val="000000" w:themeColor="text1"/>
          <w:szCs w:val="21"/>
        </w:rPr>
        <w:t>%，</w:t>
      </w:r>
      <w:r w:rsidRPr="009D68F8">
        <w:rPr>
          <w:rFonts w:ascii="宋体" w:hAnsi="宋体" w:hint="eastAsia"/>
          <w:color w:val="000000" w:themeColor="text1"/>
          <w:szCs w:val="21"/>
        </w:rPr>
        <w:t>后续</w:t>
      </w:r>
      <w:r w:rsidRPr="009D68F8">
        <w:rPr>
          <w:rFonts w:ascii="宋体" w:hAnsi="宋体"/>
          <w:color w:val="000000" w:themeColor="text1"/>
          <w:szCs w:val="21"/>
        </w:rPr>
        <w:t>的学业帮扶</w:t>
      </w:r>
      <w:r w:rsidRPr="009D68F8">
        <w:rPr>
          <w:rFonts w:ascii="宋体" w:hAnsi="宋体" w:hint="eastAsia"/>
          <w:color w:val="000000" w:themeColor="text1"/>
          <w:szCs w:val="21"/>
        </w:rPr>
        <w:t>工作</w:t>
      </w:r>
      <w:r w:rsidRPr="009D68F8">
        <w:rPr>
          <w:rFonts w:ascii="宋体" w:hAnsi="宋体"/>
          <w:color w:val="000000" w:themeColor="text1"/>
          <w:szCs w:val="21"/>
        </w:rPr>
        <w:t>可能繁重，需要进一步跟进。</w:t>
      </w:r>
    </w:p>
    <w:p w:rsidR="00B16B4C" w:rsidRPr="009D68F8" w:rsidRDefault="00B16B4C" w:rsidP="003E5D0B">
      <w:pPr>
        <w:pStyle w:val="a7"/>
        <w:jc w:val="left"/>
        <w:rPr>
          <w:rFonts w:asciiTheme="minorEastAsia" w:eastAsiaTheme="minorEastAsia" w:hAnsiTheme="minorEastAsia"/>
          <w:color w:val="000000" w:themeColor="text1"/>
        </w:rPr>
      </w:pPr>
    </w:p>
    <w:p w:rsidR="006514C5" w:rsidRPr="009D68F8" w:rsidRDefault="006514C5" w:rsidP="004F647E">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noProof/>
          <w:color w:val="000000" w:themeColor="text1"/>
          <w:sz w:val="18"/>
        </w:rPr>
        <w:drawing>
          <wp:inline distT="0" distB="0" distL="0" distR="0" wp14:anchorId="69D46E44">
            <wp:extent cx="4657725" cy="2203998"/>
            <wp:effectExtent l="0" t="0" r="0" b="635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664227" cy="2207075"/>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60" w:name="_Toc499558853"/>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16</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E</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60"/>
    </w:p>
    <w:p w:rsidR="00DF4EC8" w:rsidRPr="009D68F8" w:rsidRDefault="00DF4EC8" w:rsidP="004F647E">
      <w:pPr>
        <w:pStyle w:val="a7"/>
        <w:jc w:val="center"/>
        <w:rPr>
          <w:rFonts w:asciiTheme="minorEastAsia" w:eastAsiaTheme="minorEastAsia" w:hAnsiTheme="minorEastAsia"/>
          <w:color w:val="000000" w:themeColor="text1"/>
          <w:sz w:val="18"/>
        </w:rPr>
      </w:pPr>
    </w:p>
    <w:p w:rsidR="006514C5" w:rsidRPr="009D68F8" w:rsidRDefault="000D22C0" w:rsidP="00A8753B">
      <w:pPr>
        <w:spacing w:line="360" w:lineRule="auto"/>
        <w:ind w:firstLineChars="200" w:firstLine="420"/>
        <w:jc w:val="left"/>
        <w:rPr>
          <w:rFonts w:ascii="宋体" w:hAnsi="宋体"/>
          <w:color w:val="000000" w:themeColor="text1"/>
          <w:szCs w:val="21"/>
        </w:rPr>
      </w:pPr>
      <w:r w:rsidRPr="009D68F8">
        <w:rPr>
          <w:rFonts w:ascii="宋体" w:hAnsi="宋体" w:hint="eastAsia"/>
          <w:color w:val="000000" w:themeColor="text1"/>
          <w:szCs w:val="21"/>
        </w:rPr>
        <w:t>E类</w:t>
      </w:r>
      <w:r w:rsidR="00CE7E36" w:rsidRPr="009D68F8">
        <w:rPr>
          <w:rFonts w:ascii="宋体" w:hAnsi="宋体" w:hint="eastAsia"/>
          <w:color w:val="000000" w:themeColor="text1"/>
          <w:szCs w:val="21"/>
        </w:rPr>
        <w:t>学院</w:t>
      </w:r>
      <w:r w:rsidR="00CE7E36" w:rsidRPr="009D68F8">
        <w:rPr>
          <w:rFonts w:ascii="宋体" w:hAnsi="宋体"/>
          <w:color w:val="000000" w:themeColor="text1"/>
          <w:szCs w:val="21"/>
        </w:rPr>
        <w:t>预警</w:t>
      </w:r>
      <w:r w:rsidR="00CE7E36" w:rsidRPr="009D68F8">
        <w:rPr>
          <w:rFonts w:ascii="宋体" w:hAnsi="宋体" w:hint="eastAsia"/>
          <w:color w:val="000000" w:themeColor="text1"/>
          <w:szCs w:val="21"/>
        </w:rPr>
        <w:t>中</w:t>
      </w:r>
      <w:r w:rsidR="00CE7E36" w:rsidRPr="009D68F8">
        <w:rPr>
          <w:rFonts w:ascii="宋体" w:hAnsi="宋体"/>
          <w:color w:val="000000" w:themeColor="text1"/>
          <w:szCs w:val="21"/>
        </w:rPr>
        <w:t>计科</w:t>
      </w:r>
      <w:r w:rsidR="00E50283" w:rsidRPr="009D68F8">
        <w:rPr>
          <w:rFonts w:ascii="宋体" w:hAnsi="宋体" w:hint="eastAsia"/>
          <w:color w:val="000000" w:themeColor="text1"/>
          <w:szCs w:val="21"/>
        </w:rPr>
        <w:t>学院</w:t>
      </w:r>
      <w:r w:rsidR="00CE7E36" w:rsidRPr="009D68F8">
        <w:rPr>
          <w:rFonts w:ascii="宋体" w:hAnsi="宋体" w:hint="eastAsia"/>
          <w:color w:val="000000" w:themeColor="text1"/>
          <w:szCs w:val="21"/>
        </w:rPr>
        <w:t>和</w:t>
      </w:r>
      <w:r w:rsidR="00E50283" w:rsidRPr="009D68F8">
        <w:rPr>
          <w:rFonts w:ascii="宋体" w:hAnsi="宋体" w:hint="eastAsia"/>
          <w:color w:val="000000" w:themeColor="text1"/>
          <w:szCs w:val="21"/>
        </w:rPr>
        <w:t>经济学院</w:t>
      </w:r>
      <w:r w:rsidR="00CE7E36" w:rsidRPr="009D68F8">
        <w:rPr>
          <w:rFonts w:ascii="宋体" w:hAnsi="宋体" w:hint="eastAsia"/>
          <w:color w:val="000000" w:themeColor="text1"/>
          <w:szCs w:val="21"/>
        </w:rPr>
        <w:t>各级</w:t>
      </w:r>
      <w:r w:rsidR="00CE7E36" w:rsidRPr="009D68F8">
        <w:rPr>
          <w:rFonts w:ascii="宋体" w:hAnsi="宋体"/>
          <w:color w:val="000000" w:themeColor="text1"/>
          <w:szCs w:val="21"/>
        </w:rPr>
        <w:t>持续预警结构</w:t>
      </w:r>
      <w:r w:rsidR="00CE7E36" w:rsidRPr="009D68F8">
        <w:rPr>
          <w:rFonts w:ascii="宋体" w:hAnsi="宋体" w:hint="eastAsia"/>
          <w:color w:val="000000" w:themeColor="text1"/>
          <w:szCs w:val="21"/>
        </w:rPr>
        <w:t>容易</w:t>
      </w:r>
      <w:r w:rsidR="00CE7E36" w:rsidRPr="009D68F8">
        <w:rPr>
          <w:rFonts w:ascii="宋体" w:hAnsi="宋体"/>
          <w:color w:val="000000" w:themeColor="text1"/>
          <w:szCs w:val="21"/>
        </w:rPr>
        <w:t>受学期</w:t>
      </w:r>
      <w:r w:rsidR="00CE7E36" w:rsidRPr="009D68F8">
        <w:rPr>
          <w:rFonts w:ascii="宋体" w:hAnsi="宋体" w:hint="eastAsia"/>
          <w:color w:val="000000" w:themeColor="text1"/>
          <w:szCs w:val="21"/>
        </w:rPr>
        <w:t>波动</w:t>
      </w:r>
      <w:r w:rsidR="00CE7E36" w:rsidRPr="009D68F8">
        <w:rPr>
          <w:rFonts w:ascii="宋体" w:hAnsi="宋体"/>
          <w:color w:val="000000" w:themeColor="text1"/>
          <w:szCs w:val="21"/>
        </w:rPr>
        <w:t>，</w:t>
      </w:r>
      <w:r w:rsidR="00CE7E36" w:rsidRPr="009D68F8">
        <w:rPr>
          <w:rFonts w:ascii="宋体" w:hAnsi="宋体" w:hint="eastAsia"/>
          <w:color w:val="000000" w:themeColor="text1"/>
          <w:szCs w:val="21"/>
        </w:rPr>
        <w:t>其中</w:t>
      </w:r>
      <w:r w:rsidR="00CE7E36" w:rsidRPr="009D68F8">
        <w:rPr>
          <w:rFonts w:ascii="宋体" w:hAnsi="宋体"/>
          <w:color w:val="000000" w:themeColor="text1"/>
          <w:szCs w:val="21"/>
        </w:rPr>
        <w:t>持续</w:t>
      </w:r>
      <w:r w:rsidR="00CE7E36" w:rsidRPr="009D68F8">
        <w:rPr>
          <w:rFonts w:ascii="宋体" w:hAnsi="宋体" w:hint="eastAsia"/>
          <w:color w:val="000000" w:themeColor="text1"/>
          <w:szCs w:val="21"/>
        </w:rPr>
        <w:t>预警两个</w:t>
      </w:r>
      <w:r w:rsidR="00CE7E36" w:rsidRPr="009D68F8">
        <w:rPr>
          <w:rFonts w:ascii="宋体" w:hAnsi="宋体"/>
          <w:color w:val="000000" w:themeColor="text1"/>
          <w:szCs w:val="21"/>
        </w:rPr>
        <w:t>学期和四个学期比例明</w:t>
      </w:r>
      <w:r w:rsidR="00CE7E36" w:rsidRPr="009D68F8">
        <w:rPr>
          <w:rFonts w:ascii="宋体" w:hAnsi="宋体" w:hint="eastAsia"/>
          <w:color w:val="000000" w:themeColor="text1"/>
          <w:szCs w:val="21"/>
        </w:rPr>
        <w:t>显</w:t>
      </w:r>
      <w:r w:rsidR="00CE7E36" w:rsidRPr="009D68F8">
        <w:rPr>
          <w:rFonts w:ascii="宋体" w:hAnsi="宋体"/>
          <w:color w:val="000000" w:themeColor="text1"/>
          <w:szCs w:val="21"/>
        </w:rPr>
        <w:t>大于其他持续预警学生比例</w:t>
      </w:r>
      <w:r w:rsidR="00FF1163" w:rsidRPr="009D68F8">
        <w:rPr>
          <w:rFonts w:ascii="宋体" w:hAnsi="宋体" w:hint="eastAsia"/>
          <w:color w:val="000000" w:themeColor="text1"/>
          <w:szCs w:val="21"/>
        </w:rPr>
        <w:t>，预计</w:t>
      </w:r>
      <w:r w:rsidR="00FF1163" w:rsidRPr="009D68F8">
        <w:rPr>
          <w:rFonts w:ascii="宋体" w:hAnsi="宋体"/>
          <w:color w:val="000000" w:themeColor="text1"/>
          <w:szCs w:val="21"/>
        </w:rPr>
        <w:t>是由</w:t>
      </w:r>
      <w:r w:rsidR="00FF1163" w:rsidRPr="009D68F8">
        <w:rPr>
          <w:rFonts w:ascii="宋体" w:hAnsi="宋体" w:hint="eastAsia"/>
          <w:color w:val="000000" w:themeColor="text1"/>
          <w:szCs w:val="21"/>
        </w:rPr>
        <w:t>该学年</w:t>
      </w:r>
      <w:r w:rsidR="00FF1163" w:rsidRPr="009D68F8">
        <w:rPr>
          <w:rFonts w:ascii="宋体" w:hAnsi="宋体"/>
          <w:color w:val="000000" w:themeColor="text1"/>
          <w:szCs w:val="21"/>
        </w:rPr>
        <w:t>部分毕业学生</w:t>
      </w:r>
      <w:r w:rsidR="00FF1163" w:rsidRPr="009D68F8">
        <w:rPr>
          <w:rFonts w:ascii="宋体" w:hAnsi="宋体" w:hint="eastAsia"/>
          <w:color w:val="000000" w:themeColor="text1"/>
          <w:szCs w:val="21"/>
        </w:rPr>
        <w:t>毕业</w:t>
      </w:r>
      <w:r w:rsidR="00FF1163" w:rsidRPr="009D68F8">
        <w:rPr>
          <w:rFonts w:ascii="宋体" w:hAnsi="宋体"/>
          <w:color w:val="000000" w:themeColor="text1"/>
          <w:szCs w:val="21"/>
        </w:rPr>
        <w:t>所致</w:t>
      </w:r>
      <w:r w:rsidR="007F53FF" w:rsidRPr="009D68F8">
        <w:rPr>
          <w:rFonts w:ascii="宋体" w:hAnsi="宋体" w:hint="eastAsia"/>
          <w:color w:val="000000" w:themeColor="text1"/>
          <w:szCs w:val="21"/>
        </w:rPr>
        <w:t>浮动</w:t>
      </w:r>
      <w:r w:rsidR="007F53FF" w:rsidRPr="009D68F8">
        <w:rPr>
          <w:rFonts w:ascii="宋体" w:hAnsi="宋体"/>
          <w:color w:val="000000" w:themeColor="text1"/>
          <w:szCs w:val="21"/>
        </w:rPr>
        <w:t>百分比</w:t>
      </w:r>
      <w:r w:rsidR="007F53FF" w:rsidRPr="009D68F8">
        <w:rPr>
          <w:rFonts w:ascii="宋体" w:hAnsi="宋体" w:hint="eastAsia"/>
          <w:color w:val="000000" w:themeColor="text1"/>
          <w:szCs w:val="21"/>
        </w:rPr>
        <w:t>17.44</w:t>
      </w:r>
      <w:r w:rsidR="007F53FF" w:rsidRPr="009D68F8">
        <w:rPr>
          <w:rFonts w:ascii="宋体" w:hAnsi="宋体"/>
          <w:color w:val="000000" w:themeColor="text1"/>
          <w:szCs w:val="21"/>
        </w:rPr>
        <w:t>%-19.48%（</w:t>
      </w:r>
      <w:r w:rsidR="007F53FF" w:rsidRPr="009D68F8">
        <w:rPr>
          <w:rFonts w:ascii="宋体" w:hAnsi="宋体" w:hint="eastAsia"/>
          <w:color w:val="000000" w:themeColor="text1"/>
          <w:szCs w:val="21"/>
        </w:rPr>
        <w:t>两次</w:t>
      </w:r>
      <w:r w:rsidR="007F53FF" w:rsidRPr="009D68F8">
        <w:rPr>
          <w:rFonts w:ascii="宋体" w:hAnsi="宋体"/>
          <w:color w:val="000000" w:themeColor="text1"/>
          <w:szCs w:val="21"/>
        </w:rPr>
        <w:t>持续预警学</w:t>
      </w:r>
      <w:r w:rsidR="007F53FF" w:rsidRPr="009D68F8">
        <w:rPr>
          <w:rFonts w:ascii="宋体" w:hAnsi="宋体" w:hint="eastAsia"/>
          <w:color w:val="000000" w:themeColor="text1"/>
          <w:szCs w:val="21"/>
        </w:rPr>
        <w:t>生</w:t>
      </w:r>
      <w:r w:rsidR="007F53FF" w:rsidRPr="009D68F8">
        <w:rPr>
          <w:rFonts w:ascii="宋体" w:hAnsi="宋体"/>
          <w:color w:val="000000" w:themeColor="text1"/>
          <w:szCs w:val="21"/>
        </w:rPr>
        <w:t>百分比</w:t>
      </w:r>
      <w:r w:rsidR="007F53FF" w:rsidRPr="009D68F8">
        <w:rPr>
          <w:rFonts w:ascii="宋体" w:hAnsi="宋体" w:hint="eastAsia"/>
          <w:color w:val="000000" w:themeColor="text1"/>
          <w:szCs w:val="21"/>
        </w:rPr>
        <w:t>之差</w:t>
      </w:r>
      <w:r w:rsidR="007F53FF" w:rsidRPr="009D68F8">
        <w:rPr>
          <w:rFonts w:ascii="宋体" w:hAnsi="宋体"/>
          <w:color w:val="000000" w:themeColor="text1"/>
          <w:szCs w:val="21"/>
        </w:rPr>
        <w:t>）</w:t>
      </w:r>
      <w:r w:rsidR="00CE7E36" w:rsidRPr="009D68F8">
        <w:rPr>
          <w:rFonts w:ascii="宋体" w:hAnsi="宋体"/>
          <w:color w:val="000000" w:themeColor="text1"/>
          <w:szCs w:val="21"/>
        </w:rPr>
        <w:t>；</w:t>
      </w:r>
      <w:r w:rsidR="00CE7E36" w:rsidRPr="009D68F8">
        <w:rPr>
          <w:rFonts w:ascii="宋体" w:hAnsi="宋体" w:hint="eastAsia"/>
          <w:color w:val="000000" w:themeColor="text1"/>
          <w:szCs w:val="21"/>
        </w:rPr>
        <w:t>教育学院</w:t>
      </w:r>
      <w:r w:rsidR="00CE7E36" w:rsidRPr="009D68F8">
        <w:rPr>
          <w:rFonts w:ascii="宋体" w:hAnsi="宋体"/>
          <w:color w:val="000000" w:themeColor="text1"/>
          <w:szCs w:val="21"/>
        </w:rPr>
        <w:t>人数基数较少，但初期预警的比例占本期预警总人数的三分之</w:t>
      </w:r>
      <w:r w:rsidR="00CE7E36" w:rsidRPr="009D68F8">
        <w:rPr>
          <w:rFonts w:ascii="宋体" w:hAnsi="宋体" w:hint="eastAsia"/>
          <w:color w:val="000000" w:themeColor="text1"/>
          <w:szCs w:val="21"/>
        </w:rPr>
        <w:t>二</w:t>
      </w:r>
      <w:r w:rsidR="00CE7E36" w:rsidRPr="009D68F8">
        <w:rPr>
          <w:rFonts w:ascii="宋体" w:hAnsi="宋体"/>
          <w:color w:val="000000" w:themeColor="text1"/>
          <w:szCs w:val="21"/>
        </w:rPr>
        <w:t>，</w:t>
      </w:r>
      <w:r w:rsidR="00CE7E36" w:rsidRPr="009D68F8">
        <w:rPr>
          <w:rFonts w:ascii="宋体" w:hAnsi="宋体" w:hint="eastAsia"/>
          <w:color w:val="000000" w:themeColor="text1"/>
          <w:szCs w:val="21"/>
        </w:rPr>
        <w:t>本期整体学业水平有所下降，需要进一步加强帮扶措施。</w:t>
      </w:r>
    </w:p>
    <w:p w:rsidR="006514C5" w:rsidRPr="009D68F8" w:rsidRDefault="006514C5" w:rsidP="004F647E">
      <w:pPr>
        <w:pStyle w:val="a7"/>
        <w:jc w:val="center"/>
        <w:rPr>
          <w:rFonts w:asciiTheme="minorEastAsia" w:eastAsiaTheme="minorEastAsia" w:hAnsiTheme="minorEastAsia"/>
          <w:color w:val="000000" w:themeColor="text1"/>
          <w:sz w:val="18"/>
        </w:rPr>
      </w:pPr>
    </w:p>
    <w:p w:rsidR="006514C5" w:rsidRPr="009D68F8" w:rsidRDefault="006514C5" w:rsidP="004F647E">
      <w:pPr>
        <w:pStyle w:val="a7"/>
        <w:jc w:val="center"/>
        <w:rPr>
          <w:rFonts w:asciiTheme="minorEastAsia" w:eastAsiaTheme="minorEastAsia" w:hAnsiTheme="minorEastAsia"/>
          <w:color w:val="000000" w:themeColor="text1"/>
          <w:sz w:val="18"/>
        </w:rPr>
      </w:pPr>
      <w:r w:rsidRPr="009D68F8">
        <w:rPr>
          <w:rFonts w:asciiTheme="minorEastAsia" w:eastAsiaTheme="minorEastAsia" w:hAnsiTheme="minorEastAsia"/>
          <w:noProof/>
          <w:color w:val="000000" w:themeColor="text1"/>
          <w:sz w:val="18"/>
        </w:rPr>
        <w:drawing>
          <wp:inline distT="0" distB="0" distL="0" distR="0" wp14:anchorId="64C32159">
            <wp:extent cx="4829175" cy="2285126"/>
            <wp:effectExtent l="0" t="0" r="0" b="127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37067" cy="2288861"/>
                    </a:xfrm>
                    <a:prstGeom prst="rect">
                      <a:avLst/>
                    </a:prstGeom>
                    <a:noFill/>
                  </pic:spPr>
                </pic:pic>
              </a:graphicData>
            </a:graphic>
          </wp:inline>
        </w:drawing>
      </w:r>
    </w:p>
    <w:p w:rsidR="00DF4EC8" w:rsidRPr="009D68F8" w:rsidRDefault="00DF4EC8" w:rsidP="00DF4EC8">
      <w:pPr>
        <w:pStyle w:val="a3"/>
        <w:spacing w:line="360" w:lineRule="auto"/>
        <w:jc w:val="center"/>
        <w:rPr>
          <w:rFonts w:asciiTheme="minorEastAsia" w:eastAsiaTheme="minorEastAsia" w:hAnsiTheme="minorEastAsia"/>
          <w:color w:val="000000" w:themeColor="text1"/>
          <w:sz w:val="18"/>
          <w:szCs w:val="18"/>
        </w:rPr>
      </w:pPr>
      <w:bookmarkStart w:id="161" w:name="_Toc499558854"/>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17</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Pr="009D68F8">
        <w:rPr>
          <w:rFonts w:asciiTheme="minorEastAsia" w:eastAsiaTheme="minorEastAsia" w:hAnsiTheme="minorEastAsia"/>
          <w:color w:val="000000" w:themeColor="text1"/>
          <w:sz w:val="18"/>
          <w:szCs w:val="18"/>
        </w:rPr>
        <w:t>F</w:t>
      </w:r>
      <w:r w:rsidRPr="009D68F8">
        <w:rPr>
          <w:rFonts w:asciiTheme="minorEastAsia" w:eastAsiaTheme="minorEastAsia" w:hAnsiTheme="minorEastAsia" w:hint="eastAsia"/>
          <w:color w:val="000000" w:themeColor="text1"/>
          <w:sz w:val="18"/>
          <w:szCs w:val="18"/>
        </w:rPr>
        <w:t>类预警学院持续预警比例</w:t>
      </w:r>
      <w:r w:rsidRPr="009D68F8">
        <w:rPr>
          <w:rFonts w:asciiTheme="minorEastAsia" w:eastAsiaTheme="minorEastAsia" w:hAnsiTheme="minorEastAsia"/>
          <w:color w:val="000000" w:themeColor="text1"/>
          <w:sz w:val="18"/>
          <w:szCs w:val="18"/>
        </w:rPr>
        <w:t>及</w:t>
      </w:r>
      <w:r w:rsidRPr="009D68F8">
        <w:rPr>
          <w:rFonts w:asciiTheme="minorEastAsia" w:eastAsiaTheme="minorEastAsia" w:hAnsiTheme="minorEastAsia" w:hint="eastAsia"/>
          <w:color w:val="000000" w:themeColor="text1"/>
          <w:sz w:val="18"/>
          <w:szCs w:val="18"/>
        </w:rPr>
        <w:t>结构</w:t>
      </w:r>
      <w:r w:rsidRPr="009D68F8">
        <w:rPr>
          <w:rFonts w:asciiTheme="minorEastAsia" w:eastAsiaTheme="minorEastAsia" w:hAnsiTheme="minorEastAsia"/>
          <w:color w:val="000000" w:themeColor="text1"/>
          <w:sz w:val="18"/>
          <w:szCs w:val="18"/>
        </w:rPr>
        <w:t>分布</w:t>
      </w:r>
      <w:bookmarkEnd w:id="161"/>
    </w:p>
    <w:p w:rsidR="006514C5" w:rsidRPr="009D68F8" w:rsidRDefault="006514C5" w:rsidP="004F647E">
      <w:pPr>
        <w:pStyle w:val="a7"/>
        <w:jc w:val="center"/>
        <w:rPr>
          <w:rFonts w:asciiTheme="minorEastAsia" w:eastAsiaTheme="minorEastAsia" w:hAnsiTheme="minorEastAsia"/>
          <w:color w:val="000000" w:themeColor="text1"/>
        </w:rPr>
      </w:pPr>
    </w:p>
    <w:p w:rsidR="009F1869" w:rsidRPr="009D68F8" w:rsidRDefault="00CE7E36" w:rsidP="000E1D1F">
      <w:pPr>
        <w:spacing w:line="360" w:lineRule="auto"/>
        <w:ind w:firstLineChars="200" w:firstLine="420"/>
        <w:jc w:val="left"/>
        <w:rPr>
          <w:rFonts w:asciiTheme="minorEastAsia" w:eastAsiaTheme="minorEastAsia" w:hAnsiTheme="minorEastAsia"/>
          <w:b/>
          <w:color w:val="000000" w:themeColor="text1"/>
          <w:szCs w:val="21"/>
        </w:rPr>
      </w:pPr>
      <w:r w:rsidRPr="009D68F8">
        <w:rPr>
          <w:rFonts w:ascii="宋体" w:hAnsi="宋体" w:hint="eastAsia"/>
          <w:color w:val="000000" w:themeColor="text1"/>
          <w:szCs w:val="21"/>
        </w:rPr>
        <w:t>D类</w:t>
      </w:r>
      <w:r w:rsidRPr="009D68F8">
        <w:rPr>
          <w:rFonts w:ascii="宋体" w:hAnsi="宋体"/>
          <w:color w:val="000000" w:themeColor="text1"/>
          <w:szCs w:val="21"/>
        </w:rPr>
        <w:t>学院</w:t>
      </w:r>
      <w:r w:rsidR="004D0928" w:rsidRPr="009D68F8">
        <w:rPr>
          <w:rFonts w:ascii="宋体" w:hAnsi="宋体" w:hint="eastAsia"/>
          <w:color w:val="000000" w:themeColor="text1"/>
          <w:szCs w:val="21"/>
        </w:rPr>
        <w:t>预警</w:t>
      </w:r>
      <w:r w:rsidR="004D0928" w:rsidRPr="009D68F8">
        <w:rPr>
          <w:rFonts w:ascii="宋体" w:hAnsi="宋体"/>
          <w:color w:val="000000" w:themeColor="text1"/>
          <w:szCs w:val="21"/>
        </w:rPr>
        <w:t>结构比较良性，初次预警学生占本期预警学生总是近三成，</w:t>
      </w:r>
      <w:r w:rsidR="004D0928" w:rsidRPr="009D68F8">
        <w:rPr>
          <w:rFonts w:ascii="宋体" w:hAnsi="宋体" w:hint="eastAsia"/>
          <w:color w:val="000000" w:themeColor="text1"/>
          <w:szCs w:val="21"/>
        </w:rPr>
        <w:t>持续预警</w:t>
      </w:r>
      <w:r w:rsidR="004D0928" w:rsidRPr="009D68F8">
        <w:rPr>
          <w:rFonts w:ascii="宋体" w:hAnsi="宋体"/>
          <w:color w:val="000000" w:themeColor="text1"/>
          <w:szCs w:val="21"/>
        </w:rPr>
        <w:t>学生</w:t>
      </w:r>
      <w:r w:rsidR="004D0928" w:rsidRPr="009D68F8">
        <w:rPr>
          <w:rFonts w:ascii="宋体" w:hAnsi="宋体" w:hint="eastAsia"/>
          <w:color w:val="000000" w:themeColor="text1"/>
          <w:szCs w:val="21"/>
        </w:rPr>
        <w:t>占有</w:t>
      </w:r>
      <w:r w:rsidR="004D0928" w:rsidRPr="009D68F8">
        <w:rPr>
          <w:rFonts w:ascii="宋体" w:hAnsi="宋体"/>
          <w:color w:val="000000" w:themeColor="text1"/>
          <w:szCs w:val="21"/>
        </w:rPr>
        <w:t>一定比例</w:t>
      </w:r>
      <w:r w:rsidR="004D0928" w:rsidRPr="009D68F8">
        <w:rPr>
          <w:rFonts w:ascii="宋体" w:hAnsi="宋体" w:hint="eastAsia"/>
          <w:color w:val="000000" w:themeColor="text1"/>
          <w:szCs w:val="21"/>
        </w:rPr>
        <w:t>。</w:t>
      </w:r>
      <w:r w:rsidR="004D0928" w:rsidRPr="009D68F8">
        <w:rPr>
          <w:rFonts w:ascii="宋体" w:hAnsi="宋体"/>
          <w:color w:val="000000" w:themeColor="text1"/>
          <w:szCs w:val="21"/>
        </w:rPr>
        <w:t>其中</w:t>
      </w:r>
      <w:r w:rsidR="004D0928" w:rsidRPr="009D68F8">
        <w:rPr>
          <w:rFonts w:ascii="宋体" w:hAnsi="宋体" w:hint="eastAsia"/>
          <w:color w:val="000000" w:themeColor="text1"/>
          <w:szCs w:val="21"/>
        </w:rPr>
        <w:t>电信</w:t>
      </w:r>
      <w:r w:rsidR="00E50283" w:rsidRPr="009D68F8">
        <w:rPr>
          <w:rFonts w:ascii="宋体" w:hAnsi="宋体" w:hint="eastAsia"/>
          <w:color w:val="000000" w:themeColor="text1"/>
          <w:szCs w:val="21"/>
        </w:rPr>
        <w:t>学院</w:t>
      </w:r>
      <w:r w:rsidR="004D0928" w:rsidRPr="009D68F8">
        <w:rPr>
          <w:rFonts w:ascii="宋体" w:hAnsi="宋体" w:hint="eastAsia"/>
          <w:color w:val="000000" w:themeColor="text1"/>
          <w:szCs w:val="21"/>
        </w:rPr>
        <w:t>和</w:t>
      </w:r>
      <w:r w:rsidR="004D0928" w:rsidRPr="009D68F8">
        <w:rPr>
          <w:rFonts w:ascii="宋体" w:hAnsi="宋体"/>
          <w:color w:val="000000" w:themeColor="text1"/>
          <w:szCs w:val="21"/>
        </w:rPr>
        <w:t>生医学院六</w:t>
      </w:r>
      <w:r w:rsidR="004D0928" w:rsidRPr="009D68F8">
        <w:rPr>
          <w:rFonts w:ascii="宋体" w:hAnsi="宋体" w:hint="eastAsia"/>
          <w:color w:val="000000" w:themeColor="text1"/>
          <w:szCs w:val="21"/>
        </w:rPr>
        <w:t>个</w:t>
      </w:r>
      <w:r w:rsidR="004D0928" w:rsidRPr="009D68F8">
        <w:rPr>
          <w:rFonts w:ascii="宋体" w:hAnsi="宋体"/>
          <w:color w:val="000000" w:themeColor="text1"/>
          <w:szCs w:val="21"/>
        </w:rPr>
        <w:t>学期持续预警学生值得关注，</w:t>
      </w:r>
      <w:r w:rsidR="004D0928" w:rsidRPr="009D68F8">
        <w:rPr>
          <w:rFonts w:ascii="宋体" w:hAnsi="宋体" w:hint="eastAsia"/>
          <w:color w:val="000000" w:themeColor="text1"/>
          <w:szCs w:val="21"/>
        </w:rPr>
        <w:t>大四毕业</w:t>
      </w:r>
      <w:r w:rsidR="004D0928" w:rsidRPr="009D68F8">
        <w:rPr>
          <w:rFonts w:ascii="宋体" w:hAnsi="宋体"/>
          <w:color w:val="000000" w:themeColor="text1"/>
          <w:szCs w:val="21"/>
        </w:rPr>
        <w:t>存在风险。</w:t>
      </w:r>
      <w:r w:rsidR="004D0928" w:rsidRPr="009D68F8">
        <w:rPr>
          <w:rFonts w:ascii="宋体" w:hAnsi="宋体" w:hint="eastAsia"/>
          <w:color w:val="000000" w:themeColor="text1"/>
          <w:szCs w:val="21"/>
        </w:rPr>
        <w:t>化材</w:t>
      </w:r>
      <w:r w:rsidR="00E50283" w:rsidRPr="009D68F8">
        <w:rPr>
          <w:rFonts w:ascii="宋体" w:hAnsi="宋体" w:hint="eastAsia"/>
          <w:color w:val="000000" w:themeColor="text1"/>
          <w:szCs w:val="21"/>
        </w:rPr>
        <w:t>学院</w:t>
      </w:r>
      <w:r w:rsidR="004D0928" w:rsidRPr="009D68F8">
        <w:rPr>
          <w:rFonts w:ascii="宋体" w:hAnsi="宋体"/>
          <w:color w:val="000000" w:themeColor="text1"/>
          <w:szCs w:val="21"/>
        </w:rPr>
        <w:t>和生医</w:t>
      </w:r>
      <w:r w:rsidR="00E50283" w:rsidRPr="009D68F8">
        <w:rPr>
          <w:rFonts w:ascii="宋体" w:hAnsi="宋体" w:hint="eastAsia"/>
          <w:color w:val="000000" w:themeColor="text1"/>
          <w:szCs w:val="21"/>
        </w:rPr>
        <w:t>学院</w:t>
      </w:r>
      <w:r w:rsidR="004D0928" w:rsidRPr="009D68F8">
        <w:rPr>
          <w:rFonts w:ascii="宋体" w:hAnsi="宋体"/>
          <w:color w:val="000000" w:themeColor="text1"/>
          <w:szCs w:val="21"/>
        </w:rPr>
        <w:t>预警学生</w:t>
      </w:r>
      <w:r w:rsidR="004D0928" w:rsidRPr="009D68F8">
        <w:rPr>
          <w:rFonts w:ascii="宋体" w:hAnsi="宋体" w:hint="eastAsia"/>
          <w:color w:val="000000" w:themeColor="text1"/>
          <w:szCs w:val="21"/>
        </w:rPr>
        <w:t>持续</w:t>
      </w:r>
      <w:r w:rsidR="004D0928" w:rsidRPr="009D68F8">
        <w:rPr>
          <w:rFonts w:ascii="宋体" w:hAnsi="宋体"/>
          <w:color w:val="000000" w:themeColor="text1"/>
          <w:szCs w:val="21"/>
        </w:rPr>
        <w:t>预警的比例较大，</w:t>
      </w:r>
      <w:r w:rsidR="004D0928" w:rsidRPr="009D68F8">
        <w:rPr>
          <w:rFonts w:ascii="宋体" w:hAnsi="宋体" w:hint="eastAsia"/>
          <w:color w:val="000000" w:themeColor="text1"/>
          <w:szCs w:val="21"/>
        </w:rPr>
        <w:t>超过</w:t>
      </w:r>
      <w:r w:rsidR="004D0928" w:rsidRPr="009D68F8">
        <w:rPr>
          <w:rFonts w:ascii="宋体" w:hAnsi="宋体"/>
          <w:color w:val="000000" w:themeColor="text1"/>
          <w:szCs w:val="21"/>
        </w:rPr>
        <w:t>四分之一。</w:t>
      </w:r>
      <w:r w:rsidR="009F1869" w:rsidRPr="009D68F8">
        <w:rPr>
          <w:rFonts w:asciiTheme="minorEastAsia" w:eastAsiaTheme="minorEastAsia" w:hAnsiTheme="minorEastAsia"/>
          <w:b/>
          <w:color w:val="000000" w:themeColor="text1"/>
          <w:szCs w:val="21"/>
        </w:rPr>
        <w:br w:type="page"/>
      </w:r>
    </w:p>
    <w:p w:rsidR="00443663" w:rsidRPr="009D68F8" w:rsidRDefault="00443663" w:rsidP="009C2025">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3、各类持续预警学生专业分布情况</w:t>
      </w:r>
    </w:p>
    <w:p w:rsidR="00443663" w:rsidRPr="009D68F8" w:rsidRDefault="00294326" w:rsidP="00443663">
      <w:pPr>
        <w:pStyle w:val="a3"/>
        <w:keepNext/>
        <w:spacing w:line="360" w:lineRule="auto"/>
        <w:jc w:val="center"/>
        <w:rPr>
          <w:rFonts w:asciiTheme="minorEastAsia" w:eastAsiaTheme="minorEastAsia" w:hAnsiTheme="minorEastAsia"/>
          <w:color w:val="000000" w:themeColor="text1"/>
          <w:sz w:val="18"/>
          <w:szCs w:val="18"/>
        </w:rPr>
      </w:pPr>
      <w:bookmarkStart w:id="162" w:name="_Toc464660096"/>
      <w:bookmarkStart w:id="163" w:name="_Toc470366178"/>
      <w:bookmarkStart w:id="164" w:name="_Toc499558832"/>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443663" w:rsidRPr="009D68F8">
        <w:rPr>
          <w:rFonts w:asciiTheme="minorEastAsia" w:eastAsiaTheme="minorEastAsia" w:hAnsiTheme="minorEastAsia" w:hint="eastAsia"/>
          <w:color w:val="000000" w:themeColor="text1"/>
          <w:sz w:val="18"/>
          <w:szCs w:val="18"/>
        </w:rPr>
        <w:t>201</w:t>
      </w:r>
      <w:r w:rsidR="004D7584" w:rsidRPr="009D68F8">
        <w:rPr>
          <w:rFonts w:asciiTheme="minorEastAsia" w:eastAsiaTheme="minorEastAsia" w:hAnsiTheme="minorEastAsia" w:hint="eastAsia"/>
          <w:color w:val="000000" w:themeColor="text1"/>
          <w:sz w:val="18"/>
          <w:szCs w:val="18"/>
        </w:rPr>
        <w:t>6</w:t>
      </w:r>
      <w:r w:rsidR="00443663" w:rsidRPr="009D68F8">
        <w:rPr>
          <w:rFonts w:asciiTheme="minorEastAsia" w:eastAsiaTheme="minorEastAsia" w:hAnsiTheme="minorEastAsia" w:hint="eastAsia"/>
          <w:color w:val="000000" w:themeColor="text1"/>
          <w:sz w:val="18"/>
          <w:szCs w:val="18"/>
        </w:rPr>
        <w:t>-201</w:t>
      </w:r>
      <w:r w:rsidR="004D7584" w:rsidRPr="009D68F8">
        <w:rPr>
          <w:rFonts w:asciiTheme="minorEastAsia" w:eastAsiaTheme="minorEastAsia" w:hAnsiTheme="minorEastAsia" w:hint="eastAsia"/>
          <w:color w:val="000000" w:themeColor="text1"/>
          <w:sz w:val="18"/>
          <w:szCs w:val="18"/>
        </w:rPr>
        <w:t>7学年第</w:t>
      </w:r>
      <w:r w:rsidR="00F33A65" w:rsidRPr="009D68F8">
        <w:rPr>
          <w:rFonts w:asciiTheme="minorEastAsia" w:eastAsiaTheme="minorEastAsia" w:hAnsiTheme="minorEastAsia" w:hint="eastAsia"/>
          <w:color w:val="000000" w:themeColor="text1"/>
          <w:sz w:val="18"/>
          <w:szCs w:val="18"/>
        </w:rPr>
        <w:t>二</w:t>
      </w:r>
      <w:r w:rsidR="00443663" w:rsidRPr="009D68F8">
        <w:rPr>
          <w:rFonts w:asciiTheme="minorEastAsia" w:eastAsiaTheme="minorEastAsia" w:hAnsiTheme="minorEastAsia" w:hint="eastAsia"/>
          <w:color w:val="000000" w:themeColor="text1"/>
          <w:sz w:val="18"/>
          <w:szCs w:val="18"/>
        </w:rPr>
        <w:t>学期各类持续预警学生专业</w:t>
      </w:r>
      <w:r w:rsidR="009E2B6E" w:rsidRPr="009D68F8">
        <w:rPr>
          <w:rFonts w:asciiTheme="minorEastAsia" w:eastAsiaTheme="minorEastAsia" w:hAnsiTheme="minorEastAsia" w:hint="eastAsia"/>
          <w:color w:val="000000" w:themeColor="text1"/>
          <w:sz w:val="18"/>
          <w:szCs w:val="18"/>
        </w:rPr>
        <w:t>学生</w:t>
      </w:r>
      <w:r w:rsidR="009E2B6E" w:rsidRPr="009D68F8">
        <w:rPr>
          <w:rFonts w:asciiTheme="minorEastAsia" w:eastAsiaTheme="minorEastAsia" w:hAnsiTheme="minorEastAsia"/>
          <w:color w:val="000000" w:themeColor="text1"/>
          <w:sz w:val="18"/>
          <w:szCs w:val="18"/>
        </w:rPr>
        <w:t>人数</w:t>
      </w:r>
      <w:r w:rsidR="00F33A65" w:rsidRPr="009D68F8">
        <w:rPr>
          <w:rFonts w:asciiTheme="minorEastAsia" w:eastAsiaTheme="minorEastAsia" w:hAnsiTheme="minorEastAsia" w:hint="eastAsia"/>
          <w:color w:val="000000" w:themeColor="text1"/>
          <w:sz w:val="18"/>
          <w:szCs w:val="18"/>
        </w:rPr>
        <w:t>排名前</w:t>
      </w:r>
      <w:r w:rsidR="00CB3C7B" w:rsidRPr="009D68F8">
        <w:rPr>
          <w:rFonts w:asciiTheme="minorEastAsia" w:eastAsiaTheme="minorEastAsia" w:hAnsiTheme="minorEastAsia" w:hint="eastAsia"/>
          <w:color w:val="000000" w:themeColor="text1"/>
          <w:sz w:val="18"/>
          <w:szCs w:val="18"/>
        </w:rPr>
        <w:t>1</w:t>
      </w:r>
      <w:r w:rsidR="009E2B6E" w:rsidRPr="009D68F8">
        <w:rPr>
          <w:rFonts w:asciiTheme="minorEastAsia" w:eastAsiaTheme="minorEastAsia" w:hAnsiTheme="minorEastAsia"/>
          <w:color w:val="000000" w:themeColor="text1"/>
          <w:sz w:val="18"/>
          <w:szCs w:val="18"/>
        </w:rPr>
        <w:t>3</w:t>
      </w:r>
      <w:r w:rsidR="00443663" w:rsidRPr="009D68F8">
        <w:rPr>
          <w:rFonts w:asciiTheme="minorEastAsia" w:eastAsiaTheme="minorEastAsia" w:hAnsiTheme="minorEastAsia" w:hint="eastAsia"/>
          <w:color w:val="000000" w:themeColor="text1"/>
          <w:sz w:val="18"/>
          <w:szCs w:val="18"/>
        </w:rPr>
        <w:t>分布</w:t>
      </w:r>
      <w:bookmarkEnd w:id="162"/>
      <w:bookmarkEnd w:id="163"/>
      <w:bookmarkEnd w:id="164"/>
    </w:p>
    <w:tbl>
      <w:tblPr>
        <w:tblStyle w:val="a4"/>
        <w:tblW w:w="0" w:type="auto"/>
        <w:tblLook w:val="04A0" w:firstRow="1" w:lastRow="0" w:firstColumn="1" w:lastColumn="0" w:noHBand="0" w:noVBand="1"/>
      </w:tblPr>
      <w:tblGrid>
        <w:gridCol w:w="534"/>
        <w:gridCol w:w="1842"/>
        <w:gridCol w:w="709"/>
        <w:gridCol w:w="709"/>
        <w:gridCol w:w="709"/>
        <w:gridCol w:w="708"/>
        <w:gridCol w:w="709"/>
        <w:gridCol w:w="709"/>
        <w:gridCol w:w="850"/>
        <w:gridCol w:w="851"/>
      </w:tblGrid>
      <w:tr w:rsidR="009D68F8" w:rsidRPr="009D68F8" w:rsidTr="009E2B6E">
        <w:trPr>
          <w:trHeight w:val="285"/>
        </w:trPr>
        <w:tc>
          <w:tcPr>
            <w:tcW w:w="534" w:type="dxa"/>
            <w:shd w:val="clear" w:color="auto" w:fill="C6D9F1" w:themeFill="text2" w:themeFillTint="33"/>
            <w:vAlign w:val="center"/>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序号</w:t>
            </w:r>
          </w:p>
        </w:tc>
        <w:tc>
          <w:tcPr>
            <w:tcW w:w="1842" w:type="dxa"/>
            <w:shd w:val="clear" w:color="auto" w:fill="C6D9F1" w:themeFill="text2" w:themeFillTint="33"/>
            <w:noWrap/>
            <w:vAlign w:val="center"/>
            <w:hideMark/>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专业</w:t>
            </w:r>
          </w:p>
        </w:tc>
        <w:tc>
          <w:tcPr>
            <w:tcW w:w="709" w:type="dxa"/>
            <w:shd w:val="clear" w:color="auto" w:fill="C6D9F1" w:themeFill="text2" w:themeFillTint="33"/>
            <w:noWrap/>
            <w:vAlign w:val="center"/>
            <w:hideMark/>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预警人数</w:t>
            </w:r>
          </w:p>
        </w:tc>
        <w:tc>
          <w:tcPr>
            <w:tcW w:w="709" w:type="dxa"/>
            <w:shd w:val="clear" w:color="auto" w:fill="C6D9F1" w:themeFill="text2" w:themeFillTint="33"/>
            <w:noWrap/>
            <w:vAlign w:val="center"/>
            <w:hideMark/>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六次持续</w:t>
            </w:r>
          </w:p>
        </w:tc>
        <w:tc>
          <w:tcPr>
            <w:tcW w:w="709" w:type="dxa"/>
            <w:shd w:val="clear" w:color="auto" w:fill="C6D9F1" w:themeFill="text2" w:themeFillTint="33"/>
            <w:noWrap/>
            <w:vAlign w:val="center"/>
            <w:hideMark/>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五次持续</w:t>
            </w:r>
          </w:p>
        </w:tc>
        <w:tc>
          <w:tcPr>
            <w:tcW w:w="708" w:type="dxa"/>
            <w:shd w:val="clear" w:color="auto" w:fill="C6D9F1" w:themeFill="text2" w:themeFillTint="33"/>
            <w:noWrap/>
            <w:vAlign w:val="center"/>
            <w:hideMark/>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四次持续</w:t>
            </w:r>
          </w:p>
        </w:tc>
        <w:tc>
          <w:tcPr>
            <w:tcW w:w="709" w:type="dxa"/>
            <w:shd w:val="clear" w:color="auto" w:fill="C6D9F1" w:themeFill="text2" w:themeFillTint="33"/>
            <w:noWrap/>
            <w:vAlign w:val="center"/>
            <w:hideMark/>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三次持续</w:t>
            </w:r>
          </w:p>
        </w:tc>
        <w:tc>
          <w:tcPr>
            <w:tcW w:w="709" w:type="dxa"/>
            <w:shd w:val="clear" w:color="auto" w:fill="C6D9F1" w:themeFill="text2" w:themeFillTint="33"/>
            <w:noWrap/>
            <w:vAlign w:val="center"/>
            <w:hideMark/>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两次持续</w:t>
            </w:r>
          </w:p>
        </w:tc>
        <w:tc>
          <w:tcPr>
            <w:tcW w:w="850" w:type="dxa"/>
            <w:shd w:val="clear" w:color="auto" w:fill="C6D9F1" w:themeFill="text2" w:themeFillTint="33"/>
            <w:noWrap/>
            <w:vAlign w:val="center"/>
            <w:hideMark/>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持续预警总计</w:t>
            </w:r>
          </w:p>
        </w:tc>
        <w:tc>
          <w:tcPr>
            <w:tcW w:w="851" w:type="dxa"/>
            <w:shd w:val="clear" w:color="auto" w:fill="C6D9F1" w:themeFill="text2" w:themeFillTint="33"/>
            <w:noWrap/>
            <w:vAlign w:val="center"/>
            <w:hideMark/>
          </w:tcPr>
          <w:p w:rsidR="00EB0A53" w:rsidRPr="009D68F8" w:rsidRDefault="00EB0A53" w:rsidP="00EB0A53">
            <w:pPr>
              <w:jc w:val="center"/>
              <w:rPr>
                <w:rFonts w:ascii="宋体" w:hAnsi="宋体"/>
                <w:b/>
                <w:color w:val="000000" w:themeColor="text1"/>
                <w:sz w:val="18"/>
                <w:szCs w:val="18"/>
              </w:rPr>
            </w:pPr>
            <w:r w:rsidRPr="009D68F8">
              <w:rPr>
                <w:rFonts w:ascii="宋体" w:hAnsi="宋体" w:hint="eastAsia"/>
                <w:b/>
                <w:color w:val="000000" w:themeColor="text1"/>
                <w:sz w:val="18"/>
                <w:szCs w:val="18"/>
              </w:rPr>
              <w:t>持续预警总比</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1</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通信工程</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175</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25</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14</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14</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45</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105</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60.00%</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2</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电子信息工程</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165</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23</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17</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16</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33</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99</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60.00%</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3</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光电信息科学与工程</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89</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19</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19</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61</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68.54%</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4</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生物医学工程</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68</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0</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17</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19</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56</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82.35%</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5</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医学信息工程</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57</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0</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16</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17</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49</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85.96%</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6</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化学工程与工艺</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60</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19</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46</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76.67%</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7</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药学</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59</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7</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16</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13</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45</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76.27%</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8</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高分子材料与工程</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49</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9</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37</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75.51%</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9</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法学</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60</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34</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56.67%</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10</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行政管理</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37</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0</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22</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34</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91.89%</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11</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信息与计算科学</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49</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22</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34</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69.39%</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12</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药物制剂</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66</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2</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8</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15</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34</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51.52%</w:t>
            </w:r>
          </w:p>
        </w:tc>
      </w:tr>
      <w:tr w:rsidR="009D68F8" w:rsidRPr="009D68F8" w:rsidTr="009E2B6E">
        <w:trPr>
          <w:trHeight w:val="285"/>
        </w:trPr>
        <w:tc>
          <w:tcPr>
            <w:tcW w:w="534" w:type="dxa"/>
            <w:vAlign w:val="center"/>
          </w:tcPr>
          <w:p w:rsidR="009E2B6E" w:rsidRPr="009D68F8" w:rsidRDefault="009E2B6E" w:rsidP="009E2B6E">
            <w:pPr>
              <w:jc w:val="center"/>
              <w:rPr>
                <w:rFonts w:ascii="宋体" w:hAnsi="宋体"/>
                <w:color w:val="000000" w:themeColor="text1"/>
                <w:sz w:val="18"/>
                <w:szCs w:val="18"/>
              </w:rPr>
            </w:pPr>
            <w:r w:rsidRPr="009D68F8">
              <w:rPr>
                <w:rFonts w:ascii="宋体" w:hAnsi="宋体"/>
                <w:color w:val="000000" w:themeColor="text1"/>
                <w:sz w:val="18"/>
                <w:szCs w:val="18"/>
              </w:rPr>
              <w:t>13</w:t>
            </w:r>
          </w:p>
        </w:tc>
        <w:tc>
          <w:tcPr>
            <w:tcW w:w="1842"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计算机科学与技术</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51</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5</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4</w:t>
            </w:r>
          </w:p>
        </w:tc>
        <w:tc>
          <w:tcPr>
            <w:tcW w:w="708"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10</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w:t>
            </w:r>
          </w:p>
        </w:tc>
        <w:tc>
          <w:tcPr>
            <w:tcW w:w="709"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11</w:t>
            </w:r>
          </w:p>
        </w:tc>
        <w:tc>
          <w:tcPr>
            <w:tcW w:w="850"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31</w:t>
            </w:r>
          </w:p>
        </w:tc>
        <w:tc>
          <w:tcPr>
            <w:tcW w:w="851" w:type="dxa"/>
            <w:noWrap/>
            <w:hideMark/>
          </w:tcPr>
          <w:p w:rsidR="009E2B6E" w:rsidRPr="009D68F8" w:rsidRDefault="009E2B6E" w:rsidP="009E2B6E">
            <w:pPr>
              <w:jc w:val="center"/>
              <w:rPr>
                <w:rFonts w:ascii="宋体" w:hAnsi="宋体"/>
                <w:color w:val="000000" w:themeColor="text1"/>
                <w:sz w:val="18"/>
                <w:szCs w:val="18"/>
              </w:rPr>
            </w:pPr>
            <w:r w:rsidRPr="009D68F8">
              <w:rPr>
                <w:rFonts w:ascii="宋体" w:hAnsi="宋体" w:hint="eastAsia"/>
                <w:color w:val="000000" w:themeColor="text1"/>
                <w:sz w:val="18"/>
                <w:szCs w:val="18"/>
              </w:rPr>
              <w:t>60.78%</w:t>
            </w:r>
          </w:p>
        </w:tc>
      </w:tr>
      <w:tr w:rsidR="005E59C2" w:rsidRPr="009D68F8" w:rsidTr="009E2B6E">
        <w:trPr>
          <w:trHeight w:val="285"/>
        </w:trPr>
        <w:tc>
          <w:tcPr>
            <w:tcW w:w="534" w:type="dxa"/>
            <w:vAlign w:val="center"/>
          </w:tcPr>
          <w:p w:rsidR="005E59C2" w:rsidRPr="009D68F8" w:rsidRDefault="005E59C2" w:rsidP="005E59C2">
            <w:pPr>
              <w:jc w:val="center"/>
              <w:rPr>
                <w:rFonts w:ascii="宋体" w:hAnsi="宋体"/>
                <w:color w:val="000000" w:themeColor="text1"/>
                <w:sz w:val="18"/>
                <w:szCs w:val="18"/>
              </w:rPr>
            </w:pPr>
          </w:p>
        </w:tc>
        <w:tc>
          <w:tcPr>
            <w:tcW w:w="1842" w:type="dxa"/>
            <w:noWrap/>
          </w:tcPr>
          <w:p w:rsidR="005E59C2" w:rsidRPr="009D68F8" w:rsidRDefault="005E59C2" w:rsidP="005E59C2">
            <w:pPr>
              <w:jc w:val="center"/>
              <w:rPr>
                <w:rFonts w:ascii="宋体" w:hAnsi="宋体"/>
                <w:color w:val="000000" w:themeColor="text1"/>
                <w:sz w:val="18"/>
                <w:szCs w:val="18"/>
              </w:rPr>
            </w:pPr>
            <w:r w:rsidRPr="009D68F8">
              <w:rPr>
                <w:rFonts w:ascii="宋体" w:hAnsi="宋体" w:hint="eastAsia"/>
                <w:color w:val="000000" w:themeColor="text1"/>
                <w:sz w:val="18"/>
                <w:szCs w:val="18"/>
              </w:rPr>
              <w:t>总计（85个</w:t>
            </w:r>
            <w:r w:rsidRPr="009D68F8">
              <w:rPr>
                <w:rFonts w:ascii="宋体" w:hAnsi="宋体"/>
                <w:color w:val="000000" w:themeColor="text1"/>
                <w:sz w:val="18"/>
                <w:szCs w:val="18"/>
              </w:rPr>
              <w:t>专业）</w:t>
            </w:r>
          </w:p>
        </w:tc>
        <w:tc>
          <w:tcPr>
            <w:tcW w:w="709" w:type="dxa"/>
            <w:noWrap/>
          </w:tcPr>
          <w:p w:rsidR="005E59C2" w:rsidRPr="009D68F8" w:rsidRDefault="005E59C2" w:rsidP="005E59C2">
            <w:pPr>
              <w:jc w:val="center"/>
              <w:rPr>
                <w:rFonts w:ascii="宋体" w:hAnsi="宋体"/>
                <w:color w:val="000000" w:themeColor="text1"/>
                <w:sz w:val="18"/>
                <w:szCs w:val="18"/>
              </w:rPr>
            </w:pPr>
            <w:r w:rsidRPr="009D68F8">
              <w:rPr>
                <w:rFonts w:ascii="宋体" w:hAnsi="宋体"/>
                <w:color w:val="000000" w:themeColor="text1"/>
                <w:sz w:val="18"/>
                <w:szCs w:val="18"/>
              </w:rPr>
              <w:t>2084</w:t>
            </w:r>
          </w:p>
        </w:tc>
        <w:tc>
          <w:tcPr>
            <w:tcW w:w="709" w:type="dxa"/>
            <w:noWrap/>
          </w:tcPr>
          <w:p w:rsidR="005E59C2" w:rsidRPr="009D68F8" w:rsidRDefault="005E59C2" w:rsidP="005E59C2">
            <w:pPr>
              <w:jc w:val="center"/>
              <w:rPr>
                <w:rFonts w:ascii="宋体" w:hAnsi="宋体"/>
                <w:color w:val="000000" w:themeColor="text1"/>
                <w:sz w:val="18"/>
                <w:szCs w:val="18"/>
              </w:rPr>
            </w:pPr>
            <w:r w:rsidRPr="009D68F8">
              <w:rPr>
                <w:rFonts w:ascii="宋体" w:hAnsi="宋体"/>
                <w:color w:val="000000" w:themeColor="text1"/>
                <w:sz w:val="18"/>
                <w:szCs w:val="18"/>
              </w:rPr>
              <w:t>182</w:t>
            </w:r>
          </w:p>
        </w:tc>
        <w:tc>
          <w:tcPr>
            <w:tcW w:w="709" w:type="dxa"/>
            <w:noWrap/>
          </w:tcPr>
          <w:p w:rsidR="005E59C2" w:rsidRPr="009D68F8" w:rsidRDefault="005E59C2" w:rsidP="005E59C2">
            <w:pPr>
              <w:jc w:val="center"/>
              <w:rPr>
                <w:rFonts w:ascii="宋体" w:hAnsi="宋体"/>
                <w:color w:val="000000" w:themeColor="text1"/>
                <w:sz w:val="18"/>
                <w:szCs w:val="18"/>
              </w:rPr>
            </w:pPr>
            <w:r w:rsidRPr="009D68F8">
              <w:rPr>
                <w:rFonts w:ascii="宋体" w:hAnsi="宋体"/>
                <w:color w:val="000000" w:themeColor="text1"/>
                <w:sz w:val="18"/>
                <w:szCs w:val="18"/>
              </w:rPr>
              <w:t>119</w:t>
            </w:r>
          </w:p>
        </w:tc>
        <w:tc>
          <w:tcPr>
            <w:tcW w:w="708" w:type="dxa"/>
            <w:noWrap/>
          </w:tcPr>
          <w:p w:rsidR="005E59C2" w:rsidRPr="009D68F8" w:rsidRDefault="005E59C2" w:rsidP="005E59C2">
            <w:pPr>
              <w:jc w:val="center"/>
              <w:rPr>
                <w:rFonts w:ascii="宋体" w:hAnsi="宋体"/>
                <w:color w:val="000000" w:themeColor="text1"/>
                <w:sz w:val="18"/>
                <w:szCs w:val="18"/>
              </w:rPr>
            </w:pPr>
            <w:r w:rsidRPr="009D68F8">
              <w:rPr>
                <w:rFonts w:ascii="宋体" w:hAnsi="宋体"/>
                <w:color w:val="000000" w:themeColor="text1"/>
                <w:sz w:val="18"/>
                <w:szCs w:val="18"/>
              </w:rPr>
              <w:t>230</w:t>
            </w:r>
          </w:p>
        </w:tc>
        <w:tc>
          <w:tcPr>
            <w:tcW w:w="709" w:type="dxa"/>
            <w:noWrap/>
          </w:tcPr>
          <w:p w:rsidR="005E59C2" w:rsidRPr="009D68F8" w:rsidRDefault="005E59C2" w:rsidP="005E59C2">
            <w:pPr>
              <w:jc w:val="center"/>
              <w:rPr>
                <w:rFonts w:ascii="宋体" w:hAnsi="宋体"/>
                <w:color w:val="000000" w:themeColor="text1"/>
                <w:sz w:val="18"/>
                <w:szCs w:val="18"/>
              </w:rPr>
            </w:pPr>
            <w:r w:rsidRPr="009D68F8">
              <w:rPr>
                <w:rFonts w:ascii="宋体" w:hAnsi="宋体"/>
                <w:color w:val="000000" w:themeColor="text1"/>
                <w:sz w:val="18"/>
                <w:szCs w:val="18"/>
              </w:rPr>
              <w:t>220</w:t>
            </w:r>
          </w:p>
        </w:tc>
        <w:tc>
          <w:tcPr>
            <w:tcW w:w="709" w:type="dxa"/>
            <w:noWrap/>
          </w:tcPr>
          <w:p w:rsidR="005E59C2" w:rsidRPr="009D68F8" w:rsidRDefault="005E59C2" w:rsidP="005E59C2">
            <w:pPr>
              <w:jc w:val="center"/>
              <w:rPr>
                <w:rFonts w:ascii="宋体" w:hAnsi="宋体"/>
                <w:color w:val="000000" w:themeColor="text1"/>
                <w:sz w:val="18"/>
                <w:szCs w:val="18"/>
              </w:rPr>
            </w:pPr>
            <w:r w:rsidRPr="009D68F8">
              <w:rPr>
                <w:rFonts w:ascii="宋体" w:hAnsi="宋体"/>
                <w:color w:val="000000" w:themeColor="text1"/>
                <w:sz w:val="18"/>
                <w:szCs w:val="18"/>
              </w:rPr>
              <w:t>516</w:t>
            </w:r>
          </w:p>
        </w:tc>
        <w:tc>
          <w:tcPr>
            <w:tcW w:w="850" w:type="dxa"/>
            <w:noWrap/>
          </w:tcPr>
          <w:p w:rsidR="005E59C2" w:rsidRPr="009D68F8" w:rsidRDefault="005E59C2" w:rsidP="005E59C2">
            <w:pPr>
              <w:jc w:val="center"/>
              <w:rPr>
                <w:rFonts w:ascii="宋体" w:hAnsi="宋体"/>
                <w:color w:val="000000" w:themeColor="text1"/>
                <w:sz w:val="18"/>
                <w:szCs w:val="18"/>
              </w:rPr>
            </w:pPr>
            <w:r w:rsidRPr="009D68F8">
              <w:rPr>
                <w:rFonts w:ascii="宋体" w:hAnsi="宋体"/>
                <w:color w:val="000000" w:themeColor="text1"/>
                <w:sz w:val="18"/>
                <w:szCs w:val="18"/>
              </w:rPr>
              <w:t>1267</w:t>
            </w:r>
          </w:p>
        </w:tc>
        <w:tc>
          <w:tcPr>
            <w:tcW w:w="851" w:type="dxa"/>
            <w:noWrap/>
          </w:tcPr>
          <w:p w:rsidR="005E59C2" w:rsidRPr="009D68F8" w:rsidRDefault="005E59C2" w:rsidP="005E59C2">
            <w:pPr>
              <w:jc w:val="center"/>
              <w:rPr>
                <w:rFonts w:ascii="宋体" w:hAnsi="宋体"/>
                <w:color w:val="000000" w:themeColor="text1"/>
                <w:sz w:val="18"/>
                <w:szCs w:val="18"/>
              </w:rPr>
            </w:pPr>
            <w:r w:rsidRPr="009D68F8">
              <w:rPr>
                <w:rFonts w:ascii="宋体" w:hAnsi="宋体"/>
                <w:color w:val="000000" w:themeColor="text1"/>
                <w:sz w:val="18"/>
                <w:szCs w:val="18"/>
              </w:rPr>
              <w:t>60.80%</w:t>
            </w:r>
          </w:p>
        </w:tc>
      </w:tr>
    </w:tbl>
    <w:p w:rsidR="00673081" w:rsidRPr="009D68F8" w:rsidRDefault="00673081" w:rsidP="00673081">
      <w:pPr>
        <w:spacing w:line="360" w:lineRule="auto"/>
        <w:ind w:firstLine="420"/>
        <w:rPr>
          <w:rFonts w:asciiTheme="minorEastAsia" w:eastAsiaTheme="minorEastAsia" w:hAnsiTheme="minorEastAsia"/>
          <w:color w:val="000000" w:themeColor="text1"/>
          <w:szCs w:val="21"/>
        </w:rPr>
      </w:pPr>
    </w:p>
    <w:p w:rsidR="00B3532D" w:rsidRPr="009D68F8" w:rsidRDefault="00FB53A0" w:rsidP="00B3532D">
      <w:pPr>
        <w:spacing w:line="360" w:lineRule="auto"/>
        <w:ind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如上表2.8所示，</w:t>
      </w:r>
      <w:r w:rsidRPr="009D68F8">
        <w:rPr>
          <w:rFonts w:asciiTheme="minorEastAsia" w:eastAsiaTheme="minorEastAsia" w:hAnsiTheme="minorEastAsia"/>
          <w:color w:val="000000" w:themeColor="text1"/>
          <w:szCs w:val="21"/>
        </w:rPr>
        <w:t>持续预警总</w:t>
      </w:r>
      <w:r w:rsidRPr="009D68F8">
        <w:rPr>
          <w:rFonts w:asciiTheme="minorEastAsia" w:eastAsiaTheme="minorEastAsia" w:hAnsiTheme="minorEastAsia" w:hint="eastAsia"/>
          <w:color w:val="000000" w:themeColor="text1"/>
          <w:szCs w:val="21"/>
        </w:rPr>
        <w:t>人数</w:t>
      </w:r>
      <w:r w:rsidRPr="009D68F8">
        <w:rPr>
          <w:rFonts w:asciiTheme="minorEastAsia" w:eastAsiaTheme="minorEastAsia" w:hAnsiTheme="minorEastAsia"/>
          <w:color w:val="000000" w:themeColor="text1"/>
          <w:szCs w:val="21"/>
        </w:rPr>
        <w:t>超过</w:t>
      </w:r>
      <w:r w:rsidRPr="009D68F8">
        <w:rPr>
          <w:rFonts w:asciiTheme="minorEastAsia" w:eastAsiaTheme="minorEastAsia" w:hAnsiTheme="minorEastAsia" w:hint="eastAsia"/>
          <w:color w:val="000000" w:themeColor="text1"/>
          <w:szCs w:val="21"/>
        </w:rPr>
        <w:t>30人</w:t>
      </w:r>
      <w:r w:rsidRPr="009D68F8">
        <w:rPr>
          <w:rFonts w:asciiTheme="minorEastAsia" w:eastAsiaTheme="minorEastAsia" w:hAnsiTheme="minorEastAsia"/>
          <w:color w:val="000000" w:themeColor="text1"/>
          <w:szCs w:val="21"/>
        </w:rPr>
        <w:t>的专业共</w:t>
      </w:r>
      <w:r w:rsidRPr="009D68F8">
        <w:rPr>
          <w:rFonts w:asciiTheme="minorEastAsia" w:eastAsiaTheme="minorEastAsia" w:hAnsiTheme="minorEastAsia" w:hint="eastAsia"/>
          <w:color w:val="000000" w:themeColor="text1"/>
          <w:szCs w:val="21"/>
        </w:rPr>
        <w:t>13个</w:t>
      </w:r>
      <w:r w:rsidRPr="009D68F8">
        <w:rPr>
          <w:rFonts w:asciiTheme="minorEastAsia" w:eastAsiaTheme="minorEastAsia" w:hAnsiTheme="minorEastAsia"/>
          <w:color w:val="000000" w:themeColor="text1"/>
          <w:szCs w:val="21"/>
        </w:rPr>
        <w:t>，理工类专业居多</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各</w:t>
      </w:r>
      <w:r w:rsidRPr="009D68F8">
        <w:rPr>
          <w:rFonts w:asciiTheme="minorEastAsia" w:eastAsiaTheme="minorEastAsia" w:hAnsiTheme="minorEastAsia" w:hint="eastAsia"/>
          <w:color w:val="000000" w:themeColor="text1"/>
          <w:szCs w:val="21"/>
        </w:rPr>
        <w:t>专业各种类型</w:t>
      </w:r>
      <w:r w:rsidRPr="009D68F8">
        <w:rPr>
          <w:rFonts w:asciiTheme="minorEastAsia" w:eastAsiaTheme="minorEastAsia" w:hAnsiTheme="minorEastAsia"/>
          <w:color w:val="000000" w:themeColor="text1"/>
          <w:szCs w:val="21"/>
        </w:rPr>
        <w:t>的持续预警人次分布</w:t>
      </w:r>
      <w:r w:rsidRPr="009D68F8">
        <w:rPr>
          <w:rFonts w:asciiTheme="minorEastAsia" w:eastAsiaTheme="minorEastAsia" w:hAnsiTheme="minorEastAsia" w:hint="eastAsia"/>
          <w:color w:val="000000" w:themeColor="text1"/>
          <w:szCs w:val="21"/>
        </w:rPr>
        <w:t>。</w:t>
      </w:r>
      <w:r w:rsidR="005E59C2" w:rsidRPr="009D68F8">
        <w:rPr>
          <w:rFonts w:asciiTheme="minorEastAsia" w:eastAsiaTheme="minorEastAsia" w:hAnsiTheme="minorEastAsia" w:hint="eastAsia"/>
          <w:color w:val="000000" w:themeColor="text1"/>
          <w:szCs w:val="21"/>
        </w:rPr>
        <w:t>虽然</w:t>
      </w:r>
      <w:r w:rsidR="005E59C2" w:rsidRPr="009D68F8">
        <w:rPr>
          <w:rFonts w:asciiTheme="minorEastAsia" w:eastAsiaTheme="minorEastAsia" w:hAnsiTheme="minorEastAsia"/>
          <w:color w:val="000000" w:themeColor="text1"/>
          <w:szCs w:val="21"/>
        </w:rPr>
        <w:t>通信工程</w:t>
      </w:r>
      <w:r w:rsidR="005E59C2" w:rsidRPr="009D68F8">
        <w:rPr>
          <w:rFonts w:asciiTheme="minorEastAsia" w:eastAsiaTheme="minorEastAsia" w:hAnsiTheme="minorEastAsia" w:hint="eastAsia"/>
          <w:color w:val="000000" w:themeColor="text1"/>
          <w:szCs w:val="21"/>
        </w:rPr>
        <w:t>（60</w:t>
      </w:r>
      <w:r w:rsidR="005E59C2" w:rsidRPr="009D68F8">
        <w:rPr>
          <w:rFonts w:asciiTheme="minorEastAsia" w:eastAsiaTheme="minorEastAsia" w:hAnsiTheme="minorEastAsia"/>
          <w:color w:val="000000" w:themeColor="text1"/>
          <w:szCs w:val="21"/>
        </w:rPr>
        <w:t>.00%）、电子信息工程</w:t>
      </w:r>
      <w:r w:rsidR="005E59C2" w:rsidRPr="009D68F8">
        <w:rPr>
          <w:rFonts w:asciiTheme="minorEastAsia" w:eastAsiaTheme="minorEastAsia" w:hAnsiTheme="minorEastAsia" w:hint="eastAsia"/>
          <w:color w:val="000000" w:themeColor="text1"/>
          <w:szCs w:val="21"/>
        </w:rPr>
        <w:t>（60</w:t>
      </w:r>
      <w:r w:rsidR="005E59C2" w:rsidRPr="009D68F8">
        <w:rPr>
          <w:rFonts w:asciiTheme="minorEastAsia" w:eastAsiaTheme="minorEastAsia" w:hAnsiTheme="minorEastAsia"/>
          <w:color w:val="000000" w:themeColor="text1"/>
          <w:szCs w:val="21"/>
        </w:rPr>
        <w:t>.00%）专业持续预警人数</w:t>
      </w:r>
      <w:r w:rsidR="005E59C2" w:rsidRPr="009D68F8">
        <w:rPr>
          <w:rFonts w:asciiTheme="minorEastAsia" w:eastAsiaTheme="minorEastAsia" w:hAnsiTheme="minorEastAsia" w:hint="eastAsia"/>
          <w:color w:val="000000" w:themeColor="text1"/>
          <w:szCs w:val="21"/>
        </w:rPr>
        <w:t>最</w:t>
      </w:r>
      <w:r w:rsidR="00E50283" w:rsidRPr="009D68F8">
        <w:rPr>
          <w:rFonts w:asciiTheme="minorEastAsia" w:eastAsiaTheme="minorEastAsia" w:hAnsiTheme="minorEastAsia"/>
          <w:color w:val="000000" w:themeColor="text1"/>
          <w:szCs w:val="21"/>
        </w:rPr>
        <w:t>多，但持续预警总比</w:t>
      </w:r>
      <w:r w:rsidR="005E59C2" w:rsidRPr="009D68F8">
        <w:rPr>
          <w:rFonts w:asciiTheme="minorEastAsia" w:eastAsiaTheme="minorEastAsia" w:hAnsiTheme="minorEastAsia"/>
          <w:color w:val="000000" w:themeColor="text1"/>
          <w:szCs w:val="21"/>
        </w:rPr>
        <w:t>低于全校平均值</w:t>
      </w:r>
      <w:r w:rsidR="005E59C2" w:rsidRPr="009D68F8">
        <w:rPr>
          <w:rFonts w:asciiTheme="minorEastAsia" w:eastAsiaTheme="minorEastAsia" w:hAnsiTheme="minorEastAsia" w:hint="eastAsia"/>
          <w:color w:val="000000" w:themeColor="text1"/>
          <w:szCs w:val="21"/>
        </w:rPr>
        <w:t>60.80</w:t>
      </w:r>
      <w:r w:rsidR="005E59C2" w:rsidRPr="009D68F8">
        <w:rPr>
          <w:rFonts w:asciiTheme="minorEastAsia" w:eastAsiaTheme="minorEastAsia" w:hAnsiTheme="minorEastAsia"/>
          <w:color w:val="000000" w:themeColor="text1"/>
          <w:szCs w:val="21"/>
        </w:rPr>
        <w:t>%</w:t>
      </w:r>
      <w:r w:rsidR="00B3532D" w:rsidRPr="009D68F8">
        <w:rPr>
          <w:rFonts w:asciiTheme="minorEastAsia" w:eastAsiaTheme="minorEastAsia" w:hAnsiTheme="minorEastAsia" w:hint="eastAsia"/>
          <w:color w:val="000000" w:themeColor="text1"/>
          <w:szCs w:val="21"/>
        </w:rPr>
        <w:t>。</w:t>
      </w:r>
    </w:p>
    <w:p w:rsidR="00B3532D" w:rsidRPr="009D68F8" w:rsidRDefault="00B3532D" w:rsidP="00B3532D">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其他</w:t>
      </w:r>
      <w:r w:rsidRPr="009D68F8">
        <w:rPr>
          <w:rFonts w:asciiTheme="minorEastAsia" w:eastAsiaTheme="minorEastAsia" w:hAnsiTheme="minorEastAsia"/>
          <w:b/>
          <w:color w:val="000000" w:themeColor="text1"/>
          <w:szCs w:val="21"/>
        </w:rPr>
        <w:t>相关信息</w:t>
      </w:r>
      <w:r w:rsidRPr="009D68F8">
        <w:rPr>
          <w:rFonts w:asciiTheme="minorEastAsia" w:eastAsiaTheme="minorEastAsia" w:hAnsiTheme="minorEastAsia" w:hint="eastAsia"/>
          <w:b/>
          <w:color w:val="000000" w:themeColor="text1"/>
          <w:szCs w:val="21"/>
        </w:rPr>
        <w:t>详</w:t>
      </w:r>
      <w:r w:rsidRPr="009D68F8">
        <w:rPr>
          <w:rFonts w:asciiTheme="minorEastAsia" w:eastAsiaTheme="minorEastAsia" w:hAnsiTheme="minorEastAsia"/>
          <w:b/>
          <w:color w:val="000000" w:themeColor="text1"/>
          <w:szCs w:val="21"/>
        </w:rPr>
        <w:t>见附表</w:t>
      </w:r>
      <w:r w:rsidR="004D2DEB">
        <w:rPr>
          <w:rFonts w:asciiTheme="minorEastAsia" w:eastAsiaTheme="minorEastAsia" w:hAnsiTheme="minorEastAsia"/>
          <w:b/>
          <w:color w:val="000000" w:themeColor="text1"/>
          <w:szCs w:val="21"/>
        </w:rPr>
        <w:t>9</w:t>
      </w:r>
      <w:r w:rsidR="00C8760F" w:rsidRPr="009D68F8">
        <w:rPr>
          <w:rFonts w:asciiTheme="minorEastAsia" w:eastAsiaTheme="minorEastAsia" w:hAnsiTheme="minorEastAsia" w:hint="eastAsia"/>
          <w:b/>
          <w:color w:val="000000" w:themeColor="text1"/>
          <w:szCs w:val="21"/>
        </w:rPr>
        <w:t>。</w:t>
      </w:r>
    </w:p>
    <w:p w:rsidR="00FB53A0" w:rsidRPr="004D2DEB" w:rsidRDefault="00FB53A0" w:rsidP="00FB53A0">
      <w:pPr>
        <w:spacing w:line="360" w:lineRule="auto"/>
        <w:ind w:firstLine="420"/>
        <w:rPr>
          <w:rFonts w:asciiTheme="minorEastAsia" w:eastAsiaTheme="minorEastAsia" w:hAnsiTheme="minorEastAsia"/>
          <w:color w:val="000000" w:themeColor="text1"/>
          <w:szCs w:val="21"/>
        </w:rPr>
      </w:pPr>
    </w:p>
    <w:p w:rsidR="006B142B" w:rsidRPr="009D68F8" w:rsidRDefault="009C2025" w:rsidP="009C2025">
      <w:pPr>
        <w:spacing w:line="360" w:lineRule="auto"/>
        <w:ind w:firstLine="420"/>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w:t>
      </w:r>
      <w:r w:rsidR="006B142B" w:rsidRPr="009D68F8">
        <w:rPr>
          <w:rFonts w:asciiTheme="minorEastAsia" w:eastAsiaTheme="minorEastAsia" w:hAnsiTheme="minorEastAsia" w:hint="eastAsia"/>
          <w:b/>
          <w:color w:val="000000" w:themeColor="text1"/>
          <w:szCs w:val="21"/>
        </w:rPr>
        <w:t>、各类持续预警学生性别分布情况</w:t>
      </w:r>
    </w:p>
    <w:p w:rsidR="006B142B" w:rsidRPr="009D68F8" w:rsidRDefault="006B142B" w:rsidP="006B142B">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如下表2.9所示，男生持续预警的总量高于女生，</w:t>
      </w:r>
      <w:r w:rsidR="001B64AF" w:rsidRPr="009D68F8">
        <w:rPr>
          <w:rFonts w:asciiTheme="minorEastAsia" w:eastAsiaTheme="minorEastAsia" w:hAnsiTheme="minorEastAsia" w:hint="eastAsia"/>
          <w:color w:val="000000" w:themeColor="text1"/>
          <w:szCs w:val="21"/>
        </w:rPr>
        <w:t>持续</w:t>
      </w:r>
      <w:r w:rsidR="00294949" w:rsidRPr="009D68F8">
        <w:rPr>
          <w:rFonts w:asciiTheme="minorEastAsia" w:eastAsiaTheme="minorEastAsia" w:hAnsiTheme="minorEastAsia" w:hint="eastAsia"/>
          <w:color w:val="000000" w:themeColor="text1"/>
          <w:szCs w:val="21"/>
        </w:rPr>
        <w:t>预警的次数越多，男女比例越高</w:t>
      </w:r>
      <w:r w:rsidRPr="009D68F8">
        <w:rPr>
          <w:rFonts w:asciiTheme="minorEastAsia" w:eastAsiaTheme="minorEastAsia" w:hAnsiTheme="minorEastAsia" w:hint="eastAsia"/>
          <w:color w:val="000000" w:themeColor="text1"/>
          <w:szCs w:val="21"/>
        </w:rPr>
        <w:t>，</w:t>
      </w:r>
      <w:r w:rsidR="001B64AF" w:rsidRPr="009D68F8">
        <w:rPr>
          <w:rFonts w:asciiTheme="minorEastAsia" w:eastAsiaTheme="minorEastAsia" w:hAnsiTheme="minorEastAsia" w:hint="eastAsia"/>
          <w:color w:val="000000" w:themeColor="text1"/>
          <w:szCs w:val="21"/>
        </w:rPr>
        <w:t>且</w:t>
      </w:r>
      <w:r w:rsidRPr="009D68F8">
        <w:rPr>
          <w:rFonts w:asciiTheme="minorEastAsia" w:eastAsiaTheme="minorEastAsia" w:hAnsiTheme="minorEastAsia" w:hint="eastAsia"/>
          <w:color w:val="000000" w:themeColor="text1"/>
          <w:szCs w:val="21"/>
        </w:rPr>
        <w:t>明显高于本学期预警学生的总体男女比例</w:t>
      </w:r>
      <w:r w:rsidR="00294949" w:rsidRPr="009D68F8">
        <w:rPr>
          <w:rFonts w:asciiTheme="minorEastAsia" w:eastAsiaTheme="minorEastAsia" w:hAnsiTheme="minorEastAsia" w:hint="eastAsia"/>
          <w:color w:val="000000" w:themeColor="text1"/>
          <w:szCs w:val="21"/>
        </w:rPr>
        <w:t>（除近两次预警）</w:t>
      </w:r>
      <w:r w:rsidR="003E7AFA" w:rsidRPr="009D68F8">
        <w:rPr>
          <w:rFonts w:asciiTheme="minorEastAsia" w:eastAsiaTheme="minorEastAsia" w:hAnsiTheme="minorEastAsia" w:hint="eastAsia"/>
          <w:color w:val="000000" w:themeColor="text1"/>
          <w:szCs w:val="21"/>
        </w:rPr>
        <w:t>。其中，</w:t>
      </w:r>
      <w:r w:rsidR="00B3532D" w:rsidRPr="009D68F8">
        <w:rPr>
          <w:rFonts w:asciiTheme="minorEastAsia" w:eastAsiaTheme="minorEastAsia" w:hAnsiTheme="minorEastAsia" w:hint="eastAsia"/>
          <w:color w:val="000000" w:themeColor="text1"/>
          <w:szCs w:val="21"/>
        </w:rPr>
        <w:t>近</w:t>
      </w:r>
      <w:r w:rsidR="00B3532D" w:rsidRPr="009D68F8">
        <w:rPr>
          <w:rFonts w:asciiTheme="minorEastAsia" w:eastAsiaTheme="minorEastAsia" w:hAnsiTheme="minorEastAsia"/>
          <w:color w:val="000000" w:themeColor="text1"/>
          <w:szCs w:val="21"/>
        </w:rPr>
        <w:t>六次</w:t>
      </w:r>
      <w:r w:rsidR="00CF56D9" w:rsidRPr="009D68F8">
        <w:rPr>
          <w:rFonts w:asciiTheme="minorEastAsia" w:eastAsiaTheme="minorEastAsia" w:hAnsiTheme="minorEastAsia" w:hint="eastAsia"/>
          <w:color w:val="000000" w:themeColor="text1"/>
          <w:szCs w:val="21"/>
        </w:rPr>
        <w:t>预警</w:t>
      </w:r>
      <w:r w:rsidR="00CF56D9" w:rsidRPr="009D68F8">
        <w:rPr>
          <w:rFonts w:asciiTheme="minorEastAsia" w:eastAsiaTheme="minorEastAsia" w:hAnsiTheme="minorEastAsia"/>
          <w:color w:val="000000" w:themeColor="text1"/>
          <w:szCs w:val="21"/>
        </w:rPr>
        <w:t>男女比</w:t>
      </w:r>
      <w:r w:rsidR="00CF56D9" w:rsidRPr="009D68F8">
        <w:rPr>
          <w:rFonts w:asciiTheme="minorEastAsia" w:eastAsiaTheme="minorEastAsia" w:hAnsiTheme="minorEastAsia" w:hint="eastAsia"/>
          <w:color w:val="000000" w:themeColor="text1"/>
          <w:szCs w:val="21"/>
        </w:rPr>
        <w:t>4.</w:t>
      </w:r>
      <w:r w:rsidR="00CF56D9" w:rsidRPr="009D68F8">
        <w:rPr>
          <w:rFonts w:asciiTheme="minorEastAsia" w:eastAsiaTheme="minorEastAsia" w:hAnsiTheme="minorEastAsia"/>
          <w:color w:val="000000" w:themeColor="text1"/>
          <w:szCs w:val="21"/>
        </w:rPr>
        <w:t>52</w:t>
      </w:r>
      <w:r w:rsidR="00CF56D9" w:rsidRPr="009D68F8">
        <w:rPr>
          <w:rFonts w:asciiTheme="minorEastAsia" w:eastAsiaTheme="minorEastAsia" w:hAnsiTheme="minorEastAsia" w:hint="eastAsia"/>
          <w:color w:val="000000" w:themeColor="text1"/>
          <w:szCs w:val="21"/>
        </w:rPr>
        <w:t>：1，</w:t>
      </w:r>
      <w:r w:rsidR="003E7AFA" w:rsidRPr="009D68F8">
        <w:rPr>
          <w:rFonts w:asciiTheme="minorEastAsia" w:eastAsiaTheme="minorEastAsia" w:hAnsiTheme="minorEastAsia" w:hint="eastAsia"/>
          <w:color w:val="000000" w:themeColor="text1"/>
          <w:szCs w:val="21"/>
        </w:rPr>
        <w:t>近五次预警学生男女比</w:t>
      </w:r>
      <w:r w:rsidR="00CF56D9" w:rsidRPr="009D68F8">
        <w:rPr>
          <w:rFonts w:asciiTheme="minorEastAsia" w:eastAsiaTheme="minorEastAsia" w:hAnsiTheme="minorEastAsia" w:hint="eastAsia"/>
          <w:color w:val="000000" w:themeColor="text1"/>
          <w:szCs w:val="21"/>
        </w:rPr>
        <w:t>8.15</w:t>
      </w:r>
      <w:r w:rsidR="003E7AFA" w:rsidRPr="009D68F8">
        <w:rPr>
          <w:rFonts w:asciiTheme="minorEastAsia" w:eastAsiaTheme="minorEastAsia" w:hAnsiTheme="minorEastAsia" w:hint="eastAsia"/>
          <w:color w:val="000000" w:themeColor="text1"/>
          <w:szCs w:val="21"/>
        </w:rPr>
        <w:t>：1，近四次预警学生男女比</w:t>
      </w:r>
      <w:r w:rsidR="00CF56D9" w:rsidRPr="009D68F8">
        <w:rPr>
          <w:rFonts w:asciiTheme="minorEastAsia" w:eastAsiaTheme="minorEastAsia" w:hAnsiTheme="minorEastAsia"/>
          <w:color w:val="000000" w:themeColor="text1"/>
          <w:szCs w:val="21"/>
        </w:rPr>
        <w:t>5.05</w:t>
      </w:r>
      <w:r w:rsidR="003E7AFA" w:rsidRPr="009D68F8">
        <w:rPr>
          <w:rFonts w:asciiTheme="minorEastAsia" w:eastAsiaTheme="minorEastAsia" w:hAnsiTheme="minorEastAsia" w:hint="eastAsia"/>
          <w:color w:val="000000" w:themeColor="text1"/>
          <w:szCs w:val="21"/>
        </w:rPr>
        <w:t>：1，近三次预警学生男女比</w:t>
      </w:r>
      <w:r w:rsidR="00CF56D9" w:rsidRPr="009D68F8">
        <w:rPr>
          <w:rFonts w:asciiTheme="minorEastAsia" w:eastAsiaTheme="minorEastAsia" w:hAnsiTheme="minorEastAsia"/>
          <w:color w:val="000000" w:themeColor="text1"/>
          <w:szCs w:val="21"/>
        </w:rPr>
        <w:t>3.15</w:t>
      </w:r>
      <w:r w:rsidR="003E7AFA" w:rsidRPr="009D68F8">
        <w:rPr>
          <w:rFonts w:asciiTheme="minorEastAsia" w:eastAsiaTheme="minorEastAsia" w:hAnsiTheme="minorEastAsia" w:hint="eastAsia"/>
          <w:color w:val="000000" w:themeColor="text1"/>
          <w:szCs w:val="21"/>
        </w:rPr>
        <w:t>：1，近三次预警学生男女比2.</w:t>
      </w:r>
      <w:r w:rsidR="00CF56D9" w:rsidRPr="009D68F8">
        <w:rPr>
          <w:rFonts w:asciiTheme="minorEastAsia" w:eastAsiaTheme="minorEastAsia" w:hAnsiTheme="minorEastAsia"/>
          <w:color w:val="000000" w:themeColor="text1"/>
          <w:szCs w:val="21"/>
        </w:rPr>
        <w:t>49</w:t>
      </w:r>
      <w:r w:rsidR="003E7AFA" w:rsidRPr="009D68F8">
        <w:rPr>
          <w:rFonts w:asciiTheme="minorEastAsia" w:eastAsiaTheme="minorEastAsia" w:hAnsiTheme="minorEastAsia" w:hint="eastAsia"/>
          <w:color w:val="000000" w:themeColor="text1"/>
          <w:szCs w:val="21"/>
        </w:rPr>
        <w:t>：1，持续预警学生男女总比3.53：1，本期预警学生男女总比2.68：1。</w:t>
      </w:r>
    </w:p>
    <w:p w:rsidR="005B733C" w:rsidRPr="009D68F8" w:rsidRDefault="005B733C" w:rsidP="00844E5D">
      <w:pPr>
        <w:ind w:firstLineChars="200" w:firstLine="420"/>
        <w:rPr>
          <w:rFonts w:asciiTheme="minorEastAsia" w:eastAsiaTheme="minorEastAsia" w:hAnsiTheme="minorEastAsia"/>
          <w:color w:val="000000" w:themeColor="text1"/>
          <w:szCs w:val="21"/>
        </w:rPr>
      </w:pPr>
    </w:p>
    <w:p w:rsidR="006B142B" w:rsidRPr="009D68F8" w:rsidRDefault="00294326" w:rsidP="006B142B">
      <w:pPr>
        <w:pStyle w:val="a3"/>
        <w:keepNext/>
        <w:spacing w:line="360" w:lineRule="auto"/>
        <w:jc w:val="center"/>
        <w:rPr>
          <w:rFonts w:asciiTheme="minorEastAsia" w:eastAsiaTheme="minorEastAsia" w:hAnsiTheme="minorEastAsia"/>
          <w:color w:val="000000" w:themeColor="text1"/>
          <w:sz w:val="18"/>
          <w:szCs w:val="18"/>
        </w:rPr>
      </w:pPr>
      <w:bookmarkStart w:id="165" w:name="_Toc464660097"/>
      <w:bookmarkStart w:id="166" w:name="_Toc470366179"/>
      <w:bookmarkStart w:id="167" w:name="_Toc499558833"/>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9</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6B142B" w:rsidRPr="009D68F8">
        <w:rPr>
          <w:rFonts w:asciiTheme="minorEastAsia" w:eastAsiaTheme="minorEastAsia" w:hAnsiTheme="minorEastAsia" w:hint="eastAsia"/>
          <w:color w:val="000000" w:themeColor="text1"/>
          <w:sz w:val="18"/>
          <w:szCs w:val="18"/>
        </w:rPr>
        <w:t>201</w:t>
      </w:r>
      <w:r w:rsidR="001B64AF" w:rsidRPr="009D68F8">
        <w:rPr>
          <w:rFonts w:asciiTheme="minorEastAsia" w:eastAsiaTheme="minorEastAsia" w:hAnsiTheme="minorEastAsia" w:hint="eastAsia"/>
          <w:color w:val="000000" w:themeColor="text1"/>
          <w:sz w:val="18"/>
          <w:szCs w:val="18"/>
        </w:rPr>
        <w:t>6</w:t>
      </w:r>
      <w:r w:rsidR="006B142B" w:rsidRPr="009D68F8">
        <w:rPr>
          <w:rFonts w:asciiTheme="minorEastAsia" w:eastAsiaTheme="minorEastAsia" w:hAnsiTheme="minorEastAsia" w:hint="eastAsia"/>
          <w:color w:val="000000" w:themeColor="text1"/>
          <w:sz w:val="18"/>
          <w:szCs w:val="18"/>
        </w:rPr>
        <w:t>-201</w:t>
      </w:r>
      <w:r w:rsidR="001B64AF" w:rsidRPr="009D68F8">
        <w:rPr>
          <w:rFonts w:asciiTheme="minorEastAsia" w:eastAsiaTheme="minorEastAsia" w:hAnsiTheme="minorEastAsia" w:hint="eastAsia"/>
          <w:color w:val="000000" w:themeColor="text1"/>
          <w:sz w:val="18"/>
          <w:szCs w:val="18"/>
        </w:rPr>
        <w:t>7学年第</w:t>
      </w:r>
      <w:r w:rsidR="00483AE2" w:rsidRPr="009D68F8">
        <w:rPr>
          <w:rFonts w:asciiTheme="minorEastAsia" w:eastAsiaTheme="minorEastAsia" w:hAnsiTheme="minorEastAsia" w:hint="eastAsia"/>
          <w:color w:val="000000" w:themeColor="text1"/>
          <w:sz w:val="18"/>
          <w:szCs w:val="18"/>
        </w:rPr>
        <w:t>二</w:t>
      </w:r>
      <w:r w:rsidR="006B142B" w:rsidRPr="009D68F8">
        <w:rPr>
          <w:rFonts w:asciiTheme="minorEastAsia" w:eastAsiaTheme="minorEastAsia" w:hAnsiTheme="minorEastAsia" w:hint="eastAsia"/>
          <w:color w:val="000000" w:themeColor="text1"/>
          <w:sz w:val="18"/>
          <w:szCs w:val="18"/>
        </w:rPr>
        <w:t>学期各类持续预警学生</w:t>
      </w:r>
      <w:bookmarkEnd w:id="165"/>
      <w:r w:rsidR="006B142B" w:rsidRPr="009D68F8">
        <w:rPr>
          <w:rFonts w:asciiTheme="minorEastAsia" w:eastAsiaTheme="minorEastAsia" w:hAnsiTheme="minorEastAsia" w:hint="eastAsia"/>
          <w:color w:val="000000" w:themeColor="text1"/>
          <w:sz w:val="18"/>
          <w:szCs w:val="18"/>
        </w:rPr>
        <w:t>性别情况</w:t>
      </w:r>
      <w:bookmarkEnd w:id="166"/>
      <w:bookmarkEnd w:id="16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
        <w:gridCol w:w="1656"/>
        <w:gridCol w:w="1078"/>
        <w:gridCol w:w="959"/>
        <w:gridCol w:w="877"/>
        <w:gridCol w:w="2016"/>
        <w:gridCol w:w="807"/>
      </w:tblGrid>
      <w:tr w:rsidR="009D68F8" w:rsidRPr="009D68F8" w:rsidTr="00B3532D">
        <w:trPr>
          <w:trHeight w:val="270"/>
          <w:jc w:val="center"/>
        </w:trPr>
        <w:tc>
          <w:tcPr>
            <w:tcW w:w="0" w:type="auto"/>
            <w:shd w:val="clear" w:color="auto" w:fill="C6D9F1" w:themeFill="text2" w:themeFillTint="33"/>
            <w:vAlign w:val="center"/>
          </w:tcPr>
          <w:p w:rsidR="005E59C2" w:rsidRPr="009D68F8" w:rsidRDefault="005E59C2" w:rsidP="002B0229">
            <w:pPr>
              <w:pStyle w:val="a7"/>
              <w:jc w:val="center"/>
              <w:rPr>
                <w:b/>
                <w:color w:val="000000" w:themeColor="text1"/>
                <w:sz w:val="18"/>
                <w:szCs w:val="18"/>
              </w:rPr>
            </w:pPr>
            <w:r w:rsidRPr="009D68F8">
              <w:rPr>
                <w:rFonts w:hint="eastAsia"/>
                <w:b/>
                <w:color w:val="000000" w:themeColor="text1"/>
                <w:sz w:val="18"/>
                <w:szCs w:val="18"/>
              </w:rPr>
              <w:t>序号</w:t>
            </w:r>
          </w:p>
        </w:tc>
        <w:tc>
          <w:tcPr>
            <w:tcW w:w="0" w:type="auto"/>
            <w:shd w:val="clear" w:color="auto" w:fill="C6D9F1" w:themeFill="text2" w:themeFillTint="33"/>
            <w:vAlign w:val="center"/>
          </w:tcPr>
          <w:p w:rsidR="005E59C2" w:rsidRPr="009D68F8" w:rsidRDefault="005E59C2" w:rsidP="002B0229">
            <w:pPr>
              <w:pStyle w:val="a7"/>
              <w:jc w:val="center"/>
              <w:rPr>
                <w:b/>
                <w:color w:val="000000" w:themeColor="text1"/>
                <w:sz w:val="18"/>
                <w:szCs w:val="18"/>
              </w:rPr>
            </w:pPr>
            <w:r w:rsidRPr="009D68F8">
              <w:rPr>
                <w:rFonts w:hint="eastAsia"/>
                <w:b/>
                <w:color w:val="000000" w:themeColor="text1"/>
                <w:sz w:val="18"/>
                <w:szCs w:val="18"/>
              </w:rPr>
              <w:t>预警</w:t>
            </w:r>
          </w:p>
        </w:tc>
        <w:tc>
          <w:tcPr>
            <w:tcW w:w="1078" w:type="dxa"/>
            <w:shd w:val="clear" w:color="auto" w:fill="C6D9F1" w:themeFill="text2" w:themeFillTint="33"/>
          </w:tcPr>
          <w:p w:rsidR="005E59C2" w:rsidRPr="009D68F8" w:rsidRDefault="005E59C2" w:rsidP="003B1A53">
            <w:pPr>
              <w:pStyle w:val="a7"/>
              <w:rPr>
                <w:b/>
                <w:color w:val="000000" w:themeColor="text1"/>
                <w:sz w:val="18"/>
                <w:szCs w:val="18"/>
              </w:rPr>
            </w:pPr>
            <w:r w:rsidRPr="009D68F8">
              <w:rPr>
                <w:rFonts w:hint="eastAsia"/>
                <w:b/>
                <w:color w:val="000000" w:themeColor="text1"/>
                <w:sz w:val="18"/>
                <w:szCs w:val="18"/>
              </w:rPr>
              <w:t>六次</w:t>
            </w:r>
          </w:p>
        </w:tc>
        <w:tc>
          <w:tcPr>
            <w:tcW w:w="959" w:type="dxa"/>
            <w:shd w:val="clear" w:color="auto" w:fill="C6D9F1" w:themeFill="text2" w:themeFillTint="33"/>
            <w:noWrap/>
            <w:vAlign w:val="center"/>
            <w:hideMark/>
          </w:tcPr>
          <w:p w:rsidR="005E59C2" w:rsidRPr="009D68F8" w:rsidRDefault="005E59C2" w:rsidP="003B1A53">
            <w:pPr>
              <w:pStyle w:val="a7"/>
              <w:rPr>
                <w:b/>
                <w:color w:val="000000" w:themeColor="text1"/>
                <w:sz w:val="18"/>
                <w:szCs w:val="18"/>
              </w:rPr>
            </w:pPr>
            <w:r w:rsidRPr="009D68F8">
              <w:rPr>
                <w:rFonts w:hint="eastAsia"/>
                <w:b/>
                <w:color w:val="000000" w:themeColor="text1"/>
                <w:sz w:val="18"/>
                <w:szCs w:val="18"/>
              </w:rPr>
              <w:t>五</w:t>
            </w:r>
            <w:r w:rsidR="00B3532D" w:rsidRPr="009D68F8">
              <w:rPr>
                <w:rFonts w:hint="eastAsia"/>
                <w:b/>
                <w:color w:val="000000" w:themeColor="text1"/>
                <w:sz w:val="18"/>
                <w:szCs w:val="18"/>
              </w:rPr>
              <w:t>次</w:t>
            </w:r>
          </w:p>
        </w:tc>
        <w:tc>
          <w:tcPr>
            <w:tcW w:w="877" w:type="dxa"/>
            <w:shd w:val="clear" w:color="auto" w:fill="C6D9F1" w:themeFill="text2" w:themeFillTint="33"/>
            <w:vAlign w:val="center"/>
          </w:tcPr>
          <w:p w:rsidR="005E59C2" w:rsidRPr="009D68F8" w:rsidRDefault="005E59C2" w:rsidP="002B0229">
            <w:pPr>
              <w:pStyle w:val="a7"/>
              <w:jc w:val="center"/>
              <w:rPr>
                <w:b/>
                <w:color w:val="000000" w:themeColor="text1"/>
                <w:sz w:val="18"/>
                <w:szCs w:val="18"/>
              </w:rPr>
            </w:pPr>
            <w:r w:rsidRPr="009D68F8">
              <w:rPr>
                <w:rFonts w:hint="eastAsia"/>
                <w:b/>
                <w:color w:val="000000" w:themeColor="text1"/>
                <w:sz w:val="18"/>
                <w:szCs w:val="18"/>
              </w:rPr>
              <w:t>四次</w:t>
            </w:r>
          </w:p>
        </w:tc>
        <w:tc>
          <w:tcPr>
            <w:tcW w:w="0" w:type="auto"/>
            <w:shd w:val="clear" w:color="auto" w:fill="C6D9F1" w:themeFill="text2" w:themeFillTint="33"/>
            <w:noWrap/>
            <w:vAlign w:val="center"/>
            <w:hideMark/>
          </w:tcPr>
          <w:p w:rsidR="005E59C2" w:rsidRPr="009D68F8" w:rsidRDefault="005E59C2" w:rsidP="002B0229">
            <w:pPr>
              <w:pStyle w:val="a7"/>
              <w:jc w:val="center"/>
              <w:rPr>
                <w:b/>
                <w:color w:val="000000" w:themeColor="text1"/>
                <w:sz w:val="18"/>
                <w:szCs w:val="18"/>
              </w:rPr>
            </w:pPr>
            <w:r w:rsidRPr="009D68F8">
              <w:rPr>
                <w:rFonts w:hint="eastAsia"/>
                <w:b/>
                <w:color w:val="000000" w:themeColor="text1"/>
                <w:sz w:val="18"/>
                <w:szCs w:val="18"/>
              </w:rPr>
              <w:t>三次</w:t>
            </w:r>
          </w:p>
        </w:tc>
        <w:tc>
          <w:tcPr>
            <w:tcW w:w="0" w:type="auto"/>
            <w:shd w:val="clear" w:color="auto" w:fill="C6D9F1" w:themeFill="text2" w:themeFillTint="33"/>
            <w:vAlign w:val="center"/>
          </w:tcPr>
          <w:p w:rsidR="005E59C2" w:rsidRPr="009D68F8" w:rsidRDefault="005E59C2" w:rsidP="002B0229">
            <w:pPr>
              <w:pStyle w:val="a7"/>
              <w:jc w:val="center"/>
              <w:rPr>
                <w:b/>
                <w:color w:val="000000" w:themeColor="text1"/>
                <w:sz w:val="18"/>
                <w:szCs w:val="18"/>
              </w:rPr>
            </w:pPr>
            <w:r w:rsidRPr="009D68F8">
              <w:rPr>
                <w:rFonts w:hint="eastAsia"/>
                <w:b/>
                <w:color w:val="000000" w:themeColor="text1"/>
                <w:sz w:val="18"/>
                <w:szCs w:val="18"/>
              </w:rPr>
              <w:t>两次</w:t>
            </w:r>
          </w:p>
        </w:tc>
      </w:tr>
      <w:tr w:rsidR="009D68F8" w:rsidRPr="009D68F8" w:rsidTr="00B3532D">
        <w:trPr>
          <w:trHeight w:val="270"/>
          <w:jc w:val="center"/>
        </w:trPr>
        <w:tc>
          <w:tcPr>
            <w:tcW w:w="0" w:type="auto"/>
            <w:vAlign w:val="center"/>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1</w:t>
            </w:r>
          </w:p>
        </w:tc>
        <w:tc>
          <w:tcPr>
            <w:tcW w:w="0" w:type="auto"/>
            <w:vAlign w:val="center"/>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男</w:t>
            </w:r>
          </w:p>
        </w:tc>
        <w:tc>
          <w:tcPr>
            <w:tcW w:w="1078" w:type="dxa"/>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149</w:t>
            </w:r>
          </w:p>
        </w:tc>
        <w:tc>
          <w:tcPr>
            <w:tcW w:w="959" w:type="dxa"/>
            <w:shd w:val="clear" w:color="auto" w:fill="auto"/>
            <w:noWrap/>
            <w:vAlign w:val="center"/>
          </w:tcPr>
          <w:p w:rsidR="005E59C2" w:rsidRPr="009D68F8" w:rsidRDefault="005E59C2" w:rsidP="002B0229">
            <w:pPr>
              <w:pStyle w:val="a7"/>
              <w:jc w:val="center"/>
              <w:rPr>
                <w:color w:val="000000" w:themeColor="text1"/>
                <w:sz w:val="18"/>
                <w:szCs w:val="18"/>
              </w:rPr>
            </w:pPr>
            <w:r w:rsidRPr="009D68F8">
              <w:rPr>
                <w:color w:val="000000" w:themeColor="text1"/>
                <w:sz w:val="18"/>
                <w:szCs w:val="18"/>
              </w:rPr>
              <w:t>106</w:t>
            </w:r>
          </w:p>
        </w:tc>
        <w:tc>
          <w:tcPr>
            <w:tcW w:w="877" w:type="dxa"/>
            <w:shd w:val="clear" w:color="auto" w:fill="auto"/>
            <w:noWrap/>
            <w:vAlign w:val="center"/>
          </w:tcPr>
          <w:p w:rsidR="005E59C2" w:rsidRPr="009D68F8" w:rsidRDefault="005E59C2" w:rsidP="002B0229">
            <w:pPr>
              <w:pStyle w:val="a7"/>
              <w:jc w:val="center"/>
              <w:rPr>
                <w:color w:val="000000" w:themeColor="text1"/>
                <w:sz w:val="18"/>
                <w:szCs w:val="18"/>
              </w:rPr>
            </w:pPr>
            <w:r w:rsidRPr="009D68F8">
              <w:rPr>
                <w:color w:val="000000" w:themeColor="text1"/>
                <w:sz w:val="18"/>
                <w:szCs w:val="18"/>
              </w:rPr>
              <w:t>192</w:t>
            </w:r>
          </w:p>
        </w:tc>
        <w:tc>
          <w:tcPr>
            <w:tcW w:w="0" w:type="auto"/>
            <w:shd w:val="clear" w:color="auto" w:fill="auto"/>
            <w:noWrap/>
            <w:vAlign w:val="center"/>
          </w:tcPr>
          <w:p w:rsidR="005E59C2" w:rsidRPr="009D68F8" w:rsidRDefault="005E59C2" w:rsidP="002B0229">
            <w:pPr>
              <w:pStyle w:val="a7"/>
              <w:jc w:val="center"/>
              <w:rPr>
                <w:color w:val="000000" w:themeColor="text1"/>
                <w:sz w:val="18"/>
                <w:szCs w:val="18"/>
              </w:rPr>
            </w:pPr>
            <w:r w:rsidRPr="009D68F8">
              <w:rPr>
                <w:color w:val="000000" w:themeColor="text1"/>
                <w:sz w:val="18"/>
                <w:szCs w:val="18"/>
              </w:rPr>
              <w:t>167</w:t>
            </w:r>
          </w:p>
        </w:tc>
        <w:tc>
          <w:tcPr>
            <w:tcW w:w="0" w:type="auto"/>
            <w:shd w:val="clear" w:color="auto" w:fill="auto"/>
            <w:noWrap/>
            <w:vAlign w:val="center"/>
          </w:tcPr>
          <w:p w:rsidR="005E59C2" w:rsidRPr="009D68F8" w:rsidRDefault="005E59C2" w:rsidP="003C094D">
            <w:pPr>
              <w:pStyle w:val="a7"/>
              <w:jc w:val="center"/>
              <w:rPr>
                <w:color w:val="000000" w:themeColor="text1"/>
                <w:sz w:val="18"/>
                <w:szCs w:val="18"/>
              </w:rPr>
            </w:pPr>
            <w:r w:rsidRPr="009D68F8">
              <w:rPr>
                <w:color w:val="000000" w:themeColor="text1"/>
                <w:sz w:val="18"/>
                <w:szCs w:val="18"/>
              </w:rPr>
              <w:t>368</w:t>
            </w:r>
          </w:p>
        </w:tc>
      </w:tr>
      <w:tr w:rsidR="009D68F8" w:rsidRPr="009D68F8" w:rsidTr="00B3532D">
        <w:trPr>
          <w:trHeight w:val="270"/>
          <w:jc w:val="center"/>
        </w:trPr>
        <w:tc>
          <w:tcPr>
            <w:tcW w:w="0" w:type="auto"/>
            <w:vAlign w:val="center"/>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2</w:t>
            </w:r>
          </w:p>
        </w:tc>
        <w:tc>
          <w:tcPr>
            <w:tcW w:w="0" w:type="auto"/>
            <w:vAlign w:val="center"/>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女</w:t>
            </w:r>
          </w:p>
        </w:tc>
        <w:tc>
          <w:tcPr>
            <w:tcW w:w="1078" w:type="dxa"/>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33</w:t>
            </w:r>
          </w:p>
        </w:tc>
        <w:tc>
          <w:tcPr>
            <w:tcW w:w="959" w:type="dxa"/>
            <w:shd w:val="clear" w:color="auto" w:fill="auto"/>
            <w:noWrap/>
            <w:vAlign w:val="center"/>
          </w:tcPr>
          <w:p w:rsidR="005E59C2" w:rsidRPr="009D68F8" w:rsidRDefault="005E59C2" w:rsidP="002B0229">
            <w:pPr>
              <w:pStyle w:val="a7"/>
              <w:jc w:val="center"/>
              <w:rPr>
                <w:color w:val="000000" w:themeColor="text1"/>
                <w:sz w:val="18"/>
                <w:szCs w:val="18"/>
              </w:rPr>
            </w:pPr>
            <w:r w:rsidRPr="009D68F8">
              <w:rPr>
                <w:color w:val="000000" w:themeColor="text1"/>
                <w:sz w:val="18"/>
                <w:szCs w:val="18"/>
              </w:rPr>
              <w:t>13</w:t>
            </w:r>
          </w:p>
        </w:tc>
        <w:tc>
          <w:tcPr>
            <w:tcW w:w="877" w:type="dxa"/>
            <w:shd w:val="clear" w:color="auto" w:fill="auto"/>
            <w:noWrap/>
            <w:vAlign w:val="center"/>
          </w:tcPr>
          <w:p w:rsidR="005E59C2" w:rsidRPr="009D68F8" w:rsidRDefault="005E59C2" w:rsidP="002B0229">
            <w:pPr>
              <w:pStyle w:val="a7"/>
              <w:jc w:val="center"/>
              <w:rPr>
                <w:color w:val="000000" w:themeColor="text1"/>
                <w:sz w:val="18"/>
                <w:szCs w:val="18"/>
              </w:rPr>
            </w:pPr>
            <w:r w:rsidRPr="009D68F8">
              <w:rPr>
                <w:color w:val="000000" w:themeColor="text1"/>
                <w:sz w:val="18"/>
                <w:szCs w:val="18"/>
              </w:rPr>
              <w:t>38</w:t>
            </w:r>
          </w:p>
        </w:tc>
        <w:tc>
          <w:tcPr>
            <w:tcW w:w="0" w:type="auto"/>
            <w:shd w:val="clear" w:color="auto" w:fill="auto"/>
            <w:noWrap/>
            <w:vAlign w:val="center"/>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53</w:t>
            </w:r>
          </w:p>
        </w:tc>
        <w:tc>
          <w:tcPr>
            <w:tcW w:w="0" w:type="auto"/>
            <w:shd w:val="clear" w:color="auto" w:fill="auto"/>
            <w:noWrap/>
            <w:vAlign w:val="center"/>
          </w:tcPr>
          <w:p w:rsidR="005E59C2" w:rsidRPr="009D68F8" w:rsidRDefault="005E59C2" w:rsidP="003C094D">
            <w:pPr>
              <w:pStyle w:val="a7"/>
              <w:jc w:val="center"/>
              <w:rPr>
                <w:color w:val="000000" w:themeColor="text1"/>
                <w:sz w:val="18"/>
                <w:szCs w:val="18"/>
              </w:rPr>
            </w:pPr>
            <w:r w:rsidRPr="009D68F8">
              <w:rPr>
                <w:color w:val="000000" w:themeColor="text1"/>
                <w:sz w:val="18"/>
                <w:szCs w:val="18"/>
              </w:rPr>
              <w:t>148</w:t>
            </w:r>
          </w:p>
        </w:tc>
      </w:tr>
      <w:tr w:rsidR="009D68F8" w:rsidRPr="009D68F8" w:rsidTr="00B3532D">
        <w:trPr>
          <w:trHeight w:val="270"/>
          <w:jc w:val="center"/>
        </w:trPr>
        <w:tc>
          <w:tcPr>
            <w:tcW w:w="0" w:type="auto"/>
            <w:vAlign w:val="center"/>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3</w:t>
            </w:r>
          </w:p>
        </w:tc>
        <w:tc>
          <w:tcPr>
            <w:tcW w:w="0" w:type="auto"/>
            <w:vAlign w:val="center"/>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男女比例</w:t>
            </w:r>
          </w:p>
        </w:tc>
        <w:tc>
          <w:tcPr>
            <w:tcW w:w="1078" w:type="dxa"/>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4.52</w:t>
            </w:r>
            <w:r w:rsidRPr="009D68F8">
              <w:rPr>
                <w:rFonts w:hint="eastAsia"/>
                <w:color w:val="000000" w:themeColor="text1"/>
                <w:sz w:val="18"/>
                <w:szCs w:val="18"/>
              </w:rPr>
              <w:t>：</w:t>
            </w:r>
            <w:r w:rsidRPr="009D68F8">
              <w:rPr>
                <w:rFonts w:hint="eastAsia"/>
                <w:color w:val="000000" w:themeColor="text1"/>
                <w:sz w:val="18"/>
                <w:szCs w:val="18"/>
              </w:rPr>
              <w:t>1</w:t>
            </w:r>
          </w:p>
        </w:tc>
        <w:tc>
          <w:tcPr>
            <w:tcW w:w="959" w:type="dxa"/>
            <w:shd w:val="clear" w:color="auto" w:fill="auto"/>
            <w:noWrap/>
            <w:vAlign w:val="center"/>
          </w:tcPr>
          <w:p w:rsidR="005E59C2" w:rsidRPr="009D68F8" w:rsidRDefault="005E59C2" w:rsidP="002B0229">
            <w:pPr>
              <w:pStyle w:val="a7"/>
              <w:jc w:val="center"/>
              <w:rPr>
                <w:color w:val="000000" w:themeColor="text1"/>
                <w:sz w:val="18"/>
                <w:szCs w:val="18"/>
              </w:rPr>
            </w:pPr>
            <w:r w:rsidRPr="009D68F8">
              <w:rPr>
                <w:color w:val="000000" w:themeColor="text1"/>
                <w:sz w:val="18"/>
                <w:szCs w:val="18"/>
              </w:rPr>
              <w:t>8.15</w:t>
            </w:r>
            <w:r w:rsidRPr="009D68F8">
              <w:rPr>
                <w:rFonts w:hint="eastAsia"/>
                <w:color w:val="000000" w:themeColor="text1"/>
                <w:sz w:val="18"/>
                <w:szCs w:val="18"/>
              </w:rPr>
              <w:t>：</w:t>
            </w:r>
            <w:r w:rsidRPr="009D68F8">
              <w:rPr>
                <w:rFonts w:hint="eastAsia"/>
                <w:color w:val="000000" w:themeColor="text1"/>
                <w:sz w:val="18"/>
                <w:szCs w:val="18"/>
              </w:rPr>
              <w:t>1</w:t>
            </w:r>
          </w:p>
        </w:tc>
        <w:tc>
          <w:tcPr>
            <w:tcW w:w="877" w:type="dxa"/>
            <w:shd w:val="clear" w:color="auto" w:fill="auto"/>
            <w:noWrap/>
            <w:vAlign w:val="center"/>
          </w:tcPr>
          <w:p w:rsidR="005E59C2" w:rsidRPr="009D68F8" w:rsidRDefault="005E59C2" w:rsidP="005E59C2">
            <w:pPr>
              <w:pStyle w:val="a7"/>
              <w:jc w:val="center"/>
              <w:rPr>
                <w:color w:val="000000" w:themeColor="text1"/>
                <w:sz w:val="18"/>
                <w:szCs w:val="18"/>
              </w:rPr>
            </w:pPr>
            <w:r w:rsidRPr="009D68F8">
              <w:rPr>
                <w:rFonts w:hint="eastAsia"/>
                <w:color w:val="000000" w:themeColor="text1"/>
                <w:sz w:val="18"/>
                <w:szCs w:val="18"/>
              </w:rPr>
              <w:t>5</w:t>
            </w:r>
            <w:r w:rsidRPr="009D68F8">
              <w:rPr>
                <w:color w:val="000000" w:themeColor="text1"/>
                <w:sz w:val="18"/>
                <w:szCs w:val="18"/>
              </w:rPr>
              <w:t>.05</w:t>
            </w:r>
            <w:r w:rsidRPr="009D68F8">
              <w:rPr>
                <w:rFonts w:hint="eastAsia"/>
                <w:color w:val="000000" w:themeColor="text1"/>
                <w:sz w:val="18"/>
                <w:szCs w:val="18"/>
              </w:rPr>
              <w:t>：</w:t>
            </w:r>
            <w:r w:rsidRPr="009D68F8">
              <w:rPr>
                <w:rFonts w:hint="eastAsia"/>
                <w:color w:val="000000" w:themeColor="text1"/>
                <w:sz w:val="18"/>
                <w:szCs w:val="18"/>
              </w:rPr>
              <w:t>1</w:t>
            </w:r>
          </w:p>
        </w:tc>
        <w:tc>
          <w:tcPr>
            <w:tcW w:w="0" w:type="auto"/>
            <w:shd w:val="clear" w:color="auto" w:fill="auto"/>
            <w:noWrap/>
            <w:vAlign w:val="center"/>
          </w:tcPr>
          <w:p w:rsidR="005E59C2" w:rsidRPr="009D68F8" w:rsidRDefault="005E59C2" w:rsidP="002B0229">
            <w:pPr>
              <w:pStyle w:val="a7"/>
              <w:jc w:val="center"/>
              <w:rPr>
                <w:color w:val="000000" w:themeColor="text1"/>
                <w:sz w:val="18"/>
                <w:szCs w:val="18"/>
              </w:rPr>
            </w:pPr>
            <w:r w:rsidRPr="009D68F8">
              <w:rPr>
                <w:color w:val="000000" w:themeColor="text1"/>
                <w:sz w:val="18"/>
                <w:szCs w:val="18"/>
              </w:rPr>
              <w:t>3.15</w:t>
            </w:r>
            <w:r w:rsidRPr="009D68F8">
              <w:rPr>
                <w:rFonts w:hint="eastAsia"/>
                <w:color w:val="000000" w:themeColor="text1"/>
                <w:sz w:val="18"/>
                <w:szCs w:val="18"/>
              </w:rPr>
              <w:t>：</w:t>
            </w:r>
            <w:r w:rsidRPr="009D68F8">
              <w:rPr>
                <w:rFonts w:hint="eastAsia"/>
                <w:color w:val="000000" w:themeColor="text1"/>
                <w:sz w:val="18"/>
                <w:szCs w:val="18"/>
              </w:rPr>
              <w:t>1</w:t>
            </w:r>
          </w:p>
        </w:tc>
        <w:tc>
          <w:tcPr>
            <w:tcW w:w="0" w:type="auto"/>
            <w:shd w:val="clear" w:color="auto" w:fill="auto"/>
            <w:noWrap/>
            <w:vAlign w:val="center"/>
          </w:tcPr>
          <w:p w:rsidR="005E59C2" w:rsidRPr="009D68F8" w:rsidRDefault="005E59C2" w:rsidP="000E0B15">
            <w:pPr>
              <w:pStyle w:val="a7"/>
              <w:jc w:val="center"/>
              <w:rPr>
                <w:color w:val="000000" w:themeColor="text1"/>
                <w:sz w:val="18"/>
                <w:szCs w:val="18"/>
              </w:rPr>
            </w:pPr>
            <w:r w:rsidRPr="009D68F8">
              <w:rPr>
                <w:color w:val="000000" w:themeColor="text1"/>
                <w:sz w:val="18"/>
                <w:szCs w:val="18"/>
              </w:rPr>
              <w:t>2.49</w:t>
            </w:r>
            <w:r w:rsidRPr="009D68F8">
              <w:rPr>
                <w:rFonts w:hint="eastAsia"/>
                <w:color w:val="000000" w:themeColor="text1"/>
                <w:sz w:val="18"/>
                <w:szCs w:val="18"/>
              </w:rPr>
              <w:t>：</w:t>
            </w:r>
            <w:r w:rsidRPr="009D68F8">
              <w:rPr>
                <w:rFonts w:hint="eastAsia"/>
                <w:color w:val="000000" w:themeColor="text1"/>
                <w:sz w:val="18"/>
                <w:szCs w:val="18"/>
              </w:rPr>
              <w:t>1</w:t>
            </w:r>
          </w:p>
        </w:tc>
      </w:tr>
      <w:tr w:rsidR="005E59C2" w:rsidRPr="009D68F8" w:rsidTr="005A1600">
        <w:trPr>
          <w:trHeight w:val="270"/>
          <w:jc w:val="center"/>
        </w:trPr>
        <w:tc>
          <w:tcPr>
            <w:tcW w:w="0" w:type="auto"/>
            <w:vAlign w:val="center"/>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4</w:t>
            </w:r>
          </w:p>
        </w:tc>
        <w:tc>
          <w:tcPr>
            <w:tcW w:w="0" w:type="auto"/>
            <w:vAlign w:val="center"/>
          </w:tcPr>
          <w:p w:rsidR="005E59C2" w:rsidRPr="009D68F8" w:rsidRDefault="005E59C2" w:rsidP="005E59C2">
            <w:pPr>
              <w:pStyle w:val="a7"/>
              <w:jc w:val="center"/>
              <w:rPr>
                <w:color w:val="000000" w:themeColor="text1"/>
                <w:sz w:val="18"/>
                <w:szCs w:val="18"/>
              </w:rPr>
            </w:pPr>
            <w:r w:rsidRPr="009D68F8">
              <w:rPr>
                <w:rFonts w:hint="eastAsia"/>
                <w:color w:val="000000" w:themeColor="text1"/>
                <w:sz w:val="18"/>
                <w:szCs w:val="18"/>
              </w:rPr>
              <w:t>持续预警男女总比</w:t>
            </w:r>
          </w:p>
        </w:tc>
        <w:tc>
          <w:tcPr>
            <w:tcW w:w="2914" w:type="dxa"/>
            <w:gridSpan w:val="3"/>
          </w:tcPr>
          <w:p w:rsidR="005E59C2" w:rsidRPr="009D68F8" w:rsidRDefault="007C3D8A" w:rsidP="002B0229">
            <w:pPr>
              <w:pStyle w:val="a7"/>
              <w:jc w:val="center"/>
              <w:rPr>
                <w:color w:val="000000" w:themeColor="text1"/>
                <w:sz w:val="18"/>
                <w:szCs w:val="18"/>
              </w:rPr>
            </w:pPr>
            <w:r w:rsidRPr="009D68F8">
              <w:rPr>
                <w:color w:val="000000" w:themeColor="text1"/>
                <w:sz w:val="18"/>
                <w:szCs w:val="18"/>
              </w:rPr>
              <w:t>3.45</w:t>
            </w:r>
            <w:r w:rsidRPr="009D68F8">
              <w:rPr>
                <w:rFonts w:hint="eastAsia"/>
                <w:color w:val="000000" w:themeColor="text1"/>
                <w:sz w:val="18"/>
                <w:szCs w:val="18"/>
              </w:rPr>
              <w:t>：</w:t>
            </w:r>
            <w:r w:rsidRPr="009D68F8">
              <w:rPr>
                <w:rFonts w:hint="eastAsia"/>
                <w:color w:val="000000" w:themeColor="text1"/>
                <w:sz w:val="18"/>
                <w:szCs w:val="18"/>
              </w:rPr>
              <w:t>1</w:t>
            </w:r>
          </w:p>
        </w:tc>
        <w:tc>
          <w:tcPr>
            <w:tcW w:w="0" w:type="auto"/>
            <w:shd w:val="clear" w:color="auto" w:fill="auto"/>
            <w:noWrap/>
            <w:vAlign w:val="center"/>
          </w:tcPr>
          <w:p w:rsidR="005E59C2" w:rsidRPr="009D68F8" w:rsidRDefault="005E59C2" w:rsidP="002B0229">
            <w:pPr>
              <w:pStyle w:val="a7"/>
              <w:jc w:val="center"/>
              <w:rPr>
                <w:color w:val="000000" w:themeColor="text1"/>
                <w:sz w:val="18"/>
                <w:szCs w:val="18"/>
              </w:rPr>
            </w:pPr>
            <w:r w:rsidRPr="009D68F8">
              <w:rPr>
                <w:rFonts w:hint="eastAsia"/>
                <w:color w:val="000000" w:themeColor="text1"/>
                <w:sz w:val="18"/>
                <w:szCs w:val="18"/>
              </w:rPr>
              <w:t>本期预警学生男女总比</w:t>
            </w:r>
          </w:p>
        </w:tc>
        <w:tc>
          <w:tcPr>
            <w:tcW w:w="0" w:type="auto"/>
            <w:shd w:val="clear" w:color="auto" w:fill="auto"/>
            <w:noWrap/>
            <w:vAlign w:val="center"/>
          </w:tcPr>
          <w:p w:rsidR="005E59C2" w:rsidRPr="009D68F8" w:rsidRDefault="007C3D8A" w:rsidP="002B0229">
            <w:pPr>
              <w:pStyle w:val="a7"/>
              <w:jc w:val="center"/>
              <w:rPr>
                <w:color w:val="000000" w:themeColor="text1"/>
                <w:sz w:val="18"/>
                <w:szCs w:val="18"/>
              </w:rPr>
            </w:pPr>
            <w:r w:rsidRPr="009D68F8">
              <w:rPr>
                <w:color w:val="000000" w:themeColor="text1"/>
                <w:sz w:val="18"/>
                <w:szCs w:val="18"/>
              </w:rPr>
              <w:t>2.42</w:t>
            </w:r>
            <w:r w:rsidRPr="009D68F8">
              <w:rPr>
                <w:rFonts w:hint="eastAsia"/>
                <w:color w:val="000000" w:themeColor="text1"/>
                <w:sz w:val="18"/>
                <w:szCs w:val="18"/>
              </w:rPr>
              <w:t>：</w:t>
            </w:r>
            <w:r w:rsidRPr="009D68F8">
              <w:rPr>
                <w:rFonts w:hint="eastAsia"/>
                <w:color w:val="000000" w:themeColor="text1"/>
                <w:sz w:val="18"/>
                <w:szCs w:val="18"/>
              </w:rPr>
              <w:t>1</w:t>
            </w:r>
          </w:p>
        </w:tc>
      </w:tr>
    </w:tbl>
    <w:p w:rsidR="005B733C" w:rsidRPr="009D68F8" w:rsidRDefault="005B733C" w:rsidP="009C2025">
      <w:pPr>
        <w:spacing w:line="360" w:lineRule="auto"/>
        <w:ind w:firstLineChars="200" w:firstLine="422"/>
        <w:rPr>
          <w:rFonts w:asciiTheme="minorEastAsia" w:eastAsiaTheme="minorEastAsia" w:hAnsiTheme="minorEastAsia"/>
          <w:b/>
          <w:color w:val="000000" w:themeColor="text1"/>
          <w:szCs w:val="21"/>
        </w:rPr>
      </w:pPr>
    </w:p>
    <w:p w:rsidR="009C2025" w:rsidRPr="009D68F8" w:rsidRDefault="009C2025" w:rsidP="009C2025">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5、各学期持续预警学生民族分布情况</w:t>
      </w:r>
    </w:p>
    <w:p w:rsidR="009C2025" w:rsidRPr="009D68F8" w:rsidRDefault="00596FD0" w:rsidP="009C2025">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w:t>
      </w:r>
      <w:r w:rsidRPr="009D68F8">
        <w:rPr>
          <w:rFonts w:asciiTheme="minorEastAsia" w:eastAsiaTheme="minorEastAsia" w:hAnsiTheme="minorEastAsia"/>
          <w:color w:val="000000" w:themeColor="text1"/>
          <w:szCs w:val="21"/>
        </w:rPr>
        <w:t>下表</w:t>
      </w:r>
      <w:r w:rsidRPr="009D68F8">
        <w:rPr>
          <w:rFonts w:asciiTheme="minorEastAsia" w:eastAsiaTheme="minorEastAsia" w:hAnsiTheme="minorEastAsia" w:hint="eastAsia"/>
          <w:color w:val="000000" w:themeColor="text1"/>
          <w:szCs w:val="21"/>
        </w:rPr>
        <w:t>2.10所示</w:t>
      </w:r>
      <w:r w:rsidRPr="009D68F8">
        <w:rPr>
          <w:rFonts w:asciiTheme="minorEastAsia" w:eastAsiaTheme="minorEastAsia" w:hAnsiTheme="minorEastAsia"/>
          <w:color w:val="000000" w:themeColor="text1"/>
          <w:szCs w:val="21"/>
        </w:rPr>
        <w:t>，</w:t>
      </w:r>
      <w:r w:rsidR="009C2025" w:rsidRPr="009D68F8">
        <w:rPr>
          <w:rFonts w:asciiTheme="minorEastAsia" w:eastAsiaTheme="minorEastAsia" w:hAnsiTheme="minorEastAsia" w:hint="eastAsia"/>
          <w:color w:val="000000" w:themeColor="text1"/>
          <w:szCs w:val="21"/>
        </w:rPr>
        <w:t>有</w:t>
      </w:r>
      <w:r w:rsidRPr="009D68F8">
        <w:rPr>
          <w:rFonts w:asciiTheme="minorEastAsia" w:eastAsiaTheme="minorEastAsia" w:hAnsiTheme="minorEastAsia" w:hint="eastAsia"/>
          <w:color w:val="000000" w:themeColor="text1"/>
          <w:szCs w:val="21"/>
        </w:rPr>
        <w:t>18个民族</w:t>
      </w:r>
      <w:r w:rsidR="00A07840" w:rsidRPr="009D68F8">
        <w:rPr>
          <w:rFonts w:asciiTheme="minorEastAsia" w:eastAsiaTheme="minorEastAsia" w:hAnsiTheme="minorEastAsia" w:hint="eastAsia"/>
          <w:color w:val="000000" w:themeColor="text1"/>
          <w:szCs w:val="21"/>
        </w:rPr>
        <w:t>各类</w:t>
      </w:r>
      <w:r w:rsidRPr="009D68F8">
        <w:rPr>
          <w:rFonts w:asciiTheme="minorEastAsia" w:eastAsiaTheme="minorEastAsia" w:hAnsiTheme="minorEastAsia" w:hint="eastAsia"/>
          <w:color w:val="000000" w:themeColor="text1"/>
          <w:szCs w:val="21"/>
        </w:rPr>
        <w:t>持续</w:t>
      </w:r>
      <w:r w:rsidR="00A07840" w:rsidRPr="009D68F8">
        <w:rPr>
          <w:rFonts w:asciiTheme="minorEastAsia" w:eastAsiaTheme="minorEastAsia" w:hAnsiTheme="minorEastAsia" w:hint="eastAsia"/>
          <w:color w:val="000000" w:themeColor="text1"/>
          <w:szCs w:val="21"/>
        </w:rPr>
        <w:t>预警</w:t>
      </w:r>
      <w:r w:rsidRPr="009D68F8">
        <w:rPr>
          <w:rFonts w:asciiTheme="minorEastAsia" w:eastAsiaTheme="minorEastAsia" w:hAnsiTheme="minorEastAsia" w:hint="eastAsia"/>
          <w:color w:val="000000" w:themeColor="text1"/>
          <w:szCs w:val="21"/>
        </w:rPr>
        <w:t>总数超过10人。汉</w:t>
      </w:r>
      <w:r w:rsidR="006A50AA" w:rsidRPr="009D68F8">
        <w:rPr>
          <w:rFonts w:asciiTheme="minorEastAsia" w:eastAsiaTheme="minorEastAsia" w:hAnsiTheme="minorEastAsia" w:hint="eastAsia"/>
          <w:color w:val="000000" w:themeColor="text1"/>
          <w:szCs w:val="21"/>
        </w:rPr>
        <w:t>（337人</w:t>
      </w:r>
      <w:r w:rsidR="006A50AA"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color w:val="000000" w:themeColor="text1"/>
          <w:szCs w:val="21"/>
        </w:rPr>
        <w:t>、回</w:t>
      </w:r>
      <w:r w:rsidR="006A50AA" w:rsidRPr="009D68F8">
        <w:rPr>
          <w:rFonts w:asciiTheme="minorEastAsia" w:eastAsiaTheme="minorEastAsia" w:hAnsiTheme="minorEastAsia" w:hint="eastAsia"/>
          <w:color w:val="000000" w:themeColor="text1"/>
          <w:szCs w:val="21"/>
        </w:rPr>
        <w:t>（153人</w:t>
      </w:r>
      <w:r w:rsidR="006A50AA"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color w:val="000000" w:themeColor="text1"/>
          <w:szCs w:val="21"/>
        </w:rPr>
        <w:t>、土家</w:t>
      </w:r>
      <w:r w:rsidR="006A50AA" w:rsidRPr="009D68F8">
        <w:rPr>
          <w:rFonts w:asciiTheme="minorEastAsia" w:eastAsiaTheme="minorEastAsia" w:hAnsiTheme="minorEastAsia" w:hint="eastAsia"/>
          <w:color w:val="000000" w:themeColor="text1"/>
          <w:szCs w:val="21"/>
        </w:rPr>
        <w:t>（124人</w:t>
      </w:r>
      <w:r w:rsidR="006A50AA"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color w:val="000000" w:themeColor="text1"/>
          <w:szCs w:val="21"/>
        </w:rPr>
        <w:t>族</w:t>
      </w:r>
      <w:r w:rsidRPr="009D68F8">
        <w:rPr>
          <w:rFonts w:asciiTheme="minorEastAsia" w:eastAsiaTheme="minorEastAsia" w:hAnsiTheme="minorEastAsia" w:hint="eastAsia"/>
          <w:color w:val="000000" w:themeColor="text1"/>
          <w:szCs w:val="21"/>
        </w:rPr>
        <w:t>人数超过100人，</w:t>
      </w:r>
      <w:r w:rsidRPr="009D68F8">
        <w:rPr>
          <w:rFonts w:asciiTheme="minorEastAsia" w:eastAsiaTheme="minorEastAsia" w:hAnsiTheme="minorEastAsia"/>
          <w:color w:val="000000" w:themeColor="text1"/>
          <w:szCs w:val="21"/>
        </w:rPr>
        <w:t>共计</w:t>
      </w:r>
      <w:r w:rsidRPr="009D68F8">
        <w:rPr>
          <w:rFonts w:asciiTheme="minorEastAsia" w:eastAsiaTheme="minorEastAsia" w:hAnsiTheme="minorEastAsia" w:hint="eastAsia"/>
          <w:color w:val="000000" w:themeColor="text1"/>
          <w:szCs w:val="21"/>
        </w:rPr>
        <w:t>614人</w:t>
      </w:r>
      <w:r w:rsidR="006A50AA" w:rsidRPr="009D68F8">
        <w:rPr>
          <w:rFonts w:asciiTheme="minorEastAsia" w:eastAsiaTheme="minorEastAsia" w:hAnsiTheme="minorEastAsia" w:hint="eastAsia"/>
          <w:color w:val="000000" w:themeColor="text1"/>
          <w:szCs w:val="21"/>
        </w:rPr>
        <w:t>，</w:t>
      </w:r>
      <w:r w:rsidR="006A50AA" w:rsidRPr="009D68F8">
        <w:rPr>
          <w:rFonts w:asciiTheme="minorEastAsia" w:eastAsiaTheme="minorEastAsia" w:hAnsiTheme="minorEastAsia"/>
          <w:color w:val="000000" w:themeColor="text1"/>
          <w:szCs w:val="21"/>
        </w:rPr>
        <w:t>占持续预警学生</w:t>
      </w:r>
      <w:r w:rsidR="006A50AA" w:rsidRPr="009D68F8">
        <w:rPr>
          <w:rFonts w:asciiTheme="minorEastAsia" w:eastAsiaTheme="minorEastAsia" w:hAnsiTheme="minorEastAsia" w:hint="eastAsia"/>
          <w:color w:val="000000" w:themeColor="text1"/>
          <w:szCs w:val="21"/>
        </w:rPr>
        <w:t>48.46</w:t>
      </w:r>
      <w:r w:rsidR="006A50AA" w:rsidRPr="009D68F8">
        <w:rPr>
          <w:rFonts w:asciiTheme="minorEastAsia" w:eastAsiaTheme="minorEastAsia" w:hAnsiTheme="minorEastAsia"/>
          <w:color w:val="000000" w:themeColor="text1"/>
          <w:szCs w:val="21"/>
        </w:rPr>
        <w:t>%</w:t>
      </w:r>
      <w:r w:rsidR="006A50AA" w:rsidRPr="009D68F8">
        <w:rPr>
          <w:rFonts w:asciiTheme="minorEastAsia" w:eastAsiaTheme="minorEastAsia" w:hAnsiTheme="minorEastAsia" w:hint="eastAsia"/>
          <w:color w:val="000000" w:themeColor="text1"/>
          <w:szCs w:val="21"/>
        </w:rPr>
        <w:t>。其中汉族最多</w:t>
      </w:r>
      <w:r w:rsidR="006A50AA"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按</w:t>
      </w:r>
      <w:r w:rsidRPr="009D68F8">
        <w:rPr>
          <w:rFonts w:asciiTheme="minorEastAsia" w:eastAsiaTheme="minorEastAsia" w:hAnsiTheme="minorEastAsia"/>
          <w:color w:val="000000" w:themeColor="text1"/>
          <w:szCs w:val="21"/>
        </w:rPr>
        <w:t>持续预警</w:t>
      </w:r>
      <w:r w:rsidRPr="009D68F8">
        <w:rPr>
          <w:rFonts w:asciiTheme="minorEastAsia" w:eastAsiaTheme="minorEastAsia" w:hAnsiTheme="minorEastAsia" w:hint="eastAsia"/>
          <w:color w:val="000000" w:themeColor="text1"/>
          <w:szCs w:val="21"/>
        </w:rPr>
        <w:t>次数</w:t>
      </w:r>
      <w:r w:rsidRPr="009D68F8">
        <w:rPr>
          <w:rFonts w:asciiTheme="minorEastAsia" w:eastAsiaTheme="minorEastAsia" w:hAnsiTheme="minorEastAsia"/>
          <w:color w:val="000000" w:themeColor="text1"/>
          <w:szCs w:val="21"/>
        </w:rPr>
        <w:t>由多到低</w:t>
      </w:r>
      <w:r w:rsidR="00E323A2" w:rsidRPr="009D68F8">
        <w:rPr>
          <w:rFonts w:asciiTheme="minorEastAsia" w:eastAsiaTheme="minorEastAsia" w:hAnsiTheme="minorEastAsia" w:hint="eastAsia"/>
          <w:color w:val="000000" w:themeColor="text1"/>
          <w:szCs w:val="21"/>
        </w:rPr>
        <w:t>依次</w:t>
      </w:r>
      <w:r w:rsidR="009C2025" w:rsidRPr="009D68F8">
        <w:rPr>
          <w:rFonts w:asciiTheme="minorEastAsia" w:eastAsiaTheme="minorEastAsia" w:hAnsiTheme="minorEastAsia" w:hint="eastAsia"/>
          <w:color w:val="000000" w:themeColor="text1"/>
          <w:szCs w:val="21"/>
        </w:rPr>
        <w:t>为</w:t>
      </w:r>
      <w:r w:rsidRPr="009D68F8">
        <w:rPr>
          <w:rFonts w:asciiTheme="minorEastAsia" w:eastAsiaTheme="minorEastAsia" w:hAnsiTheme="minorEastAsia" w:hint="eastAsia"/>
          <w:color w:val="000000" w:themeColor="text1"/>
          <w:szCs w:val="21"/>
        </w:rPr>
        <w:t>48</w:t>
      </w:r>
      <w:r w:rsidR="009C2025"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hint="eastAsia"/>
          <w:color w:val="000000" w:themeColor="text1"/>
          <w:szCs w:val="21"/>
        </w:rPr>
        <w:t>42</w:t>
      </w:r>
      <w:r w:rsidR="009C2025"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hint="eastAsia"/>
          <w:color w:val="000000" w:themeColor="text1"/>
          <w:szCs w:val="21"/>
        </w:rPr>
        <w:t>55</w:t>
      </w:r>
      <w:r w:rsidR="009C2025"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hint="eastAsia"/>
          <w:color w:val="000000" w:themeColor="text1"/>
          <w:szCs w:val="21"/>
        </w:rPr>
        <w:t>57</w:t>
      </w:r>
      <w:r w:rsidR="00E323A2" w:rsidRPr="009D68F8">
        <w:rPr>
          <w:rFonts w:asciiTheme="minorEastAsia" w:eastAsiaTheme="minorEastAsia" w:hAnsiTheme="minorEastAsia" w:hint="eastAsia"/>
          <w:color w:val="000000" w:themeColor="text1"/>
          <w:szCs w:val="21"/>
        </w:rPr>
        <w:t>人</w:t>
      </w:r>
      <w:r w:rsidR="006A50AA" w:rsidRPr="009D68F8">
        <w:rPr>
          <w:rFonts w:asciiTheme="minorEastAsia" w:eastAsiaTheme="minorEastAsia" w:hAnsiTheme="minorEastAsia" w:hint="eastAsia"/>
          <w:color w:val="000000" w:themeColor="text1"/>
          <w:szCs w:val="21"/>
        </w:rPr>
        <w:t>，135人</w:t>
      </w:r>
      <w:r w:rsidR="00E323A2" w:rsidRPr="009D68F8">
        <w:rPr>
          <w:rFonts w:asciiTheme="minorEastAsia" w:eastAsiaTheme="minorEastAsia" w:hAnsiTheme="minorEastAsia" w:hint="eastAsia"/>
          <w:color w:val="000000" w:themeColor="text1"/>
          <w:szCs w:val="21"/>
        </w:rPr>
        <w:t>。</w:t>
      </w:r>
      <w:r w:rsidR="006A50AA" w:rsidRPr="009D68F8">
        <w:rPr>
          <w:rFonts w:asciiTheme="minorEastAsia" w:eastAsiaTheme="minorEastAsia" w:hAnsiTheme="minorEastAsia" w:hint="eastAsia"/>
          <w:color w:val="000000" w:themeColor="text1"/>
          <w:szCs w:val="21"/>
        </w:rPr>
        <w:t>藏、满、苗、壮、蒙古5</w:t>
      </w:r>
      <w:r w:rsidR="009C2025" w:rsidRPr="009D68F8">
        <w:rPr>
          <w:rFonts w:asciiTheme="minorEastAsia" w:eastAsiaTheme="minorEastAsia" w:hAnsiTheme="minorEastAsia" w:hint="eastAsia"/>
          <w:color w:val="000000" w:themeColor="text1"/>
          <w:szCs w:val="21"/>
        </w:rPr>
        <w:t>个少数民族共计</w:t>
      </w:r>
      <w:r w:rsidR="006A50AA" w:rsidRPr="009D68F8">
        <w:rPr>
          <w:rFonts w:asciiTheme="minorEastAsia" w:eastAsiaTheme="minorEastAsia" w:hAnsiTheme="minorEastAsia"/>
          <w:color w:val="000000" w:themeColor="text1"/>
          <w:szCs w:val="21"/>
        </w:rPr>
        <w:t>34</w:t>
      </w:r>
      <w:r w:rsidR="00E323A2" w:rsidRPr="009D68F8">
        <w:rPr>
          <w:rFonts w:asciiTheme="minorEastAsia" w:eastAsiaTheme="minorEastAsia" w:hAnsiTheme="minorEastAsia" w:hint="eastAsia"/>
          <w:color w:val="000000" w:themeColor="text1"/>
          <w:szCs w:val="21"/>
        </w:rPr>
        <w:t>9</w:t>
      </w:r>
      <w:r w:rsidR="009C2025" w:rsidRPr="009D68F8">
        <w:rPr>
          <w:rFonts w:asciiTheme="minorEastAsia" w:eastAsiaTheme="minorEastAsia" w:hAnsiTheme="minorEastAsia" w:hint="eastAsia"/>
          <w:color w:val="000000" w:themeColor="text1"/>
          <w:szCs w:val="21"/>
        </w:rPr>
        <w:t>人，占持续预警学生总数</w:t>
      </w:r>
      <w:r w:rsidR="006A50AA" w:rsidRPr="009D68F8">
        <w:rPr>
          <w:rFonts w:asciiTheme="minorEastAsia" w:eastAsiaTheme="minorEastAsia" w:hAnsiTheme="minorEastAsia"/>
          <w:color w:val="000000" w:themeColor="text1"/>
          <w:szCs w:val="21"/>
        </w:rPr>
        <w:t>27.55</w:t>
      </w:r>
      <w:r w:rsidR="009C2025" w:rsidRPr="009D68F8">
        <w:rPr>
          <w:rFonts w:asciiTheme="minorEastAsia" w:eastAsiaTheme="minorEastAsia" w:hAnsiTheme="minorEastAsia" w:hint="eastAsia"/>
          <w:color w:val="000000" w:themeColor="text1"/>
          <w:szCs w:val="21"/>
        </w:rPr>
        <w:t>%</w:t>
      </w:r>
      <w:r w:rsidR="00E323A2" w:rsidRPr="009D68F8">
        <w:rPr>
          <w:rFonts w:asciiTheme="minorEastAsia" w:eastAsiaTheme="minorEastAsia" w:hAnsiTheme="minorEastAsia" w:hint="eastAsia"/>
          <w:color w:val="000000" w:themeColor="text1"/>
          <w:szCs w:val="21"/>
        </w:rPr>
        <w:t>；</w:t>
      </w:r>
      <w:r w:rsidR="006A50AA" w:rsidRPr="009D68F8">
        <w:rPr>
          <w:rFonts w:asciiTheme="minorEastAsia" w:eastAsiaTheme="minorEastAsia" w:hAnsiTheme="minorEastAsia" w:hint="eastAsia"/>
          <w:color w:val="000000" w:themeColor="text1"/>
          <w:szCs w:val="21"/>
        </w:rPr>
        <w:t>维吾尔</w:t>
      </w:r>
      <w:r w:rsidR="006A50AA" w:rsidRPr="009D68F8">
        <w:rPr>
          <w:rFonts w:asciiTheme="minorEastAsia" w:eastAsiaTheme="minorEastAsia" w:hAnsiTheme="minorEastAsia"/>
          <w:color w:val="000000" w:themeColor="text1"/>
          <w:szCs w:val="21"/>
        </w:rPr>
        <w:t>、彝</w:t>
      </w:r>
      <w:r w:rsidR="00E323A2" w:rsidRPr="009D68F8">
        <w:rPr>
          <w:rFonts w:asciiTheme="minorEastAsia" w:eastAsiaTheme="minorEastAsia" w:hAnsiTheme="minorEastAsia" w:hint="eastAsia"/>
          <w:color w:val="000000" w:themeColor="text1"/>
          <w:szCs w:val="21"/>
        </w:rPr>
        <w:t>等</w:t>
      </w:r>
      <w:r w:rsidR="006A50AA" w:rsidRPr="009D68F8">
        <w:rPr>
          <w:rFonts w:asciiTheme="minorEastAsia" w:eastAsiaTheme="minorEastAsia" w:hAnsiTheme="minorEastAsia" w:hint="eastAsia"/>
          <w:color w:val="000000" w:themeColor="text1"/>
          <w:szCs w:val="21"/>
        </w:rPr>
        <w:t>10</w:t>
      </w:r>
      <w:r w:rsidR="00E323A2" w:rsidRPr="009D68F8">
        <w:rPr>
          <w:rFonts w:asciiTheme="minorEastAsia" w:eastAsiaTheme="minorEastAsia" w:hAnsiTheme="minorEastAsia" w:hint="eastAsia"/>
          <w:color w:val="000000" w:themeColor="text1"/>
          <w:szCs w:val="21"/>
        </w:rPr>
        <w:t>个民族</w:t>
      </w:r>
      <w:r w:rsidR="009C2025" w:rsidRPr="009D68F8">
        <w:rPr>
          <w:rFonts w:asciiTheme="minorEastAsia" w:eastAsiaTheme="minorEastAsia" w:hAnsiTheme="minorEastAsia" w:hint="eastAsia"/>
          <w:color w:val="000000" w:themeColor="text1"/>
          <w:szCs w:val="21"/>
        </w:rPr>
        <w:t>共</w:t>
      </w:r>
      <w:r w:rsidR="006A50AA" w:rsidRPr="009D68F8">
        <w:rPr>
          <w:rFonts w:asciiTheme="minorEastAsia" w:eastAsiaTheme="minorEastAsia" w:hAnsiTheme="minorEastAsia"/>
          <w:color w:val="000000" w:themeColor="text1"/>
          <w:szCs w:val="21"/>
        </w:rPr>
        <w:t>232</w:t>
      </w:r>
      <w:r w:rsidR="009C2025" w:rsidRPr="009D68F8">
        <w:rPr>
          <w:rFonts w:asciiTheme="minorEastAsia" w:eastAsiaTheme="minorEastAsia" w:hAnsiTheme="minorEastAsia" w:hint="eastAsia"/>
          <w:color w:val="000000" w:themeColor="text1"/>
          <w:szCs w:val="21"/>
        </w:rPr>
        <w:t>人，占持续预警学生总数的</w:t>
      </w:r>
      <w:r w:rsidR="006A50AA" w:rsidRPr="009D68F8">
        <w:rPr>
          <w:rFonts w:asciiTheme="minorEastAsia" w:eastAsiaTheme="minorEastAsia" w:hAnsiTheme="minorEastAsia"/>
          <w:color w:val="000000" w:themeColor="text1"/>
          <w:szCs w:val="21"/>
        </w:rPr>
        <w:t>18.31</w:t>
      </w:r>
      <w:r w:rsidR="009C2025" w:rsidRPr="009D68F8">
        <w:rPr>
          <w:rFonts w:asciiTheme="minorEastAsia" w:eastAsiaTheme="minorEastAsia" w:hAnsiTheme="minorEastAsia" w:hint="eastAsia"/>
          <w:color w:val="000000" w:themeColor="text1"/>
          <w:szCs w:val="21"/>
        </w:rPr>
        <w:t>%</w:t>
      </w:r>
      <w:r w:rsidR="00E323A2" w:rsidRPr="009D68F8">
        <w:rPr>
          <w:rFonts w:asciiTheme="minorEastAsia" w:eastAsiaTheme="minorEastAsia" w:hAnsiTheme="minorEastAsia" w:hint="eastAsia"/>
          <w:color w:val="000000" w:themeColor="text1"/>
          <w:szCs w:val="21"/>
        </w:rPr>
        <w:t>；其他民族等共计</w:t>
      </w:r>
      <w:r w:rsidR="006A50AA" w:rsidRPr="009D68F8">
        <w:rPr>
          <w:rFonts w:asciiTheme="minorEastAsia" w:eastAsiaTheme="minorEastAsia" w:hAnsiTheme="minorEastAsia" w:hint="eastAsia"/>
          <w:color w:val="000000" w:themeColor="text1"/>
          <w:szCs w:val="21"/>
        </w:rPr>
        <w:t>72</w:t>
      </w:r>
      <w:r w:rsidR="00E323A2" w:rsidRPr="009D68F8">
        <w:rPr>
          <w:rFonts w:asciiTheme="minorEastAsia" w:eastAsiaTheme="minorEastAsia" w:hAnsiTheme="minorEastAsia" w:hint="eastAsia"/>
          <w:color w:val="000000" w:themeColor="text1"/>
          <w:szCs w:val="21"/>
        </w:rPr>
        <w:t>人。</w:t>
      </w:r>
    </w:p>
    <w:p w:rsidR="009C2025" w:rsidRPr="009D68F8" w:rsidRDefault="00294326" w:rsidP="009C2025">
      <w:pPr>
        <w:pStyle w:val="a3"/>
        <w:keepNext/>
        <w:spacing w:line="360" w:lineRule="auto"/>
        <w:jc w:val="center"/>
        <w:rPr>
          <w:rFonts w:asciiTheme="minorEastAsia" w:eastAsiaTheme="minorEastAsia" w:hAnsiTheme="minorEastAsia"/>
          <w:color w:val="000000" w:themeColor="text1"/>
          <w:sz w:val="18"/>
          <w:szCs w:val="18"/>
        </w:rPr>
      </w:pPr>
      <w:bookmarkStart w:id="168" w:name="_Toc464660098"/>
      <w:bookmarkStart w:id="169" w:name="_Toc470366180"/>
      <w:bookmarkStart w:id="170" w:name="_Toc499558834"/>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10</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9C2025" w:rsidRPr="009D68F8">
        <w:rPr>
          <w:rFonts w:asciiTheme="minorEastAsia" w:eastAsiaTheme="minorEastAsia" w:hAnsiTheme="minorEastAsia" w:hint="eastAsia"/>
          <w:color w:val="000000" w:themeColor="text1"/>
          <w:sz w:val="18"/>
          <w:szCs w:val="18"/>
        </w:rPr>
        <w:t>201</w:t>
      </w:r>
      <w:r w:rsidR="005660CE" w:rsidRPr="009D68F8">
        <w:rPr>
          <w:rFonts w:asciiTheme="minorEastAsia" w:eastAsiaTheme="minorEastAsia" w:hAnsiTheme="minorEastAsia" w:hint="eastAsia"/>
          <w:color w:val="000000" w:themeColor="text1"/>
          <w:sz w:val="18"/>
          <w:szCs w:val="18"/>
        </w:rPr>
        <w:t>6</w:t>
      </w:r>
      <w:r w:rsidR="009C2025" w:rsidRPr="009D68F8">
        <w:rPr>
          <w:rFonts w:asciiTheme="minorEastAsia" w:eastAsiaTheme="minorEastAsia" w:hAnsiTheme="minorEastAsia" w:hint="eastAsia"/>
          <w:color w:val="000000" w:themeColor="text1"/>
          <w:sz w:val="18"/>
          <w:szCs w:val="18"/>
        </w:rPr>
        <w:t>-201</w:t>
      </w:r>
      <w:r w:rsidR="005660CE" w:rsidRPr="009D68F8">
        <w:rPr>
          <w:rFonts w:asciiTheme="minorEastAsia" w:eastAsiaTheme="minorEastAsia" w:hAnsiTheme="minorEastAsia" w:hint="eastAsia"/>
          <w:color w:val="000000" w:themeColor="text1"/>
          <w:sz w:val="18"/>
          <w:szCs w:val="18"/>
        </w:rPr>
        <w:t>7学年第</w:t>
      </w:r>
      <w:r w:rsidR="0084281C" w:rsidRPr="009D68F8">
        <w:rPr>
          <w:rFonts w:asciiTheme="minorEastAsia" w:eastAsiaTheme="minorEastAsia" w:hAnsiTheme="minorEastAsia" w:hint="eastAsia"/>
          <w:color w:val="000000" w:themeColor="text1"/>
          <w:sz w:val="18"/>
          <w:szCs w:val="18"/>
        </w:rPr>
        <w:t>二</w:t>
      </w:r>
      <w:r w:rsidR="009C2025" w:rsidRPr="009D68F8">
        <w:rPr>
          <w:rFonts w:asciiTheme="minorEastAsia" w:eastAsiaTheme="minorEastAsia" w:hAnsiTheme="minorEastAsia" w:hint="eastAsia"/>
          <w:color w:val="000000" w:themeColor="text1"/>
          <w:sz w:val="18"/>
          <w:szCs w:val="18"/>
        </w:rPr>
        <w:t>学期各类持续预警学生民族分布情况</w:t>
      </w:r>
      <w:bookmarkEnd w:id="168"/>
      <w:bookmarkEnd w:id="169"/>
      <w:bookmarkEnd w:id="170"/>
    </w:p>
    <w:tbl>
      <w:tblPr>
        <w:tblW w:w="49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3"/>
        <w:gridCol w:w="992"/>
        <w:gridCol w:w="1276"/>
        <w:gridCol w:w="959"/>
        <w:gridCol w:w="1276"/>
        <w:gridCol w:w="1559"/>
        <w:gridCol w:w="1844"/>
        <w:gridCol w:w="738"/>
      </w:tblGrid>
      <w:tr w:rsidR="009D68F8" w:rsidRPr="009D68F8" w:rsidTr="00DD7FE7">
        <w:trPr>
          <w:trHeight w:val="270"/>
          <w:jc w:val="center"/>
        </w:trPr>
        <w:tc>
          <w:tcPr>
            <w:tcW w:w="270" w:type="pct"/>
            <w:shd w:val="clear" w:color="auto" w:fill="C6D9F1" w:themeFill="text2" w:themeFillTint="33"/>
            <w:vAlign w:val="center"/>
          </w:tcPr>
          <w:p w:rsidR="001621C5" w:rsidRPr="009D68F8" w:rsidRDefault="001621C5" w:rsidP="009A201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序号</w:t>
            </w:r>
          </w:p>
        </w:tc>
        <w:tc>
          <w:tcPr>
            <w:tcW w:w="543" w:type="pct"/>
            <w:shd w:val="clear" w:color="auto" w:fill="C6D9F1" w:themeFill="text2" w:themeFillTint="33"/>
            <w:noWrap/>
            <w:vAlign w:val="center"/>
            <w:hideMark/>
          </w:tcPr>
          <w:p w:rsidR="001621C5" w:rsidRPr="009D68F8" w:rsidRDefault="001621C5" w:rsidP="009A201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民族</w:t>
            </w:r>
          </w:p>
        </w:tc>
        <w:tc>
          <w:tcPr>
            <w:tcW w:w="698" w:type="pct"/>
            <w:shd w:val="clear" w:color="auto" w:fill="C6D9F1" w:themeFill="text2" w:themeFillTint="33"/>
            <w:noWrap/>
            <w:vAlign w:val="center"/>
            <w:hideMark/>
          </w:tcPr>
          <w:p w:rsidR="001621C5" w:rsidRPr="009D68F8" w:rsidRDefault="001621C5" w:rsidP="009A201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六次</w:t>
            </w:r>
            <w:r w:rsidRPr="009D68F8">
              <w:rPr>
                <w:rFonts w:asciiTheme="minorEastAsia" w:eastAsiaTheme="minorEastAsia" w:hAnsiTheme="minorEastAsia"/>
                <w:color w:val="000000" w:themeColor="text1"/>
                <w:sz w:val="18"/>
                <w:szCs w:val="18"/>
              </w:rPr>
              <w:t>持续</w:t>
            </w:r>
          </w:p>
        </w:tc>
        <w:tc>
          <w:tcPr>
            <w:tcW w:w="525" w:type="pct"/>
            <w:shd w:val="clear" w:color="auto" w:fill="C6D9F1" w:themeFill="text2" w:themeFillTint="33"/>
            <w:noWrap/>
            <w:vAlign w:val="center"/>
            <w:hideMark/>
          </w:tcPr>
          <w:p w:rsidR="001621C5" w:rsidRPr="009D68F8" w:rsidRDefault="001621C5" w:rsidP="009A201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五次持续</w:t>
            </w:r>
          </w:p>
        </w:tc>
        <w:tc>
          <w:tcPr>
            <w:tcW w:w="698" w:type="pct"/>
            <w:shd w:val="clear" w:color="auto" w:fill="C6D9F1" w:themeFill="text2" w:themeFillTint="33"/>
            <w:noWrap/>
            <w:vAlign w:val="center"/>
            <w:hideMark/>
          </w:tcPr>
          <w:p w:rsidR="001621C5" w:rsidRPr="009D68F8" w:rsidRDefault="001621C5" w:rsidP="009A201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四次持续</w:t>
            </w:r>
          </w:p>
        </w:tc>
        <w:tc>
          <w:tcPr>
            <w:tcW w:w="853" w:type="pct"/>
            <w:shd w:val="clear" w:color="auto" w:fill="C6D9F1" w:themeFill="text2" w:themeFillTint="33"/>
            <w:vAlign w:val="center"/>
          </w:tcPr>
          <w:p w:rsidR="001621C5" w:rsidRPr="009D68F8" w:rsidRDefault="001621C5" w:rsidP="009A201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三次</w:t>
            </w:r>
            <w:r w:rsidRPr="009D68F8">
              <w:rPr>
                <w:rFonts w:asciiTheme="minorEastAsia" w:eastAsiaTheme="minorEastAsia" w:hAnsiTheme="minorEastAsia"/>
                <w:color w:val="000000" w:themeColor="text1"/>
                <w:sz w:val="18"/>
                <w:szCs w:val="18"/>
              </w:rPr>
              <w:t>持续</w:t>
            </w:r>
          </w:p>
        </w:tc>
        <w:tc>
          <w:tcPr>
            <w:tcW w:w="1009" w:type="pct"/>
            <w:shd w:val="clear" w:color="auto" w:fill="C6D9F1" w:themeFill="text2" w:themeFillTint="33"/>
            <w:vAlign w:val="center"/>
          </w:tcPr>
          <w:p w:rsidR="001621C5" w:rsidRPr="009D68F8" w:rsidRDefault="001621C5" w:rsidP="009A201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两次</w:t>
            </w:r>
            <w:r w:rsidRPr="009D68F8">
              <w:rPr>
                <w:rFonts w:asciiTheme="minorEastAsia" w:eastAsiaTheme="minorEastAsia" w:hAnsiTheme="minorEastAsia"/>
                <w:color w:val="000000" w:themeColor="text1"/>
                <w:sz w:val="18"/>
                <w:szCs w:val="18"/>
              </w:rPr>
              <w:t>持续</w:t>
            </w:r>
          </w:p>
        </w:tc>
        <w:tc>
          <w:tcPr>
            <w:tcW w:w="404" w:type="pct"/>
            <w:shd w:val="clear" w:color="auto" w:fill="C6D9F1" w:themeFill="text2" w:themeFillTint="33"/>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合计</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汉族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48</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42</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55</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57</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135</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337</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回族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30</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65</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153</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土家族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55</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124</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藏族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81</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蒙古族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32</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72</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苗族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20</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72</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壮族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66</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满族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23</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58</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维吾尔族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36</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彝族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布依族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27</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畲族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13</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黎族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25</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白族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朝鲜族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16</w:t>
            </w:r>
          </w:p>
        </w:tc>
        <w:tc>
          <w:tcPr>
            <w:tcW w:w="543"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侗族</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525"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698" w:type="pct"/>
            <w:shd w:val="clear" w:color="auto" w:fill="auto"/>
            <w:noWrap/>
            <w:hideMark/>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c>
          <w:tcPr>
            <w:tcW w:w="543" w:type="pct"/>
            <w:shd w:val="clear" w:color="auto" w:fill="auto"/>
            <w:noWrap/>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哈萨克族</w:t>
            </w:r>
          </w:p>
        </w:tc>
        <w:tc>
          <w:tcPr>
            <w:tcW w:w="698" w:type="pct"/>
            <w:shd w:val="clear" w:color="auto" w:fill="auto"/>
            <w:noWrap/>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525" w:type="pct"/>
            <w:shd w:val="clear" w:color="auto" w:fill="auto"/>
            <w:noWrap/>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0</w:t>
            </w:r>
          </w:p>
        </w:tc>
        <w:tc>
          <w:tcPr>
            <w:tcW w:w="698" w:type="pct"/>
            <w:shd w:val="clear" w:color="auto" w:fill="auto"/>
            <w:noWrap/>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w:t>
            </w:r>
          </w:p>
        </w:tc>
      </w:tr>
      <w:tr w:rsidR="009D68F8" w:rsidRPr="009D68F8" w:rsidTr="00DD7FE7">
        <w:trPr>
          <w:trHeight w:val="270"/>
          <w:jc w:val="center"/>
        </w:trPr>
        <w:tc>
          <w:tcPr>
            <w:tcW w:w="270" w:type="pct"/>
            <w:vAlign w:val="center"/>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w:t>
            </w:r>
          </w:p>
        </w:tc>
        <w:tc>
          <w:tcPr>
            <w:tcW w:w="543" w:type="pct"/>
            <w:shd w:val="clear" w:color="auto" w:fill="auto"/>
            <w:noWrap/>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瑶族</w:t>
            </w:r>
          </w:p>
        </w:tc>
        <w:tc>
          <w:tcPr>
            <w:tcW w:w="698" w:type="pct"/>
            <w:shd w:val="clear" w:color="auto" w:fill="auto"/>
            <w:noWrap/>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3</w:t>
            </w:r>
          </w:p>
        </w:tc>
        <w:tc>
          <w:tcPr>
            <w:tcW w:w="525" w:type="pct"/>
            <w:shd w:val="clear" w:color="auto" w:fill="auto"/>
            <w:noWrap/>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w:t>
            </w:r>
          </w:p>
        </w:tc>
        <w:tc>
          <w:tcPr>
            <w:tcW w:w="698" w:type="pct"/>
            <w:shd w:val="clear" w:color="auto" w:fill="auto"/>
            <w:noWrap/>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p>
        </w:tc>
        <w:tc>
          <w:tcPr>
            <w:tcW w:w="853"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p>
        </w:tc>
        <w:tc>
          <w:tcPr>
            <w:tcW w:w="1009" w:type="pct"/>
          </w:tcPr>
          <w:p w:rsidR="001621C5" w:rsidRPr="009D68F8" w:rsidRDefault="001621C5" w:rsidP="001621C5">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4</w:t>
            </w:r>
          </w:p>
        </w:tc>
        <w:tc>
          <w:tcPr>
            <w:tcW w:w="404" w:type="pct"/>
            <w:vAlign w:val="center"/>
          </w:tcPr>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15</w:t>
            </w:r>
          </w:p>
        </w:tc>
      </w:tr>
      <w:tr w:rsidR="009D68F8" w:rsidRPr="009D68F8" w:rsidTr="00DD7FE7">
        <w:trPr>
          <w:trHeight w:val="270"/>
          <w:jc w:val="center"/>
        </w:trPr>
        <w:tc>
          <w:tcPr>
            <w:tcW w:w="270" w:type="pct"/>
            <w:tcBorders>
              <w:bottom w:val="single" w:sz="4" w:space="0" w:color="auto"/>
            </w:tcBorders>
            <w:vAlign w:val="center"/>
          </w:tcPr>
          <w:p w:rsidR="001621C5" w:rsidRPr="009D68F8" w:rsidRDefault="001621C5" w:rsidP="009A201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19</w:t>
            </w:r>
          </w:p>
        </w:tc>
        <w:tc>
          <w:tcPr>
            <w:tcW w:w="543" w:type="pct"/>
            <w:tcBorders>
              <w:bottom w:val="single" w:sz="4" w:space="0" w:color="auto"/>
            </w:tcBorders>
            <w:shd w:val="clear" w:color="auto" w:fill="auto"/>
            <w:noWrap/>
            <w:vAlign w:val="center"/>
          </w:tcPr>
          <w:p w:rsidR="001621C5" w:rsidRPr="009D68F8" w:rsidRDefault="001621C5" w:rsidP="009A201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其他</w:t>
            </w:r>
          </w:p>
        </w:tc>
        <w:tc>
          <w:tcPr>
            <w:tcW w:w="698" w:type="pct"/>
            <w:tcBorders>
              <w:bottom w:val="single" w:sz="4" w:space="0" w:color="auto"/>
            </w:tcBorders>
            <w:shd w:val="clear" w:color="auto" w:fill="auto"/>
            <w:noWrap/>
            <w:vAlign w:val="center"/>
          </w:tcPr>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羌族3傣族1</w:t>
            </w:r>
          </w:p>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哈尼族1</w:t>
            </w:r>
          </w:p>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塔吉克族1</w:t>
            </w:r>
          </w:p>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乌孜别克族1</w:t>
            </w:r>
          </w:p>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仡佬族1</w:t>
            </w:r>
            <w:r w:rsidR="00282200" w:rsidRPr="009D68F8">
              <w:rPr>
                <w:rFonts w:asciiTheme="minorEastAsia" w:eastAsiaTheme="minorEastAsia" w:hAnsiTheme="minorEastAsia" w:hint="eastAsia"/>
                <w:color w:val="000000" w:themeColor="text1"/>
                <w:sz w:val="18"/>
                <w:szCs w:val="18"/>
              </w:rPr>
              <w:t>土族2</w:t>
            </w:r>
            <w:r w:rsidR="00DD7FE7" w:rsidRPr="009D68F8">
              <w:rPr>
                <w:rFonts w:asciiTheme="minorEastAsia" w:eastAsiaTheme="minorEastAsia" w:hAnsiTheme="minorEastAsia" w:hint="eastAsia"/>
                <w:color w:val="000000" w:themeColor="text1"/>
                <w:sz w:val="18"/>
                <w:szCs w:val="18"/>
              </w:rPr>
              <w:t>鄂温克族2</w:t>
            </w:r>
          </w:p>
        </w:tc>
        <w:tc>
          <w:tcPr>
            <w:tcW w:w="525" w:type="pct"/>
            <w:tcBorders>
              <w:bottom w:val="single" w:sz="4" w:space="0" w:color="auto"/>
            </w:tcBorders>
            <w:shd w:val="clear" w:color="auto" w:fill="auto"/>
            <w:noWrap/>
            <w:vAlign w:val="center"/>
          </w:tcPr>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仡佬族1</w:t>
            </w:r>
          </w:p>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水族</w:t>
            </w:r>
            <w:r w:rsidRPr="009D68F8">
              <w:rPr>
                <w:rFonts w:asciiTheme="minorEastAsia" w:eastAsiaTheme="minorEastAsia" w:hAnsiTheme="minorEastAsia" w:hint="eastAsia"/>
                <w:color w:val="000000" w:themeColor="text1"/>
                <w:sz w:val="18"/>
                <w:szCs w:val="18"/>
              </w:rPr>
              <w:tab/>
              <w:t>1</w:t>
            </w:r>
          </w:p>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佤族</w:t>
            </w:r>
            <w:r w:rsidRPr="009D68F8">
              <w:rPr>
                <w:rFonts w:asciiTheme="minorEastAsia" w:eastAsiaTheme="minorEastAsia" w:hAnsiTheme="minorEastAsia" w:hint="eastAsia"/>
                <w:color w:val="000000" w:themeColor="text1"/>
                <w:sz w:val="18"/>
                <w:szCs w:val="18"/>
              </w:rPr>
              <w:tab/>
              <w:t>1</w:t>
            </w:r>
          </w:p>
        </w:tc>
        <w:tc>
          <w:tcPr>
            <w:tcW w:w="698" w:type="pct"/>
            <w:tcBorders>
              <w:bottom w:val="single" w:sz="4" w:space="0" w:color="auto"/>
            </w:tcBorders>
            <w:shd w:val="clear" w:color="auto" w:fill="auto"/>
            <w:noWrap/>
            <w:vAlign w:val="center"/>
          </w:tcPr>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乌孜别克族1</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京族1水族1</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珞巴族1</w:t>
            </w:r>
          </w:p>
          <w:p w:rsidR="00DD7FE7"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普米族2</w:t>
            </w:r>
          </w:p>
          <w:p w:rsidR="001621C5" w:rsidRPr="009D68F8" w:rsidRDefault="00282200"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土族1</w:t>
            </w:r>
          </w:p>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其他</w:t>
            </w:r>
            <w:r w:rsidRPr="009D68F8">
              <w:rPr>
                <w:rFonts w:asciiTheme="minorEastAsia" w:eastAsiaTheme="minorEastAsia" w:hAnsiTheme="minorEastAsia" w:hint="eastAsia"/>
                <w:color w:val="000000" w:themeColor="text1"/>
                <w:sz w:val="18"/>
                <w:szCs w:val="18"/>
              </w:rPr>
              <w:tab/>
              <w:t>1羌族2</w:t>
            </w:r>
          </w:p>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撒拉族1</w:t>
            </w:r>
          </w:p>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德昂族1</w:t>
            </w:r>
          </w:p>
        </w:tc>
        <w:tc>
          <w:tcPr>
            <w:tcW w:w="853" w:type="pct"/>
            <w:tcBorders>
              <w:bottom w:val="single" w:sz="4" w:space="0" w:color="auto"/>
            </w:tcBorders>
            <w:vAlign w:val="center"/>
          </w:tcPr>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哈尼族1佤族1</w:t>
            </w:r>
          </w:p>
          <w:p w:rsidR="001621C5" w:rsidRPr="009D68F8" w:rsidRDefault="001621C5" w:rsidP="006C463A">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仡佬族2纳西族1</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傈僳族1毛南族1</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仫佬族1羌族1</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柯尔克孜族1</w:t>
            </w:r>
          </w:p>
          <w:p w:rsidR="001621C5" w:rsidRPr="009D68F8" w:rsidRDefault="001621C5"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俄罗斯族1</w:t>
            </w:r>
            <w:r w:rsidR="00282200" w:rsidRPr="009D68F8">
              <w:rPr>
                <w:rFonts w:asciiTheme="minorEastAsia" w:eastAsiaTheme="minorEastAsia" w:hAnsiTheme="minorEastAsia" w:hint="eastAsia"/>
                <w:color w:val="000000" w:themeColor="text1"/>
                <w:sz w:val="18"/>
                <w:szCs w:val="18"/>
              </w:rPr>
              <w:t>土族</w:t>
            </w:r>
            <w:r w:rsidR="00DD7FE7" w:rsidRPr="009D68F8">
              <w:rPr>
                <w:rFonts w:asciiTheme="minorEastAsia" w:eastAsiaTheme="minorEastAsia" w:hAnsiTheme="minorEastAsia" w:hint="eastAsia"/>
                <w:color w:val="000000" w:themeColor="text1"/>
                <w:sz w:val="18"/>
                <w:szCs w:val="18"/>
              </w:rPr>
              <w:t>1</w:t>
            </w:r>
          </w:p>
        </w:tc>
        <w:tc>
          <w:tcPr>
            <w:tcW w:w="1009" w:type="pct"/>
            <w:tcBorders>
              <w:bottom w:val="single" w:sz="4" w:space="0" w:color="auto"/>
            </w:tcBorders>
            <w:vAlign w:val="center"/>
          </w:tcPr>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傣族</w:t>
            </w:r>
            <w:r w:rsidRPr="009D68F8">
              <w:rPr>
                <w:rFonts w:asciiTheme="minorEastAsia" w:eastAsiaTheme="minorEastAsia" w:hAnsiTheme="minorEastAsia" w:hint="eastAsia"/>
                <w:color w:val="000000" w:themeColor="text1"/>
                <w:sz w:val="18"/>
                <w:szCs w:val="18"/>
              </w:rPr>
              <w:tab/>
              <w:t>2哈尼族1</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仡佬族4达斡尔族1</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东乡族1赫哲族1</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景颇族2门巴族2</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仫佬族2纳西族1</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普米族1撒拉族3</w:t>
            </w:r>
          </w:p>
          <w:p w:rsidR="001621C5"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其他</w:t>
            </w:r>
            <w:r w:rsidRPr="009D68F8">
              <w:rPr>
                <w:rFonts w:asciiTheme="minorEastAsia" w:eastAsiaTheme="minorEastAsia" w:hAnsiTheme="minorEastAsia" w:hint="eastAsia"/>
                <w:color w:val="000000" w:themeColor="text1"/>
                <w:sz w:val="18"/>
                <w:szCs w:val="18"/>
              </w:rPr>
              <w:tab/>
              <w:t>1柯尔克孜族3</w:t>
            </w:r>
          </w:p>
          <w:p w:rsidR="00DD7FE7" w:rsidRPr="009D68F8" w:rsidRDefault="001621C5"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锡伯族3羌族2</w:t>
            </w:r>
          </w:p>
          <w:p w:rsidR="001621C5" w:rsidRPr="009D68F8" w:rsidRDefault="00282200" w:rsidP="00041312">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土族3</w:t>
            </w:r>
          </w:p>
        </w:tc>
        <w:tc>
          <w:tcPr>
            <w:tcW w:w="404" w:type="pct"/>
            <w:tcBorders>
              <w:bottom w:val="single" w:sz="4" w:space="0" w:color="auto"/>
            </w:tcBorders>
            <w:vAlign w:val="center"/>
          </w:tcPr>
          <w:p w:rsidR="001621C5" w:rsidRPr="009D68F8" w:rsidRDefault="00DD7FE7" w:rsidP="00DD7FE7">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72</w:t>
            </w:r>
          </w:p>
        </w:tc>
      </w:tr>
      <w:tr w:rsidR="009D68F8" w:rsidRPr="009D68F8" w:rsidTr="00DD7FE7">
        <w:trPr>
          <w:trHeight w:val="270"/>
          <w:jc w:val="center"/>
        </w:trPr>
        <w:tc>
          <w:tcPr>
            <w:tcW w:w="813" w:type="pct"/>
            <w:gridSpan w:val="2"/>
            <w:shd w:val="clear" w:color="auto" w:fill="C6D9F1" w:themeFill="text2" w:themeFillTint="33"/>
            <w:vAlign w:val="center"/>
          </w:tcPr>
          <w:p w:rsidR="001621C5" w:rsidRPr="009D68F8" w:rsidRDefault="001621C5" w:rsidP="007B026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总计</w:t>
            </w:r>
          </w:p>
        </w:tc>
        <w:tc>
          <w:tcPr>
            <w:tcW w:w="698" w:type="pct"/>
            <w:shd w:val="clear" w:color="auto" w:fill="C6D9F1" w:themeFill="text2" w:themeFillTint="33"/>
            <w:noWrap/>
          </w:tcPr>
          <w:p w:rsidR="001621C5" w:rsidRPr="009D68F8" w:rsidRDefault="001621C5" w:rsidP="007B026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182</w:t>
            </w:r>
          </w:p>
        </w:tc>
        <w:tc>
          <w:tcPr>
            <w:tcW w:w="525" w:type="pct"/>
            <w:shd w:val="clear" w:color="auto" w:fill="C6D9F1" w:themeFill="text2" w:themeFillTint="33"/>
            <w:noWrap/>
          </w:tcPr>
          <w:p w:rsidR="001621C5" w:rsidRPr="009D68F8" w:rsidRDefault="001621C5" w:rsidP="007B026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119</w:t>
            </w:r>
          </w:p>
        </w:tc>
        <w:tc>
          <w:tcPr>
            <w:tcW w:w="698" w:type="pct"/>
            <w:shd w:val="clear" w:color="auto" w:fill="C6D9F1" w:themeFill="text2" w:themeFillTint="33"/>
            <w:noWrap/>
          </w:tcPr>
          <w:p w:rsidR="001621C5" w:rsidRPr="009D68F8" w:rsidRDefault="001621C5" w:rsidP="007B026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230</w:t>
            </w:r>
          </w:p>
        </w:tc>
        <w:tc>
          <w:tcPr>
            <w:tcW w:w="853" w:type="pct"/>
            <w:shd w:val="clear" w:color="auto" w:fill="C6D9F1" w:themeFill="text2" w:themeFillTint="33"/>
          </w:tcPr>
          <w:p w:rsidR="001621C5" w:rsidRPr="009D68F8" w:rsidRDefault="001621C5" w:rsidP="007B026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220</w:t>
            </w:r>
          </w:p>
        </w:tc>
        <w:tc>
          <w:tcPr>
            <w:tcW w:w="1009" w:type="pct"/>
            <w:shd w:val="clear" w:color="auto" w:fill="C6D9F1" w:themeFill="text2" w:themeFillTint="33"/>
          </w:tcPr>
          <w:p w:rsidR="001621C5" w:rsidRPr="009D68F8" w:rsidRDefault="001621C5" w:rsidP="007B026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516</w:t>
            </w:r>
          </w:p>
        </w:tc>
        <w:tc>
          <w:tcPr>
            <w:tcW w:w="404" w:type="pct"/>
            <w:shd w:val="clear" w:color="auto" w:fill="C6D9F1" w:themeFill="text2" w:themeFillTint="33"/>
          </w:tcPr>
          <w:p w:rsidR="001621C5" w:rsidRPr="009D68F8" w:rsidRDefault="00DD7FE7" w:rsidP="007B0268">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1267</w:t>
            </w:r>
          </w:p>
        </w:tc>
      </w:tr>
    </w:tbl>
    <w:p w:rsidR="006051C4" w:rsidRPr="009D68F8" w:rsidRDefault="006051C4" w:rsidP="00531F67">
      <w:pPr>
        <w:spacing w:line="360" w:lineRule="auto"/>
        <w:ind w:firstLineChars="200" w:firstLine="422"/>
        <w:rPr>
          <w:rFonts w:asciiTheme="minorEastAsia" w:eastAsiaTheme="minorEastAsia" w:hAnsiTheme="minorEastAsia"/>
          <w:b/>
          <w:color w:val="000000" w:themeColor="text1"/>
          <w:szCs w:val="21"/>
        </w:rPr>
      </w:pPr>
    </w:p>
    <w:p w:rsidR="00531F67" w:rsidRPr="009D68F8" w:rsidRDefault="00256469" w:rsidP="00531F67">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6</w:t>
      </w:r>
      <w:r w:rsidR="00531F67" w:rsidRPr="009D68F8">
        <w:rPr>
          <w:rFonts w:asciiTheme="minorEastAsia" w:eastAsiaTheme="minorEastAsia" w:hAnsiTheme="minorEastAsia" w:hint="eastAsia"/>
          <w:b/>
          <w:color w:val="000000" w:themeColor="text1"/>
          <w:szCs w:val="21"/>
        </w:rPr>
        <w:t>、各类持续预警学生预警类别分布情况</w:t>
      </w:r>
    </w:p>
    <w:p w:rsidR="00E745E8" w:rsidRPr="009D68F8" w:rsidRDefault="0071725C" w:rsidP="00E745E8">
      <w:pPr>
        <w:spacing w:line="360" w:lineRule="auto"/>
        <w:ind w:leftChars="50" w:left="105" w:firstLineChars="150" w:firstLine="315"/>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以下分析是通过SPSS配对t检验各类持续预警学生以及各期之间的关系和差异等类容。</w:t>
      </w:r>
    </w:p>
    <w:p w:rsidR="005B733C" w:rsidRPr="009D68F8" w:rsidRDefault="0071725C" w:rsidP="00A30E1E">
      <w:pPr>
        <w:spacing w:line="360" w:lineRule="auto"/>
        <w:ind w:leftChars="50" w:left="105" w:firstLineChars="150" w:firstLine="315"/>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lastRenderedPageBreak/>
        <w:t>如下表2.11所示，</w:t>
      </w:r>
      <w:r w:rsidR="003A2CF4" w:rsidRPr="009D68F8">
        <w:rPr>
          <w:rFonts w:asciiTheme="minorEastAsia" w:eastAsiaTheme="minorEastAsia" w:hAnsiTheme="minorEastAsia" w:hint="eastAsia"/>
          <w:color w:val="000000" w:themeColor="text1"/>
          <w:szCs w:val="21"/>
        </w:rPr>
        <w:t>预警</w:t>
      </w:r>
      <w:r w:rsidR="00903D86" w:rsidRPr="009D68F8">
        <w:rPr>
          <w:rFonts w:asciiTheme="minorEastAsia" w:eastAsiaTheme="minorEastAsia" w:hAnsiTheme="minorEastAsia" w:hint="eastAsia"/>
          <w:color w:val="000000" w:themeColor="text1"/>
          <w:szCs w:val="21"/>
        </w:rPr>
        <w:t>态势</w:t>
      </w:r>
      <w:r w:rsidR="00903D86" w:rsidRPr="009D68F8">
        <w:rPr>
          <w:rFonts w:asciiTheme="minorEastAsia" w:eastAsiaTheme="minorEastAsia" w:hAnsiTheme="minorEastAsia"/>
          <w:color w:val="000000" w:themeColor="text1"/>
          <w:szCs w:val="21"/>
        </w:rPr>
        <w:t>有加重的趋势，虽</w:t>
      </w:r>
      <w:r w:rsidR="00275305" w:rsidRPr="009D68F8">
        <w:rPr>
          <w:rFonts w:asciiTheme="minorEastAsia" w:eastAsiaTheme="minorEastAsia" w:hAnsiTheme="minorEastAsia" w:hint="eastAsia"/>
          <w:color w:val="000000" w:themeColor="text1"/>
          <w:szCs w:val="21"/>
        </w:rPr>
        <w:t>持续预警</w:t>
      </w:r>
      <w:r w:rsidR="00275305" w:rsidRPr="009D68F8">
        <w:rPr>
          <w:rFonts w:asciiTheme="minorEastAsia" w:eastAsiaTheme="minorEastAsia" w:hAnsiTheme="minorEastAsia"/>
          <w:color w:val="000000" w:themeColor="text1"/>
          <w:szCs w:val="21"/>
        </w:rPr>
        <w:t>系数整体呈下降趋势</w:t>
      </w:r>
      <w:r w:rsidR="00903D86" w:rsidRPr="009D68F8">
        <w:rPr>
          <w:rFonts w:asciiTheme="minorEastAsia" w:eastAsiaTheme="minorEastAsia" w:hAnsiTheme="minorEastAsia" w:hint="eastAsia"/>
          <w:color w:val="000000" w:themeColor="text1"/>
          <w:szCs w:val="21"/>
        </w:rPr>
        <w:t>，</w:t>
      </w:r>
      <w:r w:rsidR="00903D86" w:rsidRPr="009D68F8">
        <w:rPr>
          <w:rFonts w:asciiTheme="minorEastAsia" w:eastAsiaTheme="minorEastAsia" w:hAnsiTheme="minorEastAsia"/>
          <w:color w:val="000000" w:themeColor="text1"/>
          <w:szCs w:val="21"/>
        </w:rPr>
        <w:t>但新增的预警学生</w:t>
      </w:r>
      <w:r w:rsidR="00903D86" w:rsidRPr="009D68F8">
        <w:rPr>
          <w:rFonts w:asciiTheme="minorEastAsia" w:eastAsiaTheme="minorEastAsia" w:hAnsiTheme="minorEastAsia" w:hint="eastAsia"/>
          <w:color w:val="000000" w:themeColor="text1"/>
          <w:szCs w:val="21"/>
        </w:rPr>
        <w:t>逐期</w:t>
      </w:r>
      <w:r w:rsidR="00903D86" w:rsidRPr="009D68F8">
        <w:rPr>
          <w:rFonts w:asciiTheme="minorEastAsia" w:eastAsiaTheme="minorEastAsia" w:hAnsiTheme="minorEastAsia"/>
          <w:color w:val="000000" w:themeColor="text1"/>
          <w:szCs w:val="21"/>
        </w:rPr>
        <w:t>同比有所增加</w:t>
      </w:r>
      <w:r w:rsidR="00275305" w:rsidRPr="009D68F8">
        <w:rPr>
          <w:rFonts w:asciiTheme="minorEastAsia" w:eastAsiaTheme="minorEastAsia" w:hAnsiTheme="minorEastAsia" w:hint="eastAsia"/>
          <w:color w:val="000000" w:themeColor="text1"/>
          <w:szCs w:val="21"/>
        </w:rPr>
        <w:t>。在本期</w:t>
      </w:r>
      <w:r w:rsidR="00275305" w:rsidRPr="009D68F8">
        <w:rPr>
          <w:rFonts w:asciiTheme="minorEastAsia" w:eastAsiaTheme="minorEastAsia" w:hAnsiTheme="minorEastAsia"/>
          <w:color w:val="000000" w:themeColor="text1"/>
          <w:szCs w:val="21"/>
        </w:rPr>
        <w:t>持续预警中，近</w:t>
      </w:r>
      <w:r w:rsidR="00275305" w:rsidRPr="009D68F8">
        <w:rPr>
          <w:rFonts w:asciiTheme="minorEastAsia" w:eastAsiaTheme="minorEastAsia" w:hAnsiTheme="minorEastAsia" w:hint="eastAsia"/>
          <w:color w:val="000000" w:themeColor="text1"/>
          <w:szCs w:val="21"/>
        </w:rPr>
        <w:t>6次</w:t>
      </w:r>
      <w:r w:rsidR="00275305" w:rsidRPr="009D68F8">
        <w:rPr>
          <w:rFonts w:asciiTheme="minorEastAsia" w:eastAsiaTheme="minorEastAsia" w:hAnsiTheme="minorEastAsia"/>
          <w:color w:val="000000" w:themeColor="text1"/>
          <w:szCs w:val="21"/>
        </w:rPr>
        <w:t>持续预警的学生六期均值</w:t>
      </w:r>
      <w:r w:rsidR="00275305" w:rsidRPr="009D68F8">
        <w:rPr>
          <w:rFonts w:asciiTheme="minorEastAsia" w:eastAsiaTheme="minorEastAsia" w:hAnsiTheme="minorEastAsia" w:hint="eastAsia"/>
          <w:color w:val="000000" w:themeColor="text1"/>
          <w:szCs w:val="21"/>
        </w:rPr>
        <w:t>2.86，</w:t>
      </w:r>
      <w:r w:rsidR="00275305" w:rsidRPr="009D68F8">
        <w:rPr>
          <w:rFonts w:asciiTheme="minorEastAsia" w:eastAsiaTheme="minorEastAsia" w:hAnsiTheme="minorEastAsia"/>
          <w:color w:val="000000" w:themeColor="text1"/>
          <w:szCs w:val="21"/>
        </w:rPr>
        <w:t>五期均值</w:t>
      </w:r>
      <w:r w:rsidR="00275305" w:rsidRPr="009D68F8">
        <w:rPr>
          <w:rFonts w:asciiTheme="minorEastAsia" w:eastAsiaTheme="minorEastAsia" w:hAnsiTheme="minorEastAsia" w:hint="eastAsia"/>
          <w:color w:val="000000" w:themeColor="text1"/>
          <w:szCs w:val="21"/>
        </w:rPr>
        <w:t>3.16，</w:t>
      </w:r>
      <w:r w:rsidR="00275305" w:rsidRPr="009D68F8">
        <w:rPr>
          <w:rFonts w:asciiTheme="minorEastAsia" w:eastAsiaTheme="minorEastAsia" w:hAnsiTheme="minorEastAsia"/>
          <w:color w:val="000000" w:themeColor="text1"/>
          <w:szCs w:val="21"/>
        </w:rPr>
        <w:t>四期均值</w:t>
      </w:r>
      <w:r w:rsidR="00275305" w:rsidRPr="009D68F8">
        <w:rPr>
          <w:rFonts w:asciiTheme="minorEastAsia" w:eastAsiaTheme="minorEastAsia" w:hAnsiTheme="minorEastAsia" w:hint="eastAsia"/>
          <w:color w:val="000000" w:themeColor="text1"/>
          <w:szCs w:val="21"/>
        </w:rPr>
        <w:t>3.26；近5、4、3次</w:t>
      </w:r>
      <w:r w:rsidR="00275305" w:rsidRPr="009D68F8">
        <w:rPr>
          <w:rFonts w:asciiTheme="minorEastAsia" w:eastAsiaTheme="minorEastAsia" w:hAnsiTheme="minorEastAsia"/>
          <w:color w:val="000000" w:themeColor="text1"/>
          <w:szCs w:val="21"/>
        </w:rPr>
        <w:t>持续预警学生也表现出下降趋势</w:t>
      </w:r>
      <w:r w:rsidR="00275305" w:rsidRPr="009D68F8">
        <w:rPr>
          <w:rFonts w:asciiTheme="minorEastAsia" w:eastAsiaTheme="minorEastAsia" w:hAnsiTheme="minorEastAsia" w:hint="eastAsia"/>
          <w:color w:val="000000" w:themeColor="text1"/>
          <w:szCs w:val="21"/>
        </w:rPr>
        <w:t>。但近2次</w:t>
      </w:r>
      <w:r w:rsidR="00275305" w:rsidRPr="009D68F8">
        <w:rPr>
          <w:rFonts w:asciiTheme="minorEastAsia" w:eastAsiaTheme="minorEastAsia" w:hAnsiTheme="minorEastAsia"/>
          <w:color w:val="000000" w:themeColor="text1"/>
          <w:szCs w:val="21"/>
        </w:rPr>
        <w:t>持续预警学生中，六期预警的均值稍高于五期预警的均值水平。</w:t>
      </w:r>
      <w:r w:rsidR="00833974" w:rsidRPr="009D68F8">
        <w:rPr>
          <w:rFonts w:asciiTheme="minorEastAsia" w:eastAsiaTheme="minorEastAsia" w:hAnsiTheme="minorEastAsia" w:hint="eastAsia"/>
          <w:color w:val="000000" w:themeColor="text1"/>
          <w:szCs w:val="21"/>
        </w:rPr>
        <w:t>新增</w:t>
      </w:r>
      <w:r w:rsidR="009336CD" w:rsidRPr="009D68F8">
        <w:rPr>
          <w:rFonts w:asciiTheme="minorEastAsia" w:eastAsiaTheme="minorEastAsia" w:hAnsiTheme="minorEastAsia" w:hint="eastAsia"/>
          <w:color w:val="000000" w:themeColor="text1"/>
          <w:szCs w:val="21"/>
        </w:rPr>
        <w:t>预警</w:t>
      </w:r>
      <w:r w:rsidR="003A2CF4" w:rsidRPr="009D68F8">
        <w:rPr>
          <w:rFonts w:asciiTheme="minorEastAsia" w:eastAsiaTheme="minorEastAsia" w:hAnsiTheme="minorEastAsia"/>
          <w:color w:val="000000" w:themeColor="text1"/>
          <w:szCs w:val="21"/>
        </w:rPr>
        <w:t>学生</w:t>
      </w:r>
      <w:r w:rsidR="003A2CF4" w:rsidRPr="009D68F8">
        <w:rPr>
          <w:rFonts w:asciiTheme="minorEastAsia" w:eastAsiaTheme="minorEastAsia" w:hAnsiTheme="minorEastAsia" w:hint="eastAsia"/>
          <w:color w:val="000000" w:themeColor="text1"/>
          <w:szCs w:val="21"/>
        </w:rPr>
        <w:t>学业</w:t>
      </w:r>
      <w:r w:rsidR="003A2CF4" w:rsidRPr="009D68F8">
        <w:rPr>
          <w:rFonts w:asciiTheme="minorEastAsia" w:eastAsiaTheme="minorEastAsia" w:hAnsiTheme="minorEastAsia"/>
          <w:color w:val="000000" w:themeColor="text1"/>
          <w:szCs w:val="21"/>
        </w:rPr>
        <w:t>水平有略微下降</w:t>
      </w:r>
      <w:r w:rsidR="003A2CF4" w:rsidRPr="009D68F8">
        <w:rPr>
          <w:rFonts w:asciiTheme="minorEastAsia" w:eastAsiaTheme="minorEastAsia" w:hAnsiTheme="minorEastAsia" w:hint="eastAsia"/>
          <w:color w:val="000000" w:themeColor="text1"/>
          <w:szCs w:val="21"/>
        </w:rPr>
        <w:t>趋势</w:t>
      </w:r>
      <w:r w:rsidR="003A2CF4" w:rsidRPr="009D68F8">
        <w:rPr>
          <w:rFonts w:asciiTheme="minorEastAsia" w:eastAsiaTheme="minorEastAsia" w:hAnsiTheme="minorEastAsia"/>
          <w:color w:val="000000" w:themeColor="text1"/>
          <w:szCs w:val="21"/>
        </w:rPr>
        <w:t>，六期同四期相比，新增学业预警均值高出</w:t>
      </w:r>
      <w:r w:rsidR="003A2CF4" w:rsidRPr="009D68F8">
        <w:rPr>
          <w:rFonts w:asciiTheme="minorEastAsia" w:eastAsiaTheme="minorEastAsia" w:hAnsiTheme="minorEastAsia" w:hint="eastAsia"/>
          <w:color w:val="000000" w:themeColor="text1"/>
          <w:szCs w:val="21"/>
        </w:rPr>
        <w:t>17.07</w:t>
      </w:r>
      <w:r w:rsidR="003A2CF4" w:rsidRPr="009D68F8">
        <w:rPr>
          <w:rFonts w:asciiTheme="minorEastAsia" w:eastAsiaTheme="minorEastAsia" w:hAnsiTheme="minorEastAsia"/>
          <w:color w:val="000000" w:themeColor="text1"/>
          <w:szCs w:val="21"/>
        </w:rPr>
        <w:t>%</w:t>
      </w:r>
      <w:r w:rsidR="003A2CF4" w:rsidRPr="009D68F8">
        <w:rPr>
          <w:rFonts w:asciiTheme="minorEastAsia" w:eastAsiaTheme="minorEastAsia" w:hAnsiTheme="minorEastAsia" w:hint="eastAsia"/>
          <w:color w:val="000000" w:themeColor="text1"/>
          <w:szCs w:val="21"/>
        </w:rPr>
        <w:t>。</w:t>
      </w:r>
      <w:r w:rsidR="00903D86" w:rsidRPr="009D68F8">
        <w:rPr>
          <w:rFonts w:asciiTheme="minorEastAsia" w:eastAsiaTheme="minorEastAsia" w:hAnsiTheme="minorEastAsia" w:hint="eastAsia"/>
          <w:color w:val="000000" w:themeColor="text1"/>
          <w:szCs w:val="21"/>
        </w:rPr>
        <w:t>各期</w:t>
      </w:r>
      <w:r w:rsidR="00903D86" w:rsidRPr="009D68F8">
        <w:rPr>
          <w:rFonts w:asciiTheme="minorEastAsia" w:eastAsiaTheme="minorEastAsia" w:hAnsiTheme="minorEastAsia"/>
          <w:color w:val="000000" w:themeColor="text1"/>
          <w:szCs w:val="21"/>
        </w:rPr>
        <w:t>均值同比，六期高出四期</w:t>
      </w:r>
      <w:r w:rsidR="00903D86" w:rsidRPr="009D68F8">
        <w:rPr>
          <w:rFonts w:asciiTheme="minorEastAsia" w:eastAsiaTheme="minorEastAsia" w:hAnsiTheme="minorEastAsia" w:hint="eastAsia"/>
          <w:color w:val="000000" w:themeColor="text1"/>
          <w:szCs w:val="21"/>
        </w:rPr>
        <w:t>0.01个点</w:t>
      </w:r>
      <w:r w:rsidR="00903D86" w:rsidRPr="009D68F8">
        <w:rPr>
          <w:rFonts w:asciiTheme="minorEastAsia" w:eastAsiaTheme="minorEastAsia" w:hAnsiTheme="minorEastAsia"/>
          <w:color w:val="000000" w:themeColor="text1"/>
          <w:szCs w:val="21"/>
        </w:rPr>
        <w:t>。</w:t>
      </w:r>
    </w:p>
    <w:p w:rsidR="00922DFF" w:rsidRPr="009D68F8" w:rsidRDefault="00294326" w:rsidP="00922DFF">
      <w:pPr>
        <w:pStyle w:val="a3"/>
        <w:keepNext/>
        <w:spacing w:line="360" w:lineRule="auto"/>
        <w:jc w:val="center"/>
        <w:rPr>
          <w:rFonts w:asciiTheme="minorEastAsia" w:eastAsiaTheme="minorEastAsia" w:hAnsiTheme="minorEastAsia"/>
          <w:color w:val="000000" w:themeColor="text1"/>
          <w:sz w:val="18"/>
          <w:szCs w:val="18"/>
        </w:rPr>
      </w:pPr>
      <w:bookmarkStart w:id="171" w:name="_Toc499558835"/>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11</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922DFF" w:rsidRPr="009D68F8">
        <w:rPr>
          <w:rFonts w:asciiTheme="minorEastAsia" w:eastAsiaTheme="minorEastAsia" w:hAnsiTheme="minorEastAsia" w:hint="eastAsia"/>
          <w:color w:val="000000" w:themeColor="text1"/>
          <w:sz w:val="18"/>
          <w:szCs w:val="18"/>
        </w:rPr>
        <w:t>2016-2017</w:t>
      </w:r>
      <w:r w:rsidR="001E55D7" w:rsidRPr="009D68F8">
        <w:rPr>
          <w:rFonts w:asciiTheme="minorEastAsia" w:eastAsiaTheme="minorEastAsia" w:hAnsiTheme="minorEastAsia" w:hint="eastAsia"/>
          <w:color w:val="000000" w:themeColor="text1"/>
          <w:sz w:val="18"/>
          <w:szCs w:val="18"/>
        </w:rPr>
        <w:t>学年第二</w:t>
      </w:r>
      <w:r w:rsidR="00922DFF" w:rsidRPr="009D68F8">
        <w:rPr>
          <w:rFonts w:asciiTheme="minorEastAsia" w:eastAsiaTheme="minorEastAsia" w:hAnsiTheme="minorEastAsia" w:hint="eastAsia"/>
          <w:color w:val="000000" w:themeColor="text1"/>
          <w:sz w:val="18"/>
          <w:szCs w:val="18"/>
        </w:rPr>
        <w:t>学期各类持续预警学生预警类别均值比较</w:t>
      </w:r>
      <w:bookmarkEnd w:id="171"/>
    </w:p>
    <w:tbl>
      <w:tblPr>
        <w:tblStyle w:val="a4"/>
        <w:tblW w:w="4789" w:type="pct"/>
        <w:jc w:val="center"/>
        <w:tblLook w:val="04A0" w:firstRow="1" w:lastRow="0" w:firstColumn="1" w:lastColumn="0" w:noHBand="0" w:noVBand="1"/>
      </w:tblPr>
      <w:tblGrid>
        <w:gridCol w:w="2128"/>
        <w:gridCol w:w="1311"/>
        <w:gridCol w:w="1094"/>
        <w:gridCol w:w="1092"/>
        <w:gridCol w:w="1092"/>
        <w:gridCol w:w="1092"/>
        <w:gridCol w:w="1085"/>
      </w:tblGrid>
      <w:tr w:rsidR="009D68F8" w:rsidRPr="009D68F8" w:rsidTr="009A2127">
        <w:trPr>
          <w:trHeight w:val="270"/>
          <w:jc w:val="center"/>
        </w:trPr>
        <w:tc>
          <w:tcPr>
            <w:tcW w:w="1196" w:type="pct"/>
            <w:shd w:val="clear" w:color="auto" w:fill="C6D9F1" w:themeFill="text2" w:themeFillTint="33"/>
            <w:noWrap/>
            <w:vAlign w:val="center"/>
            <w:hideMark/>
          </w:tcPr>
          <w:p w:rsidR="00C250C4" w:rsidRPr="009D68F8" w:rsidRDefault="00C250C4" w:rsidP="00C72A64">
            <w:pPr>
              <w:pStyle w:val="a7"/>
              <w:jc w:val="center"/>
              <w:rPr>
                <w:b/>
                <w:color w:val="000000" w:themeColor="text1"/>
                <w:sz w:val="18"/>
                <w:szCs w:val="18"/>
              </w:rPr>
            </w:pPr>
            <w:r w:rsidRPr="009D68F8">
              <w:rPr>
                <w:rFonts w:hint="eastAsia"/>
                <w:b/>
                <w:color w:val="000000" w:themeColor="text1"/>
                <w:sz w:val="18"/>
                <w:szCs w:val="18"/>
              </w:rPr>
              <w:t>持续预警类别学生</w:t>
            </w:r>
          </w:p>
        </w:tc>
        <w:tc>
          <w:tcPr>
            <w:tcW w:w="737" w:type="pct"/>
            <w:shd w:val="clear" w:color="auto" w:fill="C6D9F1" w:themeFill="text2" w:themeFillTint="33"/>
          </w:tcPr>
          <w:p w:rsidR="00C250C4" w:rsidRPr="009D68F8" w:rsidRDefault="00C250C4" w:rsidP="00C72A64">
            <w:pPr>
              <w:pStyle w:val="a7"/>
              <w:jc w:val="center"/>
              <w:rPr>
                <w:b/>
                <w:color w:val="000000" w:themeColor="text1"/>
                <w:sz w:val="18"/>
                <w:szCs w:val="18"/>
              </w:rPr>
            </w:pPr>
            <w:r w:rsidRPr="009D68F8">
              <w:rPr>
                <w:rFonts w:hint="eastAsia"/>
                <w:b/>
                <w:color w:val="000000" w:themeColor="text1"/>
                <w:sz w:val="18"/>
                <w:szCs w:val="18"/>
              </w:rPr>
              <w:t>六期</w:t>
            </w:r>
            <w:r w:rsidRPr="009D68F8">
              <w:rPr>
                <w:b/>
                <w:color w:val="000000" w:themeColor="text1"/>
                <w:sz w:val="18"/>
                <w:szCs w:val="18"/>
              </w:rPr>
              <w:t>预警</w:t>
            </w:r>
          </w:p>
        </w:tc>
        <w:tc>
          <w:tcPr>
            <w:tcW w:w="615" w:type="pct"/>
            <w:shd w:val="clear" w:color="auto" w:fill="C6D9F1" w:themeFill="text2" w:themeFillTint="33"/>
            <w:noWrap/>
            <w:vAlign w:val="center"/>
            <w:hideMark/>
          </w:tcPr>
          <w:p w:rsidR="00C250C4" w:rsidRPr="009D68F8" w:rsidRDefault="00C250C4" w:rsidP="00C72A64">
            <w:pPr>
              <w:pStyle w:val="a7"/>
              <w:jc w:val="center"/>
              <w:rPr>
                <w:b/>
                <w:color w:val="000000" w:themeColor="text1"/>
                <w:sz w:val="18"/>
                <w:szCs w:val="18"/>
              </w:rPr>
            </w:pPr>
            <w:r w:rsidRPr="009D68F8">
              <w:rPr>
                <w:rFonts w:hint="eastAsia"/>
                <w:b/>
                <w:color w:val="000000" w:themeColor="text1"/>
                <w:sz w:val="18"/>
                <w:szCs w:val="18"/>
              </w:rPr>
              <w:t>五期预警</w:t>
            </w:r>
          </w:p>
        </w:tc>
        <w:tc>
          <w:tcPr>
            <w:tcW w:w="614" w:type="pct"/>
            <w:shd w:val="clear" w:color="auto" w:fill="C6D9F1" w:themeFill="text2" w:themeFillTint="33"/>
            <w:noWrap/>
            <w:vAlign w:val="center"/>
            <w:hideMark/>
          </w:tcPr>
          <w:p w:rsidR="00C250C4" w:rsidRPr="009D68F8" w:rsidRDefault="00C250C4" w:rsidP="00C72A64">
            <w:pPr>
              <w:pStyle w:val="a7"/>
              <w:jc w:val="center"/>
              <w:rPr>
                <w:b/>
                <w:color w:val="000000" w:themeColor="text1"/>
                <w:sz w:val="18"/>
                <w:szCs w:val="18"/>
              </w:rPr>
            </w:pPr>
            <w:r w:rsidRPr="009D68F8">
              <w:rPr>
                <w:rFonts w:hint="eastAsia"/>
                <w:b/>
                <w:color w:val="000000" w:themeColor="text1"/>
                <w:sz w:val="18"/>
                <w:szCs w:val="18"/>
              </w:rPr>
              <w:t>四期预警</w:t>
            </w:r>
          </w:p>
        </w:tc>
        <w:tc>
          <w:tcPr>
            <w:tcW w:w="614" w:type="pct"/>
            <w:shd w:val="clear" w:color="auto" w:fill="C6D9F1" w:themeFill="text2" w:themeFillTint="33"/>
            <w:noWrap/>
            <w:vAlign w:val="center"/>
            <w:hideMark/>
          </w:tcPr>
          <w:p w:rsidR="00C250C4" w:rsidRPr="009D68F8" w:rsidRDefault="00C250C4" w:rsidP="00C72A64">
            <w:pPr>
              <w:pStyle w:val="a7"/>
              <w:jc w:val="center"/>
              <w:rPr>
                <w:b/>
                <w:color w:val="000000" w:themeColor="text1"/>
                <w:sz w:val="18"/>
                <w:szCs w:val="18"/>
              </w:rPr>
            </w:pPr>
            <w:r w:rsidRPr="009D68F8">
              <w:rPr>
                <w:rFonts w:hint="eastAsia"/>
                <w:b/>
                <w:color w:val="000000" w:themeColor="text1"/>
                <w:sz w:val="18"/>
                <w:szCs w:val="18"/>
              </w:rPr>
              <w:t>三期预警</w:t>
            </w:r>
          </w:p>
        </w:tc>
        <w:tc>
          <w:tcPr>
            <w:tcW w:w="614" w:type="pct"/>
            <w:shd w:val="clear" w:color="auto" w:fill="C6D9F1" w:themeFill="text2" w:themeFillTint="33"/>
            <w:noWrap/>
            <w:vAlign w:val="center"/>
            <w:hideMark/>
          </w:tcPr>
          <w:p w:rsidR="00C250C4" w:rsidRPr="009D68F8" w:rsidRDefault="00C250C4" w:rsidP="00C72A64">
            <w:pPr>
              <w:pStyle w:val="a7"/>
              <w:jc w:val="center"/>
              <w:rPr>
                <w:b/>
                <w:color w:val="000000" w:themeColor="text1"/>
                <w:sz w:val="18"/>
                <w:szCs w:val="18"/>
              </w:rPr>
            </w:pPr>
            <w:r w:rsidRPr="009D68F8">
              <w:rPr>
                <w:rFonts w:hint="eastAsia"/>
                <w:b/>
                <w:color w:val="000000" w:themeColor="text1"/>
                <w:sz w:val="18"/>
                <w:szCs w:val="18"/>
              </w:rPr>
              <w:t>二期预警</w:t>
            </w:r>
          </w:p>
        </w:tc>
        <w:tc>
          <w:tcPr>
            <w:tcW w:w="611" w:type="pct"/>
            <w:shd w:val="clear" w:color="auto" w:fill="C6D9F1" w:themeFill="text2" w:themeFillTint="33"/>
            <w:noWrap/>
            <w:vAlign w:val="center"/>
            <w:hideMark/>
          </w:tcPr>
          <w:p w:rsidR="00C250C4" w:rsidRPr="009D68F8" w:rsidRDefault="00C250C4" w:rsidP="00C72A64">
            <w:pPr>
              <w:pStyle w:val="a7"/>
              <w:jc w:val="center"/>
              <w:rPr>
                <w:b/>
                <w:color w:val="000000" w:themeColor="text1"/>
                <w:sz w:val="18"/>
                <w:szCs w:val="18"/>
              </w:rPr>
            </w:pPr>
            <w:r w:rsidRPr="009D68F8">
              <w:rPr>
                <w:rFonts w:hint="eastAsia"/>
                <w:b/>
                <w:color w:val="000000" w:themeColor="text1"/>
                <w:sz w:val="18"/>
                <w:szCs w:val="18"/>
              </w:rPr>
              <w:t>一期预警</w:t>
            </w:r>
          </w:p>
        </w:tc>
      </w:tr>
      <w:tr w:rsidR="009D68F8" w:rsidRPr="009D68F8" w:rsidTr="009A2127">
        <w:trPr>
          <w:trHeight w:val="270"/>
          <w:jc w:val="center"/>
        </w:trPr>
        <w:tc>
          <w:tcPr>
            <w:tcW w:w="1196" w:type="pct"/>
            <w:noWrap/>
            <w:vAlign w:val="center"/>
          </w:tcPr>
          <w:p w:rsidR="005A1600" w:rsidRPr="009D68F8" w:rsidRDefault="005A1600" w:rsidP="005A1600">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6</w:t>
            </w:r>
            <w:r w:rsidRPr="009D68F8">
              <w:rPr>
                <w:rFonts w:hint="eastAsia"/>
                <w:color w:val="000000" w:themeColor="text1"/>
                <w:sz w:val="18"/>
                <w:szCs w:val="18"/>
              </w:rPr>
              <w:t>次</w:t>
            </w:r>
            <w:r w:rsidR="00511F7A" w:rsidRPr="009D68F8">
              <w:rPr>
                <w:color w:val="000000" w:themeColor="text1"/>
                <w:sz w:val="18"/>
                <w:szCs w:val="18"/>
              </w:rPr>
              <w:t>持续预警</w:t>
            </w:r>
          </w:p>
        </w:tc>
        <w:tc>
          <w:tcPr>
            <w:tcW w:w="737" w:type="pct"/>
          </w:tcPr>
          <w:p w:rsidR="005A1600" w:rsidRPr="009D68F8" w:rsidRDefault="005A1600" w:rsidP="009D1E68">
            <w:pPr>
              <w:jc w:val="center"/>
              <w:rPr>
                <w:color w:val="000000" w:themeColor="text1"/>
                <w:sz w:val="18"/>
                <w:szCs w:val="18"/>
                <w:highlight w:val="yellow"/>
              </w:rPr>
            </w:pPr>
            <w:r w:rsidRPr="009D68F8">
              <w:rPr>
                <w:color w:val="000000" w:themeColor="text1"/>
                <w:sz w:val="18"/>
                <w:szCs w:val="18"/>
                <w:highlight w:val="yellow"/>
              </w:rPr>
              <w:t>2.86</w:t>
            </w:r>
          </w:p>
        </w:tc>
        <w:tc>
          <w:tcPr>
            <w:tcW w:w="615" w:type="pct"/>
            <w:noWrap/>
          </w:tcPr>
          <w:p w:rsidR="005A1600" w:rsidRPr="009D68F8" w:rsidRDefault="005A1600" w:rsidP="009D1E68">
            <w:pPr>
              <w:jc w:val="center"/>
              <w:rPr>
                <w:color w:val="000000" w:themeColor="text1"/>
                <w:sz w:val="18"/>
                <w:szCs w:val="18"/>
                <w:highlight w:val="yellow"/>
              </w:rPr>
            </w:pPr>
            <w:r w:rsidRPr="009D68F8">
              <w:rPr>
                <w:color w:val="000000" w:themeColor="text1"/>
                <w:sz w:val="18"/>
                <w:szCs w:val="18"/>
                <w:highlight w:val="yellow"/>
              </w:rPr>
              <w:t>3.16</w:t>
            </w:r>
          </w:p>
        </w:tc>
        <w:tc>
          <w:tcPr>
            <w:tcW w:w="614" w:type="pct"/>
            <w:noWrap/>
          </w:tcPr>
          <w:p w:rsidR="005A1600" w:rsidRPr="009D68F8" w:rsidRDefault="005A1600" w:rsidP="009D1E68">
            <w:pPr>
              <w:jc w:val="center"/>
              <w:rPr>
                <w:color w:val="000000" w:themeColor="text1"/>
                <w:sz w:val="18"/>
                <w:szCs w:val="18"/>
              </w:rPr>
            </w:pPr>
            <w:r w:rsidRPr="009D68F8">
              <w:rPr>
                <w:color w:val="000000" w:themeColor="text1"/>
                <w:sz w:val="18"/>
                <w:szCs w:val="18"/>
                <w:highlight w:val="yellow"/>
              </w:rPr>
              <w:t>3.26</w:t>
            </w:r>
          </w:p>
        </w:tc>
        <w:tc>
          <w:tcPr>
            <w:tcW w:w="614" w:type="pct"/>
            <w:noWrap/>
          </w:tcPr>
          <w:p w:rsidR="005A1600" w:rsidRPr="009D68F8" w:rsidRDefault="005A1600" w:rsidP="009D1E68">
            <w:pPr>
              <w:jc w:val="center"/>
              <w:rPr>
                <w:color w:val="000000" w:themeColor="text1"/>
                <w:sz w:val="18"/>
                <w:szCs w:val="18"/>
              </w:rPr>
            </w:pPr>
            <w:r w:rsidRPr="009D68F8">
              <w:rPr>
                <w:color w:val="000000" w:themeColor="text1"/>
                <w:sz w:val="18"/>
                <w:szCs w:val="18"/>
              </w:rPr>
              <w:t>3.20</w:t>
            </w:r>
          </w:p>
        </w:tc>
        <w:tc>
          <w:tcPr>
            <w:tcW w:w="614" w:type="pct"/>
            <w:noWrap/>
          </w:tcPr>
          <w:p w:rsidR="005A1600" w:rsidRPr="009D68F8" w:rsidRDefault="005A1600" w:rsidP="009D1E68">
            <w:pPr>
              <w:jc w:val="center"/>
              <w:rPr>
                <w:color w:val="000000" w:themeColor="text1"/>
                <w:sz w:val="18"/>
                <w:szCs w:val="18"/>
              </w:rPr>
            </w:pPr>
            <w:r w:rsidRPr="009D68F8">
              <w:rPr>
                <w:color w:val="000000" w:themeColor="text1"/>
                <w:sz w:val="18"/>
                <w:szCs w:val="18"/>
              </w:rPr>
              <w:t>2.96</w:t>
            </w:r>
          </w:p>
        </w:tc>
        <w:tc>
          <w:tcPr>
            <w:tcW w:w="611" w:type="pct"/>
            <w:noWrap/>
          </w:tcPr>
          <w:p w:rsidR="005A1600" w:rsidRPr="009D68F8" w:rsidRDefault="005A1600" w:rsidP="009D1E68">
            <w:pPr>
              <w:jc w:val="center"/>
              <w:rPr>
                <w:color w:val="000000" w:themeColor="text1"/>
                <w:sz w:val="18"/>
                <w:szCs w:val="18"/>
              </w:rPr>
            </w:pPr>
            <w:r w:rsidRPr="009D68F8">
              <w:rPr>
                <w:color w:val="000000" w:themeColor="text1"/>
                <w:sz w:val="18"/>
                <w:szCs w:val="18"/>
              </w:rPr>
              <w:t>3.00</w:t>
            </w:r>
          </w:p>
        </w:tc>
      </w:tr>
      <w:tr w:rsidR="009D68F8" w:rsidRPr="009D68F8" w:rsidTr="009A2127">
        <w:trPr>
          <w:trHeight w:val="270"/>
          <w:jc w:val="center"/>
        </w:trPr>
        <w:tc>
          <w:tcPr>
            <w:tcW w:w="1196" w:type="pct"/>
            <w:noWrap/>
            <w:vAlign w:val="center"/>
          </w:tcPr>
          <w:p w:rsidR="00BD5B24" w:rsidRPr="009D68F8" w:rsidRDefault="00BD5B24" w:rsidP="00BD5B24">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5</w:t>
            </w:r>
            <w:r w:rsidRPr="009D68F8">
              <w:rPr>
                <w:rFonts w:hint="eastAsia"/>
                <w:color w:val="000000" w:themeColor="text1"/>
                <w:sz w:val="18"/>
                <w:szCs w:val="18"/>
              </w:rPr>
              <w:t>次</w:t>
            </w:r>
            <w:r w:rsidR="00511F7A" w:rsidRPr="009D68F8">
              <w:rPr>
                <w:rFonts w:hint="eastAsia"/>
                <w:color w:val="000000" w:themeColor="text1"/>
                <w:sz w:val="18"/>
                <w:szCs w:val="18"/>
              </w:rPr>
              <w:t>持续预警</w:t>
            </w:r>
          </w:p>
        </w:tc>
        <w:tc>
          <w:tcPr>
            <w:tcW w:w="737" w:type="pct"/>
          </w:tcPr>
          <w:p w:rsidR="00BD5B24" w:rsidRPr="009D68F8" w:rsidRDefault="00BD5B24" w:rsidP="009D1E68">
            <w:pPr>
              <w:jc w:val="center"/>
              <w:rPr>
                <w:color w:val="000000" w:themeColor="text1"/>
                <w:sz w:val="18"/>
                <w:szCs w:val="18"/>
              </w:rPr>
            </w:pPr>
            <w:r w:rsidRPr="009D68F8">
              <w:rPr>
                <w:color w:val="000000" w:themeColor="text1"/>
                <w:sz w:val="18"/>
                <w:szCs w:val="18"/>
                <w:highlight w:val="yellow"/>
              </w:rPr>
              <w:t>2.61</w:t>
            </w:r>
          </w:p>
        </w:tc>
        <w:tc>
          <w:tcPr>
            <w:tcW w:w="615" w:type="pct"/>
            <w:noWrap/>
          </w:tcPr>
          <w:p w:rsidR="00BD5B24" w:rsidRPr="009D68F8" w:rsidRDefault="00BD5B24" w:rsidP="009D1E68">
            <w:pPr>
              <w:jc w:val="center"/>
              <w:rPr>
                <w:color w:val="000000" w:themeColor="text1"/>
                <w:sz w:val="18"/>
                <w:szCs w:val="18"/>
              </w:rPr>
            </w:pPr>
            <w:r w:rsidRPr="009D68F8">
              <w:rPr>
                <w:color w:val="000000" w:themeColor="text1"/>
                <w:sz w:val="18"/>
                <w:szCs w:val="18"/>
              </w:rPr>
              <w:t>2.80</w:t>
            </w:r>
          </w:p>
        </w:tc>
        <w:tc>
          <w:tcPr>
            <w:tcW w:w="614" w:type="pct"/>
            <w:noWrap/>
          </w:tcPr>
          <w:p w:rsidR="00BD5B24" w:rsidRPr="009D68F8" w:rsidRDefault="00BD5B24" w:rsidP="009D1E68">
            <w:pPr>
              <w:jc w:val="center"/>
              <w:rPr>
                <w:color w:val="000000" w:themeColor="text1"/>
                <w:sz w:val="18"/>
                <w:szCs w:val="18"/>
              </w:rPr>
            </w:pPr>
            <w:r w:rsidRPr="009D68F8">
              <w:rPr>
                <w:color w:val="000000" w:themeColor="text1"/>
                <w:sz w:val="18"/>
                <w:szCs w:val="18"/>
                <w:highlight w:val="yellow"/>
              </w:rPr>
              <w:t>2.99</w:t>
            </w:r>
          </w:p>
        </w:tc>
        <w:tc>
          <w:tcPr>
            <w:tcW w:w="614" w:type="pct"/>
            <w:noWrap/>
          </w:tcPr>
          <w:p w:rsidR="00BD5B24" w:rsidRPr="009D68F8" w:rsidRDefault="00BD5B24" w:rsidP="009D1E68">
            <w:pPr>
              <w:jc w:val="center"/>
              <w:rPr>
                <w:color w:val="000000" w:themeColor="text1"/>
                <w:sz w:val="18"/>
                <w:szCs w:val="18"/>
              </w:rPr>
            </w:pPr>
            <w:r w:rsidRPr="009D68F8">
              <w:rPr>
                <w:color w:val="000000" w:themeColor="text1"/>
                <w:sz w:val="18"/>
                <w:szCs w:val="18"/>
              </w:rPr>
              <w:t>2.67</w:t>
            </w:r>
          </w:p>
        </w:tc>
        <w:tc>
          <w:tcPr>
            <w:tcW w:w="614" w:type="pct"/>
            <w:noWrap/>
          </w:tcPr>
          <w:p w:rsidR="00BD5B24" w:rsidRPr="009D68F8" w:rsidRDefault="00BD5B24" w:rsidP="009D1E68">
            <w:pPr>
              <w:jc w:val="center"/>
              <w:rPr>
                <w:color w:val="000000" w:themeColor="text1"/>
                <w:sz w:val="18"/>
                <w:szCs w:val="18"/>
              </w:rPr>
            </w:pPr>
            <w:r w:rsidRPr="009D68F8">
              <w:rPr>
                <w:color w:val="000000" w:themeColor="text1"/>
                <w:sz w:val="18"/>
                <w:szCs w:val="18"/>
              </w:rPr>
              <w:t>2.28</w:t>
            </w:r>
          </w:p>
        </w:tc>
        <w:tc>
          <w:tcPr>
            <w:tcW w:w="611" w:type="pct"/>
            <w:noWrap/>
            <w:vAlign w:val="center"/>
          </w:tcPr>
          <w:p w:rsidR="00BD5B24" w:rsidRPr="009D68F8" w:rsidRDefault="00BD5B24" w:rsidP="009D1E68">
            <w:pPr>
              <w:pStyle w:val="a7"/>
              <w:jc w:val="center"/>
              <w:rPr>
                <w:color w:val="000000" w:themeColor="text1"/>
                <w:sz w:val="18"/>
                <w:szCs w:val="18"/>
              </w:rPr>
            </w:pPr>
            <w:r w:rsidRPr="009D68F8">
              <w:rPr>
                <w:color w:val="000000" w:themeColor="text1"/>
                <w:sz w:val="18"/>
                <w:szCs w:val="18"/>
              </w:rPr>
              <w:t>--</w:t>
            </w:r>
          </w:p>
        </w:tc>
      </w:tr>
      <w:tr w:rsidR="009D68F8" w:rsidRPr="009D68F8" w:rsidTr="009A2127">
        <w:trPr>
          <w:trHeight w:val="270"/>
          <w:jc w:val="center"/>
        </w:trPr>
        <w:tc>
          <w:tcPr>
            <w:tcW w:w="1196" w:type="pct"/>
            <w:noWrap/>
            <w:vAlign w:val="center"/>
            <w:hideMark/>
          </w:tcPr>
          <w:p w:rsidR="00D03727" w:rsidRPr="009D68F8" w:rsidRDefault="00D03727" w:rsidP="00D03727">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4</w:t>
            </w:r>
            <w:r w:rsidRPr="009D68F8">
              <w:rPr>
                <w:rFonts w:hint="eastAsia"/>
                <w:color w:val="000000" w:themeColor="text1"/>
                <w:sz w:val="18"/>
                <w:szCs w:val="18"/>
              </w:rPr>
              <w:t>次</w:t>
            </w:r>
            <w:r w:rsidR="00511F7A" w:rsidRPr="009D68F8">
              <w:rPr>
                <w:rFonts w:hint="eastAsia"/>
                <w:color w:val="000000" w:themeColor="text1"/>
                <w:sz w:val="18"/>
                <w:szCs w:val="18"/>
              </w:rPr>
              <w:t>持续预警</w:t>
            </w:r>
          </w:p>
        </w:tc>
        <w:tc>
          <w:tcPr>
            <w:tcW w:w="737" w:type="pct"/>
          </w:tcPr>
          <w:p w:rsidR="00D03727" w:rsidRPr="009D68F8" w:rsidRDefault="00D95597" w:rsidP="009D1E68">
            <w:pPr>
              <w:jc w:val="center"/>
              <w:rPr>
                <w:color w:val="000000" w:themeColor="text1"/>
                <w:sz w:val="18"/>
                <w:szCs w:val="18"/>
              </w:rPr>
            </w:pPr>
            <w:r w:rsidRPr="009D68F8">
              <w:rPr>
                <w:color w:val="000000" w:themeColor="text1"/>
                <w:sz w:val="18"/>
                <w:szCs w:val="18"/>
              </w:rPr>
              <w:t>2.70</w:t>
            </w:r>
          </w:p>
        </w:tc>
        <w:tc>
          <w:tcPr>
            <w:tcW w:w="615" w:type="pct"/>
            <w:noWrap/>
            <w:hideMark/>
          </w:tcPr>
          <w:p w:rsidR="00D03727" w:rsidRPr="009D68F8" w:rsidRDefault="00D03727" w:rsidP="009D1E68">
            <w:pPr>
              <w:jc w:val="center"/>
              <w:rPr>
                <w:color w:val="000000" w:themeColor="text1"/>
                <w:sz w:val="18"/>
                <w:szCs w:val="18"/>
              </w:rPr>
            </w:pPr>
            <w:r w:rsidRPr="009D68F8">
              <w:rPr>
                <w:color w:val="000000" w:themeColor="text1"/>
                <w:sz w:val="18"/>
                <w:szCs w:val="18"/>
              </w:rPr>
              <w:t>2.76</w:t>
            </w:r>
          </w:p>
        </w:tc>
        <w:tc>
          <w:tcPr>
            <w:tcW w:w="614" w:type="pct"/>
            <w:noWrap/>
            <w:hideMark/>
          </w:tcPr>
          <w:p w:rsidR="00D03727" w:rsidRPr="009D68F8" w:rsidRDefault="00D03727" w:rsidP="009D1E68">
            <w:pPr>
              <w:jc w:val="center"/>
              <w:rPr>
                <w:color w:val="000000" w:themeColor="text1"/>
                <w:sz w:val="18"/>
                <w:szCs w:val="18"/>
              </w:rPr>
            </w:pPr>
            <w:r w:rsidRPr="009D68F8">
              <w:rPr>
                <w:color w:val="000000" w:themeColor="text1"/>
                <w:sz w:val="18"/>
                <w:szCs w:val="18"/>
              </w:rPr>
              <w:t>2.69</w:t>
            </w:r>
          </w:p>
        </w:tc>
        <w:tc>
          <w:tcPr>
            <w:tcW w:w="614" w:type="pct"/>
            <w:noWrap/>
            <w:hideMark/>
          </w:tcPr>
          <w:p w:rsidR="00D03727" w:rsidRPr="009D68F8" w:rsidRDefault="00D95597" w:rsidP="009D1E68">
            <w:pPr>
              <w:jc w:val="center"/>
              <w:rPr>
                <w:color w:val="000000" w:themeColor="text1"/>
                <w:sz w:val="18"/>
                <w:szCs w:val="18"/>
              </w:rPr>
            </w:pPr>
            <w:r w:rsidRPr="009D68F8">
              <w:rPr>
                <w:color w:val="000000" w:themeColor="text1"/>
                <w:sz w:val="18"/>
                <w:szCs w:val="18"/>
              </w:rPr>
              <w:t>2.25</w:t>
            </w:r>
          </w:p>
        </w:tc>
        <w:tc>
          <w:tcPr>
            <w:tcW w:w="614" w:type="pct"/>
            <w:noWrap/>
            <w:vAlign w:val="center"/>
            <w:hideMark/>
          </w:tcPr>
          <w:p w:rsidR="00D03727" w:rsidRPr="009D68F8" w:rsidRDefault="00D03727" w:rsidP="009D1E68">
            <w:pPr>
              <w:pStyle w:val="a7"/>
              <w:jc w:val="center"/>
              <w:rPr>
                <w:color w:val="000000" w:themeColor="text1"/>
                <w:sz w:val="18"/>
                <w:szCs w:val="18"/>
              </w:rPr>
            </w:pPr>
            <w:r w:rsidRPr="009D68F8">
              <w:rPr>
                <w:color w:val="000000" w:themeColor="text1"/>
                <w:sz w:val="18"/>
                <w:szCs w:val="18"/>
              </w:rPr>
              <w:t>--</w:t>
            </w:r>
          </w:p>
        </w:tc>
        <w:tc>
          <w:tcPr>
            <w:tcW w:w="611" w:type="pct"/>
            <w:noWrap/>
            <w:vAlign w:val="center"/>
            <w:hideMark/>
          </w:tcPr>
          <w:p w:rsidR="00D03727" w:rsidRPr="009D68F8" w:rsidRDefault="00D03727" w:rsidP="009D1E68">
            <w:pPr>
              <w:pStyle w:val="a7"/>
              <w:jc w:val="center"/>
              <w:rPr>
                <w:color w:val="000000" w:themeColor="text1"/>
                <w:sz w:val="18"/>
                <w:szCs w:val="18"/>
              </w:rPr>
            </w:pPr>
            <w:r w:rsidRPr="009D68F8">
              <w:rPr>
                <w:rFonts w:hint="eastAsia"/>
                <w:color w:val="000000" w:themeColor="text1"/>
                <w:sz w:val="18"/>
                <w:szCs w:val="18"/>
              </w:rPr>
              <w:t>--</w:t>
            </w:r>
          </w:p>
        </w:tc>
      </w:tr>
      <w:tr w:rsidR="009D68F8" w:rsidRPr="009D68F8" w:rsidTr="009A2127">
        <w:trPr>
          <w:trHeight w:val="270"/>
          <w:jc w:val="center"/>
        </w:trPr>
        <w:tc>
          <w:tcPr>
            <w:tcW w:w="1196" w:type="pct"/>
            <w:noWrap/>
            <w:vAlign w:val="center"/>
            <w:hideMark/>
          </w:tcPr>
          <w:p w:rsidR="00FA21CC" w:rsidRPr="009D68F8" w:rsidRDefault="00FA21CC" w:rsidP="00FA21CC">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3</w:t>
            </w:r>
            <w:r w:rsidRPr="009D68F8">
              <w:rPr>
                <w:rFonts w:hint="eastAsia"/>
                <w:color w:val="000000" w:themeColor="text1"/>
                <w:sz w:val="18"/>
                <w:szCs w:val="18"/>
              </w:rPr>
              <w:t>次</w:t>
            </w:r>
            <w:r w:rsidR="00511F7A" w:rsidRPr="009D68F8">
              <w:rPr>
                <w:rFonts w:hint="eastAsia"/>
                <w:color w:val="000000" w:themeColor="text1"/>
                <w:sz w:val="18"/>
                <w:szCs w:val="18"/>
              </w:rPr>
              <w:t>持续预警</w:t>
            </w:r>
          </w:p>
        </w:tc>
        <w:tc>
          <w:tcPr>
            <w:tcW w:w="737" w:type="pct"/>
          </w:tcPr>
          <w:p w:rsidR="00FA21CC" w:rsidRPr="009D68F8" w:rsidRDefault="00FA21CC" w:rsidP="009D1E68">
            <w:pPr>
              <w:jc w:val="center"/>
              <w:rPr>
                <w:color w:val="000000" w:themeColor="text1"/>
                <w:sz w:val="18"/>
                <w:szCs w:val="18"/>
              </w:rPr>
            </w:pPr>
            <w:r w:rsidRPr="009D68F8">
              <w:rPr>
                <w:color w:val="000000" w:themeColor="text1"/>
                <w:sz w:val="18"/>
                <w:szCs w:val="18"/>
              </w:rPr>
              <w:t>2.14</w:t>
            </w:r>
          </w:p>
        </w:tc>
        <w:tc>
          <w:tcPr>
            <w:tcW w:w="615" w:type="pct"/>
            <w:noWrap/>
            <w:hideMark/>
          </w:tcPr>
          <w:p w:rsidR="00FA21CC" w:rsidRPr="009D68F8" w:rsidRDefault="00FA21CC" w:rsidP="009D1E68">
            <w:pPr>
              <w:jc w:val="center"/>
              <w:rPr>
                <w:color w:val="000000" w:themeColor="text1"/>
                <w:sz w:val="18"/>
                <w:szCs w:val="18"/>
              </w:rPr>
            </w:pPr>
            <w:r w:rsidRPr="009D68F8">
              <w:rPr>
                <w:color w:val="000000" w:themeColor="text1"/>
                <w:sz w:val="18"/>
                <w:szCs w:val="18"/>
              </w:rPr>
              <w:t>2.19</w:t>
            </w:r>
          </w:p>
        </w:tc>
        <w:tc>
          <w:tcPr>
            <w:tcW w:w="614" w:type="pct"/>
            <w:noWrap/>
            <w:hideMark/>
          </w:tcPr>
          <w:p w:rsidR="00FA21CC" w:rsidRPr="009D68F8" w:rsidRDefault="00FA21CC" w:rsidP="009D1E68">
            <w:pPr>
              <w:jc w:val="center"/>
              <w:rPr>
                <w:color w:val="000000" w:themeColor="text1"/>
                <w:sz w:val="18"/>
                <w:szCs w:val="18"/>
              </w:rPr>
            </w:pPr>
            <w:r w:rsidRPr="009D68F8">
              <w:rPr>
                <w:color w:val="000000" w:themeColor="text1"/>
                <w:sz w:val="18"/>
                <w:szCs w:val="18"/>
              </w:rPr>
              <w:t>1.84</w:t>
            </w:r>
          </w:p>
        </w:tc>
        <w:tc>
          <w:tcPr>
            <w:tcW w:w="614" w:type="pct"/>
            <w:noWrap/>
            <w:vAlign w:val="center"/>
            <w:hideMark/>
          </w:tcPr>
          <w:p w:rsidR="00FA21CC" w:rsidRPr="009D68F8" w:rsidRDefault="009D1E68" w:rsidP="009D1E68">
            <w:pPr>
              <w:pStyle w:val="a7"/>
              <w:jc w:val="center"/>
              <w:rPr>
                <w:color w:val="000000" w:themeColor="text1"/>
                <w:sz w:val="18"/>
                <w:szCs w:val="18"/>
              </w:rPr>
            </w:pPr>
            <w:r w:rsidRPr="009D68F8">
              <w:rPr>
                <w:color w:val="000000" w:themeColor="text1"/>
                <w:sz w:val="18"/>
                <w:szCs w:val="18"/>
              </w:rPr>
              <w:t>--</w:t>
            </w:r>
          </w:p>
        </w:tc>
        <w:tc>
          <w:tcPr>
            <w:tcW w:w="614" w:type="pct"/>
            <w:noWrap/>
            <w:vAlign w:val="center"/>
            <w:hideMark/>
          </w:tcPr>
          <w:p w:rsidR="00FA21CC" w:rsidRPr="009D68F8" w:rsidRDefault="00FA21CC" w:rsidP="009D1E68">
            <w:pPr>
              <w:pStyle w:val="a7"/>
              <w:jc w:val="center"/>
              <w:rPr>
                <w:color w:val="000000" w:themeColor="text1"/>
                <w:sz w:val="18"/>
                <w:szCs w:val="18"/>
              </w:rPr>
            </w:pPr>
            <w:r w:rsidRPr="009D68F8">
              <w:rPr>
                <w:rFonts w:hint="eastAsia"/>
                <w:color w:val="000000" w:themeColor="text1"/>
                <w:sz w:val="18"/>
                <w:szCs w:val="18"/>
              </w:rPr>
              <w:t>--</w:t>
            </w:r>
          </w:p>
        </w:tc>
        <w:tc>
          <w:tcPr>
            <w:tcW w:w="611" w:type="pct"/>
            <w:noWrap/>
            <w:vAlign w:val="center"/>
            <w:hideMark/>
          </w:tcPr>
          <w:p w:rsidR="00FA21CC" w:rsidRPr="009D68F8" w:rsidRDefault="00FA21CC" w:rsidP="009D1E68">
            <w:pPr>
              <w:pStyle w:val="a7"/>
              <w:jc w:val="center"/>
              <w:rPr>
                <w:color w:val="000000" w:themeColor="text1"/>
                <w:sz w:val="18"/>
                <w:szCs w:val="18"/>
              </w:rPr>
            </w:pPr>
            <w:r w:rsidRPr="009D68F8">
              <w:rPr>
                <w:rFonts w:hint="eastAsia"/>
                <w:color w:val="000000" w:themeColor="text1"/>
                <w:sz w:val="18"/>
                <w:szCs w:val="18"/>
              </w:rPr>
              <w:t>--</w:t>
            </w:r>
          </w:p>
        </w:tc>
      </w:tr>
      <w:tr w:rsidR="009D68F8" w:rsidRPr="009D68F8" w:rsidTr="009A2127">
        <w:trPr>
          <w:trHeight w:val="270"/>
          <w:jc w:val="center"/>
        </w:trPr>
        <w:tc>
          <w:tcPr>
            <w:tcW w:w="1196" w:type="pct"/>
            <w:noWrap/>
            <w:vAlign w:val="center"/>
            <w:hideMark/>
          </w:tcPr>
          <w:p w:rsidR="009D1E68" w:rsidRPr="009D68F8" w:rsidRDefault="009D1E68" w:rsidP="009D1E68">
            <w:pPr>
              <w:pStyle w:val="a7"/>
              <w:jc w:val="center"/>
              <w:rPr>
                <w:color w:val="000000" w:themeColor="text1"/>
                <w:sz w:val="18"/>
                <w:szCs w:val="18"/>
              </w:rPr>
            </w:pPr>
            <w:r w:rsidRPr="009D68F8">
              <w:rPr>
                <w:rFonts w:hint="eastAsia"/>
                <w:color w:val="000000" w:themeColor="text1"/>
                <w:sz w:val="18"/>
                <w:szCs w:val="18"/>
              </w:rPr>
              <w:t>近</w:t>
            </w:r>
            <w:r w:rsidRPr="009D68F8">
              <w:rPr>
                <w:rFonts w:hint="eastAsia"/>
                <w:color w:val="000000" w:themeColor="text1"/>
                <w:sz w:val="18"/>
                <w:szCs w:val="18"/>
              </w:rPr>
              <w:t>2</w:t>
            </w:r>
            <w:r w:rsidRPr="009D68F8">
              <w:rPr>
                <w:rFonts w:hint="eastAsia"/>
                <w:color w:val="000000" w:themeColor="text1"/>
                <w:sz w:val="18"/>
                <w:szCs w:val="18"/>
              </w:rPr>
              <w:t>次</w:t>
            </w:r>
            <w:r w:rsidR="00511F7A" w:rsidRPr="009D68F8">
              <w:rPr>
                <w:rFonts w:hint="eastAsia"/>
                <w:color w:val="000000" w:themeColor="text1"/>
                <w:sz w:val="18"/>
                <w:szCs w:val="18"/>
              </w:rPr>
              <w:t>持续预警</w:t>
            </w:r>
          </w:p>
        </w:tc>
        <w:tc>
          <w:tcPr>
            <w:tcW w:w="737" w:type="pct"/>
          </w:tcPr>
          <w:p w:rsidR="009D1E68" w:rsidRPr="009D68F8" w:rsidRDefault="009D1E68" w:rsidP="009D1E68">
            <w:pPr>
              <w:jc w:val="center"/>
              <w:rPr>
                <w:color w:val="000000" w:themeColor="text1"/>
                <w:sz w:val="18"/>
                <w:szCs w:val="18"/>
                <w:highlight w:val="yellow"/>
              </w:rPr>
            </w:pPr>
            <w:r w:rsidRPr="009D68F8">
              <w:rPr>
                <w:color w:val="000000" w:themeColor="text1"/>
                <w:sz w:val="18"/>
                <w:szCs w:val="18"/>
                <w:highlight w:val="yellow"/>
              </w:rPr>
              <w:t>2.23</w:t>
            </w:r>
          </w:p>
        </w:tc>
        <w:tc>
          <w:tcPr>
            <w:tcW w:w="615" w:type="pct"/>
            <w:noWrap/>
            <w:hideMark/>
          </w:tcPr>
          <w:p w:rsidR="009D1E68" w:rsidRPr="009D68F8" w:rsidRDefault="009D1E68" w:rsidP="009D1E68">
            <w:pPr>
              <w:jc w:val="center"/>
              <w:rPr>
                <w:color w:val="000000" w:themeColor="text1"/>
                <w:sz w:val="18"/>
                <w:szCs w:val="18"/>
                <w:highlight w:val="yellow"/>
              </w:rPr>
            </w:pPr>
            <w:r w:rsidRPr="009D68F8">
              <w:rPr>
                <w:color w:val="000000" w:themeColor="text1"/>
                <w:sz w:val="18"/>
                <w:szCs w:val="18"/>
                <w:highlight w:val="yellow"/>
              </w:rPr>
              <w:t>2.09</w:t>
            </w:r>
          </w:p>
        </w:tc>
        <w:tc>
          <w:tcPr>
            <w:tcW w:w="614" w:type="pct"/>
            <w:noWrap/>
            <w:vAlign w:val="center"/>
            <w:hideMark/>
          </w:tcPr>
          <w:p w:rsidR="009D1E68" w:rsidRPr="009D68F8" w:rsidRDefault="009D1E68" w:rsidP="009D1E68">
            <w:pPr>
              <w:pStyle w:val="a7"/>
              <w:jc w:val="center"/>
              <w:rPr>
                <w:color w:val="000000" w:themeColor="text1"/>
                <w:sz w:val="18"/>
                <w:szCs w:val="18"/>
              </w:rPr>
            </w:pPr>
            <w:r w:rsidRPr="009D68F8">
              <w:rPr>
                <w:rFonts w:hint="eastAsia"/>
                <w:color w:val="000000" w:themeColor="text1"/>
                <w:sz w:val="18"/>
                <w:szCs w:val="18"/>
              </w:rPr>
              <w:t>--</w:t>
            </w:r>
          </w:p>
        </w:tc>
        <w:tc>
          <w:tcPr>
            <w:tcW w:w="614" w:type="pct"/>
            <w:noWrap/>
            <w:vAlign w:val="center"/>
            <w:hideMark/>
          </w:tcPr>
          <w:p w:rsidR="009D1E68" w:rsidRPr="009D68F8" w:rsidRDefault="009D1E68" w:rsidP="009D1E68">
            <w:pPr>
              <w:pStyle w:val="a7"/>
              <w:jc w:val="center"/>
              <w:rPr>
                <w:color w:val="000000" w:themeColor="text1"/>
                <w:sz w:val="18"/>
                <w:szCs w:val="18"/>
              </w:rPr>
            </w:pPr>
            <w:r w:rsidRPr="009D68F8">
              <w:rPr>
                <w:rFonts w:hint="eastAsia"/>
                <w:color w:val="000000" w:themeColor="text1"/>
                <w:sz w:val="18"/>
                <w:szCs w:val="18"/>
              </w:rPr>
              <w:t>--</w:t>
            </w:r>
          </w:p>
        </w:tc>
        <w:tc>
          <w:tcPr>
            <w:tcW w:w="614" w:type="pct"/>
            <w:noWrap/>
            <w:vAlign w:val="center"/>
            <w:hideMark/>
          </w:tcPr>
          <w:p w:rsidR="009D1E68" w:rsidRPr="009D68F8" w:rsidRDefault="009D1E68" w:rsidP="009D1E68">
            <w:pPr>
              <w:pStyle w:val="a7"/>
              <w:jc w:val="center"/>
              <w:rPr>
                <w:color w:val="000000" w:themeColor="text1"/>
                <w:sz w:val="18"/>
                <w:szCs w:val="18"/>
              </w:rPr>
            </w:pPr>
            <w:r w:rsidRPr="009D68F8">
              <w:rPr>
                <w:rFonts w:hint="eastAsia"/>
                <w:color w:val="000000" w:themeColor="text1"/>
                <w:sz w:val="18"/>
                <w:szCs w:val="18"/>
              </w:rPr>
              <w:t>--</w:t>
            </w:r>
          </w:p>
        </w:tc>
        <w:tc>
          <w:tcPr>
            <w:tcW w:w="611" w:type="pct"/>
            <w:noWrap/>
            <w:vAlign w:val="center"/>
            <w:hideMark/>
          </w:tcPr>
          <w:p w:rsidR="009D1E68" w:rsidRPr="009D68F8" w:rsidRDefault="009D1E68" w:rsidP="009D1E68">
            <w:pPr>
              <w:pStyle w:val="a7"/>
              <w:jc w:val="center"/>
              <w:rPr>
                <w:color w:val="000000" w:themeColor="text1"/>
                <w:sz w:val="18"/>
                <w:szCs w:val="18"/>
              </w:rPr>
            </w:pPr>
            <w:r w:rsidRPr="009D68F8">
              <w:rPr>
                <w:rFonts w:hint="eastAsia"/>
                <w:color w:val="000000" w:themeColor="text1"/>
                <w:sz w:val="18"/>
                <w:szCs w:val="18"/>
              </w:rPr>
              <w:t>--</w:t>
            </w:r>
          </w:p>
        </w:tc>
      </w:tr>
      <w:tr w:rsidR="009D68F8" w:rsidRPr="009D68F8" w:rsidTr="009A2127">
        <w:trPr>
          <w:trHeight w:val="270"/>
          <w:jc w:val="center"/>
        </w:trPr>
        <w:tc>
          <w:tcPr>
            <w:tcW w:w="1196" w:type="pct"/>
            <w:shd w:val="clear" w:color="auto" w:fill="C6D9F1" w:themeFill="text2" w:themeFillTint="33"/>
            <w:noWrap/>
            <w:vAlign w:val="center"/>
            <w:hideMark/>
          </w:tcPr>
          <w:p w:rsidR="00C250C4" w:rsidRPr="009D68F8" w:rsidRDefault="00BA57E9" w:rsidP="00BA57E9">
            <w:pPr>
              <w:pStyle w:val="a7"/>
              <w:jc w:val="center"/>
              <w:rPr>
                <w:b/>
                <w:color w:val="000000" w:themeColor="text1"/>
                <w:sz w:val="18"/>
                <w:szCs w:val="18"/>
              </w:rPr>
            </w:pPr>
            <w:r w:rsidRPr="009D68F8">
              <w:rPr>
                <w:rFonts w:hint="eastAsia"/>
                <w:b/>
                <w:color w:val="000000" w:themeColor="text1"/>
                <w:sz w:val="18"/>
                <w:szCs w:val="18"/>
              </w:rPr>
              <w:t>新增</w:t>
            </w:r>
            <w:r w:rsidRPr="009D68F8">
              <w:rPr>
                <w:b/>
                <w:color w:val="000000" w:themeColor="text1"/>
                <w:sz w:val="18"/>
                <w:szCs w:val="18"/>
              </w:rPr>
              <w:t>预警</w:t>
            </w:r>
            <w:r w:rsidR="00982749" w:rsidRPr="009D68F8">
              <w:rPr>
                <w:rFonts w:hint="eastAsia"/>
                <w:b/>
                <w:color w:val="000000" w:themeColor="text1"/>
                <w:sz w:val="18"/>
                <w:szCs w:val="18"/>
              </w:rPr>
              <w:t>均值</w:t>
            </w:r>
          </w:p>
        </w:tc>
        <w:tc>
          <w:tcPr>
            <w:tcW w:w="737" w:type="pct"/>
            <w:shd w:val="clear" w:color="auto" w:fill="C6D9F1" w:themeFill="text2" w:themeFillTint="33"/>
          </w:tcPr>
          <w:p w:rsidR="00C250C4" w:rsidRPr="009D68F8" w:rsidRDefault="00BA57E9" w:rsidP="00C250C4">
            <w:pPr>
              <w:pStyle w:val="a7"/>
              <w:jc w:val="center"/>
              <w:rPr>
                <w:b/>
                <w:color w:val="000000" w:themeColor="text1"/>
                <w:sz w:val="18"/>
                <w:szCs w:val="18"/>
              </w:rPr>
            </w:pPr>
            <w:r w:rsidRPr="009D68F8">
              <w:rPr>
                <w:rFonts w:hint="eastAsia"/>
                <w:b/>
                <w:color w:val="000000" w:themeColor="text1"/>
                <w:sz w:val="18"/>
                <w:szCs w:val="18"/>
              </w:rPr>
              <w:t>1.92</w:t>
            </w:r>
          </w:p>
        </w:tc>
        <w:tc>
          <w:tcPr>
            <w:tcW w:w="615" w:type="pct"/>
            <w:shd w:val="clear" w:color="auto" w:fill="C6D9F1" w:themeFill="text2" w:themeFillTint="33"/>
            <w:noWrap/>
            <w:vAlign w:val="center"/>
          </w:tcPr>
          <w:p w:rsidR="00C250C4" w:rsidRPr="009D68F8" w:rsidRDefault="00511F7A" w:rsidP="00C250C4">
            <w:pPr>
              <w:pStyle w:val="a7"/>
              <w:jc w:val="center"/>
              <w:rPr>
                <w:b/>
                <w:color w:val="000000" w:themeColor="text1"/>
                <w:sz w:val="18"/>
                <w:szCs w:val="18"/>
              </w:rPr>
            </w:pPr>
            <w:r w:rsidRPr="009D68F8">
              <w:rPr>
                <w:rFonts w:hint="eastAsia"/>
                <w:b/>
                <w:color w:val="000000" w:themeColor="text1"/>
                <w:sz w:val="18"/>
                <w:szCs w:val="18"/>
              </w:rPr>
              <w:t>2.06</w:t>
            </w:r>
          </w:p>
        </w:tc>
        <w:tc>
          <w:tcPr>
            <w:tcW w:w="614" w:type="pct"/>
            <w:shd w:val="clear" w:color="auto" w:fill="C6D9F1" w:themeFill="text2" w:themeFillTint="33"/>
            <w:noWrap/>
            <w:vAlign w:val="center"/>
          </w:tcPr>
          <w:p w:rsidR="00C250C4" w:rsidRPr="009D68F8" w:rsidRDefault="00982749" w:rsidP="00C250C4">
            <w:pPr>
              <w:pStyle w:val="a7"/>
              <w:jc w:val="center"/>
              <w:rPr>
                <w:b/>
                <w:color w:val="000000" w:themeColor="text1"/>
                <w:sz w:val="18"/>
                <w:szCs w:val="18"/>
              </w:rPr>
            </w:pPr>
            <w:r w:rsidRPr="009D68F8">
              <w:rPr>
                <w:rFonts w:hint="eastAsia"/>
                <w:b/>
                <w:color w:val="000000" w:themeColor="text1"/>
                <w:sz w:val="18"/>
                <w:szCs w:val="18"/>
              </w:rPr>
              <w:t>1.64</w:t>
            </w:r>
          </w:p>
        </w:tc>
        <w:tc>
          <w:tcPr>
            <w:tcW w:w="614" w:type="pct"/>
            <w:shd w:val="clear" w:color="auto" w:fill="C6D9F1" w:themeFill="text2" w:themeFillTint="33"/>
            <w:noWrap/>
            <w:vAlign w:val="center"/>
          </w:tcPr>
          <w:p w:rsidR="00C250C4" w:rsidRPr="009D68F8" w:rsidRDefault="00370F15" w:rsidP="00C250C4">
            <w:pPr>
              <w:pStyle w:val="a7"/>
              <w:jc w:val="center"/>
              <w:rPr>
                <w:b/>
                <w:color w:val="000000" w:themeColor="text1"/>
                <w:sz w:val="18"/>
                <w:szCs w:val="18"/>
              </w:rPr>
            </w:pPr>
            <w:r w:rsidRPr="009D68F8">
              <w:rPr>
                <w:rFonts w:hint="eastAsia"/>
                <w:b/>
                <w:color w:val="000000" w:themeColor="text1"/>
                <w:sz w:val="18"/>
                <w:szCs w:val="18"/>
              </w:rPr>
              <w:t>2.03</w:t>
            </w:r>
          </w:p>
        </w:tc>
        <w:tc>
          <w:tcPr>
            <w:tcW w:w="614" w:type="pct"/>
            <w:shd w:val="clear" w:color="auto" w:fill="C6D9F1" w:themeFill="text2" w:themeFillTint="33"/>
            <w:noWrap/>
            <w:vAlign w:val="center"/>
          </w:tcPr>
          <w:p w:rsidR="00C250C4" w:rsidRPr="009D68F8" w:rsidRDefault="00370F15" w:rsidP="00C250C4">
            <w:pPr>
              <w:pStyle w:val="a7"/>
              <w:jc w:val="center"/>
              <w:rPr>
                <w:b/>
                <w:color w:val="000000" w:themeColor="text1"/>
                <w:sz w:val="18"/>
                <w:szCs w:val="18"/>
              </w:rPr>
            </w:pPr>
            <w:r w:rsidRPr="009D68F8">
              <w:rPr>
                <w:rFonts w:hint="eastAsia"/>
                <w:b/>
                <w:color w:val="000000" w:themeColor="text1"/>
                <w:sz w:val="18"/>
                <w:szCs w:val="18"/>
              </w:rPr>
              <w:t>1.84</w:t>
            </w:r>
          </w:p>
        </w:tc>
        <w:tc>
          <w:tcPr>
            <w:tcW w:w="611" w:type="pct"/>
            <w:shd w:val="clear" w:color="auto" w:fill="C6D9F1" w:themeFill="text2" w:themeFillTint="33"/>
            <w:noWrap/>
            <w:vAlign w:val="center"/>
          </w:tcPr>
          <w:p w:rsidR="00C250C4" w:rsidRPr="009D68F8" w:rsidRDefault="00370F15" w:rsidP="00C250C4">
            <w:pPr>
              <w:pStyle w:val="a7"/>
              <w:jc w:val="center"/>
              <w:rPr>
                <w:b/>
                <w:color w:val="000000" w:themeColor="text1"/>
                <w:sz w:val="18"/>
                <w:szCs w:val="18"/>
              </w:rPr>
            </w:pPr>
            <w:r w:rsidRPr="009D68F8">
              <w:rPr>
                <w:rFonts w:hint="eastAsia"/>
                <w:b/>
                <w:color w:val="000000" w:themeColor="text1"/>
                <w:sz w:val="18"/>
                <w:szCs w:val="18"/>
              </w:rPr>
              <w:t>--</w:t>
            </w:r>
          </w:p>
        </w:tc>
      </w:tr>
      <w:tr w:rsidR="009D68F8" w:rsidRPr="009D68F8" w:rsidTr="009A2127">
        <w:trPr>
          <w:trHeight w:val="270"/>
          <w:jc w:val="center"/>
        </w:trPr>
        <w:tc>
          <w:tcPr>
            <w:tcW w:w="1196" w:type="pct"/>
            <w:shd w:val="clear" w:color="auto" w:fill="C6D9F1" w:themeFill="text2" w:themeFillTint="33"/>
            <w:noWrap/>
            <w:vAlign w:val="center"/>
          </w:tcPr>
          <w:p w:rsidR="00BA57E9" w:rsidRPr="009D68F8" w:rsidRDefault="00BA57E9" w:rsidP="00BA57E9">
            <w:pPr>
              <w:pStyle w:val="a7"/>
              <w:jc w:val="center"/>
              <w:rPr>
                <w:b/>
                <w:color w:val="000000" w:themeColor="text1"/>
                <w:sz w:val="18"/>
                <w:szCs w:val="18"/>
              </w:rPr>
            </w:pPr>
            <w:r w:rsidRPr="009D68F8">
              <w:rPr>
                <w:rFonts w:hint="eastAsia"/>
                <w:b/>
                <w:color w:val="000000" w:themeColor="text1"/>
                <w:sz w:val="18"/>
                <w:szCs w:val="18"/>
              </w:rPr>
              <w:t>各期</w:t>
            </w:r>
            <w:r w:rsidRPr="009D68F8">
              <w:rPr>
                <w:b/>
                <w:color w:val="000000" w:themeColor="text1"/>
                <w:sz w:val="18"/>
                <w:szCs w:val="18"/>
              </w:rPr>
              <w:t>均值</w:t>
            </w:r>
          </w:p>
        </w:tc>
        <w:tc>
          <w:tcPr>
            <w:tcW w:w="737" w:type="pct"/>
            <w:shd w:val="clear" w:color="auto" w:fill="C6D9F1" w:themeFill="text2" w:themeFillTint="33"/>
          </w:tcPr>
          <w:p w:rsidR="00BA57E9" w:rsidRPr="009D68F8" w:rsidRDefault="00DB74E9" w:rsidP="00C250C4">
            <w:pPr>
              <w:pStyle w:val="a7"/>
              <w:jc w:val="center"/>
              <w:rPr>
                <w:b/>
                <w:color w:val="000000" w:themeColor="text1"/>
                <w:sz w:val="18"/>
                <w:szCs w:val="18"/>
              </w:rPr>
            </w:pPr>
            <w:r w:rsidRPr="009D68F8">
              <w:rPr>
                <w:rFonts w:hint="eastAsia"/>
                <w:b/>
                <w:color w:val="000000" w:themeColor="text1"/>
                <w:sz w:val="18"/>
                <w:szCs w:val="18"/>
              </w:rPr>
              <w:t>2.23</w:t>
            </w:r>
          </w:p>
        </w:tc>
        <w:tc>
          <w:tcPr>
            <w:tcW w:w="615" w:type="pct"/>
            <w:shd w:val="clear" w:color="auto" w:fill="C6D9F1" w:themeFill="text2" w:themeFillTint="33"/>
            <w:noWrap/>
            <w:vAlign w:val="center"/>
          </w:tcPr>
          <w:p w:rsidR="00BA57E9" w:rsidRPr="009D68F8" w:rsidRDefault="00DA76F3" w:rsidP="00C250C4">
            <w:pPr>
              <w:pStyle w:val="a7"/>
              <w:jc w:val="center"/>
              <w:rPr>
                <w:b/>
                <w:color w:val="000000" w:themeColor="text1"/>
                <w:sz w:val="18"/>
                <w:szCs w:val="18"/>
              </w:rPr>
            </w:pPr>
            <w:r w:rsidRPr="009D68F8">
              <w:rPr>
                <w:rFonts w:hint="eastAsia"/>
                <w:b/>
                <w:color w:val="000000" w:themeColor="text1"/>
                <w:sz w:val="18"/>
                <w:szCs w:val="18"/>
              </w:rPr>
              <w:t>2.26</w:t>
            </w:r>
          </w:p>
        </w:tc>
        <w:tc>
          <w:tcPr>
            <w:tcW w:w="614" w:type="pct"/>
            <w:shd w:val="clear" w:color="auto" w:fill="C6D9F1" w:themeFill="text2" w:themeFillTint="33"/>
            <w:noWrap/>
            <w:vAlign w:val="center"/>
          </w:tcPr>
          <w:p w:rsidR="00BA57E9" w:rsidRPr="009D68F8" w:rsidRDefault="00B17E3F" w:rsidP="00C250C4">
            <w:pPr>
              <w:pStyle w:val="a7"/>
              <w:jc w:val="center"/>
              <w:rPr>
                <w:b/>
                <w:color w:val="000000" w:themeColor="text1"/>
                <w:sz w:val="18"/>
                <w:szCs w:val="18"/>
              </w:rPr>
            </w:pPr>
            <w:r w:rsidRPr="009D68F8">
              <w:rPr>
                <w:rFonts w:hint="eastAsia"/>
                <w:b/>
                <w:color w:val="000000" w:themeColor="text1"/>
                <w:sz w:val="18"/>
                <w:szCs w:val="18"/>
              </w:rPr>
              <w:t>2.22</w:t>
            </w:r>
          </w:p>
        </w:tc>
        <w:tc>
          <w:tcPr>
            <w:tcW w:w="614" w:type="pct"/>
            <w:shd w:val="clear" w:color="auto" w:fill="C6D9F1" w:themeFill="text2" w:themeFillTint="33"/>
            <w:noWrap/>
            <w:vAlign w:val="center"/>
          </w:tcPr>
          <w:p w:rsidR="00BA57E9" w:rsidRPr="009D68F8" w:rsidRDefault="00B17E3F" w:rsidP="00C250C4">
            <w:pPr>
              <w:pStyle w:val="a7"/>
              <w:jc w:val="center"/>
              <w:rPr>
                <w:b/>
                <w:color w:val="000000" w:themeColor="text1"/>
                <w:sz w:val="18"/>
                <w:szCs w:val="18"/>
              </w:rPr>
            </w:pPr>
            <w:r w:rsidRPr="009D68F8">
              <w:rPr>
                <w:rFonts w:hint="eastAsia"/>
                <w:b/>
                <w:color w:val="000000" w:themeColor="text1"/>
                <w:sz w:val="18"/>
                <w:szCs w:val="18"/>
              </w:rPr>
              <w:t>2.24</w:t>
            </w:r>
          </w:p>
        </w:tc>
        <w:tc>
          <w:tcPr>
            <w:tcW w:w="614" w:type="pct"/>
            <w:shd w:val="clear" w:color="auto" w:fill="C6D9F1" w:themeFill="text2" w:themeFillTint="33"/>
            <w:noWrap/>
            <w:vAlign w:val="center"/>
          </w:tcPr>
          <w:p w:rsidR="00B17E3F" w:rsidRPr="009D68F8" w:rsidRDefault="00B17E3F" w:rsidP="00B17E3F">
            <w:pPr>
              <w:pStyle w:val="a7"/>
              <w:jc w:val="center"/>
              <w:rPr>
                <w:b/>
                <w:color w:val="000000" w:themeColor="text1"/>
                <w:sz w:val="18"/>
                <w:szCs w:val="18"/>
              </w:rPr>
            </w:pPr>
            <w:r w:rsidRPr="009D68F8">
              <w:rPr>
                <w:rFonts w:hint="eastAsia"/>
                <w:b/>
                <w:color w:val="000000" w:themeColor="text1"/>
                <w:sz w:val="18"/>
                <w:szCs w:val="18"/>
              </w:rPr>
              <w:t>2.10</w:t>
            </w:r>
          </w:p>
        </w:tc>
        <w:tc>
          <w:tcPr>
            <w:tcW w:w="611" w:type="pct"/>
            <w:shd w:val="clear" w:color="auto" w:fill="C6D9F1" w:themeFill="text2" w:themeFillTint="33"/>
            <w:noWrap/>
            <w:vAlign w:val="center"/>
          </w:tcPr>
          <w:p w:rsidR="00BA57E9" w:rsidRPr="009D68F8" w:rsidRDefault="00B17E3F" w:rsidP="00C250C4">
            <w:pPr>
              <w:pStyle w:val="a7"/>
              <w:jc w:val="center"/>
              <w:rPr>
                <w:b/>
                <w:color w:val="000000" w:themeColor="text1"/>
                <w:sz w:val="18"/>
                <w:szCs w:val="18"/>
              </w:rPr>
            </w:pPr>
            <w:r w:rsidRPr="009D68F8">
              <w:rPr>
                <w:rFonts w:hint="eastAsia"/>
                <w:b/>
                <w:color w:val="000000" w:themeColor="text1"/>
                <w:sz w:val="18"/>
                <w:szCs w:val="18"/>
              </w:rPr>
              <w:t>2.80</w:t>
            </w:r>
          </w:p>
        </w:tc>
      </w:tr>
    </w:tbl>
    <w:p w:rsidR="00443663" w:rsidRPr="009D68F8" w:rsidRDefault="002E0C43" w:rsidP="002E0C43">
      <w:pPr>
        <w:spacing w:line="360" w:lineRule="auto"/>
        <w:ind w:firstLineChars="200" w:firstLine="400"/>
        <w:jc w:val="center"/>
        <w:rPr>
          <w:rFonts w:asciiTheme="minorEastAsia" w:eastAsiaTheme="minorEastAsia" w:hAnsiTheme="minorEastAsia"/>
          <w:color w:val="000000" w:themeColor="text1"/>
          <w:sz w:val="20"/>
          <w:szCs w:val="21"/>
        </w:rPr>
      </w:pPr>
      <w:r w:rsidRPr="009D68F8">
        <w:rPr>
          <w:rFonts w:asciiTheme="minorEastAsia" w:eastAsiaTheme="minorEastAsia" w:hAnsiTheme="minorEastAsia" w:hint="eastAsia"/>
          <w:color w:val="000000" w:themeColor="text1"/>
          <w:sz w:val="20"/>
          <w:szCs w:val="21"/>
        </w:rPr>
        <w:t>注：各期预警类别换算（蓝色=1，黄色=2，橙色=3，红色=4）</w:t>
      </w:r>
    </w:p>
    <w:p w:rsidR="006051C4" w:rsidRPr="009D68F8" w:rsidRDefault="00705799" w:rsidP="00820D26">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整体上</w:t>
      </w:r>
      <w:r w:rsidRPr="009D68F8">
        <w:rPr>
          <w:rFonts w:asciiTheme="minorEastAsia" w:eastAsiaTheme="minorEastAsia" w:hAnsiTheme="minorEastAsia"/>
          <w:color w:val="000000" w:themeColor="text1"/>
          <w:szCs w:val="21"/>
        </w:rPr>
        <w:t>，预警学生被</w:t>
      </w:r>
      <w:r w:rsidRPr="009D68F8">
        <w:rPr>
          <w:rFonts w:asciiTheme="minorEastAsia" w:eastAsiaTheme="minorEastAsia" w:hAnsiTheme="minorEastAsia" w:hint="eastAsia"/>
          <w:color w:val="000000" w:themeColor="text1"/>
          <w:szCs w:val="21"/>
        </w:rPr>
        <w:t>持续</w:t>
      </w:r>
      <w:r w:rsidRPr="009D68F8">
        <w:rPr>
          <w:rFonts w:asciiTheme="minorEastAsia" w:eastAsiaTheme="minorEastAsia" w:hAnsiTheme="minorEastAsia"/>
          <w:color w:val="000000" w:themeColor="text1"/>
          <w:szCs w:val="21"/>
        </w:rPr>
        <w:t>预警到第三期，后续</w:t>
      </w:r>
      <w:r w:rsidRPr="009D68F8">
        <w:rPr>
          <w:rFonts w:asciiTheme="minorEastAsia" w:eastAsiaTheme="minorEastAsia" w:hAnsiTheme="minorEastAsia" w:hint="eastAsia"/>
          <w:color w:val="000000" w:themeColor="text1"/>
          <w:szCs w:val="21"/>
        </w:rPr>
        <w:t>预警</w:t>
      </w:r>
      <w:r w:rsidRPr="009D68F8">
        <w:rPr>
          <w:rFonts w:asciiTheme="minorEastAsia" w:eastAsiaTheme="minorEastAsia" w:hAnsiTheme="minorEastAsia"/>
          <w:color w:val="000000" w:themeColor="text1"/>
          <w:szCs w:val="21"/>
        </w:rPr>
        <w:t>情况不是很乐观。从下表</w:t>
      </w:r>
      <w:r w:rsidRPr="009D68F8">
        <w:rPr>
          <w:rFonts w:asciiTheme="minorEastAsia" w:eastAsiaTheme="minorEastAsia" w:hAnsiTheme="minorEastAsia" w:hint="eastAsia"/>
          <w:color w:val="000000" w:themeColor="text1"/>
          <w:szCs w:val="21"/>
        </w:rPr>
        <w:t>2.12中</w:t>
      </w:r>
      <w:r w:rsidRPr="009D68F8">
        <w:rPr>
          <w:rFonts w:asciiTheme="minorEastAsia" w:eastAsiaTheme="minorEastAsia" w:hAnsiTheme="minorEastAsia"/>
          <w:color w:val="000000" w:themeColor="text1"/>
          <w:szCs w:val="21"/>
        </w:rPr>
        <w:t>，可以看出，</w:t>
      </w:r>
      <w:r w:rsidRPr="009D68F8">
        <w:rPr>
          <w:rFonts w:asciiTheme="minorEastAsia" w:eastAsiaTheme="minorEastAsia" w:hAnsiTheme="minorEastAsia" w:hint="eastAsia"/>
          <w:color w:val="000000" w:themeColor="text1"/>
          <w:szCs w:val="21"/>
        </w:rPr>
        <w:t>各类</w:t>
      </w:r>
      <w:r w:rsidRPr="009D68F8">
        <w:rPr>
          <w:rFonts w:asciiTheme="minorEastAsia" w:eastAsiaTheme="minorEastAsia" w:hAnsiTheme="minorEastAsia"/>
          <w:color w:val="000000" w:themeColor="text1"/>
          <w:szCs w:val="21"/>
        </w:rPr>
        <w:t>持续预警学生，从第三期到第四期的相关</w:t>
      </w:r>
      <w:r w:rsidRPr="009D68F8">
        <w:rPr>
          <w:rFonts w:asciiTheme="minorEastAsia" w:eastAsiaTheme="minorEastAsia" w:hAnsiTheme="minorEastAsia" w:hint="eastAsia"/>
          <w:color w:val="000000" w:themeColor="text1"/>
          <w:szCs w:val="21"/>
        </w:rPr>
        <w:t>性r&gt;0.5,表现</w:t>
      </w:r>
      <w:r w:rsidRPr="009D68F8">
        <w:rPr>
          <w:rFonts w:asciiTheme="minorEastAsia" w:eastAsiaTheme="minorEastAsia" w:hAnsiTheme="minorEastAsia"/>
          <w:color w:val="000000" w:themeColor="text1"/>
          <w:szCs w:val="21"/>
        </w:rPr>
        <w:t>为中等强度相关，甚至在</w:t>
      </w:r>
      <w:r w:rsidRPr="009D68F8">
        <w:rPr>
          <w:rFonts w:asciiTheme="minorEastAsia" w:eastAsiaTheme="minorEastAsia" w:hAnsiTheme="minorEastAsia" w:hint="eastAsia"/>
          <w:color w:val="000000" w:themeColor="text1"/>
          <w:szCs w:val="21"/>
        </w:rPr>
        <w:t>5次持续</w:t>
      </w:r>
      <w:r w:rsidRPr="009D68F8">
        <w:rPr>
          <w:rFonts w:asciiTheme="minorEastAsia" w:eastAsiaTheme="minorEastAsia" w:hAnsiTheme="minorEastAsia"/>
          <w:color w:val="000000" w:themeColor="text1"/>
          <w:szCs w:val="21"/>
        </w:rPr>
        <w:t>预警学生中，</w:t>
      </w:r>
      <w:r w:rsidRPr="009D68F8">
        <w:rPr>
          <w:rFonts w:asciiTheme="minorEastAsia" w:eastAsiaTheme="minorEastAsia" w:hAnsiTheme="minorEastAsia" w:hint="eastAsia"/>
          <w:color w:val="000000" w:themeColor="text1"/>
          <w:szCs w:val="21"/>
        </w:rPr>
        <w:t>第三期</w:t>
      </w:r>
      <w:r w:rsidRPr="009D68F8">
        <w:rPr>
          <w:rFonts w:asciiTheme="minorEastAsia" w:eastAsiaTheme="minorEastAsia" w:hAnsiTheme="minorEastAsia"/>
          <w:color w:val="000000" w:themeColor="text1"/>
          <w:szCs w:val="21"/>
        </w:rPr>
        <w:t>和第四期的相关性为</w:t>
      </w:r>
      <w:r w:rsidRPr="009D68F8">
        <w:rPr>
          <w:rFonts w:asciiTheme="minorEastAsia" w:eastAsiaTheme="minorEastAsia" w:hAnsiTheme="minorEastAsia" w:hint="eastAsia"/>
          <w:color w:val="000000" w:themeColor="text1"/>
          <w:szCs w:val="21"/>
        </w:rPr>
        <w:t>0.668强</w:t>
      </w:r>
      <w:r w:rsidRPr="009D68F8">
        <w:rPr>
          <w:rFonts w:asciiTheme="minorEastAsia" w:eastAsiaTheme="minorEastAsia" w:hAnsiTheme="minorEastAsia"/>
          <w:color w:val="000000" w:themeColor="text1"/>
          <w:szCs w:val="21"/>
        </w:rPr>
        <w:t>相关。</w:t>
      </w:r>
      <w:r w:rsidR="00820D26" w:rsidRPr="009D68F8">
        <w:rPr>
          <w:rFonts w:asciiTheme="minorEastAsia" w:eastAsiaTheme="minorEastAsia" w:hAnsiTheme="minorEastAsia" w:hint="eastAsia"/>
          <w:color w:val="000000" w:themeColor="text1"/>
          <w:szCs w:val="21"/>
        </w:rPr>
        <w:t>此外</w:t>
      </w:r>
      <w:r w:rsidR="00820D26" w:rsidRPr="009D68F8">
        <w:rPr>
          <w:rFonts w:asciiTheme="minorEastAsia" w:eastAsiaTheme="minorEastAsia" w:hAnsiTheme="minorEastAsia"/>
          <w:color w:val="000000" w:themeColor="text1"/>
          <w:szCs w:val="21"/>
        </w:rPr>
        <w:t>，近四次持续预警</w:t>
      </w:r>
      <w:r w:rsidR="00526987" w:rsidRPr="009D68F8">
        <w:rPr>
          <w:rFonts w:asciiTheme="minorEastAsia" w:eastAsiaTheme="minorEastAsia" w:hAnsiTheme="minorEastAsia" w:hint="eastAsia"/>
          <w:color w:val="000000" w:themeColor="text1"/>
          <w:szCs w:val="21"/>
        </w:rPr>
        <w:t>和</w:t>
      </w:r>
      <w:r w:rsidR="00526987" w:rsidRPr="009D68F8">
        <w:rPr>
          <w:rFonts w:asciiTheme="minorEastAsia" w:eastAsiaTheme="minorEastAsia" w:hAnsiTheme="minorEastAsia"/>
          <w:color w:val="000000" w:themeColor="text1"/>
          <w:szCs w:val="21"/>
        </w:rPr>
        <w:t>近三次持续预警中</w:t>
      </w:r>
      <w:r w:rsidR="00820D26" w:rsidRPr="009D68F8">
        <w:rPr>
          <w:rFonts w:asciiTheme="minorEastAsia" w:eastAsiaTheme="minorEastAsia" w:hAnsiTheme="minorEastAsia"/>
          <w:color w:val="000000" w:themeColor="text1"/>
          <w:szCs w:val="21"/>
        </w:rPr>
        <w:t>六期、五期、四期预警</w:t>
      </w:r>
      <w:r w:rsidR="00526987" w:rsidRPr="009D68F8">
        <w:rPr>
          <w:rFonts w:asciiTheme="minorEastAsia" w:eastAsiaTheme="minorEastAsia" w:hAnsiTheme="minorEastAsia" w:hint="eastAsia"/>
          <w:color w:val="000000" w:themeColor="text1"/>
          <w:szCs w:val="21"/>
        </w:rPr>
        <w:t>数据表现</w:t>
      </w:r>
      <w:r w:rsidR="00526987" w:rsidRPr="009D68F8">
        <w:rPr>
          <w:rFonts w:asciiTheme="minorEastAsia" w:eastAsiaTheme="minorEastAsia" w:hAnsiTheme="minorEastAsia"/>
          <w:color w:val="000000" w:themeColor="text1"/>
          <w:szCs w:val="21"/>
        </w:rPr>
        <w:t>强度相关。</w:t>
      </w:r>
    </w:p>
    <w:p w:rsidR="00976F69" w:rsidRPr="009D68F8" w:rsidRDefault="00294326" w:rsidP="00976F69">
      <w:pPr>
        <w:pStyle w:val="a3"/>
        <w:keepNext/>
        <w:spacing w:line="360" w:lineRule="auto"/>
        <w:jc w:val="center"/>
        <w:rPr>
          <w:rFonts w:asciiTheme="minorEastAsia" w:eastAsiaTheme="minorEastAsia" w:hAnsiTheme="minorEastAsia"/>
          <w:color w:val="000000" w:themeColor="text1"/>
          <w:sz w:val="18"/>
          <w:szCs w:val="18"/>
        </w:rPr>
      </w:pPr>
      <w:bookmarkStart w:id="172" w:name="_Toc499558836"/>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976F69" w:rsidRPr="009D68F8">
        <w:rPr>
          <w:rFonts w:asciiTheme="minorEastAsia" w:eastAsiaTheme="minorEastAsia" w:hAnsiTheme="minorEastAsia" w:hint="eastAsia"/>
          <w:color w:val="000000" w:themeColor="text1"/>
          <w:sz w:val="18"/>
          <w:szCs w:val="18"/>
        </w:rPr>
        <w:t>2016-2017</w:t>
      </w:r>
      <w:r w:rsidR="0018493D" w:rsidRPr="009D68F8">
        <w:rPr>
          <w:rFonts w:asciiTheme="minorEastAsia" w:eastAsiaTheme="minorEastAsia" w:hAnsiTheme="minorEastAsia" w:hint="eastAsia"/>
          <w:color w:val="000000" w:themeColor="text1"/>
          <w:sz w:val="18"/>
          <w:szCs w:val="18"/>
        </w:rPr>
        <w:t>学年第二</w:t>
      </w:r>
      <w:r w:rsidR="00976F69" w:rsidRPr="009D68F8">
        <w:rPr>
          <w:rFonts w:asciiTheme="minorEastAsia" w:eastAsiaTheme="minorEastAsia" w:hAnsiTheme="minorEastAsia" w:hint="eastAsia"/>
          <w:color w:val="000000" w:themeColor="text1"/>
          <w:sz w:val="18"/>
          <w:szCs w:val="18"/>
        </w:rPr>
        <w:t>学期各类持续预警学生预警类别</w:t>
      </w:r>
      <w:r w:rsidR="009B341E" w:rsidRPr="009D68F8">
        <w:rPr>
          <w:rFonts w:asciiTheme="minorEastAsia" w:eastAsiaTheme="minorEastAsia" w:hAnsiTheme="minorEastAsia" w:hint="eastAsia"/>
          <w:color w:val="000000" w:themeColor="text1"/>
          <w:sz w:val="18"/>
          <w:szCs w:val="18"/>
        </w:rPr>
        <w:t>相关性</w:t>
      </w:r>
      <w:r w:rsidR="00976F69" w:rsidRPr="009D68F8">
        <w:rPr>
          <w:rFonts w:asciiTheme="minorEastAsia" w:eastAsiaTheme="minorEastAsia" w:hAnsiTheme="minorEastAsia" w:hint="eastAsia"/>
          <w:color w:val="000000" w:themeColor="text1"/>
          <w:sz w:val="18"/>
          <w:szCs w:val="18"/>
        </w:rPr>
        <w:t>比较</w:t>
      </w:r>
      <w:bookmarkEnd w:id="1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902"/>
        <w:gridCol w:w="1434"/>
        <w:gridCol w:w="1657"/>
        <w:gridCol w:w="1575"/>
        <w:gridCol w:w="1343"/>
        <w:gridCol w:w="1343"/>
      </w:tblGrid>
      <w:tr w:rsidR="009D68F8" w:rsidRPr="009D68F8" w:rsidTr="009A1D16">
        <w:trPr>
          <w:trHeight w:val="285"/>
          <w:jc w:val="center"/>
        </w:trPr>
        <w:tc>
          <w:tcPr>
            <w:tcW w:w="556" w:type="pct"/>
            <w:shd w:val="clear" w:color="auto" w:fill="C6D9F1" w:themeFill="text2" w:themeFillTint="33"/>
            <w:noWrap/>
            <w:vAlign w:val="center"/>
            <w:hideMark/>
          </w:tcPr>
          <w:p w:rsidR="004C4CBE" w:rsidRPr="009D68F8" w:rsidRDefault="004C4CBE" w:rsidP="009F1869">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持续预警</w:t>
            </w:r>
          </w:p>
        </w:tc>
        <w:tc>
          <w:tcPr>
            <w:tcW w:w="486" w:type="pct"/>
            <w:shd w:val="clear" w:color="auto" w:fill="C6D9F1" w:themeFill="text2" w:themeFillTint="33"/>
            <w:noWrap/>
            <w:vAlign w:val="center"/>
            <w:hideMark/>
          </w:tcPr>
          <w:p w:rsidR="004C4CBE" w:rsidRPr="009D68F8" w:rsidRDefault="004C4CBE" w:rsidP="006A1E00">
            <w:pPr>
              <w:pStyle w:val="a7"/>
              <w:jc w:val="center"/>
              <w:rPr>
                <w:rFonts w:asciiTheme="minorEastAsia" w:eastAsiaTheme="minorEastAsia" w:hAnsiTheme="minorEastAsia" w:cs="Arial"/>
                <w:b/>
                <w:color w:val="000000" w:themeColor="text1"/>
                <w:sz w:val="18"/>
                <w:szCs w:val="18"/>
              </w:rPr>
            </w:pPr>
            <w:r w:rsidRPr="009D68F8">
              <w:rPr>
                <w:rFonts w:asciiTheme="minorEastAsia" w:eastAsiaTheme="minorEastAsia" w:hAnsiTheme="minorEastAsia" w:cs="Arial" w:hint="eastAsia"/>
                <w:b/>
                <w:color w:val="000000" w:themeColor="text1"/>
                <w:sz w:val="18"/>
                <w:szCs w:val="18"/>
              </w:rPr>
              <w:t>学期</w:t>
            </w:r>
          </w:p>
        </w:tc>
        <w:tc>
          <w:tcPr>
            <w:tcW w:w="772" w:type="pct"/>
            <w:shd w:val="clear" w:color="auto" w:fill="C6D9F1" w:themeFill="text2" w:themeFillTint="33"/>
            <w:vAlign w:val="center"/>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892" w:type="pct"/>
            <w:tcBorders>
              <w:bottom w:val="single" w:sz="4" w:space="0" w:color="auto"/>
            </w:tcBorders>
            <w:shd w:val="clear" w:color="auto" w:fill="C6D9F1" w:themeFill="text2" w:themeFillTint="33"/>
            <w:noWrap/>
            <w:vAlign w:val="center"/>
            <w:hideMark/>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四期</w:t>
            </w:r>
          </w:p>
        </w:tc>
        <w:tc>
          <w:tcPr>
            <w:tcW w:w="848" w:type="pct"/>
            <w:shd w:val="clear" w:color="auto" w:fill="C6D9F1" w:themeFill="text2" w:themeFillTint="33"/>
            <w:noWrap/>
            <w:vAlign w:val="center"/>
            <w:hideMark/>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三期</w:t>
            </w:r>
          </w:p>
        </w:tc>
        <w:tc>
          <w:tcPr>
            <w:tcW w:w="723" w:type="pct"/>
            <w:shd w:val="clear" w:color="auto" w:fill="C6D9F1" w:themeFill="text2" w:themeFillTint="33"/>
            <w:noWrap/>
            <w:vAlign w:val="center"/>
            <w:hideMark/>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二期</w:t>
            </w:r>
          </w:p>
        </w:tc>
        <w:tc>
          <w:tcPr>
            <w:tcW w:w="723" w:type="pct"/>
            <w:shd w:val="clear" w:color="auto" w:fill="C6D9F1" w:themeFill="text2" w:themeFillTint="33"/>
            <w:noWrap/>
            <w:vAlign w:val="center"/>
            <w:hideMark/>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一期</w:t>
            </w:r>
          </w:p>
        </w:tc>
      </w:tr>
      <w:tr w:rsidR="009D68F8" w:rsidRPr="009D68F8" w:rsidTr="006A1E00">
        <w:trPr>
          <w:trHeight w:val="285"/>
          <w:jc w:val="center"/>
        </w:trPr>
        <w:tc>
          <w:tcPr>
            <w:tcW w:w="556" w:type="pct"/>
            <w:vMerge w:val="restar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近6</w:t>
            </w:r>
            <w:r w:rsidRPr="009D68F8">
              <w:rPr>
                <w:rFonts w:hint="eastAsia"/>
                <w:color w:val="000000" w:themeColor="text1"/>
                <w:sz w:val="18"/>
                <w:szCs w:val="18"/>
              </w:rPr>
              <w:t>次</w:t>
            </w:r>
          </w:p>
        </w:tc>
        <w:tc>
          <w:tcPr>
            <w:tcW w:w="486"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六期</w:t>
            </w:r>
          </w:p>
        </w:tc>
        <w:tc>
          <w:tcPr>
            <w:tcW w:w="772" w:type="pct"/>
            <w:shd w:val="clear" w:color="auto" w:fill="auto"/>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r=0.506</w:t>
            </w:r>
          </w:p>
        </w:tc>
        <w:tc>
          <w:tcPr>
            <w:tcW w:w="892"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w:t>
            </w:r>
            <w:r w:rsidRPr="009D68F8">
              <w:rPr>
                <w:rFonts w:asciiTheme="minorEastAsia" w:eastAsiaTheme="minorEastAsia" w:hAnsiTheme="minorEastAsia" w:hint="eastAsia"/>
                <w:color w:val="000000" w:themeColor="text1"/>
                <w:sz w:val="18"/>
                <w:szCs w:val="18"/>
              </w:rPr>
              <w:t>0.</w:t>
            </w:r>
            <w:r w:rsidRPr="009D68F8">
              <w:rPr>
                <w:rFonts w:asciiTheme="minorEastAsia" w:eastAsiaTheme="minorEastAsia" w:hAnsiTheme="minorEastAsia"/>
                <w:color w:val="000000" w:themeColor="text1"/>
                <w:sz w:val="18"/>
                <w:szCs w:val="18"/>
              </w:rPr>
              <w:t>292</w:t>
            </w:r>
          </w:p>
        </w:tc>
        <w:tc>
          <w:tcPr>
            <w:tcW w:w="848" w:type="pct"/>
            <w:tcBorders>
              <w:bottom w:val="single" w:sz="4" w:space="0" w:color="auto"/>
            </w:tcBorders>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w:t>
            </w:r>
            <w:r w:rsidRPr="009D68F8">
              <w:rPr>
                <w:rFonts w:asciiTheme="minorEastAsia" w:eastAsiaTheme="minorEastAsia" w:hAnsiTheme="minorEastAsia" w:hint="eastAsia"/>
                <w:color w:val="000000" w:themeColor="text1"/>
                <w:sz w:val="18"/>
                <w:szCs w:val="18"/>
              </w:rPr>
              <w:t>0</w:t>
            </w:r>
            <w:r w:rsidRPr="009D68F8">
              <w:rPr>
                <w:rFonts w:asciiTheme="minorEastAsia" w:eastAsiaTheme="minorEastAsia" w:hAnsiTheme="minorEastAsia"/>
                <w:color w:val="000000" w:themeColor="text1"/>
                <w:sz w:val="18"/>
                <w:szCs w:val="18"/>
              </w:rPr>
              <w:t>.49</w:t>
            </w:r>
            <w:r w:rsidR="00FF5181" w:rsidRPr="009D68F8">
              <w:rPr>
                <w:rFonts w:asciiTheme="minorEastAsia" w:eastAsiaTheme="minorEastAsia" w:hAnsiTheme="minorEastAsia"/>
                <w:color w:val="000000" w:themeColor="text1"/>
                <w:sz w:val="18"/>
                <w:szCs w:val="18"/>
              </w:rPr>
              <w:t>0</w:t>
            </w:r>
          </w:p>
        </w:tc>
        <w:tc>
          <w:tcPr>
            <w:tcW w:w="723"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w:t>
            </w:r>
            <w:r w:rsidRPr="009D68F8">
              <w:rPr>
                <w:rFonts w:asciiTheme="minorEastAsia" w:eastAsiaTheme="minorEastAsia" w:hAnsiTheme="minorEastAsia" w:hint="eastAsia"/>
                <w:color w:val="000000" w:themeColor="text1"/>
                <w:sz w:val="18"/>
                <w:szCs w:val="18"/>
              </w:rPr>
              <w:t>0</w:t>
            </w:r>
            <w:r w:rsidRPr="009D68F8">
              <w:rPr>
                <w:rFonts w:asciiTheme="minorEastAsia" w:eastAsiaTheme="minorEastAsia" w:hAnsiTheme="minorEastAsia"/>
                <w:color w:val="000000" w:themeColor="text1"/>
                <w:sz w:val="18"/>
                <w:szCs w:val="18"/>
              </w:rPr>
              <w:t>.466</w:t>
            </w:r>
          </w:p>
        </w:tc>
        <w:tc>
          <w:tcPr>
            <w:tcW w:w="723"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w:t>
            </w:r>
            <w:r w:rsidRPr="009D68F8">
              <w:rPr>
                <w:rFonts w:asciiTheme="minorEastAsia" w:eastAsiaTheme="minorEastAsia" w:hAnsiTheme="minorEastAsia" w:hint="eastAsia"/>
                <w:color w:val="000000" w:themeColor="text1"/>
                <w:sz w:val="18"/>
                <w:szCs w:val="18"/>
              </w:rPr>
              <w:t>0</w:t>
            </w:r>
            <w:r w:rsidRPr="009D68F8">
              <w:rPr>
                <w:rFonts w:asciiTheme="minorEastAsia" w:eastAsiaTheme="minorEastAsia" w:hAnsiTheme="minorEastAsia"/>
                <w:color w:val="000000" w:themeColor="text1"/>
                <w:sz w:val="18"/>
                <w:szCs w:val="18"/>
              </w:rPr>
              <w:t>.168</w:t>
            </w:r>
          </w:p>
        </w:tc>
      </w:tr>
      <w:tr w:rsidR="009D68F8" w:rsidRPr="009D68F8" w:rsidTr="006A1E00">
        <w:trPr>
          <w:trHeight w:val="285"/>
          <w:jc w:val="center"/>
        </w:trPr>
        <w:tc>
          <w:tcPr>
            <w:tcW w:w="556" w:type="pct"/>
            <w:vMerge/>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772" w:type="pct"/>
            <w:shd w:val="clear" w:color="auto" w:fill="auto"/>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w:t>
            </w:r>
            <w:r w:rsidRPr="009D68F8">
              <w:rPr>
                <w:rFonts w:asciiTheme="minorEastAsia" w:eastAsiaTheme="minorEastAsia" w:hAnsiTheme="minorEastAsia" w:hint="eastAsia"/>
                <w:color w:val="000000" w:themeColor="text1"/>
                <w:sz w:val="18"/>
                <w:szCs w:val="18"/>
              </w:rPr>
              <w:t>0</w:t>
            </w:r>
            <w:r w:rsidRPr="009D68F8">
              <w:rPr>
                <w:rFonts w:asciiTheme="minorEastAsia" w:eastAsiaTheme="minorEastAsia" w:hAnsiTheme="minorEastAsia"/>
                <w:color w:val="000000" w:themeColor="text1"/>
                <w:sz w:val="18"/>
                <w:szCs w:val="18"/>
              </w:rPr>
              <w:t>.516</w:t>
            </w:r>
          </w:p>
        </w:tc>
        <w:tc>
          <w:tcPr>
            <w:tcW w:w="848" w:type="pct"/>
            <w:tcBorders>
              <w:bottom w:val="single" w:sz="4" w:space="0" w:color="auto"/>
            </w:tcBorders>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四期</w:t>
            </w:r>
          </w:p>
        </w:tc>
        <w:tc>
          <w:tcPr>
            <w:tcW w:w="772" w:type="pct"/>
            <w:shd w:val="clear" w:color="auto" w:fill="auto"/>
            <w:vAlign w:val="center"/>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w:t>
            </w:r>
            <w:r w:rsidRPr="009D68F8">
              <w:rPr>
                <w:rFonts w:asciiTheme="minorEastAsia" w:eastAsiaTheme="minorEastAsia" w:hAnsiTheme="minorEastAsia" w:hint="eastAsia"/>
                <w:color w:val="000000" w:themeColor="text1"/>
                <w:sz w:val="18"/>
                <w:szCs w:val="18"/>
              </w:rPr>
              <w:t>0.543</w:t>
            </w:r>
          </w:p>
        </w:tc>
        <w:tc>
          <w:tcPr>
            <w:tcW w:w="723" w:type="pct"/>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三期</w:t>
            </w:r>
          </w:p>
        </w:tc>
        <w:tc>
          <w:tcPr>
            <w:tcW w:w="772" w:type="pct"/>
            <w:shd w:val="clear" w:color="auto" w:fill="auto"/>
            <w:vAlign w:val="center"/>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w:t>
            </w:r>
            <w:r w:rsidRPr="009D68F8">
              <w:rPr>
                <w:rFonts w:asciiTheme="minorEastAsia" w:eastAsiaTheme="minorEastAsia" w:hAnsiTheme="minorEastAsia" w:hint="eastAsia"/>
                <w:color w:val="000000" w:themeColor="text1"/>
                <w:sz w:val="18"/>
                <w:szCs w:val="18"/>
              </w:rPr>
              <w:t>0.408</w:t>
            </w:r>
          </w:p>
        </w:tc>
        <w:tc>
          <w:tcPr>
            <w:tcW w:w="723" w:type="pct"/>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二期</w:t>
            </w:r>
          </w:p>
        </w:tc>
        <w:tc>
          <w:tcPr>
            <w:tcW w:w="772" w:type="pct"/>
            <w:shd w:val="clear" w:color="auto" w:fill="auto"/>
            <w:vAlign w:val="center"/>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w:t>
            </w:r>
            <w:r w:rsidRPr="009D68F8">
              <w:rPr>
                <w:rFonts w:asciiTheme="minorEastAsia" w:eastAsiaTheme="minorEastAsia" w:hAnsiTheme="minorEastAsia" w:hint="eastAsia"/>
                <w:color w:val="000000" w:themeColor="text1"/>
                <w:sz w:val="18"/>
                <w:szCs w:val="18"/>
              </w:rPr>
              <w:t>0.206</w:t>
            </w:r>
          </w:p>
        </w:tc>
      </w:tr>
      <w:tr w:rsidR="009D68F8" w:rsidRPr="009D68F8" w:rsidTr="006A1E00">
        <w:trPr>
          <w:trHeight w:val="285"/>
          <w:jc w:val="center"/>
        </w:trPr>
        <w:tc>
          <w:tcPr>
            <w:tcW w:w="556" w:type="pct"/>
            <w:vMerge w:val="restar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w:t>
            </w:r>
            <w:r w:rsidR="00061F32" w:rsidRPr="009D68F8">
              <w:rPr>
                <w:rFonts w:asciiTheme="minorEastAsia" w:eastAsiaTheme="minorEastAsia" w:hAnsiTheme="minorEastAsia" w:hint="eastAsia"/>
                <w:color w:val="000000" w:themeColor="text1"/>
                <w:sz w:val="18"/>
                <w:szCs w:val="18"/>
              </w:rPr>
              <w:t>5</w:t>
            </w:r>
            <w:r w:rsidRPr="009D68F8">
              <w:rPr>
                <w:rFonts w:hint="eastAsia"/>
                <w:color w:val="000000" w:themeColor="text1"/>
                <w:sz w:val="18"/>
                <w:szCs w:val="18"/>
              </w:rPr>
              <w:t>次</w:t>
            </w:r>
          </w:p>
        </w:tc>
        <w:tc>
          <w:tcPr>
            <w:tcW w:w="486" w:type="pct"/>
            <w:shd w:val="clear" w:color="auto" w:fill="auto"/>
            <w:noWrap/>
            <w:vAlign w:val="center"/>
            <w:hideMark/>
          </w:tcPr>
          <w:p w:rsidR="004C4CBE" w:rsidRPr="009D68F8" w:rsidRDefault="00061F32"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w:t>
            </w:r>
            <w:r w:rsidRPr="009D68F8">
              <w:rPr>
                <w:rFonts w:asciiTheme="minorEastAsia" w:eastAsiaTheme="minorEastAsia" w:hAnsiTheme="minorEastAsia"/>
                <w:b/>
                <w:color w:val="000000" w:themeColor="text1"/>
                <w:sz w:val="18"/>
                <w:szCs w:val="18"/>
              </w:rPr>
              <w:t>期</w:t>
            </w:r>
          </w:p>
        </w:tc>
        <w:tc>
          <w:tcPr>
            <w:tcW w:w="772" w:type="pct"/>
            <w:shd w:val="clear" w:color="auto" w:fill="auto"/>
            <w:vAlign w:val="center"/>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r=0.592</w:t>
            </w:r>
          </w:p>
        </w:tc>
        <w:tc>
          <w:tcPr>
            <w:tcW w:w="892" w:type="pct"/>
            <w:shd w:val="clear" w:color="auto" w:fill="auto"/>
            <w:noWrap/>
            <w:vAlign w:val="center"/>
            <w:hideMark/>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r=0.544</w:t>
            </w:r>
          </w:p>
        </w:tc>
        <w:tc>
          <w:tcPr>
            <w:tcW w:w="848" w:type="pct"/>
            <w:shd w:val="clear" w:color="auto" w:fill="auto"/>
            <w:noWrap/>
            <w:vAlign w:val="center"/>
            <w:hideMark/>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r=0.541</w:t>
            </w:r>
          </w:p>
        </w:tc>
        <w:tc>
          <w:tcPr>
            <w:tcW w:w="723" w:type="pct"/>
            <w:shd w:val="clear" w:color="auto" w:fill="auto"/>
            <w:noWrap/>
            <w:vAlign w:val="center"/>
            <w:hideMark/>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r=0.259</w:t>
            </w:r>
          </w:p>
        </w:tc>
        <w:tc>
          <w:tcPr>
            <w:tcW w:w="723"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shd w:val="clear" w:color="auto" w:fill="auto"/>
            <w:noWrap/>
            <w:vAlign w:val="center"/>
          </w:tcPr>
          <w:p w:rsidR="00061F32" w:rsidRPr="009D68F8" w:rsidRDefault="00061F32"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tcPr>
          <w:p w:rsidR="00061F32" w:rsidRPr="009D68F8" w:rsidRDefault="00061F32"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772" w:type="pct"/>
            <w:shd w:val="clear" w:color="auto" w:fill="auto"/>
            <w:vAlign w:val="center"/>
          </w:tcPr>
          <w:p w:rsidR="00061F32"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tcPr>
          <w:p w:rsidR="00061F32"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r=0.554</w:t>
            </w:r>
          </w:p>
        </w:tc>
        <w:tc>
          <w:tcPr>
            <w:tcW w:w="848" w:type="pct"/>
            <w:shd w:val="clear" w:color="auto" w:fill="auto"/>
            <w:noWrap/>
            <w:vAlign w:val="center"/>
          </w:tcPr>
          <w:p w:rsidR="00061F32"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061F32"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061F32" w:rsidRPr="009D68F8" w:rsidRDefault="0018493D"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4C4CBE" w:rsidRPr="009D68F8" w:rsidRDefault="00061F32"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四期</w:t>
            </w:r>
          </w:p>
        </w:tc>
        <w:tc>
          <w:tcPr>
            <w:tcW w:w="772" w:type="pct"/>
            <w:shd w:val="clear" w:color="auto" w:fill="auto"/>
            <w:vAlign w:val="center"/>
          </w:tcPr>
          <w:p w:rsidR="004C4CBE"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highlight w:val="yellow"/>
              </w:rPr>
              <w:t>r=0.668</w:t>
            </w:r>
          </w:p>
        </w:tc>
        <w:tc>
          <w:tcPr>
            <w:tcW w:w="723" w:type="pct"/>
            <w:shd w:val="clear" w:color="auto" w:fill="auto"/>
            <w:noWrap/>
            <w:vAlign w:val="center"/>
            <w:hideMark/>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4C4CBE" w:rsidRPr="009D68F8" w:rsidRDefault="00061F32"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三期</w:t>
            </w:r>
          </w:p>
        </w:tc>
        <w:tc>
          <w:tcPr>
            <w:tcW w:w="772" w:type="pct"/>
            <w:shd w:val="clear" w:color="auto" w:fill="auto"/>
            <w:vAlign w:val="center"/>
          </w:tcPr>
          <w:p w:rsidR="004C4CBE"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4C4CBE" w:rsidRPr="009D68F8" w:rsidRDefault="00061F3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r=0.544</w:t>
            </w:r>
          </w:p>
        </w:tc>
        <w:tc>
          <w:tcPr>
            <w:tcW w:w="723"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val="restar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w:t>
            </w:r>
            <w:r w:rsidR="0018493D" w:rsidRPr="009D68F8">
              <w:rPr>
                <w:rFonts w:asciiTheme="minorEastAsia" w:eastAsiaTheme="minorEastAsia" w:hAnsiTheme="minorEastAsia" w:hint="eastAsia"/>
                <w:color w:val="000000" w:themeColor="text1"/>
                <w:sz w:val="18"/>
                <w:szCs w:val="18"/>
              </w:rPr>
              <w:t>4</w:t>
            </w:r>
            <w:r w:rsidRPr="009D68F8">
              <w:rPr>
                <w:rFonts w:hint="eastAsia"/>
                <w:color w:val="000000" w:themeColor="text1"/>
                <w:sz w:val="18"/>
                <w:szCs w:val="18"/>
              </w:rPr>
              <w:t>次</w:t>
            </w:r>
          </w:p>
        </w:tc>
        <w:tc>
          <w:tcPr>
            <w:tcW w:w="486" w:type="pct"/>
            <w:shd w:val="clear" w:color="auto" w:fill="auto"/>
            <w:noWrap/>
            <w:vAlign w:val="center"/>
            <w:hideMark/>
          </w:tcPr>
          <w:p w:rsidR="004C4CBE" w:rsidRPr="009D68F8" w:rsidRDefault="0018493D"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w:t>
            </w:r>
            <w:r w:rsidR="004C4CBE" w:rsidRPr="009D68F8">
              <w:rPr>
                <w:rFonts w:asciiTheme="minorEastAsia" w:eastAsiaTheme="minorEastAsia" w:hAnsiTheme="minorEastAsia" w:hint="eastAsia"/>
                <w:b/>
                <w:color w:val="000000" w:themeColor="text1"/>
                <w:sz w:val="18"/>
                <w:szCs w:val="18"/>
              </w:rPr>
              <w:t>期</w:t>
            </w:r>
          </w:p>
        </w:tc>
        <w:tc>
          <w:tcPr>
            <w:tcW w:w="772" w:type="pct"/>
            <w:shd w:val="clear" w:color="auto" w:fill="auto"/>
            <w:vAlign w:val="center"/>
          </w:tcPr>
          <w:p w:rsidR="004C4CBE" w:rsidRPr="009D68F8" w:rsidRDefault="0018493D" w:rsidP="006A1E00">
            <w:pPr>
              <w:pStyle w:val="a7"/>
              <w:jc w:val="center"/>
              <w:rPr>
                <w:rFonts w:asciiTheme="minorEastAsia" w:eastAsiaTheme="minorEastAsia" w:hAnsiTheme="minorEastAsia"/>
                <w:color w:val="000000" w:themeColor="text1"/>
                <w:sz w:val="18"/>
                <w:szCs w:val="18"/>
                <w:highlight w:val="yellow"/>
              </w:rPr>
            </w:pPr>
            <w:r w:rsidRPr="009D68F8">
              <w:rPr>
                <w:rFonts w:asciiTheme="minorEastAsia" w:eastAsiaTheme="minorEastAsia" w:hAnsiTheme="minorEastAsia"/>
                <w:color w:val="000000" w:themeColor="text1"/>
                <w:sz w:val="18"/>
                <w:szCs w:val="18"/>
                <w:highlight w:val="yellow"/>
              </w:rPr>
              <w:t>r=0.724</w:t>
            </w:r>
          </w:p>
        </w:tc>
        <w:tc>
          <w:tcPr>
            <w:tcW w:w="892" w:type="pct"/>
            <w:shd w:val="clear" w:color="auto" w:fill="auto"/>
            <w:noWrap/>
            <w:vAlign w:val="center"/>
          </w:tcPr>
          <w:p w:rsidR="004C4CBE" w:rsidRPr="009D68F8" w:rsidRDefault="0018493D" w:rsidP="006A1E00">
            <w:pPr>
              <w:pStyle w:val="a7"/>
              <w:jc w:val="center"/>
              <w:rPr>
                <w:rFonts w:asciiTheme="minorEastAsia" w:eastAsiaTheme="minorEastAsia" w:hAnsiTheme="minorEastAsia"/>
                <w:color w:val="000000" w:themeColor="text1"/>
                <w:sz w:val="18"/>
                <w:szCs w:val="18"/>
                <w:highlight w:val="yellow"/>
              </w:rPr>
            </w:pPr>
            <w:r w:rsidRPr="009D68F8">
              <w:rPr>
                <w:rFonts w:asciiTheme="minorEastAsia" w:eastAsiaTheme="minorEastAsia" w:hAnsiTheme="minorEastAsia"/>
                <w:color w:val="000000" w:themeColor="text1"/>
                <w:sz w:val="18"/>
                <w:szCs w:val="18"/>
                <w:highlight w:val="yellow"/>
              </w:rPr>
              <w:t>r=0.641</w:t>
            </w:r>
          </w:p>
        </w:tc>
        <w:tc>
          <w:tcPr>
            <w:tcW w:w="848" w:type="pct"/>
            <w:shd w:val="clear" w:color="auto" w:fill="auto"/>
            <w:noWrap/>
            <w:vAlign w:val="center"/>
          </w:tcPr>
          <w:p w:rsidR="004C4CBE" w:rsidRPr="009D68F8" w:rsidRDefault="0018493D"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r=0.355</w:t>
            </w:r>
          </w:p>
        </w:tc>
        <w:tc>
          <w:tcPr>
            <w:tcW w:w="723"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shd w:val="clear" w:color="auto" w:fill="auto"/>
            <w:noWrap/>
            <w:vAlign w:val="center"/>
          </w:tcPr>
          <w:p w:rsidR="0018493D" w:rsidRPr="009D68F8" w:rsidRDefault="0018493D"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tcPr>
          <w:p w:rsidR="0018493D" w:rsidRPr="009D68F8" w:rsidRDefault="0018493D"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772" w:type="pct"/>
            <w:shd w:val="clear" w:color="auto" w:fill="auto"/>
            <w:vAlign w:val="center"/>
          </w:tcPr>
          <w:p w:rsidR="0018493D" w:rsidRPr="009D68F8" w:rsidRDefault="0018493D" w:rsidP="006A1E00">
            <w:pPr>
              <w:pStyle w:val="a7"/>
              <w:jc w:val="center"/>
              <w:rPr>
                <w:rFonts w:asciiTheme="minorEastAsia" w:eastAsiaTheme="minorEastAsia" w:hAnsiTheme="minorEastAsia"/>
                <w:color w:val="000000" w:themeColor="text1"/>
                <w:sz w:val="18"/>
                <w:szCs w:val="18"/>
              </w:rPr>
            </w:pPr>
          </w:p>
        </w:tc>
        <w:tc>
          <w:tcPr>
            <w:tcW w:w="892" w:type="pct"/>
            <w:shd w:val="clear" w:color="auto" w:fill="auto"/>
            <w:noWrap/>
            <w:vAlign w:val="center"/>
          </w:tcPr>
          <w:p w:rsidR="0018493D" w:rsidRPr="009D68F8" w:rsidRDefault="0018493D"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highlight w:val="yellow"/>
              </w:rPr>
              <w:t>r=0.664</w:t>
            </w:r>
          </w:p>
        </w:tc>
        <w:tc>
          <w:tcPr>
            <w:tcW w:w="848" w:type="pct"/>
            <w:shd w:val="clear" w:color="auto" w:fill="auto"/>
            <w:noWrap/>
            <w:vAlign w:val="center"/>
          </w:tcPr>
          <w:p w:rsidR="0018493D" w:rsidRPr="009D68F8" w:rsidRDefault="008970C7"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18493D" w:rsidRPr="009D68F8" w:rsidRDefault="008970C7"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18493D" w:rsidRPr="009D68F8" w:rsidRDefault="008970C7"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4C4CBE" w:rsidRPr="009D68F8" w:rsidRDefault="0018493D"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四期</w:t>
            </w:r>
          </w:p>
        </w:tc>
        <w:tc>
          <w:tcPr>
            <w:tcW w:w="772" w:type="pct"/>
            <w:shd w:val="clear" w:color="auto" w:fill="auto"/>
            <w:vAlign w:val="center"/>
          </w:tcPr>
          <w:p w:rsidR="004C4CBE" w:rsidRPr="009D68F8" w:rsidRDefault="008970C7"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tcPr>
          <w:p w:rsidR="004C4CBE" w:rsidRPr="009D68F8" w:rsidRDefault="008970C7"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tcPr>
          <w:p w:rsidR="004C4CBE" w:rsidRPr="009D68F8" w:rsidRDefault="0018493D"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r=0.501</w:t>
            </w:r>
          </w:p>
        </w:tc>
        <w:tc>
          <w:tcPr>
            <w:tcW w:w="723"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4C4CBE" w:rsidRPr="009D68F8" w:rsidRDefault="004C4CBE"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val="restart"/>
            <w:shd w:val="clear" w:color="auto" w:fill="auto"/>
            <w:noWrap/>
            <w:vAlign w:val="center"/>
            <w:hideMark/>
          </w:tcPr>
          <w:p w:rsidR="00864272" w:rsidRPr="009D68F8" w:rsidRDefault="0086427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w:t>
            </w:r>
            <w:r w:rsidRPr="009D68F8">
              <w:rPr>
                <w:rFonts w:asciiTheme="minorEastAsia" w:eastAsiaTheme="minorEastAsia" w:hAnsiTheme="minorEastAsia"/>
                <w:color w:val="000000" w:themeColor="text1"/>
                <w:sz w:val="18"/>
                <w:szCs w:val="18"/>
              </w:rPr>
              <w:t>3</w:t>
            </w:r>
            <w:r w:rsidRPr="009D68F8">
              <w:rPr>
                <w:rFonts w:hint="eastAsia"/>
                <w:color w:val="000000" w:themeColor="text1"/>
                <w:sz w:val="18"/>
                <w:szCs w:val="18"/>
              </w:rPr>
              <w:t>次</w:t>
            </w:r>
          </w:p>
        </w:tc>
        <w:tc>
          <w:tcPr>
            <w:tcW w:w="486" w:type="pct"/>
            <w:shd w:val="clear" w:color="auto" w:fill="auto"/>
            <w:noWrap/>
            <w:vAlign w:val="center"/>
            <w:hideMark/>
          </w:tcPr>
          <w:p w:rsidR="00864272" w:rsidRPr="009D68F8" w:rsidRDefault="00864272"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六期</w:t>
            </w:r>
          </w:p>
        </w:tc>
        <w:tc>
          <w:tcPr>
            <w:tcW w:w="772" w:type="pct"/>
            <w:shd w:val="clear" w:color="auto" w:fill="auto"/>
            <w:vAlign w:val="center"/>
          </w:tcPr>
          <w:p w:rsidR="00864272" w:rsidRPr="009D68F8" w:rsidRDefault="005F6115" w:rsidP="006A1E00">
            <w:pPr>
              <w:pStyle w:val="a7"/>
              <w:jc w:val="center"/>
              <w:rPr>
                <w:rFonts w:asciiTheme="minorEastAsia" w:eastAsiaTheme="minorEastAsia" w:hAnsiTheme="minorEastAsia"/>
                <w:color w:val="000000" w:themeColor="text1"/>
                <w:sz w:val="18"/>
                <w:szCs w:val="18"/>
                <w:highlight w:val="yellow"/>
              </w:rPr>
            </w:pPr>
            <w:r w:rsidRPr="009D68F8">
              <w:rPr>
                <w:rFonts w:asciiTheme="minorEastAsia" w:eastAsiaTheme="minorEastAsia" w:hAnsiTheme="minorEastAsia"/>
                <w:color w:val="000000" w:themeColor="text1"/>
                <w:sz w:val="18"/>
                <w:szCs w:val="18"/>
                <w:highlight w:val="yellow"/>
              </w:rPr>
              <w:t>r=0.655</w:t>
            </w:r>
          </w:p>
        </w:tc>
        <w:tc>
          <w:tcPr>
            <w:tcW w:w="892" w:type="pct"/>
            <w:shd w:val="clear" w:color="auto" w:fill="auto"/>
            <w:noWrap/>
            <w:vAlign w:val="center"/>
            <w:hideMark/>
          </w:tcPr>
          <w:p w:rsidR="00864272" w:rsidRPr="009D68F8" w:rsidRDefault="005F6115"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r=0.581</w:t>
            </w:r>
          </w:p>
        </w:tc>
        <w:tc>
          <w:tcPr>
            <w:tcW w:w="848" w:type="pct"/>
            <w:shd w:val="clear" w:color="auto" w:fill="auto"/>
            <w:noWrap/>
            <w:vAlign w:val="center"/>
            <w:hideMark/>
          </w:tcPr>
          <w:p w:rsidR="00864272" w:rsidRPr="009D68F8" w:rsidRDefault="0086427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864272" w:rsidRPr="009D68F8" w:rsidRDefault="0086427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864272" w:rsidRPr="009D68F8" w:rsidRDefault="0086427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A1E00">
        <w:trPr>
          <w:trHeight w:val="285"/>
          <w:jc w:val="center"/>
        </w:trPr>
        <w:tc>
          <w:tcPr>
            <w:tcW w:w="556" w:type="pct"/>
            <w:vMerge/>
            <w:shd w:val="clear" w:color="auto" w:fill="auto"/>
            <w:noWrap/>
            <w:vAlign w:val="center"/>
          </w:tcPr>
          <w:p w:rsidR="00864272" w:rsidRPr="009D68F8" w:rsidRDefault="00864272" w:rsidP="006A1E00">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tcPr>
          <w:p w:rsidR="00864272" w:rsidRPr="009D68F8" w:rsidRDefault="00864272"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772" w:type="pct"/>
            <w:shd w:val="clear" w:color="auto" w:fill="auto"/>
            <w:vAlign w:val="center"/>
          </w:tcPr>
          <w:p w:rsidR="00864272" w:rsidRPr="009D68F8" w:rsidRDefault="00864272" w:rsidP="006A1E00">
            <w:pPr>
              <w:pStyle w:val="a7"/>
              <w:jc w:val="center"/>
              <w:rPr>
                <w:rFonts w:asciiTheme="minorEastAsia" w:eastAsiaTheme="minorEastAsia" w:hAnsiTheme="minorEastAsia"/>
                <w:color w:val="000000" w:themeColor="text1"/>
                <w:sz w:val="18"/>
                <w:szCs w:val="18"/>
              </w:rPr>
            </w:pPr>
          </w:p>
        </w:tc>
        <w:tc>
          <w:tcPr>
            <w:tcW w:w="892" w:type="pct"/>
            <w:shd w:val="clear" w:color="auto" w:fill="auto"/>
            <w:noWrap/>
            <w:vAlign w:val="center"/>
          </w:tcPr>
          <w:p w:rsidR="00864272" w:rsidRPr="009D68F8" w:rsidRDefault="005F6115"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r=0.593</w:t>
            </w:r>
          </w:p>
        </w:tc>
        <w:tc>
          <w:tcPr>
            <w:tcW w:w="848" w:type="pct"/>
            <w:shd w:val="clear" w:color="auto" w:fill="auto"/>
            <w:noWrap/>
            <w:vAlign w:val="center"/>
          </w:tcPr>
          <w:p w:rsidR="00864272"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864272"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864272"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9F1869">
        <w:trPr>
          <w:trHeight w:val="429"/>
          <w:jc w:val="center"/>
        </w:trPr>
        <w:tc>
          <w:tcPr>
            <w:tcW w:w="556" w:type="pct"/>
            <w:shd w:val="clear" w:color="auto" w:fill="auto"/>
            <w:noWrap/>
            <w:vAlign w:val="center"/>
          </w:tcPr>
          <w:p w:rsidR="00864272" w:rsidRPr="009D68F8" w:rsidRDefault="00864272"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w:t>
            </w:r>
            <w:r w:rsidRPr="009D68F8">
              <w:rPr>
                <w:rFonts w:asciiTheme="minorEastAsia" w:eastAsiaTheme="minorEastAsia" w:hAnsiTheme="minorEastAsia"/>
                <w:color w:val="000000" w:themeColor="text1"/>
                <w:sz w:val="18"/>
                <w:szCs w:val="18"/>
              </w:rPr>
              <w:t>2</w:t>
            </w:r>
            <w:r w:rsidRPr="009D68F8">
              <w:rPr>
                <w:rFonts w:hint="eastAsia"/>
                <w:color w:val="000000" w:themeColor="text1"/>
                <w:sz w:val="18"/>
                <w:szCs w:val="18"/>
              </w:rPr>
              <w:t>次</w:t>
            </w:r>
          </w:p>
        </w:tc>
        <w:tc>
          <w:tcPr>
            <w:tcW w:w="486" w:type="pct"/>
            <w:shd w:val="clear" w:color="auto" w:fill="auto"/>
            <w:noWrap/>
            <w:vAlign w:val="center"/>
          </w:tcPr>
          <w:p w:rsidR="00864272" w:rsidRPr="009D68F8" w:rsidRDefault="00864272" w:rsidP="006A1E0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六期</w:t>
            </w:r>
          </w:p>
        </w:tc>
        <w:tc>
          <w:tcPr>
            <w:tcW w:w="772" w:type="pct"/>
            <w:shd w:val="clear" w:color="auto" w:fill="auto"/>
            <w:vAlign w:val="center"/>
          </w:tcPr>
          <w:p w:rsidR="00864272"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r=0.515</w:t>
            </w:r>
          </w:p>
        </w:tc>
        <w:tc>
          <w:tcPr>
            <w:tcW w:w="892" w:type="pct"/>
            <w:shd w:val="clear" w:color="auto" w:fill="auto"/>
            <w:noWrap/>
            <w:vAlign w:val="center"/>
          </w:tcPr>
          <w:p w:rsidR="00864272"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tcPr>
          <w:p w:rsidR="00864272"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864272"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864272" w:rsidRPr="009D68F8" w:rsidRDefault="006A1E00" w:rsidP="006A1E00">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bl>
    <w:p w:rsidR="005B733C" w:rsidRPr="009D68F8" w:rsidRDefault="00131059" w:rsidP="005B733C">
      <w:pPr>
        <w:spacing w:line="360" w:lineRule="auto"/>
        <w:ind w:firstLineChars="200" w:firstLine="400"/>
        <w:jc w:val="center"/>
        <w:rPr>
          <w:rFonts w:asciiTheme="minorEastAsia" w:eastAsiaTheme="minorEastAsia" w:hAnsiTheme="minorEastAsia"/>
          <w:color w:val="000000" w:themeColor="text1"/>
          <w:sz w:val="20"/>
          <w:szCs w:val="21"/>
        </w:rPr>
      </w:pPr>
      <w:r w:rsidRPr="009D68F8">
        <w:rPr>
          <w:rFonts w:asciiTheme="minorEastAsia" w:eastAsiaTheme="minorEastAsia" w:hAnsiTheme="minorEastAsia" w:hint="eastAsia"/>
          <w:color w:val="000000" w:themeColor="text1"/>
          <w:sz w:val="20"/>
          <w:szCs w:val="21"/>
        </w:rPr>
        <w:t>注:</w:t>
      </w:r>
      <w:r w:rsidR="004C4CBE" w:rsidRPr="009D68F8">
        <w:rPr>
          <w:rFonts w:asciiTheme="minorEastAsia" w:eastAsiaTheme="minorEastAsia" w:hAnsiTheme="minorEastAsia"/>
          <w:color w:val="000000" w:themeColor="text1"/>
          <w:sz w:val="20"/>
          <w:szCs w:val="21"/>
        </w:rPr>
        <w:t>spss</w:t>
      </w:r>
      <w:r w:rsidR="004C4CBE" w:rsidRPr="009D68F8">
        <w:rPr>
          <w:rFonts w:asciiTheme="minorEastAsia" w:eastAsiaTheme="minorEastAsia" w:hAnsiTheme="minorEastAsia" w:hint="eastAsia"/>
          <w:color w:val="000000" w:themeColor="text1"/>
          <w:sz w:val="20"/>
          <w:szCs w:val="21"/>
        </w:rPr>
        <w:t>配对T检验相关</w:t>
      </w:r>
      <w:r w:rsidR="004C4CBE" w:rsidRPr="009D68F8">
        <w:rPr>
          <w:rFonts w:asciiTheme="minorEastAsia" w:eastAsiaTheme="minorEastAsia" w:hAnsiTheme="minorEastAsia"/>
          <w:color w:val="000000" w:themeColor="text1"/>
          <w:sz w:val="20"/>
          <w:szCs w:val="21"/>
        </w:rPr>
        <w:t>系数均显著</w:t>
      </w:r>
      <w:r w:rsidR="004C4CBE" w:rsidRPr="009D68F8">
        <w:rPr>
          <w:rFonts w:asciiTheme="minorEastAsia" w:eastAsiaTheme="minorEastAsia" w:hAnsiTheme="minorEastAsia" w:hint="eastAsia"/>
          <w:color w:val="000000" w:themeColor="text1"/>
          <w:sz w:val="20"/>
          <w:szCs w:val="21"/>
        </w:rPr>
        <w:t>，其中</w:t>
      </w:r>
      <w:r w:rsidRPr="009D68F8">
        <w:rPr>
          <w:rFonts w:asciiTheme="minorEastAsia" w:eastAsiaTheme="minorEastAsia" w:hAnsiTheme="minorEastAsia" w:hint="eastAsia"/>
          <w:color w:val="000000" w:themeColor="text1"/>
          <w:sz w:val="20"/>
          <w:szCs w:val="21"/>
        </w:rPr>
        <w:t>相关系数r&lt;0.2弱相关，0.2</w:t>
      </w:r>
      <w:r w:rsidR="00324A54" w:rsidRPr="009D68F8">
        <w:rPr>
          <w:rFonts w:asciiTheme="minorEastAsia" w:eastAsiaTheme="minorEastAsia" w:hAnsiTheme="minorEastAsia" w:hint="eastAsia"/>
          <w:color w:val="000000" w:themeColor="text1"/>
          <w:sz w:val="20"/>
          <w:szCs w:val="21"/>
        </w:rPr>
        <w:t>≤</w:t>
      </w:r>
      <w:r w:rsidRPr="009D68F8">
        <w:rPr>
          <w:rFonts w:asciiTheme="minorEastAsia" w:eastAsiaTheme="minorEastAsia" w:hAnsiTheme="minorEastAsia" w:hint="eastAsia"/>
          <w:color w:val="000000" w:themeColor="text1"/>
          <w:sz w:val="20"/>
          <w:szCs w:val="21"/>
        </w:rPr>
        <w:t>r&lt;0.4低度相关，0.4</w:t>
      </w:r>
      <w:r w:rsidR="00324A54" w:rsidRPr="009D68F8">
        <w:rPr>
          <w:rFonts w:asciiTheme="minorEastAsia" w:eastAsiaTheme="minorEastAsia" w:hAnsiTheme="minorEastAsia" w:hint="eastAsia"/>
          <w:color w:val="000000" w:themeColor="text1"/>
          <w:sz w:val="20"/>
          <w:szCs w:val="21"/>
        </w:rPr>
        <w:t>≤</w:t>
      </w:r>
      <w:r w:rsidRPr="009D68F8">
        <w:rPr>
          <w:rFonts w:asciiTheme="minorEastAsia" w:eastAsiaTheme="minorEastAsia" w:hAnsiTheme="minorEastAsia" w:hint="eastAsia"/>
          <w:color w:val="000000" w:themeColor="text1"/>
          <w:sz w:val="20"/>
          <w:szCs w:val="21"/>
        </w:rPr>
        <w:t>r&lt;0.6中等强度相关，0.</w:t>
      </w:r>
      <w:r w:rsidR="007F436A" w:rsidRPr="009D68F8">
        <w:rPr>
          <w:rFonts w:asciiTheme="minorEastAsia" w:eastAsiaTheme="minorEastAsia" w:hAnsiTheme="minorEastAsia"/>
          <w:color w:val="000000" w:themeColor="text1"/>
          <w:sz w:val="20"/>
          <w:szCs w:val="21"/>
        </w:rPr>
        <w:t>6</w:t>
      </w:r>
      <w:r w:rsidR="00324A54" w:rsidRPr="009D68F8">
        <w:rPr>
          <w:rFonts w:asciiTheme="minorEastAsia" w:eastAsiaTheme="minorEastAsia" w:hAnsiTheme="minorEastAsia" w:hint="eastAsia"/>
          <w:color w:val="000000" w:themeColor="text1"/>
          <w:sz w:val="20"/>
          <w:szCs w:val="21"/>
        </w:rPr>
        <w:t>≤</w:t>
      </w:r>
      <w:r w:rsidRPr="009D68F8">
        <w:rPr>
          <w:rFonts w:asciiTheme="minorEastAsia" w:eastAsiaTheme="minorEastAsia" w:hAnsiTheme="minorEastAsia" w:hint="eastAsia"/>
          <w:color w:val="000000" w:themeColor="text1"/>
          <w:sz w:val="20"/>
          <w:szCs w:val="21"/>
        </w:rPr>
        <w:t>r&lt;</w:t>
      </w:r>
      <w:r w:rsidR="00705799" w:rsidRPr="009D68F8">
        <w:rPr>
          <w:rFonts w:asciiTheme="minorEastAsia" w:eastAsiaTheme="minorEastAsia" w:hAnsiTheme="minorEastAsia"/>
          <w:color w:val="000000" w:themeColor="text1"/>
          <w:sz w:val="20"/>
          <w:szCs w:val="21"/>
        </w:rPr>
        <w:t>0.8</w:t>
      </w:r>
      <w:r w:rsidRPr="009D68F8">
        <w:rPr>
          <w:rFonts w:asciiTheme="minorEastAsia" w:eastAsiaTheme="minorEastAsia" w:hAnsiTheme="minorEastAsia" w:hint="eastAsia"/>
          <w:color w:val="000000" w:themeColor="text1"/>
          <w:sz w:val="20"/>
          <w:szCs w:val="21"/>
        </w:rPr>
        <w:t>强相关</w:t>
      </w:r>
      <w:r w:rsidR="00705799" w:rsidRPr="009D68F8">
        <w:rPr>
          <w:rFonts w:asciiTheme="minorEastAsia" w:eastAsiaTheme="minorEastAsia" w:hAnsiTheme="minorEastAsia" w:hint="eastAsia"/>
          <w:color w:val="000000" w:themeColor="text1"/>
          <w:sz w:val="20"/>
          <w:szCs w:val="21"/>
        </w:rPr>
        <w:t>，0.</w:t>
      </w:r>
      <w:r w:rsidR="00705799" w:rsidRPr="009D68F8">
        <w:rPr>
          <w:rFonts w:asciiTheme="minorEastAsia" w:eastAsiaTheme="minorEastAsia" w:hAnsiTheme="minorEastAsia"/>
          <w:color w:val="000000" w:themeColor="text1"/>
          <w:sz w:val="20"/>
          <w:szCs w:val="21"/>
        </w:rPr>
        <w:t>8</w:t>
      </w:r>
      <w:r w:rsidR="00705799" w:rsidRPr="009D68F8">
        <w:rPr>
          <w:rFonts w:asciiTheme="minorEastAsia" w:eastAsiaTheme="minorEastAsia" w:hAnsiTheme="minorEastAsia" w:hint="eastAsia"/>
          <w:color w:val="000000" w:themeColor="text1"/>
          <w:sz w:val="20"/>
          <w:szCs w:val="21"/>
        </w:rPr>
        <w:t>≤r&lt;</w:t>
      </w:r>
      <w:r w:rsidR="00705799" w:rsidRPr="009D68F8">
        <w:rPr>
          <w:rFonts w:asciiTheme="minorEastAsia" w:eastAsiaTheme="minorEastAsia" w:hAnsiTheme="minorEastAsia"/>
          <w:color w:val="000000" w:themeColor="text1"/>
          <w:sz w:val="20"/>
          <w:szCs w:val="21"/>
        </w:rPr>
        <w:t>1</w:t>
      </w:r>
      <w:r w:rsidR="00705799" w:rsidRPr="009D68F8">
        <w:rPr>
          <w:rFonts w:asciiTheme="minorEastAsia" w:eastAsiaTheme="minorEastAsia" w:hAnsiTheme="minorEastAsia" w:hint="eastAsia"/>
          <w:color w:val="000000" w:themeColor="text1"/>
          <w:sz w:val="20"/>
          <w:szCs w:val="21"/>
        </w:rPr>
        <w:t>极强相关</w:t>
      </w:r>
      <w:r w:rsidRPr="009D68F8">
        <w:rPr>
          <w:rFonts w:asciiTheme="minorEastAsia" w:eastAsiaTheme="minorEastAsia" w:hAnsiTheme="minorEastAsia" w:hint="eastAsia"/>
          <w:color w:val="000000" w:themeColor="text1"/>
          <w:sz w:val="20"/>
          <w:szCs w:val="21"/>
        </w:rPr>
        <w:t>。</w:t>
      </w:r>
    </w:p>
    <w:p w:rsidR="006051C4" w:rsidRPr="009D68F8" w:rsidRDefault="006051C4" w:rsidP="005B733C">
      <w:pPr>
        <w:spacing w:line="360" w:lineRule="auto"/>
        <w:ind w:firstLineChars="200" w:firstLine="400"/>
        <w:jc w:val="center"/>
        <w:rPr>
          <w:rFonts w:asciiTheme="minorEastAsia" w:eastAsiaTheme="minorEastAsia" w:hAnsiTheme="minorEastAsia"/>
          <w:color w:val="000000" w:themeColor="text1"/>
          <w:sz w:val="20"/>
          <w:szCs w:val="21"/>
        </w:rPr>
      </w:pPr>
    </w:p>
    <w:p w:rsidR="005A67FE" w:rsidRPr="009D68F8" w:rsidRDefault="00526987" w:rsidP="00E6370C">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从T检验</w:t>
      </w:r>
      <w:r w:rsidRPr="009D68F8">
        <w:rPr>
          <w:rFonts w:asciiTheme="minorEastAsia" w:eastAsiaTheme="minorEastAsia" w:hAnsiTheme="minorEastAsia"/>
          <w:color w:val="000000" w:themeColor="text1"/>
          <w:szCs w:val="21"/>
        </w:rPr>
        <w:t>的</w:t>
      </w:r>
      <w:r w:rsidRPr="009D68F8">
        <w:rPr>
          <w:rFonts w:asciiTheme="minorEastAsia" w:eastAsiaTheme="minorEastAsia" w:hAnsiTheme="minorEastAsia" w:hint="eastAsia"/>
          <w:color w:val="000000" w:themeColor="text1"/>
          <w:szCs w:val="21"/>
        </w:rPr>
        <w:t>显著性</w:t>
      </w:r>
      <w:r w:rsidRPr="009D68F8">
        <w:rPr>
          <w:rFonts w:asciiTheme="minorEastAsia" w:eastAsiaTheme="minorEastAsia" w:hAnsiTheme="minorEastAsia"/>
          <w:color w:val="000000" w:themeColor="text1"/>
          <w:szCs w:val="21"/>
        </w:rPr>
        <w:t>值来看</w:t>
      </w:r>
      <w:r w:rsidRPr="009D68F8">
        <w:rPr>
          <w:rFonts w:asciiTheme="minorEastAsia" w:eastAsiaTheme="minorEastAsia" w:hAnsiTheme="minorEastAsia" w:hint="eastAsia"/>
          <w:color w:val="000000" w:themeColor="text1"/>
          <w:szCs w:val="21"/>
        </w:rPr>
        <w:t>，</w:t>
      </w:r>
      <w:r w:rsidR="00EB603E" w:rsidRPr="009D68F8">
        <w:rPr>
          <w:rFonts w:asciiTheme="minorEastAsia" w:eastAsiaTheme="minorEastAsia" w:hAnsiTheme="minorEastAsia" w:hint="eastAsia"/>
          <w:color w:val="000000" w:themeColor="text1"/>
          <w:szCs w:val="21"/>
        </w:rPr>
        <w:t>持续预警</w:t>
      </w:r>
      <w:r w:rsidR="00EB603E" w:rsidRPr="009D68F8">
        <w:rPr>
          <w:rFonts w:asciiTheme="minorEastAsia" w:eastAsiaTheme="minorEastAsia" w:hAnsiTheme="minorEastAsia"/>
          <w:color w:val="000000" w:themeColor="text1"/>
          <w:szCs w:val="21"/>
        </w:rPr>
        <w:t>学生</w:t>
      </w:r>
      <w:r w:rsidR="00AD2111" w:rsidRPr="009D68F8">
        <w:rPr>
          <w:rFonts w:asciiTheme="minorEastAsia" w:eastAsiaTheme="minorEastAsia" w:hAnsiTheme="minorEastAsia" w:hint="eastAsia"/>
          <w:color w:val="000000" w:themeColor="text1"/>
          <w:szCs w:val="21"/>
        </w:rPr>
        <w:t>差异</w:t>
      </w:r>
      <w:r w:rsidR="00AD2111" w:rsidRPr="009D68F8">
        <w:rPr>
          <w:rFonts w:asciiTheme="minorEastAsia" w:eastAsiaTheme="minorEastAsia" w:hAnsiTheme="minorEastAsia"/>
          <w:color w:val="000000" w:themeColor="text1"/>
          <w:szCs w:val="21"/>
        </w:rPr>
        <w:t>表现</w:t>
      </w:r>
      <w:r w:rsidR="00EB603E" w:rsidRPr="009D68F8">
        <w:rPr>
          <w:rFonts w:asciiTheme="minorEastAsia" w:eastAsiaTheme="minorEastAsia" w:hAnsiTheme="minorEastAsia"/>
          <w:color w:val="000000" w:themeColor="text1"/>
          <w:szCs w:val="21"/>
        </w:rPr>
        <w:t>有一段蛰伏期</w:t>
      </w:r>
      <w:r w:rsidR="00A14E78" w:rsidRPr="009D68F8">
        <w:rPr>
          <w:rFonts w:asciiTheme="minorEastAsia" w:eastAsiaTheme="minorEastAsia" w:hAnsiTheme="minorEastAsia" w:hint="eastAsia"/>
          <w:color w:val="000000" w:themeColor="text1"/>
          <w:szCs w:val="21"/>
        </w:rPr>
        <w:t>。在</w:t>
      </w:r>
      <w:r w:rsidR="00A14E78" w:rsidRPr="009D68F8">
        <w:rPr>
          <w:rFonts w:asciiTheme="minorEastAsia" w:eastAsiaTheme="minorEastAsia" w:hAnsiTheme="minorEastAsia"/>
          <w:color w:val="000000" w:themeColor="text1"/>
          <w:szCs w:val="21"/>
        </w:rPr>
        <w:t>近</w:t>
      </w:r>
      <w:r w:rsidR="00A14E78" w:rsidRPr="009D68F8">
        <w:rPr>
          <w:rFonts w:asciiTheme="minorEastAsia" w:eastAsiaTheme="minorEastAsia" w:hAnsiTheme="minorEastAsia" w:hint="eastAsia"/>
          <w:color w:val="000000" w:themeColor="text1"/>
          <w:szCs w:val="21"/>
        </w:rPr>
        <w:t>6次</w:t>
      </w:r>
      <w:r w:rsidR="00A14E78" w:rsidRPr="009D68F8">
        <w:rPr>
          <w:rFonts w:asciiTheme="minorEastAsia" w:eastAsiaTheme="minorEastAsia" w:hAnsiTheme="minorEastAsia"/>
          <w:color w:val="000000" w:themeColor="text1"/>
          <w:szCs w:val="21"/>
        </w:rPr>
        <w:t>持续预警</w:t>
      </w:r>
      <w:r w:rsidR="00A14E78" w:rsidRPr="009D68F8">
        <w:rPr>
          <w:rFonts w:asciiTheme="minorEastAsia" w:eastAsiaTheme="minorEastAsia" w:hAnsiTheme="minorEastAsia" w:hint="eastAsia"/>
          <w:color w:val="000000" w:themeColor="text1"/>
          <w:szCs w:val="21"/>
        </w:rPr>
        <w:t>和</w:t>
      </w:r>
      <w:r w:rsidR="00A14E78" w:rsidRPr="009D68F8">
        <w:rPr>
          <w:rFonts w:asciiTheme="minorEastAsia" w:eastAsiaTheme="minorEastAsia" w:hAnsiTheme="minorEastAsia"/>
          <w:color w:val="000000" w:themeColor="text1"/>
          <w:szCs w:val="21"/>
        </w:rPr>
        <w:t>近</w:t>
      </w:r>
      <w:r w:rsidR="00A14E78" w:rsidRPr="009D68F8">
        <w:rPr>
          <w:rFonts w:asciiTheme="minorEastAsia" w:eastAsiaTheme="minorEastAsia" w:hAnsiTheme="minorEastAsia" w:hint="eastAsia"/>
          <w:color w:val="000000" w:themeColor="text1"/>
          <w:szCs w:val="21"/>
        </w:rPr>
        <w:t>5次</w:t>
      </w:r>
      <w:r w:rsidR="00A14E78" w:rsidRPr="009D68F8">
        <w:rPr>
          <w:rFonts w:asciiTheme="minorEastAsia" w:eastAsiaTheme="minorEastAsia" w:hAnsiTheme="minorEastAsia"/>
          <w:color w:val="000000" w:themeColor="text1"/>
          <w:szCs w:val="21"/>
        </w:rPr>
        <w:t>持续预警的学生中，</w:t>
      </w:r>
      <w:r w:rsidR="00A14E78" w:rsidRPr="009D68F8">
        <w:rPr>
          <w:rFonts w:asciiTheme="minorEastAsia" w:eastAsiaTheme="minorEastAsia" w:hAnsiTheme="minorEastAsia" w:hint="eastAsia"/>
          <w:color w:val="000000" w:themeColor="text1"/>
          <w:szCs w:val="21"/>
        </w:rPr>
        <w:t>六期</w:t>
      </w:r>
      <w:r w:rsidR="00A14E78" w:rsidRPr="009D68F8">
        <w:rPr>
          <w:rFonts w:asciiTheme="minorEastAsia" w:eastAsiaTheme="minorEastAsia" w:hAnsiTheme="minorEastAsia"/>
          <w:color w:val="000000" w:themeColor="text1"/>
          <w:szCs w:val="21"/>
        </w:rPr>
        <w:t>和五期的持续</w:t>
      </w:r>
      <w:r w:rsidR="00A14E78" w:rsidRPr="009D68F8">
        <w:rPr>
          <w:rFonts w:asciiTheme="minorEastAsia" w:eastAsiaTheme="minorEastAsia" w:hAnsiTheme="minorEastAsia" w:hint="eastAsia"/>
          <w:color w:val="000000" w:themeColor="text1"/>
          <w:szCs w:val="21"/>
        </w:rPr>
        <w:t>状态</w:t>
      </w:r>
      <w:r w:rsidR="00A14E78" w:rsidRPr="009D68F8">
        <w:rPr>
          <w:rFonts w:asciiTheme="minorEastAsia" w:eastAsiaTheme="minorEastAsia" w:hAnsiTheme="minorEastAsia"/>
          <w:color w:val="000000" w:themeColor="text1"/>
          <w:szCs w:val="21"/>
        </w:rPr>
        <w:t>差异是显著的</w:t>
      </w:r>
      <w:r w:rsidR="00AD2111" w:rsidRPr="009D68F8">
        <w:rPr>
          <w:rFonts w:asciiTheme="minorEastAsia" w:eastAsiaTheme="minorEastAsia" w:hAnsiTheme="minorEastAsia" w:hint="eastAsia"/>
          <w:color w:val="000000" w:themeColor="text1"/>
          <w:szCs w:val="21"/>
        </w:rPr>
        <w:t>，</w:t>
      </w:r>
      <w:r w:rsidR="00AD2111" w:rsidRPr="009D68F8">
        <w:rPr>
          <w:rFonts w:asciiTheme="minorEastAsia" w:eastAsiaTheme="minorEastAsia" w:hAnsiTheme="minorEastAsia"/>
          <w:color w:val="000000" w:themeColor="text1"/>
          <w:szCs w:val="21"/>
        </w:rPr>
        <w:t>但</w:t>
      </w:r>
      <w:r w:rsidR="00AD2111" w:rsidRPr="009D68F8">
        <w:rPr>
          <w:rFonts w:asciiTheme="minorEastAsia" w:eastAsiaTheme="minorEastAsia" w:hAnsiTheme="minorEastAsia" w:hint="eastAsia"/>
          <w:color w:val="000000" w:themeColor="text1"/>
          <w:szCs w:val="21"/>
        </w:rPr>
        <w:t>6次</w:t>
      </w:r>
      <w:r w:rsidR="00AD2111" w:rsidRPr="009D68F8">
        <w:rPr>
          <w:rFonts w:asciiTheme="minorEastAsia" w:eastAsiaTheme="minorEastAsia" w:hAnsiTheme="minorEastAsia"/>
          <w:color w:val="000000" w:themeColor="text1"/>
          <w:szCs w:val="21"/>
        </w:rPr>
        <w:t>持续预警的五期</w:t>
      </w:r>
      <w:r w:rsidR="00AD2111" w:rsidRPr="009D68F8">
        <w:rPr>
          <w:rFonts w:asciiTheme="minorEastAsia" w:eastAsiaTheme="minorEastAsia" w:hAnsiTheme="minorEastAsia" w:hint="eastAsia"/>
          <w:color w:val="000000" w:themeColor="text1"/>
          <w:szCs w:val="21"/>
        </w:rPr>
        <w:t>、</w:t>
      </w:r>
      <w:r w:rsidR="00AD2111" w:rsidRPr="009D68F8">
        <w:rPr>
          <w:rFonts w:asciiTheme="minorEastAsia" w:eastAsiaTheme="minorEastAsia" w:hAnsiTheme="minorEastAsia"/>
          <w:color w:val="000000" w:themeColor="text1"/>
          <w:szCs w:val="21"/>
        </w:rPr>
        <w:t>四期、三期数据</w:t>
      </w:r>
      <w:r w:rsidR="00AD2111" w:rsidRPr="009D68F8">
        <w:rPr>
          <w:rFonts w:asciiTheme="minorEastAsia" w:eastAsiaTheme="minorEastAsia" w:hAnsiTheme="minorEastAsia" w:hint="eastAsia"/>
          <w:color w:val="000000" w:themeColor="text1"/>
          <w:szCs w:val="21"/>
        </w:rPr>
        <w:t>差异</w:t>
      </w:r>
      <w:r w:rsidR="00AD2111" w:rsidRPr="009D68F8">
        <w:rPr>
          <w:rFonts w:asciiTheme="minorEastAsia" w:eastAsiaTheme="minorEastAsia" w:hAnsiTheme="minorEastAsia"/>
          <w:color w:val="000000" w:themeColor="text1"/>
          <w:szCs w:val="21"/>
        </w:rPr>
        <w:t>不明显</w:t>
      </w:r>
      <w:r w:rsidR="00EB603E" w:rsidRPr="009D68F8">
        <w:rPr>
          <w:rFonts w:asciiTheme="minorEastAsia" w:eastAsiaTheme="minorEastAsia" w:hAnsiTheme="minorEastAsia" w:hint="eastAsia"/>
          <w:color w:val="000000" w:themeColor="text1"/>
          <w:szCs w:val="21"/>
        </w:rPr>
        <w:t>。</w:t>
      </w:r>
      <w:r w:rsidR="00A14E78" w:rsidRPr="009D68F8">
        <w:rPr>
          <w:rFonts w:asciiTheme="minorEastAsia" w:eastAsiaTheme="minorEastAsia" w:hAnsiTheme="minorEastAsia" w:hint="eastAsia"/>
          <w:color w:val="000000" w:themeColor="text1"/>
          <w:szCs w:val="21"/>
        </w:rPr>
        <w:t>此外</w:t>
      </w:r>
      <w:r w:rsidR="00AD2111" w:rsidRPr="009D68F8">
        <w:rPr>
          <w:rFonts w:asciiTheme="minorEastAsia" w:eastAsiaTheme="minorEastAsia" w:hAnsiTheme="minorEastAsia"/>
          <w:color w:val="000000" w:themeColor="text1"/>
          <w:szCs w:val="21"/>
        </w:rPr>
        <w:t>，近4</w:t>
      </w:r>
      <w:r w:rsidR="00A14E78" w:rsidRPr="009D68F8">
        <w:rPr>
          <w:rFonts w:asciiTheme="minorEastAsia" w:eastAsiaTheme="minorEastAsia" w:hAnsiTheme="minorEastAsia"/>
          <w:color w:val="000000" w:themeColor="text1"/>
          <w:szCs w:val="21"/>
        </w:rPr>
        <w:t>次</w:t>
      </w:r>
      <w:r w:rsidR="00A14E78" w:rsidRPr="009D68F8">
        <w:rPr>
          <w:rFonts w:asciiTheme="minorEastAsia" w:eastAsiaTheme="minorEastAsia" w:hAnsiTheme="minorEastAsia" w:hint="eastAsia"/>
          <w:color w:val="000000" w:themeColor="text1"/>
          <w:szCs w:val="21"/>
        </w:rPr>
        <w:t>持续预警</w:t>
      </w:r>
      <w:r w:rsidR="00A14E78" w:rsidRPr="009D68F8">
        <w:rPr>
          <w:rFonts w:asciiTheme="minorEastAsia" w:eastAsiaTheme="minorEastAsia" w:hAnsiTheme="minorEastAsia"/>
          <w:color w:val="000000" w:themeColor="text1"/>
          <w:szCs w:val="21"/>
        </w:rPr>
        <w:t>和</w:t>
      </w:r>
      <w:r w:rsidR="00A14E78" w:rsidRPr="009D68F8">
        <w:rPr>
          <w:rFonts w:asciiTheme="minorEastAsia" w:eastAsiaTheme="minorEastAsia" w:hAnsiTheme="minorEastAsia" w:hint="eastAsia"/>
          <w:color w:val="000000" w:themeColor="text1"/>
          <w:szCs w:val="21"/>
        </w:rPr>
        <w:t>近3次</w:t>
      </w:r>
      <w:r w:rsidR="00A14E78" w:rsidRPr="009D68F8">
        <w:rPr>
          <w:rFonts w:asciiTheme="minorEastAsia" w:eastAsiaTheme="minorEastAsia" w:hAnsiTheme="minorEastAsia"/>
          <w:color w:val="000000" w:themeColor="text1"/>
          <w:szCs w:val="21"/>
        </w:rPr>
        <w:t>持续预警</w:t>
      </w:r>
      <w:r w:rsidR="00AD2111" w:rsidRPr="009D68F8">
        <w:rPr>
          <w:rFonts w:asciiTheme="minorEastAsia" w:eastAsiaTheme="minorEastAsia" w:hAnsiTheme="minorEastAsia" w:hint="eastAsia"/>
          <w:color w:val="000000" w:themeColor="text1"/>
          <w:szCs w:val="21"/>
        </w:rPr>
        <w:t>六期</w:t>
      </w:r>
      <w:r w:rsidR="00AD2111" w:rsidRPr="009D68F8">
        <w:rPr>
          <w:rFonts w:asciiTheme="minorEastAsia" w:eastAsiaTheme="minorEastAsia" w:hAnsiTheme="minorEastAsia"/>
          <w:color w:val="000000" w:themeColor="text1"/>
          <w:szCs w:val="21"/>
        </w:rPr>
        <w:t>和五期数据差异也不明显。</w:t>
      </w:r>
    </w:p>
    <w:p w:rsidR="00AD2111" w:rsidRPr="009D68F8" w:rsidRDefault="003474A8" w:rsidP="00E6370C">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结合</w:t>
      </w:r>
      <w:r w:rsidRPr="009D68F8">
        <w:rPr>
          <w:rFonts w:asciiTheme="minorEastAsia" w:eastAsiaTheme="minorEastAsia" w:hAnsiTheme="minorEastAsia"/>
          <w:color w:val="000000" w:themeColor="text1"/>
          <w:szCs w:val="21"/>
        </w:rPr>
        <w:t>均值</w:t>
      </w:r>
      <w:r w:rsidRPr="009D68F8">
        <w:rPr>
          <w:rFonts w:asciiTheme="minorEastAsia" w:eastAsiaTheme="minorEastAsia" w:hAnsiTheme="minorEastAsia" w:hint="eastAsia"/>
          <w:color w:val="000000" w:themeColor="text1"/>
          <w:szCs w:val="21"/>
        </w:rPr>
        <w:t>和</w:t>
      </w:r>
      <w:r w:rsidRPr="009D68F8">
        <w:rPr>
          <w:rFonts w:asciiTheme="minorEastAsia" w:eastAsiaTheme="minorEastAsia" w:hAnsiTheme="minorEastAsia"/>
          <w:color w:val="000000" w:themeColor="text1"/>
          <w:szCs w:val="21"/>
        </w:rPr>
        <w:t>显著性来看，</w:t>
      </w:r>
      <w:r w:rsidRPr="009D68F8">
        <w:rPr>
          <w:rFonts w:asciiTheme="minorEastAsia" w:eastAsiaTheme="minorEastAsia" w:hAnsiTheme="minorEastAsia" w:hint="eastAsia"/>
          <w:color w:val="000000" w:themeColor="text1"/>
          <w:szCs w:val="21"/>
        </w:rPr>
        <w:t>6次</w:t>
      </w:r>
      <w:r w:rsidRPr="009D68F8">
        <w:rPr>
          <w:rFonts w:asciiTheme="minorEastAsia" w:eastAsiaTheme="minorEastAsia" w:hAnsiTheme="minorEastAsia"/>
          <w:color w:val="000000" w:themeColor="text1"/>
          <w:szCs w:val="21"/>
        </w:rPr>
        <w:t>持续预警</w:t>
      </w:r>
      <w:r w:rsidRPr="009D68F8">
        <w:rPr>
          <w:rFonts w:asciiTheme="minorEastAsia" w:eastAsiaTheme="minorEastAsia" w:hAnsiTheme="minorEastAsia" w:hint="eastAsia"/>
          <w:color w:val="000000" w:themeColor="text1"/>
          <w:szCs w:val="21"/>
        </w:rPr>
        <w:t>和</w:t>
      </w:r>
      <w:r w:rsidRPr="009D68F8">
        <w:rPr>
          <w:rFonts w:asciiTheme="minorEastAsia" w:eastAsiaTheme="minorEastAsia" w:hAnsiTheme="minorEastAsia"/>
          <w:color w:val="000000" w:themeColor="text1"/>
          <w:szCs w:val="21"/>
        </w:rPr>
        <w:t>5</w:t>
      </w:r>
      <w:r w:rsidRPr="009D68F8">
        <w:rPr>
          <w:rFonts w:asciiTheme="minorEastAsia" w:eastAsiaTheme="minorEastAsia" w:hAnsiTheme="minorEastAsia" w:hint="eastAsia"/>
          <w:color w:val="000000" w:themeColor="text1"/>
          <w:szCs w:val="21"/>
        </w:rPr>
        <w:t>次</w:t>
      </w:r>
      <w:r w:rsidRPr="009D68F8">
        <w:rPr>
          <w:rFonts w:asciiTheme="minorEastAsia" w:eastAsiaTheme="minorEastAsia" w:hAnsiTheme="minorEastAsia"/>
          <w:color w:val="000000" w:themeColor="text1"/>
          <w:szCs w:val="21"/>
        </w:rPr>
        <w:t>持续预警学生</w:t>
      </w:r>
      <w:r w:rsidRPr="009D68F8">
        <w:rPr>
          <w:rFonts w:asciiTheme="minorEastAsia" w:eastAsiaTheme="minorEastAsia" w:hAnsiTheme="minorEastAsia" w:hint="eastAsia"/>
          <w:color w:val="000000" w:themeColor="text1"/>
          <w:szCs w:val="21"/>
        </w:rPr>
        <w:t>按照时间</w:t>
      </w:r>
      <w:r w:rsidRPr="009D68F8">
        <w:rPr>
          <w:rFonts w:asciiTheme="minorEastAsia" w:eastAsiaTheme="minorEastAsia" w:hAnsiTheme="minorEastAsia"/>
          <w:color w:val="000000" w:themeColor="text1"/>
          <w:szCs w:val="21"/>
        </w:rPr>
        <w:t>的先后</w:t>
      </w:r>
      <w:r w:rsidRPr="009D68F8">
        <w:rPr>
          <w:rFonts w:asciiTheme="minorEastAsia" w:eastAsiaTheme="minorEastAsia" w:hAnsiTheme="minorEastAsia" w:hint="eastAsia"/>
          <w:color w:val="000000" w:themeColor="text1"/>
          <w:szCs w:val="21"/>
        </w:rPr>
        <w:t>逐期</w:t>
      </w:r>
      <w:r w:rsidRPr="009D68F8">
        <w:rPr>
          <w:rFonts w:asciiTheme="minorEastAsia" w:eastAsiaTheme="minorEastAsia" w:hAnsiTheme="minorEastAsia"/>
          <w:color w:val="000000" w:themeColor="text1"/>
          <w:szCs w:val="21"/>
        </w:rPr>
        <w:t>下降</w:t>
      </w:r>
      <w:r w:rsidRPr="009D68F8">
        <w:rPr>
          <w:rFonts w:asciiTheme="minorEastAsia" w:eastAsiaTheme="minorEastAsia" w:hAnsiTheme="minorEastAsia" w:hint="eastAsia"/>
          <w:color w:val="000000" w:themeColor="text1"/>
          <w:szCs w:val="21"/>
        </w:rPr>
        <w:t>且</w:t>
      </w:r>
      <w:r w:rsidRPr="009D68F8">
        <w:rPr>
          <w:rFonts w:asciiTheme="minorEastAsia" w:eastAsiaTheme="minorEastAsia" w:hAnsiTheme="minorEastAsia"/>
          <w:color w:val="000000" w:themeColor="text1"/>
          <w:szCs w:val="21"/>
        </w:rPr>
        <w:t>显著</w:t>
      </w:r>
      <w:r w:rsidRPr="009D68F8">
        <w:rPr>
          <w:rFonts w:asciiTheme="minorEastAsia" w:eastAsiaTheme="minorEastAsia" w:hAnsiTheme="minorEastAsia" w:hint="eastAsia"/>
          <w:color w:val="000000" w:themeColor="text1"/>
          <w:szCs w:val="21"/>
        </w:rPr>
        <w:t>（六期</w:t>
      </w:r>
      <w:r w:rsidRPr="009D68F8">
        <w:rPr>
          <w:rFonts w:asciiTheme="minorEastAsia" w:eastAsiaTheme="minorEastAsia" w:hAnsiTheme="minorEastAsia"/>
          <w:color w:val="000000" w:themeColor="text1"/>
          <w:szCs w:val="21"/>
        </w:rPr>
        <w:t>、五期、四期）</w:t>
      </w:r>
      <w:r w:rsidRPr="009D68F8">
        <w:rPr>
          <w:rFonts w:asciiTheme="minorEastAsia" w:eastAsiaTheme="minorEastAsia" w:hAnsiTheme="minorEastAsia" w:hint="eastAsia"/>
          <w:color w:val="000000" w:themeColor="text1"/>
          <w:szCs w:val="21"/>
        </w:rPr>
        <w:t>，体现</w:t>
      </w:r>
      <w:r w:rsidRPr="009D68F8">
        <w:rPr>
          <w:rFonts w:asciiTheme="minorEastAsia" w:eastAsiaTheme="minorEastAsia" w:hAnsiTheme="minorEastAsia"/>
          <w:color w:val="000000" w:themeColor="text1"/>
          <w:szCs w:val="21"/>
        </w:rPr>
        <w:t>这两年我校预警学生的</w:t>
      </w:r>
      <w:r w:rsidRPr="009D68F8">
        <w:rPr>
          <w:rFonts w:asciiTheme="minorEastAsia" w:eastAsiaTheme="minorEastAsia" w:hAnsiTheme="minorEastAsia" w:hint="eastAsia"/>
          <w:color w:val="000000" w:themeColor="text1"/>
          <w:szCs w:val="21"/>
        </w:rPr>
        <w:t>预警形势</w:t>
      </w:r>
      <w:r w:rsidRPr="009D68F8">
        <w:rPr>
          <w:rFonts w:asciiTheme="minorEastAsia" w:eastAsiaTheme="minorEastAsia" w:hAnsiTheme="minorEastAsia"/>
          <w:color w:val="000000" w:themeColor="text1"/>
          <w:szCs w:val="21"/>
        </w:rPr>
        <w:t>得到一定</w:t>
      </w:r>
      <w:r w:rsidRPr="009D68F8">
        <w:rPr>
          <w:rFonts w:asciiTheme="minorEastAsia" w:eastAsiaTheme="minorEastAsia" w:hAnsiTheme="minorEastAsia" w:hint="eastAsia"/>
          <w:color w:val="000000" w:themeColor="text1"/>
          <w:szCs w:val="21"/>
        </w:rPr>
        <w:t>缓解，</w:t>
      </w:r>
      <w:r w:rsidRPr="009D68F8">
        <w:rPr>
          <w:rFonts w:asciiTheme="minorEastAsia" w:eastAsiaTheme="minorEastAsia" w:hAnsiTheme="minorEastAsia"/>
          <w:color w:val="000000" w:themeColor="text1"/>
          <w:szCs w:val="21"/>
        </w:rPr>
        <w:t>工作富有成效。</w:t>
      </w:r>
      <w:r w:rsidRPr="009D68F8">
        <w:rPr>
          <w:rFonts w:asciiTheme="minorEastAsia" w:eastAsiaTheme="minorEastAsia" w:hAnsiTheme="minorEastAsia" w:hint="eastAsia"/>
          <w:color w:val="000000" w:themeColor="text1"/>
          <w:szCs w:val="21"/>
        </w:rPr>
        <w:t>虽然</w:t>
      </w:r>
      <w:r w:rsidRPr="009D68F8">
        <w:rPr>
          <w:rFonts w:asciiTheme="minorEastAsia" w:eastAsiaTheme="minorEastAsia" w:hAnsiTheme="minorEastAsia"/>
          <w:color w:val="000000" w:themeColor="text1"/>
          <w:szCs w:val="21"/>
        </w:rPr>
        <w:t>近</w:t>
      </w:r>
      <w:r w:rsidRPr="009D68F8">
        <w:rPr>
          <w:rFonts w:asciiTheme="minorEastAsia" w:eastAsiaTheme="minorEastAsia" w:hAnsiTheme="minorEastAsia" w:hint="eastAsia"/>
          <w:color w:val="000000" w:themeColor="text1"/>
          <w:szCs w:val="21"/>
        </w:rPr>
        <w:t>4次</w:t>
      </w:r>
      <w:r w:rsidRPr="009D68F8">
        <w:rPr>
          <w:rFonts w:asciiTheme="minorEastAsia" w:eastAsiaTheme="minorEastAsia" w:hAnsiTheme="minorEastAsia"/>
          <w:color w:val="000000" w:themeColor="text1"/>
          <w:szCs w:val="21"/>
        </w:rPr>
        <w:t>持续预警和近</w:t>
      </w:r>
      <w:r w:rsidRPr="009D68F8">
        <w:rPr>
          <w:rFonts w:asciiTheme="minorEastAsia" w:eastAsiaTheme="minorEastAsia" w:hAnsiTheme="minorEastAsia" w:hint="eastAsia"/>
          <w:color w:val="000000" w:themeColor="text1"/>
          <w:szCs w:val="21"/>
        </w:rPr>
        <w:t>3次</w:t>
      </w:r>
      <w:r w:rsidRPr="009D68F8">
        <w:rPr>
          <w:rFonts w:asciiTheme="minorEastAsia" w:eastAsiaTheme="minorEastAsia" w:hAnsiTheme="minorEastAsia"/>
          <w:color w:val="000000" w:themeColor="text1"/>
          <w:szCs w:val="21"/>
        </w:rPr>
        <w:t>持续预警的</w:t>
      </w:r>
      <w:r w:rsidRPr="009D68F8">
        <w:rPr>
          <w:rFonts w:asciiTheme="minorEastAsia" w:eastAsiaTheme="minorEastAsia" w:hAnsiTheme="minorEastAsia" w:hint="eastAsia"/>
          <w:color w:val="000000" w:themeColor="text1"/>
          <w:szCs w:val="21"/>
        </w:rPr>
        <w:t>六期</w:t>
      </w:r>
      <w:r w:rsidRPr="009D68F8">
        <w:rPr>
          <w:rFonts w:asciiTheme="minorEastAsia" w:eastAsiaTheme="minorEastAsia" w:hAnsiTheme="minorEastAsia"/>
          <w:color w:val="000000" w:themeColor="text1"/>
          <w:szCs w:val="21"/>
        </w:rPr>
        <w:t>和五期</w:t>
      </w:r>
      <w:r w:rsidRPr="009D68F8">
        <w:rPr>
          <w:rFonts w:asciiTheme="minorEastAsia" w:eastAsiaTheme="minorEastAsia" w:hAnsiTheme="minorEastAsia" w:hint="eastAsia"/>
          <w:color w:val="000000" w:themeColor="text1"/>
          <w:szCs w:val="21"/>
        </w:rPr>
        <w:t>均值</w:t>
      </w:r>
      <w:r w:rsidRPr="009D68F8">
        <w:rPr>
          <w:rFonts w:asciiTheme="minorEastAsia" w:eastAsiaTheme="minorEastAsia" w:hAnsiTheme="minorEastAsia"/>
          <w:color w:val="000000" w:themeColor="text1"/>
          <w:szCs w:val="21"/>
        </w:rPr>
        <w:t>在下降，</w:t>
      </w:r>
      <w:r w:rsidRPr="009D68F8">
        <w:rPr>
          <w:rFonts w:asciiTheme="minorEastAsia" w:eastAsiaTheme="minorEastAsia" w:hAnsiTheme="minorEastAsia" w:hint="eastAsia"/>
          <w:color w:val="000000" w:themeColor="text1"/>
          <w:szCs w:val="21"/>
        </w:rPr>
        <w:t>但是差异</w:t>
      </w:r>
      <w:r w:rsidRPr="009D68F8">
        <w:rPr>
          <w:rFonts w:asciiTheme="minorEastAsia" w:eastAsiaTheme="minorEastAsia" w:hAnsiTheme="minorEastAsia"/>
          <w:color w:val="000000" w:themeColor="text1"/>
          <w:szCs w:val="21"/>
        </w:rPr>
        <w:t>显著不高</w:t>
      </w:r>
      <w:r w:rsidR="002302CE" w:rsidRPr="009D68F8">
        <w:rPr>
          <w:rFonts w:asciiTheme="minorEastAsia" w:eastAsiaTheme="minorEastAsia" w:hAnsiTheme="minorEastAsia" w:hint="eastAsia"/>
          <w:color w:val="000000" w:themeColor="text1"/>
          <w:szCs w:val="21"/>
        </w:rPr>
        <w:t>，</w:t>
      </w:r>
      <w:r w:rsidR="002302CE" w:rsidRPr="009D68F8">
        <w:rPr>
          <w:rFonts w:asciiTheme="minorEastAsia" w:eastAsiaTheme="minorEastAsia" w:hAnsiTheme="minorEastAsia"/>
          <w:color w:val="000000" w:themeColor="text1"/>
          <w:szCs w:val="21"/>
        </w:rPr>
        <w:t>但从相关性来看这些学生的相关性</w:t>
      </w:r>
      <w:r w:rsidR="002302CE" w:rsidRPr="009D68F8">
        <w:rPr>
          <w:rFonts w:asciiTheme="minorEastAsia" w:eastAsiaTheme="minorEastAsia" w:hAnsiTheme="minorEastAsia" w:hint="eastAsia"/>
          <w:color w:val="000000" w:themeColor="text1"/>
          <w:szCs w:val="21"/>
        </w:rPr>
        <w:t>比较强，即</w:t>
      </w:r>
      <w:r w:rsidR="002302CE" w:rsidRPr="009D68F8">
        <w:rPr>
          <w:rFonts w:asciiTheme="minorEastAsia" w:eastAsiaTheme="minorEastAsia" w:hAnsiTheme="minorEastAsia"/>
          <w:color w:val="000000" w:themeColor="text1"/>
          <w:szCs w:val="21"/>
        </w:rPr>
        <w:t>这部分</w:t>
      </w:r>
      <w:r w:rsidR="002302CE" w:rsidRPr="009D68F8">
        <w:rPr>
          <w:rFonts w:asciiTheme="minorEastAsia" w:eastAsiaTheme="minorEastAsia" w:hAnsiTheme="minorEastAsia" w:hint="eastAsia"/>
          <w:color w:val="000000" w:themeColor="text1"/>
          <w:szCs w:val="21"/>
        </w:rPr>
        <w:t>预警</w:t>
      </w:r>
      <w:r w:rsidR="002302CE" w:rsidRPr="009D68F8">
        <w:rPr>
          <w:rFonts w:asciiTheme="minorEastAsia" w:eastAsiaTheme="minorEastAsia" w:hAnsiTheme="minorEastAsia"/>
          <w:color w:val="000000" w:themeColor="text1"/>
          <w:szCs w:val="21"/>
        </w:rPr>
        <w:t>学生预警</w:t>
      </w:r>
      <w:r w:rsidR="002302CE" w:rsidRPr="009D68F8">
        <w:rPr>
          <w:rFonts w:asciiTheme="minorEastAsia" w:eastAsiaTheme="minorEastAsia" w:hAnsiTheme="minorEastAsia" w:hint="eastAsia"/>
          <w:color w:val="000000" w:themeColor="text1"/>
          <w:szCs w:val="21"/>
        </w:rPr>
        <w:t>均值</w:t>
      </w:r>
      <w:r w:rsidR="002302CE" w:rsidRPr="009D68F8">
        <w:rPr>
          <w:rFonts w:asciiTheme="minorEastAsia" w:eastAsiaTheme="minorEastAsia" w:hAnsiTheme="minorEastAsia"/>
          <w:color w:val="000000" w:themeColor="text1"/>
          <w:szCs w:val="21"/>
        </w:rPr>
        <w:t>下降具有随机性</w:t>
      </w:r>
      <w:r w:rsidR="002302CE" w:rsidRPr="009D68F8">
        <w:rPr>
          <w:rFonts w:asciiTheme="minorEastAsia" w:eastAsiaTheme="minorEastAsia" w:hAnsiTheme="minorEastAsia" w:hint="eastAsia"/>
          <w:color w:val="000000" w:themeColor="text1"/>
          <w:szCs w:val="21"/>
        </w:rPr>
        <w:t>，</w:t>
      </w:r>
      <w:r w:rsidR="000B02D5" w:rsidRPr="009D68F8">
        <w:rPr>
          <w:rFonts w:asciiTheme="minorEastAsia" w:eastAsiaTheme="minorEastAsia" w:hAnsiTheme="minorEastAsia" w:hint="eastAsia"/>
          <w:color w:val="000000" w:themeColor="text1"/>
          <w:szCs w:val="21"/>
        </w:rPr>
        <w:t>可以认为这部分</w:t>
      </w:r>
      <w:r w:rsidR="006B1B85" w:rsidRPr="009D68F8">
        <w:rPr>
          <w:rFonts w:asciiTheme="minorEastAsia" w:eastAsiaTheme="minorEastAsia" w:hAnsiTheme="minorEastAsia"/>
          <w:color w:val="000000" w:themeColor="text1"/>
          <w:szCs w:val="21"/>
        </w:rPr>
        <w:t>学生的学业预警</w:t>
      </w:r>
      <w:r w:rsidR="000B02D5" w:rsidRPr="009D68F8">
        <w:rPr>
          <w:rFonts w:asciiTheme="minorEastAsia" w:eastAsiaTheme="minorEastAsia" w:hAnsiTheme="minorEastAsia"/>
          <w:color w:val="000000" w:themeColor="text1"/>
          <w:szCs w:val="21"/>
        </w:rPr>
        <w:t>帮扶收效不理想。</w:t>
      </w:r>
      <w:r w:rsidR="006B1B85" w:rsidRPr="009D68F8">
        <w:rPr>
          <w:rFonts w:asciiTheme="minorEastAsia" w:eastAsiaTheme="minorEastAsia" w:hAnsiTheme="minorEastAsia" w:hint="eastAsia"/>
          <w:color w:val="000000" w:themeColor="text1"/>
          <w:szCs w:val="21"/>
        </w:rPr>
        <w:t>但</w:t>
      </w:r>
      <w:r w:rsidR="006B1B85" w:rsidRPr="009D68F8">
        <w:rPr>
          <w:rFonts w:asciiTheme="minorEastAsia" w:eastAsiaTheme="minorEastAsia" w:hAnsiTheme="minorEastAsia"/>
          <w:color w:val="000000" w:themeColor="text1"/>
          <w:szCs w:val="21"/>
        </w:rPr>
        <w:t>从近2</w:t>
      </w:r>
      <w:r w:rsidR="006B1B85" w:rsidRPr="009D68F8">
        <w:rPr>
          <w:rFonts w:asciiTheme="minorEastAsia" w:eastAsiaTheme="minorEastAsia" w:hAnsiTheme="minorEastAsia" w:hint="eastAsia"/>
          <w:color w:val="000000" w:themeColor="text1"/>
          <w:szCs w:val="21"/>
        </w:rPr>
        <w:t>次</w:t>
      </w:r>
      <w:r w:rsidR="006B1B85" w:rsidRPr="009D68F8">
        <w:rPr>
          <w:rFonts w:asciiTheme="minorEastAsia" w:eastAsiaTheme="minorEastAsia" w:hAnsiTheme="minorEastAsia"/>
          <w:color w:val="000000" w:themeColor="text1"/>
          <w:szCs w:val="21"/>
        </w:rPr>
        <w:t>预警的数据</w:t>
      </w:r>
      <w:r w:rsidR="006B1B85" w:rsidRPr="009D68F8">
        <w:rPr>
          <w:rFonts w:asciiTheme="minorEastAsia" w:eastAsiaTheme="minorEastAsia" w:hAnsiTheme="minorEastAsia" w:hint="eastAsia"/>
          <w:color w:val="000000" w:themeColor="text1"/>
          <w:szCs w:val="21"/>
        </w:rPr>
        <w:t>反映出，</w:t>
      </w:r>
      <w:r w:rsidR="006B1B85" w:rsidRPr="009D68F8">
        <w:rPr>
          <w:rFonts w:asciiTheme="minorEastAsia" w:eastAsiaTheme="minorEastAsia" w:hAnsiTheme="minorEastAsia"/>
          <w:color w:val="000000" w:themeColor="text1"/>
          <w:szCs w:val="21"/>
        </w:rPr>
        <w:t>学业预警的态势</w:t>
      </w:r>
      <w:r w:rsidR="006B1B85" w:rsidRPr="009D68F8">
        <w:rPr>
          <w:rFonts w:asciiTheme="minorEastAsia" w:eastAsiaTheme="minorEastAsia" w:hAnsiTheme="minorEastAsia" w:hint="eastAsia"/>
          <w:color w:val="000000" w:themeColor="text1"/>
          <w:szCs w:val="21"/>
        </w:rPr>
        <w:t>略显</w:t>
      </w:r>
      <w:r w:rsidR="006B1B85" w:rsidRPr="009D68F8">
        <w:rPr>
          <w:rFonts w:asciiTheme="minorEastAsia" w:eastAsiaTheme="minorEastAsia" w:hAnsiTheme="minorEastAsia"/>
          <w:color w:val="000000" w:themeColor="text1"/>
          <w:szCs w:val="21"/>
        </w:rPr>
        <w:t>严峻</w:t>
      </w:r>
      <w:r w:rsidR="006B1B85" w:rsidRPr="009D68F8">
        <w:rPr>
          <w:rFonts w:asciiTheme="minorEastAsia" w:eastAsiaTheme="minorEastAsia" w:hAnsiTheme="minorEastAsia" w:hint="eastAsia"/>
          <w:color w:val="000000" w:themeColor="text1"/>
          <w:szCs w:val="21"/>
        </w:rPr>
        <w:t>，</w:t>
      </w:r>
      <w:r w:rsidR="006B1B85" w:rsidRPr="009D68F8">
        <w:rPr>
          <w:rFonts w:asciiTheme="minorEastAsia" w:eastAsiaTheme="minorEastAsia" w:hAnsiTheme="minorEastAsia"/>
          <w:color w:val="000000" w:themeColor="text1"/>
          <w:szCs w:val="21"/>
        </w:rPr>
        <w:t>其中</w:t>
      </w:r>
      <w:r w:rsidR="006B1B85" w:rsidRPr="009D68F8">
        <w:rPr>
          <w:rFonts w:asciiTheme="minorEastAsia" w:eastAsiaTheme="minorEastAsia" w:hAnsiTheme="minorEastAsia" w:hint="eastAsia"/>
          <w:color w:val="000000" w:themeColor="text1"/>
          <w:szCs w:val="21"/>
        </w:rPr>
        <w:t>六期</w:t>
      </w:r>
      <w:r w:rsidR="006B1B85" w:rsidRPr="009D68F8">
        <w:rPr>
          <w:rFonts w:asciiTheme="minorEastAsia" w:eastAsiaTheme="minorEastAsia" w:hAnsiTheme="minorEastAsia"/>
          <w:color w:val="000000" w:themeColor="text1"/>
          <w:szCs w:val="21"/>
        </w:rPr>
        <w:t>比五期</w:t>
      </w:r>
      <w:r w:rsidR="006B1B85" w:rsidRPr="009D68F8">
        <w:rPr>
          <w:rFonts w:asciiTheme="minorEastAsia" w:eastAsiaTheme="minorEastAsia" w:hAnsiTheme="minorEastAsia" w:hint="eastAsia"/>
          <w:color w:val="000000" w:themeColor="text1"/>
          <w:szCs w:val="21"/>
        </w:rPr>
        <w:t>0.14个</w:t>
      </w:r>
      <w:r w:rsidR="006B1B85" w:rsidRPr="009D68F8">
        <w:rPr>
          <w:rFonts w:asciiTheme="minorEastAsia" w:eastAsiaTheme="minorEastAsia" w:hAnsiTheme="minorEastAsia"/>
          <w:color w:val="000000" w:themeColor="text1"/>
          <w:szCs w:val="21"/>
        </w:rPr>
        <w:t>点，</w:t>
      </w:r>
      <w:r w:rsidR="006B1B85" w:rsidRPr="009D68F8">
        <w:rPr>
          <w:rFonts w:asciiTheme="minorEastAsia" w:eastAsiaTheme="minorEastAsia" w:hAnsiTheme="minorEastAsia" w:hint="eastAsia"/>
          <w:color w:val="000000" w:themeColor="text1"/>
          <w:szCs w:val="21"/>
        </w:rPr>
        <w:t>相关性</w:t>
      </w:r>
      <w:r w:rsidR="006B1B85" w:rsidRPr="009D68F8">
        <w:rPr>
          <w:rFonts w:asciiTheme="minorEastAsia" w:eastAsiaTheme="minorEastAsia" w:hAnsiTheme="minorEastAsia"/>
          <w:color w:val="000000" w:themeColor="text1"/>
          <w:szCs w:val="21"/>
        </w:rPr>
        <w:t>较强</w:t>
      </w:r>
      <w:r w:rsidR="006B1B85" w:rsidRPr="009D68F8">
        <w:rPr>
          <w:rFonts w:asciiTheme="minorEastAsia" w:eastAsiaTheme="minorEastAsia" w:hAnsiTheme="minorEastAsia" w:hint="eastAsia"/>
          <w:color w:val="000000" w:themeColor="text1"/>
          <w:szCs w:val="21"/>
        </w:rPr>
        <w:t>0.51</w:t>
      </w:r>
      <w:r w:rsidR="006B1B85" w:rsidRPr="009D68F8">
        <w:rPr>
          <w:rFonts w:asciiTheme="minorEastAsia" w:eastAsiaTheme="minorEastAsia" w:hAnsiTheme="minorEastAsia"/>
          <w:color w:val="000000" w:themeColor="text1"/>
          <w:szCs w:val="21"/>
        </w:rPr>
        <w:t>5，且差异明显。</w:t>
      </w:r>
    </w:p>
    <w:p w:rsidR="003C094D" w:rsidRPr="009D68F8" w:rsidRDefault="00294326" w:rsidP="00922DFF">
      <w:pPr>
        <w:spacing w:line="360" w:lineRule="auto"/>
        <w:ind w:firstLineChars="200" w:firstLine="360"/>
        <w:jc w:val="center"/>
        <w:rPr>
          <w:rFonts w:asciiTheme="minorEastAsia" w:eastAsiaTheme="minorEastAsia" w:hAnsiTheme="minorEastAsia"/>
          <w:color w:val="000000" w:themeColor="text1"/>
          <w:sz w:val="18"/>
          <w:szCs w:val="18"/>
        </w:rPr>
      </w:pPr>
      <w:bookmarkStart w:id="173" w:name="_Toc499558837"/>
      <w:r w:rsidRPr="009D68F8">
        <w:rPr>
          <w:rFonts w:asciiTheme="minorEastAsia" w:eastAsiaTheme="minorEastAsia" w:hAnsiTheme="minorEastAsia" w:hint="eastAsia"/>
          <w:color w:val="000000" w:themeColor="text1"/>
          <w:sz w:val="18"/>
          <w:szCs w:val="18"/>
        </w:rPr>
        <w:t xml:space="preserve">表2.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922DFF" w:rsidRPr="009D68F8">
        <w:rPr>
          <w:rFonts w:asciiTheme="minorEastAsia" w:eastAsiaTheme="minorEastAsia" w:hAnsiTheme="minorEastAsia" w:hint="eastAsia"/>
          <w:color w:val="000000" w:themeColor="text1"/>
          <w:sz w:val="18"/>
          <w:szCs w:val="18"/>
        </w:rPr>
        <w:t>2016-2017学年第</w:t>
      </w:r>
      <w:r w:rsidR="00A30E1E" w:rsidRPr="009D68F8">
        <w:rPr>
          <w:rFonts w:asciiTheme="minorEastAsia" w:eastAsiaTheme="minorEastAsia" w:hAnsiTheme="minorEastAsia" w:hint="eastAsia"/>
          <w:color w:val="000000" w:themeColor="text1"/>
          <w:sz w:val="18"/>
          <w:szCs w:val="18"/>
        </w:rPr>
        <w:t>二</w:t>
      </w:r>
      <w:r w:rsidR="00922DFF" w:rsidRPr="009D68F8">
        <w:rPr>
          <w:rFonts w:asciiTheme="minorEastAsia" w:eastAsiaTheme="minorEastAsia" w:hAnsiTheme="minorEastAsia" w:hint="eastAsia"/>
          <w:color w:val="000000" w:themeColor="text1"/>
          <w:sz w:val="18"/>
          <w:szCs w:val="18"/>
        </w:rPr>
        <w:t>学期各类持续预警学生预警类别差异性比较</w:t>
      </w:r>
      <w:bookmarkEnd w:id="17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32"/>
        <w:gridCol w:w="902"/>
        <w:gridCol w:w="1434"/>
        <w:gridCol w:w="1657"/>
        <w:gridCol w:w="1575"/>
        <w:gridCol w:w="1343"/>
        <w:gridCol w:w="1343"/>
      </w:tblGrid>
      <w:tr w:rsidR="009D68F8" w:rsidRPr="009D68F8" w:rsidTr="009A1D16">
        <w:trPr>
          <w:trHeight w:val="285"/>
          <w:jc w:val="center"/>
        </w:trPr>
        <w:tc>
          <w:tcPr>
            <w:tcW w:w="556" w:type="pct"/>
            <w:shd w:val="clear" w:color="auto" w:fill="C6D9F1" w:themeFill="text2" w:themeFillTint="33"/>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持续预警类别学生</w:t>
            </w:r>
          </w:p>
        </w:tc>
        <w:tc>
          <w:tcPr>
            <w:tcW w:w="486" w:type="pct"/>
            <w:shd w:val="clear" w:color="auto" w:fill="C6D9F1" w:themeFill="text2" w:themeFillTint="33"/>
            <w:noWrap/>
            <w:vAlign w:val="center"/>
            <w:hideMark/>
          </w:tcPr>
          <w:p w:rsidR="009A1D16" w:rsidRPr="009D68F8" w:rsidRDefault="009A1D16" w:rsidP="00820D26">
            <w:pPr>
              <w:pStyle w:val="a7"/>
              <w:jc w:val="center"/>
              <w:rPr>
                <w:rFonts w:asciiTheme="minorEastAsia" w:eastAsiaTheme="minorEastAsia" w:hAnsiTheme="minorEastAsia" w:cs="Arial"/>
                <w:b/>
                <w:color w:val="000000" w:themeColor="text1"/>
                <w:sz w:val="18"/>
                <w:szCs w:val="18"/>
              </w:rPr>
            </w:pPr>
            <w:r w:rsidRPr="009D68F8">
              <w:rPr>
                <w:rFonts w:asciiTheme="minorEastAsia" w:eastAsiaTheme="minorEastAsia" w:hAnsiTheme="minorEastAsia" w:cs="Arial" w:hint="eastAsia"/>
                <w:b/>
                <w:color w:val="000000" w:themeColor="text1"/>
                <w:sz w:val="18"/>
                <w:szCs w:val="18"/>
              </w:rPr>
              <w:t>预警学期</w:t>
            </w:r>
          </w:p>
        </w:tc>
        <w:tc>
          <w:tcPr>
            <w:tcW w:w="772" w:type="pct"/>
            <w:shd w:val="clear" w:color="auto" w:fill="C6D9F1" w:themeFill="text2" w:themeFillTint="33"/>
            <w:vAlign w:val="center"/>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892" w:type="pct"/>
            <w:tcBorders>
              <w:bottom w:val="single" w:sz="4" w:space="0" w:color="auto"/>
            </w:tcBorders>
            <w:shd w:val="clear" w:color="auto" w:fill="C6D9F1" w:themeFill="text2" w:themeFillTint="33"/>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四期</w:t>
            </w:r>
          </w:p>
        </w:tc>
        <w:tc>
          <w:tcPr>
            <w:tcW w:w="848" w:type="pct"/>
            <w:shd w:val="clear" w:color="auto" w:fill="C6D9F1" w:themeFill="text2" w:themeFillTint="33"/>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三期</w:t>
            </w:r>
          </w:p>
        </w:tc>
        <w:tc>
          <w:tcPr>
            <w:tcW w:w="723" w:type="pct"/>
            <w:shd w:val="clear" w:color="auto" w:fill="C6D9F1" w:themeFill="text2" w:themeFillTint="33"/>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二期</w:t>
            </w:r>
          </w:p>
        </w:tc>
        <w:tc>
          <w:tcPr>
            <w:tcW w:w="723" w:type="pct"/>
            <w:shd w:val="clear" w:color="auto" w:fill="C6D9F1" w:themeFill="text2" w:themeFillTint="33"/>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一期</w:t>
            </w:r>
          </w:p>
        </w:tc>
      </w:tr>
      <w:tr w:rsidR="009D68F8" w:rsidRPr="009D68F8" w:rsidTr="00820D26">
        <w:trPr>
          <w:trHeight w:val="285"/>
          <w:jc w:val="center"/>
        </w:trPr>
        <w:tc>
          <w:tcPr>
            <w:tcW w:w="556" w:type="pct"/>
            <w:vMerge w:val="restar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近6</w:t>
            </w:r>
            <w:r w:rsidRPr="009D68F8">
              <w:rPr>
                <w:rFonts w:hint="eastAsia"/>
                <w:color w:val="000000" w:themeColor="text1"/>
                <w:sz w:val="18"/>
                <w:szCs w:val="18"/>
              </w:rPr>
              <w:t>次</w:t>
            </w:r>
            <w:r w:rsidRPr="009D68F8">
              <w:rPr>
                <w:rFonts w:asciiTheme="minorEastAsia" w:eastAsiaTheme="minorEastAsia" w:hAnsiTheme="minorEastAsia" w:hint="eastAsia"/>
                <w:color w:val="000000" w:themeColor="text1"/>
                <w:sz w:val="18"/>
                <w:szCs w:val="18"/>
              </w:rPr>
              <w:t>持续预警</w:t>
            </w: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六期</w:t>
            </w:r>
          </w:p>
        </w:tc>
        <w:tc>
          <w:tcPr>
            <w:tcW w:w="772" w:type="pct"/>
            <w:shd w:val="clear" w:color="auto" w:fill="auto"/>
            <w:vAlign w:val="center"/>
          </w:tcPr>
          <w:p w:rsidR="009A1D16" w:rsidRPr="009D68F8" w:rsidRDefault="008970C7" w:rsidP="008970C7">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w:t>
            </w:r>
            <w:r w:rsidR="009A1D16" w:rsidRPr="009D68F8">
              <w:rPr>
                <w:rFonts w:asciiTheme="minorEastAsia" w:eastAsiaTheme="minorEastAsia" w:hAnsiTheme="minorEastAsia"/>
                <w:color w:val="000000" w:themeColor="text1"/>
                <w:sz w:val="18"/>
                <w:szCs w:val="18"/>
              </w:rPr>
              <w:t>=0.</w:t>
            </w:r>
            <w:r w:rsidRPr="009D68F8">
              <w:rPr>
                <w:rFonts w:asciiTheme="minorEastAsia" w:eastAsiaTheme="minorEastAsia" w:hAnsiTheme="minorEastAsia"/>
                <w:color w:val="000000" w:themeColor="text1"/>
                <w:sz w:val="18"/>
                <w:szCs w:val="18"/>
              </w:rPr>
              <w:t>000</w:t>
            </w:r>
          </w:p>
        </w:tc>
        <w:tc>
          <w:tcPr>
            <w:tcW w:w="892" w:type="pct"/>
            <w:shd w:val="clear" w:color="auto" w:fill="auto"/>
            <w:noWrap/>
            <w:vAlign w:val="center"/>
            <w:hideMark/>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w:t>
            </w:r>
            <w:r w:rsidR="009A1D16" w:rsidRPr="009D68F8">
              <w:rPr>
                <w:rFonts w:asciiTheme="minorEastAsia" w:eastAsiaTheme="minorEastAsia" w:hAnsiTheme="minorEastAsia"/>
                <w:color w:val="000000" w:themeColor="text1"/>
                <w:sz w:val="18"/>
                <w:szCs w:val="18"/>
              </w:rPr>
              <w:t>=</w:t>
            </w:r>
            <w:r w:rsidR="009A1D16" w:rsidRPr="009D68F8">
              <w:rPr>
                <w:rFonts w:asciiTheme="minorEastAsia" w:eastAsiaTheme="minorEastAsia" w:hAnsiTheme="minorEastAsia" w:hint="eastAsia"/>
                <w:color w:val="000000" w:themeColor="text1"/>
                <w:sz w:val="18"/>
                <w:szCs w:val="18"/>
              </w:rPr>
              <w:t>0.</w:t>
            </w:r>
            <w:r w:rsidRPr="009D68F8">
              <w:rPr>
                <w:rFonts w:asciiTheme="minorEastAsia" w:eastAsiaTheme="minorEastAsia" w:hAnsiTheme="minorEastAsia"/>
                <w:color w:val="000000" w:themeColor="text1"/>
                <w:sz w:val="18"/>
                <w:szCs w:val="18"/>
              </w:rPr>
              <w:t>000</w:t>
            </w:r>
          </w:p>
        </w:tc>
        <w:tc>
          <w:tcPr>
            <w:tcW w:w="848" w:type="pct"/>
            <w:tcBorders>
              <w:bottom w:val="single" w:sz="4" w:space="0" w:color="auto"/>
            </w:tcBorders>
            <w:shd w:val="clear" w:color="auto" w:fill="auto"/>
            <w:noWrap/>
            <w:vAlign w:val="center"/>
            <w:hideMark/>
          </w:tcPr>
          <w:p w:rsidR="009A1D16" w:rsidRPr="009D68F8" w:rsidRDefault="008970C7" w:rsidP="008970C7">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w:t>
            </w:r>
            <w:r w:rsidR="009A1D16" w:rsidRPr="009D68F8">
              <w:rPr>
                <w:rFonts w:asciiTheme="minorEastAsia" w:eastAsiaTheme="minorEastAsia" w:hAnsiTheme="minorEastAsia"/>
                <w:color w:val="000000" w:themeColor="text1"/>
                <w:sz w:val="18"/>
                <w:szCs w:val="18"/>
              </w:rPr>
              <w:t>=</w:t>
            </w:r>
            <w:r w:rsidR="009A1D16" w:rsidRPr="009D68F8">
              <w:rPr>
                <w:rFonts w:asciiTheme="minorEastAsia" w:eastAsiaTheme="minorEastAsia" w:hAnsiTheme="minorEastAsia" w:hint="eastAsia"/>
                <w:color w:val="000000" w:themeColor="text1"/>
                <w:sz w:val="18"/>
                <w:szCs w:val="18"/>
              </w:rPr>
              <w:t>0</w:t>
            </w:r>
            <w:r w:rsidR="009A1D16" w:rsidRPr="009D68F8">
              <w:rPr>
                <w:rFonts w:asciiTheme="minorEastAsia" w:eastAsiaTheme="minorEastAsia" w:hAnsiTheme="minorEastAsia"/>
                <w:color w:val="000000" w:themeColor="text1"/>
                <w:sz w:val="18"/>
                <w:szCs w:val="18"/>
              </w:rPr>
              <w:t>.</w:t>
            </w:r>
            <w:r w:rsidRPr="009D68F8">
              <w:rPr>
                <w:rFonts w:asciiTheme="minorEastAsia" w:eastAsiaTheme="minorEastAsia" w:hAnsiTheme="minorEastAsia"/>
                <w:color w:val="000000" w:themeColor="text1"/>
                <w:sz w:val="18"/>
                <w:szCs w:val="18"/>
              </w:rPr>
              <w:t>000</w:t>
            </w:r>
          </w:p>
        </w:tc>
        <w:tc>
          <w:tcPr>
            <w:tcW w:w="723" w:type="pct"/>
            <w:shd w:val="clear" w:color="auto" w:fill="auto"/>
            <w:noWrap/>
            <w:vAlign w:val="center"/>
            <w:hideMark/>
          </w:tcPr>
          <w:p w:rsidR="009A1D16" w:rsidRPr="009D68F8" w:rsidRDefault="008970C7" w:rsidP="008970C7">
            <w:pPr>
              <w:pStyle w:val="a7"/>
              <w:jc w:val="center"/>
              <w:rPr>
                <w:rFonts w:asciiTheme="minorEastAsia" w:eastAsiaTheme="minorEastAsia" w:hAnsiTheme="minorEastAsia"/>
                <w:color w:val="000000" w:themeColor="text1"/>
                <w:sz w:val="18"/>
                <w:szCs w:val="18"/>
                <w:highlight w:val="yellow"/>
              </w:rPr>
            </w:pPr>
            <w:r w:rsidRPr="009D68F8">
              <w:rPr>
                <w:rFonts w:asciiTheme="minorEastAsia" w:eastAsiaTheme="minorEastAsia" w:hAnsiTheme="minorEastAsia"/>
                <w:color w:val="000000" w:themeColor="text1"/>
                <w:sz w:val="18"/>
                <w:szCs w:val="18"/>
                <w:highlight w:val="yellow"/>
              </w:rPr>
              <w:t>p</w:t>
            </w:r>
            <w:r w:rsidR="009A1D16" w:rsidRPr="009D68F8">
              <w:rPr>
                <w:rFonts w:asciiTheme="minorEastAsia" w:eastAsiaTheme="minorEastAsia" w:hAnsiTheme="minorEastAsia"/>
                <w:color w:val="000000" w:themeColor="text1"/>
                <w:sz w:val="18"/>
                <w:szCs w:val="18"/>
                <w:highlight w:val="yellow"/>
              </w:rPr>
              <w:t>=</w:t>
            </w:r>
            <w:r w:rsidR="009A1D16" w:rsidRPr="009D68F8">
              <w:rPr>
                <w:rFonts w:asciiTheme="minorEastAsia" w:eastAsiaTheme="minorEastAsia" w:hAnsiTheme="minorEastAsia" w:hint="eastAsia"/>
                <w:color w:val="000000" w:themeColor="text1"/>
                <w:sz w:val="18"/>
                <w:szCs w:val="18"/>
                <w:highlight w:val="yellow"/>
              </w:rPr>
              <w:t>0</w:t>
            </w:r>
            <w:r w:rsidR="009A1D16" w:rsidRPr="009D68F8">
              <w:rPr>
                <w:rFonts w:asciiTheme="minorEastAsia" w:eastAsiaTheme="minorEastAsia" w:hAnsiTheme="minorEastAsia"/>
                <w:color w:val="000000" w:themeColor="text1"/>
                <w:sz w:val="18"/>
                <w:szCs w:val="18"/>
                <w:highlight w:val="yellow"/>
              </w:rPr>
              <w:t>.</w:t>
            </w:r>
            <w:r w:rsidRPr="009D68F8">
              <w:rPr>
                <w:rFonts w:asciiTheme="minorEastAsia" w:eastAsiaTheme="minorEastAsia" w:hAnsiTheme="minorEastAsia"/>
                <w:color w:val="000000" w:themeColor="text1"/>
                <w:sz w:val="18"/>
                <w:szCs w:val="18"/>
                <w:highlight w:val="yellow"/>
              </w:rPr>
              <w:t>177</w:t>
            </w:r>
          </w:p>
        </w:tc>
        <w:tc>
          <w:tcPr>
            <w:tcW w:w="723" w:type="pct"/>
            <w:shd w:val="clear" w:color="auto" w:fill="auto"/>
            <w:noWrap/>
            <w:vAlign w:val="center"/>
            <w:hideMark/>
          </w:tcPr>
          <w:p w:rsidR="009A1D16" w:rsidRPr="009D68F8" w:rsidRDefault="008970C7" w:rsidP="008970C7">
            <w:pPr>
              <w:pStyle w:val="a7"/>
              <w:jc w:val="center"/>
              <w:rPr>
                <w:rFonts w:asciiTheme="minorEastAsia" w:eastAsiaTheme="minorEastAsia" w:hAnsiTheme="minorEastAsia"/>
                <w:color w:val="000000" w:themeColor="text1"/>
                <w:sz w:val="18"/>
                <w:szCs w:val="18"/>
                <w:highlight w:val="yellow"/>
              </w:rPr>
            </w:pPr>
            <w:r w:rsidRPr="009D68F8">
              <w:rPr>
                <w:rFonts w:asciiTheme="minorEastAsia" w:eastAsiaTheme="minorEastAsia" w:hAnsiTheme="minorEastAsia"/>
                <w:color w:val="000000" w:themeColor="text1"/>
                <w:sz w:val="18"/>
                <w:szCs w:val="18"/>
                <w:highlight w:val="yellow"/>
              </w:rPr>
              <w:t>p</w:t>
            </w:r>
            <w:r w:rsidR="009A1D16" w:rsidRPr="009D68F8">
              <w:rPr>
                <w:rFonts w:asciiTheme="minorEastAsia" w:eastAsiaTheme="minorEastAsia" w:hAnsiTheme="minorEastAsia"/>
                <w:color w:val="000000" w:themeColor="text1"/>
                <w:sz w:val="18"/>
                <w:szCs w:val="18"/>
                <w:highlight w:val="yellow"/>
              </w:rPr>
              <w:t>=</w:t>
            </w:r>
            <w:r w:rsidR="009A1D16" w:rsidRPr="009D68F8">
              <w:rPr>
                <w:rFonts w:asciiTheme="minorEastAsia" w:eastAsiaTheme="minorEastAsia" w:hAnsiTheme="minorEastAsia" w:hint="eastAsia"/>
                <w:color w:val="000000" w:themeColor="text1"/>
                <w:sz w:val="18"/>
                <w:szCs w:val="18"/>
                <w:highlight w:val="yellow"/>
              </w:rPr>
              <w:t>0</w:t>
            </w:r>
            <w:r w:rsidR="009A1D16" w:rsidRPr="009D68F8">
              <w:rPr>
                <w:rFonts w:asciiTheme="minorEastAsia" w:eastAsiaTheme="minorEastAsia" w:hAnsiTheme="minorEastAsia"/>
                <w:color w:val="000000" w:themeColor="text1"/>
                <w:sz w:val="18"/>
                <w:szCs w:val="18"/>
                <w:highlight w:val="yellow"/>
              </w:rPr>
              <w:t>.</w:t>
            </w:r>
            <w:r w:rsidRPr="009D68F8">
              <w:rPr>
                <w:rFonts w:asciiTheme="minorEastAsia" w:eastAsiaTheme="minorEastAsia" w:hAnsiTheme="minorEastAsia"/>
                <w:color w:val="000000" w:themeColor="text1"/>
                <w:sz w:val="18"/>
                <w:szCs w:val="18"/>
                <w:highlight w:val="yellow"/>
              </w:rPr>
              <w:t>084</w:t>
            </w:r>
          </w:p>
        </w:tc>
      </w:tr>
      <w:tr w:rsidR="009D68F8" w:rsidRPr="009D68F8" w:rsidTr="00820D26">
        <w:trPr>
          <w:trHeight w:val="285"/>
          <w:jc w:val="center"/>
        </w:trPr>
        <w:tc>
          <w:tcPr>
            <w:tcW w:w="556" w:type="pct"/>
            <w:vMerge/>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772" w:type="pct"/>
            <w:shd w:val="clear" w:color="auto" w:fill="auto"/>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highlight w:val="yellow"/>
              </w:rPr>
              <w:t>p</w:t>
            </w:r>
            <w:r w:rsidR="009A1D16" w:rsidRPr="009D68F8">
              <w:rPr>
                <w:rFonts w:asciiTheme="minorEastAsia" w:eastAsiaTheme="minorEastAsia" w:hAnsiTheme="minorEastAsia"/>
                <w:color w:val="000000" w:themeColor="text1"/>
                <w:sz w:val="18"/>
                <w:szCs w:val="18"/>
                <w:highlight w:val="yellow"/>
              </w:rPr>
              <w:t>=</w:t>
            </w:r>
            <w:r w:rsidR="009A1D16" w:rsidRPr="009D68F8">
              <w:rPr>
                <w:rFonts w:asciiTheme="minorEastAsia" w:eastAsiaTheme="minorEastAsia" w:hAnsiTheme="minorEastAsia" w:hint="eastAsia"/>
                <w:color w:val="000000" w:themeColor="text1"/>
                <w:sz w:val="18"/>
                <w:szCs w:val="18"/>
                <w:highlight w:val="yellow"/>
              </w:rPr>
              <w:t>0</w:t>
            </w:r>
            <w:r w:rsidRPr="009D68F8">
              <w:rPr>
                <w:rFonts w:asciiTheme="minorEastAsia" w:eastAsiaTheme="minorEastAsia" w:hAnsiTheme="minorEastAsia"/>
                <w:color w:val="000000" w:themeColor="text1"/>
                <w:sz w:val="18"/>
                <w:szCs w:val="18"/>
                <w:highlight w:val="yellow"/>
              </w:rPr>
              <w:t>.115</w:t>
            </w:r>
          </w:p>
        </w:tc>
        <w:tc>
          <w:tcPr>
            <w:tcW w:w="848" w:type="pct"/>
            <w:tcBorders>
              <w:bottom w:val="single" w:sz="4" w:space="0" w:color="auto"/>
            </w:tcBorders>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820D26">
        <w:trPr>
          <w:trHeight w:val="285"/>
          <w:jc w:val="center"/>
        </w:trPr>
        <w:tc>
          <w:tcPr>
            <w:tcW w:w="556" w:type="pct"/>
            <w:vMerge/>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四期</w:t>
            </w:r>
          </w:p>
        </w:tc>
        <w:tc>
          <w:tcPr>
            <w:tcW w:w="772" w:type="pct"/>
            <w:shd w:val="clear" w:color="auto" w:fill="auto"/>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highlight w:val="yellow"/>
              </w:rPr>
              <w:t>p</w:t>
            </w:r>
            <w:r w:rsidR="009A1D16" w:rsidRPr="009D68F8">
              <w:rPr>
                <w:rFonts w:asciiTheme="minorEastAsia" w:eastAsiaTheme="minorEastAsia" w:hAnsiTheme="minorEastAsia"/>
                <w:color w:val="000000" w:themeColor="text1"/>
                <w:sz w:val="18"/>
                <w:szCs w:val="18"/>
                <w:highlight w:val="yellow"/>
              </w:rPr>
              <w:t>=</w:t>
            </w:r>
            <w:r w:rsidRPr="009D68F8">
              <w:rPr>
                <w:rFonts w:asciiTheme="minorEastAsia" w:eastAsiaTheme="minorEastAsia" w:hAnsiTheme="minorEastAsia" w:hint="eastAsia"/>
                <w:color w:val="000000" w:themeColor="text1"/>
                <w:sz w:val="18"/>
                <w:szCs w:val="18"/>
                <w:highlight w:val="yellow"/>
              </w:rPr>
              <w:t>0.249</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820D26">
        <w:trPr>
          <w:trHeight w:val="285"/>
          <w:jc w:val="center"/>
        </w:trPr>
        <w:tc>
          <w:tcPr>
            <w:tcW w:w="556" w:type="pct"/>
            <w:vMerge/>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三期</w:t>
            </w:r>
          </w:p>
        </w:tc>
        <w:tc>
          <w:tcPr>
            <w:tcW w:w="772" w:type="pct"/>
            <w:shd w:val="clear" w:color="auto" w:fill="auto"/>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w:t>
            </w:r>
            <w:r w:rsidR="009A1D16" w:rsidRPr="009D68F8">
              <w:rPr>
                <w:rFonts w:asciiTheme="minorEastAsia" w:eastAsiaTheme="minorEastAsia" w:hAnsiTheme="minorEastAsia"/>
                <w:color w:val="000000" w:themeColor="text1"/>
                <w:sz w:val="18"/>
                <w:szCs w:val="18"/>
              </w:rPr>
              <w:t>=</w:t>
            </w:r>
            <w:r w:rsidRPr="009D68F8">
              <w:rPr>
                <w:rFonts w:asciiTheme="minorEastAsia" w:eastAsiaTheme="minorEastAsia" w:hAnsiTheme="minorEastAsia" w:hint="eastAsia"/>
                <w:color w:val="000000" w:themeColor="text1"/>
                <w:sz w:val="18"/>
                <w:szCs w:val="18"/>
              </w:rPr>
              <w:t>0.0</w:t>
            </w:r>
            <w:r w:rsidRPr="009D68F8">
              <w:rPr>
                <w:rFonts w:asciiTheme="minorEastAsia" w:eastAsiaTheme="minorEastAsia" w:hAnsiTheme="minorEastAsia"/>
                <w:color w:val="000000" w:themeColor="text1"/>
                <w:sz w:val="18"/>
                <w:szCs w:val="18"/>
              </w:rPr>
              <w:t>0</w:t>
            </w:r>
            <w:r w:rsidRPr="009D68F8">
              <w:rPr>
                <w:rFonts w:asciiTheme="minorEastAsia" w:eastAsiaTheme="minorEastAsia" w:hAnsiTheme="minorEastAsia" w:hint="eastAsia"/>
                <w:color w:val="000000" w:themeColor="text1"/>
                <w:sz w:val="18"/>
                <w:szCs w:val="18"/>
              </w:rPr>
              <w:t>2</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820D26">
        <w:trPr>
          <w:trHeight w:val="285"/>
          <w:jc w:val="center"/>
        </w:trPr>
        <w:tc>
          <w:tcPr>
            <w:tcW w:w="556" w:type="pct"/>
            <w:vMerge/>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二期</w:t>
            </w:r>
          </w:p>
        </w:tc>
        <w:tc>
          <w:tcPr>
            <w:tcW w:w="772" w:type="pct"/>
            <w:shd w:val="clear" w:color="auto" w:fill="auto"/>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highlight w:val="yellow"/>
              </w:rPr>
              <w:t>p</w:t>
            </w:r>
            <w:r w:rsidR="009A1D16" w:rsidRPr="009D68F8">
              <w:rPr>
                <w:rFonts w:asciiTheme="minorEastAsia" w:eastAsiaTheme="minorEastAsia" w:hAnsiTheme="minorEastAsia"/>
                <w:color w:val="000000" w:themeColor="text1"/>
                <w:sz w:val="18"/>
                <w:szCs w:val="18"/>
                <w:highlight w:val="yellow"/>
              </w:rPr>
              <w:t>=</w:t>
            </w:r>
            <w:r w:rsidRPr="009D68F8">
              <w:rPr>
                <w:rFonts w:asciiTheme="minorEastAsia" w:eastAsiaTheme="minorEastAsia" w:hAnsiTheme="minorEastAsia" w:hint="eastAsia"/>
                <w:color w:val="000000" w:themeColor="text1"/>
                <w:sz w:val="18"/>
                <w:szCs w:val="18"/>
                <w:highlight w:val="yellow"/>
              </w:rPr>
              <w:t>0.643</w:t>
            </w:r>
          </w:p>
        </w:tc>
      </w:tr>
      <w:tr w:rsidR="009D68F8" w:rsidRPr="009D68F8" w:rsidTr="00820D26">
        <w:trPr>
          <w:trHeight w:val="285"/>
          <w:jc w:val="center"/>
        </w:trPr>
        <w:tc>
          <w:tcPr>
            <w:tcW w:w="556" w:type="pct"/>
            <w:vMerge w:val="restar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近5</w:t>
            </w:r>
            <w:r w:rsidRPr="009D68F8">
              <w:rPr>
                <w:rFonts w:hint="eastAsia"/>
                <w:color w:val="000000" w:themeColor="text1"/>
                <w:sz w:val="18"/>
                <w:szCs w:val="18"/>
              </w:rPr>
              <w:t>次</w:t>
            </w:r>
            <w:r w:rsidRPr="009D68F8">
              <w:rPr>
                <w:rFonts w:asciiTheme="minorEastAsia" w:eastAsiaTheme="minorEastAsia" w:hAnsiTheme="minorEastAsia" w:hint="eastAsia"/>
                <w:color w:val="000000" w:themeColor="text1"/>
                <w:sz w:val="18"/>
                <w:szCs w:val="18"/>
              </w:rPr>
              <w:t>持续预警</w:t>
            </w: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w:t>
            </w:r>
            <w:r w:rsidRPr="009D68F8">
              <w:rPr>
                <w:rFonts w:asciiTheme="minorEastAsia" w:eastAsiaTheme="minorEastAsia" w:hAnsiTheme="minorEastAsia"/>
                <w:b/>
                <w:color w:val="000000" w:themeColor="text1"/>
                <w:sz w:val="18"/>
                <w:szCs w:val="18"/>
              </w:rPr>
              <w:t>期</w:t>
            </w:r>
          </w:p>
        </w:tc>
        <w:tc>
          <w:tcPr>
            <w:tcW w:w="772" w:type="pct"/>
            <w:shd w:val="clear" w:color="auto" w:fill="auto"/>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p=0.02</w:t>
            </w:r>
          </w:p>
        </w:tc>
        <w:tc>
          <w:tcPr>
            <w:tcW w:w="892" w:type="pct"/>
            <w:shd w:val="clear" w:color="auto" w:fill="auto"/>
            <w:noWrap/>
            <w:vAlign w:val="center"/>
            <w:hideMark/>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p=0.000</w:t>
            </w:r>
          </w:p>
        </w:tc>
        <w:tc>
          <w:tcPr>
            <w:tcW w:w="848" w:type="pct"/>
            <w:shd w:val="clear" w:color="auto" w:fill="auto"/>
            <w:noWrap/>
            <w:vAlign w:val="center"/>
            <w:hideMark/>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highlight w:val="yellow"/>
              </w:rPr>
              <w:t>p=0.484</w:t>
            </w:r>
          </w:p>
        </w:tc>
        <w:tc>
          <w:tcPr>
            <w:tcW w:w="723" w:type="pct"/>
            <w:shd w:val="clear" w:color="auto" w:fill="auto"/>
            <w:noWrap/>
            <w:vAlign w:val="center"/>
            <w:hideMark/>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p=0.003</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820D26">
        <w:trPr>
          <w:trHeight w:val="285"/>
          <w:jc w:val="center"/>
        </w:trPr>
        <w:tc>
          <w:tcPr>
            <w:tcW w:w="556" w:type="pct"/>
            <w:vMerge/>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772" w:type="pct"/>
            <w:shd w:val="clear" w:color="auto" w:fill="auto"/>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auto"/>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p=0.012</w:t>
            </w:r>
          </w:p>
        </w:tc>
        <w:tc>
          <w:tcPr>
            <w:tcW w:w="848"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93985">
        <w:trPr>
          <w:trHeight w:val="285"/>
          <w:jc w:val="center"/>
        </w:trPr>
        <w:tc>
          <w:tcPr>
            <w:tcW w:w="556" w:type="pct"/>
            <w:vMerge/>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四期</w:t>
            </w:r>
          </w:p>
        </w:tc>
        <w:tc>
          <w:tcPr>
            <w:tcW w:w="772" w:type="pct"/>
            <w:shd w:val="clear" w:color="auto" w:fill="FFFFFF" w:themeFill="background1"/>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FFFFFF" w:themeFill="background1"/>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9A1D16" w:rsidRPr="009D68F8" w:rsidRDefault="008970C7" w:rsidP="008970C7">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w:t>
            </w:r>
            <w:r w:rsidR="009A1D16" w:rsidRPr="009D68F8">
              <w:rPr>
                <w:rFonts w:asciiTheme="minorEastAsia" w:eastAsiaTheme="minorEastAsia" w:hAnsiTheme="minorEastAsia"/>
                <w:color w:val="000000" w:themeColor="text1"/>
                <w:sz w:val="18"/>
                <w:szCs w:val="18"/>
              </w:rPr>
              <w:t>=0.</w:t>
            </w:r>
            <w:r w:rsidRPr="009D68F8">
              <w:rPr>
                <w:rFonts w:asciiTheme="minorEastAsia" w:eastAsiaTheme="minorEastAsia" w:hAnsiTheme="minorEastAsia"/>
                <w:color w:val="000000" w:themeColor="text1"/>
                <w:sz w:val="18"/>
                <w:szCs w:val="18"/>
              </w:rPr>
              <w:t>000</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93985">
        <w:trPr>
          <w:trHeight w:val="285"/>
          <w:jc w:val="center"/>
        </w:trPr>
        <w:tc>
          <w:tcPr>
            <w:tcW w:w="556" w:type="pct"/>
            <w:vMerge/>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三期</w:t>
            </w:r>
          </w:p>
        </w:tc>
        <w:tc>
          <w:tcPr>
            <w:tcW w:w="772" w:type="pct"/>
            <w:shd w:val="clear" w:color="auto" w:fill="FFFFFF" w:themeFill="background1"/>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FFFFFF" w:themeFill="background1"/>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9A1D16" w:rsidRPr="009D68F8" w:rsidRDefault="008970C7" w:rsidP="008970C7">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w:t>
            </w:r>
            <w:r w:rsidR="009A1D16" w:rsidRPr="009D68F8">
              <w:rPr>
                <w:rFonts w:asciiTheme="minorEastAsia" w:eastAsiaTheme="minorEastAsia" w:hAnsiTheme="minorEastAsia"/>
                <w:color w:val="000000" w:themeColor="text1"/>
                <w:sz w:val="18"/>
                <w:szCs w:val="18"/>
              </w:rPr>
              <w:t>=0.</w:t>
            </w:r>
            <w:r w:rsidRPr="009D68F8">
              <w:rPr>
                <w:rFonts w:asciiTheme="minorEastAsia" w:eastAsiaTheme="minorEastAsia" w:hAnsiTheme="minorEastAsia"/>
                <w:color w:val="000000" w:themeColor="text1"/>
                <w:sz w:val="18"/>
                <w:szCs w:val="18"/>
              </w:rPr>
              <w:t>000</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93985">
        <w:trPr>
          <w:trHeight w:val="285"/>
          <w:jc w:val="center"/>
        </w:trPr>
        <w:tc>
          <w:tcPr>
            <w:tcW w:w="556" w:type="pct"/>
            <w:vMerge w:val="restar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近4</w:t>
            </w:r>
            <w:r w:rsidRPr="009D68F8">
              <w:rPr>
                <w:rFonts w:hint="eastAsia"/>
                <w:color w:val="000000" w:themeColor="text1"/>
                <w:sz w:val="18"/>
                <w:szCs w:val="18"/>
              </w:rPr>
              <w:t>次</w:t>
            </w:r>
            <w:r w:rsidRPr="009D68F8">
              <w:rPr>
                <w:rFonts w:asciiTheme="minorEastAsia" w:eastAsiaTheme="minorEastAsia" w:hAnsiTheme="minorEastAsia" w:hint="eastAsia"/>
                <w:color w:val="000000" w:themeColor="text1"/>
                <w:sz w:val="18"/>
                <w:szCs w:val="18"/>
              </w:rPr>
              <w:t>持续预警</w:t>
            </w: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六期</w:t>
            </w:r>
          </w:p>
        </w:tc>
        <w:tc>
          <w:tcPr>
            <w:tcW w:w="772" w:type="pct"/>
            <w:shd w:val="clear" w:color="auto" w:fill="FFFFFF" w:themeFill="background1"/>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highlight w:val="yellow"/>
              </w:rPr>
            </w:pPr>
            <w:r w:rsidRPr="009D68F8">
              <w:rPr>
                <w:rFonts w:asciiTheme="minorEastAsia" w:eastAsiaTheme="minorEastAsia" w:hAnsiTheme="minorEastAsia"/>
                <w:color w:val="000000" w:themeColor="text1"/>
                <w:sz w:val="18"/>
                <w:szCs w:val="18"/>
                <w:highlight w:val="yellow"/>
              </w:rPr>
              <w:t>p=0.271</w:t>
            </w:r>
          </w:p>
        </w:tc>
        <w:tc>
          <w:tcPr>
            <w:tcW w:w="892" w:type="pct"/>
            <w:shd w:val="clear" w:color="auto" w:fill="FFFFFF" w:themeFill="background1"/>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highlight w:val="yellow"/>
              </w:rPr>
            </w:pPr>
            <w:r w:rsidRPr="009D68F8">
              <w:rPr>
                <w:rFonts w:asciiTheme="minorEastAsia" w:eastAsiaTheme="minorEastAsia" w:hAnsiTheme="minorEastAsia"/>
                <w:color w:val="000000" w:themeColor="text1"/>
                <w:sz w:val="18"/>
                <w:szCs w:val="18"/>
                <w:highlight w:val="yellow"/>
              </w:rPr>
              <w:t>p=0.827</w:t>
            </w:r>
          </w:p>
        </w:tc>
        <w:tc>
          <w:tcPr>
            <w:tcW w:w="848" w:type="pct"/>
            <w:shd w:val="clear" w:color="auto" w:fill="auto"/>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p=0.000</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93985">
        <w:trPr>
          <w:trHeight w:val="285"/>
          <w:jc w:val="center"/>
        </w:trPr>
        <w:tc>
          <w:tcPr>
            <w:tcW w:w="556" w:type="pct"/>
            <w:vMerge/>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772" w:type="pct"/>
            <w:shd w:val="clear" w:color="auto" w:fill="FFFFFF" w:themeFill="background1"/>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FFFFFF" w:themeFill="background1"/>
            <w:noWrap/>
            <w:vAlign w:val="center"/>
          </w:tcPr>
          <w:p w:rsidR="009A1D16" w:rsidRPr="009D68F8" w:rsidRDefault="008970C7" w:rsidP="008970C7">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highlight w:val="yellow"/>
              </w:rPr>
              <w:t>p</w:t>
            </w:r>
            <w:r w:rsidR="009A1D16" w:rsidRPr="009D68F8">
              <w:rPr>
                <w:rFonts w:asciiTheme="minorEastAsia" w:eastAsiaTheme="minorEastAsia" w:hAnsiTheme="minorEastAsia"/>
                <w:color w:val="000000" w:themeColor="text1"/>
                <w:sz w:val="18"/>
                <w:szCs w:val="18"/>
                <w:highlight w:val="yellow"/>
              </w:rPr>
              <w:t>=0.</w:t>
            </w:r>
            <w:r w:rsidRPr="009D68F8">
              <w:rPr>
                <w:rFonts w:asciiTheme="minorEastAsia" w:eastAsiaTheme="minorEastAsia" w:hAnsiTheme="minorEastAsia"/>
                <w:color w:val="000000" w:themeColor="text1"/>
                <w:sz w:val="18"/>
                <w:szCs w:val="18"/>
                <w:highlight w:val="yellow"/>
              </w:rPr>
              <w:t>204</w:t>
            </w:r>
          </w:p>
        </w:tc>
        <w:tc>
          <w:tcPr>
            <w:tcW w:w="848" w:type="pct"/>
            <w:shd w:val="clear" w:color="auto" w:fill="auto"/>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93985">
        <w:trPr>
          <w:trHeight w:val="285"/>
          <w:jc w:val="center"/>
        </w:trPr>
        <w:tc>
          <w:tcPr>
            <w:tcW w:w="556" w:type="pct"/>
            <w:vMerge/>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四期</w:t>
            </w:r>
          </w:p>
        </w:tc>
        <w:tc>
          <w:tcPr>
            <w:tcW w:w="772" w:type="pct"/>
            <w:shd w:val="clear" w:color="auto" w:fill="FFFFFF" w:themeFill="background1"/>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FFFFFF" w:themeFill="background1"/>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p=0.000</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93985">
        <w:trPr>
          <w:trHeight w:val="285"/>
          <w:jc w:val="center"/>
        </w:trPr>
        <w:tc>
          <w:tcPr>
            <w:tcW w:w="556" w:type="pct"/>
            <w:vMerge w:val="restar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w:t>
            </w:r>
            <w:r w:rsidRPr="009D68F8">
              <w:rPr>
                <w:rFonts w:asciiTheme="minorEastAsia" w:eastAsiaTheme="minorEastAsia" w:hAnsiTheme="minorEastAsia"/>
                <w:color w:val="000000" w:themeColor="text1"/>
                <w:sz w:val="18"/>
                <w:szCs w:val="18"/>
              </w:rPr>
              <w:t>3</w:t>
            </w:r>
            <w:r w:rsidRPr="009D68F8">
              <w:rPr>
                <w:rFonts w:hint="eastAsia"/>
                <w:color w:val="000000" w:themeColor="text1"/>
                <w:sz w:val="18"/>
                <w:szCs w:val="18"/>
              </w:rPr>
              <w:t>次</w:t>
            </w:r>
            <w:r w:rsidRPr="009D68F8">
              <w:rPr>
                <w:rFonts w:asciiTheme="minorEastAsia" w:eastAsiaTheme="minorEastAsia" w:hAnsiTheme="minorEastAsia" w:hint="eastAsia"/>
                <w:color w:val="000000" w:themeColor="text1"/>
                <w:sz w:val="18"/>
                <w:szCs w:val="18"/>
              </w:rPr>
              <w:t>持续预警</w:t>
            </w:r>
          </w:p>
        </w:tc>
        <w:tc>
          <w:tcPr>
            <w:tcW w:w="486"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六期</w:t>
            </w:r>
          </w:p>
        </w:tc>
        <w:tc>
          <w:tcPr>
            <w:tcW w:w="772" w:type="pct"/>
            <w:shd w:val="clear" w:color="auto" w:fill="FFFFFF" w:themeFill="background1"/>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highlight w:val="yellow"/>
              </w:rPr>
              <w:t>p=0.348</w:t>
            </w:r>
          </w:p>
        </w:tc>
        <w:tc>
          <w:tcPr>
            <w:tcW w:w="892" w:type="pct"/>
            <w:shd w:val="clear" w:color="auto" w:fill="FFFFFF" w:themeFill="background1"/>
            <w:noWrap/>
            <w:vAlign w:val="center"/>
            <w:hideMark/>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p=0.000</w:t>
            </w:r>
          </w:p>
        </w:tc>
        <w:tc>
          <w:tcPr>
            <w:tcW w:w="848"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hideMark/>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693985">
        <w:trPr>
          <w:trHeight w:val="285"/>
          <w:jc w:val="center"/>
        </w:trPr>
        <w:tc>
          <w:tcPr>
            <w:tcW w:w="556" w:type="pct"/>
            <w:vMerge/>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p>
        </w:tc>
        <w:tc>
          <w:tcPr>
            <w:tcW w:w="486" w:type="pct"/>
            <w:shd w:val="clear" w:color="auto" w:fill="auto"/>
            <w:noWrap/>
            <w:vAlign w:val="center"/>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五期</w:t>
            </w:r>
          </w:p>
        </w:tc>
        <w:tc>
          <w:tcPr>
            <w:tcW w:w="772" w:type="pct"/>
            <w:shd w:val="clear" w:color="auto" w:fill="FFFFFF" w:themeFill="background1"/>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92" w:type="pct"/>
            <w:shd w:val="clear" w:color="auto" w:fill="FFFFFF" w:themeFill="background1"/>
            <w:noWrap/>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p=0.000</w:t>
            </w:r>
          </w:p>
        </w:tc>
        <w:tc>
          <w:tcPr>
            <w:tcW w:w="848"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r w:rsidR="009D68F8" w:rsidRPr="009D68F8" w:rsidTr="003474A8">
        <w:trPr>
          <w:trHeight w:val="719"/>
          <w:jc w:val="center"/>
        </w:trPr>
        <w:tc>
          <w:tcPr>
            <w:tcW w:w="556"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近</w:t>
            </w:r>
            <w:r w:rsidRPr="009D68F8">
              <w:rPr>
                <w:rFonts w:asciiTheme="minorEastAsia" w:eastAsiaTheme="minorEastAsia" w:hAnsiTheme="minorEastAsia"/>
                <w:color w:val="000000" w:themeColor="text1"/>
                <w:sz w:val="18"/>
                <w:szCs w:val="18"/>
              </w:rPr>
              <w:t>2</w:t>
            </w:r>
            <w:r w:rsidRPr="009D68F8">
              <w:rPr>
                <w:rFonts w:hint="eastAsia"/>
                <w:color w:val="000000" w:themeColor="text1"/>
                <w:sz w:val="18"/>
                <w:szCs w:val="18"/>
              </w:rPr>
              <w:t>次</w:t>
            </w:r>
            <w:r w:rsidRPr="009D68F8">
              <w:rPr>
                <w:rFonts w:asciiTheme="minorEastAsia" w:eastAsiaTheme="minorEastAsia" w:hAnsiTheme="minorEastAsia" w:hint="eastAsia"/>
                <w:color w:val="000000" w:themeColor="text1"/>
                <w:sz w:val="18"/>
                <w:szCs w:val="18"/>
              </w:rPr>
              <w:t>持续预警</w:t>
            </w:r>
          </w:p>
        </w:tc>
        <w:tc>
          <w:tcPr>
            <w:tcW w:w="486" w:type="pct"/>
            <w:shd w:val="clear" w:color="auto" w:fill="auto"/>
            <w:noWrap/>
            <w:vAlign w:val="center"/>
          </w:tcPr>
          <w:p w:rsidR="009A1D16" w:rsidRPr="009D68F8" w:rsidRDefault="009A1D16" w:rsidP="00820D26">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六期</w:t>
            </w:r>
          </w:p>
        </w:tc>
        <w:tc>
          <w:tcPr>
            <w:tcW w:w="772" w:type="pct"/>
            <w:shd w:val="clear" w:color="auto" w:fill="auto"/>
            <w:vAlign w:val="center"/>
          </w:tcPr>
          <w:p w:rsidR="009A1D16" w:rsidRPr="009D68F8" w:rsidRDefault="008970C7"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p=0.002</w:t>
            </w:r>
          </w:p>
        </w:tc>
        <w:tc>
          <w:tcPr>
            <w:tcW w:w="892"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848"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c>
          <w:tcPr>
            <w:tcW w:w="723" w:type="pct"/>
            <w:shd w:val="clear" w:color="auto" w:fill="auto"/>
            <w:noWrap/>
            <w:vAlign w:val="center"/>
          </w:tcPr>
          <w:p w:rsidR="009A1D16" w:rsidRPr="009D68F8" w:rsidRDefault="009A1D16" w:rsidP="00820D26">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w:t>
            </w:r>
          </w:p>
        </w:tc>
      </w:tr>
    </w:tbl>
    <w:p w:rsidR="003C094D" w:rsidRPr="009D68F8" w:rsidRDefault="00DF39C8" w:rsidP="00DF39C8">
      <w:pPr>
        <w:spacing w:line="360" w:lineRule="auto"/>
        <w:ind w:firstLineChars="200" w:firstLine="400"/>
        <w:jc w:val="center"/>
        <w:rPr>
          <w:rFonts w:asciiTheme="minorEastAsia" w:eastAsiaTheme="minorEastAsia" w:hAnsiTheme="minorEastAsia"/>
          <w:color w:val="000000" w:themeColor="text1"/>
          <w:sz w:val="20"/>
          <w:szCs w:val="21"/>
        </w:rPr>
      </w:pPr>
      <w:r w:rsidRPr="009D68F8">
        <w:rPr>
          <w:rFonts w:asciiTheme="minorEastAsia" w:eastAsiaTheme="minorEastAsia" w:hAnsiTheme="minorEastAsia" w:hint="eastAsia"/>
          <w:color w:val="000000" w:themeColor="text1"/>
          <w:sz w:val="20"/>
          <w:szCs w:val="21"/>
        </w:rPr>
        <w:t>注:p&lt;0.05即</w:t>
      </w:r>
      <w:r w:rsidR="00130E37" w:rsidRPr="009D68F8">
        <w:rPr>
          <w:rFonts w:asciiTheme="minorEastAsia" w:eastAsiaTheme="minorEastAsia" w:hAnsiTheme="minorEastAsia" w:hint="eastAsia"/>
          <w:color w:val="000000" w:themeColor="text1"/>
          <w:sz w:val="20"/>
          <w:szCs w:val="21"/>
        </w:rPr>
        <w:t>差异</w:t>
      </w:r>
      <w:r w:rsidRPr="009D68F8">
        <w:rPr>
          <w:rFonts w:asciiTheme="minorEastAsia" w:eastAsiaTheme="minorEastAsia" w:hAnsiTheme="minorEastAsia" w:hint="eastAsia"/>
          <w:color w:val="000000" w:themeColor="text1"/>
          <w:sz w:val="20"/>
          <w:szCs w:val="21"/>
        </w:rPr>
        <w:t>显著；</w:t>
      </w:r>
    </w:p>
    <w:p w:rsidR="009F1869" w:rsidRPr="009D68F8" w:rsidRDefault="009F1869">
      <w:pPr>
        <w:widowControl/>
        <w:jc w:val="left"/>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br w:type="page"/>
      </w:r>
    </w:p>
    <w:p w:rsidR="001D5C45" w:rsidRPr="009D68F8" w:rsidRDefault="001F293F" w:rsidP="001D5C45">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7</w:t>
      </w:r>
      <w:r w:rsidR="001D5C45" w:rsidRPr="009D68F8">
        <w:rPr>
          <w:rFonts w:asciiTheme="minorEastAsia" w:eastAsiaTheme="minorEastAsia" w:hAnsiTheme="minorEastAsia" w:hint="eastAsia"/>
          <w:b/>
          <w:color w:val="000000" w:themeColor="text1"/>
          <w:szCs w:val="21"/>
        </w:rPr>
        <w:t>、各类持续预警学生年级分布情况</w:t>
      </w:r>
    </w:p>
    <w:p w:rsidR="009F1869" w:rsidRPr="009D68F8" w:rsidRDefault="009F1869" w:rsidP="000C0871">
      <w:pPr>
        <w:spacing w:line="360" w:lineRule="auto"/>
        <w:jc w:val="center"/>
        <w:rPr>
          <w:rFonts w:asciiTheme="minorEastAsia" w:eastAsiaTheme="minorEastAsia" w:hAnsiTheme="minorEastAsia"/>
          <w:color w:val="000000" w:themeColor="text1"/>
          <w:szCs w:val="21"/>
        </w:rPr>
      </w:pPr>
    </w:p>
    <w:p w:rsidR="00751F92" w:rsidRPr="009D68F8" w:rsidRDefault="0018516A" w:rsidP="000C0871">
      <w:pPr>
        <w:spacing w:line="360" w:lineRule="auto"/>
        <w:jc w:val="center"/>
        <w:rPr>
          <w:rFonts w:asciiTheme="minorEastAsia" w:eastAsiaTheme="minorEastAsia" w:hAnsiTheme="minorEastAsia"/>
          <w:color w:val="000000" w:themeColor="text1"/>
          <w:szCs w:val="21"/>
        </w:rPr>
      </w:pPr>
      <w:r w:rsidRPr="009D68F8">
        <w:rPr>
          <w:rFonts w:asciiTheme="minorEastAsia" w:eastAsiaTheme="minorEastAsia" w:hAnsiTheme="minorEastAsia"/>
          <w:noProof/>
          <w:color w:val="000000" w:themeColor="text1"/>
          <w:szCs w:val="21"/>
        </w:rPr>
        <w:drawing>
          <wp:inline distT="0" distB="0" distL="0" distR="0" wp14:anchorId="3EACEC37">
            <wp:extent cx="4864735" cy="301180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64735" cy="3011805"/>
                    </a:xfrm>
                    <a:prstGeom prst="rect">
                      <a:avLst/>
                    </a:prstGeom>
                    <a:noFill/>
                  </pic:spPr>
                </pic:pic>
              </a:graphicData>
            </a:graphic>
          </wp:inline>
        </w:drawing>
      </w:r>
    </w:p>
    <w:p w:rsidR="00430BB4" w:rsidRPr="009D68F8" w:rsidRDefault="00294326" w:rsidP="000C0871">
      <w:pPr>
        <w:pStyle w:val="a3"/>
        <w:spacing w:line="360" w:lineRule="auto"/>
        <w:jc w:val="center"/>
        <w:rPr>
          <w:rFonts w:asciiTheme="minorEastAsia" w:eastAsiaTheme="minorEastAsia" w:hAnsiTheme="minorEastAsia"/>
          <w:color w:val="000000" w:themeColor="text1"/>
          <w:sz w:val="18"/>
          <w:szCs w:val="18"/>
        </w:rPr>
      </w:pPr>
      <w:bookmarkStart w:id="174" w:name="_Toc499558855"/>
      <w:r w:rsidRPr="009D68F8">
        <w:rPr>
          <w:rFonts w:asciiTheme="minorEastAsia" w:eastAsiaTheme="minorEastAsia" w:hAnsiTheme="minorEastAsia" w:hint="eastAsia"/>
          <w:color w:val="000000" w:themeColor="text1"/>
          <w:sz w:val="18"/>
          <w:szCs w:val="18"/>
        </w:rPr>
        <w:t xml:space="preserve">图2.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图2._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18</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751F92" w:rsidRPr="009D68F8">
        <w:rPr>
          <w:rFonts w:asciiTheme="minorEastAsia" w:eastAsiaTheme="minorEastAsia" w:hAnsiTheme="minorEastAsia" w:hint="eastAsia"/>
          <w:color w:val="000000" w:themeColor="text1"/>
          <w:sz w:val="18"/>
          <w:szCs w:val="18"/>
        </w:rPr>
        <w:t>2016-2017</w:t>
      </w:r>
      <w:r w:rsidR="008C22EA" w:rsidRPr="009D68F8">
        <w:rPr>
          <w:rFonts w:asciiTheme="minorEastAsia" w:eastAsiaTheme="minorEastAsia" w:hAnsiTheme="minorEastAsia" w:hint="eastAsia"/>
          <w:color w:val="000000" w:themeColor="text1"/>
          <w:sz w:val="18"/>
          <w:szCs w:val="18"/>
        </w:rPr>
        <w:t>学年第二</w:t>
      </w:r>
      <w:r w:rsidR="00751F92" w:rsidRPr="009D68F8">
        <w:rPr>
          <w:rFonts w:asciiTheme="minorEastAsia" w:eastAsiaTheme="minorEastAsia" w:hAnsiTheme="minorEastAsia" w:hint="eastAsia"/>
          <w:color w:val="000000" w:themeColor="text1"/>
          <w:sz w:val="18"/>
          <w:szCs w:val="18"/>
        </w:rPr>
        <w:t>学期各类持续预警学生年级对比</w:t>
      </w:r>
      <w:bookmarkEnd w:id="174"/>
    </w:p>
    <w:p w:rsidR="008C22EA" w:rsidRPr="009D68F8" w:rsidRDefault="008C22EA" w:rsidP="008C22EA">
      <w:pPr>
        <w:rPr>
          <w:color w:val="000000" w:themeColor="text1"/>
        </w:rPr>
      </w:pPr>
    </w:p>
    <w:p w:rsidR="000E2D61" w:rsidRPr="009D68F8" w:rsidRDefault="008C22EA" w:rsidP="00A16AAC">
      <w:pPr>
        <w:spacing w:line="360" w:lineRule="auto"/>
        <w:ind w:firstLineChars="200" w:firstLine="420"/>
        <w:jc w:val="left"/>
        <w:rPr>
          <w:rFonts w:asciiTheme="minorEastAsia" w:eastAsiaTheme="minorEastAsia" w:hAnsiTheme="minorEastAsia"/>
          <w:color w:val="000000" w:themeColor="text1"/>
        </w:rPr>
      </w:pPr>
      <w:r w:rsidRPr="009D68F8">
        <w:rPr>
          <w:rFonts w:asciiTheme="minorEastAsia" w:eastAsiaTheme="minorEastAsia" w:hAnsiTheme="minorEastAsia" w:hint="eastAsia"/>
          <w:color w:val="000000" w:themeColor="text1"/>
        </w:rPr>
        <w:t>本期</w:t>
      </w:r>
      <w:r w:rsidRPr="009D68F8">
        <w:rPr>
          <w:rFonts w:asciiTheme="minorEastAsia" w:eastAsiaTheme="minorEastAsia" w:hAnsiTheme="minorEastAsia"/>
          <w:color w:val="000000" w:themeColor="text1"/>
        </w:rPr>
        <w:t>预警</w:t>
      </w:r>
      <w:r w:rsidRPr="009D68F8">
        <w:rPr>
          <w:rFonts w:asciiTheme="minorEastAsia" w:eastAsiaTheme="minorEastAsia" w:hAnsiTheme="minorEastAsia" w:hint="eastAsia"/>
          <w:color w:val="000000" w:themeColor="text1"/>
        </w:rPr>
        <w:t>2016级</w:t>
      </w:r>
      <w:r w:rsidR="001A6EE5" w:rsidRPr="009D68F8">
        <w:rPr>
          <w:rFonts w:asciiTheme="minorEastAsia" w:eastAsiaTheme="minorEastAsia" w:hAnsiTheme="minorEastAsia" w:hint="eastAsia"/>
          <w:color w:val="000000" w:themeColor="text1"/>
        </w:rPr>
        <w:t>持续</w:t>
      </w:r>
      <w:r w:rsidR="001A6EE5" w:rsidRPr="009D68F8">
        <w:rPr>
          <w:rFonts w:asciiTheme="minorEastAsia" w:eastAsiaTheme="minorEastAsia" w:hAnsiTheme="minorEastAsia"/>
          <w:color w:val="000000" w:themeColor="text1"/>
        </w:rPr>
        <w:t>预警学生共</w:t>
      </w:r>
      <w:r w:rsidR="001A6EE5" w:rsidRPr="009D68F8">
        <w:rPr>
          <w:rFonts w:asciiTheme="minorEastAsia" w:eastAsiaTheme="minorEastAsia" w:hAnsiTheme="minorEastAsia" w:hint="eastAsia"/>
          <w:color w:val="000000" w:themeColor="text1"/>
        </w:rPr>
        <w:t>307人</w:t>
      </w:r>
      <w:r w:rsidR="001A6EE5" w:rsidRPr="009D68F8">
        <w:rPr>
          <w:rFonts w:asciiTheme="minorEastAsia" w:eastAsiaTheme="minorEastAsia" w:hAnsiTheme="minorEastAsia"/>
          <w:color w:val="000000" w:themeColor="text1"/>
        </w:rPr>
        <w:t>，</w:t>
      </w:r>
      <w:r w:rsidR="001A6EE5" w:rsidRPr="009D68F8">
        <w:rPr>
          <w:rFonts w:asciiTheme="minorEastAsia" w:eastAsiaTheme="minorEastAsia" w:hAnsiTheme="minorEastAsia" w:hint="eastAsia"/>
          <w:color w:val="000000" w:themeColor="text1"/>
        </w:rPr>
        <w:t>99.35</w:t>
      </w:r>
      <w:r w:rsidR="001A6EE5" w:rsidRPr="009D68F8">
        <w:rPr>
          <w:rFonts w:asciiTheme="minorEastAsia" w:eastAsiaTheme="minorEastAsia" w:hAnsiTheme="minorEastAsia"/>
          <w:color w:val="000000" w:themeColor="text1"/>
        </w:rPr>
        <w:t>%属于两次持续预警</w:t>
      </w:r>
      <w:r w:rsidR="001A6EE5" w:rsidRPr="009D68F8">
        <w:rPr>
          <w:rFonts w:asciiTheme="minorEastAsia" w:eastAsiaTheme="minorEastAsia" w:hAnsiTheme="minorEastAsia" w:hint="eastAsia"/>
          <w:color w:val="000000" w:themeColor="text1"/>
        </w:rPr>
        <w:t>（305人</w:t>
      </w:r>
      <w:r w:rsidR="001A6EE5" w:rsidRPr="009D68F8">
        <w:rPr>
          <w:rFonts w:asciiTheme="minorEastAsia" w:eastAsiaTheme="minorEastAsia" w:hAnsiTheme="minorEastAsia"/>
          <w:color w:val="000000" w:themeColor="text1"/>
        </w:rPr>
        <w:t>），</w:t>
      </w:r>
      <w:r w:rsidR="001A6EE5" w:rsidRPr="009D68F8">
        <w:rPr>
          <w:rFonts w:asciiTheme="minorEastAsia" w:eastAsiaTheme="minorEastAsia" w:hAnsiTheme="minorEastAsia" w:hint="eastAsia"/>
          <w:color w:val="000000" w:themeColor="text1"/>
        </w:rPr>
        <w:t>占</w:t>
      </w:r>
      <w:r w:rsidR="001A6EE5" w:rsidRPr="009D68F8">
        <w:rPr>
          <w:rFonts w:asciiTheme="minorEastAsia" w:eastAsiaTheme="minorEastAsia" w:hAnsiTheme="minorEastAsia"/>
          <w:color w:val="000000" w:themeColor="text1"/>
        </w:rPr>
        <w:t>上期（</w:t>
      </w:r>
      <w:r w:rsidR="001A6EE5" w:rsidRPr="009D68F8">
        <w:rPr>
          <w:rFonts w:asciiTheme="minorEastAsia" w:eastAsiaTheme="minorEastAsia" w:hAnsiTheme="minorEastAsia" w:hint="eastAsia"/>
          <w:color w:val="000000" w:themeColor="text1"/>
        </w:rPr>
        <w:t>五期预警407人</w:t>
      </w:r>
      <w:r w:rsidR="001A6EE5" w:rsidRPr="009D68F8">
        <w:rPr>
          <w:rFonts w:asciiTheme="minorEastAsia" w:eastAsiaTheme="minorEastAsia" w:hAnsiTheme="minorEastAsia"/>
          <w:color w:val="000000" w:themeColor="text1"/>
        </w:rPr>
        <w:t>）</w:t>
      </w:r>
      <w:r w:rsidR="001A6EE5" w:rsidRPr="009D68F8">
        <w:rPr>
          <w:rFonts w:asciiTheme="minorEastAsia" w:eastAsiaTheme="minorEastAsia" w:hAnsiTheme="minorEastAsia" w:hint="eastAsia"/>
          <w:color w:val="000000" w:themeColor="text1"/>
        </w:rPr>
        <w:t>预警人数74.94</w:t>
      </w:r>
      <w:r w:rsidR="001A6EE5" w:rsidRPr="009D68F8">
        <w:rPr>
          <w:rFonts w:asciiTheme="minorEastAsia" w:eastAsiaTheme="minorEastAsia" w:hAnsiTheme="minorEastAsia"/>
          <w:color w:val="000000" w:themeColor="text1"/>
        </w:rPr>
        <w:t>%</w:t>
      </w:r>
      <w:r w:rsidR="007F2B1D" w:rsidRPr="009D68F8">
        <w:rPr>
          <w:rFonts w:asciiTheme="minorEastAsia" w:eastAsiaTheme="minorEastAsia" w:hAnsiTheme="minorEastAsia" w:hint="eastAsia"/>
          <w:color w:val="000000" w:themeColor="text1"/>
        </w:rPr>
        <w:t>，</w:t>
      </w:r>
      <w:r w:rsidR="007F2B1D" w:rsidRPr="009D68F8">
        <w:rPr>
          <w:rFonts w:asciiTheme="minorEastAsia" w:eastAsiaTheme="minorEastAsia" w:hAnsiTheme="minorEastAsia"/>
          <w:color w:val="000000" w:themeColor="text1"/>
        </w:rPr>
        <w:t>即</w:t>
      </w:r>
      <w:r w:rsidR="007F2B1D" w:rsidRPr="009D68F8">
        <w:rPr>
          <w:rFonts w:asciiTheme="minorEastAsia" w:eastAsiaTheme="minorEastAsia" w:hAnsiTheme="minorEastAsia" w:hint="eastAsia"/>
          <w:color w:val="000000" w:themeColor="text1"/>
        </w:rPr>
        <w:t>五期</w:t>
      </w:r>
      <w:r w:rsidR="007F2B1D" w:rsidRPr="009D68F8">
        <w:rPr>
          <w:rFonts w:asciiTheme="minorEastAsia" w:eastAsiaTheme="minorEastAsia" w:hAnsiTheme="minorEastAsia"/>
          <w:color w:val="000000" w:themeColor="text1"/>
        </w:rPr>
        <w:t>预警中有</w:t>
      </w:r>
      <w:r w:rsidR="007F2B1D" w:rsidRPr="009D68F8">
        <w:rPr>
          <w:rFonts w:asciiTheme="minorEastAsia" w:eastAsiaTheme="minorEastAsia" w:hAnsiTheme="minorEastAsia" w:hint="eastAsia"/>
          <w:color w:val="000000" w:themeColor="text1"/>
        </w:rPr>
        <w:t>25.06</w:t>
      </w:r>
      <w:r w:rsidR="007F2B1D" w:rsidRPr="009D68F8">
        <w:rPr>
          <w:rFonts w:asciiTheme="minorEastAsia" w:eastAsiaTheme="minorEastAsia" w:hAnsiTheme="minorEastAsia"/>
          <w:color w:val="000000" w:themeColor="text1"/>
        </w:rPr>
        <w:t>%</w:t>
      </w:r>
      <w:r w:rsidR="000E2D61" w:rsidRPr="009D68F8">
        <w:rPr>
          <w:rFonts w:asciiTheme="minorEastAsia" w:eastAsiaTheme="minorEastAsia" w:hAnsiTheme="minorEastAsia" w:hint="eastAsia"/>
          <w:color w:val="000000" w:themeColor="text1"/>
        </w:rPr>
        <w:t>的</w:t>
      </w:r>
      <w:r w:rsidR="000E2D61" w:rsidRPr="009D68F8">
        <w:rPr>
          <w:rFonts w:asciiTheme="minorEastAsia" w:eastAsiaTheme="minorEastAsia" w:hAnsiTheme="minorEastAsia"/>
          <w:color w:val="000000" w:themeColor="text1"/>
        </w:rPr>
        <w:t>2016</w:t>
      </w:r>
      <w:r w:rsidR="000E2D61" w:rsidRPr="009D68F8">
        <w:rPr>
          <w:rFonts w:asciiTheme="minorEastAsia" w:eastAsiaTheme="minorEastAsia" w:hAnsiTheme="minorEastAsia" w:hint="eastAsia"/>
          <w:color w:val="000000" w:themeColor="text1"/>
        </w:rPr>
        <w:t>级</w:t>
      </w:r>
      <w:r w:rsidR="000E2D61" w:rsidRPr="009D68F8">
        <w:rPr>
          <w:rFonts w:asciiTheme="minorEastAsia" w:eastAsiaTheme="minorEastAsia" w:hAnsiTheme="minorEastAsia"/>
          <w:color w:val="000000" w:themeColor="text1"/>
        </w:rPr>
        <w:t>预警学生</w:t>
      </w:r>
      <w:r w:rsidR="007F2B1D" w:rsidRPr="009D68F8">
        <w:rPr>
          <w:rFonts w:asciiTheme="minorEastAsia" w:eastAsiaTheme="minorEastAsia" w:hAnsiTheme="minorEastAsia"/>
          <w:color w:val="000000" w:themeColor="text1"/>
        </w:rPr>
        <w:t>本期</w:t>
      </w:r>
      <w:r w:rsidR="007F2B1D" w:rsidRPr="009D68F8">
        <w:rPr>
          <w:rFonts w:asciiTheme="minorEastAsia" w:eastAsiaTheme="minorEastAsia" w:hAnsiTheme="minorEastAsia" w:hint="eastAsia"/>
          <w:color w:val="000000" w:themeColor="text1"/>
        </w:rPr>
        <w:t>解除</w:t>
      </w:r>
      <w:r w:rsidR="007F2B1D" w:rsidRPr="009D68F8">
        <w:rPr>
          <w:rFonts w:asciiTheme="minorEastAsia" w:eastAsiaTheme="minorEastAsia" w:hAnsiTheme="minorEastAsia"/>
          <w:color w:val="000000" w:themeColor="text1"/>
        </w:rPr>
        <w:t>了学业预警</w:t>
      </w:r>
      <w:r w:rsidR="007F2B1D" w:rsidRPr="009D68F8">
        <w:rPr>
          <w:rFonts w:asciiTheme="minorEastAsia" w:eastAsiaTheme="minorEastAsia" w:hAnsiTheme="minorEastAsia" w:hint="eastAsia"/>
          <w:color w:val="000000" w:themeColor="text1"/>
        </w:rPr>
        <w:t>；同时</w:t>
      </w:r>
      <w:r w:rsidR="007F2B1D" w:rsidRPr="009D68F8">
        <w:rPr>
          <w:rFonts w:asciiTheme="minorEastAsia" w:eastAsiaTheme="minorEastAsia" w:hAnsiTheme="minorEastAsia"/>
          <w:color w:val="000000" w:themeColor="text1"/>
        </w:rPr>
        <w:t>，</w:t>
      </w:r>
      <w:r w:rsidR="007F2B1D" w:rsidRPr="009D68F8">
        <w:rPr>
          <w:rFonts w:asciiTheme="minorEastAsia" w:eastAsiaTheme="minorEastAsia" w:hAnsiTheme="minorEastAsia" w:hint="eastAsia"/>
          <w:color w:val="000000" w:themeColor="text1"/>
        </w:rPr>
        <w:t>2016级持续</w:t>
      </w:r>
      <w:r w:rsidR="007F2B1D" w:rsidRPr="009D68F8">
        <w:rPr>
          <w:rFonts w:asciiTheme="minorEastAsia" w:eastAsiaTheme="minorEastAsia" w:hAnsiTheme="minorEastAsia"/>
          <w:color w:val="000000" w:themeColor="text1"/>
        </w:rPr>
        <w:t>预警学生</w:t>
      </w:r>
      <w:r w:rsidR="001A6EE5" w:rsidRPr="009D68F8">
        <w:rPr>
          <w:rFonts w:asciiTheme="minorEastAsia" w:eastAsiaTheme="minorEastAsia" w:hAnsiTheme="minorEastAsia"/>
          <w:color w:val="000000" w:themeColor="text1"/>
        </w:rPr>
        <w:t>占本期</w:t>
      </w:r>
      <w:r w:rsidR="001A6EE5" w:rsidRPr="009D68F8">
        <w:rPr>
          <w:rFonts w:asciiTheme="minorEastAsia" w:eastAsiaTheme="minorEastAsia" w:hAnsiTheme="minorEastAsia" w:hint="eastAsia"/>
          <w:color w:val="000000" w:themeColor="text1"/>
        </w:rPr>
        <w:t>（六期</w:t>
      </w:r>
      <w:r w:rsidR="001A6EE5" w:rsidRPr="009D68F8">
        <w:rPr>
          <w:rFonts w:asciiTheme="minorEastAsia" w:eastAsiaTheme="minorEastAsia" w:hAnsiTheme="minorEastAsia"/>
          <w:color w:val="000000" w:themeColor="text1"/>
        </w:rPr>
        <w:t>预警</w:t>
      </w:r>
      <w:r w:rsidR="001A6EE5" w:rsidRPr="009D68F8">
        <w:rPr>
          <w:rFonts w:asciiTheme="minorEastAsia" w:eastAsiaTheme="minorEastAsia" w:hAnsiTheme="minorEastAsia" w:hint="eastAsia"/>
          <w:color w:val="000000" w:themeColor="text1"/>
        </w:rPr>
        <w:t>872人</w:t>
      </w:r>
      <w:r w:rsidR="001A6EE5" w:rsidRPr="009D68F8">
        <w:rPr>
          <w:rFonts w:asciiTheme="minorEastAsia" w:eastAsiaTheme="minorEastAsia" w:hAnsiTheme="minorEastAsia"/>
          <w:color w:val="000000" w:themeColor="text1"/>
        </w:rPr>
        <w:t>）</w:t>
      </w:r>
      <w:r w:rsidR="001A6EE5" w:rsidRPr="009D68F8">
        <w:rPr>
          <w:rFonts w:asciiTheme="minorEastAsia" w:eastAsiaTheme="minorEastAsia" w:hAnsiTheme="minorEastAsia" w:hint="eastAsia"/>
          <w:color w:val="000000" w:themeColor="text1"/>
        </w:rPr>
        <w:t>预警</w:t>
      </w:r>
      <w:r w:rsidR="001A6EE5" w:rsidRPr="009D68F8">
        <w:rPr>
          <w:rFonts w:asciiTheme="minorEastAsia" w:eastAsiaTheme="minorEastAsia" w:hAnsiTheme="minorEastAsia"/>
          <w:color w:val="000000" w:themeColor="text1"/>
        </w:rPr>
        <w:t>人数的</w:t>
      </w:r>
      <w:r w:rsidR="001A6EE5" w:rsidRPr="009D68F8">
        <w:rPr>
          <w:rFonts w:asciiTheme="minorEastAsia" w:eastAsiaTheme="minorEastAsia" w:hAnsiTheme="minorEastAsia" w:hint="eastAsia"/>
          <w:color w:val="000000" w:themeColor="text1"/>
        </w:rPr>
        <w:t>34.98</w:t>
      </w:r>
      <w:r w:rsidR="001A6EE5" w:rsidRPr="009D68F8">
        <w:rPr>
          <w:rFonts w:asciiTheme="minorEastAsia" w:eastAsiaTheme="minorEastAsia" w:hAnsiTheme="minorEastAsia"/>
          <w:color w:val="000000" w:themeColor="text1"/>
        </w:rPr>
        <w:t>%</w:t>
      </w:r>
      <w:r w:rsidR="007F2B1D" w:rsidRPr="009D68F8">
        <w:rPr>
          <w:rFonts w:asciiTheme="minorEastAsia" w:eastAsiaTheme="minorEastAsia" w:hAnsiTheme="minorEastAsia" w:hint="eastAsia"/>
          <w:color w:val="000000" w:themeColor="text1"/>
        </w:rPr>
        <w:t>，</w:t>
      </w:r>
      <w:r w:rsidR="007F2B1D" w:rsidRPr="009D68F8">
        <w:rPr>
          <w:rFonts w:asciiTheme="minorEastAsia" w:eastAsiaTheme="minorEastAsia" w:hAnsiTheme="minorEastAsia"/>
          <w:color w:val="000000" w:themeColor="text1"/>
        </w:rPr>
        <w:t>即</w:t>
      </w:r>
      <w:r w:rsidR="007F2B1D" w:rsidRPr="009D68F8">
        <w:rPr>
          <w:rFonts w:asciiTheme="minorEastAsia" w:eastAsiaTheme="minorEastAsia" w:hAnsiTheme="minorEastAsia" w:hint="eastAsia"/>
          <w:color w:val="000000" w:themeColor="text1"/>
        </w:rPr>
        <w:t>本期65</w:t>
      </w:r>
      <w:r w:rsidR="007F2B1D" w:rsidRPr="009D68F8">
        <w:rPr>
          <w:rFonts w:asciiTheme="minorEastAsia" w:eastAsiaTheme="minorEastAsia" w:hAnsiTheme="minorEastAsia"/>
          <w:color w:val="000000" w:themeColor="text1"/>
        </w:rPr>
        <w:t>.02%</w:t>
      </w:r>
      <w:r w:rsidR="007F2B1D" w:rsidRPr="009D68F8">
        <w:rPr>
          <w:rFonts w:asciiTheme="minorEastAsia" w:eastAsiaTheme="minorEastAsia" w:hAnsiTheme="minorEastAsia" w:hint="eastAsia"/>
          <w:color w:val="000000" w:themeColor="text1"/>
        </w:rPr>
        <w:t>的2016级</w:t>
      </w:r>
      <w:r w:rsidR="007F2B1D" w:rsidRPr="009D68F8">
        <w:rPr>
          <w:rFonts w:asciiTheme="minorEastAsia" w:eastAsiaTheme="minorEastAsia" w:hAnsiTheme="minorEastAsia"/>
          <w:color w:val="000000" w:themeColor="text1"/>
        </w:rPr>
        <w:t>同学属于新增</w:t>
      </w:r>
      <w:r w:rsidR="001A6EE5" w:rsidRPr="009D68F8">
        <w:rPr>
          <w:rFonts w:asciiTheme="minorEastAsia" w:eastAsiaTheme="minorEastAsia" w:hAnsiTheme="minorEastAsia"/>
          <w:color w:val="000000" w:themeColor="text1"/>
        </w:rPr>
        <w:t>。</w:t>
      </w:r>
    </w:p>
    <w:p w:rsidR="008C22EA" w:rsidRPr="009D68F8" w:rsidRDefault="007F2B1D" w:rsidP="00A16AAC">
      <w:pPr>
        <w:spacing w:line="360" w:lineRule="auto"/>
        <w:ind w:firstLineChars="200" w:firstLine="420"/>
        <w:jc w:val="left"/>
        <w:rPr>
          <w:rFonts w:asciiTheme="minorEastAsia" w:eastAsiaTheme="minorEastAsia" w:hAnsiTheme="minorEastAsia"/>
          <w:color w:val="000000" w:themeColor="text1"/>
        </w:rPr>
      </w:pPr>
      <w:r w:rsidRPr="009D68F8">
        <w:rPr>
          <w:rFonts w:asciiTheme="minorEastAsia" w:eastAsiaTheme="minorEastAsia" w:hAnsiTheme="minorEastAsia" w:hint="eastAsia"/>
          <w:color w:val="000000" w:themeColor="text1"/>
        </w:rPr>
        <w:t>2015级</w:t>
      </w:r>
      <w:r w:rsidRPr="009D68F8">
        <w:rPr>
          <w:rFonts w:asciiTheme="minorEastAsia" w:eastAsiaTheme="minorEastAsia" w:hAnsiTheme="minorEastAsia"/>
          <w:color w:val="000000" w:themeColor="text1"/>
        </w:rPr>
        <w:t>持续预警</w:t>
      </w:r>
      <w:r w:rsidR="000E2D61" w:rsidRPr="009D68F8">
        <w:rPr>
          <w:rFonts w:asciiTheme="minorEastAsia" w:eastAsiaTheme="minorEastAsia" w:hAnsiTheme="minorEastAsia" w:hint="eastAsia"/>
          <w:color w:val="000000" w:themeColor="text1"/>
        </w:rPr>
        <w:t>共491人</w:t>
      </w:r>
      <w:r w:rsidR="000E2D61" w:rsidRPr="009D68F8">
        <w:rPr>
          <w:rFonts w:asciiTheme="minorEastAsia" w:eastAsiaTheme="minorEastAsia" w:hAnsiTheme="minorEastAsia"/>
          <w:color w:val="000000" w:themeColor="text1"/>
        </w:rPr>
        <w:t>，</w:t>
      </w:r>
      <w:r w:rsidR="000E2D61" w:rsidRPr="009D68F8">
        <w:rPr>
          <w:rFonts w:asciiTheme="minorEastAsia" w:eastAsiaTheme="minorEastAsia" w:hAnsiTheme="minorEastAsia" w:hint="eastAsia"/>
          <w:color w:val="000000" w:themeColor="text1"/>
        </w:rPr>
        <w:t>其中2次</w:t>
      </w:r>
      <w:r w:rsidR="000E2D61" w:rsidRPr="009D68F8">
        <w:rPr>
          <w:rFonts w:asciiTheme="minorEastAsia" w:eastAsiaTheme="minorEastAsia" w:hAnsiTheme="minorEastAsia"/>
          <w:color w:val="000000" w:themeColor="text1"/>
        </w:rPr>
        <w:t>、</w:t>
      </w:r>
      <w:r w:rsidR="000E2D61" w:rsidRPr="009D68F8">
        <w:rPr>
          <w:rFonts w:asciiTheme="minorEastAsia" w:eastAsiaTheme="minorEastAsia" w:hAnsiTheme="minorEastAsia" w:hint="eastAsia"/>
          <w:color w:val="000000" w:themeColor="text1"/>
        </w:rPr>
        <w:t>3、</w:t>
      </w:r>
      <w:r w:rsidR="000E2D61" w:rsidRPr="009D68F8">
        <w:rPr>
          <w:rFonts w:asciiTheme="minorEastAsia" w:eastAsiaTheme="minorEastAsia" w:hAnsiTheme="minorEastAsia"/>
          <w:color w:val="000000" w:themeColor="text1"/>
        </w:rPr>
        <w:t>次、4</w:t>
      </w:r>
      <w:r w:rsidR="000E2D61" w:rsidRPr="009D68F8">
        <w:rPr>
          <w:rFonts w:asciiTheme="minorEastAsia" w:eastAsiaTheme="minorEastAsia" w:hAnsiTheme="minorEastAsia" w:hint="eastAsia"/>
          <w:color w:val="000000" w:themeColor="text1"/>
        </w:rPr>
        <w:t>次</w:t>
      </w:r>
      <w:r w:rsidR="000E2D61" w:rsidRPr="009D68F8">
        <w:rPr>
          <w:rFonts w:asciiTheme="minorEastAsia" w:eastAsiaTheme="minorEastAsia" w:hAnsiTheme="minorEastAsia"/>
          <w:color w:val="000000" w:themeColor="text1"/>
        </w:rPr>
        <w:t>持续预警</w:t>
      </w:r>
      <w:r w:rsidR="000E2D61" w:rsidRPr="009D68F8">
        <w:rPr>
          <w:rFonts w:asciiTheme="minorEastAsia" w:eastAsiaTheme="minorEastAsia" w:hAnsiTheme="minorEastAsia" w:hint="eastAsia"/>
          <w:color w:val="000000" w:themeColor="text1"/>
        </w:rPr>
        <w:t>均值160，2015级</w:t>
      </w:r>
      <w:r w:rsidR="000E2D61" w:rsidRPr="009D68F8">
        <w:rPr>
          <w:rFonts w:asciiTheme="minorEastAsia" w:eastAsiaTheme="minorEastAsia" w:hAnsiTheme="minorEastAsia"/>
          <w:color w:val="000000" w:themeColor="text1"/>
        </w:rPr>
        <w:t>持续预警学生占上期（</w:t>
      </w:r>
      <w:r w:rsidR="000E2D61" w:rsidRPr="009D68F8">
        <w:rPr>
          <w:rFonts w:asciiTheme="minorEastAsia" w:eastAsiaTheme="minorEastAsia" w:hAnsiTheme="minorEastAsia" w:hint="eastAsia"/>
          <w:color w:val="000000" w:themeColor="text1"/>
        </w:rPr>
        <w:t>五期</w:t>
      </w:r>
      <w:r w:rsidR="000E2D61" w:rsidRPr="009D68F8">
        <w:rPr>
          <w:rFonts w:asciiTheme="minorEastAsia" w:eastAsiaTheme="minorEastAsia" w:hAnsiTheme="minorEastAsia"/>
          <w:color w:val="000000" w:themeColor="text1"/>
        </w:rPr>
        <w:t>预警</w:t>
      </w:r>
      <w:r w:rsidR="000E2D61" w:rsidRPr="009D68F8">
        <w:rPr>
          <w:rFonts w:asciiTheme="minorEastAsia" w:eastAsiaTheme="minorEastAsia" w:hAnsiTheme="minorEastAsia" w:hint="eastAsia"/>
          <w:color w:val="000000" w:themeColor="text1"/>
        </w:rPr>
        <w:t>786人</w:t>
      </w:r>
      <w:r w:rsidR="000E2D61" w:rsidRPr="009D68F8">
        <w:rPr>
          <w:rFonts w:asciiTheme="minorEastAsia" w:eastAsiaTheme="minorEastAsia" w:hAnsiTheme="minorEastAsia"/>
          <w:color w:val="000000" w:themeColor="text1"/>
        </w:rPr>
        <w:t>）</w:t>
      </w:r>
      <w:r w:rsidR="000E2D61" w:rsidRPr="009D68F8">
        <w:rPr>
          <w:rFonts w:asciiTheme="minorEastAsia" w:eastAsiaTheme="minorEastAsia" w:hAnsiTheme="minorEastAsia" w:hint="eastAsia"/>
          <w:color w:val="000000" w:themeColor="text1"/>
        </w:rPr>
        <w:t>预警</w:t>
      </w:r>
      <w:r w:rsidR="000E2D61" w:rsidRPr="009D68F8">
        <w:rPr>
          <w:rFonts w:asciiTheme="minorEastAsia" w:eastAsiaTheme="minorEastAsia" w:hAnsiTheme="minorEastAsia"/>
          <w:color w:val="000000" w:themeColor="text1"/>
        </w:rPr>
        <w:t>人数</w:t>
      </w:r>
      <w:r w:rsidR="000E2D61" w:rsidRPr="009D68F8">
        <w:rPr>
          <w:rFonts w:asciiTheme="minorEastAsia" w:eastAsiaTheme="minorEastAsia" w:hAnsiTheme="minorEastAsia" w:hint="eastAsia"/>
          <w:color w:val="000000" w:themeColor="text1"/>
        </w:rPr>
        <w:t>62.47</w:t>
      </w:r>
      <w:r w:rsidR="000E2D61" w:rsidRPr="009D68F8">
        <w:rPr>
          <w:rFonts w:asciiTheme="minorEastAsia" w:eastAsiaTheme="minorEastAsia" w:hAnsiTheme="minorEastAsia"/>
          <w:color w:val="000000" w:themeColor="text1"/>
        </w:rPr>
        <w:t>%，即</w:t>
      </w:r>
      <w:r w:rsidR="000E2D61" w:rsidRPr="009D68F8">
        <w:rPr>
          <w:rFonts w:asciiTheme="minorEastAsia" w:eastAsiaTheme="minorEastAsia" w:hAnsiTheme="minorEastAsia" w:hint="eastAsia"/>
          <w:color w:val="000000" w:themeColor="text1"/>
        </w:rPr>
        <w:t>37.53</w:t>
      </w:r>
      <w:r w:rsidR="000E2D61" w:rsidRPr="009D68F8">
        <w:rPr>
          <w:rFonts w:asciiTheme="minorEastAsia" w:eastAsiaTheme="minorEastAsia" w:hAnsiTheme="minorEastAsia"/>
          <w:color w:val="000000" w:themeColor="text1"/>
        </w:rPr>
        <w:t>%的</w:t>
      </w:r>
      <w:r w:rsidR="000E2D61" w:rsidRPr="009D68F8">
        <w:rPr>
          <w:rFonts w:asciiTheme="minorEastAsia" w:eastAsiaTheme="minorEastAsia" w:hAnsiTheme="minorEastAsia" w:hint="eastAsia"/>
          <w:color w:val="000000" w:themeColor="text1"/>
        </w:rPr>
        <w:t>201</w:t>
      </w:r>
      <w:r w:rsidR="000E2D61" w:rsidRPr="009D68F8">
        <w:rPr>
          <w:rFonts w:asciiTheme="minorEastAsia" w:eastAsiaTheme="minorEastAsia" w:hAnsiTheme="minorEastAsia"/>
          <w:color w:val="000000" w:themeColor="text1"/>
        </w:rPr>
        <w:t>5</w:t>
      </w:r>
      <w:r w:rsidR="000E2D61" w:rsidRPr="009D68F8">
        <w:rPr>
          <w:rFonts w:asciiTheme="minorEastAsia" w:eastAsiaTheme="minorEastAsia" w:hAnsiTheme="minorEastAsia" w:hint="eastAsia"/>
          <w:color w:val="000000" w:themeColor="text1"/>
        </w:rPr>
        <w:t>级</w:t>
      </w:r>
      <w:r w:rsidR="000E2D61" w:rsidRPr="009D68F8">
        <w:rPr>
          <w:rFonts w:asciiTheme="minorEastAsia" w:eastAsiaTheme="minorEastAsia" w:hAnsiTheme="minorEastAsia"/>
          <w:color w:val="000000" w:themeColor="text1"/>
        </w:rPr>
        <w:t>预警学生本期解除学业预警</w:t>
      </w:r>
      <w:r w:rsidR="000E2D61" w:rsidRPr="009D68F8">
        <w:rPr>
          <w:rFonts w:asciiTheme="minorEastAsia" w:eastAsiaTheme="minorEastAsia" w:hAnsiTheme="minorEastAsia" w:hint="eastAsia"/>
          <w:color w:val="000000" w:themeColor="text1"/>
        </w:rPr>
        <w:t>；同时</w:t>
      </w:r>
      <w:r w:rsidR="000E2D61" w:rsidRPr="009D68F8">
        <w:rPr>
          <w:rFonts w:asciiTheme="minorEastAsia" w:eastAsiaTheme="minorEastAsia" w:hAnsiTheme="minorEastAsia"/>
          <w:color w:val="000000" w:themeColor="text1"/>
        </w:rPr>
        <w:t>，</w:t>
      </w:r>
      <w:r w:rsidR="000E2D61" w:rsidRPr="009D68F8">
        <w:rPr>
          <w:rFonts w:asciiTheme="minorEastAsia" w:eastAsiaTheme="minorEastAsia" w:hAnsiTheme="minorEastAsia" w:hint="eastAsia"/>
          <w:color w:val="000000" w:themeColor="text1"/>
        </w:rPr>
        <w:t>2015级</w:t>
      </w:r>
      <w:r w:rsidR="000E2D61" w:rsidRPr="009D68F8">
        <w:rPr>
          <w:rFonts w:asciiTheme="minorEastAsia" w:eastAsiaTheme="minorEastAsia" w:hAnsiTheme="minorEastAsia"/>
          <w:color w:val="000000" w:themeColor="text1"/>
        </w:rPr>
        <w:t>持续预警学生占本期</w:t>
      </w:r>
      <w:r w:rsidR="00070BF4" w:rsidRPr="009D68F8">
        <w:rPr>
          <w:rFonts w:asciiTheme="minorEastAsia" w:eastAsiaTheme="minorEastAsia" w:hAnsiTheme="minorEastAsia" w:hint="eastAsia"/>
          <w:color w:val="000000" w:themeColor="text1"/>
        </w:rPr>
        <w:t>74.17</w:t>
      </w:r>
      <w:r w:rsidR="00070BF4" w:rsidRPr="009D68F8">
        <w:rPr>
          <w:rFonts w:asciiTheme="minorEastAsia" w:eastAsiaTheme="minorEastAsia" w:hAnsiTheme="minorEastAsia"/>
          <w:color w:val="000000" w:themeColor="text1"/>
        </w:rPr>
        <w:t>%，即</w:t>
      </w:r>
      <w:r w:rsidR="00943B2D" w:rsidRPr="009D68F8">
        <w:rPr>
          <w:rFonts w:asciiTheme="minorEastAsia" w:eastAsiaTheme="minorEastAsia" w:hAnsiTheme="minorEastAsia" w:hint="eastAsia"/>
          <w:color w:val="000000" w:themeColor="text1"/>
        </w:rPr>
        <w:t>本期</w:t>
      </w:r>
      <w:r w:rsidR="00070BF4" w:rsidRPr="009D68F8">
        <w:rPr>
          <w:rFonts w:asciiTheme="minorEastAsia" w:eastAsiaTheme="minorEastAsia" w:hAnsiTheme="minorEastAsia" w:hint="eastAsia"/>
          <w:color w:val="000000" w:themeColor="text1"/>
        </w:rPr>
        <w:t>25.83</w:t>
      </w:r>
      <w:r w:rsidR="00070BF4" w:rsidRPr="009D68F8">
        <w:rPr>
          <w:rFonts w:asciiTheme="minorEastAsia" w:eastAsiaTheme="minorEastAsia" w:hAnsiTheme="minorEastAsia"/>
          <w:color w:val="000000" w:themeColor="text1"/>
        </w:rPr>
        <w:t>%</w:t>
      </w:r>
      <w:r w:rsidR="00943B2D" w:rsidRPr="009D68F8">
        <w:rPr>
          <w:rFonts w:asciiTheme="minorEastAsia" w:eastAsiaTheme="minorEastAsia" w:hAnsiTheme="minorEastAsia" w:hint="eastAsia"/>
          <w:color w:val="000000" w:themeColor="text1"/>
        </w:rPr>
        <w:t>的2015级</w:t>
      </w:r>
      <w:r w:rsidR="00943B2D" w:rsidRPr="009D68F8">
        <w:rPr>
          <w:rFonts w:asciiTheme="minorEastAsia" w:eastAsiaTheme="minorEastAsia" w:hAnsiTheme="minorEastAsia"/>
          <w:color w:val="000000" w:themeColor="text1"/>
        </w:rPr>
        <w:t>同学</w:t>
      </w:r>
      <w:r w:rsidR="00943B2D" w:rsidRPr="009D68F8">
        <w:rPr>
          <w:rFonts w:asciiTheme="minorEastAsia" w:eastAsiaTheme="minorEastAsia" w:hAnsiTheme="minorEastAsia" w:hint="eastAsia"/>
          <w:color w:val="000000" w:themeColor="text1"/>
        </w:rPr>
        <w:t>属于</w:t>
      </w:r>
      <w:r w:rsidR="00943B2D" w:rsidRPr="009D68F8">
        <w:rPr>
          <w:rFonts w:asciiTheme="minorEastAsia" w:eastAsiaTheme="minorEastAsia" w:hAnsiTheme="minorEastAsia"/>
          <w:color w:val="000000" w:themeColor="text1"/>
        </w:rPr>
        <w:t>新增。</w:t>
      </w:r>
    </w:p>
    <w:p w:rsidR="00943B2D" w:rsidRPr="009D68F8" w:rsidRDefault="00943B2D" w:rsidP="00A16AAC">
      <w:pPr>
        <w:spacing w:line="360" w:lineRule="auto"/>
        <w:ind w:firstLineChars="200" w:firstLine="420"/>
        <w:jc w:val="left"/>
        <w:rPr>
          <w:rFonts w:asciiTheme="minorEastAsia" w:eastAsiaTheme="minorEastAsia" w:hAnsiTheme="minorEastAsia"/>
          <w:color w:val="000000" w:themeColor="text1"/>
        </w:rPr>
      </w:pPr>
      <w:r w:rsidRPr="009D68F8">
        <w:rPr>
          <w:rFonts w:asciiTheme="minorEastAsia" w:eastAsiaTheme="minorEastAsia" w:hAnsiTheme="minorEastAsia"/>
          <w:color w:val="000000" w:themeColor="text1"/>
        </w:rPr>
        <w:t>2014</w:t>
      </w:r>
      <w:r w:rsidRPr="009D68F8">
        <w:rPr>
          <w:rFonts w:asciiTheme="minorEastAsia" w:eastAsiaTheme="minorEastAsia" w:hAnsiTheme="minorEastAsia" w:hint="eastAsia"/>
          <w:color w:val="000000" w:themeColor="text1"/>
        </w:rPr>
        <w:t>级</w:t>
      </w:r>
      <w:r w:rsidRPr="009D68F8">
        <w:rPr>
          <w:rFonts w:asciiTheme="minorEastAsia" w:eastAsiaTheme="minorEastAsia" w:hAnsiTheme="minorEastAsia"/>
          <w:color w:val="000000" w:themeColor="text1"/>
        </w:rPr>
        <w:t>持续预警共</w:t>
      </w:r>
      <w:r w:rsidRPr="009D68F8">
        <w:rPr>
          <w:rFonts w:asciiTheme="minorEastAsia" w:eastAsiaTheme="minorEastAsia" w:hAnsiTheme="minorEastAsia" w:hint="eastAsia"/>
          <w:color w:val="000000" w:themeColor="text1"/>
        </w:rPr>
        <w:t>469人</w:t>
      </w:r>
      <w:r w:rsidRPr="009D68F8">
        <w:rPr>
          <w:rFonts w:asciiTheme="minorEastAsia" w:eastAsiaTheme="minorEastAsia" w:hAnsiTheme="minorEastAsia"/>
          <w:color w:val="000000" w:themeColor="text1"/>
        </w:rPr>
        <w:t>，随</w:t>
      </w:r>
      <w:r w:rsidRPr="009D68F8">
        <w:rPr>
          <w:rFonts w:asciiTheme="minorEastAsia" w:eastAsiaTheme="minorEastAsia" w:hAnsiTheme="minorEastAsia" w:hint="eastAsia"/>
          <w:color w:val="000000" w:themeColor="text1"/>
        </w:rPr>
        <w:t>预警</w:t>
      </w:r>
      <w:r w:rsidRPr="009D68F8">
        <w:rPr>
          <w:rFonts w:asciiTheme="minorEastAsia" w:eastAsiaTheme="minorEastAsia" w:hAnsiTheme="minorEastAsia"/>
          <w:color w:val="000000" w:themeColor="text1"/>
        </w:rPr>
        <w:t>次数增加，</w:t>
      </w:r>
      <w:r w:rsidRPr="009D68F8">
        <w:rPr>
          <w:rFonts w:asciiTheme="minorEastAsia" w:eastAsiaTheme="minorEastAsia" w:hAnsiTheme="minorEastAsia" w:hint="eastAsia"/>
          <w:color w:val="000000" w:themeColor="text1"/>
        </w:rPr>
        <w:t>持续</w:t>
      </w:r>
      <w:r w:rsidRPr="009D68F8">
        <w:rPr>
          <w:rFonts w:asciiTheme="minorEastAsia" w:eastAsiaTheme="minorEastAsia" w:hAnsiTheme="minorEastAsia"/>
          <w:color w:val="000000" w:themeColor="text1"/>
        </w:rPr>
        <w:t>预警</w:t>
      </w:r>
      <w:r w:rsidRPr="009D68F8">
        <w:rPr>
          <w:rFonts w:asciiTheme="minorEastAsia" w:eastAsiaTheme="minorEastAsia" w:hAnsiTheme="minorEastAsia" w:hint="eastAsia"/>
          <w:color w:val="000000" w:themeColor="text1"/>
        </w:rPr>
        <w:t>人数</w:t>
      </w:r>
      <w:r w:rsidRPr="009D68F8">
        <w:rPr>
          <w:rFonts w:asciiTheme="minorEastAsia" w:eastAsiaTheme="minorEastAsia" w:hAnsiTheme="minorEastAsia"/>
          <w:color w:val="000000" w:themeColor="text1"/>
        </w:rPr>
        <w:t>梯形增加。占</w:t>
      </w:r>
      <w:r w:rsidRPr="009D68F8">
        <w:rPr>
          <w:rFonts w:asciiTheme="minorEastAsia" w:eastAsiaTheme="minorEastAsia" w:hAnsiTheme="minorEastAsia" w:hint="eastAsia"/>
          <w:color w:val="000000" w:themeColor="text1"/>
        </w:rPr>
        <w:t>上期</w:t>
      </w:r>
      <w:r w:rsidRPr="009D68F8">
        <w:rPr>
          <w:rFonts w:asciiTheme="minorEastAsia" w:eastAsiaTheme="minorEastAsia" w:hAnsiTheme="minorEastAsia"/>
          <w:color w:val="000000" w:themeColor="text1"/>
        </w:rPr>
        <w:t>（</w:t>
      </w:r>
      <w:r w:rsidRPr="009D68F8">
        <w:rPr>
          <w:rFonts w:asciiTheme="minorEastAsia" w:eastAsiaTheme="minorEastAsia" w:hAnsiTheme="minorEastAsia" w:hint="eastAsia"/>
          <w:color w:val="000000" w:themeColor="text1"/>
        </w:rPr>
        <w:t>五期</w:t>
      </w:r>
      <w:r w:rsidRPr="009D68F8">
        <w:rPr>
          <w:rFonts w:asciiTheme="minorEastAsia" w:eastAsiaTheme="minorEastAsia" w:hAnsiTheme="minorEastAsia"/>
          <w:color w:val="000000" w:themeColor="text1"/>
        </w:rPr>
        <w:t>预警</w:t>
      </w:r>
      <w:r w:rsidRPr="009D68F8">
        <w:rPr>
          <w:rFonts w:asciiTheme="minorEastAsia" w:eastAsiaTheme="minorEastAsia" w:hAnsiTheme="minorEastAsia" w:hint="eastAsia"/>
          <w:color w:val="000000" w:themeColor="text1"/>
        </w:rPr>
        <w:t>550人</w:t>
      </w:r>
      <w:r w:rsidRPr="009D68F8">
        <w:rPr>
          <w:rFonts w:asciiTheme="minorEastAsia" w:eastAsiaTheme="minorEastAsia" w:hAnsiTheme="minorEastAsia"/>
          <w:color w:val="000000" w:themeColor="text1"/>
        </w:rPr>
        <w:t>）</w:t>
      </w:r>
      <w:r w:rsidRPr="009D68F8">
        <w:rPr>
          <w:rFonts w:asciiTheme="minorEastAsia" w:eastAsiaTheme="minorEastAsia" w:hAnsiTheme="minorEastAsia" w:hint="eastAsia"/>
          <w:color w:val="000000" w:themeColor="text1"/>
        </w:rPr>
        <w:t>预警</w:t>
      </w:r>
      <w:r w:rsidRPr="009D68F8">
        <w:rPr>
          <w:rFonts w:asciiTheme="minorEastAsia" w:eastAsiaTheme="minorEastAsia" w:hAnsiTheme="minorEastAsia"/>
          <w:color w:val="000000" w:themeColor="text1"/>
        </w:rPr>
        <w:t>人数的67.87%，即32.13%的</w:t>
      </w:r>
      <w:r w:rsidRPr="009D68F8">
        <w:rPr>
          <w:rFonts w:asciiTheme="minorEastAsia" w:eastAsiaTheme="minorEastAsia" w:hAnsiTheme="minorEastAsia" w:hint="eastAsia"/>
          <w:color w:val="000000" w:themeColor="text1"/>
        </w:rPr>
        <w:t>2014级</w:t>
      </w:r>
      <w:r w:rsidRPr="009D68F8">
        <w:rPr>
          <w:rFonts w:asciiTheme="minorEastAsia" w:eastAsiaTheme="minorEastAsia" w:hAnsiTheme="minorEastAsia"/>
          <w:color w:val="000000" w:themeColor="text1"/>
        </w:rPr>
        <w:t>预警学生本期</w:t>
      </w:r>
      <w:r w:rsidRPr="009D68F8">
        <w:rPr>
          <w:rFonts w:asciiTheme="minorEastAsia" w:eastAsiaTheme="minorEastAsia" w:hAnsiTheme="minorEastAsia" w:hint="eastAsia"/>
          <w:color w:val="000000" w:themeColor="text1"/>
        </w:rPr>
        <w:t>解除</w:t>
      </w:r>
      <w:r w:rsidRPr="009D68F8">
        <w:rPr>
          <w:rFonts w:asciiTheme="minorEastAsia" w:eastAsiaTheme="minorEastAsia" w:hAnsiTheme="minorEastAsia"/>
          <w:color w:val="000000" w:themeColor="text1"/>
        </w:rPr>
        <w:t>学业预警；同时，</w:t>
      </w:r>
      <w:r w:rsidRPr="009D68F8">
        <w:rPr>
          <w:rFonts w:asciiTheme="minorEastAsia" w:eastAsiaTheme="minorEastAsia" w:hAnsiTheme="minorEastAsia" w:hint="eastAsia"/>
          <w:color w:val="000000" w:themeColor="text1"/>
        </w:rPr>
        <w:t>2014级</w:t>
      </w:r>
      <w:r w:rsidRPr="009D68F8">
        <w:rPr>
          <w:rFonts w:asciiTheme="minorEastAsia" w:eastAsiaTheme="minorEastAsia" w:hAnsiTheme="minorEastAsia"/>
          <w:color w:val="000000" w:themeColor="text1"/>
        </w:rPr>
        <w:t>持续预警学生占本期</w:t>
      </w:r>
      <w:r w:rsidRPr="009D68F8">
        <w:rPr>
          <w:rFonts w:asciiTheme="minorEastAsia" w:eastAsiaTheme="minorEastAsia" w:hAnsiTheme="minorEastAsia" w:hint="eastAsia"/>
          <w:color w:val="000000" w:themeColor="text1"/>
        </w:rPr>
        <w:t>（六期</w:t>
      </w:r>
      <w:r w:rsidRPr="009D68F8">
        <w:rPr>
          <w:rFonts w:asciiTheme="minorEastAsia" w:eastAsiaTheme="minorEastAsia" w:hAnsiTheme="minorEastAsia"/>
          <w:color w:val="000000" w:themeColor="text1"/>
        </w:rPr>
        <w:t>预警</w:t>
      </w:r>
      <w:r w:rsidRPr="009D68F8">
        <w:rPr>
          <w:rFonts w:asciiTheme="minorEastAsia" w:eastAsiaTheme="minorEastAsia" w:hAnsiTheme="minorEastAsia" w:hint="eastAsia"/>
          <w:color w:val="000000" w:themeColor="text1"/>
        </w:rPr>
        <w:t>550人</w:t>
      </w:r>
      <w:r w:rsidRPr="009D68F8">
        <w:rPr>
          <w:rFonts w:asciiTheme="minorEastAsia" w:eastAsiaTheme="minorEastAsia" w:hAnsiTheme="minorEastAsia"/>
          <w:color w:val="000000" w:themeColor="text1"/>
        </w:rPr>
        <w:t>）</w:t>
      </w:r>
      <w:r w:rsidRPr="009D68F8">
        <w:rPr>
          <w:rFonts w:asciiTheme="minorEastAsia" w:eastAsiaTheme="minorEastAsia" w:hAnsiTheme="minorEastAsia" w:hint="eastAsia"/>
          <w:color w:val="000000" w:themeColor="text1"/>
        </w:rPr>
        <w:t>85.27</w:t>
      </w:r>
      <w:r w:rsidRPr="009D68F8">
        <w:rPr>
          <w:rFonts w:asciiTheme="minorEastAsia" w:eastAsiaTheme="minorEastAsia" w:hAnsiTheme="minorEastAsia"/>
          <w:color w:val="000000" w:themeColor="text1"/>
        </w:rPr>
        <w:t>%，即</w:t>
      </w:r>
      <w:r w:rsidRPr="009D68F8">
        <w:rPr>
          <w:rFonts w:asciiTheme="minorEastAsia" w:eastAsiaTheme="minorEastAsia" w:hAnsiTheme="minorEastAsia" w:hint="eastAsia"/>
          <w:color w:val="000000" w:themeColor="text1"/>
        </w:rPr>
        <w:t>本期14.73</w:t>
      </w:r>
      <w:r w:rsidRPr="009D68F8">
        <w:rPr>
          <w:rFonts w:asciiTheme="minorEastAsia" w:eastAsiaTheme="minorEastAsia" w:hAnsiTheme="minorEastAsia"/>
          <w:color w:val="000000" w:themeColor="text1"/>
        </w:rPr>
        <w:t>%</w:t>
      </w:r>
      <w:r w:rsidR="00E22FE1" w:rsidRPr="009D68F8">
        <w:rPr>
          <w:rFonts w:asciiTheme="minorEastAsia" w:eastAsiaTheme="minorEastAsia" w:hAnsiTheme="minorEastAsia" w:hint="eastAsia"/>
          <w:color w:val="000000" w:themeColor="text1"/>
        </w:rPr>
        <w:t>的2014级</w:t>
      </w:r>
      <w:r w:rsidR="00E22FE1" w:rsidRPr="009D68F8">
        <w:rPr>
          <w:rFonts w:asciiTheme="minorEastAsia" w:eastAsiaTheme="minorEastAsia" w:hAnsiTheme="minorEastAsia"/>
          <w:color w:val="000000" w:themeColor="text1"/>
        </w:rPr>
        <w:t>同学属于新增预警。</w:t>
      </w:r>
    </w:p>
    <w:p w:rsidR="008C22EA" w:rsidRPr="009D68F8" w:rsidRDefault="008C22EA" w:rsidP="008C22EA">
      <w:pPr>
        <w:rPr>
          <w:color w:val="000000" w:themeColor="text1"/>
        </w:rPr>
      </w:pPr>
    </w:p>
    <w:p w:rsidR="00DC320F" w:rsidRPr="009D68F8" w:rsidRDefault="00DC320F" w:rsidP="000C0871">
      <w:pPr>
        <w:pStyle w:val="a3"/>
        <w:spacing w:line="360" w:lineRule="auto"/>
        <w:jc w:val="center"/>
        <w:rPr>
          <w:color w:val="000000" w:themeColor="text1"/>
          <w:sz w:val="18"/>
          <w:szCs w:val="18"/>
        </w:rPr>
      </w:pPr>
      <w:r w:rsidRPr="009D68F8">
        <w:rPr>
          <w:color w:val="000000" w:themeColor="text1"/>
          <w:sz w:val="18"/>
          <w:szCs w:val="18"/>
        </w:rPr>
        <w:br w:type="page"/>
      </w:r>
    </w:p>
    <w:p w:rsidR="00EE3466" w:rsidRPr="009D68F8" w:rsidRDefault="00EE3466" w:rsidP="00EE3466">
      <w:pPr>
        <w:pStyle w:val="2"/>
        <w:spacing w:line="360" w:lineRule="auto"/>
        <w:jc w:val="center"/>
        <w:rPr>
          <w:rFonts w:ascii="黑体" w:eastAsia="黑体" w:hAnsi="黑体"/>
          <w:color w:val="000000" w:themeColor="text1"/>
          <w:szCs w:val="21"/>
        </w:rPr>
      </w:pPr>
      <w:bookmarkStart w:id="175" w:name="_Toc450228783"/>
      <w:bookmarkStart w:id="176" w:name="_Toc469670942"/>
      <w:bookmarkStart w:id="177" w:name="_Toc499558765"/>
      <w:r w:rsidRPr="009D68F8">
        <w:rPr>
          <w:rFonts w:ascii="黑体" w:eastAsia="黑体" w:hAnsi="黑体" w:hint="eastAsia"/>
          <w:color w:val="000000" w:themeColor="text1"/>
          <w:szCs w:val="21"/>
        </w:rPr>
        <w:lastRenderedPageBreak/>
        <w:t>第三章  201</w:t>
      </w:r>
      <w:r w:rsidR="000104B7" w:rsidRPr="009D68F8">
        <w:rPr>
          <w:rFonts w:ascii="黑体" w:eastAsia="黑体" w:hAnsi="黑体"/>
          <w:color w:val="000000" w:themeColor="text1"/>
          <w:szCs w:val="21"/>
        </w:rPr>
        <w:t>6</w:t>
      </w:r>
      <w:r w:rsidRPr="009D68F8">
        <w:rPr>
          <w:rFonts w:ascii="黑体" w:eastAsia="黑体" w:hAnsi="黑体" w:hint="eastAsia"/>
          <w:color w:val="000000" w:themeColor="text1"/>
          <w:szCs w:val="21"/>
        </w:rPr>
        <w:t>-201</w:t>
      </w:r>
      <w:r w:rsidR="000104B7" w:rsidRPr="009D68F8">
        <w:rPr>
          <w:rFonts w:ascii="黑体" w:eastAsia="黑体" w:hAnsi="黑体"/>
          <w:color w:val="000000" w:themeColor="text1"/>
          <w:szCs w:val="21"/>
        </w:rPr>
        <w:t>7</w:t>
      </w:r>
      <w:r w:rsidRPr="009D68F8">
        <w:rPr>
          <w:rFonts w:ascii="黑体" w:eastAsia="黑体" w:hAnsi="黑体" w:hint="eastAsia"/>
          <w:color w:val="000000" w:themeColor="text1"/>
          <w:szCs w:val="21"/>
        </w:rPr>
        <w:t>学年第</w:t>
      </w:r>
      <w:r w:rsidR="004D7357">
        <w:rPr>
          <w:rFonts w:ascii="黑体" w:eastAsia="黑体" w:hAnsi="黑体" w:hint="eastAsia"/>
          <w:color w:val="000000" w:themeColor="text1"/>
          <w:szCs w:val="21"/>
        </w:rPr>
        <w:t>二</w:t>
      </w:r>
      <w:r w:rsidRPr="009D68F8">
        <w:rPr>
          <w:rFonts w:ascii="黑体" w:eastAsia="黑体" w:hAnsi="黑体" w:hint="eastAsia"/>
          <w:color w:val="000000" w:themeColor="text1"/>
          <w:szCs w:val="21"/>
        </w:rPr>
        <w:t>学期</w:t>
      </w:r>
      <w:bookmarkEnd w:id="175"/>
      <w:r w:rsidRPr="009D68F8">
        <w:rPr>
          <w:rFonts w:ascii="黑体" w:eastAsia="黑体" w:hAnsi="黑体" w:hint="eastAsia"/>
          <w:color w:val="000000" w:themeColor="text1"/>
          <w:szCs w:val="21"/>
        </w:rPr>
        <w:t>学业辅导课程情况</w:t>
      </w:r>
      <w:bookmarkEnd w:id="176"/>
      <w:bookmarkEnd w:id="177"/>
    </w:p>
    <w:p w:rsidR="00EE3466" w:rsidRPr="009D68F8" w:rsidRDefault="00EE3466" w:rsidP="00EE3466">
      <w:pPr>
        <w:pStyle w:val="3"/>
        <w:spacing w:line="360" w:lineRule="auto"/>
        <w:ind w:firstLineChars="200" w:firstLine="482"/>
        <w:rPr>
          <w:rFonts w:asciiTheme="minorEastAsia" w:eastAsiaTheme="minorEastAsia" w:hAnsiTheme="minorEastAsia"/>
          <w:color w:val="000000" w:themeColor="text1"/>
          <w:sz w:val="24"/>
          <w:szCs w:val="21"/>
        </w:rPr>
      </w:pPr>
      <w:bookmarkStart w:id="178" w:name="_Toc450228784"/>
      <w:bookmarkStart w:id="179" w:name="_Toc469670943"/>
      <w:bookmarkStart w:id="180" w:name="_Toc499558766"/>
      <w:r w:rsidRPr="009D68F8">
        <w:rPr>
          <w:rFonts w:asciiTheme="minorEastAsia" w:eastAsiaTheme="minorEastAsia" w:hAnsiTheme="minorEastAsia" w:hint="eastAsia"/>
          <w:color w:val="000000" w:themeColor="text1"/>
          <w:sz w:val="24"/>
          <w:szCs w:val="21"/>
        </w:rPr>
        <w:t>一、课程辅导简介</w:t>
      </w:r>
      <w:bookmarkEnd w:id="178"/>
      <w:bookmarkEnd w:id="179"/>
      <w:bookmarkEnd w:id="180"/>
    </w:p>
    <w:p w:rsidR="00EE3466" w:rsidRPr="009D68F8" w:rsidRDefault="00EE3466" w:rsidP="00EE346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1、学业发展中心组织开设的辅导课程</w:t>
      </w:r>
    </w:p>
    <w:p w:rsidR="00EE3466" w:rsidRPr="009D68F8" w:rsidRDefault="00EE3466" w:rsidP="00EE3466">
      <w:pPr>
        <w:spacing w:line="360" w:lineRule="auto"/>
        <w:ind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201</w:t>
      </w:r>
      <w:r w:rsidR="004B5A5B" w:rsidRPr="009D68F8">
        <w:rPr>
          <w:rFonts w:asciiTheme="minorEastAsia" w:eastAsiaTheme="minorEastAsia" w:hAnsiTheme="minorEastAsia" w:hint="eastAsia"/>
          <w:color w:val="000000" w:themeColor="text1"/>
          <w:szCs w:val="21"/>
        </w:rPr>
        <w:t>6</w:t>
      </w:r>
      <w:r w:rsidRPr="009D68F8">
        <w:rPr>
          <w:rFonts w:asciiTheme="minorEastAsia" w:eastAsiaTheme="minorEastAsia" w:hAnsiTheme="minorEastAsia" w:hint="eastAsia"/>
          <w:color w:val="000000" w:themeColor="text1"/>
          <w:szCs w:val="21"/>
        </w:rPr>
        <w:t>-201</w:t>
      </w:r>
      <w:r w:rsidR="004B5A5B" w:rsidRPr="009D68F8">
        <w:rPr>
          <w:rFonts w:asciiTheme="minorEastAsia" w:eastAsiaTheme="minorEastAsia" w:hAnsiTheme="minorEastAsia" w:hint="eastAsia"/>
          <w:color w:val="000000" w:themeColor="text1"/>
          <w:szCs w:val="21"/>
        </w:rPr>
        <w:t>7</w:t>
      </w:r>
      <w:r w:rsidRPr="009D68F8">
        <w:rPr>
          <w:rFonts w:asciiTheme="minorEastAsia" w:eastAsiaTheme="minorEastAsia" w:hAnsiTheme="minorEastAsia" w:hint="eastAsia"/>
          <w:color w:val="000000" w:themeColor="text1"/>
          <w:szCs w:val="21"/>
        </w:rPr>
        <w:t>学年第</w:t>
      </w:r>
      <w:r w:rsidR="004D7357">
        <w:rPr>
          <w:rFonts w:asciiTheme="minorEastAsia" w:eastAsiaTheme="minorEastAsia" w:hAnsiTheme="minorEastAsia" w:hint="eastAsia"/>
          <w:color w:val="000000" w:themeColor="text1"/>
          <w:szCs w:val="21"/>
        </w:rPr>
        <w:t>二</w:t>
      </w:r>
      <w:r w:rsidRPr="009D68F8">
        <w:rPr>
          <w:rFonts w:asciiTheme="minorEastAsia" w:eastAsiaTheme="minorEastAsia" w:hAnsiTheme="minorEastAsia" w:hint="eastAsia"/>
          <w:color w:val="000000" w:themeColor="text1"/>
          <w:szCs w:val="21"/>
        </w:rPr>
        <w:t>学期学业发展中心共组织</w:t>
      </w:r>
      <w:r w:rsidR="004B5A5B" w:rsidRPr="009D68F8">
        <w:rPr>
          <w:rFonts w:asciiTheme="minorEastAsia" w:eastAsiaTheme="minorEastAsia" w:hAnsiTheme="minorEastAsia" w:hint="eastAsia"/>
          <w:color w:val="000000" w:themeColor="text1"/>
          <w:szCs w:val="21"/>
        </w:rPr>
        <w:t>开设</w:t>
      </w:r>
      <w:r w:rsidR="004B5A5B" w:rsidRPr="009D68F8">
        <w:rPr>
          <w:rFonts w:asciiTheme="minorEastAsia" w:eastAsiaTheme="minorEastAsia" w:hAnsiTheme="minorEastAsia"/>
          <w:color w:val="000000" w:themeColor="text1"/>
          <w:szCs w:val="21"/>
        </w:rPr>
        <w:t>了</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概率论与数理统计</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高等数学</w:t>
      </w:r>
      <w:r w:rsidR="004B5A5B" w:rsidRPr="009D68F8">
        <w:rPr>
          <w:rFonts w:asciiTheme="minorEastAsia" w:eastAsiaTheme="minorEastAsia" w:hAnsiTheme="minorEastAsia" w:hint="eastAsia"/>
          <w:color w:val="000000" w:themeColor="text1"/>
          <w:szCs w:val="21"/>
        </w:rPr>
        <w:t>A（</w:t>
      </w:r>
      <w:r w:rsidR="00514190" w:rsidRPr="009D68F8">
        <w:rPr>
          <w:rFonts w:asciiTheme="minorEastAsia" w:eastAsiaTheme="minorEastAsia" w:hAnsiTheme="minorEastAsia"/>
          <w:color w:val="000000" w:themeColor="text1"/>
          <w:szCs w:val="21"/>
        </w:rPr>
        <w:t>2</w:t>
      </w:r>
      <w:r w:rsidR="004B5A5B" w:rsidRPr="009D68F8">
        <w:rPr>
          <w:rFonts w:asciiTheme="minorEastAsia" w:eastAsiaTheme="minorEastAsia" w:hAnsiTheme="minor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hint="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高等数学</w:t>
      </w:r>
      <w:r w:rsidR="004B5A5B" w:rsidRPr="009D68F8">
        <w:rPr>
          <w:rFonts w:asciiTheme="minorEastAsia" w:eastAsiaTheme="minorEastAsia" w:hAnsiTheme="minorEastAsia" w:hint="eastAsia"/>
          <w:color w:val="000000" w:themeColor="text1"/>
          <w:szCs w:val="21"/>
        </w:rPr>
        <w:t>B（</w:t>
      </w:r>
      <w:r w:rsidR="00514190" w:rsidRPr="009D68F8">
        <w:rPr>
          <w:rFonts w:asciiTheme="minorEastAsia" w:eastAsiaTheme="minorEastAsia" w:hAnsiTheme="minorEastAsia"/>
          <w:color w:val="000000" w:themeColor="text1"/>
          <w:szCs w:val="21"/>
        </w:rPr>
        <w:t>2</w:t>
      </w:r>
      <w:r w:rsidR="004B5A5B" w:rsidRPr="009D68F8">
        <w:rPr>
          <w:rFonts w:asciiTheme="minorEastAsia" w:eastAsiaTheme="minorEastAsia" w:hAnsiTheme="minor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hint="eastAsia"/>
          <w:color w:val="000000" w:themeColor="text1"/>
          <w:szCs w:val="21"/>
        </w:rPr>
        <w:t>、</w:t>
      </w:r>
      <w:r w:rsidR="00DA7086" w:rsidRPr="009D68F8">
        <w:rPr>
          <w:rFonts w:asciiTheme="minorEastAsia" w:eastAsiaTheme="minorEastAsia" w:hAnsiTheme="minorEastAsia" w:hint="eastAsia"/>
          <w:color w:val="000000" w:themeColor="text1"/>
          <w:szCs w:val="21"/>
        </w:rPr>
        <w:t>《</w:t>
      </w:r>
      <w:r w:rsidR="004B5A5B" w:rsidRPr="009D68F8">
        <w:rPr>
          <w:rFonts w:asciiTheme="minorEastAsia" w:eastAsiaTheme="minorEastAsia" w:hAnsiTheme="minorEastAsia"/>
          <w:color w:val="000000" w:themeColor="text1"/>
          <w:szCs w:val="21"/>
        </w:rPr>
        <w:t>线性代数</w:t>
      </w:r>
      <w:r w:rsidR="00DA7086" w:rsidRPr="009D68F8">
        <w:rPr>
          <w:rFonts w:asciiTheme="minorEastAsia" w:eastAsiaTheme="minorEastAsia" w:hAnsiTheme="minorEastAsia" w:hint="eastAsia"/>
          <w:color w:val="000000" w:themeColor="text1"/>
          <w:szCs w:val="21"/>
        </w:rPr>
        <w:t>》</w:t>
      </w:r>
      <w:r w:rsidR="00514190" w:rsidRPr="009D68F8">
        <w:rPr>
          <w:rFonts w:asciiTheme="minorEastAsia" w:eastAsiaTheme="minorEastAsia" w:hAnsiTheme="minorEastAsia" w:hint="eastAsia"/>
          <w:color w:val="000000" w:themeColor="text1"/>
          <w:szCs w:val="21"/>
        </w:rPr>
        <w:t>、</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英语2</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英语4</w:t>
      </w:r>
      <w:r w:rsidR="00514190" w:rsidRPr="009D68F8">
        <w:rPr>
          <w:rFonts w:asciiTheme="minorEastAsia" w:eastAsiaTheme="minorEastAsia" w:hAnsiTheme="minorEastAsia"/>
          <w:color w:val="000000" w:themeColor="text1"/>
          <w:szCs w:val="21"/>
        </w:rPr>
        <w:t>》</w:t>
      </w:r>
      <w:r w:rsidR="00514190" w:rsidRPr="009D68F8">
        <w:rPr>
          <w:rFonts w:asciiTheme="minorEastAsia" w:eastAsiaTheme="minorEastAsia" w:hAnsiTheme="minorEastAsia" w:hint="eastAsia"/>
          <w:color w:val="000000" w:themeColor="text1"/>
          <w:szCs w:val="21"/>
        </w:rPr>
        <w:t>六</w:t>
      </w:r>
      <w:r w:rsidR="00DA7086" w:rsidRPr="009D68F8">
        <w:rPr>
          <w:rFonts w:asciiTheme="minorEastAsia" w:eastAsiaTheme="minorEastAsia" w:hAnsiTheme="minorEastAsia" w:hint="eastAsia"/>
          <w:color w:val="000000" w:themeColor="text1"/>
          <w:szCs w:val="21"/>
        </w:rPr>
        <w:t>门公共</w:t>
      </w:r>
      <w:r w:rsidR="00DA7086" w:rsidRPr="009D68F8">
        <w:rPr>
          <w:rFonts w:asciiTheme="minorEastAsia" w:eastAsiaTheme="minorEastAsia" w:hAnsiTheme="minorEastAsia"/>
          <w:color w:val="000000" w:themeColor="text1"/>
          <w:szCs w:val="21"/>
        </w:rPr>
        <w:t>课程</w:t>
      </w:r>
      <w:r w:rsidR="00DA7086" w:rsidRPr="009D68F8">
        <w:rPr>
          <w:rFonts w:asciiTheme="minorEastAsia" w:eastAsiaTheme="minorEastAsia" w:hAnsiTheme="minorEastAsia" w:hint="eastAsia"/>
          <w:color w:val="000000" w:themeColor="text1"/>
          <w:szCs w:val="21"/>
        </w:rPr>
        <w:t>。</w:t>
      </w:r>
    </w:p>
    <w:p w:rsidR="00EE3466" w:rsidRPr="009D68F8" w:rsidRDefault="005004D7" w:rsidP="005B733C">
      <w:pPr>
        <w:pStyle w:val="3"/>
        <w:spacing w:line="360" w:lineRule="auto"/>
        <w:ind w:firstLineChars="200" w:firstLine="482"/>
        <w:rPr>
          <w:rFonts w:asciiTheme="minorEastAsia" w:eastAsiaTheme="minorEastAsia" w:hAnsiTheme="minorEastAsia"/>
          <w:color w:val="000000" w:themeColor="text1"/>
          <w:sz w:val="24"/>
          <w:szCs w:val="21"/>
        </w:rPr>
      </w:pPr>
      <w:bookmarkStart w:id="181" w:name="_Toc450228785"/>
      <w:bookmarkStart w:id="182" w:name="_Toc469670944"/>
      <w:bookmarkStart w:id="183" w:name="_Toc499558767"/>
      <w:r w:rsidRPr="009D68F8">
        <w:rPr>
          <w:rFonts w:asciiTheme="minorEastAsia" w:eastAsiaTheme="minorEastAsia" w:hAnsiTheme="minorEastAsia" w:hint="eastAsia"/>
          <w:color w:val="000000" w:themeColor="text1"/>
          <w:sz w:val="24"/>
          <w:szCs w:val="21"/>
        </w:rPr>
        <w:t>二、</w:t>
      </w:r>
      <w:r w:rsidR="00EE3466" w:rsidRPr="009D68F8">
        <w:rPr>
          <w:rFonts w:asciiTheme="minorEastAsia" w:eastAsiaTheme="minorEastAsia" w:hAnsiTheme="minorEastAsia" w:hint="eastAsia"/>
          <w:color w:val="000000" w:themeColor="text1"/>
          <w:sz w:val="24"/>
          <w:szCs w:val="21"/>
        </w:rPr>
        <w:t>学业发展中心辅导课程开课情况</w:t>
      </w:r>
      <w:bookmarkEnd w:id="181"/>
      <w:bookmarkEnd w:id="182"/>
      <w:bookmarkEnd w:id="183"/>
    </w:p>
    <w:p w:rsidR="000C0871" w:rsidRPr="009D68F8" w:rsidRDefault="00EE3466" w:rsidP="005C4E5B">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EF7762" w:rsidRPr="009D68F8">
        <w:rPr>
          <w:rFonts w:asciiTheme="minorEastAsia" w:eastAsiaTheme="minorEastAsia" w:hAnsiTheme="minorEastAsia" w:hint="eastAsia"/>
          <w:b/>
          <w:color w:val="000000" w:themeColor="text1"/>
          <w:szCs w:val="21"/>
        </w:rPr>
        <w:t>公共课</w:t>
      </w:r>
      <w:r w:rsidRPr="009D68F8">
        <w:rPr>
          <w:rFonts w:asciiTheme="minorEastAsia" w:eastAsiaTheme="minorEastAsia" w:hAnsiTheme="minorEastAsia" w:hint="eastAsia"/>
          <w:b/>
          <w:color w:val="000000" w:themeColor="text1"/>
          <w:szCs w:val="21"/>
        </w:rPr>
        <w:t>课程辅导报名情况</w:t>
      </w:r>
    </w:p>
    <w:p w:rsidR="00E27E2B" w:rsidRPr="009D68F8" w:rsidRDefault="00294326" w:rsidP="00294326">
      <w:pPr>
        <w:pStyle w:val="a3"/>
        <w:keepNext/>
        <w:jc w:val="center"/>
        <w:rPr>
          <w:rFonts w:asciiTheme="minorEastAsia" w:eastAsiaTheme="minorEastAsia" w:hAnsiTheme="minorEastAsia"/>
          <w:color w:val="000000" w:themeColor="text1"/>
          <w:sz w:val="18"/>
          <w:szCs w:val="18"/>
        </w:rPr>
      </w:pPr>
      <w:bookmarkStart w:id="184" w:name="_Toc450228835"/>
      <w:bookmarkStart w:id="185" w:name="_Toc464660266"/>
      <w:bookmarkStart w:id="186" w:name="_Toc499558856"/>
      <w:r w:rsidRPr="009D68F8">
        <w:rPr>
          <w:rFonts w:asciiTheme="minorEastAsia" w:eastAsiaTheme="minorEastAsia" w:hAnsiTheme="minorEastAsia" w:hint="eastAsia"/>
          <w:color w:val="000000" w:themeColor="text1"/>
          <w:sz w:val="18"/>
          <w:szCs w:val="18"/>
        </w:rPr>
        <w:t xml:space="preserve">表3.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表3._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1</w:t>
      </w:r>
      <w:r w:rsidRPr="009D68F8">
        <w:rPr>
          <w:rFonts w:asciiTheme="minorEastAsia" w:eastAsiaTheme="minorEastAsia" w:hAnsiTheme="minorEastAsia"/>
          <w:color w:val="000000" w:themeColor="text1"/>
          <w:sz w:val="18"/>
          <w:szCs w:val="18"/>
        </w:rPr>
        <w:fldChar w:fldCharType="end"/>
      </w:r>
      <w:r w:rsidR="00E27E2B" w:rsidRPr="009D68F8">
        <w:rPr>
          <w:rFonts w:asciiTheme="minorEastAsia" w:eastAsiaTheme="minorEastAsia" w:hAnsiTheme="minorEastAsia" w:hint="eastAsia"/>
          <w:color w:val="000000" w:themeColor="text1"/>
          <w:sz w:val="18"/>
          <w:szCs w:val="18"/>
        </w:rPr>
        <w:t>：各学院公共课程辅导报名情况</w:t>
      </w:r>
      <w:bookmarkEnd w:id="184"/>
      <w:bookmarkEnd w:id="185"/>
      <w:bookmarkEnd w:id="186"/>
    </w:p>
    <w:tbl>
      <w:tblPr>
        <w:tblStyle w:val="a4"/>
        <w:tblW w:w="0" w:type="auto"/>
        <w:jc w:val="center"/>
        <w:tblLook w:val="04A0" w:firstRow="1" w:lastRow="0" w:firstColumn="1" w:lastColumn="0" w:noHBand="0" w:noVBand="1"/>
      </w:tblPr>
      <w:tblGrid>
        <w:gridCol w:w="578"/>
        <w:gridCol w:w="1836"/>
        <w:gridCol w:w="1031"/>
        <w:gridCol w:w="851"/>
        <w:gridCol w:w="992"/>
        <w:gridCol w:w="709"/>
        <w:gridCol w:w="708"/>
        <w:gridCol w:w="709"/>
        <w:gridCol w:w="851"/>
      </w:tblGrid>
      <w:tr w:rsidR="009D68F8" w:rsidRPr="009D68F8" w:rsidTr="00823E74">
        <w:trPr>
          <w:trHeight w:val="270"/>
          <w:jc w:val="center"/>
        </w:trPr>
        <w:tc>
          <w:tcPr>
            <w:tcW w:w="0" w:type="auto"/>
            <w:shd w:val="clear" w:color="auto" w:fill="C6D9F1" w:themeFill="text2" w:themeFillTint="33"/>
            <w:noWrap/>
            <w:vAlign w:val="center"/>
          </w:tcPr>
          <w:p w:rsidR="00823E74" w:rsidRPr="009D68F8" w:rsidRDefault="00823E74" w:rsidP="00823E74">
            <w:pPr>
              <w:jc w:val="center"/>
              <w:rPr>
                <w:b/>
                <w:color w:val="000000" w:themeColor="text1"/>
                <w:sz w:val="18"/>
                <w:szCs w:val="18"/>
              </w:rPr>
            </w:pPr>
            <w:r w:rsidRPr="009D68F8">
              <w:rPr>
                <w:rFonts w:hint="eastAsia"/>
                <w:b/>
                <w:color w:val="000000" w:themeColor="text1"/>
                <w:sz w:val="18"/>
                <w:szCs w:val="18"/>
              </w:rPr>
              <w:t>序号</w:t>
            </w:r>
          </w:p>
        </w:tc>
        <w:tc>
          <w:tcPr>
            <w:tcW w:w="0" w:type="auto"/>
            <w:shd w:val="clear" w:color="auto" w:fill="C6D9F1" w:themeFill="text2" w:themeFillTint="33"/>
            <w:vAlign w:val="center"/>
          </w:tcPr>
          <w:p w:rsidR="00823E74" w:rsidRPr="009D68F8" w:rsidRDefault="00823E74" w:rsidP="00823E74">
            <w:pPr>
              <w:jc w:val="center"/>
              <w:rPr>
                <w:b/>
                <w:color w:val="000000" w:themeColor="text1"/>
                <w:sz w:val="18"/>
                <w:szCs w:val="18"/>
              </w:rPr>
            </w:pPr>
            <w:r w:rsidRPr="009D68F8">
              <w:rPr>
                <w:rFonts w:hint="eastAsia"/>
                <w:b/>
                <w:color w:val="000000" w:themeColor="text1"/>
                <w:sz w:val="18"/>
                <w:szCs w:val="18"/>
              </w:rPr>
              <w:t>学院</w:t>
            </w:r>
          </w:p>
        </w:tc>
        <w:tc>
          <w:tcPr>
            <w:tcW w:w="1031" w:type="dxa"/>
            <w:shd w:val="clear" w:color="auto" w:fill="C6D9F1" w:themeFill="text2" w:themeFillTint="33"/>
            <w:noWrap/>
            <w:vAlign w:val="center"/>
            <w:hideMark/>
          </w:tcPr>
          <w:p w:rsidR="00823E74" w:rsidRPr="009D68F8" w:rsidRDefault="00823E74" w:rsidP="00823E74">
            <w:pPr>
              <w:jc w:val="center"/>
              <w:rPr>
                <w:b/>
                <w:color w:val="000000" w:themeColor="text1"/>
                <w:sz w:val="18"/>
                <w:szCs w:val="18"/>
              </w:rPr>
            </w:pPr>
            <w:r w:rsidRPr="009D68F8">
              <w:rPr>
                <w:rFonts w:hint="eastAsia"/>
                <w:b/>
                <w:color w:val="000000" w:themeColor="text1"/>
                <w:sz w:val="18"/>
                <w:szCs w:val="18"/>
              </w:rPr>
              <w:t>概率论与数理统计</w:t>
            </w:r>
          </w:p>
        </w:tc>
        <w:tc>
          <w:tcPr>
            <w:tcW w:w="851" w:type="dxa"/>
            <w:shd w:val="clear" w:color="auto" w:fill="C6D9F1" w:themeFill="text2" w:themeFillTint="33"/>
            <w:vAlign w:val="center"/>
          </w:tcPr>
          <w:p w:rsidR="00823E74" w:rsidRPr="009D68F8" w:rsidRDefault="00823E74" w:rsidP="00823E74">
            <w:pPr>
              <w:jc w:val="center"/>
              <w:rPr>
                <w:b/>
                <w:color w:val="000000" w:themeColor="text1"/>
                <w:sz w:val="18"/>
                <w:szCs w:val="18"/>
              </w:rPr>
            </w:pPr>
            <w:r w:rsidRPr="009D68F8">
              <w:rPr>
                <w:rFonts w:hint="eastAsia"/>
                <w:b/>
                <w:color w:val="000000" w:themeColor="text1"/>
                <w:sz w:val="18"/>
                <w:szCs w:val="18"/>
              </w:rPr>
              <w:t>高等数学</w:t>
            </w:r>
            <w:r w:rsidRPr="009D68F8">
              <w:rPr>
                <w:rFonts w:hint="eastAsia"/>
                <w:b/>
                <w:color w:val="000000" w:themeColor="text1"/>
                <w:sz w:val="18"/>
                <w:szCs w:val="18"/>
              </w:rPr>
              <w:t>A</w:t>
            </w:r>
            <w:r w:rsidRPr="009D68F8">
              <w:rPr>
                <w:rFonts w:hint="eastAsia"/>
                <w:b/>
                <w:color w:val="000000" w:themeColor="text1"/>
                <w:sz w:val="18"/>
                <w:szCs w:val="18"/>
              </w:rPr>
              <w:t>（</w:t>
            </w:r>
            <w:r w:rsidRPr="009D68F8">
              <w:rPr>
                <w:rFonts w:hint="eastAsia"/>
                <w:b/>
                <w:color w:val="000000" w:themeColor="text1"/>
                <w:sz w:val="18"/>
                <w:szCs w:val="18"/>
              </w:rPr>
              <w:t>2</w:t>
            </w:r>
            <w:r w:rsidRPr="009D68F8">
              <w:rPr>
                <w:rFonts w:hint="eastAsia"/>
                <w:b/>
                <w:color w:val="000000" w:themeColor="text1"/>
                <w:sz w:val="18"/>
                <w:szCs w:val="18"/>
              </w:rPr>
              <w:t>）</w:t>
            </w:r>
          </w:p>
        </w:tc>
        <w:tc>
          <w:tcPr>
            <w:tcW w:w="992" w:type="dxa"/>
            <w:shd w:val="clear" w:color="auto" w:fill="C6D9F1" w:themeFill="text2" w:themeFillTint="33"/>
            <w:vAlign w:val="center"/>
          </w:tcPr>
          <w:p w:rsidR="00823E74" w:rsidRPr="009D68F8" w:rsidRDefault="00823E74" w:rsidP="00823E74">
            <w:pPr>
              <w:jc w:val="center"/>
              <w:rPr>
                <w:b/>
                <w:color w:val="000000" w:themeColor="text1"/>
                <w:sz w:val="18"/>
                <w:szCs w:val="18"/>
              </w:rPr>
            </w:pPr>
            <w:r w:rsidRPr="009D68F8">
              <w:rPr>
                <w:rFonts w:hint="eastAsia"/>
                <w:b/>
                <w:color w:val="000000" w:themeColor="text1"/>
                <w:sz w:val="18"/>
                <w:szCs w:val="18"/>
              </w:rPr>
              <w:t>高等数学</w:t>
            </w:r>
            <w:r w:rsidRPr="009D68F8">
              <w:rPr>
                <w:rFonts w:hint="eastAsia"/>
                <w:b/>
                <w:color w:val="000000" w:themeColor="text1"/>
                <w:sz w:val="18"/>
                <w:szCs w:val="18"/>
              </w:rPr>
              <w:t>B</w:t>
            </w:r>
            <w:r w:rsidRPr="009D68F8">
              <w:rPr>
                <w:rFonts w:hint="eastAsia"/>
                <w:b/>
                <w:color w:val="000000" w:themeColor="text1"/>
                <w:sz w:val="18"/>
                <w:szCs w:val="18"/>
              </w:rPr>
              <w:t>（</w:t>
            </w:r>
            <w:r w:rsidRPr="009D68F8">
              <w:rPr>
                <w:rFonts w:hint="eastAsia"/>
                <w:b/>
                <w:color w:val="000000" w:themeColor="text1"/>
                <w:sz w:val="18"/>
                <w:szCs w:val="18"/>
              </w:rPr>
              <w:t>2</w:t>
            </w:r>
            <w:r w:rsidRPr="009D68F8">
              <w:rPr>
                <w:rFonts w:hint="eastAsia"/>
                <w:b/>
                <w:color w:val="000000" w:themeColor="text1"/>
                <w:sz w:val="18"/>
                <w:szCs w:val="18"/>
              </w:rPr>
              <w:t>）</w:t>
            </w:r>
          </w:p>
        </w:tc>
        <w:tc>
          <w:tcPr>
            <w:tcW w:w="709" w:type="dxa"/>
            <w:shd w:val="clear" w:color="auto" w:fill="C6D9F1" w:themeFill="text2" w:themeFillTint="33"/>
            <w:noWrap/>
            <w:vAlign w:val="center"/>
            <w:hideMark/>
          </w:tcPr>
          <w:p w:rsidR="00823E74" w:rsidRPr="009D68F8" w:rsidRDefault="00823E74" w:rsidP="00823E74">
            <w:pPr>
              <w:jc w:val="center"/>
              <w:rPr>
                <w:b/>
                <w:color w:val="000000" w:themeColor="text1"/>
                <w:sz w:val="18"/>
                <w:szCs w:val="18"/>
              </w:rPr>
            </w:pPr>
            <w:r w:rsidRPr="009D68F8">
              <w:rPr>
                <w:rFonts w:hint="eastAsia"/>
                <w:b/>
                <w:color w:val="000000" w:themeColor="text1"/>
                <w:sz w:val="18"/>
                <w:szCs w:val="18"/>
              </w:rPr>
              <w:t>线性代数</w:t>
            </w:r>
          </w:p>
        </w:tc>
        <w:tc>
          <w:tcPr>
            <w:tcW w:w="708" w:type="dxa"/>
            <w:shd w:val="clear" w:color="auto" w:fill="C6D9F1" w:themeFill="text2" w:themeFillTint="33"/>
            <w:noWrap/>
            <w:vAlign w:val="center"/>
            <w:hideMark/>
          </w:tcPr>
          <w:p w:rsidR="00823E74" w:rsidRPr="009D68F8" w:rsidRDefault="00823E74" w:rsidP="00823E74">
            <w:pPr>
              <w:jc w:val="center"/>
              <w:rPr>
                <w:b/>
                <w:color w:val="000000" w:themeColor="text1"/>
                <w:sz w:val="18"/>
                <w:szCs w:val="18"/>
              </w:rPr>
            </w:pPr>
            <w:r w:rsidRPr="009D68F8">
              <w:rPr>
                <w:rFonts w:hint="eastAsia"/>
                <w:b/>
                <w:color w:val="000000" w:themeColor="text1"/>
                <w:sz w:val="18"/>
                <w:szCs w:val="18"/>
              </w:rPr>
              <w:t>英语</w:t>
            </w:r>
            <w:r w:rsidRPr="009D68F8">
              <w:rPr>
                <w:rFonts w:hint="eastAsia"/>
                <w:b/>
                <w:color w:val="000000" w:themeColor="text1"/>
                <w:sz w:val="18"/>
                <w:szCs w:val="18"/>
              </w:rPr>
              <w:t>2</w:t>
            </w:r>
          </w:p>
        </w:tc>
        <w:tc>
          <w:tcPr>
            <w:tcW w:w="709" w:type="dxa"/>
            <w:shd w:val="clear" w:color="auto" w:fill="C6D9F1" w:themeFill="text2" w:themeFillTint="33"/>
            <w:noWrap/>
            <w:vAlign w:val="center"/>
            <w:hideMark/>
          </w:tcPr>
          <w:p w:rsidR="00823E74" w:rsidRPr="009D68F8" w:rsidRDefault="00823E74" w:rsidP="00823E74">
            <w:pPr>
              <w:jc w:val="center"/>
              <w:rPr>
                <w:b/>
                <w:color w:val="000000" w:themeColor="text1"/>
                <w:sz w:val="18"/>
                <w:szCs w:val="18"/>
              </w:rPr>
            </w:pPr>
            <w:r w:rsidRPr="009D68F8">
              <w:rPr>
                <w:rFonts w:hint="eastAsia"/>
                <w:b/>
                <w:color w:val="000000" w:themeColor="text1"/>
                <w:sz w:val="18"/>
                <w:szCs w:val="18"/>
              </w:rPr>
              <w:t>英语</w:t>
            </w:r>
            <w:r w:rsidRPr="009D68F8">
              <w:rPr>
                <w:rFonts w:hint="eastAsia"/>
                <w:b/>
                <w:color w:val="000000" w:themeColor="text1"/>
                <w:sz w:val="18"/>
                <w:szCs w:val="18"/>
              </w:rPr>
              <w:t>4</w:t>
            </w:r>
          </w:p>
        </w:tc>
        <w:tc>
          <w:tcPr>
            <w:tcW w:w="851" w:type="dxa"/>
            <w:shd w:val="clear" w:color="auto" w:fill="C6D9F1" w:themeFill="text2" w:themeFillTint="33"/>
            <w:noWrap/>
            <w:vAlign w:val="center"/>
            <w:hideMark/>
          </w:tcPr>
          <w:p w:rsidR="00823E74" w:rsidRPr="009D68F8" w:rsidRDefault="00823E74" w:rsidP="00823E74">
            <w:pPr>
              <w:jc w:val="center"/>
              <w:rPr>
                <w:b/>
                <w:color w:val="000000" w:themeColor="text1"/>
                <w:sz w:val="18"/>
                <w:szCs w:val="18"/>
              </w:rPr>
            </w:pPr>
            <w:r w:rsidRPr="009D68F8">
              <w:rPr>
                <w:rFonts w:hint="eastAsia"/>
                <w:b/>
                <w:color w:val="000000" w:themeColor="text1"/>
                <w:sz w:val="18"/>
                <w:szCs w:val="18"/>
              </w:rPr>
              <w:t>总计</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经济学院</w:t>
            </w:r>
          </w:p>
        </w:tc>
        <w:tc>
          <w:tcPr>
            <w:tcW w:w="103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51</w:t>
            </w: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55</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21</w:t>
            </w:r>
          </w:p>
        </w:tc>
        <w:tc>
          <w:tcPr>
            <w:tcW w:w="708"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15</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12</w:t>
            </w:r>
          </w:p>
        </w:tc>
        <w:tc>
          <w:tcPr>
            <w:tcW w:w="85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154</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2</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电子信息工程学院</w:t>
            </w:r>
          </w:p>
        </w:tc>
        <w:tc>
          <w:tcPr>
            <w:tcW w:w="103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10</w:t>
            </w:r>
          </w:p>
        </w:tc>
        <w:tc>
          <w:tcPr>
            <w:tcW w:w="851"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54</w:t>
            </w: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19</w:t>
            </w:r>
          </w:p>
        </w:tc>
        <w:tc>
          <w:tcPr>
            <w:tcW w:w="708"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10</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4</w:t>
            </w:r>
          </w:p>
        </w:tc>
        <w:tc>
          <w:tcPr>
            <w:tcW w:w="85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100</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3</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管理学院</w:t>
            </w:r>
          </w:p>
        </w:tc>
        <w:tc>
          <w:tcPr>
            <w:tcW w:w="103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18</w:t>
            </w: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30</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26</w:t>
            </w:r>
          </w:p>
        </w:tc>
        <w:tc>
          <w:tcPr>
            <w:tcW w:w="708"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w:t>
            </w:r>
          </w:p>
        </w:tc>
        <w:tc>
          <w:tcPr>
            <w:tcW w:w="85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77</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4</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资源与环境学院</w:t>
            </w:r>
          </w:p>
        </w:tc>
        <w:tc>
          <w:tcPr>
            <w:tcW w:w="103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19</w:t>
            </w:r>
          </w:p>
        </w:tc>
        <w:tc>
          <w:tcPr>
            <w:tcW w:w="851"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24</w:t>
            </w: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9</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w:t>
            </w:r>
          </w:p>
        </w:tc>
        <w:tc>
          <w:tcPr>
            <w:tcW w:w="708"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6</w:t>
            </w:r>
          </w:p>
        </w:tc>
        <w:tc>
          <w:tcPr>
            <w:tcW w:w="85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66</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5</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生物医学工程学院</w:t>
            </w:r>
          </w:p>
        </w:tc>
        <w:tc>
          <w:tcPr>
            <w:tcW w:w="103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7</w:t>
            </w:r>
          </w:p>
        </w:tc>
        <w:tc>
          <w:tcPr>
            <w:tcW w:w="851"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21</w:t>
            </w: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18</w:t>
            </w:r>
          </w:p>
        </w:tc>
        <w:tc>
          <w:tcPr>
            <w:tcW w:w="708"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w:t>
            </w:r>
          </w:p>
        </w:tc>
        <w:tc>
          <w:tcPr>
            <w:tcW w:w="85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59</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6</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化学与材料科学学院</w:t>
            </w:r>
          </w:p>
        </w:tc>
        <w:tc>
          <w:tcPr>
            <w:tcW w:w="1031" w:type="dxa"/>
            <w:noWrap/>
            <w:vAlign w:val="center"/>
            <w:hideMark/>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37</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9</w:t>
            </w:r>
          </w:p>
        </w:tc>
        <w:tc>
          <w:tcPr>
            <w:tcW w:w="708"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8</w:t>
            </w:r>
          </w:p>
        </w:tc>
        <w:tc>
          <w:tcPr>
            <w:tcW w:w="85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59</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7</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生命科学学院</w:t>
            </w:r>
          </w:p>
        </w:tc>
        <w:tc>
          <w:tcPr>
            <w:tcW w:w="103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16</w:t>
            </w: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19</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13</w:t>
            </w:r>
          </w:p>
        </w:tc>
        <w:tc>
          <w:tcPr>
            <w:tcW w:w="708"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4</w:t>
            </w:r>
          </w:p>
        </w:tc>
        <w:tc>
          <w:tcPr>
            <w:tcW w:w="85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57</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8</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计算机科学学院</w:t>
            </w:r>
          </w:p>
        </w:tc>
        <w:tc>
          <w:tcPr>
            <w:tcW w:w="103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8</w:t>
            </w:r>
          </w:p>
        </w:tc>
        <w:tc>
          <w:tcPr>
            <w:tcW w:w="851"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17</w:t>
            </w: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7</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6</w:t>
            </w:r>
          </w:p>
        </w:tc>
        <w:tc>
          <w:tcPr>
            <w:tcW w:w="708"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w:t>
            </w:r>
          </w:p>
        </w:tc>
        <w:tc>
          <w:tcPr>
            <w:tcW w:w="709" w:type="dxa"/>
            <w:noWrap/>
            <w:vAlign w:val="center"/>
            <w:hideMark/>
          </w:tcPr>
          <w:p w:rsidR="00823E74" w:rsidRPr="009D68F8" w:rsidRDefault="00823E74" w:rsidP="00823E74">
            <w:pPr>
              <w:jc w:val="center"/>
              <w:rPr>
                <w:color w:val="000000" w:themeColor="text1"/>
                <w:sz w:val="18"/>
                <w:szCs w:val="18"/>
              </w:rPr>
            </w:pPr>
          </w:p>
        </w:tc>
        <w:tc>
          <w:tcPr>
            <w:tcW w:w="85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40</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9</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法学院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13</w:t>
            </w:r>
          </w:p>
        </w:tc>
        <w:tc>
          <w:tcPr>
            <w:tcW w:w="709"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20</w:t>
            </w: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33</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10</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文学与新闻传播学院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15</w:t>
            </w:r>
          </w:p>
        </w:tc>
        <w:tc>
          <w:tcPr>
            <w:tcW w:w="709"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16</w:t>
            </w: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31</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11</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数学与统计学学院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7</w:t>
            </w:r>
          </w:p>
        </w:tc>
        <w:tc>
          <w:tcPr>
            <w:tcW w:w="709"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17</w:t>
            </w: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24</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12</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体育学院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6</w:t>
            </w:r>
          </w:p>
        </w:tc>
        <w:tc>
          <w:tcPr>
            <w:tcW w:w="709"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9</w:t>
            </w: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15</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13</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美术学院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w:t>
            </w:r>
          </w:p>
        </w:tc>
        <w:tc>
          <w:tcPr>
            <w:tcW w:w="709"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8</w:t>
            </w: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10</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14</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药学院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6</w:t>
            </w:r>
          </w:p>
        </w:tc>
        <w:tc>
          <w:tcPr>
            <w:tcW w:w="709" w:type="dxa"/>
            <w:noWrap/>
            <w:vAlign w:val="center"/>
          </w:tcPr>
          <w:p w:rsidR="00823E74" w:rsidRPr="009D68F8" w:rsidRDefault="00823E74" w:rsidP="00823E74">
            <w:pPr>
              <w:jc w:val="center"/>
              <w:rPr>
                <w:color w:val="000000" w:themeColor="text1"/>
                <w:sz w:val="18"/>
                <w:szCs w:val="18"/>
              </w:rPr>
            </w:pP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6</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15</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民族学与社会学学院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w:t>
            </w:r>
          </w:p>
        </w:tc>
        <w:tc>
          <w:tcPr>
            <w:tcW w:w="709"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w:t>
            </w: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5</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16</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公共管理学院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4</w:t>
            </w: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p>
        </w:tc>
        <w:tc>
          <w:tcPr>
            <w:tcW w:w="709" w:type="dxa"/>
            <w:noWrap/>
            <w:vAlign w:val="center"/>
          </w:tcPr>
          <w:p w:rsidR="00823E74" w:rsidRPr="009D68F8" w:rsidRDefault="00823E74" w:rsidP="00823E74">
            <w:pPr>
              <w:jc w:val="center"/>
              <w:rPr>
                <w:color w:val="000000" w:themeColor="text1"/>
                <w:sz w:val="18"/>
                <w:szCs w:val="18"/>
              </w:rPr>
            </w:pP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4</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17</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外语学院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w:t>
            </w:r>
          </w:p>
        </w:tc>
        <w:tc>
          <w:tcPr>
            <w:tcW w:w="709"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w:t>
            </w: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w:t>
            </w:r>
          </w:p>
        </w:tc>
      </w:tr>
      <w:tr w:rsidR="009D68F8" w:rsidRPr="009D68F8" w:rsidTr="002702C9">
        <w:trPr>
          <w:trHeight w:val="270"/>
          <w:jc w:val="center"/>
        </w:trPr>
        <w:tc>
          <w:tcPr>
            <w:tcW w:w="0" w:type="auto"/>
            <w:noWrap/>
          </w:tcPr>
          <w:p w:rsidR="00823E74" w:rsidRPr="009D68F8" w:rsidRDefault="00823E74" w:rsidP="00823E74">
            <w:pPr>
              <w:jc w:val="center"/>
              <w:rPr>
                <w:color w:val="000000" w:themeColor="text1"/>
                <w:sz w:val="18"/>
                <w:szCs w:val="18"/>
              </w:rPr>
            </w:pPr>
            <w:r w:rsidRPr="009D68F8">
              <w:rPr>
                <w:color w:val="000000" w:themeColor="text1"/>
                <w:sz w:val="18"/>
                <w:szCs w:val="18"/>
              </w:rPr>
              <w:t>18</w:t>
            </w:r>
          </w:p>
        </w:tc>
        <w:tc>
          <w:tcPr>
            <w:tcW w:w="0" w:type="auto"/>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教育学院</w:t>
            </w:r>
          </w:p>
        </w:tc>
        <w:tc>
          <w:tcPr>
            <w:tcW w:w="1031" w:type="dxa"/>
            <w:noWrap/>
            <w:vAlign w:val="center"/>
          </w:tcPr>
          <w:p w:rsidR="00823E74" w:rsidRPr="009D68F8" w:rsidRDefault="00823E74" w:rsidP="00823E74">
            <w:pPr>
              <w:jc w:val="center"/>
              <w:rPr>
                <w:color w:val="000000" w:themeColor="text1"/>
                <w:sz w:val="18"/>
                <w:szCs w:val="18"/>
              </w:rPr>
            </w:pPr>
          </w:p>
        </w:tc>
        <w:tc>
          <w:tcPr>
            <w:tcW w:w="851" w:type="dxa"/>
            <w:vAlign w:val="center"/>
          </w:tcPr>
          <w:p w:rsidR="00823E74" w:rsidRPr="009D68F8" w:rsidRDefault="00823E74" w:rsidP="00823E74">
            <w:pPr>
              <w:jc w:val="center"/>
              <w:rPr>
                <w:color w:val="000000" w:themeColor="text1"/>
                <w:sz w:val="18"/>
                <w:szCs w:val="18"/>
              </w:rPr>
            </w:pP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w:t>
            </w:r>
          </w:p>
        </w:tc>
        <w:tc>
          <w:tcPr>
            <w:tcW w:w="709" w:type="dxa"/>
            <w:noWrap/>
            <w:vAlign w:val="center"/>
          </w:tcPr>
          <w:p w:rsidR="00823E74" w:rsidRPr="009D68F8" w:rsidRDefault="00823E74" w:rsidP="00823E74">
            <w:pPr>
              <w:jc w:val="center"/>
              <w:rPr>
                <w:color w:val="000000" w:themeColor="text1"/>
                <w:sz w:val="18"/>
                <w:szCs w:val="18"/>
              </w:rPr>
            </w:pPr>
          </w:p>
        </w:tc>
        <w:tc>
          <w:tcPr>
            <w:tcW w:w="708"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2</w:t>
            </w:r>
          </w:p>
        </w:tc>
        <w:tc>
          <w:tcPr>
            <w:tcW w:w="709" w:type="dxa"/>
            <w:noWrap/>
            <w:vAlign w:val="center"/>
          </w:tcPr>
          <w:p w:rsidR="00823E74" w:rsidRPr="009D68F8" w:rsidRDefault="00823E74" w:rsidP="00823E74">
            <w:pPr>
              <w:jc w:val="center"/>
              <w:rPr>
                <w:color w:val="000000" w:themeColor="text1"/>
                <w:sz w:val="18"/>
                <w:szCs w:val="18"/>
              </w:rPr>
            </w:pPr>
          </w:p>
        </w:tc>
        <w:tc>
          <w:tcPr>
            <w:tcW w:w="851" w:type="dxa"/>
            <w:noWrap/>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3</w:t>
            </w:r>
          </w:p>
        </w:tc>
      </w:tr>
      <w:tr w:rsidR="00823E74" w:rsidRPr="009D68F8" w:rsidTr="002702C9">
        <w:trPr>
          <w:trHeight w:val="270"/>
          <w:jc w:val="center"/>
        </w:trPr>
        <w:tc>
          <w:tcPr>
            <w:tcW w:w="0" w:type="auto"/>
            <w:gridSpan w:val="2"/>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总计</w:t>
            </w:r>
          </w:p>
        </w:tc>
        <w:tc>
          <w:tcPr>
            <w:tcW w:w="103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129</w:t>
            </w:r>
          </w:p>
        </w:tc>
        <w:tc>
          <w:tcPr>
            <w:tcW w:w="851"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116</w:t>
            </w:r>
          </w:p>
        </w:tc>
        <w:tc>
          <w:tcPr>
            <w:tcW w:w="992" w:type="dxa"/>
            <w:vAlign w:val="center"/>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168</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117</w:t>
            </w:r>
          </w:p>
        </w:tc>
        <w:tc>
          <w:tcPr>
            <w:tcW w:w="708"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102</w:t>
            </w:r>
          </w:p>
        </w:tc>
        <w:tc>
          <w:tcPr>
            <w:tcW w:w="709"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114</w:t>
            </w:r>
          </w:p>
        </w:tc>
        <w:tc>
          <w:tcPr>
            <w:tcW w:w="851" w:type="dxa"/>
            <w:noWrap/>
            <w:vAlign w:val="center"/>
            <w:hideMark/>
          </w:tcPr>
          <w:p w:rsidR="00823E74" w:rsidRPr="009D68F8" w:rsidRDefault="00823E74" w:rsidP="00823E74">
            <w:pPr>
              <w:jc w:val="center"/>
              <w:rPr>
                <w:color w:val="000000" w:themeColor="text1"/>
                <w:sz w:val="18"/>
                <w:szCs w:val="18"/>
              </w:rPr>
            </w:pPr>
            <w:r w:rsidRPr="009D68F8">
              <w:rPr>
                <w:rFonts w:hint="eastAsia"/>
                <w:color w:val="000000" w:themeColor="text1"/>
                <w:sz w:val="18"/>
                <w:szCs w:val="18"/>
              </w:rPr>
              <w:t>746</w:t>
            </w:r>
          </w:p>
        </w:tc>
      </w:tr>
    </w:tbl>
    <w:p w:rsidR="00307646" w:rsidRPr="00C97836" w:rsidRDefault="00FA05BD" w:rsidP="00FA05BD">
      <w:pPr>
        <w:spacing w:line="360" w:lineRule="auto"/>
        <w:ind w:firstLineChars="200" w:firstLine="400"/>
        <w:jc w:val="center"/>
        <w:rPr>
          <w:rFonts w:asciiTheme="minorEastAsia" w:eastAsiaTheme="minorEastAsia" w:hAnsiTheme="minorEastAsia"/>
          <w:color w:val="000000" w:themeColor="text1"/>
          <w:sz w:val="20"/>
          <w:szCs w:val="21"/>
        </w:rPr>
      </w:pPr>
      <w:r w:rsidRPr="00C97836">
        <w:rPr>
          <w:rFonts w:asciiTheme="minorEastAsia" w:eastAsiaTheme="minorEastAsia" w:hAnsiTheme="minorEastAsia" w:hint="eastAsia"/>
          <w:color w:val="000000" w:themeColor="text1"/>
          <w:sz w:val="20"/>
          <w:szCs w:val="21"/>
        </w:rPr>
        <w:t>注</w:t>
      </w:r>
      <w:r w:rsidRPr="00C97836">
        <w:rPr>
          <w:rFonts w:asciiTheme="minorEastAsia" w:eastAsiaTheme="minorEastAsia" w:hAnsiTheme="minorEastAsia"/>
          <w:color w:val="000000" w:themeColor="text1"/>
          <w:sz w:val="20"/>
          <w:szCs w:val="21"/>
        </w:rPr>
        <w:t>：</w:t>
      </w:r>
      <w:r w:rsidRPr="00C97836">
        <w:rPr>
          <w:rFonts w:asciiTheme="minorEastAsia" w:eastAsiaTheme="minorEastAsia" w:hAnsiTheme="minorEastAsia" w:hint="eastAsia"/>
          <w:color w:val="000000" w:themeColor="text1"/>
          <w:sz w:val="20"/>
          <w:szCs w:val="21"/>
        </w:rPr>
        <w:t>马克思主义学院</w:t>
      </w:r>
      <w:r w:rsidRPr="00C97836">
        <w:rPr>
          <w:rFonts w:asciiTheme="minorEastAsia" w:eastAsiaTheme="minorEastAsia" w:hAnsiTheme="minorEastAsia"/>
          <w:color w:val="000000" w:themeColor="text1"/>
          <w:sz w:val="20"/>
          <w:szCs w:val="21"/>
        </w:rPr>
        <w:t>和音乐舞蹈</w:t>
      </w:r>
      <w:r w:rsidRPr="00C97836">
        <w:rPr>
          <w:rFonts w:asciiTheme="minorEastAsia" w:eastAsiaTheme="minorEastAsia" w:hAnsiTheme="minorEastAsia" w:hint="eastAsia"/>
          <w:color w:val="000000" w:themeColor="text1"/>
          <w:sz w:val="20"/>
          <w:szCs w:val="21"/>
        </w:rPr>
        <w:t>学院</w:t>
      </w:r>
      <w:r w:rsidRPr="00C97836">
        <w:rPr>
          <w:rFonts w:asciiTheme="minorEastAsia" w:eastAsiaTheme="minorEastAsia" w:hAnsiTheme="minorEastAsia"/>
          <w:color w:val="000000" w:themeColor="text1"/>
          <w:sz w:val="20"/>
          <w:szCs w:val="21"/>
        </w:rPr>
        <w:t>没</w:t>
      </w:r>
      <w:r w:rsidRPr="00C97836">
        <w:rPr>
          <w:rFonts w:asciiTheme="minorEastAsia" w:eastAsiaTheme="minorEastAsia" w:hAnsiTheme="minorEastAsia" w:hint="eastAsia"/>
          <w:color w:val="000000" w:themeColor="text1"/>
          <w:sz w:val="20"/>
          <w:szCs w:val="21"/>
        </w:rPr>
        <w:t>有</w:t>
      </w:r>
      <w:r w:rsidRPr="00C97836">
        <w:rPr>
          <w:rFonts w:asciiTheme="minorEastAsia" w:eastAsiaTheme="minorEastAsia" w:hAnsiTheme="minorEastAsia"/>
          <w:color w:val="000000" w:themeColor="text1"/>
          <w:sz w:val="20"/>
          <w:szCs w:val="21"/>
        </w:rPr>
        <w:t>学生</w:t>
      </w:r>
      <w:r w:rsidRPr="00C97836">
        <w:rPr>
          <w:rFonts w:asciiTheme="minorEastAsia" w:eastAsiaTheme="minorEastAsia" w:hAnsiTheme="minorEastAsia" w:hint="eastAsia"/>
          <w:color w:val="000000" w:themeColor="text1"/>
          <w:sz w:val="20"/>
          <w:szCs w:val="21"/>
        </w:rPr>
        <w:t>报名</w:t>
      </w:r>
    </w:p>
    <w:p w:rsidR="000E67FE" w:rsidRPr="009D68F8" w:rsidRDefault="000E67FE" w:rsidP="000E67FE">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如上表3.1所示，截止201</w:t>
      </w:r>
      <w:r w:rsidR="00514190" w:rsidRPr="009D68F8">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年</w:t>
      </w:r>
      <w:r w:rsidR="00514190" w:rsidRPr="009D68F8">
        <w:rPr>
          <w:rFonts w:asciiTheme="minorEastAsia" w:eastAsiaTheme="minorEastAsia" w:hAnsiTheme="minorEastAsia"/>
          <w:color w:val="000000" w:themeColor="text1"/>
          <w:szCs w:val="21"/>
        </w:rPr>
        <w:t>6</w:t>
      </w:r>
      <w:r w:rsidRPr="009D68F8">
        <w:rPr>
          <w:rFonts w:asciiTheme="minorEastAsia" w:eastAsiaTheme="minorEastAsia" w:hAnsiTheme="minorEastAsia" w:hint="eastAsia"/>
          <w:color w:val="000000" w:themeColor="text1"/>
          <w:szCs w:val="21"/>
        </w:rPr>
        <w:t>月</w:t>
      </w:r>
      <w:r w:rsidR="00514190" w:rsidRPr="009D68F8">
        <w:rPr>
          <w:rFonts w:asciiTheme="minorEastAsia" w:eastAsiaTheme="minorEastAsia" w:hAnsiTheme="minorEastAsia"/>
          <w:color w:val="000000" w:themeColor="text1"/>
          <w:szCs w:val="21"/>
        </w:rPr>
        <w:t>8</w:t>
      </w:r>
      <w:r w:rsidRPr="009D68F8">
        <w:rPr>
          <w:rFonts w:asciiTheme="minorEastAsia" w:eastAsiaTheme="minorEastAsia" w:hAnsiTheme="minorEastAsia" w:hint="eastAsia"/>
          <w:color w:val="000000" w:themeColor="text1"/>
          <w:szCs w:val="21"/>
        </w:rPr>
        <w:t>日</w:t>
      </w:r>
      <w:r w:rsidRPr="009D68F8">
        <w:rPr>
          <w:rFonts w:asciiTheme="minorEastAsia" w:eastAsiaTheme="minorEastAsia" w:hAnsiTheme="minorEastAsia"/>
          <w:color w:val="000000" w:themeColor="text1"/>
          <w:szCs w:val="21"/>
        </w:rPr>
        <w:t>。学业</w:t>
      </w:r>
      <w:r w:rsidRPr="009D68F8">
        <w:rPr>
          <w:rFonts w:asciiTheme="minorEastAsia" w:eastAsiaTheme="minorEastAsia" w:hAnsiTheme="minorEastAsia" w:hint="eastAsia"/>
          <w:color w:val="000000" w:themeColor="text1"/>
          <w:szCs w:val="21"/>
        </w:rPr>
        <w:t>发展</w:t>
      </w:r>
      <w:r w:rsidRPr="009D68F8">
        <w:rPr>
          <w:rFonts w:asciiTheme="minorEastAsia" w:eastAsiaTheme="minorEastAsia" w:hAnsiTheme="minorEastAsia"/>
          <w:color w:val="000000" w:themeColor="text1"/>
          <w:szCs w:val="21"/>
        </w:rPr>
        <w:t>中心共收到</w:t>
      </w:r>
      <w:r w:rsidR="00514190" w:rsidRPr="009D68F8">
        <w:rPr>
          <w:rFonts w:asciiTheme="minorEastAsia" w:eastAsiaTheme="minorEastAsia" w:hAnsiTheme="minorEastAsia"/>
          <w:color w:val="000000" w:themeColor="text1"/>
          <w:szCs w:val="21"/>
        </w:rPr>
        <w:t>18</w:t>
      </w:r>
      <w:r w:rsidRPr="009D68F8">
        <w:rPr>
          <w:rFonts w:asciiTheme="minorEastAsia" w:eastAsiaTheme="minorEastAsia" w:hAnsiTheme="minorEastAsia" w:hint="eastAsia"/>
          <w:color w:val="000000" w:themeColor="text1"/>
          <w:szCs w:val="21"/>
        </w:rPr>
        <w:t>个</w:t>
      </w:r>
      <w:r w:rsidRPr="009D68F8">
        <w:rPr>
          <w:rFonts w:asciiTheme="minorEastAsia" w:eastAsiaTheme="minorEastAsia" w:hAnsiTheme="minorEastAsia"/>
          <w:color w:val="000000" w:themeColor="text1"/>
          <w:szCs w:val="21"/>
        </w:rPr>
        <w:t>学院</w:t>
      </w:r>
      <w:r w:rsidR="00F5086F" w:rsidRPr="009D68F8">
        <w:rPr>
          <w:rFonts w:asciiTheme="minorEastAsia" w:eastAsiaTheme="minorEastAsia" w:hAnsiTheme="minorEastAsia"/>
          <w:color w:val="000000" w:themeColor="text1"/>
          <w:szCs w:val="21"/>
        </w:rPr>
        <w:t>746</w:t>
      </w:r>
      <w:r w:rsidRPr="009D68F8">
        <w:rPr>
          <w:rFonts w:asciiTheme="minorEastAsia" w:eastAsiaTheme="minorEastAsia" w:hAnsiTheme="minorEastAsia" w:hint="eastAsia"/>
          <w:color w:val="000000" w:themeColor="text1"/>
          <w:szCs w:val="21"/>
        </w:rPr>
        <w:t>人次</w:t>
      </w:r>
      <w:r w:rsidRPr="009D68F8">
        <w:rPr>
          <w:rFonts w:asciiTheme="minorEastAsia" w:eastAsiaTheme="minorEastAsia" w:hAnsiTheme="minorEastAsia"/>
          <w:color w:val="000000" w:themeColor="text1"/>
          <w:szCs w:val="21"/>
        </w:rPr>
        <w:t>的报名，</w:t>
      </w:r>
      <w:r w:rsidRPr="009D68F8">
        <w:rPr>
          <w:rFonts w:asciiTheme="minorEastAsia" w:eastAsiaTheme="minorEastAsia" w:hAnsiTheme="minorEastAsia" w:hint="eastAsia"/>
          <w:color w:val="000000" w:themeColor="text1"/>
          <w:szCs w:val="21"/>
        </w:rPr>
        <w:t>其《</w:t>
      </w:r>
      <w:r w:rsidRPr="009D68F8">
        <w:rPr>
          <w:rFonts w:asciiTheme="minorEastAsia" w:eastAsiaTheme="minorEastAsia" w:hAnsiTheme="minorEastAsia"/>
          <w:color w:val="000000" w:themeColor="text1"/>
          <w:szCs w:val="21"/>
        </w:rPr>
        <w:t>概率论与数理统计</w:t>
      </w:r>
      <w:r w:rsidRPr="009D68F8">
        <w:rPr>
          <w:rFonts w:asciiTheme="minorEastAsia" w:eastAsiaTheme="minorEastAsia" w:hAnsiTheme="minorEastAsia" w:hint="eastAsia"/>
          <w:color w:val="000000" w:themeColor="text1"/>
          <w:szCs w:val="21"/>
        </w:rPr>
        <w:t>》共报名1</w:t>
      </w:r>
      <w:r w:rsidR="00F5086F" w:rsidRPr="009D68F8">
        <w:rPr>
          <w:rFonts w:asciiTheme="minorEastAsia" w:eastAsiaTheme="minorEastAsia" w:hAnsiTheme="minorEastAsia"/>
          <w:color w:val="000000" w:themeColor="text1"/>
          <w:szCs w:val="21"/>
        </w:rPr>
        <w:t>29</w:t>
      </w:r>
      <w:r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高等数学</w:t>
      </w:r>
      <w:r w:rsidRPr="009D68F8">
        <w:rPr>
          <w:rFonts w:asciiTheme="minorEastAsia" w:eastAsiaTheme="minorEastAsia" w:hAnsiTheme="minorEastAsia" w:hint="eastAsia"/>
          <w:color w:val="000000" w:themeColor="text1"/>
          <w:szCs w:val="21"/>
        </w:rPr>
        <w:t>A（</w:t>
      </w:r>
      <w:r w:rsidR="00F5086F" w:rsidRPr="009D68F8">
        <w:rPr>
          <w:rFonts w:asciiTheme="minorEastAsia" w:eastAsiaTheme="minorEastAsia" w:hAnsiTheme="minorEastAsia"/>
          <w:color w:val="000000" w:themeColor="text1"/>
          <w:szCs w:val="21"/>
        </w:rPr>
        <w:t>2</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》共报名</w:t>
      </w:r>
      <w:r w:rsidR="00F5086F" w:rsidRPr="009D68F8">
        <w:rPr>
          <w:rFonts w:asciiTheme="minorEastAsia" w:eastAsiaTheme="minorEastAsia" w:hAnsiTheme="minorEastAsia" w:hint="eastAsia"/>
          <w:color w:val="000000" w:themeColor="text1"/>
          <w:szCs w:val="21"/>
        </w:rPr>
        <w:t>116</w:t>
      </w:r>
      <w:r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高等数学</w:t>
      </w:r>
      <w:r w:rsidRPr="009D68F8">
        <w:rPr>
          <w:rFonts w:asciiTheme="minorEastAsia" w:eastAsiaTheme="minorEastAsia" w:hAnsiTheme="minorEastAsia" w:hint="eastAsia"/>
          <w:color w:val="000000" w:themeColor="text1"/>
          <w:szCs w:val="21"/>
        </w:rPr>
        <w:t>B（</w:t>
      </w:r>
      <w:r w:rsidR="00F5086F" w:rsidRPr="009D68F8">
        <w:rPr>
          <w:rFonts w:asciiTheme="minorEastAsia" w:eastAsiaTheme="minorEastAsia" w:hAnsiTheme="minorEastAsia"/>
          <w:color w:val="000000" w:themeColor="text1"/>
          <w:szCs w:val="21"/>
        </w:rPr>
        <w:t>2</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》共报名</w:t>
      </w:r>
      <w:r w:rsidR="00F5086F" w:rsidRPr="009D68F8">
        <w:rPr>
          <w:rFonts w:asciiTheme="minorEastAsia" w:eastAsiaTheme="minorEastAsia" w:hAnsiTheme="minorEastAsia"/>
          <w:color w:val="000000" w:themeColor="text1"/>
          <w:szCs w:val="21"/>
        </w:rPr>
        <w:t>168</w:t>
      </w:r>
      <w:r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线性代数</w:t>
      </w:r>
      <w:r w:rsidRPr="009D68F8">
        <w:rPr>
          <w:rFonts w:asciiTheme="minorEastAsia" w:eastAsiaTheme="minorEastAsia" w:hAnsiTheme="minorEastAsia" w:hint="eastAsia"/>
          <w:color w:val="000000" w:themeColor="text1"/>
          <w:szCs w:val="21"/>
        </w:rPr>
        <w:t>》共报名</w:t>
      </w:r>
      <w:r w:rsidR="00F5086F" w:rsidRPr="009D68F8">
        <w:rPr>
          <w:rFonts w:asciiTheme="minorEastAsia" w:eastAsiaTheme="minorEastAsia" w:hAnsiTheme="minorEastAsia"/>
          <w:color w:val="000000" w:themeColor="text1"/>
          <w:szCs w:val="21"/>
        </w:rPr>
        <w:t>117</w:t>
      </w:r>
      <w:r w:rsidRPr="009D68F8">
        <w:rPr>
          <w:rFonts w:asciiTheme="minorEastAsia" w:eastAsiaTheme="minorEastAsia" w:hAnsiTheme="minorEastAsia" w:hint="eastAsia"/>
          <w:color w:val="000000" w:themeColor="text1"/>
          <w:szCs w:val="21"/>
        </w:rPr>
        <w:t>人</w:t>
      </w:r>
      <w:r w:rsidR="00F5086F" w:rsidRPr="009D68F8">
        <w:rPr>
          <w:rFonts w:asciiTheme="minorEastAsia" w:eastAsiaTheme="minorEastAsia" w:hAnsiTheme="minorEastAsia" w:hint="eastAsia"/>
          <w:color w:val="000000" w:themeColor="text1"/>
          <w:szCs w:val="21"/>
        </w:rPr>
        <w:t>，《</w:t>
      </w:r>
      <w:r w:rsidR="00F5086F" w:rsidRPr="009D68F8">
        <w:rPr>
          <w:rFonts w:asciiTheme="minorEastAsia" w:eastAsiaTheme="minorEastAsia" w:hAnsiTheme="minorEastAsia"/>
          <w:color w:val="000000" w:themeColor="text1"/>
          <w:szCs w:val="21"/>
        </w:rPr>
        <w:t>英语</w:t>
      </w:r>
      <w:r w:rsidR="00F5086F" w:rsidRPr="009D68F8">
        <w:rPr>
          <w:rFonts w:asciiTheme="minorEastAsia" w:eastAsiaTheme="minorEastAsia" w:hAnsiTheme="minorEastAsia" w:hint="eastAsia"/>
          <w:color w:val="000000" w:themeColor="text1"/>
          <w:szCs w:val="21"/>
        </w:rPr>
        <w:t>2》共</w:t>
      </w:r>
      <w:r w:rsidR="00F5086F" w:rsidRPr="009D68F8">
        <w:rPr>
          <w:rFonts w:asciiTheme="minorEastAsia" w:eastAsiaTheme="minorEastAsia" w:hAnsiTheme="minorEastAsia"/>
          <w:color w:val="000000" w:themeColor="text1"/>
          <w:szCs w:val="21"/>
        </w:rPr>
        <w:t>报名</w:t>
      </w:r>
      <w:r w:rsidR="00F5086F" w:rsidRPr="009D68F8">
        <w:rPr>
          <w:rFonts w:asciiTheme="minorEastAsia" w:eastAsiaTheme="minorEastAsia" w:hAnsiTheme="minorEastAsia" w:hint="eastAsia"/>
          <w:color w:val="000000" w:themeColor="text1"/>
          <w:szCs w:val="21"/>
        </w:rPr>
        <w:t>102人，《</w:t>
      </w:r>
      <w:r w:rsidR="00F5086F" w:rsidRPr="009D68F8">
        <w:rPr>
          <w:rFonts w:asciiTheme="minorEastAsia" w:eastAsiaTheme="minorEastAsia" w:hAnsiTheme="minorEastAsia"/>
          <w:color w:val="000000" w:themeColor="text1"/>
          <w:szCs w:val="21"/>
        </w:rPr>
        <w:t>英语4</w:t>
      </w:r>
      <w:r w:rsidR="00F5086F" w:rsidRPr="009D68F8">
        <w:rPr>
          <w:rFonts w:asciiTheme="minorEastAsia" w:eastAsiaTheme="minorEastAsia" w:hAnsiTheme="minorEastAsia" w:hint="eastAsia"/>
          <w:color w:val="000000" w:themeColor="text1"/>
          <w:szCs w:val="21"/>
        </w:rPr>
        <w:t>》共</w:t>
      </w:r>
      <w:r w:rsidR="00F5086F" w:rsidRPr="009D68F8">
        <w:rPr>
          <w:rFonts w:asciiTheme="minorEastAsia" w:eastAsiaTheme="minorEastAsia" w:hAnsiTheme="minorEastAsia"/>
          <w:color w:val="000000" w:themeColor="text1"/>
          <w:szCs w:val="21"/>
        </w:rPr>
        <w:t>报名</w:t>
      </w:r>
      <w:r w:rsidR="00F5086F" w:rsidRPr="009D68F8">
        <w:rPr>
          <w:rFonts w:asciiTheme="minorEastAsia" w:eastAsiaTheme="minorEastAsia" w:hAnsiTheme="minorEastAsia" w:hint="eastAsia"/>
          <w:color w:val="000000" w:themeColor="text1"/>
          <w:szCs w:val="21"/>
        </w:rPr>
        <w:t>1</w:t>
      </w:r>
      <w:r w:rsidR="00F5086F" w:rsidRPr="009D68F8">
        <w:rPr>
          <w:rFonts w:asciiTheme="minorEastAsia" w:eastAsiaTheme="minorEastAsia" w:hAnsiTheme="minorEastAsia"/>
          <w:color w:val="000000" w:themeColor="text1"/>
          <w:szCs w:val="21"/>
        </w:rPr>
        <w:t>14</w:t>
      </w:r>
      <w:r w:rsidR="00F5086F" w:rsidRPr="009D68F8">
        <w:rPr>
          <w:rFonts w:asciiTheme="minorEastAsia" w:eastAsiaTheme="minorEastAsia" w:hAnsiTheme="minorEastAsia" w:hint="eastAsia"/>
          <w:color w:val="000000" w:themeColor="text1"/>
          <w:szCs w:val="21"/>
        </w:rPr>
        <w:t>人</w:t>
      </w:r>
      <w:r w:rsidRPr="009D68F8">
        <w:rPr>
          <w:rFonts w:asciiTheme="minorEastAsia" w:eastAsiaTheme="minorEastAsia" w:hAnsiTheme="minorEastAsia"/>
          <w:color w:val="000000" w:themeColor="text1"/>
          <w:szCs w:val="21"/>
        </w:rPr>
        <w:t>。</w:t>
      </w:r>
    </w:p>
    <w:p w:rsidR="009F1869" w:rsidRPr="009D68F8" w:rsidRDefault="009F1869">
      <w:pPr>
        <w:widowControl/>
        <w:jc w:val="left"/>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br w:type="page"/>
      </w:r>
    </w:p>
    <w:p w:rsidR="00E24DC6" w:rsidRPr="009D68F8" w:rsidRDefault="00E24DC6" w:rsidP="00E24DC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lastRenderedPageBreak/>
        <w:t>2、</w:t>
      </w:r>
      <w:r w:rsidR="00EF7762" w:rsidRPr="009D68F8">
        <w:rPr>
          <w:rFonts w:asciiTheme="minorEastAsia" w:eastAsiaTheme="minorEastAsia" w:hAnsiTheme="minorEastAsia" w:hint="eastAsia"/>
          <w:b/>
          <w:color w:val="000000" w:themeColor="text1"/>
          <w:szCs w:val="21"/>
        </w:rPr>
        <w:t>公共课</w:t>
      </w:r>
      <w:r w:rsidRPr="009D68F8">
        <w:rPr>
          <w:rFonts w:asciiTheme="minorEastAsia" w:eastAsiaTheme="minorEastAsia" w:hAnsiTheme="minorEastAsia" w:hint="eastAsia"/>
          <w:b/>
          <w:color w:val="000000" w:themeColor="text1"/>
          <w:szCs w:val="21"/>
        </w:rPr>
        <w:t>学业预警学生帮辅效果</w:t>
      </w:r>
    </w:p>
    <w:p w:rsidR="00E24DC6" w:rsidRPr="009D68F8" w:rsidRDefault="006A316F" w:rsidP="00E24DC6">
      <w:pPr>
        <w:pStyle w:val="a3"/>
        <w:spacing w:line="360" w:lineRule="auto"/>
        <w:jc w:val="center"/>
        <w:rPr>
          <w:rFonts w:asciiTheme="minorEastAsia" w:eastAsiaTheme="minorEastAsia" w:hAnsiTheme="minorEastAsia"/>
          <w:color w:val="000000" w:themeColor="text1"/>
          <w:sz w:val="18"/>
          <w:szCs w:val="18"/>
        </w:rPr>
      </w:pPr>
      <w:bookmarkStart w:id="187" w:name="_Toc464660267"/>
      <w:bookmarkStart w:id="188" w:name="_Toc499558857"/>
      <w:r w:rsidRPr="009D68F8">
        <w:rPr>
          <w:rFonts w:asciiTheme="minorEastAsia" w:eastAsiaTheme="minorEastAsia" w:hAnsiTheme="minorEastAsia" w:hint="eastAsia"/>
          <w:color w:val="000000" w:themeColor="text1"/>
          <w:sz w:val="18"/>
          <w:szCs w:val="18"/>
        </w:rPr>
        <w:t xml:space="preserve">表3.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表3._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2</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E24DC6" w:rsidRPr="009D68F8">
        <w:rPr>
          <w:rFonts w:asciiTheme="minorEastAsia" w:eastAsiaTheme="minorEastAsia" w:hAnsiTheme="minorEastAsia" w:hint="eastAsia"/>
          <w:color w:val="000000" w:themeColor="text1"/>
          <w:sz w:val="18"/>
          <w:szCs w:val="18"/>
        </w:rPr>
        <w:t>201</w:t>
      </w:r>
      <w:r w:rsidR="00AA0226" w:rsidRPr="009D68F8">
        <w:rPr>
          <w:rFonts w:asciiTheme="minorEastAsia" w:eastAsiaTheme="minorEastAsia" w:hAnsiTheme="minorEastAsia"/>
          <w:color w:val="000000" w:themeColor="text1"/>
          <w:sz w:val="18"/>
          <w:szCs w:val="18"/>
        </w:rPr>
        <w:t>6</w:t>
      </w:r>
      <w:r w:rsidR="00E24DC6" w:rsidRPr="009D68F8">
        <w:rPr>
          <w:rFonts w:asciiTheme="minorEastAsia" w:eastAsiaTheme="minorEastAsia" w:hAnsiTheme="minorEastAsia" w:hint="eastAsia"/>
          <w:color w:val="000000" w:themeColor="text1"/>
          <w:sz w:val="18"/>
          <w:szCs w:val="18"/>
        </w:rPr>
        <w:t>-201</w:t>
      </w:r>
      <w:r w:rsidR="00AA0226" w:rsidRPr="009D68F8">
        <w:rPr>
          <w:rFonts w:asciiTheme="minorEastAsia" w:eastAsiaTheme="minorEastAsia" w:hAnsiTheme="minorEastAsia"/>
          <w:color w:val="000000" w:themeColor="text1"/>
          <w:sz w:val="18"/>
          <w:szCs w:val="18"/>
        </w:rPr>
        <w:t>7</w:t>
      </w:r>
      <w:r w:rsidR="00E24DC6" w:rsidRPr="009D68F8">
        <w:rPr>
          <w:rFonts w:asciiTheme="minorEastAsia" w:eastAsiaTheme="minorEastAsia" w:hAnsiTheme="minorEastAsia" w:hint="eastAsia"/>
          <w:color w:val="000000" w:themeColor="text1"/>
          <w:sz w:val="18"/>
          <w:szCs w:val="18"/>
        </w:rPr>
        <w:t>学年第二学期公共课程辅导效果</w:t>
      </w:r>
      <w:bookmarkEnd w:id="187"/>
      <w:bookmarkEnd w:id="188"/>
    </w:p>
    <w:tbl>
      <w:tblPr>
        <w:tblW w:w="5000" w:type="pct"/>
        <w:tblLook w:val="04A0" w:firstRow="1" w:lastRow="0" w:firstColumn="1" w:lastColumn="0" w:noHBand="0" w:noVBand="1"/>
      </w:tblPr>
      <w:tblGrid>
        <w:gridCol w:w="1656"/>
        <w:gridCol w:w="578"/>
        <w:gridCol w:w="579"/>
        <w:gridCol w:w="761"/>
        <w:gridCol w:w="1470"/>
        <w:gridCol w:w="578"/>
        <w:gridCol w:w="603"/>
        <w:gridCol w:w="939"/>
        <w:gridCol w:w="604"/>
        <w:gridCol w:w="604"/>
        <w:gridCol w:w="914"/>
      </w:tblGrid>
      <w:tr w:rsidR="009D68F8" w:rsidRPr="009D68F8" w:rsidTr="00E15E5A">
        <w:trPr>
          <w:trHeight w:val="270"/>
        </w:trPr>
        <w:tc>
          <w:tcPr>
            <w:tcW w:w="892" w:type="pct"/>
            <w:vMerge w:val="restart"/>
            <w:tcBorders>
              <w:top w:val="single" w:sz="4" w:space="0" w:color="auto"/>
              <w:left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课程</w:t>
            </w:r>
          </w:p>
        </w:tc>
        <w:tc>
          <w:tcPr>
            <w:tcW w:w="1838" w:type="pct"/>
            <w:gridSpan w:val="4"/>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上学期预警学生</w:t>
            </w:r>
          </w:p>
        </w:tc>
        <w:tc>
          <w:tcPr>
            <w:tcW w:w="1105" w:type="pct"/>
            <w:gridSpan w:val="3"/>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报名学生</w:t>
            </w:r>
          </w:p>
        </w:tc>
        <w:tc>
          <w:tcPr>
            <w:tcW w:w="1165" w:type="pct"/>
            <w:gridSpan w:val="3"/>
            <w:tcBorders>
              <w:top w:val="single" w:sz="4" w:space="0" w:color="auto"/>
              <w:left w:val="nil"/>
              <w:bottom w:val="single" w:sz="4" w:space="0" w:color="auto"/>
              <w:right w:val="single" w:sz="4" w:space="0" w:color="000000"/>
            </w:tcBorders>
            <w:shd w:val="clear" w:color="auto" w:fill="C6D9F1" w:themeFill="text2" w:themeFillTint="33"/>
            <w:noWrap/>
            <w:vAlign w:val="center"/>
            <w:hideMark/>
          </w:tcPr>
          <w:p w:rsidR="00052198" w:rsidRPr="009D68F8" w:rsidRDefault="00E15E5A" w:rsidP="00284F2F">
            <w:pPr>
              <w:jc w:val="center"/>
              <w:rPr>
                <w:rFonts w:asciiTheme="minorEastAsia" w:eastAsiaTheme="minorEastAsia" w:hAnsiTheme="minorEastAsia"/>
                <w:b/>
                <w:color w:val="000000" w:themeColor="text1"/>
                <w:sz w:val="18"/>
                <w:szCs w:val="18"/>
              </w:rPr>
            </w:pPr>
            <w:r>
              <w:rPr>
                <w:rFonts w:asciiTheme="minorEastAsia" w:eastAsiaTheme="minorEastAsia" w:hAnsiTheme="minorEastAsia" w:hint="eastAsia"/>
                <w:b/>
                <w:color w:val="000000" w:themeColor="text1"/>
                <w:sz w:val="18"/>
                <w:szCs w:val="18"/>
              </w:rPr>
              <w:t>全校重修补考</w:t>
            </w:r>
            <w:r w:rsidR="00052198" w:rsidRPr="009D68F8">
              <w:rPr>
                <w:rFonts w:asciiTheme="minorEastAsia" w:eastAsiaTheme="minorEastAsia" w:hAnsiTheme="minorEastAsia"/>
                <w:b/>
                <w:color w:val="000000" w:themeColor="text1"/>
                <w:sz w:val="18"/>
                <w:szCs w:val="18"/>
              </w:rPr>
              <w:t>学生</w:t>
            </w:r>
          </w:p>
        </w:tc>
      </w:tr>
      <w:tr w:rsidR="009D68F8" w:rsidRPr="009D68F8" w:rsidTr="00E15E5A">
        <w:trPr>
          <w:trHeight w:val="270"/>
        </w:trPr>
        <w:tc>
          <w:tcPr>
            <w:tcW w:w="892" w:type="pct"/>
            <w:vMerge/>
            <w:tcBorders>
              <w:left w:val="single" w:sz="4" w:space="0" w:color="auto"/>
              <w:bottom w:val="single" w:sz="4" w:space="0" w:color="auto"/>
              <w:right w:val="single" w:sz="4" w:space="0" w:color="auto"/>
            </w:tcBorders>
            <w:shd w:val="clear" w:color="auto" w:fill="C6D9F1" w:themeFill="text2" w:themeFillTint="33"/>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p>
        </w:tc>
        <w:tc>
          <w:tcPr>
            <w:tcW w:w="311" w:type="pct"/>
            <w:tcBorders>
              <w:top w:val="nil"/>
              <w:left w:val="nil"/>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w:t>
            </w:r>
          </w:p>
        </w:tc>
        <w:tc>
          <w:tcPr>
            <w:tcW w:w="312" w:type="pct"/>
            <w:tcBorders>
              <w:top w:val="nil"/>
              <w:left w:val="nil"/>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总数</w:t>
            </w:r>
          </w:p>
        </w:tc>
        <w:tc>
          <w:tcPr>
            <w:tcW w:w="410" w:type="pct"/>
            <w:tcBorders>
              <w:top w:val="nil"/>
              <w:left w:val="nil"/>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通过率</w:t>
            </w:r>
          </w:p>
        </w:tc>
        <w:tc>
          <w:tcPr>
            <w:tcW w:w="806" w:type="pct"/>
            <w:tcBorders>
              <w:top w:val="nil"/>
              <w:left w:val="nil"/>
              <w:bottom w:val="single" w:sz="4" w:space="0" w:color="auto"/>
              <w:right w:val="single" w:sz="4" w:space="0" w:color="auto"/>
            </w:tcBorders>
            <w:shd w:val="clear" w:color="auto" w:fill="C6D9F1" w:themeFill="text2" w:themeFillTint="33"/>
          </w:tcPr>
          <w:p w:rsidR="00052198" w:rsidRPr="009D68F8" w:rsidRDefault="00052198" w:rsidP="00052198">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未报重修/</w:t>
            </w:r>
            <w:r w:rsidR="00E15E5A">
              <w:rPr>
                <w:rFonts w:asciiTheme="minorEastAsia" w:eastAsiaTheme="minorEastAsia" w:hAnsiTheme="minorEastAsia" w:hint="eastAsia"/>
                <w:b/>
                <w:color w:val="000000" w:themeColor="text1"/>
                <w:sz w:val="18"/>
                <w:szCs w:val="18"/>
              </w:rPr>
              <w:t>补</w:t>
            </w:r>
            <w:r w:rsidRPr="009D68F8">
              <w:rPr>
                <w:rFonts w:asciiTheme="minorEastAsia" w:eastAsiaTheme="minorEastAsia" w:hAnsiTheme="minorEastAsia" w:hint="eastAsia"/>
                <w:b/>
                <w:color w:val="000000" w:themeColor="text1"/>
                <w:sz w:val="18"/>
                <w:szCs w:val="18"/>
              </w:rPr>
              <w:t>考</w:t>
            </w:r>
          </w:p>
        </w:tc>
        <w:tc>
          <w:tcPr>
            <w:tcW w:w="261" w:type="pct"/>
            <w:tcBorders>
              <w:top w:val="nil"/>
              <w:left w:val="single" w:sz="4" w:space="0" w:color="auto"/>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w:t>
            </w:r>
          </w:p>
        </w:tc>
        <w:tc>
          <w:tcPr>
            <w:tcW w:w="332" w:type="pct"/>
            <w:tcBorders>
              <w:top w:val="nil"/>
              <w:left w:val="nil"/>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总数</w:t>
            </w:r>
          </w:p>
        </w:tc>
        <w:tc>
          <w:tcPr>
            <w:tcW w:w="513" w:type="pct"/>
            <w:tcBorders>
              <w:top w:val="nil"/>
              <w:left w:val="nil"/>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通过率</w:t>
            </w:r>
          </w:p>
        </w:tc>
        <w:tc>
          <w:tcPr>
            <w:tcW w:w="332" w:type="pct"/>
            <w:tcBorders>
              <w:top w:val="nil"/>
              <w:left w:val="nil"/>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w:t>
            </w:r>
          </w:p>
        </w:tc>
        <w:tc>
          <w:tcPr>
            <w:tcW w:w="332" w:type="pct"/>
            <w:tcBorders>
              <w:top w:val="nil"/>
              <w:left w:val="nil"/>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总数</w:t>
            </w:r>
          </w:p>
        </w:tc>
        <w:tc>
          <w:tcPr>
            <w:tcW w:w="501" w:type="pct"/>
            <w:tcBorders>
              <w:top w:val="nil"/>
              <w:left w:val="nil"/>
              <w:bottom w:val="single" w:sz="4" w:space="0" w:color="auto"/>
              <w:right w:val="single" w:sz="4" w:space="0" w:color="auto"/>
            </w:tcBorders>
            <w:shd w:val="clear" w:color="auto" w:fill="C6D9F1" w:themeFill="text2" w:themeFillTint="33"/>
            <w:noWrap/>
            <w:vAlign w:val="center"/>
            <w:hideMark/>
          </w:tcPr>
          <w:p w:rsidR="00052198" w:rsidRPr="009D68F8" w:rsidRDefault="00052198" w:rsidP="00284F2F">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通过率</w:t>
            </w:r>
          </w:p>
        </w:tc>
      </w:tr>
      <w:tr w:rsidR="009D68F8" w:rsidRPr="009D68F8" w:rsidTr="00E15E5A">
        <w:trPr>
          <w:trHeight w:val="270"/>
        </w:trPr>
        <w:tc>
          <w:tcPr>
            <w:tcW w:w="892" w:type="pct"/>
            <w:tcBorders>
              <w:top w:val="nil"/>
              <w:left w:val="single" w:sz="4" w:space="0" w:color="auto"/>
              <w:bottom w:val="single" w:sz="4" w:space="0" w:color="auto"/>
              <w:right w:val="single" w:sz="4" w:space="0" w:color="auto"/>
            </w:tcBorders>
            <w:shd w:val="clear" w:color="auto" w:fill="auto"/>
            <w:noWrap/>
            <w:vAlign w:val="center"/>
          </w:tcPr>
          <w:p w:rsidR="00065F03" w:rsidRPr="009D68F8" w:rsidRDefault="00065F03"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概率论</w:t>
            </w:r>
            <w:r w:rsidRPr="009D68F8">
              <w:rPr>
                <w:rFonts w:asciiTheme="minorEastAsia" w:eastAsiaTheme="minorEastAsia" w:hAnsiTheme="minorEastAsia"/>
                <w:color w:val="000000" w:themeColor="text1"/>
                <w:sz w:val="18"/>
                <w:szCs w:val="18"/>
              </w:rPr>
              <w:t>与数理统计</w:t>
            </w:r>
          </w:p>
        </w:tc>
        <w:tc>
          <w:tcPr>
            <w:tcW w:w="311" w:type="pct"/>
            <w:tcBorders>
              <w:top w:val="nil"/>
              <w:left w:val="nil"/>
              <w:bottom w:val="single" w:sz="4" w:space="0" w:color="auto"/>
              <w:right w:val="single" w:sz="4" w:space="0" w:color="auto"/>
            </w:tcBorders>
            <w:shd w:val="clear" w:color="auto" w:fill="auto"/>
            <w:noWrap/>
            <w:vAlign w:val="center"/>
            <w:hideMark/>
          </w:tcPr>
          <w:p w:rsidR="00065F03" w:rsidRPr="009D68F8" w:rsidRDefault="002938F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89</w:t>
            </w:r>
          </w:p>
        </w:tc>
        <w:tc>
          <w:tcPr>
            <w:tcW w:w="312" w:type="pct"/>
            <w:tcBorders>
              <w:top w:val="nil"/>
              <w:left w:val="nil"/>
              <w:bottom w:val="single" w:sz="4" w:space="0" w:color="auto"/>
              <w:right w:val="single" w:sz="4" w:space="0" w:color="auto"/>
            </w:tcBorders>
            <w:shd w:val="clear" w:color="auto" w:fill="auto"/>
            <w:noWrap/>
            <w:vAlign w:val="center"/>
            <w:hideMark/>
          </w:tcPr>
          <w:p w:rsidR="00065F03" w:rsidRPr="009D68F8" w:rsidRDefault="00065F03" w:rsidP="002938F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r w:rsidR="002938F9" w:rsidRPr="009D68F8">
              <w:rPr>
                <w:rFonts w:asciiTheme="minorEastAsia" w:eastAsiaTheme="minorEastAsia" w:hAnsiTheme="minorEastAsia"/>
                <w:color w:val="000000" w:themeColor="text1"/>
                <w:sz w:val="18"/>
                <w:szCs w:val="18"/>
              </w:rPr>
              <w:t>63</w:t>
            </w:r>
          </w:p>
        </w:tc>
        <w:tc>
          <w:tcPr>
            <w:tcW w:w="410" w:type="pct"/>
            <w:tcBorders>
              <w:top w:val="nil"/>
              <w:left w:val="nil"/>
              <w:bottom w:val="single" w:sz="4" w:space="0" w:color="auto"/>
              <w:right w:val="single" w:sz="4" w:space="0" w:color="auto"/>
            </w:tcBorders>
            <w:shd w:val="clear" w:color="auto" w:fill="auto"/>
            <w:noWrap/>
            <w:vAlign w:val="center"/>
          </w:tcPr>
          <w:p w:rsidR="00065F03" w:rsidRPr="009D68F8" w:rsidRDefault="002938F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33.84</w:t>
            </w:r>
            <w:r w:rsidR="00065F03" w:rsidRPr="009D68F8">
              <w:rPr>
                <w:rFonts w:asciiTheme="minorEastAsia" w:eastAsiaTheme="minorEastAsia" w:hAnsiTheme="minorEastAsia"/>
                <w:color w:val="000000" w:themeColor="text1"/>
                <w:sz w:val="18"/>
                <w:szCs w:val="18"/>
              </w:rPr>
              <w:t>%</w:t>
            </w:r>
          </w:p>
        </w:tc>
        <w:tc>
          <w:tcPr>
            <w:tcW w:w="806" w:type="pct"/>
            <w:tcBorders>
              <w:top w:val="nil"/>
              <w:left w:val="nil"/>
              <w:bottom w:val="single" w:sz="4" w:space="0" w:color="auto"/>
              <w:right w:val="single" w:sz="4" w:space="0" w:color="auto"/>
            </w:tcBorders>
            <w:vAlign w:val="center"/>
          </w:tcPr>
          <w:p w:rsidR="00065F03" w:rsidRPr="009D68F8" w:rsidRDefault="002938F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100</w:t>
            </w:r>
          </w:p>
        </w:tc>
        <w:tc>
          <w:tcPr>
            <w:tcW w:w="261" w:type="pct"/>
            <w:tcBorders>
              <w:top w:val="nil"/>
              <w:left w:val="single" w:sz="4" w:space="0" w:color="auto"/>
              <w:bottom w:val="single" w:sz="4" w:space="0" w:color="auto"/>
              <w:right w:val="single" w:sz="4" w:space="0" w:color="auto"/>
            </w:tcBorders>
            <w:shd w:val="clear" w:color="auto" w:fill="auto"/>
            <w:noWrap/>
            <w:vAlign w:val="center"/>
            <w:hideMark/>
          </w:tcPr>
          <w:p w:rsidR="00065F03" w:rsidRPr="009D68F8" w:rsidRDefault="00C26C85"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91</w:t>
            </w:r>
          </w:p>
        </w:tc>
        <w:tc>
          <w:tcPr>
            <w:tcW w:w="332" w:type="pct"/>
            <w:tcBorders>
              <w:top w:val="nil"/>
              <w:left w:val="nil"/>
              <w:bottom w:val="single" w:sz="4" w:space="0" w:color="auto"/>
              <w:right w:val="single" w:sz="4" w:space="0" w:color="auto"/>
            </w:tcBorders>
            <w:shd w:val="clear" w:color="auto" w:fill="auto"/>
            <w:noWrap/>
            <w:vAlign w:val="center"/>
            <w:hideMark/>
          </w:tcPr>
          <w:p w:rsidR="00065F03" w:rsidRPr="009D68F8" w:rsidRDefault="00173B0D"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129</w:t>
            </w:r>
          </w:p>
        </w:tc>
        <w:tc>
          <w:tcPr>
            <w:tcW w:w="513" w:type="pct"/>
            <w:tcBorders>
              <w:top w:val="nil"/>
              <w:left w:val="nil"/>
              <w:bottom w:val="single" w:sz="4" w:space="0" w:color="auto"/>
              <w:right w:val="single" w:sz="4" w:space="0" w:color="auto"/>
            </w:tcBorders>
            <w:shd w:val="clear" w:color="auto" w:fill="auto"/>
            <w:noWrap/>
            <w:vAlign w:val="center"/>
            <w:hideMark/>
          </w:tcPr>
          <w:p w:rsidR="00065F03" w:rsidRPr="009D68F8" w:rsidRDefault="00173B0D" w:rsidP="00065F03">
            <w:pPr>
              <w:widowControl/>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70.54</w:t>
            </w:r>
            <w:r w:rsidR="00065F03" w:rsidRPr="009D68F8">
              <w:rPr>
                <w:rFonts w:asciiTheme="minorEastAsia" w:eastAsiaTheme="minorEastAsia" w:hAnsiTheme="minorEastAsia" w:hint="eastAsia"/>
                <w:color w:val="000000" w:themeColor="text1"/>
                <w:sz w:val="18"/>
                <w:szCs w:val="18"/>
              </w:rPr>
              <w:t>%</w:t>
            </w:r>
          </w:p>
        </w:tc>
        <w:tc>
          <w:tcPr>
            <w:tcW w:w="332" w:type="pct"/>
            <w:tcBorders>
              <w:top w:val="nil"/>
              <w:left w:val="nil"/>
              <w:bottom w:val="single" w:sz="4" w:space="0" w:color="auto"/>
              <w:right w:val="single" w:sz="4" w:space="0" w:color="auto"/>
            </w:tcBorders>
            <w:shd w:val="clear" w:color="auto" w:fill="auto"/>
            <w:noWrap/>
            <w:vAlign w:val="center"/>
          </w:tcPr>
          <w:p w:rsidR="00065F03" w:rsidRPr="009D68F8" w:rsidRDefault="00A43A61"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167</w:t>
            </w:r>
          </w:p>
        </w:tc>
        <w:tc>
          <w:tcPr>
            <w:tcW w:w="332" w:type="pct"/>
            <w:tcBorders>
              <w:top w:val="nil"/>
              <w:left w:val="nil"/>
              <w:bottom w:val="single" w:sz="4" w:space="0" w:color="auto"/>
              <w:right w:val="single" w:sz="4" w:space="0" w:color="auto"/>
            </w:tcBorders>
            <w:shd w:val="clear" w:color="auto" w:fill="auto"/>
            <w:noWrap/>
            <w:vAlign w:val="center"/>
          </w:tcPr>
          <w:p w:rsidR="00065F03" w:rsidRPr="009D68F8" w:rsidRDefault="00A43A61"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268</w:t>
            </w:r>
          </w:p>
        </w:tc>
        <w:tc>
          <w:tcPr>
            <w:tcW w:w="501" w:type="pct"/>
            <w:tcBorders>
              <w:top w:val="nil"/>
              <w:left w:val="nil"/>
              <w:bottom w:val="single" w:sz="4" w:space="0" w:color="auto"/>
              <w:right w:val="single" w:sz="4" w:space="0" w:color="auto"/>
            </w:tcBorders>
            <w:shd w:val="clear" w:color="auto" w:fill="auto"/>
            <w:noWrap/>
            <w:vAlign w:val="center"/>
          </w:tcPr>
          <w:p w:rsidR="00065F03" w:rsidRPr="009D68F8" w:rsidRDefault="00065F03" w:rsidP="00A43A61">
            <w:pPr>
              <w:widowControl/>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w:t>
            </w:r>
            <w:r w:rsidR="00A43A61" w:rsidRPr="009D68F8">
              <w:rPr>
                <w:rFonts w:asciiTheme="minorEastAsia" w:eastAsiaTheme="minorEastAsia" w:hAnsiTheme="minorEastAsia"/>
                <w:color w:val="000000" w:themeColor="text1"/>
                <w:sz w:val="18"/>
                <w:szCs w:val="18"/>
              </w:rPr>
              <w:t>2.31</w:t>
            </w:r>
            <w:r w:rsidRPr="009D68F8">
              <w:rPr>
                <w:rFonts w:asciiTheme="minorEastAsia" w:eastAsiaTheme="minorEastAsia" w:hAnsiTheme="minorEastAsia" w:hint="eastAsia"/>
                <w:color w:val="000000" w:themeColor="text1"/>
                <w:sz w:val="18"/>
                <w:szCs w:val="18"/>
              </w:rPr>
              <w:t>%</w:t>
            </w:r>
          </w:p>
        </w:tc>
      </w:tr>
      <w:tr w:rsidR="009D68F8" w:rsidRPr="009D68F8" w:rsidTr="00E15E5A">
        <w:trPr>
          <w:trHeight w:val="270"/>
        </w:trPr>
        <w:tc>
          <w:tcPr>
            <w:tcW w:w="892" w:type="pct"/>
            <w:tcBorders>
              <w:top w:val="nil"/>
              <w:left w:val="single" w:sz="4" w:space="0" w:color="auto"/>
              <w:bottom w:val="single" w:sz="4" w:space="0" w:color="auto"/>
              <w:right w:val="single" w:sz="4" w:space="0" w:color="auto"/>
            </w:tcBorders>
            <w:shd w:val="clear" w:color="auto" w:fill="auto"/>
            <w:noWrap/>
            <w:vAlign w:val="center"/>
          </w:tcPr>
          <w:p w:rsidR="00065F03" w:rsidRPr="009D68F8" w:rsidRDefault="00065F03" w:rsidP="002702C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高等数学A（</w:t>
            </w:r>
            <w:r w:rsidR="002702C9" w:rsidRPr="009D68F8">
              <w:rPr>
                <w:rFonts w:asciiTheme="minorEastAsia" w:eastAsiaTheme="minorEastAsia" w:hAnsiTheme="minorEastAsia"/>
                <w:color w:val="000000" w:themeColor="text1"/>
                <w:sz w:val="18"/>
                <w:szCs w:val="18"/>
              </w:rPr>
              <w:t>2</w:t>
            </w:r>
            <w:r w:rsidRPr="009D68F8">
              <w:rPr>
                <w:rFonts w:asciiTheme="minorEastAsia" w:eastAsiaTheme="minorEastAsia" w:hAnsiTheme="minorEastAsia" w:hint="eastAsia"/>
                <w:color w:val="000000" w:themeColor="text1"/>
                <w:sz w:val="18"/>
                <w:szCs w:val="18"/>
              </w:rPr>
              <w:t>）</w:t>
            </w:r>
          </w:p>
        </w:tc>
        <w:tc>
          <w:tcPr>
            <w:tcW w:w="311" w:type="pct"/>
            <w:tcBorders>
              <w:top w:val="nil"/>
              <w:left w:val="nil"/>
              <w:bottom w:val="single" w:sz="4" w:space="0" w:color="auto"/>
              <w:right w:val="single" w:sz="4" w:space="0" w:color="auto"/>
            </w:tcBorders>
            <w:shd w:val="clear" w:color="auto" w:fill="auto"/>
            <w:noWrap/>
            <w:vAlign w:val="center"/>
            <w:hideMark/>
          </w:tcPr>
          <w:p w:rsidR="00065F03" w:rsidRPr="009D68F8" w:rsidRDefault="00065F03" w:rsidP="002702C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14</w:t>
            </w:r>
            <w:r w:rsidR="002702C9" w:rsidRPr="009D68F8">
              <w:rPr>
                <w:rFonts w:asciiTheme="minorEastAsia" w:eastAsiaTheme="minorEastAsia" w:hAnsiTheme="minorEastAsia"/>
                <w:color w:val="000000" w:themeColor="text1"/>
                <w:sz w:val="18"/>
                <w:szCs w:val="18"/>
              </w:rPr>
              <w:t>2</w:t>
            </w:r>
          </w:p>
        </w:tc>
        <w:tc>
          <w:tcPr>
            <w:tcW w:w="312" w:type="pct"/>
            <w:tcBorders>
              <w:top w:val="nil"/>
              <w:left w:val="nil"/>
              <w:bottom w:val="single" w:sz="4" w:space="0" w:color="auto"/>
              <w:right w:val="single" w:sz="4" w:space="0" w:color="auto"/>
            </w:tcBorders>
            <w:shd w:val="clear" w:color="auto" w:fill="auto"/>
            <w:noWrap/>
            <w:vAlign w:val="center"/>
            <w:hideMark/>
          </w:tcPr>
          <w:p w:rsidR="00065F03" w:rsidRPr="009D68F8" w:rsidRDefault="00065F03" w:rsidP="002702C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w:t>
            </w:r>
            <w:r w:rsidR="002702C9" w:rsidRPr="009D68F8">
              <w:rPr>
                <w:rFonts w:asciiTheme="minorEastAsia" w:eastAsiaTheme="minorEastAsia" w:hAnsiTheme="minorEastAsia"/>
                <w:color w:val="000000" w:themeColor="text1"/>
                <w:sz w:val="18"/>
                <w:szCs w:val="18"/>
              </w:rPr>
              <w:t>90</w:t>
            </w:r>
          </w:p>
        </w:tc>
        <w:tc>
          <w:tcPr>
            <w:tcW w:w="410" w:type="pct"/>
            <w:tcBorders>
              <w:top w:val="nil"/>
              <w:left w:val="nil"/>
              <w:bottom w:val="single" w:sz="4" w:space="0" w:color="auto"/>
              <w:right w:val="single" w:sz="4" w:space="0" w:color="auto"/>
            </w:tcBorders>
            <w:shd w:val="clear" w:color="auto" w:fill="auto"/>
            <w:noWrap/>
            <w:vAlign w:val="center"/>
          </w:tcPr>
          <w:p w:rsidR="00065F03" w:rsidRPr="009D68F8" w:rsidRDefault="002702C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48.97</w:t>
            </w:r>
            <w:r w:rsidR="00065F03" w:rsidRPr="009D68F8">
              <w:rPr>
                <w:rFonts w:asciiTheme="minorEastAsia" w:eastAsiaTheme="minorEastAsia" w:hAnsiTheme="minorEastAsia"/>
                <w:color w:val="000000" w:themeColor="text1"/>
                <w:sz w:val="18"/>
                <w:szCs w:val="18"/>
              </w:rPr>
              <w:t>%</w:t>
            </w:r>
          </w:p>
        </w:tc>
        <w:tc>
          <w:tcPr>
            <w:tcW w:w="806" w:type="pct"/>
            <w:tcBorders>
              <w:top w:val="nil"/>
              <w:left w:val="nil"/>
              <w:bottom w:val="single" w:sz="4" w:space="0" w:color="auto"/>
              <w:right w:val="single" w:sz="4" w:space="0" w:color="auto"/>
            </w:tcBorders>
            <w:vAlign w:val="center"/>
          </w:tcPr>
          <w:p w:rsidR="00065F03" w:rsidRPr="009D68F8" w:rsidRDefault="002702C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37</w:t>
            </w:r>
          </w:p>
        </w:tc>
        <w:tc>
          <w:tcPr>
            <w:tcW w:w="261" w:type="pct"/>
            <w:tcBorders>
              <w:top w:val="nil"/>
              <w:left w:val="single" w:sz="4" w:space="0" w:color="auto"/>
              <w:bottom w:val="single" w:sz="4" w:space="0" w:color="auto"/>
              <w:right w:val="single" w:sz="4" w:space="0" w:color="auto"/>
            </w:tcBorders>
            <w:shd w:val="clear" w:color="auto" w:fill="auto"/>
            <w:noWrap/>
            <w:vAlign w:val="center"/>
            <w:hideMark/>
          </w:tcPr>
          <w:p w:rsidR="00065F03" w:rsidRPr="009D68F8" w:rsidRDefault="00C92EA4"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86</w:t>
            </w:r>
          </w:p>
        </w:tc>
        <w:tc>
          <w:tcPr>
            <w:tcW w:w="332" w:type="pct"/>
            <w:tcBorders>
              <w:top w:val="nil"/>
              <w:left w:val="nil"/>
              <w:bottom w:val="single" w:sz="4" w:space="0" w:color="auto"/>
              <w:right w:val="single" w:sz="4" w:space="0" w:color="auto"/>
            </w:tcBorders>
            <w:shd w:val="clear" w:color="auto" w:fill="auto"/>
            <w:noWrap/>
            <w:vAlign w:val="center"/>
            <w:hideMark/>
          </w:tcPr>
          <w:p w:rsidR="00065F03" w:rsidRPr="009D68F8" w:rsidRDefault="00C92EA4"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116</w:t>
            </w:r>
          </w:p>
        </w:tc>
        <w:tc>
          <w:tcPr>
            <w:tcW w:w="513" w:type="pct"/>
            <w:tcBorders>
              <w:top w:val="nil"/>
              <w:left w:val="nil"/>
              <w:bottom w:val="single" w:sz="4" w:space="0" w:color="auto"/>
              <w:right w:val="single" w:sz="4" w:space="0" w:color="auto"/>
            </w:tcBorders>
            <w:shd w:val="clear" w:color="auto" w:fill="auto"/>
            <w:noWrap/>
            <w:vAlign w:val="center"/>
          </w:tcPr>
          <w:p w:rsidR="00065F03" w:rsidRPr="009D68F8" w:rsidRDefault="00C92EA4"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74.14</w:t>
            </w:r>
            <w:r w:rsidR="00065F03" w:rsidRPr="009D68F8">
              <w:rPr>
                <w:rFonts w:asciiTheme="minorEastAsia" w:eastAsiaTheme="minorEastAsia" w:hAnsiTheme="minorEastAsia" w:hint="eastAsia"/>
                <w:color w:val="000000" w:themeColor="text1"/>
                <w:sz w:val="18"/>
                <w:szCs w:val="18"/>
              </w:rPr>
              <w:t>%</w:t>
            </w:r>
          </w:p>
        </w:tc>
        <w:tc>
          <w:tcPr>
            <w:tcW w:w="332" w:type="pct"/>
            <w:tcBorders>
              <w:top w:val="nil"/>
              <w:left w:val="nil"/>
              <w:bottom w:val="single" w:sz="4" w:space="0" w:color="auto"/>
              <w:right w:val="single" w:sz="4" w:space="0" w:color="auto"/>
            </w:tcBorders>
            <w:shd w:val="clear" w:color="auto" w:fill="auto"/>
            <w:noWrap/>
            <w:vAlign w:val="center"/>
          </w:tcPr>
          <w:p w:rsidR="00065F03" w:rsidRPr="009D68F8" w:rsidRDefault="00EC1740"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273</w:t>
            </w:r>
          </w:p>
        </w:tc>
        <w:tc>
          <w:tcPr>
            <w:tcW w:w="332" w:type="pct"/>
            <w:tcBorders>
              <w:top w:val="nil"/>
              <w:left w:val="nil"/>
              <w:bottom w:val="single" w:sz="4" w:space="0" w:color="auto"/>
              <w:right w:val="single" w:sz="4" w:space="0" w:color="auto"/>
            </w:tcBorders>
            <w:shd w:val="clear" w:color="auto" w:fill="auto"/>
            <w:noWrap/>
            <w:vAlign w:val="center"/>
          </w:tcPr>
          <w:p w:rsidR="00065F03" w:rsidRPr="009D68F8" w:rsidRDefault="00EC1740"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429</w:t>
            </w:r>
          </w:p>
        </w:tc>
        <w:tc>
          <w:tcPr>
            <w:tcW w:w="501" w:type="pct"/>
            <w:tcBorders>
              <w:top w:val="nil"/>
              <w:left w:val="nil"/>
              <w:bottom w:val="single" w:sz="4" w:space="0" w:color="auto"/>
              <w:right w:val="single" w:sz="4" w:space="0" w:color="auto"/>
            </w:tcBorders>
            <w:shd w:val="clear" w:color="auto" w:fill="auto"/>
            <w:noWrap/>
            <w:vAlign w:val="center"/>
          </w:tcPr>
          <w:p w:rsidR="00065F03" w:rsidRPr="009D68F8" w:rsidRDefault="00EC1740"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63.64</w:t>
            </w:r>
            <w:r w:rsidR="00065F03" w:rsidRPr="009D68F8">
              <w:rPr>
                <w:rFonts w:asciiTheme="minorEastAsia" w:eastAsiaTheme="minorEastAsia" w:hAnsiTheme="minorEastAsia" w:hint="eastAsia"/>
                <w:color w:val="000000" w:themeColor="text1"/>
                <w:sz w:val="18"/>
                <w:szCs w:val="18"/>
              </w:rPr>
              <w:t>%</w:t>
            </w:r>
          </w:p>
        </w:tc>
      </w:tr>
      <w:tr w:rsidR="009D68F8" w:rsidRPr="009D68F8" w:rsidTr="00E15E5A">
        <w:trPr>
          <w:trHeight w:val="270"/>
        </w:trPr>
        <w:tc>
          <w:tcPr>
            <w:tcW w:w="892" w:type="pct"/>
            <w:tcBorders>
              <w:top w:val="nil"/>
              <w:left w:val="single" w:sz="4" w:space="0" w:color="auto"/>
              <w:bottom w:val="single" w:sz="4" w:space="0" w:color="auto"/>
              <w:right w:val="single" w:sz="4" w:space="0" w:color="auto"/>
            </w:tcBorders>
            <w:shd w:val="clear" w:color="auto" w:fill="auto"/>
            <w:noWrap/>
            <w:vAlign w:val="center"/>
          </w:tcPr>
          <w:p w:rsidR="00065F03" w:rsidRPr="009D68F8" w:rsidRDefault="00065F03" w:rsidP="002702C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高等数学B（</w:t>
            </w:r>
            <w:r w:rsidR="002702C9" w:rsidRPr="009D68F8">
              <w:rPr>
                <w:rFonts w:asciiTheme="minorEastAsia" w:eastAsiaTheme="minorEastAsia" w:hAnsiTheme="minorEastAsia"/>
                <w:color w:val="000000" w:themeColor="text1"/>
                <w:sz w:val="18"/>
                <w:szCs w:val="18"/>
              </w:rPr>
              <w:t>2</w:t>
            </w:r>
            <w:r w:rsidRPr="009D68F8">
              <w:rPr>
                <w:rFonts w:asciiTheme="minorEastAsia" w:eastAsiaTheme="minorEastAsia" w:hAnsiTheme="minorEastAsia" w:hint="eastAsia"/>
                <w:color w:val="000000" w:themeColor="text1"/>
                <w:sz w:val="18"/>
                <w:szCs w:val="18"/>
              </w:rPr>
              <w:t>）</w:t>
            </w:r>
          </w:p>
        </w:tc>
        <w:tc>
          <w:tcPr>
            <w:tcW w:w="311" w:type="pct"/>
            <w:tcBorders>
              <w:top w:val="nil"/>
              <w:left w:val="nil"/>
              <w:bottom w:val="single" w:sz="4" w:space="0" w:color="auto"/>
              <w:right w:val="single" w:sz="4" w:space="0" w:color="auto"/>
            </w:tcBorders>
            <w:shd w:val="clear" w:color="auto" w:fill="auto"/>
            <w:noWrap/>
            <w:vAlign w:val="center"/>
            <w:hideMark/>
          </w:tcPr>
          <w:p w:rsidR="00065F03" w:rsidRPr="009D68F8" w:rsidRDefault="00F547F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112</w:t>
            </w:r>
          </w:p>
        </w:tc>
        <w:tc>
          <w:tcPr>
            <w:tcW w:w="312" w:type="pct"/>
            <w:tcBorders>
              <w:top w:val="nil"/>
              <w:left w:val="nil"/>
              <w:bottom w:val="single" w:sz="4" w:space="0" w:color="auto"/>
              <w:right w:val="single" w:sz="4" w:space="0" w:color="auto"/>
            </w:tcBorders>
            <w:shd w:val="clear" w:color="auto" w:fill="auto"/>
            <w:noWrap/>
            <w:vAlign w:val="center"/>
            <w:hideMark/>
          </w:tcPr>
          <w:p w:rsidR="00065F03" w:rsidRPr="009D68F8" w:rsidRDefault="00F547F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245</w:t>
            </w:r>
          </w:p>
        </w:tc>
        <w:tc>
          <w:tcPr>
            <w:tcW w:w="410" w:type="pct"/>
            <w:tcBorders>
              <w:top w:val="nil"/>
              <w:left w:val="nil"/>
              <w:bottom w:val="single" w:sz="4" w:space="0" w:color="auto"/>
              <w:right w:val="single" w:sz="4" w:space="0" w:color="auto"/>
            </w:tcBorders>
            <w:shd w:val="clear" w:color="auto" w:fill="auto"/>
            <w:noWrap/>
            <w:vAlign w:val="center"/>
          </w:tcPr>
          <w:p w:rsidR="00065F03" w:rsidRPr="009D68F8" w:rsidRDefault="00065F03" w:rsidP="00F547F9">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r w:rsidR="00F547F9" w:rsidRPr="009D68F8">
              <w:rPr>
                <w:rFonts w:asciiTheme="minorEastAsia" w:eastAsiaTheme="minorEastAsia" w:hAnsiTheme="minorEastAsia"/>
                <w:color w:val="000000" w:themeColor="text1"/>
                <w:sz w:val="18"/>
                <w:szCs w:val="18"/>
              </w:rPr>
              <w:t>5.71</w:t>
            </w:r>
            <w:r w:rsidRPr="009D68F8">
              <w:rPr>
                <w:rFonts w:asciiTheme="minorEastAsia" w:eastAsiaTheme="minorEastAsia" w:hAnsiTheme="minorEastAsia"/>
                <w:color w:val="000000" w:themeColor="text1"/>
                <w:sz w:val="18"/>
                <w:szCs w:val="18"/>
              </w:rPr>
              <w:t>%</w:t>
            </w:r>
          </w:p>
        </w:tc>
        <w:tc>
          <w:tcPr>
            <w:tcW w:w="806" w:type="pct"/>
            <w:tcBorders>
              <w:top w:val="nil"/>
              <w:left w:val="nil"/>
              <w:bottom w:val="single" w:sz="4" w:space="0" w:color="auto"/>
              <w:right w:val="single" w:sz="4" w:space="0" w:color="auto"/>
            </w:tcBorders>
            <w:vAlign w:val="center"/>
          </w:tcPr>
          <w:p w:rsidR="00065F03" w:rsidRPr="009D68F8" w:rsidRDefault="00F547F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44</w:t>
            </w:r>
          </w:p>
        </w:tc>
        <w:tc>
          <w:tcPr>
            <w:tcW w:w="261" w:type="pct"/>
            <w:tcBorders>
              <w:top w:val="nil"/>
              <w:left w:val="single" w:sz="4" w:space="0" w:color="auto"/>
              <w:bottom w:val="single" w:sz="4" w:space="0" w:color="auto"/>
              <w:right w:val="single" w:sz="4" w:space="0" w:color="auto"/>
            </w:tcBorders>
            <w:shd w:val="clear" w:color="auto" w:fill="auto"/>
            <w:noWrap/>
            <w:vAlign w:val="center"/>
            <w:hideMark/>
          </w:tcPr>
          <w:p w:rsidR="00065F03" w:rsidRPr="009D68F8" w:rsidRDefault="0074314D"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106</w:t>
            </w:r>
          </w:p>
        </w:tc>
        <w:tc>
          <w:tcPr>
            <w:tcW w:w="332" w:type="pct"/>
            <w:tcBorders>
              <w:top w:val="nil"/>
              <w:left w:val="nil"/>
              <w:bottom w:val="single" w:sz="4" w:space="0" w:color="auto"/>
              <w:right w:val="single" w:sz="4" w:space="0" w:color="auto"/>
            </w:tcBorders>
            <w:shd w:val="clear" w:color="auto" w:fill="auto"/>
            <w:noWrap/>
            <w:vAlign w:val="center"/>
            <w:hideMark/>
          </w:tcPr>
          <w:p w:rsidR="00065F03" w:rsidRPr="009D68F8" w:rsidRDefault="0074314D"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168</w:t>
            </w:r>
          </w:p>
        </w:tc>
        <w:tc>
          <w:tcPr>
            <w:tcW w:w="513" w:type="pct"/>
            <w:tcBorders>
              <w:top w:val="nil"/>
              <w:left w:val="nil"/>
              <w:bottom w:val="single" w:sz="4" w:space="0" w:color="auto"/>
              <w:right w:val="single" w:sz="4" w:space="0" w:color="auto"/>
            </w:tcBorders>
            <w:shd w:val="clear" w:color="auto" w:fill="auto"/>
            <w:noWrap/>
            <w:vAlign w:val="center"/>
          </w:tcPr>
          <w:p w:rsidR="00065F03" w:rsidRPr="009D68F8" w:rsidRDefault="0074314D"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63.10</w:t>
            </w:r>
            <w:r w:rsidR="00065F03" w:rsidRPr="009D68F8">
              <w:rPr>
                <w:rFonts w:asciiTheme="minorEastAsia" w:eastAsiaTheme="minorEastAsia" w:hAnsiTheme="minorEastAsia" w:hint="eastAsia"/>
                <w:color w:val="000000" w:themeColor="text1"/>
                <w:sz w:val="18"/>
                <w:szCs w:val="18"/>
              </w:rPr>
              <w:t>%</w:t>
            </w:r>
          </w:p>
        </w:tc>
        <w:tc>
          <w:tcPr>
            <w:tcW w:w="332" w:type="pct"/>
            <w:tcBorders>
              <w:top w:val="nil"/>
              <w:left w:val="nil"/>
              <w:bottom w:val="single" w:sz="4" w:space="0" w:color="auto"/>
              <w:right w:val="single" w:sz="4" w:space="0" w:color="auto"/>
            </w:tcBorders>
            <w:shd w:val="clear" w:color="auto" w:fill="auto"/>
            <w:noWrap/>
            <w:vAlign w:val="center"/>
          </w:tcPr>
          <w:p w:rsidR="00065F03" w:rsidRPr="009D68F8" w:rsidRDefault="00A00664"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215</w:t>
            </w:r>
          </w:p>
        </w:tc>
        <w:tc>
          <w:tcPr>
            <w:tcW w:w="332" w:type="pct"/>
            <w:tcBorders>
              <w:top w:val="nil"/>
              <w:left w:val="nil"/>
              <w:bottom w:val="single" w:sz="4" w:space="0" w:color="auto"/>
              <w:right w:val="single" w:sz="4" w:space="0" w:color="auto"/>
            </w:tcBorders>
            <w:shd w:val="clear" w:color="auto" w:fill="auto"/>
            <w:noWrap/>
            <w:vAlign w:val="center"/>
          </w:tcPr>
          <w:p w:rsidR="00065F03" w:rsidRPr="009D68F8" w:rsidRDefault="00A00664"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349</w:t>
            </w:r>
          </w:p>
        </w:tc>
        <w:tc>
          <w:tcPr>
            <w:tcW w:w="501" w:type="pct"/>
            <w:tcBorders>
              <w:top w:val="nil"/>
              <w:left w:val="nil"/>
              <w:bottom w:val="single" w:sz="4" w:space="0" w:color="auto"/>
              <w:right w:val="single" w:sz="4" w:space="0" w:color="auto"/>
            </w:tcBorders>
            <w:shd w:val="clear" w:color="auto" w:fill="auto"/>
            <w:noWrap/>
            <w:vAlign w:val="center"/>
          </w:tcPr>
          <w:p w:rsidR="00065F03" w:rsidRPr="009D68F8" w:rsidRDefault="00A00664"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61.60</w:t>
            </w:r>
            <w:r w:rsidR="00065F03" w:rsidRPr="009D68F8">
              <w:rPr>
                <w:rFonts w:asciiTheme="minorEastAsia" w:eastAsiaTheme="minorEastAsia" w:hAnsiTheme="minorEastAsia" w:hint="eastAsia"/>
                <w:color w:val="000000" w:themeColor="text1"/>
                <w:sz w:val="18"/>
                <w:szCs w:val="18"/>
              </w:rPr>
              <w:t>%</w:t>
            </w:r>
          </w:p>
        </w:tc>
      </w:tr>
      <w:tr w:rsidR="009D68F8" w:rsidRPr="009D68F8" w:rsidTr="00E15E5A">
        <w:trPr>
          <w:trHeight w:val="270"/>
        </w:trPr>
        <w:tc>
          <w:tcPr>
            <w:tcW w:w="892" w:type="pct"/>
            <w:tcBorders>
              <w:top w:val="nil"/>
              <w:left w:val="single" w:sz="4" w:space="0" w:color="auto"/>
              <w:bottom w:val="single" w:sz="4" w:space="0" w:color="auto"/>
              <w:right w:val="single" w:sz="4" w:space="0" w:color="auto"/>
            </w:tcBorders>
            <w:shd w:val="clear" w:color="auto" w:fill="auto"/>
            <w:noWrap/>
            <w:vAlign w:val="center"/>
            <w:hideMark/>
          </w:tcPr>
          <w:p w:rsidR="00065F03" w:rsidRPr="009D68F8" w:rsidRDefault="00065F03"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线性代数</w:t>
            </w:r>
          </w:p>
        </w:tc>
        <w:tc>
          <w:tcPr>
            <w:tcW w:w="311" w:type="pct"/>
            <w:tcBorders>
              <w:top w:val="nil"/>
              <w:left w:val="nil"/>
              <w:bottom w:val="single" w:sz="4" w:space="0" w:color="auto"/>
              <w:right w:val="single" w:sz="4" w:space="0" w:color="auto"/>
            </w:tcBorders>
            <w:shd w:val="clear" w:color="auto" w:fill="auto"/>
            <w:noWrap/>
            <w:vAlign w:val="center"/>
            <w:hideMark/>
          </w:tcPr>
          <w:p w:rsidR="00065F03" w:rsidRPr="009D68F8" w:rsidRDefault="001C5D81"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90</w:t>
            </w:r>
          </w:p>
        </w:tc>
        <w:tc>
          <w:tcPr>
            <w:tcW w:w="312" w:type="pct"/>
            <w:tcBorders>
              <w:top w:val="nil"/>
              <w:left w:val="nil"/>
              <w:bottom w:val="single" w:sz="4" w:space="0" w:color="auto"/>
              <w:right w:val="single" w:sz="4" w:space="0" w:color="auto"/>
            </w:tcBorders>
            <w:shd w:val="clear" w:color="auto" w:fill="auto"/>
            <w:noWrap/>
            <w:vAlign w:val="center"/>
            <w:hideMark/>
          </w:tcPr>
          <w:p w:rsidR="00065F03" w:rsidRPr="009D68F8" w:rsidRDefault="001C5D81"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337</w:t>
            </w:r>
          </w:p>
        </w:tc>
        <w:tc>
          <w:tcPr>
            <w:tcW w:w="410" w:type="pct"/>
            <w:tcBorders>
              <w:top w:val="nil"/>
              <w:left w:val="nil"/>
              <w:bottom w:val="single" w:sz="4" w:space="0" w:color="auto"/>
              <w:right w:val="single" w:sz="4" w:space="0" w:color="auto"/>
            </w:tcBorders>
            <w:shd w:val="clear" w:color="auto" w:fill="auto"/>
            <w:noWrap/>
            <w:vAlign w:val="center"/>
          </w:tcPr>
          <w:p w:rsidR="00065F03" w:rsidRPr="009D68F8" w:rsidRDefault="00065F03"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26.17%</w:t>
            </w:r>
          </w:p>
        </w:tc>
        <w:tc>
          <w:tcPr>
            <w:tcW w:w="806" w:type="pct"/>
            <w:tcBorders>
              <w:top w:val="nil"/>
              <w:left w:val="nil"/>
              <w:bottom w:val="single" w:sz="4" w:space="0" w:color="auto"/>
              <w:right w:val="single" w:sz="4" w:space="0" w:color="auto"/>
            </w:tcBorders>
            <w:vAlign w:val="center"/>
          </w:tcPr>
          <w:p w:rsidR="00065F03" w:rsidRPr="009D68F8" w:rsidRDefault="001C5D81"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150</w:t>
            </w:r>
          </w:p>
        </w:tc>
        <w:tc>
          <w:tcPr>
            <w:tcW w:w="261" w:type="pct"/>
            <w:tcBorders>
              <w:top w:val="nil"/>
              <w:left w:val="single" w:sz="4" w:space="0" w:color="auto"/>
              <w:bottom w:val="single" w:sz="4" w:space="0" w:color="auto"/>
              <w:right w:val="single" w:sz="4" w:space="0" w:color="auto"/>
            </w:tcBorders>
            <w:shd w:val="clear" w:color="auto" w:fill="auto"/>
            <w:noWrap/>
            <w:vAlign w:val="center"/>
            <w:hideMark/>
          </w:tcPr>
          <w:p w:rsidR="00065F03" w:rsidRPr="009D68F8" w:rsidRDefault="007A48E6"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67</w:t>
            </w:r>
          </w:p>
        </w:tc>
        <w:tc>
          <w:tcPr>
            <w:tcW w:w="332" w:type="pct"/>
            <w:tcBorders>
              <w:top w:val="nil"/>
              <w:left w:val="nil"/>
              <w:bottom w:val="single" w:sz="4" w:space="0" w:color="auto"/>
              <w:right w:val="single" w:sz="4" w:space="0" w:color="auto"/>
            </w:tcBorders>
            <w:shd w:val="clear" w:color="auto" w:fill="auto"/>
            <w:noWrap/>
            <w:vAlign w:val="center"/>
            <w:hideMark/>
          </w:tcPr>
          <w:p w:rsidR="00065F03" w:rsidRPr="009D68F8" w:rsidRDefault="007A48E6"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117</w:t>
            </w:r>
          </w:p>
        </w:tc>
        <w:tc>
          <w:tcPr>
            <w:tcW w:w="513" w:type="pct"/>
            <w:tcBorders>
              <w:top w:val="nil"/>
              <w:left w:val="nil"/>
              <w:bottom w:val="single" w:sz="4" w:space="0" w:color="auto"/>
              <w:right w:val="single" w:sz="4" w:space="0" w:color="auto"/>
            </w:tcBorders>
            <w:shd w:val="clear" w:color="auto" w:fill="auto"/>
            <w:noWrap/>
            <w:vAlign w:val="center"/>
          </w:tcPr>
          <w:p w:rsidR="00065F03" w:rsidRPr="009D68F8" w:rsidRDefault="00065F03" w:rsidP="00D2094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w:t>
            </w:r>
            <w:r w:rsidR="00D20946" w:rsidRPr="009D68F8">
              <w:rPr>
                <w:rFonts w:asciiTheme="minorEastAsia" w:eastAsiaTheme="minorEastAsia" w:hAnsiTheme="minorEastAsia"/>
                <w:color w:val="000000" w:themeColor="text1"/>
                <w:sz w:val="18"/>
                <w:szCs w:val="18"/>
              </w:rPr>
              <w:t>7.26</w:t>
            </w:r>
            <w:r w:rsidRPr="009D68F8">
              <w:rPr>
                <w:rFonts w:asciiTheme="minorEastAsia" w:eastAsiaTheme="minorEastAsia" w:hAnsiTheme="minorEastAsia" w:hint="eastAsia"/>
                <w:color w:val="000000" w:themeColor="text1"/>
                <w:sz w:val="18"/>
                <w:szCs w:val="18"/>
              </w:rPr>
              <w:t>%</w:t>
            </w:r>
          </w:p>
        </w:tc>
        <w:tc>
          <w:tcPr>
            <w:tcW w:w="332" w:type="pct"/>
            <w:tcBorders>
              <w:top w:val="nil"/>
              <w:left w:val="nil"/>
              <w:bottom w:val="single" w:sz="4" w:space="0" w:color="auto"/>
              <w:right w:val="single" w:sz="4" w:space="0" w:color="auto"/>
            </w:tcBorders>
            <w:shd w:val="clear" w:color="auto" w:fill="auto"/>
            <w:noWrap/>
            <w:vAlign w:val="center"/>
          </w:tcPr>
          <w:p w:rsidR="00065F03" w:rsidRPr="009D68F8" w:rsidRDefault="00A9202E"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138</w:t>
            </w:r>
          </w:p>
        </w:tc>
        <w:tc>
          <w:tcPr>
            <w:tcW w:w="332" w:type="pct"/>
            <w:tcBorders>
              <w:top w:val="nil"/>
              <w:left w:val="nil"/>
              <w:bottom w:val="single" w:sz="4" w:space="0" w:color="auto"/>
              <w:right w:val="single" w:sz="4" w:space="0" w:color="auto"/>
            </w:tcBorders>
            <w:shd w:val="clear" w:color="auto" w:fill="auto"/>
            <w:noWrap/>
            <w:vAlign w:val="center"/>
          </w:tcPr>
          <w:p w:rsidR="00065F03" w:rsidRPr="009D68F8" w:rsidRDefault="00A9202E"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274</w:t>
            </w:r>
          </w:p>
        </w:tc>
        <w:tc>
          <w:tcPr>
            <w:tcW w:w="501" w:type="pct"/>
            <w:tcBorders>
              <w:top w:val="nil"/>
              <w:left w:val="nil"/>
              <w:bottom w:val="single" w:sz="4" w:space="0" w:color="auto"/>
              <w:right w:val="single" w:sz="4" w:space="0" w:color="auto"/>
            </w:tcBorders>
            <w:shd w:val="clear" w:color="auto" w:fill="auto"/>
            <w:noWrap/>
            <w:vAlign w:val="center"/>
          </w:tcPr>
          <w:p w:rsidR="00065F03" w:rsidRPr="009D68F8" w:rsidRDefault="00A9202E"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50.36</w:t>
            </w:r>
            <w:r w:rsidR="00065F03" w:rsidRPr="009D68F8">
              <w:rPr>
                <w:rFonts w:asciiTheme="minorEastAsia" w:eastAsiaTheme="minorEastAsia" w:hAnsiTheme="minorEastAsia" w:hint="eastAsia"/>
                <w:color w:val="000000" w:themeColor="text1"/>
                <w:sz w:val="18"/>
                <w:szCs w:val="18"/>
              </w:rPr>
              <w:t>%</w:t>
            </w:r>
          </w:p>
        </w:tc>
      </w:tr>
      <w:tr w:rsidR="009D68F8" w:rsidRPr="009D68F8" w:rsidTr="00E15E5A">
        <w:trPr>
          <w:trHeight w:val="270"/>
        </w:trPr>
        <w:tc>
          <w:tcPr>
            <w:tcW w:w="892" w:type="pct"/>
            <w:tcBorders>
              <w:top w:val="nil"/>
              <w:left w:val="single" w:sz="4" w:space="0" w:color="auto"/>
              <w:bottom w:val="single" w:sz="4" w:space="0" w:color="auto"/>
              <w:right w:val="single" w:sz="4" w:space="0" w:color="auto"/>
            </w:tcBorders>
            <w:shd w:val="clear" w:color="auto" w:fill="auto"/>
            <w:noWrap/>
            <w:vAlign w:val="center"/>
          </w:tcPr>
          <w:p w:rsidR="00BE036E" w:rsidRPr="009D68F8" w:rsidRDefault="00BE036E"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英语2</w:t>
            </w:r>
          </w:p>
        </w:tc>
        <w:tc>
          <w:tcPr>
            <w:tcW w:w="311" w:type="pct"/>
            <w:tcBorders>
              <w:top w:val="nil"/>
              <w:left w:val="nil"/>
              <w:bottom w:val="single" w:sz="4" w:space="0" w:color="auto"/>
              <w:right w:val="single" w:sz="4" w:space="0" w:color="auto"/>
            </w:tcBorders>
            <w:shd w:val="clear" w:color="auto" w:fill="auto"/>
            <w:noWrap/>
            <w:vAlign w:val="center"/>
          </w:tcPr>
          <w:p w:rsidR="00BE036E" w:rsidRPr="009D68F8" w:rsidRDefault="002C122A"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112</w:t>
            </w:r>
          </w:p>
        </w:tc>
        <w:tc>
          <w:tcPr>
            <w:tcW w:w="312" w:type="pct"/>
            <w:tcBorders>
              <w:top w:val="nil"/>
              <w:left w:val="nil"/>
              <w:bottom w:val="single" w:sz="4" w:space="0" w:color="auto"/>
              <w:right w:val="single" w:sz="4" w:space="0" w:color="auto"/>
            </w:tcBorders>
            <w:shd w:val="clear" w:color="auto" w:fill="auto"/>
            <w:noWrap/>
            <w:vAlign w:val="center"/>
          </w:tcPr>
          <w:p w:rsidR="00BE036E" w:rsidRPr="009D68F8" w:rsidRDefault="002C122A"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216</w:t>
            </w:r>
          </w:p>
        </w:tc>
        <w:tc>
          <w:tcPr>
            <w:tcW w:w="410" w:type="pct"/>
            <w:tcBorders>
              <w:top w:val="nil"/>
              <w:left w:val="nil"/>
              <w:bottom w:val="single" w:sz="4" w:space="0" w:color="auto"/>
              <w:right w:val="single" w:sz="4" w:space="0" w:color="auto"/>
            </w:tcBorders>
            <w:shd w:val="clear" w:color="auto" w:fill="auto"/>
            <w:noWrap/>
            <w:vAlign w:val="center"/>
          </w:tcPr>
          <w:p w:rsidR="00BE036E" w:rsidRPr="009D68F8" w:rsidRDefault="002C122A"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51.85</w:t>
            </w:r>
            <w:r w:rsidRPr="009D68F8">
              <w:rPr>
                <w:rFonts w:asciiTheme="minorEastAsia" w:eastAsiaTheme="minorEastAsia" w:hAnsiTheme="minorEastAsia"/>
                <w:color w:val="000000" w:themeColor="text1"/>
                <w:sz w:val="18"/>
                <w:szCs w:val="18"/>
              </w:rPr>
              <w:t>%</w:t>
            </w:r>
          </w:p>
        </w:tc>
        <w:tc>
          <w:tcPr>
            <w:tcW w:w="806" w:type="pct"/>
            <w:tcBorders>
              <w:top w:val="nil"/>
              <w:left w:val="nil"/>
              <w:bottom w:val="single" w:sz="4" w:space="0" w:color="auto"/>
              <w:right w:val="single" w:sz="4" w:space="0" w:color="auto"/>
            </w:tcBorders>
            <w:vAlign w:val="center"/>
          </w:tcPr>
          <w:p w:rsidR="00BE036E" w:rsidRPr="009D68F8" w:rsidRDefault="002D05C3"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74</w:t>
            </w:r>
          </w:p>
        </w:tc>
        <w:tc>
          <w:tcPr>
            <w:tcW w:w="261" w:type="pct"/>
            <w:tcBorders>
              <w:top w:val="nil"/>
              <w:left w:val="single" w:sz="4" w:space="0" w:color="auto"/>
              <w:bottom w:val="single" w:sz="4" w:space="0" w:color="auto"/>
              <w:right w:val="single" w:sz="4" w:space="0" w:color="auto"/>
            </w:tcBorders>
            <w:shd w:val="clear" w:color="auto" w:fill="auto"/>
            <w:noWrap/>
            <w:vAlign w:val="center"/>
          </w:tcPr>
          <w:p w:rsidR="00BE036E" w:rsidRPr="009D68F8" w:rsidRDefault="00A81AC5"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73</w:t>
            </w:r>
          </w:p>
        </w:tc>
        <w:tc>
          <w:tcPr>
            <w:tcW w:w="332" w:type="pct"/>
            <w:tcBorders>
              <w:top w:val="nil"/>
              <w:left w:val="nil"/>
              <w:bottom w:val="single" w:sz="4" w:space="0" w:color="auto"/>
              <w:right w:val="single" w:sz="4" w:space="0" w:color="auto"/>
            </w:tcBorders>
            <w:shd w:val="clear" w:color="auto" w:fill="auto"/>
            <w:noWrap/>
            <w:vAlign w:val="center"/>
          </w:tcPr>
          <w:p w:rsidR="00BE036E" w:rsidRPr="009D68F8" w:rsidRDefault="00A81AC5"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102</w:t>
            </w:r>
          </w:p>
        </w:tc>
        <w:tc>
          <w:tcPr>
            <w:tcW w:w="513" w:type="pct"/>
            <w:tcBorders>
              <w:top w:val="nil"/>
              <w:left w:val="nil"/>
              <w:bottom w:val="single" w:sz="4" w:space="0" w:color="auto"/>
              <w:right w:val="single" w:sz="4" w:space="0" w:color="auto"/>
            </w:tcBorders>
            <w:shd w:val="clear" w:color="auto" w:fill="auto"/>
            <w:noWrap/>
            <w:vAlign w:val="center"/>
          </w:tcPr>
          <w:p w:rsidR="00BE036E" w:rsidRPr="009D68F8" w:rsidRDefault="00A81AC5" w:rsidP="00D2094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71.57%</w:t>
            </w:r>
          </w:p>
        </w:tc>
        <w:tc>
          <w:tcPr>
            <w:tcW w:w="332" w:type="pct"/>
            <w:tcBorders>
              <w:top w:val="nil"/>
              <w:left w:val="nil"/>
              <w:bottom w:val="single" w:sz="4" w:space="0" w:color="auto"/>
              <w:right w:val="single" w:sz="4" w:space="0" w:color="auto"/>
            </w:tcBorders>
            <w:shd w:val="clear" w:color="auto" w:fill="auto"/>
            <w:noWrap/>
            <w:vAlign w:val="center"/>
          </w:tcPr>
          <w:p w:rsidR="00BE036E" w:rsidRPr="009D68F8" w:rsidRDefault="00A81AC5"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228</w:t>
            </w:r>
          </w:p>
        </w:tc>
        <w:tc>
          <w:tcPr>
            <w:tcW w:w="332" w:type="pct"/>
            <w:tcBorders>
              <w:top w:val="nil"/>
              <w:left w:val="nil"/>
              <w:bottom w:val="single" w:sz="4" w:space="0" w:color="auto"/>
              <w:right w:val="single" w:sz="4" w:space="0" w:color="auto"/>
            </w:tcBorders>
            <w:shd w:val="clear" w:color="auto" w:fill="auto"/>
            <w:noWrap/>
            <w:vAlign w:val="center"/>
          </w:tcPr>
          <w:p w:rsidR="00BE036E" w:rsidRPr="009D68F8" w:rsidRDefault="00A81AC5"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282</w:t>
            </w:r>
          </w:p>
        </w:tc>
        <w:tc>
          <w:tcPr>
            <w:tcW w:w="501" w:type="pct"/>
            <w:tcBorders>
              <w:top w:val="nil"/>
              <w:left w:val="nil"/>
              <w:bottom w:val="single" w:sz="4" w:space="0" w:color="auto"/>
              <w:right w:val="single" w:sz="4" w:space="0" w:color="auto"/>
            </w:tcBorders>
            <w:shd w:val="clear" w:color="auto" w:fill="auto"/>
            <w:noWrap/>
            <w:vAlign w:val="center"/>
          </w:tcPr>
          <w:p w:rsidR="00BE036E" w:rsidRPr="009D68F8" w:rsidRDefault="00A81AC5"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80.85%</w:t>
            </w:r>
          </w:p>
        </w:tc>
      </w:tr>
      <w:tr w:rsidR="009D68F8" w:rsidRPr="009D68F8" w:rsidTr="00E15E5A">
        <w:trPr>
          <w:trHeight w:val="270"/>
        </w:trPr>
        <w:tc>
          <w:tcPr>
            <w:tcW w:w="892" w:type="pct"/>
            <w:tcBorders>
              <w:top w:val="nil"/>
              <w:left w:val="single" w:sz="4" w:space="0" w:color="auto"/>
              <w:bottom w:val="single" w:sz="4" w:space="0" w:color="auto"/>
              <w:right w:val="single" w:sz="4" w:space="0" w:color="auto"/>
            </w:tcBorders>
            <w:shd w:val="clear" w:color="auto" w:fill="auto"/>
            <w:noWrap/>
            <w:vAlign w:val="center"/>
          </w:tcPr>
          <w:p w:rsidR="00BE036E" w:rsidRPr="009D68F8" w:rsidRDefault="00BE036E"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英语4</w:t>
            </w:r>
          </w:p>
        </w:tc>
        <w:tc>
          <w:tcPr>
            <w:tcW w:w="311" w:type="pct"/>
            <w:tcBorders>
              <w:top w:val="nil"/>
              <w:left w:val="nil"/>
              <w:bottom w:val="single" w:sz="4" w:space="0" w:color="auto"/>
              <w:right w:val="single" w:sz="4" w:space="0" w:color="auto"/>
            </w:tcBorders>
            <w:shd w:val="clear" w:color="auto" w:fill="auto"/>
            <w:noWrap/>
            <w:vAlign w:val="center"/>
          </w:tcPr>
          <w:p w:rsidR="00BE036E" w:rsidRPr="009D68F8" w:rsidRDefault="006703D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99</w:t>
            </w:r>
          </w:p>
        </w:tc>
        <w:tc>
          <w:tcPr>
            <w:tcW w:w="312" w:type="pct"/>
            <w:tcBorders>
              <w:top w:val="nil"/>
              <w:left w:val="nil"/>
              <w:bottom w:val="single" w:sz="4" w:space="0" w:color="auto"/>
              <w:right w:val="single" w:sz="4" w:space="0" w:color="auto"/>
            </w:tcBorders>
            <w:shd w:val="clear" w:color="auto" w:fill="auto"/>
            <w:noWrap/>
            <w:vAlign w:val="center"/>
          </w:tcPr>
          <w:p w:rsidR="00BE036E" w:rsidRPr="009D68F8" w:rsidRDefault="006703D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177</w:t>
            </w:r>
          </w:p>
        </w:tc>
        <w:tc>
          <w:tcPr>
            <w:tcW w:w="410" w:type="pct"/>
            <w:tcBorders>
              <w:top w:val="nil"/>
              <w:left w:val="nil"/>
              <w:bottom w:val="single" w:sz="4" w:space="0" w:color="auto"/>
              <w:right w:val="single" w:sz="4" w:space="0" w:color="auto"/>
            </w:tcBorders>
            <w:shd w:val="clear" w:color="auto" w:fill="auto"/>
            <w:noWrap/>
            <w:vAlign w:val="center"/>
          </w:tcPr>
          <w:p w:rsidR="00BE036E" w:rsidRPr="009D68F8" w:rsidRDefault="006703D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55.93%</w:t>
            </w:r>
          </w:p>
        </w:tc>
        <w:tc>
          <w:tcPr>
            <w:tcW w:w="806" w:type="pct"/>
            <w:tcBorders>
              <w:top w:val="nil"/>
              <w:left w:val="nil"/>
              <w:bottom w:val="single" w:sz="4" w:space="0" w:color="auto"/>
              <w:right w:val="single" w:sz="4" w:space="0" w:color="auto"/>
            </w:tcBorders>
            <w:vAlign w:val="center"/>
          </w:tcPr>
          <w:p w:rsidR="00BE036E" w:rsidRPr="009D68F8" w:rsidRDefault="006703D9"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28</w:t>
            </w:r>
          </w:p>
        </w:tc>
        <w:tc>
          <w:tcPr>
            <w:tcW w:w="261" w:type="pct"/>
            <w:tcBorders>
              <w:top w:val="nil"/>
              <w:left w:val="single" w:sz="4" w:space="0" w:color="auto"/>
              <w:bottom w:val="single" w:sz="4" w:space="0" w:color="auto"/>
              <w:right w:val="single" w:sz="4" w:space="0" w:color="auto"/>
            </w:tcBorders>
            <w:shd w:val="clear" w:color="auto" w:fill="auto"/>
            <w:noWrap/>
            <w:vAlign w:val="center"/>
          </w:tcPr>
          <w:p w:rsidR="00BE036E" w:rsidRPr="009D68F8" w:rsidRDefault="00A81AC5"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73</w:t>
            </w:r>
          </w:p>
        </w:tc>
        <w:tc>
          <w:tcPr>
            <w:tcW w:w="332" w:type="pct"/>
            <w:tcBorders>
              <w:top w:val="nil"/>
              <w:left w:val="nil"/>
              <w:bottom w:val="single" w:sz="4" w:space="0" w:color="auto"/>
              <w:right w:val="single" w:sz="4" w:space="0" w:color="auto"/>
            </w:tcBorders>
            <w:shd w:val="clear" w:color="auto" w:fill="auto"/>
            <w:noWrap/>
            <w:vAlign w:val="center"/>
          </w:tcPr>
          <w:p w:rsidR="00BE036E" w:rsidRPr="009D68F8" w:rsidRDefault="00A81AC5"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114</w:t>
            </w:r>
          </w:p>
        </w:tc>
        <w:tc>
          <w:tcPr>
            <w:tcW w:w="513" w:type="pct"/>
            <w:tcBorders>
              <w:top w:val="nil"/>
              <w:left w:val="nil"/>
              <w:bottom w:val="single" w:sz="4" w:space="0" w:color="auto"/>
              <w:right w:val="single" w:sz="4" w:space="0" w:color="auto"/>
            </w:tcBorders>
            <w:shd w:val="clear" w:color="auto" w:fill="auto"/>
            <w:noWrap/>
            <w:vAlign w:val="center"/>
          </w:tcPr>
          <w:p w:rsidR="00BE036E" w:rsidRPr="009D68F8" w:rsidRDefault="00A81AC5" w:rsidP="00D20946">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64.04%</w:t>
            </w:r>
          </w:p>
        </w:tc>
        <w:tc>
          <w:tcPr>
            <w:tcW w:w="332" w:type="pct"/>
            <w:tcBorders>
              <w:top w:val="nil"/>
              <w:left w:val="nil"/>
              <w:bottom w:val="single" w:sz="4" w:space="0" w:color="auto"/>
              <w:right w:val="single" w:sz="4" w:space="0" w:color="auto"/>
            </w:tcBorders>
            <w:shd w:val="clear" w:color="auto" w:fill="auto"/>
            <w:noWrap/>
            <w:vAlign w:val="center"/>
          </w:tcPr>
          <w:p w:rsidR="00BE036E" w:rsidRPr="009D68F8" w:rsidRDefault="00CB7BA0"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182</w:t>
            </w:r>
          </w:p>
        </w:tc>
        <w:tc>
          <w:tcPr>
            <w:tcW w:w="332" w:type="pct"/>
            <w:tcBorders>
              <w:top w:val="nil"/>
              <w:left w:val="nil"/>
              <w:bottom w:val="single" w:sz="4" w:space="0" w:color="auto"/>
              <w:right w:val="single" w:sz="4" w:space="0" w:color="auto"/>
            </w:tcBorders>
            <w:shd w:val="clear" w:color="auto" w:fill="auto"/>
            <w:noWrap/>
            <w:vAlign w:val="center"/>
          </w:tcPr>
          <w:p w:rsidR="00BE036E" w:rsidRPr="009D68F8" w:rsidRDefault="00CB7BA0"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263</w:t>
            </w:r>
          </w:p>
        </w:tc>
        <w:tc>
          <w:tcPr>
            <w:tcW w:w="501" w:type="pct"/>
            <w:tcBorders>
              <w:top w:val="nil"/>
              <w:left w:val="nil"/>
              <w:bottom w:val="single" w:sz="4" w:space="0" w:color="auto"/>
              <w:right w:val="single" w:sz="4" w:space="0" w:color="auto"/>
            </w:tcBorders>
            <w:shd w:val="clear" w:color="auto" w:fill="auto"/>
            <w:noWrap/>
            <w:vAlign w:val="center"/>
          </w:tcPr>
          <w:p w:rsidR="00BE036E" w:rsidRPr="009D68F8" w:rsidRDefault="00A81AC5" w:rsidP="00065F0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69.20%</w:t>
            </w:r>
          </w:p>
        </w:tc>
      </w:tr>
      <w:tr w:rsidR="009D68F8" w:rsidRPr="009D68F8" w:rsidTr="00E15E5A">
        <w:trPr>
          <w:trHeight w:val="270"/>
        </w:trPr>
        <w:tc>
          <w:tcPr>
            <w:tcW w:w="892" w:type="pct"/>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tcPr>
          <w:p w:rsidR="00E47AB3" w:rsidRPr="009D68F8" w:rsidRDefault="00E47AB3" w:rsidP="00E47AB3">
            <w:pPr>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总计</w:t>
            </w:r>
          </w:p>
        </w:tc>
        <w:tc>
          <w:tcPr>
            <w:tcW w:w="311" w:type="pct"/>
            <w:tcBorders>
              <w:top w:val="single" w:sz="4" w:space="0" w:color="auto"/>
              <w:left w:val="nil"/>
              <w:bottom w:val="single" w:sz="4" w:space="0" w:color="auto"/>
              <w:right w:val="single" w:sz="4" w:space="0" w:color="auto"/>
            </w:tcBorders>
            <w:shd w:val="clear" w:color="auto" w:fill="C6D9F1" w:themeFill="text2" w:themeFillTint="33"/>
            <w:noWrap/>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644</w:t>
            </w:r>
          </w:p>
        </w:tc>
        <w:tc>
          <w:tcPr>
            <w:tcW w:w="312" w:type="pct"/>
            <w:tcBorders>
              <w:top w:val="single" w:sz="4" w:space="0" w:color="auto"/>
              <w:left w:val="nil"/>
              <w:bottom w:val="single" w:sz="4" w:space="0" w:color="auto"/>
              <w:right w:val="single" w:sz="4" w:space="0" w:color="auto"/>
            </w:tcBorders>
            <w:shd w:val="clear" w:color="auto" w:fill="C6D9F1" w:themeFill="text2" w:themeFillTint="33"/>
            <w:noWrap/>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1528</w:t>
            </w:r>
          </w:p>
        </w:tc>
        <w:tc>
          <w:tcPr>
            <w:tcW w:w="410" w:type="pct"/>
            <w:tcBorders>
              <w:top w:val="single" w:sz="4" w:space="0" w:color="auto"/>
              <w:left w:val="nil"/>
              <w:bottom w:val="single" w:sz="4" w:space="0" w:color="auto"/>
              <w:right w:val="single" w:sz="4" w:space="0" w:color="auto"/>
            </w:tcBorders>
            <w:shd w:val="clear" w:color="auto" w:fill="C6D9F1" w:themeFill="text2" w:themeFillTint="33"/>
            <w:noWrap/>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42.15%</w:t>
            </w:r>
          </w:p>
        </w:tc>
        <w:tc>
          <w:tcPr>
            <w:tcW w:w="806" w:type="pct"/>
            <w:tcBorders>
              <w:top w:val="single" w:sz="4" w:space="0" w:color="auto"/>
              <w:left w:val="nil"/>
              <w:bottom w:val="single" w:sz="4" w:space="0" w:color="auto"/>
              <w:right w:val="single" w:sz="4" w:space="0" w:color="auto"/>
            </w:tcBorders>
            <w:shd w:val="clear" w:color="auto" w:fill="C6D9F1" w:themeFill="text2" w:themeFillTint="33"/>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433</w:t>
            </w:r>
          </w:p>
        </w:tc>
        <w:tc>
          <w:tcPr>
            <w:tcW w:w="261" w:type="pct"/>
            <w:tcBorders>
              <w:top w:val="single" w:sz="4" w:space="0" w:color="auto"/>
              <w:left w:val="single" w:sz="4" w:space="0" w:color="auto"/>
              <w:bottom w:val="single" w:sz="4" w:space="0" w:color="auto"/>
              <w:right w:val="single" w:sz="4" w:space="0" w:color="auto"/>
            </w:tcBorders>
            <w:shd w:val="clear" w:color="auto" w:fill="C6D9F1" w:themeFill="text2" w:themeFillTint="33"/>
            <w:noWrap/>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496</w:t>
            </w:r>
          </w:p>
        </w:tc>
        <w:tc>
          <w:tcPr>
            <w:tcW w:w="332" w:type="pct"/>
            <w:tcBorders>
              <w:top w:val="single" w:sz="4" w:space="0" w:color="auto"/>
              <w:left w:val="nil"/>
              <w:bottom w:val="single" w:sz="4" w:space="0" w:color="auto"/>
              <w:right w:val="single" w:sz="4" w:space="0" w:color="auto"/>
            </w:tcBorders>
            <w:shd w:val="clear" w:color="auto" w:fill="C6D9F1" w:themeFill="text2" w:themeFillTint="33"/>
            <w:noWrap/>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746</w:t>
            </w:r>
          </w:p>
        </w:tc>
        <w:tc>
          <w:tcPr>
            <w:tcW w:w="513" w:type="pct"/>
            <w:tcBorders>
              <w:top w:val="single" w:sz="4" w:space="0" w:color="auto"/>
              <w:left w:val="nil"/>
              <w:bottom w:val="single" w:sz="4" w:space="0" w:color="auto"/>
              <w:right w:val="single" w:sz="4" w:space="0" w:color="auto"/>
            </w:tcBorders>
            <w:shd w:val="clear" w:color="auto" w:fill="C6D9F1" w:themeFill="text2" w:themeFillTint="33"/>
            <w:noWrap/>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66.49%</w:t>
            </w:r>
          </w:p>
        </w:tc>
        <w:tc>
          <w:tcPr>
            <w:tcW w:w="332" w:type="pct"/>
            <w:tcBorders>
              <w:top w:val="single" w:sz="4" w:space="0" w:color="auto"/>
              <w:left w:val="nil"/>
              <w:bottom w:val="single" w:sz="4" w:space="0" w:color="auto"/>
              <w:right w:val="single" w:sz="4" w:space="0" w:color="auto"/>
            </w:tcBorders>
            <w:shd w:val="clear" w:color="auto" w:fill="C6D9F1" w:themeFill="text2" w:themeFillTint="33"/>
            <w:noWrap/>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1203</w:t>
            </w:r>
          </w:p>
        </w:tc>
        <w:tc>
          <w:tcPr>
            <w:tcW w:w="332" w:type="pct"/>
            <w:tcBorders>
              <w:top w:val="single" w:sz="4" w:space="0" w:color="auto"/>
              <w:left w:val="nil"/>
              <w:bottom w:val="single" w:sz="4" w:space="0" w:color="auto"/>
              <w:right w:val="single" w:sz="4" w:space="0" w:color="auto"/>
            </w:tcBorders>
            <w:shd w:val="clear" w:color="auto" w:fill="C6D9F1" w:themeFill="text2" w:themeFillTint="33"/>
            <w:noWrap/>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1865</w:t>
            </w:r>
          </w:p>
        </w:tc>
        <w:tc>
          <w:tcPr>
            <w:tcW w:w="501" w:type="pct"/>
            <w:tcBorders>
              <w:top w:val="single" w:sz="4" w:space="0" w:color="auto"/>
              <w:left w:val="nil"/>
              <w:bottom w:val="single" w:sz="4" w:space="0" w:color="auto"/>
              <w:right w:val="single" w:sz="4" w:space="0" w:color="auto"/>
            </w:tcBorders>
            <w:shd w:val="clear" w:color="auto" w:fill="C6D9F1" w:themeFill="text2" w:themeFillTint="33"/>
            <w:noWrap/>
          </w:tcPr>
          <w:p w:rsidR="00E47AB3" w:rsidRPr="009D68F8" w:rsidRDefault="00E47AB3" w:rsidP="00E47AB3">
            <w:pPr>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64.50%</w:t>
            </w:r>
          </w:p>
        </w:tc>
      </w:tr>
    </w:tbl>
    <w:p w:rsidR="005B733C" w:rsidRPr="009D68F8" w:rsidRDefault="005B733C" w:rsidP="005B733C">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201</w:t>
      </w:r>
      <w:r w:rsidRPr="009D68F8">
        <w:rPr>
          <w:rFonts w:asciiTheme="minorEastAsia" w:eastAsiaTheme="minorEastAsia" w:hAnsiTheme="minorEastAsia"/>
          <w:color w:val="000000" w:themeColor="text1"/>
          <w:szCs w:val="21"/>
        </w:rPr>
        <w:t>6</w:t>
      </w:r>
      <w:r w:rsidRPr="009D68F8">
        <w:rPr>
          <w:rFonts w:asciiTheme="minorEastAsia" w:eastAsiaTheme="minorEastAsia" w:hAnsiTheme="minorEastAsia" w:hint="eastAsia"/>
          <w:color w:val="000000" w:themeColor="text1"/>
          <w:szCs w:val="21"/>
        </w:rPr>
        <w:t>-201</w:t>
      </w:r>
      <w:r w:rsidRPr="009D68F8">
        <w:rPr>
          <w:rFonts w:asciiTheme="minorEastAsia" w:eastAsiaTheme="minorEastAsia" w:hAnsiTheme="minorEastAsia"/>
          <w:color w:val="000000" w:themeColor="text1"/>
          <w:szCs w:val="21"/>
        </w:rPr>
        <w:t>7</w:t>
      </w:r>
      <w:r w:rsidRPr="009D68F8">
        <w:rPr>
          <w:rFonts w:asciiTheme="minorEastAsia" w:eastAsiaTheme="minorEastAsia" w:hAnsiTheme="minorEastAsia" w:hint="eastAsia"/>
          <w:color w:val="000000" w:themeColor="text1"/>
          <w:szCs w:val="21"/>
        </w:rPr>
        <w:t>学年第二学期学业发展中心组织开设的</w:t>
      </w:r>
      <w:r w:rsidR="007A2985" w:rsidRPr="009D68F8">
        <w:rPr>
          <w:rFonts w:asciiTheme="minorEastAsia" w:eastAsiaTheme="minorEastAsia" w:hAnsiTheme="minorEastAsia" w:hint="eastAsia"/>
          <w:color w:val="000000" w:themeColor="text1"/>
          <w:szCs w:val="21"/>
        </w:rPr>
        <w:t>6</w:t>
      </w:r>
      <w:r w:rsidRPr="009D68F8">
        <w:rPr>
          <w:rFonts w:asciiTheme="minorEastAsia" w:eastAsiaTheme="minorEastAsia" w:hAnsiTheme="minorEastAsia" w:hint="eastAsia"/>
          <w:color w:val="000000" w:themeColor="text1"/>
          <w:szCs w:val="21"/>
        </w:rPr>
        <w:t>门帮扶公共课程，有</w:t>
      </w:r>
      <w:r w:rsidR="007A2985" w:rsidRPr="009D68F8">
        <w:rPr>
          <w:rFonts w:asciiTheme="minorEastAsia" w:eastAsiaTheme="minorEastAsia" w:hAnsiTheme="minorEastAsia"/>
          <w:color w:val="000000" w:themeColor="text1"/>
          <w:szCs w:val="21"/>
        </w:rPr>
        <w:t>496</w:t>
      </w:r>
      <w:r w:rsidRPr="009D68F8">
        <w:rPr>
          <w:rFonts w:asciiTheme="minorEastAsia" w:eastAsiaTheme="minorEastAsia" w:hAnsiTheme="minorEastAsia" w:hint="eastAsia"/>
          <w:color w:val="000000" w:themeColor="text1"/>
          <w:szCs w:val="21"/>
        </w:rPr>
        <w:t>名学生通过补考或重修，平均通过率为</w:t>
      </w:r>
      <w:r w:rsidR="007A2985" w:rsidRPr="009D68F8">
        <w:rPr>
          <w:rFonts w:asciiTheme="minorEastAsia" w:eastAsiaTheme="minorEastAsia" w:hAnsiTheme="minorEastAsia"/>
          <w:color w:val="000000" w:themeColor="text1"/>
          <w:szCs w:val="21"/>
        </w:rPr>
        <w:t>66.49</w:t>
      </w:r>
      <w:r w:rsidRPr="009D68F8">
        <w:rPr>
          <w:rFonts w:asciiTheme="minorEastAsia" w:eastAsiaTheme="minorEastAsia" w:hAnsiTheme="minorEastAsia" w:hint="eastAsia"/>
          <w:color w:val="000000" w:themeColor="text1"/>
          <w:szCs w:val="21"/>
        </w:rPr>
        <w:t>%，高出学业预警学生</w:t>
      </w:r>
      <w:r w:rsidR="00BA1097" w:rsidRPr="009D68F8">
        <w:rPr>
          <w:rFonts w:asciiTheme="minorEastAsia" w:eastAsiaTheme="minorEastAsia" w:hAnsiTheme="minorEastAsia" w:hint="eastAsia"/>
          <w:color w:val="000000" w:themeColor="text1"/>
          <w:szCs w:val="21"/>
        </w:rPr>
        <w:t>24.34</w:t>
      </w:r>
      <w:r w:rsidRPr="009D68F8">
        <w:rPr>
          <w:rFonts w:asciiTheme="minorEastAsia" w:eastAsiaTheme="minorEastAsia" w:hAnsiTheme="minorEastAsia" w:hint="eastAsia"/>
          <w:color w:val="000000" w:themeColor="text1"/>
          <w:szCs w:val="21"/>
        </w:rPr>
        <w:t>%，</w:t>
      </w:r>
      <w:r w:rsidR="00BA1097" w:rsidRPr="009D68F8">
        <w:rPr>
          <w:rFonts w:asciiTheme="minorEastAsia" w:eastAsiaTheme="minorEastAsia" w:hAnsiTheme="minorEastAsia" w:hint="eastAsia"/>
          <w:color w:val="000000" w:themeColor="text1"/>
          <w:szCs w:val="21"/>
        </w:rPr>
        <w:t>高出</w:t>
      </w:r>
      <w:r w:rsidRPr="009D68F8">
        <w:rPr>
          <w:rFonts w:asciiTheme="minorEastAsia" w:eastAsiaTheme="minorEastAsia" w:hAnsiTheme="minorEastAsia" w:hint="eastAsia"/>
          <w:color w:val="000000" w:themeColor="text1"/>
          <w:szCs w:val="21"/>
        </w:rPr>
        <w:t>全校重修</w:t>
      </w:r>
      <w:r w:rsidR="00E15E5A">
        <w:rPr>
          <w:rFonts w:asciiTheme="minorEastAsia" w:eastAsiaTheme="minorEastAsia" w:hAnsiTheme="minorEastAsia" w:hint="eastAsia"/>
          <w:color w:val="000000" w:themeColor="text1"/>
          <w:szCs w:val="21"/>
        </w:rPr>
        <w:t>补考</w:t>
      </w:r>
      <w:r w:rsidRPr="009D68F8">
        <w:rPr>
          <w:rFonts w:asciiTheme="minorEastAsia" w:eastAsiaTheme="minorEastAsia" w:hAnsiTheme="minorEastAsia" w:hint="eastAsia"/>
          <w:color w:val="000000" w:themeColor="text1"/>
          <w:szCs w:val="21"/>
        </w:rPr>
        <w:t>学生</w:t>
      </w:r>
      <w:r w:rsidR="00BA1097" w:rsidRPr="009D68F8">
        <w:rPr>
          <w:rFonts w:asciiTheme="minorEastAsia" w:eastAsiaTheme="minorEastAsia" w:hAnsiTheme="minorEastAsia" w:hint="eastAsia"/>
          <w:color w:val="000000" w:themeColor="text1"/>
          <w:szCs w:val="21"/>
        </w:rPr>
        <w:t>1.99</w:t>
      </w:r>
      <w:r w:rsidRPr="009D68F8">
        <w:rPr>
          <w:rFonts w:asciiTheme="minorEastAsia" w:eastAsiaTheme="minorEastAsia" w:hAnsiTheme="minorEastAsia" w:hint="eastAsia"/>
          <w:color w:val="000000" w:themeColor="text1"/>
          <w:szCs w:val="21"/>
        </w:rPr>
        <w:t>%。其中《</w:t>
      </w:r>
      <w:r w:rsidR="00BA1097" w:rsidRPr="009D68F8">
        <w:rPr>
          <w:rFonts w:asciiTheme="minorEastAsia" w:eastAsiaTheme="minorEastAsia" w:hAnsiTheme="minorEastAsia" w:hint="eastAsia"/>
          <w:color w:val="000000" w:themeColor="text1"/>
          <w:szCs w:val="21"/>
        </w:rPr>
        <w:t>英语2</w:t>
      </w:r>
      <w:r w:rsidRPr="009D68F8">
        <w:rPr>
          <w:rFonts w:asciiTheme="minorEastAsia" w:eastAsiaTheme="minorEastAsia" w:hAnsiTheme="minorEastAsia" w:hint="eastAsia"/>
          <w:color w:val="000000" w:themeColor="text1"/>
          <w:szCs w:val="21"/>
        </w:rPr>
        <w:t>》</w:t>
      </w:r>
      <w:r w:rsidR="00BA1097" w:rsidRPr="009D68F8">
        <w:rPr>
          <w:rFonts w:asciiTheme="minorEastAsia" w:eastAsiaTheme="minorEastAsia" w:hAnsiTheme="minorEastAsia" w:hint="eastAsia"/>
          <w:color w:val="000000" w:themeColor="text1"/>
          <w:szCs w:val="21"/>
        </w:rPr>
        <w:t>与《</w:t>
      </w:r>
      <w:r w:rsidR="00BA1097" w:rsidRPr="009D68F8">
        <w:rPr>
          <w:rFonts w:asciiTheme="minorEastAsia" w:eastAsiaTheme="minorEastAsia" w:hAnsiTheme="minorEastAsia"/>
          <w:color w:val="000000" w:themeColor="text1"/>
          <w:szCs w:val="21"/>
        </w:rPr>
        <w:t>英语</w:t>
      </w:r>
      <w:r w:rsidR="00BA1097" w:rsidRPr="009D68F8">
        <w:rPr>
          <w:rFonts w:asciiTheme="minorEastAsia" w:eastAsiaTheme="minorEastAsia" w:hAnsiTheme="minorEastAsia" w:hint="eastAsia"/>
          <w:color w:val="000000" w:themeColor="text1"/>
          <w:szCs w:val="21"/>
        </w:rPr>
        <w:t>4》分别低</w:t>
      </w:r>
      <w:r w:rsidRPr="009D68F8">
        <w:rPr>
          <w:rFonts w:asciiTheme="minorEastAsia" w:eastAsiaTheme="minorEastAsia" w:hAnsiTheme="minorEastAsia"/>
          <w:color w:val="000000" w:themeColor="text1"/>
          <w:szCs w:val="21"/>
        </w:rPr>
        <w:t>于全校</w:t>
      </w:r>
      <w:r w:rsidR="00BA1097" w:rsidRPr="009D68F8">
        <w:rPr>
          <w:rFonts w:asciiTheme="minorEastAsia" w:eastAsiaTheme="minorEastAsia" w:hAnsiTheme="minorEastAsia" w:hint="eastAsia"/>
          <w:color w:val="000000" w:themeColor="text1"/>
          <w:szCs w:val="21"/>
        </w:rPr>
        <w:t>9.28</w:t>
      </w:r>
      <w:r w:rsidRPr="009D68F8">
        <w:rPr>
          <w:rFonts w:asciiTheme="minorEastAsia" w:eastAsiaTheme="minorEastAsia" w:hAnsiTheme="minorEastAsia"/>
          <w:color w:val="000000" w:themeColor="text1"/>
          <w:szCs w:val="21"/>
        </w:rPr>
        <w:t>%</w:t>
      </w:r>
      <w:r w:rsidR="00BA1097" w:rsidRPr="009D68F8">
        <w:rPr>
          <w:rFonts w:asciiTheme="minorEastAsia" w:eastAsiaTheme="minorEastAsia" w:hAnsiTheme="minorEastAsia" w:hint="eastAsia"/>
          <w:color w:val="000000" w:themeColor="text1"/>
          <w:szCs w:val="21"/>
        </w:rPr>
        <w:t>和5.16</w:t>
      </w:r>
      <w:r w:rsidR="00BA1097" w:rsidRPr="009D68F8">
        <w:rPr>
          <w:rFonts w:asciiTheme="minorEastAsia" w:eastAsiaTheme="minorEastAsia" w:hAnsiTheme="minorEastAsia"/>
          <w:color w:val="000000" w:themeColor="text1"/>
          <w:szCs w:val="21"/>
        </w:rPr>
        <w:t>%，其他公共课程辅导班课程全面高于全校水平</w:t>
      </w:r>
      <w:r w:rsidRPr="009D68F8">
        <w:rPr>
          <w:rFonts w:asciiTheme="minorEastAsia" w:eastAsiaTheme="minorEastAsia" w:hAnsiTheme="minorEastAsia" w:hint="eastAsia"/>
          <w:color w:val="000000" w:themeColor="text1"/>
          <w:szCs w:val="21"/>
        </w:rPr>
        <w:t>。</w:t>
      </w:r>
    </w:p>
    <w:p w:rsidR="00E24DC6" w:rsidRPr="009D68F8" w:rsidRDefault="00E24DC6" w:rsidP="00E24DC6">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如上表3.2所示，</w:t>
      </w:r>
      <w:r w:rsidR="00AA0226" w:rsidRPr="009D68F8">
        <w:rPr>
          <w:rFonts w:asciiTheme="minorEastAsia" w:eastAsiaTheme="minorEastAsia" w:hAnsiTheme="minorEastAsia" w:hint="eastAsia"/>
          <w:color w:val="000000" w:themeColor="text1"/>
          <w:szCs w:val="21"/>
        </w:rPr>
        <w:t>公共</w:t>
      </w:r>
      <w:r w:rsidR="00AA0226" w:rsidRPr="009D68F8">
        <w:rPr>
          <w:rFonts w:asciiTheme="minorEastAsia" w:eastAsiaTheme="minorEastAsia" w:hAnsiTheme="minorEastAsia"/>
          <w:color w:val="000000" w:themeColor="text1"/>
          <w:szCs w:val="21"/>
        </w:rPr>
        <w:t>辅导课程</w:t>
      </w:r>
      <w:r w:rsidR="00AA0226" w:rsidRPr="009D68F8">
        <w:rPr>
          <w:rFonts w:asciiTheme="minorEastAsia" w:eastAsiaTheme="minorEastAsia" w:hAnsiTheme="minorEastAsia" w:hint="eastAsia"/>
          <w:color w:val="000000" w:themeColor="text1"/>
          <w:szCs w:val="21"/>
        </w:rPr>
        <w:t>中</w:t>
      </w:r>
      <w:r w:rsidR="00AA0226" w:rsidRPr="009D68F8">
        <w:rPr>
          <w:rFonts w:asciiTheme="minorEastAsia" w:eastAsiaTheme="minorEastAsia" w:hAnsiTheme="minorEastAsia"/>
          <w:color w:val="000000" w:themeColor="text1"/>
          <w:szCs w:val="21"/>
        </w:rPr>
        <w:t>《</w:t>
      </w:r>
      <w:r w:rsidR="00AA0226" w:rsidRPr="009D68F8">
        <w:rPr>
          <w:rFonts w:asciiTheme="minorEastAsia" w:eastAsiaTheme="minorEastAsia" w:hAnsiTheme="minorEastAsia" w:hint="eastAsia"/>
          <w:color w:val="000000" w:themeColor="text1"/>
          <w:szCs w:val="21"/>
        </w:rPr>
        <w:t>高等数学A（</w:t>
      </w:r>
      <w:r w:rsidR="00BA1097" w:rsidRPr="009D68F8">
        <w:rPr>
          <w:rFonts w:asciiTheme="minorEastAsia" w:eastAsiaTheme="minorEastAsia" w:hAnsiTheme="minorEastAsia"/>
          <w:color w:val="000000" w:themeColor="text1"/>
          <w:szCs w:val="21"/>
        </w:rPr>
        <w:t>2</w:t>
      </w:r>
      <w:r w:rsidR="00AA0226" w:rsidRPr="009D68F8">
        <w:rPr>
          <w:rFonts w:asciiTheme="minorEastAsia" w:eastAsiaTheme="minorEastAsia" w:hAnsiTheme="minorEastAsia"/>
          <w:color w:val="000000" w:themeColor="text1"/>
          <w:szCs w:val="21"/>
        </w:rPr>
        <w:t>）》</w:t>
      </w:r>
      <w:r w:rsidR="00AA0226" w:rsidRPr="009D68F8">
        <w:rPr>
          <w:rFonts w:asciiTheme="minorEastAsia" w:eastAsiaTheme="minorEastAsia" w:hAnsiTheme="minorEastAsia" w:hint="eastAsia"/>
          <w:color w:val="000000" w:themeColor="text1"/>
          <w:szCs w:val="21"/>
        </w:rPr>
        <w:t>通过率</w:t>
      </w:r>
      <w:r w:rsidR="00AA0226" w:rsidRPr="009D68F8">
        <w:rPr>
          <w:rFonts w:asciiTheme="minorEastAsia" w:eastAsiaTheme="minorEastAsia" w:hAnsiTheme="minorEastAsia"/>
          <w:color w:val="000000" w:themeColor="text1"/>
          <w:szCs w:val="21"/>
        </w:rPr>
        <w:t>最高</w:t>
      </w:r>
      <w:r w:rsidR="00AA0226" w:rsidRPr="009D68F8">
        <w:rPr>
          <w:rFonts w:asciiTheme="minorEastAsia" w:eastAsiaTheme="minorEastAsia" w:hAnsiTheme="minorEastAsia" w:hint="eastAsia"/>
          <w:color w:val="000000" w:themeColor="text1"/>
          <w:szCs w:val="21"/>
        </w:rPr>
        <w:t>为</w:t>
      </w:r>
      <w:r w:rsidR="00BA1097" w:rsidRPr="009D68F8">
        <w:rPr>
          <w:rFonts w:asciiTheme="minorEastAsia" w:eastAsiaTheme="minorEastAsia" w:hAnsiTheme="minorEastAsia"/>
          <w:color w:val="000000" w:themeColor="text1"/>
          <w:szCs w:val="21"/>
        </w:rPr>
        <w:t>74.14</w:t>
      </w:r>
      <w:r w:rsidR="00AA0226" w:rsidRPr="009D68F8">
        <w:rPr>
          <w:rFonts w:asciiTheme="minorEastAsia" w:eastAsiaTheme="minorEastAsia" w:hAnsiTheme="minorEastAsia"/>
          <w:color w:val="000000" w:themeColor="text1"/>
          <w:szCs w:val="21"/>
        </w:rPr>
        <w:t>%，</w:t>
      </w:r>
      <w:r w:rsidR="00AA0226" w:rsidRPr="009D68F8">
        <w:rPr>
          <w:rFonts w:asciiTheme="minorEastAsia" w:eastAsiaTheme="minorEastAsia" w:hAnsiTheme="minorEastAsia" w:hint="eastAsia"/>
          <w:color w:val="000000" w:themeColor="text1"/>
          <w:szCs w:val="21"/>
        </w:rPr>
        <w:t>高出</w:t>
      </w:r>
      <w:r w:rsidR="00AA0226" w:rsidRPr="009D68F8">
        <w:rPr>
          <w:rFonts w:asciiTheme="minorEastAsia" w:eastAsiaTheme="minorEastAsia" w:hAnsiTheme="minorEastAsia"/>
          <w:color w:val="000000" w:themeColor="text1"/>
          <w:szCs w:val="21"/>
        </w:rPr>
        <w:t>上学期预警学生通过率</w:t>
      </w:r>
      <w:r w:rsidR="00BA1097" w:rsidRPr="009D68F8">
        <w:rPr>
          <w:rFonts w:asciiTheme="minorEastAsia" w:eastAsiaTheme="minorEastAsia" w:hAnsiTheme="minorEastAsia" w:hint="eastAsia"/>
          <w:color w:val="000000" w:themeColor="text1"/>
          <w:szCs w:val="21"/>
        </w:rPr>
        <w:t>25.17</w:t>
      </w:r>
      <w:r w:rsidR="00BA1097" w:rsidRPr="009D68F8">
        <w:rPr>
          <w:rFonts w:asciiTheme="minorEastAsia" w:eastAsiaTheme="minorEastAsia" w:hAnsiTheme="minorEastAsia"/>
          <w:color w:val="000000" w:themeColor="text1"/>
          <w:szCs w:val="21"/>
        </w:rPr>
        <w:t>%</w:t>
      </w:r>
      <w:r w:rsidR="00AA0226" w:rsidRPr="009D68F8">
        <w:rPr>
          <w:rFonts w:asciiTheme="minorEastAsia" w:eastAsiaTheme="minorEastAsia" w:hAnsiTheme="minorEastAsia"/>
          <w:color w:val="000000" w:themeColor="text1"/>
          <w:szCs w:val="21"/>
        </w:rPr>
        <w:t>，其中上学期预警</w:t>
      </w:r>
      <w:r w:rsidR="00AA0226" w:rsidRPr="009D68F8">
        <w:rPr>
          <w:rFonts w:asciiTheme="minorEastAsia" w:eastAsiaTheme="minorEastAsia" w:hAnsiTheme="minorEastAsia" w:hint="eastAsia"/>
          <w:color w:val="000000" w:themeColor="text1"/>
          <w:szCs w:val="21"/>
        </w:rPr>
        <w:t>学生</w:t>
      </w:r>
      <w:r w:rsidR="00AA0226" w:rsidRPr="009D68F8">
        <w:rPr>
          <w:rFonts w:asciiTheme="minorEastAsia" w:eastAsiaTheme="minorEastAsia" w:hAnsiTheme="minorEastAsia"/>
          <w:color w:val="000000" w:themeColor="text1"/>
          <w:szCs w:val="21"/>
        </w:rPr>
        <w:t>有</w:t>
      </w:r>
      <w:r w:rsidR="00BA1097" w:rsidRPr="009D68F8">
        <w:rPr>
          <w:rFonts w:asciiTheme="minorEastAsia" w:eastAsiaTheme="minorEastAsia" w:hAnsiTheme="minorEastAsia" w:hint="eastAsia"/>
          <w:color w:val="000000" w:themeColor="text1"/>
          <w:szCs w:val="21"/>
        </w:rPr>
        <w:t>37</w:t>
      </w:r>
      <w:r w:rsidR="00AA0226" w:rsidRPr="009D68F8">
        <w:rPr>
          <w:rFonts w:asciiTheme="minorEastAsia" w:eastAsiaTheme="minorEastAsia" w:hAnsiTheme="minorEastAsia" w:hint="eastAsia"/>
          <w:color w:val="000000" w:themeColor="text1"/>
          <w:szCs w:val="21"/>
        </w:rPr>
        <w:t>人</w:t>
      </w:r>
      <w:r w:rsidR="00AA0226" w:rsidRPr="009D68F8">
        <w:rPr>
          <w:rFonts w:asciiTheme="minorEastAsia" w:eastAsiaTheme="minorEastAsia" w:hAnsiTheme="minorEastAsia"/>
          <w:color w:val="000000" w:themeColor="text1"/>
          <w:szCs w:val="21"/>
        </w:rPr>
        <w:t>未报名</w:t>
      </w:r>
      <w:r w:rsidR="00E15E5A">
        <w:rPr>
          <w:rFonts w:asciiTheme="minorEastAsia" w:eastAsiaTheme="minorEastAsia" w:hAnsiTheme="minorEastAsia" w:hint="eastAsia"/>
          <w:color w:val="000000" w:themeColor="text1"/>
          <w:szCs w:val="21"/>
        </w:rPr>
        <w:t>重修或补考</w:t>
      </w:r>
      <w:r w:rsidR="005472BF" w:rsidRPr="009D68F8">
        <w:rPr>
          <w:rFonts w:asciiTheme="minorEastAsia" w:eastAsiaTheme="minorEastAsia" w:hAnsiTheme="minorEastAsia" w:hint="eastAsia"/>
          <w:color w:val="000000" w:themeColor="text1"/>
          <w:szCs w:val="21"/>
        </w:rPr>
        <w:t>；</w:t>
      </w:r>
      <w:r w:rsidR="00BA1097" w:rsidRPr="009D68F8">
        <w:rPr>
          <w:rFonts w:asciiTheme="minorEastAsia" w:eastAsiaTheme="minorEastAsia" w:hAnsiTheme="minorEastAsia" w:hint="eastAsia"/>
          <w:color w:val="000000" w:themeColor="text1"/>
          <w:szCs w:val="21"/>
        </w:rPr>
        <w:t>其次</w:t>
      </w:r>
      <w:r w:rsidR="00BA1097" w:rsidRPr="009D68F8">
        <w:rPr>
          <w:rFonts w:asciiTheme="minorEastAsia" w:eastAsiaTheme="minorEastAsia" w:hAnsiTheme="minorEastAsia"/>
          <w:color w:val="000000" w:themeColor="text1"/>
          <w:szCs w:val="21"/>
        </w:rPr>
        <w:t>《</w:t>
      </w:r>
      <w:r w:rsidR="00BA1097" w:rsidRPr="009D68F8">
        <w:rPr>
          <w:rFonts w:asciiTheme="minorEastAsia" w:eastAsiaTheme="minorEastAsia" w:hAnsiTheme="minorEastAsia" w:hint="eastAsia"/>
          <w:color w:val="000000" w:themeColor="text1"/>
          <w:szCs w:val="21"/>
        </w:rPr>
        <w:t>英语</w:t>
      </w:r>
      <w:r w:rsidR="00BA1097" w:rsidRPr="009D68F8">
        <w:rPr>
          <w:rFonts w:asciiTheme="minorEastAsia" w:eastAsiaTheme="minorEastAsia" w:hAnsiTheme="minorEastAsia"/>
          <w:color w:val="000000" w:themeColor="text1"/>
          <w:szCs w:val="21"/>
        </w:rPr>
        <w:t>2》</w:t>
      </w:r>
      <w:r w:rsidR="00BA1097" w:rsidRPr="009D68F8">
        <w:rPr>
          <w:rFonts w:asciiTheme="minorEastAsia" w:eastAsiaTheme="minorEastAsia" w:hAnsiTheme="minorEastAsia" w:hint="eastAsia"/>
          <w:color w:val="000000" w:themeColor="text1"/>
          <w:szCs w:val="21"/>
        </w:rPr>
        <w:t>通过率为71.57</w:t>
      </w:r>
      <w:r w:rsidR="00BA1097" w:rsidRPr="009D68F8">
        <w:rPr>
          <w:rFonts w:asciiTheme="minorEastAsia" w:eastAsiaTheme="minorEastAsia" w:hAnsiTheme="minorEastAsia"/>
          <w:color w:val="000000" w:themeColor="text1"/>
          <w:szCs w:val="21"/>
        </w:rPr>
        <w:t>%，</w:t>
      </w:r>
      <w:r w:rsidR="00BA1097" w:rsidRPr="009D68F8">
        <w:rPr>
          <w:rFonts w:asciiTheme="minorEastAsia" w:eastAsiaTheme="minorEastAsia" w:hAnsiTheme="minorEastAsia" w:hint="eastAsia"/>
          <w:color w:val="000000" w:themeColor="text1"/>
          <w:szCs w:val="21"/>
        </w:rPr>
        <w:t>高出</w:t>
      </w:r>
      <w:r w:rsidR="00BA1097" w:rsidRPr="009D68F8">
        <w:rPr>
          <w:rFonts w:asciiTheme="minorEastAsia" w:eastAsiaTheme="minorEastAsia" w:hAnsiTheme="minorEastAsia"/>
          <w:color w:val="000000" w:themeColor="text1"/>
          <w:szCs w:val="21"/>
        </w:rPr>
        <w:t>上学期预警学生通过率</w:t>
      </w:r>
      <w:r w:rsidR="00BA1097" w:rsidRPr="009D68F8">
        <w:rPr>
          <w:rFonts w:asciiTheme="minorEastAsia" w:eastAsiaTheme="minorEastAsia" w:hAnsiTheme="minorEastAsia" w:hint="eastAsia"/>
          <w:color w:val="000000" w:themeColor="text1"/>
          <w:szCs w:val="21"/>
        </w:rPr>
        <w:t>19.72</w:t>
      </w:r>
      <w:r w:rsidR="00BA1097" w:rsidRPr="009D68F8">
        <w:rPr>
          <w:rFonts w:asciiTheme="minorEastAsia" w:eastAsiaTheme="minorEastAsia" w:hAnsiTheme="minorEastAsia"/>
          <w:color w:val="000000" w:themeColor="text1"/>
          <w:szCs w:val="21"/>
        </w:rPr>
        <w:t>%，其中上学期预警</w:t>
      </w:r>
      <w:r w:rsidR="00BA1097" w:rsidRPr="009D68F8">
        <w:rPr>
          <w:rFonts w:asciiTheme="minorEastAsia" w:eastAsiaTheme="minorEastAsia" w:hAnsiTheme="minorEastAsia" w:hint="eastAsia"/>
          <w:color w:val="000000" w:themeColor="text1"/>
          <w:szCs w:val="21"/>
        </w:rPr>
        <w:t>学生</w:t>
      </w:r>
      <w:r w:rsidR="00BA1097" w:rsidRPr="009D68F8">
        <w:rPr>
          <w:rFonts w:asciiTheme="minorEastAsia" w:eastAsiaTheme="minorEastAsia" w:hAnsiTheme="minorEastAsia"/>
          <w:color w:val="000000" w:themeColor="text1"/>
          <w:szCs w:val="21"/>
        </w:rPr>
        <w:t>有</w:t>
      </w:r>
      <w:r w:rsidR="00BA1097" w:rsidRPr="009D68F8">
        <w:rPr>
          <w:rFonts w:asciiTheme="minorEastAsia" w:eastAsiaTheme="minorEastAsia" w:hAnsiTheme="minorEastAsia" w:hint="eastAsia"/>
          <w:color w:val="000000" w:themeColor="text1"/>
          <w:szCs w:val="21"/>
        </w:rPr>
        <w:t>74人</w:t>
      </w:r>
      <w:r w:rsidR="00BA1097" w:rsidRPr="009D68F8">
        <w:rPr>
          <w:rFonts w:asciiTheme="minorEastAsia" w:eastAsiaTheme="minorEastAsia" w:hAnsiTheme="minorEastAsia"/>
          <w:color w:val="000000" w:themeColor="text1"/>
          <w:szCs w:val="21"/>
        </w:rPr>
        <w:t>未报名</w:t>
      </w:r>
      <w:r w:rsidR="00E15E5A">
        <w:rPr>
          <w:rFonts w:asciiTheme="minorEastAsia" w:eastAsiaTheme="minorEastAsia" w:hAnsiTheme="minorEastAsia" w:hint="eastAsia"/>
          <w:color w:val="000000" w:themeColor="text1"/>
          <w:szCs w:val="21"/>
        </w:rPr>
        <w:t>重修或补考</w:t>
      </w:r>
      <w:r w:rsidR="00BA1097" w:rsidRPr="009D68F8">
        <w:rPr>
          <w:rFonts w:asciiTheme="minorEastAsia" w:eastAsiaTheme="minorEastAsia" w:hAnsiTheme="minorEastAsia" w:hint="eastAsia"/>
          <w:color w:val="000000" w:themeColor="text1"/>
          <w:szCs w:val="21"/>
        </w:rPr>
        <w:t>；</w:t>
      </w:r>
      <w:r w:rsidR="00AA0226" w:rsidRPr="009D68F8">
        <w:rPr>
          <w:rFonts w:asciiTheme="minorEastAsia" w:eastAsiaTheme="minorEastAsia" w:hAnsiTheme="minorEastAsia" w:hint="eastAsia"/>
          <w:color w:val="000000" w:themeColor="text1"/>
          <w:szCs w:val="21"/>
        </w:rPr>
        <w:t>《概率</w:t>
      </w:r>
      <w:r w:rsidR="00AA0226" w:rsidRPr="009D68F8">
        <w:rPr>
          <w:rFonts w:asciiTheme="minorEastAsia" w:eastAsiaTheme="minorEastAsia" w:hAnsiTheme="minorEastAsia"/>
          <w:color w:val="000000" w:themeColor="text1"/>
          <w:szCs w:val="21"/>
        </w:rPr>
        <w:t>论与数理统计</w:t>
      </w:r>
      <w:r w:rsidR="00AA0226" w:rsidRPr="009D68F8">
        <w:rPr>
          <w:rFonts w:asciiTheme="minorEastAsia" w:eastAsiaTheme="minorEastAsia" w:hAnsiTheme="minorEastAsia" w:hint="eastAsia"/>
          <w:color w:val="000000" w:themeColor="text1"/>
          <w:szCs w:val="21"/>
        </w:rPr>
        <w:t>》通过率</w:t>
      </w:r>
      <w:r w:rsidRPr="009D68F8">
        <w:rPr>
          <w:rFonts w:asciiTheme="minorEastAsia" w:eastAsiaTheme="minorEastAsia" w:hAnsiTheme="minorEastAsia" w:hint="eastAsia"/>
          <w:color w:val="000000" w:themeColor="text1"/>
          <w:szCs w:val="21"/>
        </w:rPr>
        <w:t>为</w:t>
      </w:r>
      <w:r w:rsidR="004B3B40" w:rsidRPr="009D68F8">
        <w:rPr>
          <w:rFonts w:asciiTheme="minorEastAsia" w:eastAsiaTheme="minorEastAsia" w:hAnsiTheme="minorEastAsia"/>
          <w:color w:val="000000" w:themeColor="text1"/>
          <w:szCs w:val="21"/>
        </w:rPr>
        <w:t>70.54</w:t>
      </w:r>
      <w:r w:rsidRPr="009D68F8">
        <w:rPr>
          <w:rFonts w:asciiTheme="minorEastAsia" w:eastAsiaTheme="minorEastAsia" w:hAnsiTheme="minorEastAsia" w:hint="eastAsia"/>
          <w:color w:val="000000" w:themeColor="text1"/>
          <w:szCs w:val="21"/>
        </w:rPr>
        <w:t>%，高出上学期预警学生</w:t>
      </w:r>
      <w:r w:rsidR="004B3B40" w:rsidRPr="009D68F8">
        <w:rPr>
          <w:rFonts w:asciiTheme="minorEastAsia" w:eastAsiaTheme="minorEastAsia" w:hAnsiTheme="minorEastAsia"/>
          <w:color w:val="000000" w:themeColor="text1"/>
          <w:szCs w:val="21"/>
        </w:rPr>
        <w:t>36.7</w:t>
      </w:r>
      <w:r w:rsidR="005472BF" w:rsidRPr="009D68F8">
        <w:rPr>
          <w:rFonts w:asciiTheme="minorEastAsia" w:eastAsiaTheme="minorEastAsia" w:hAnsiTheme="minorEastAsia"/>
          <w:color w:val="000000" w:themeColor="text1"/>
          <w:szCs w:val="21"/>
        </w:rPr>
        <w:t>%</w:t>
      </w:r>
      <w:r w:rsidR="005472BF" w:rsidRPr="009D68F8">
        <w:rPr>
          <w:rFonts w:asciiTheme="minorEastAsia" w:eastAsiaTheme="minorEastAsia" w:hAnsiTheme="minorEastAsia" w:hint="eastAsia"/>
          <w:color w:val="000000" w:themeColor="text1"/>
          <w:szCs w:val="21"/>
        </w:rPr>
        <w:t>，</w:t>
      </w:r>
      <w:r w:rsidR="005472BF" w:rsidRPr="009D68F8">
        <w:rPr>
          <w:rFonts w:asciiTheme="minorEastAsia" w:eastAsiaTheme="minorEastAsia" w:hAnsiTheme="minorEastAsia"/>
          <w:color w:val="000000" w:themeColor="text1"/>
          <w:szCs w:val="21"/>
        </w:rPr>
        <w:t>其中上学期预警</w:t>
      </w:r>
      <w:r w:rsidR="005472BF" w:rsidRPr="009D68F8">
        <w:rPr>
          <w:rFonts w:asciiTheme="minorEastAsia" w:eastAsiaTheme="minorEastAsia" w:hAnsiTheme="minorEastAsia" w:hint="eastAsia"/>
          <w:color w:val="000000" w:themeColor="text1"/>
          <w:szCs w:val="21"/>
        </w:rPr>
        <w:t>学生</w:t>
      </w:r>
      <w:r w:rsidR="005472BF" w:rsidRPr="009D68F8">
        <w:rPr>
          <w:rFonts w:asciiTheme="minorEastAsia" w:eastAsiaTheme="minorEastAsia" w:hAnsiTheme="minorEastAsia"/>
          <w:color w:val="000000" w:themeColor="text1"/>
          <w:szCs w:val="21"/>
        </w:rPr>
        <w:t>有1</w:t>
      </w:r>
      <w:r w:rsidR="004B3B40" w:rsidRPr="009D68F8">
        <w:rPr>
          <w:rFonts w:asciiTheme="minorEastAsia" w:eastAsiaTheme="minorEastAsia" w:hAnsiTheme="minorEastAsia"/>
          <w:color w:val="000000" w:themeColor="text1"/>
          <w:szCs w:val="21"/>
        </w:rPr>
        <w:t>00</w:t>
      </w:r>
      <w:r w:rsidR="005472BF" w:rsidRPr="009D68F8">
        <w:rPr>
          <w:rFonts w:asciiTheme="minorEastAsia" w:eastAsiaTheme="minorEastAsia" w:hAnsiTheme="minorEastAsia" w:hint="eastAsia"/>
          <w:color w:val="000000" w:themeColor="text1"/>
          <w:szCs w:val="21"/>
        </w:rPr>
        <w:t>人</w:t>
      </w:r>
      <w:r w:rsidR="005472BF" w:rsidRPr="009D68F8">
        <w:rPr>
          <w:rFonts w:asciiTheme="minorEastAsia" w:eastAsiaTheme="minorEastAsia" w:hAnsiTheme="minorEastAsia"/>
          <w:color w:val="000000" w:themeColor="text1"/>
          <w:szCs w:val="21"/>
        </w:rPr>
        <w:t>未报名</w:t>
      </w:r>
      <w:r w:rsidR="00E15E5A">
        <w:rPr>
          <w:rFonts w:asciiTheme="minorEastAsia" w:eastAsiaTheme="minorEastAsia" w:hAnsiTheme="minorEastAsia" w:hint="eastAsia"/>
          <w:color w:val="000000" w:themeColor="text1"/>
          <w:szCs w:val="21"/>
        </w:rPr>
        <w:t>重修或补考</w:t>
      </w:r>
      <w:r w:rsidR="005472BF" w:rsidRPr="009D68F8">
        <w:rPr>
          <w:rFonts w:asciiTheme="minorEastAsia" w:eastAsiaTheme="minorEastAsia" w:hAnsiTheme="minorEastAsia" w:hint="eastAsia"/>
          <w:color w:val="000000" w:themeColor="text1"/>
          <w:szCs w:val="21"/>
        </w:rPr>
        <w:t>；</w:t>
      </w:r>
      <w:r w:rsidR="004B3B40" w:rsidRPr="009D68F8">
        <w:rPr>
          <w:rFonts w:asciiTheme="minorEastAsia" w:eastAsiaTheme="minorEastAsia" w:hAnsiTheme="minorEastAsia"/>
          <w:color w:val="000000" w:themeColor="text1"/>
          <w:szCs w:val="21"/>
        </w:rPr>
        <w:t>《</w:t>
      </w:r>
      <w:r w:rsidR="004B3B40" w:rsidRPr="009D68F8">
        <w:rPr>
          <w:rFonts w:asciiTheme="minorEastAsia" w:eastAsiaTheme="minorEastAsia" w:hAnsiTheme="minorEastAsia" w:hint="eastAsia"/>
          <w:color w:val="000000" w:themeColor="text1"/>
          <w:szCs w:val="21"/>
        </w:rPr>
        <w:t>英语</w:t>
      </w:r>
      <w:r w:rsidR="004B3B40" w:rsidRPr="009D68F8">
        <w:rPr>
          <w:rFonts w:asciiTheme="minorEastAsia" w:eastAsiaTheme="minorEastAsia" w:hAnsiTheme="minorEastAsia"/>
          <w:color w:val="000000" w:themeColor="text1"/>
          <w:szCs w:val="21"/>
        </w:rPr>
        <w:t>4》</w:t>
      </w:r>
      <w:r w:rsidR="004B3B40" w:rsidRPr="009D68F8">
        <w:rPr>
          <w:rFonts w:asciiTheme="minorEastAsia" w:eastAsiaTheme="minorEastAsia" w:hAnsiTheme="minorEastAsia" w:hint="eastAsia"/>
          <w:color w:val="000000" w:themeColor="text1"/>
          <w:szCs w:val="21"/>
        </w:rPr>
        <w:t>通过率为</w:t>
      </w:r>
      <w:r w:rsidR="004B3B40" w:rsidRPr="009D68F8">
        <w:rPr>
          <w:rFonts w:asciiTheme="minorEastAsia" w:eastAsiaTheme="minorEastAsia" w:hAnsiTheme="minorEastAsia"/>
          <w:color w:val="000000" w:themeColor="text1"/>
          <w:szCs w:val="21"/>
        </w:rPr>
        <w:t>64.04%，</w:t>
      </w:r>
      <w:r w:rsidR="004B3B40" w:rsidRPr="009D68F8">
        <w:rPr>
          <w:rFonts w:asciiTheme="minorEastAsia" w:eastAsiaTheme="minorEastAsia" w:hAnsiTheme="minorEastAsia" w:hint="eastAsia"/>
          <w:color w:val="000000" w:themeColor="text1"/>
          <w:szCs w:val="21"/>
        </w:rPr>
        <w:t>高出</w:t>
      </w:r>
      <w:r w:rsidR="004B3B40" w:rsidRPr="009D68F8">
        <w:rPr>
          <w:rFonts w:asciiTheme="minorEastAsia" w:eastAsiaTheme="minorEastAsia" w:hAnsiTheme="minorEastAsia"/>
          <w:color w:val="000000" w:themeColor="text1"/>
          <w:szCs w:val="21"/>
        </w:rPr>
        <w:t>上学期预警学生通过率8.11%，其中上学期预警</w:t>
      </w:r>
      <w:r w:rsidR="004B3B40" w:rsidRPr="009D68F8">
        <w:rPr>
          <w:rFonts w:asciiTheme="minorEastAsia" w:eastAsiaTheme="minorEastAsia" w:hAnsiTheme="minorEastAsia" w:hint="eastAsia"/>
          <w:color w:val="000000" w:themeColor="text1"/>
          <w:szCs w:val="21"/>
        </w:rPr>
        <w:t>学生</w:t>
      </w:r>
      <w:r w:rsidR="004B3B40" w:rsidRPr="009D68F8">
        <w:rPr>
          <w:rFonts w:asciiTheme="minorEastAsia" w:eastAsiaTheme="minorEastAsia" w:hAnsiTheme="minorEastAsia"/>
          <w:color w:val="000000" w:themeColor="text1"/>
          <w:szCs w:val="21"/>
        </w:rPr>
        <w:t>有28</w:t>
      </w:r>
      <w:r w:rsidR="004B3B40" w:rsidRPr="009D68F8">
        <w:rPr>
          <w:rFonts w:asciiTheme="minorEastAsia" w:eastAsiaTheme="minorEastAsia" w:hAnsiTheme="minorEastAsia" w:hint="eastAsia"/>
          <w:color w:val="000000" w:themeColor="text1"/>
          <w:szCs w:val="21"/>
        </w:rPr>
        <w:t>人</w:t>
      </w:r>
      <w:r w:rsidR="004B3B40" w:rsidRPr="009D68F8">
        <w:rPr>
          <w:rFonts w:asciiTheme="minorEastAsia" w:eastAsiaTheme="minorEastAsia" w:hAnsiTheme="minorEastAsia"/>
          <w:color w:val="000000" w:themeColor="text1"/>
          <w:szCs w:val="21"/>
        </w:rPr>
        <w:t>未报名</w:t>
      </w:r>
      <w:r w:rsidR="00E15E5A">
        <w:rPr>
          <w:rFonts w:asciiTheme="minorEastAsia" w:eastAsiaTheme="minorEastAsia" w:hAnsiTheme="minorEastAsia" w:hint="eastAsia"/>
          <w:color w:val="000000" w:themeColor="text1"/>
          <w:szCs w:val="21"/>
        </w:rPr>
        <w:t>重修或补考</w:t>
      </w:r>
      <w:r w:rsidR="004B3B40"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《高等数学B（</w:t>
      </w:r>
      <w:r w:rsidR="004B3B40" w:rsidRPr="009D68F8">
        <w:rPr>
          <w:rFonts w:asciiTheme="minorEastAsia" w:eastAsiaTheme="minorEastAsia" w:hAnsiTheme="minorEastAsia"/>
          <w:color w:val="000000" w:themeColor="text1"/>
          <w:szCs w:val="21"/>
        </w:rPr>
        <w:t>2</w:t>
      </w:r>
      <w:r w:rsidRPr="009D68F8">
        <w:rPr>
          <w:rFonts w:asciiTheme="minorEastAsia" w:eastAsiaTheme="minorEastAsia" w:hAnsiTheme="minorEastAsia" w:hint="eastAsia"/>
          <w:color w:val="000000" w:themeColor="text1"/>
          <w:szCs w:val="21"/>
        </w:rPr>
        <w:t>）》通过率为</w:t>
      </w:r>
      <w:r w:rsidR="004B3B40" w:rsidRPr="009D68F8">
        <w:rPr>
          <w:rFonts w:asciiTheme="minorEastAsia" w:eastAsiaTheme="minorEastAsia" w:hAnsiTheme="minorEastAsia"/>
          <w:color w:val="000000" w:themeColor="text1"/>
          <w:szCs w:val="21"/>
        </w:rPr>
        <w:t>63.10</w:t>
      </w:r>
      <w:r w:rsidRPr="009D68F8">
        <w:rPr>
          <w:rFonts w:asciiTheme="minorEastAsia" w:eastAsiaTheme="minorEastAsia" w:hAnsiTheme="minorEastAsia" w:hint="eastAsia"/>
          <w:color w:val="000000" w:themeColor="text1"/>
          <w:szCs w:val="21"/>
        </w:rPr>
        <w:t>%，高出上学期预警学生</w:t>
      </w:r>
      <w:r w:rsidR="004B3B40" w:rsidRPr="009D68F8">
        <w:rPr>
          <w:rFonts w:asciiTheme="minorEastAsia" w:eastAsiaTheme="minorEastAsia" w:hAnsiTheme="minorEastAsia"/>
          <w:color w:val="000000" w:themeColor="text1"/>
          <w:szCs w:val="21"/>
        </w:rPr>
        <w:t>17.39</w:t>
      </w:r>
      <w:r w:rsidRPr="009D68F8">
        <w:rPr>
          <w:rFonts w:asciiTheme="minorEastAsia" w:eastAsiaTheme="minorEastAsia" w:hAnsiTheme="minorEastAsia" w:hint="eastAsia"/>
          <w:color w:val="000000" w:themeColor="text1"/>
          <w:szCs w:val="21"/>
        </w:rPr>
        <w:t>%，</w:t>
      </w:r>
      <w:r w:rsidR="005472BF" w:rsidRPr="009D68F8">
        <w:rPr>
          <w:rFonts w:asciiTheme="minorEastAsia" w:eastAsiaTheme="minorEastAsia" w:hAnsiTheme="minorEastAsia"/>
          <w:color w:val="000000" w:themeColor="text1"/>
          <w:szCs w:val="21"/>
        </w:rPr>
        <w:t>其中上学期预警</w:t>
      </w:r>
      <w:r w:rsidR="005472BF" w:rsidRPr="009D68F8">
        <w:rPr>
          <w:rFonts w:asciiTheme="minorEastAsia" w:eastAsiaTheme="minorEastAsia" w:hAnsiTheme="minorEastAsia" w:hint="eastAsia"/>
          <w:color w:val="000000" w:themeColor="text1"/>
          <w:szCs w:val="21"/>
        </w:rPr>
        <w:t>学生</w:t>
      </w:r>
      <w:r w:rsidR="005472BF" w:rsidRPr="009D68F8">
        <w:rPr>
          <w:rFonts w:asciiTheme="minorEastAsia" w:eastAsiaTheme="minorEastAsia" w:hAnsiTheme="minorEastAsia"/>
          <w:color w:val="000000" w:themeColor="text1"/>
          <w:szCs w:val="21"/>
        </w:rPr>
        <w:t>有</w:t>
      </w:r>
      <w:r w:rsidR="004B3B40" w:rsidRPr="009D68F8">
        <w:rPr>
          <w:rFonts w:asciiTheme="minorEastAsia" w:eastAsiaTheme="minorEastAsia" w:hAnsiTheme="minorEastAsia"/>
          <w:color w:val="000000" w:themeColor="text1"/>
          <w:szCs w:val="21"/>
        </w:rPr>
        <w:t>44</w:t>
      </w:r>
      <w:r w:rsidR="005472BF" w:rsidRPr="009D68F8">
        <w:rPr>
          <w:rFonts w:asciiTheme="minorEastAsia" w:eastAsiaTheme="minorEastAsia" w:hAnsiTheme="minorEastAsia" w:hint="eastAsia"/>
          <w:color w:val="000000" w:themeColor="text1"/>
          <w:szCs w:val="21"/>
        </w:rPr>
        <w:t>人</w:t>
      </w:r>
      <w:r w:rsidR="005472BF" w:rsidRPr="009D68F8">
        <w:rPr>
          <w:rFonts w:asciiTheme="minorEastAsia" w:eastAsiaTheme="minorEastAsia" w:hAnsiTheme="minorEastAsia"/>
          <w:color w:val="000000" w:themeColor="text1"/>
          <w:szCs w:val="21"/>
        </w:rPr>
        <w:t>未报名</w:t>
      </w:r>
      <w:r w:rsidR="00E15E5A">
        <w:rPr>
          <w:rFonts w:asciiTheme="minorEastAsia" w:eastAsiaTheme="minorEastAsia" w:hAnsiTheme="minorEastAsia" w:hint="eastAsia"/>
          <w:color w:val="000000" w:themeColor="text1"/>
          <w:szCs w:val="21"/>
        </w:rPr>
        <w:t>重修或补考</w:t>
      </w:r>
      <w:r w:rsidR="005472BF"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《线性代数》通过率为</w:t>
      </w:r>
      <w:r w:rsidR="004B3B40" w:rsidRPr="009D68F8">
        <w:rPr>
          <w:rFonts w:asciiTheme="minorEastAsia" w:eastAsiaTheme="minorEastAsia" w:hAnsiTheme="minorEastAsia"/>
          <w:color w:val="000000" w:themeColor="text1"/>
          <w:szCs w:val="21"/>
        </w:rPr>
        <w:t>57.26</w:t>
      </w:r>
      <w:r w:rsidRPr="009D68F8">
        <w:rPr>
          <w:rFonts w:asciiTheme="minorEastAsia" w:eastAsiaTheme="minorEastAsia" w:hAnsiTheme="minorEastAsia" w:hint="eastAsia"/>
          <w:color w:val="000000" w:themeColor="text1"/>
          <w:szCs w:val="21"/>
        </w:rPr>
        <w:t>%，高出上学期预警学生</w:t>
      </w:r>
      <w:r w:rsidR="004B3B40" w:rsidRPr="009D68F8">
        <w:rPr>
          <w:rFonts w:asciiTheme="minorEastAsia" w:eastAsiaTheme="minorEastAsia" w:hAnsiTheme="minorEastAsia"/>
          <w:color w:val="000000" w:themeColor="text1"/>
          <w:szCs w:val="21"/>
        </w:rPr>
        <w:t>31.09</w:t>
      </w:r>
      <w:r w:rsidRPr="009D68F8">
        <w:rPr>
          <w:rFonts w:asciiTheme="minorEastAsia" w:eastAsiaTheme="minorEastAsia" w:hAnsiTheme="minorEastAsia" w:hint="eastAsia"/>
          <w:color w:val="000000" w:themeColor="text1"/>
          <w:szCs w:val="21"/>
        </w:rPr>
        <w:t>%</w:t>
      </w:r>
      <w:r w:rsidR="005472BF" w:rsidRPr="009D68F8">
        <w:rPr>
          <w:rFonts w:asciiTheme="minorEastAsia" w:eastAsiaTheme="minorEastAsia" w:hAnsiTheme="minorEastAsia" w:hint="eastAsia"/>
          <w:color w:val="000000" w:themeColor="text1"/>
          <w:szCs w:val="21"/>
        </w:rPr>
        <w:t>，</w:t>
      </w:r>
      <w:r w:rsidR="005472BF" w:rsidRPr="009D68F8">
        <w:rPr>
          <w:rFonts w:asciiTheme="minorEastAsia" w:eastAsiaTheme="minorEastAsia" w:hAnsiTheme="minorEastAsia"/>
          <w:color w:val="000000" w:themeColor="text1"/>
          <w:szCs w:val="21"/>
        </w:rPr>
        <w:t>其中上学期预警</w:t>
      </w:r>
      <w:r w:rsidR="005472BF" w:rsidRPr="009D68F8">
        <w:rPr>
          <w:rFonts w:asciiTheme="minorEastAsia" w:eastAsiaTheme="minorEastAsia" w:hAnsiTheme="minorEastAsia" w:hint="eastAsia"/>
          <w:color w:val="000000" w:themeColor="text1"/>
          <w:szCs w:val="21"/>
        </w:rPr>
        <w:t>学生</w:t>
      </w:r>
      <w:r w:rsidR="005472BF" w:rsidRPr="009D68F8">
        <w:rPr>
          <w:rFonts w:asciiTheme="minorEastAsia" w:eastAsiaTheme="minorEastAsia" w:hAnsiTheme="minorEastAsia"/>
          <w:color w:val="000000" w:themeColor="text1"/>
          <w:szCs w:val="21"/>
        </w:rPr>
        <w:t>有</w:t>
      </w:r>
      <w:r w:rsidR="004B3B40" w:rsidRPr="009D68F8">
        <w:rPr>
          <w:rFonts w:asciiTheme="minorEastAsia" w:eastAsiaTheme="minorEastAsia" w:hAnsiTheme="minorEastAsia"/>
          <w:color w:val="000000" w:themeColor="text1"/>
          <w:szCs w:val="21"/>
        </w:rPr>
        <w:t>150</w:t>
      </w:r>
      <w:r w:rsidR="005472BF" w:rsidRPr="009D68F8">
        <w:rPr>
          <w:rFonts w:asciiTheme="minorEastAsia" w:eastAsiaTheme="minorEastAsia" w:hAnsiTheme="minorEastAsia" w:hint="eastAsia"/>
          <w:color w:val="000000" w:themeColor="text1"/>
          <w:szCs w:val="21"/>
        </w:rPr>
        <w:t>人</w:t>
      </w:r>
      <w:r w:rsidR="005472BF" w:rsidRPr="009D68F8">
        <w:rPr>
          <w:rFonts w:asciiTheme="minorEastAsia" w:eastAsiaTheme="minorEastAsia" w:hAnsiTheme="minorEastAsia"/>
          <w:color w:val="000000" w:themeColor="text1"/>
          <w:szCs w:val="21"/>
        </w:rPr>
        <w:t>未报名</w:t>
      </w:r>
      <w:r w:rsidR="00E15E5A">
        <w:rPr>
          <w:rFonts w:asciiTheme="minorEastAsia" w:eastAsiaTheme="minorEastAsia" w:hAnsiTheme="minorEastAsia" w:hint="eastAsia"/>
          <w:color w:val="000000" w:themeColor="text1"/>
          <w:szCs w:val="21"/>
        </w:rPr>
        <w:t>重修或补考</w:t>
      </w:r>
      <w:r w:rsidRPr="009D68F8">
        <w:rPr>
          <w:rFonts w:asciiTheme="minorEastAsia" w:eastAsiaTheme="minorEastAsia" w:hAnsiTheme="minorEastAsia" w:hint="eastAsia"/>
          <w:color w:val="000000" w:themeColor="text1"/>
          <w:szCs w:val="21"/>
        </w:rPr>
        <w:t>。</w:t>
      </w:r>
    </w:p>
    <w:p w:rsidR="00DF38DC" w:rsidRPr="009D68F8" w:rsidRDefault="005004D7" w:rsidP="00DF38DC">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t>3</w:t>
      </w:r>
      <w:r w:rsidR="00DF38DC" w:rsidRPr="009D68F8">
        <w:rPr>
          <w:rFonts w:asciiTheme="minorEastAsia" w:eastAsiaTheme="minorEastAsia" w:hAnsiTheme="minorEastAsia" w:hint="eastAsia"/>
          <w:b/>
          <w:color w:val="000000" w:themeColor="text1"/>
          <w:szCs w:val="21"/>
        </w:rPr>
        <w:t>、</w:t>
      </w:r>
      <w:r w:rsidRPr="009D68F8">
        <w:rPr>
          <w:rFonts w:asciiTheme="minorEastAsia" w:eastAsiaTheme="minorEastAsia" w:hAnsiTheme="minorEastAsia" w:hint="eastAsia"/>
          <w:b/>
          <w:color w:val="000000" w:themeColor="text1"/>
          <w:szCs w:val="21"/>
        </w:rPr>
        <w:t>各学院</w:t>
      </w:r>
      <w:r w:rsidR="00EF7762" w:rsidRPr="009D68F8">
        <w:rPr>
          <w:rFonts w:asciiTheme="minorEastAsia" w:eastAsiaTheme="minorEastAsia" w:hAnsiTheme="minorEastAsia" w:hint="eastAsia"/>
          <w:b/>
          <w:color w:val="000000" w:themeColor="text1"/>
          <w:szCs w:val="21"/>
        </w:rPr>
        <w:t>专业课</w:t>
      </w:r>
      <w:r w:rsidR="00DF38DC" w:rsidRPr="009D68F8">
        <w:rPr>
          <w:rFonts w:asciiTheme="minorEastAsia" w:eastAsiaTheme="minorEastAsia" w:hAnsiTheme="minorEastAsia" w:hint="eastAsia"/>
          <w:b/>
          <w:color w:val="000000" w:themeColor="text1"/>
          <w:szCs w:val="21"/>
        </w:rPr>
        <w:t>学业预警学生帮辅效果</w:t>
      </w:r>
    </w:p>
    <w:p w:rsidR="00DF38DC" w:rsidRPr="009D68F8" w:rsidRDefault="006A316F" w:rsidP="00DF38DC">
      <w:pPr>
        <w:pStyle w:val="a3"/>
        <w:spacing w:line="360" w:lineRule="auto"/>
        <w:jc w:val="center"/>
        <w:rPr>
          <w:rFonts w:asciiTheme="minorEastAsia" w:eastAsiaTheme="minorEastAsia" w:hAnsiTheme="minorEastAsia"/>
          <w:color w:val="000000" w:themeColor="text1"/>
          <w:sz w:val="18"/>
          <w:szCs w:val="18"/>
        </w:rPr>
      </w:pPr>
      <w:bookmarkStart w:id="189" w:name="_Toc464660269"/>
      <w:bookmarkStart w:id="190" w:name="_Toc499558858"/>
      <w:r w:rsidRPr="009D68F8">
        <w:rPr>
          <w:rFonts w:asciiTheme="minorEastAsia" w:eastAsiaTheme="minorEastAsia" w:hAnsiTheme="minorEastAsia" w:hint="eastAsia"/>
          <w:color w:val="000000" w:themeColor="text1"/>
          <w:sz w:val="18"/>
          <w:szCs w:val="18"/>
        </w:rPr>
        <w:t xml:space="preserve">表3.  </w:t>
      </w:r>
      <w:r w:rsidRPr="009D68F8">
        <w:rPr>
          <w:rFonts w:asciiTheme="minorEastAsia" w:eastAsiaTheme="minorEastAsia" w:hAnsiTheme="minorEastAsia"/>
          <w:color w:val="000000" w:themeColor="text1"/>
          <w:sz w:val="18"/>
          <w:szCs w:val="18"/>
        </w:rPr>
        <w:fldChar w:fldCharType="begin"/>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hint="eastAsia"/>
          <w:color w:val="000000" w:themeColor="text1"/>
          <w:sz w:val="18"/>
          <w:szCs w:val="18"/>
        </w:rPr>
        <w:instrText>SEQ 表3._ \* ARABIC</w:instrText>
      </w:r>
      <w:r w:rsidRPr="009D68F8">
        <w:rPr>
          <w:rFonts w:asciiTheme="minorEastAsia" w:eastAsiaTheme="minorEastAsia" w:hAnsiTheme="minorEastAsia"/>
          <w:color w:val="000000" w:themeColor="text1"/>
          <w:sz w:val="18"/>
          <w:szCs w:val="18"/>
        </w:rPr>
        <w:instrText xml:space="preserve"> </w:instrText>
      </w:r>
      <w:r w:rsidRPr="009D68F8">
        <w:rPr>
          <w:rFonts w:asciiTheme="minorEastAsia" w:eastAsiaTheme="minorEastAsia" w:hAnsiTheme="minorEastAsia"/>
          <w:color w:val="000000" w:themeColor="text1"/>
          <w:sz w:val="18"/>
          <w:szCs w:val="18"/>
        </w:rPr>
        <w:fldChar w:fldCharType="separate"/>
      </w:r>
      <w:r w:rsidR="008E35F4">
        <w:rPr>
          <w:rFonts w:asciiTheme="minorEastAsia" w:eastAsiaTheme="minorEastAsia" w:hAnsiTheme="minorEastAsia"/>
          <w:noProof/>
          <w:color w:val="000000" w:themeColor="text1"/>
          <w:sz w:val="18"/>
          <w:szCs w:val="18"/>
        </w:rPr>
        <w:t>3</w:t>
      </w:r>
      <w:r w:rsidRPr="009D68F8">
        <w:rPr>
          <w:rFonts w:asciiTheme="minorEastAsia" w:eastAsiaTheme="minorEastAsia" w:hAnsiTheme="minorEastAsia"/>
          <w:color w:val="000000" w:themeColor="text1"/>
          <w:sz w:val="18"/>
          <w:szCs w:val="18"/>
        </w:rPr>
        <w:fldChar w:fldCharType="end"/>
      </w:r>
      <w:r w:rsidRPr="009D68F8">
        <w:rPr>
          <w:rFonts w:asciiTheme="minorEastAsia" w:eastAsiaTheme="minorEastAsia" w:hAnsiTheme="minorEastAsia" w:hint="eastAsia"/>
          <w:color w:val="000000" w:themeColor="text1"/>
          <w:sz w:val="18"/>
          <w:szCs w:val="18"/>
        </w:rPr>
        <w:t>：</w:t>
      </w:r>
      <w:r w:rsidR="00DF38DC" w:rsidRPr="009D68F8">
        <w:rPr>
          <w:rFonts w:asciiTheme="minorEastAsia" w:eastAsiaTheme="minorEastAsia" w:hAnsiTheme="minorEastAsia" w:hint="eastAsia"/>
          <w:color w:val="000000" w:themeColor="text1"/>
          <w:sz w:val="18"/>
          <w:szCs w:val="18"/>
        </w:rPr>
        <w:t>201</w:t>
      </w:r>
      <w:r w:rsidR="001A1567" w:rsidRPr="009D68F8">
        <w:rPr>
          <w:rFonts w:asciiTheme="minorEastAsia" w:eastAsiaTheme="minorEastAsia" w:hAnsiTheme="minorEastAsia"/>
          <w:color w:val="000000" w:themeColor="text1"/>
          <w:sz w:val="18"/>
          <w:szCs w:val="18"/>
        </w:rPr>
        <w:t>6</w:t>
      </w:r>
      <w:r w:rsidR="00DF38DC" w:rsidRPr="009D68F8">
        <w:rPr>
          <w:rFonts w:asciiTheme="minorEastAsia" w:eastAsiaTheme="minorEastAsia" w:hAnsiTheme="minorEastAsia" w:hint="eastAsia"/>
          <w:color w:val="000000" w:themeColor="text1"/>
          <w:sz w:val="18"/>
          <w:szCs w:val="18"/>
        </w:rPr>
        <w:t>-201</w:t>
      </w:r>
      <w:r w:rsidR="001A1567" w:rsidRPr="009D68F8">
        <w:rPr>
          <w:rFonts w:asciiTheme="minorEastAsia" w:eastAsiaTheme="minorEastAsia" w:hAnsiTheme="minorEastAsia"/>
          <w:color w:val="000000" w:themeColor="text1"/>
          <w:sz w:val="18"/>
          <w:szCs w:val="18"/>
        </w:rPr>
        <w:t>7</w:t>
      </w:r>
      <w:r w:rsidR="00DF38DC" w:rsidRPr="009D68F8">
        <w:rPr>
          <w:rFonts w:asciiTheme="minorEastAsia" w:eastAsiaTheme="minorEastAsia" w:hAnsiTheme="minorEastAsia" w:hint="eastAsia"/>
          <w:color w:val="000000" w:themeColor="text1"/>
          <w:sz w:val="18"/>
          <w:szCs w:val="18"/>
        </w:rPr>
        <w:t>学年第</w:t>
      </w:r>
      <w:r w:rsidR="00546456" w:rsidRPr="009D68F8">
        <w:rPr>
          <w:rFonts w:asciiTheme="minorEastAsia" w:eastAsiaTheme="minorEastAsia" w:hAnsiTheme="minorEastAsia" w:hint="eastAsia"/>
          <w:color w:val="000000" w:themeColor="text1"/>
          <w:sz w:val="18"/>
          <w:szCs w:val="18"/>
        </w:rPr>
        <w:t>二</w:t>
      </w:r>
      <w:r w:rsidR="00DF38DC" w:rsidRPr="009D68F8">
        <w:rPr>
          <w:rFonts w:asciiTheme="minorEastAsia" w:eastAsiaTheme="minorEastAsia" w:hAnsiTheme="minorEastAsia" w:hint="eastAsia"/>
          <w:color w:val="000000" w:themeColor="text1"/>
          <w:sz w:val="18"/>
          <w:szCs w:val="18"/>
        </w:rPr>
        <w:t>学期各学院专业课程辅导效果</w:t>
      </w:r>
      <w:bookmarkEnd w:id="189"/>
      <w:bookmarkEnd w:id="19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566"/>
        <w:gridCol w:w="1251"/>
        <w:gridCol w:w="578"/>
        <w:gridCol w:w="578"/>
        <w:gridCol w:w="761"/>
        <w:gridCol w:w="633"/>
        <w:gridCol w:w="578"/>
        <w:gridCol w:w="578"/>
        <w:gridCol w:w="846"/>
        <w:gridCol w:w="578"/>
        <w:gridCol w:w="578"/>
        <w:gridCol w:w="761"/>
      </w:tblGrid>
      <w:tr w:rsidR="009D68F8" w:rsidRPr="009D68F8" w:rsidTr="005714C2">
        <w:trPr>
          <w:trHeight w:val="270"/>
        </w:trPr>
        <w:tc>
          <w:tcPr>
            <w:tcW w:w="898" w:type="pct"/>
            <w:vMerge w:val="restart"/>
            <w:shd w:val="clear" w:color="auto" w:fill="C6D9F1" w:themeFill="text2" w:themeFillTint="33"/>
            <w:vAlign w:val="center"/>
          </w:tcPr>
          <w:p w:rsidR="00176363" w:rsidRPr="009D68F8" w:rsidRDefault="00176363" w:rsidP="002C437D">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学院</w:t>
            </w:r>
          </w:p>
        </w:tc>
        <w:tc>
          <w:tcPr>
            <w:tcW w:w="467" w:type="pct"/>
            <w:vMerge w:val="restart"/>
            <w:shd w:val="clear" w:color="auto" w:fill="C6D9F1" w:themeFill="text2" w:themeFillTint="33"/>
            <w:noWrap/>
            <w:vAlign w:val="center"/>
            <w:hideMark/>
          </w:tcPr>
          <w:p w:rsidR="00176363" w:rsidRPr="009D68F8" w:rsidRDefault="00176363" w:rsidP="002C437D">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br w:type="page"/>
              <w:t>课程</w:t>
            </w:r>
          </w:p>
        </w:tc>
        <w:tc>
          <w:tcPr>
            <w:tcW w:w="1427" w:type="pct"/>
            <w:gridSpan w:val="4"/>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上学期预警学生</w:t>
            </w:r>
          </w:p>
        </w:tc>
        <w:tc>
          <w:tcPr>
            <w:tcW w:w="1083" w:type="pct"/>
            <w:gridSpan w:val="3"/>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报名学生</w:t>
            </w:r>
          </w:p>
        </w:tc>
        <w:tc>
          <w:tcPr>
            <w:tcW w:w="1124" w:type="pct"/>
            <w:gridSpan w:val="3"/>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全校重修重考学生</w:t>
            </w:r>
          </w:p>
        </w:tc>
      </w:tr>
      <w:tr w:rsidR="009D68F8" w:rsidRPr="009D68F8" w:rsidTr="005714C2">
        <w:trPr>
          <w:trHeight w:val="270"/>
        </w:trPr>
        <w:tc>
          <w:tcPr>
            <w:tcW w:w="898" w:type="pct"/>
            <w:vMerge/>
            <w:shd w:val="clear" w:color="auto" w:fill="C6D9F1" w:themeFill="text2" w:themeFillTint="33"/>
          </w:tcPr>
          <w:p w:rsidR="00176363" w:rsidRPr="009D68F8" w:rsidRDefault="00176363" w:rsidP="00A35FE0">
            <w:pPr>
              <w:pStyle w:val="a7"/>
              <w:jc w:val="center"/>
              <w:rPr>
                <w:rFonts w:asciiTheme="minorEastAsia" w:eastAsiaTheme="minorEastAsia" w:hAnsiTheme="minorEastAsia"/>
                <w:b/>
                <w:color w:val="000000" w:themeColor="text1"/>
                <w:sz w:val="18"/>
                <w:szCs w:val="18"/>
              </w:rPr>
            </w:pPr>
          </w:p>
        </w:tc>
        <w:tc>
          <w:tcPr>
            <w:tcW w:w="467" w:type="pct"/>
            <w:vMerge/>
            <w:shd w:val="clear" w:color="auto" w:fill="C6D9F1" w:themeFill="text2" w:themeFillTint="33"/>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p>
        </w:tc>
        <w:tc>
          <w:tcPr>
            <w:tcW w:w="311" w:type="pct"/>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w:t>
            </w:r>
          </w:p>
        </w:tc>
        <w:tc>
          <w:tcPr>
            <w:tcW w:w="311" w:type="pct"/>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总数</w:t>
            </w:r>
          </w:p>
        </w:tc>
        <w:tc>
          <w:tcPr>
            <w:tcW w:w="410" w:type="pct"/>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通过率</w:t>
            </w:r>
          </w:p>
        </w:tc>
        <w:tc>
          <w:tcPr>
            <w:tcW w:w="395" w:type="pct"/>
            <w:shd w:val="clear" w:color="auto" w:fill="C6D9F1" w:themeFill="text2" w:themeFillTint="33"/>
            <w:vAlign w:val="center"/>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未报</w:t>
            </w:r>
            <w:r w:rsidRPr="009D68F8">
              <w:rPr>
                <w:rFonts w:asciiTheme="minorEastAsia" w:eastAsiaTheme="minorEastAsia" w:hAnsiTheme="minorEastAsia"/>
                <w:b/>
                <w:color w:val="000000" w:themeColor="text1"/>
                <w:sz w:val="18"/>
                <w:szCs w:val="18"/>
              </w:rPr>
              <w:t>重修</w:t>
            </w:r>
          </w:p>
        </w:tc>
        <w:tc>
          <w:tcPr>
            <w:tcW w:w="311" w:type="pct"/>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w:t>
            </w:r>
          </w:p>
        </w:tc>
        <w:tc>
          <w:tcPr>
            <w:tcW w:w="311" w:type="pct"/>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总数</w:t>
            </w:r>
          </w:p>
        </w:tc>
        <w:tc>
          <w:tcPr>
            <w:tcW w:w="461" w:type="pct"/>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通过率</w:t>
            </w:r>
          </w:p>
        </w:tc>
        <w:tc>
          <w:tcPr>
            <w:tcW w:w="403" w:type="pct"/>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w:t>
            </w:r>
          </w:p>
        </w:tc>
        <w:tc>
          <w:tcPr>
            <w:tcW w:w="311" w:type="pct"/>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总数</w:t>
            </w:r>
          </w:p>
        </w:tc>
        <w:tc>
          <w:tcPr>
            <w:tcW w:w="410" w:type="pct"/>
            <w:shd w:val="clear" w:color="auto" w:fill="C6D9F1" w:themeFill="text2" w:themeFillTint="33"/>
            <w:noWrap/>
            <w:vAlign w:val="center"/>
            <w:hideMark/>
          </w:tcPr>
          <w:p w:rsidR="00176363" w:rsidRPr="009D68F8" w:rsidRDefault="00176363" w:rsidP="00A35FE0">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通过率</w:t>
            </w:r>
          </w:p>
        </w:tc>
      </w:tr>
      <w:tr w:rsidR="009D68F8" w:rsidRPr="009D68F8" w:rsidTr="005714C2">
        <w:trPr>
          <w:trHeight w:val="270"/>
        </w:trPr>
        <w:tc>
          <w:tcPr>
            <w:tcW w:w="898" w:type="pct"/>
            <w:vMerge w:val="restart"/>
            <w:shd w:val="clear" w:color="auto" w:fill="FFFFFF" w:themeFill="background1"/>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法学院</w:t>
            </w:r>
          </w:p>
        </w:tc>
        <w:tc>
          <w:tcPr>
            <w:tcW w:w="467" w:type="pct"/>
            <w:shd w:val="clear" w:color="auto" w:fill="FFFFFF" w:themeFill="background1"/>
            <w:noWrap/>
            <w:vAlign w:val="center"/>
            <w:hideMark/>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合同法</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19</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68.42%</w:t>
            </w:r>
          </w:p>
        </w:tc>
        <w:tc>
          <w:tcPr>
            <w:tcW w:w="395" w:type="pct"/>
            <w:shd w:val="clear" w:color="auto" w:fill="FFFFFF" w:themeFill="background1"/>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w:t>
            </w:r>
          </w:p>
        </w:tc>
        <w:tc>
          <w:tcPr>
            <w:tcW w:w="46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100.00%</w:t>
            </w:r>
          </w:p>
        </w:tc>
        <w:tc>
          <w:tcPr>
            <w:tcW w:w="403"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23</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27</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85.19%</w:t>
            </w:r>
          </w:p>
        </w:tc>
      </w:tr>
      <w:tr w:rsidR="009D68F8" w:rsidRPr="009D68F8" w:rsidTr="005714C2">
        <w:trPr>
          <w:trHeight w:val="270"/>
        </w:trPr>
        <w:tc>
          <w:tcPr>
            <w:tcW w:w="898" w:type="pct"/>
            <w:vMerge/>
            <w:shd w:val="clear" w:color="auto" w:fill="FFFFFF" w:themeFill="background1"/>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p>
        </w:tc>
        <w:tc>
          <w:tcPr>
            <w:tcW w:w="467" w:type="pct"/>
            <w:shd w:val="clear" w:color="auto" w:fill="FFFFFF" w:themeFill="background1"/>
            <w:noWrap/>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中国</w:t>
            </w:r>
            <w:r w:rsidRPr="009D68F8">
              <w:rPr>
                <w:rFonts w:asciiTheme="minorEastAsia" w:eastAsiaTheme="minorEastAsia" w:hAnsiTheme="minorEastAsia"/>
                <w:color w:val="000000" w:themeColor="text1"/>
                <w:sz w:val="18"/>
                <w:szCs w:val="18"/>
              </w:rPr>
              <w:t>法制史</w:t>
            </w:r>
            <w:r w:rsidRPr="009D68F8">
              <w:rPr>
                <w:rFonts w:asciiTheme="minorEastAsia" w:eastAsiaTheme="minorEastAsia" w:hAnsiTheme="minorEastAsia" w:hint="eastAsia"/>
                <w:color w:val="000000" w:themeColor="text1"/>
                <w:sz w:val="18"/>
                <w:szCs w:val="18"/>
              </w:rPr>
              <w:t>A</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11.11%</w:t>
            </w:r>
          </w:p>
        </w:tc>
        <w:tc>
          <w:tcPr>
            <w:tcW w:w="395" w:type="pct"/>
            <w:shd w:val="clear" w:color="auto" w:fill="FFFFFF" w:themeFill="background1"/>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12</w:t>
            </w:r>
          </w:p>
        </w:tc>
        <w:tc>
          <w:tcPr>
            <w:tcW w:w="46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100.00%</w:t>
            </w:r>
          </w:p>
        </w:tc>
        <w:tc>
          <w:tcPr>
            <w:tcW w:w="403"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16</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22</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72.73%</w:t>
            </w:r>
          </w:p>
        </w:tc>
      </w:tr>
      <w:tr w:rsidR="009D68F8" w:rsidRPr="009D68F8" w:rsidTr="005714C2">
        <w:trPr>
          <w:trHeight w:val="270"/>
        </w:trPr>
        <w:tc>
          <w:tcPr>
            <w:tcW w:w="898" w:type="pct"/>
            <w:vMerge w:val="restart"/>
            <w:shd w:val="clear" w:color="auto" w:fill="FFFFFF" w:themeFill="background1"/>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经济</w:t>
            </w:r>
            <w:r w:rsidRPr="009D68F8">
              <w:rPr>
                <w:rFonts w:asciiTheme="minorEastAsia" w:eastAsiaTheme="minorEastAsia" w:hAnsiTheme="minorEastAsia"/>
                <w:color w:val="000000" w:themeColor="text1"/>
                <w:sz w:val="18"/>
                <w:szCs w:val="18"/>
              </w:rPr>
              <w:t>学院</w:t>
            </w:r>
          </w:p>
        </w:tc>
        <w:tc>
          <w:tcPr>
            <w:tcW w:w="467" w:type="pct"/>
            <w:shd w:val="clear" w:color="auto" w:fill="FFFFFF" w:themeFill="background1"/>
            <w:noWrap/>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宏观经济学</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19</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57</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33.33%</w:t>
            </w:r>
          </w:p>
        </w:tc>
        <w:tc>
          <w:tcPr>
            <w:tcW w:w="395" w:type="pct"/>
            <w:shd w:val="clear" w:color="auto" w:fill="FFFFFF" w:themeFill="background1"/>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22</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25</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38</w:t>
            </w:r>
          </w:p>
        </w:tc>
        <w:tc>
          <w:tcPr>
            <w:tcW w:w="46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65.79%</w:t>
            </w:r>
          </w:p>
        </w:tc>
        <w:tc>
          <w:tcPr>
            <w:tcW w:w="403"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54</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85</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63.53%</w:t>
            </w:r>
          </w:p>
        </w:tc>
      </w:tr>
      <w:tr w:rsidR="009D68F8" w:rsidRPr="009D68F8" w:rsidTr="005714C2">
        <w:trPr>
          <w:trHeight w:val="270"/>
        </w:trPr>
        <w:tc>
          <w:tcPr>
            <w:tcW w:w="898" w:type="pct"/>
            <w:vMerge/>
            <w:shd w:val="clear" w:color="auto" w:fill="FFFFFF" w:themeFill="background1"/>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p>
        </w:tc>
        <w:tc>
          <w:tcPr>
            <w:tcW w:w="467" w:type="pct"/>
            <w:shd w:val="clear" w:color="auto" w:fill="FFFFFF" w:themeFill="background1"/>
            <w:noWrap/>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计量经济学</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17</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46</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36.96%</w:t>
            </w:r>
          </w:p>
        </w:tc>
        <w:tc>
          <w:tcPr>
            <w:tcW w:w="395" w:type="pct"/>
            <w:shd w:val="clear" w:color="auto" w:fill="FFFFFF" w:themeFill="background1"/>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32</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46</w:t>
            </w:r>
          </w:p>
        </w:tc>
        <w:tc>
          <w:tcPr>
            <w:tcW w:w="46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69.57%</w:t>
            </w:r>
          </w:p>
        </w:tc>
        <w:tc>
          <w:tcPr>
            <w:tcW w:w="403"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59</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91</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64.84%</w:t>
            </w:r>
          </w:p>
        </w:tc>
      </w:tr>
      <w:tr w:rsidR="009D68F8" w:rsidRPr="009D68F8" w:rsidTr="005714C2">
        <w:trPr>
          <w:trHeight w:val="270"/>
        </w:trPr>
        <w:tc>
          <w:tcPr>
            <w:tcW w:w="898" w:type="pct"/>
            <w:shd w:val="clear" w:color="auto" w:fill="FFFFFF" w:themeFill="background1"/>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管理学院</w:t>
            </w:r>
          </w:p>
        </w:tc>
        <w:tc>
          <w:tcPr>
            <w:tcW w:w="467" w:type="pct"/>
            <w:shd w:val="clear" w:color="auto" w:fill="FFFFFF" w:themeFill="background1"/>
            <w:noWrap/>
            <w:vAlign w:val="center"/>
            <w:hideMark/>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会计学原理</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28</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49</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57.14%</w:t>
            </w:r>
          </w:p>
        </w:tc>
        <w:tc>
          <w:tcPr>
            <w:tcW w:w="395" w:type="pct"/>
            <w:shd w:val="clear" w:color="auto" w:fill="FFFFFF" w:themeFill="background1"/>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8</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23</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w:t>
            </w:r>
          </w:p>
        </w:tc>
        <w:tc>
          <w:tcPr>
            <w:tcW w:w="46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69.70%</w:t>
            </w:r>
          </w:p>
        </w:tc>
        <w:tc>
          <w:tcPr>
            <w:tcW w:w="403"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40</w:t>
            </w:r>
          </w:p>
        </w:tc>
        <w:tc>
          <w:tcPr>
            <w:tcW w:w="311"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55</w:t>
            </w:r>
          </w:p>
        </w:tc>
        <w:tc>
          <w:tcPr>
            <w:tcW w:w="410" w:type="pct"/>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72.73%</w:t>
            </w:r>
          </w:p>
        </w:tc>
      </w:tr>
      <w:tr w:rsidR="009D68F8" w:rsidRPr="009D68F8" w:rsidTr="005714C2">
        <w:trPr>
          <w:trHeight w:val="270"/>
        </w:trPr>
        <w:tc>
          <w:tcPr>
            <w:tcW w:w="8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计算机科学学院</w:t>
            </w:r>
          </w:p>
        </w:tc>
        <w:tc>
          <w:tcPr>
            <w:tcW w:w="4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电路原理</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16</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38</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42.11%</w:t>
            </w:r>
          </w:p>
        </w:tc>
        <w:tc>
          <w:tcPr>
            <w:tcW w:w="395" w:type="pct"/>
            <w:tcBorders>
              <w:top w:val="single" w:sz="4" w:space="0" w:color="auto"/>
              <w:left w:val="single" w:sz="4" w:space="0" w:color="auto"/>
              <w:bottom w:val="single" w:sz="4" w:space="0" w:color="auto"/>
              <w:right w:val="single" w:sz="4" w:space="0" w:color="auto"/>
            </w:tcBorders>
            <w:shd w:val="clear" w:color="auto" w:fill="FFFFFF" w:themeFill="background1"/>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18</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28</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64.29%</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60</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96</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62.50%</w:t>
            </w:r>
          </w:p>
        </w:tc>
      </w:tr>
      <w:tr w:rsidR="009D68F8" w:rsidRPr="009D68F8" w:rsidTr="005714C2">
        <w:trPr>
          <w:trHeight w:val="270"/>
        </w:trPr>
        <w:tc>
          <w:tcPr>
            <w:tcW w:w="898" w:type="pct"/>
            <w:vMerge w:val="restart"/>
            <w:tcBorders>
              <w:top w:val="single" w:sz="4" w:space="0" w:color="auto"/>
              <w:left w:val="single" w:sz="4" w:space="0" w:color="auto"/>
              <w:right w:val="single" w:sz="4" w:space="0" w:color="auto"/>
            </w:tcBorders>
            <w:shd w:val="clear" w:color="auto" w:fill="FFFFFF" w:themeFill="background1"/>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数学</w:t>
            </w:r>
            <w:r w:rsidRPr="009D68F8">
              <w:rPr>
                <w:rFonts w:asciiTheme="minorEastAsia" w:eastAsiaTheme="minorEastAsia" w:hAnsiTheme="minorEastAsia"/>
                <w:color w:val="000000" w:themeColor="text1"/>
                <w:sz w:val="18"/>
                <w:szCs w:val="18"/>
              </w:rPr>
              <w:t>与统计学学院</w:t>
            </w:r>
          </w:p>
        </w:tc>
        <w:tc>
          <w:tcPr>
            <w:tcW w:w="4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高等代数2</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30</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47</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63.83%</w:t>
            </w:r>
          </w:p>
        </w:tc>
        <w:tc>
          <w:tcPr>
            <w:tcW w:w="395" w:type="pct"/>
            <w:tcBorders>
              <w:top w:val="single" w:sz="4" w:space="0" w:color="auto"/>
              <w:left w:val="single" w:sz="4" w:space="0" w:color="auto"/>
              <w:bottom w:val="single" w:sz="4" w:space="0" w:color="auto"/>
              <w:right w:val="single" w:sz="4" w:space="0" w:color="auto"/>
            </w:tcBorders>
            <w:shd w:val="clear" w:color="auto" w:fill="FFFFFF" w:themeFill="background1"/>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51</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69</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73.91%</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48</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66</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72.73%</w:t>
            </w:r>
          </w:p>
        </w:tc>
      </w:tr>
      <w:tr w:rsidR="009D68F8" w:rsidRPr="009D68F8" w:rsidTr="005714C2">
        <w:trPr>
          <w:trHeight w:val="270"/>
        </w:trPr>
        <w:tc>
          <w:tcPr>
            <w:tcW w:w="898" w:type="pct"/>
            <w:vMerge/>
            <w:tcBorders>
              <w:left w:val="single" w:sz="4" w:space="0" w:color="auto"/>
              <w:right w:val="single" w:sz="4" w:space="0" w:color="auto"/>
            </w:tcBorders>
            <w:shd w:val="clear" w:color="auto" w:fill="FFFFFF" w:themeFill="background1"/>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复变函数</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31</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216</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14.35%</w:t>
            </w:r>
          </w:p>
        </w:tc>
        <w:tc>
          <w:tcPr>
            <w:tcW w:w="395" w:type="pct"/>
            <w:tcBorders>
              <w:top w:val="single" w:sz="4" w:space="0" w:color="auto"/>
              <w:left w:val="single" w:sz="4" w:space="0" w:color="auto"/>
              <w:bottom w:val="single" w:sz="4" w:space="0" w:color="auto"/>
              <w:right w:val="single" w:sz="4" w:space="0" w:color="auto"/>
            </w:tcBorders>
            <w:shd w:val="clear" w:color="auto" w:fill="FFFFFF" w:themeFill="background1"/>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165</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34</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45</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75.56%</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50</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69</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72.46%</w:t>
            </w:r>
          </w:p>
        </w:tc>
      </w:tr>
      <w:tr w:rsidR="009D68F8" w:rsidRPr="009D68F8" w:rsidTr="005714C2">
        <w:trPr>
          <w:trHeight w:val="270"/>
        </w:trPr>
        <w:tc>
          <w:tcPr>
            <w:tcW w:w="898" w:type="pct"/>
            <w:vMerge/>
            <w:tcBorders>
              <w:left w:val="single" w:sz="4" w:space="0" w:color="auto"/>
              <w:right w:val="single" w:sz="4" w:space="0" w:color="auto"/>
            </w:tcBorders>
            <w:shd w:val="clear" w:color="auto" w:fill="FFFFFF" w:themeFill="background1"/>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p>
        </w:tc>
        <w:tc>
          <w:tcPr>
            <w:tcW w:w="467" w:type="pct"/>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hint="eastAsia"/>
                <w:color w:val="000000" w:themeColor="text1"/>
                <w:sz w:val="18"/>
                <w:szCs w:val="18"/>
              </w:rPr>
              <w:t>数学分析2</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13</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39</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33.33%</w:t>
            </w:r>
          </w:p>
        </w:tc>
        <w:tc>
          <w:tcPr>
            <w:tcW w:w="395" w:type="pct"/>
            <w:tcBorders>
              <w:top w:val="single" w:sz="4" w:space="0" w:color="auto"/>
              <w:left w:val="single" w:sz="4" w:space="0" w:color="auto"/>
              <w:bottom w:val="single" w:sz="4" w:space="0" w:color="auto"/>
              <w:right w:val="single" w:sz="4" w:space="0" w:color="auto"/>
            </w:tcBorders>
            <w:shd w:val="clear" w:color="auto" w:fill="FFFFFF" w:themeFill="background1"/>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31</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59</w:t>
            </w:r>
          </w:p>
        </w:tc>
        <w:tc>
          <w:tcPr>
            <w:tcW w:w="46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52.54%</w:t>
            </w:r>
          </w:p>
        </w:tc>
        <w:tc>
          <w:tcPr>
            <w:tcW w:w="403"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31</w:t>
            </w:r>
          </w:p>
        </w:tc>
        <w:tc>
          <w:tcPr>
            <w:tcW w:w="311"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59</w:t>
            </w:r>
          </w:p>
        </w:tc>
        <w:tc>
          <w:tcPr>
            <w:tcW w:w="410" w:type="pct"/>
            <w:tcBorders>
              <w:top w:val="single" w:sz="4" w:space="0" w:color="auto"/>
              <w:left w:val="single" w:sz="4" w:space="0" w:color="auto"/>
              <w:bottom w:val="single" w:sz="4" w:space="0" w:color="auto"/>
              <w:right w:val="single" w:sz="4" w:space="0" w:color="auto"/>
            </w:tcBorders>
            <w:shd w:val="clear" w:color="auto" w:fill="FFFFFF" w:themeFill="background1"/>
            <w:noWrap/>
          </w:tcPr>
          <w:p w:rsidR="005714C2" w:rsidRPr="009D68F8" w:rsidRDefault="005714C2" w:rsidP="005714C2">
            <w:pPr>
              <w:pStyle w:val="a7"/>
              <w:jc w:val="center"/>
              <w:rPr>
                <w:rFonts w:asciiTheme="minorEastAsia" w:eastAsiaTheme="minorEastAsia" w:hAnsiTheme="minorEastAsia"/>
                <w:color w:val="000000" w:themeColor="text1"/>
                <w:sz w:val="18"/>
                <w:szCs w:val="18"/>
              </w:rPr>
            </w:pPr>
            <w:r w:rsidRPr="009D68F8">
              <w:rPr>
                <w:rFonts w:asciiTheme="minorEastAsia" w:eastAsiaTheme="minorEastAsia" w:hAnsiTheme="minorEastAsia"/>
                <w:color w:val="000000" w:themeColor="text1"/>
                <w:sz w:val="18"/>
                <w:szCs w:val="18"/>
              </w:rPr>
              <w:t>52.54%</w:t>
            </w:r>
          </w:p>
        </w:tc>
      </w:tr>
      <w:tr w:rsidR="009D68F8" w:rsidRPr="009D68F8" w:rsidTr="005714C2">
        <w:trPr>
          <w:trHeight w:val="270"/>
        </w:trPr>
        <w:tc>
          <w:tcPr>
            <w:tcW w:w="1365" w:type="pct"/>
            <w:gridSpan w:val="2"/>
            <w:shd w:val="clear" w:color="auto" w:fill="C6D9F1" w:themeFill="text2" w:themeFillTint="33"/>
            <w:vAlign w:val="center"/>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hint="eastAsia"/>
                <w:b/>
                <w:color w:val="000000" w:themeColor="text1"/>
                <w:sz w:val="18"/>
                <w:szCs w:val="18"/>
              </w:rPr>
              <w:t>总计</w:t>
            </w:r>
          </w:p>
        </w:tc>
        <w:tc>
          <w:tcPr>
            <w:tcW w:w="311" w:type="pct"/>
            <w:shd w:val="clear" w:color="auto" w:fill="C6D9F1" w:themeFill="text2" w:themeFillTint="33"/>
            <w:noWrap/>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168</w:t>
            </w:r>
          </w:p>
        </w:tc>
        <w:tc>
          <w:tcPr>
            <w:tcW w:w="311" w:type="pct"/>
            <w:shd w:val="clear" w:color="auto" w:fill="C6D9F1" w:themeFill="text2" w:themeFillTint="33"/>
            <w:noWrap/>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520</w:t>
            </w:r>
          </w:p>
        </w:tc>
        <w:tc>
          <w:tcPr>
            <w:tcW w:w="410" w:type="pct"/>
            <w:shd w:val="clear" w:color="auto" w:fill="C6D9F1" w:themeFill="text2" w:themeFillTint="33"/>
            <w:noWrap/>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32.31%</w:t>
            </w:r>
          </w:p>
        </w:tc>
        <w:tc>
          <w:tcPr>
            <w:tcW w:w="395" w:type="pct"/>
            <w:shd w:val="clear" w:color="auto" w:fill="C6D9F1" w:themeFill="text2" w:themeFillTint="33"/>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219</w:t>
            </w:r>
          </w:p>
        </w:tc>
        <w:tc>
          <w:tcPr>
            <w:tcW w:w="311" w:type="pct"/>
            <w:shd w:val="clear" w:color="auto" w:fill="C6D9F1" w:themeFill="text2" w:themeFillTint="33"/>
            <w:noWrap/>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243</w:t>
            </w:r>
          </w:p>
        </w:tc>
        <w:tc>
          <w:tcPr>
            <w:tcW w:w="311" w:type="pct"/>
            <w:shd w:val="clear" w:color="auto" w:fill="C6D9F1" w:themeFill="text2" w:themeFillTint="33"/>
            <w:noWrap/>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347</w:t>
            </w:r>
          </w:p>
        </w:tc>
        <w:tc>
          <w:tcPr>
            <w:tcW w:w="461" w:type="pct"/>
            <w:shd w:val="clear" w:color="auto" w:fill="C6D9F1" w:themeFill="text2" w:themeFillTint="33"/>
            <w:noWrap/>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70.03%</w:t>
            </w:r>
          </w:p>
        </w:tc>
        <w:tc>
          <w:tcPr>
            <w:tcW w:w="403" w:type="pct"/>
            <w:shd w:val="clear" w:color="auto" w:fill="C6D9F1" w:themeFill="text2" w:themeFillTint="33"/>
            <w:noWrap/>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381</w:t>
            </w:r>
          </w:p>
        </w:tc>
        <w:tc>
          <w:tcPr>
            <w:tcW w:w="311" w:type="pct"/>
            <w:shd w:val="clear" w:color="auto" w:fill="C6D9F1" w:themeFill="text2" w:themeFillTint="33"/>
            <w:noWrap/>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570</w:t>
            </w:r>
          </w:p>
        </w:tc>
        <w:tc>
          <w:tcPr>
            <w:tcW w:w="410" w:type="pct"/>
            <w:shd w:val="clear" w:color="auto" w:fill="C6D9F1" w:themeFill="text2" w:themeFillTint="33"/>
            <w:noWrap/>
          </w:tcPr>
          <w:p w:rsidR="005714C2" w:rsidRPr="009D68F8" w:rsidRDefault="005714C2" w:rsidP="005714C2">
            <w:pPr>
              <w:pStyle w:val="a7"/>
              <w:jc w:val="center"/>
              <w:rPr>
                <w:rFonts w:asciiTheme="minorEastAsia" w:eastAsiaTheme="minorEastAsia" w:hAnsiTheme="minorEastAsia"/>
                <w:b/>
                <w:color w:val="000000" w:themeColor="text1"/>
                <w:sz w:val="18"/>
                <w:szCs w:val="18"/>
              </w:rPr>
            </w:pPr>
            <w:r w:rsidRPr="009D68F8">
              <w:rPr>
                <w:rFonts w:asciiTheme="minorEastAsia" w:eastAsiaTheme="minorEastAsia" w:hAnsiTheme="minorEastAsia"/>
                <w:b/>
                <w:color w:val="000000" w:themeColor="text1"/>
                <w:sz w:val="18"/>
                <w:szCs w:val="18"/>
              </w:rPr>
              <w:t>66.84%</w:t>
            </w:r>
          </w:p>
        </w:tc>
      </w:tr>
    </w:tbl>
    <w:p w:rsidR="00DF38DC" w:rsidRPr="009D68F8" w:rsidRDefault="00DF38DC" w:rsidP="00DF38DC">
      <w:pPr>
        <w:spacing w:line="360" w:lineRule="auto"/>
        <w:ind w:firstLineChars="200" w:firstLine="420"/>
        <w:rPr>
          <w:rFonts w:asciiTheme="minorEastAsia" w:eastAsiaTheme="minorEastAsia" w:hAnsiTheme="minorEastAsia"/>
          <w:color w:val="000000" w:themeColor="text1"/>
          <w:szCs w:val="21"/>
        </w:rPr>
      </w:pPr>
    </w:p>
    <w:p w:rsidR="00E24DC6" w:rsidRPr="009D68F8" w:rsidRDefault="006A0AFA" w:rsidP="00DF38DC">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2016-2017学年</w:t>
      </w:r>
      <w:r w:rsidR="005D0056" w:rsidRPr="009D68F8">
        <w:rPr>
          <w:rFonts w:asciiTheme="minorEastAsia" w:eastAsiaTheme="minorEastAsia" w:hAnsiTheme="minorEastAsia"/>
          <w:color w:val="000000" w:themeColor="text1"/>
          <w:szCs w:val="21"/>
        </w:rPr>
        <w:t>第</w:t>
      </w:r>
      <w:r w:rsidR="005D0056" w:rsidRPr="009D68F8">
        <w:rPr>
          <w:rFonts w:asciiTheme="minorEastAsia" w:eastAsiaTheme="minorEastAsia" w:hAnsiTheme="minorEastAsia" w:hint="eastAsia"/>
          <w:color w:val="000000" w:themeColor="text1"/>
          <w:szCs w:val="21"/>
        </w:rPr>
        <w:t>二</w:t>
      </w:r>
      <w:r w:rsidRPr="009D68F8">
        <w:rPr>
          <w:rFonts w:asciiTheme="minorEastAsia" w:eastAsiaTheme="minorEastAsia" w:hAnsiTheme="minorEastAsia"/>
          <w:color w:val="000000" w:themeColor="text1"/>
          <w:szCs w:val="21"/>
        </w:rPr>
        <w:t>学期</w:t>
      </w:r>
      <w:r w:rsidR="00DF38DC" w:rsidRPr="009D68F8">
        <w:rPr>
          <w:rFonts w:asciiTheme="minorEastAsia" w:eastAsiaTheme="minorEastAsia" w:hAnsiTheme="minorEastAsia" w:hint="eastAsia"/>
          <w:color w:val="000000" w:themeColor="text1"/>
          <w:szCs w:val="21"/>
        </w:rPr>
        <w:t>各学院学业发展中心总计</w:t>
      </w:r>
      <w:r w:rsidR="00745756" w:rsidRPr="009D68F8">
        <w:rPr>
          <w:rFonts w:asciiTheme="minorEastAsia" w:eastAsiaTheme="minorEastAsia" w:hAnsiTheme="minorEastAsia"/>
          <w:color w:val="000000" w:themeColor="text1"/>
          <w:szCs w:val="21"/>
        </w:rPr>
        <w:t>347</w:t>
      </w:r>
      <w:r w:rsidR="00DF38DC" w:rsidRPr="009D68F8">
        <w:rPr>
          <w:rFonts w:asciiTheme="minorEastAsia" w:eastAsiaTheme="minorEastAsia" w:hAnsiTheme="minorEastAsia" w:hint="eastAsia"/>
          <w:color w:val="000000" w:themeColor="text1"/>
          <w:szCs w:val="21"/>
        </w:rPr>
        <w:t>名学生报名，有</w:t>
      </w:r>
      <w:r w:rsidR="00745756" w:rsidRPr="009D68F8">
        <w:rPr>
          <w:rFonts w:asciiTheme="minorEastAsia" w:eastAsiaTheme="minorEastAsia" w:hAnsiTheme="minorEastAsia"/>
          <w:color w:val="000000" w:themeColor="text1"/>
          <w:szCs w:val="21"/>
        </w:rPr>
        <w:t>243</w:t>
      </w:r>
      <w:r w:rsidR="00D03563" w:rsidRPr="009D68F8">
        <w:rPr>
          <w:rFonts w:asciiTheme="minorEastAsia" w:eastAsiaTheme="minorEastAsia" w:hAnsiTheme="minorEastAsia" w:hint="eastAsia"/>
          <w:color w:val="000000" w:themeColor="text1"/>
          <w:szCs w:val="21"/>
        </w:rPr>
        <w:t>人通过</w:t>
      </w:r>
      <w:r w:rsidR="00E15E5A">
        <w:rPr>
          <w:rFonts w:asciiTheme="minorEastAsia" w:eastAsiaTheme="minorEastAsia" w:hAnsiTheme="minorEastAsia" w:hint="eastAsia"/>
          <w:color w:val="000000" w:themeColor="text1"/>
          <w:szCs w:val="21"/>
        </w:rPr>
        <w:t>重修或补考</w:t>
      </w:r>
      <w:r w:rsidR="00DF38DC" w:rsidRPr="009D68F8">
        <w:rPr>
          <w:rFonts w:asciiTheme="minorEastAsia" w:eastAsiaTheme="minorEastAsia" w:hAnsiTheme="minorEastAsia" w:hint="eastAsia"/>
          <w:color w:val="000000" w:themeColor="text1"/>
          <w:szCs w:val="21"/>
        </w:rPr>
        <w:t>，通过率为</w:t>
      </w:r>
      <w:r w:rsidR="00745756" w:rsidRPr="009D68F8">
        <w:rPr>
          <w:rFonts w:asciiTheme="minorEastAsia" w:eastAsiaTheme="minorEastAsia" w:hAnsiTheme="minorEastAsia" w:hint="eastAsia"/>
          <w:color w:val="000000" w:themeColor="text1"/>
          <w:szCs w:val="21"/>
        </w:rPr>
        <w:t>70.03</w:t>
      </w:r>
      <w:r w:rsidR="00DF38DC" w:rsidRPr="009D68F8">
        <w:rPr>
          <w:rFonts w:asciiTheme="minorEastAsia" w:eastAsiaTheme="minorEastAsia" w:hAnsiTheme="minorEastAsia" w:hint="eastAsia"/>
          <w:color w:val="000000" w:themeColor="text1"/>
          <w:szCs w:val="21"/>
        </w:rPr>
        <w:t>%，高出上学期预警学生</w:t>
      </w:r>
      <w:r w:rsidR="00745756" w:rsidRPr="009D68F8">
        <w:rPr>
          <w:rFonts w:asciiTheme="minorEastAsia" w:eastAsiaTheme="minorEastAsia" w:hAnsiTheme="minorEastAsia"/>
          <w:color w:val="000000" w:themeColor="text1"/>
          <w:szCs w:val="21"/>
        </w:rPr>
        <w:t>37.72</w:t>
      </w:r>
      <w:r w:rsidR="00DF38DC" w:rsidRPr="009D68F8">
        <w:rPr>
          <w:rFonts w:asciiTheme="minorEastAsia" w:eastAsiaTheme="minorEastAsia" w:hAnsiTheme="minorEastAsia" w:hint="eastAsia"/>
          <w:color w:val="000000" w:themeColor="text1"/>
          <w:szCs w:val="21"/>
        </w:rPr>
        <w:t>%，高出全校重修或补考学生整体水平</w:t>
      </w:r>
      <w:r w:rsidR="00745756" w:rsidRPr="009D68F8">
        <w:rPr>
          <w:rFonts w:asciiTheme="minorEastAsia" w:eastAsiaTheme="minorEastAsia" w:hAnsiTheme="minorEastAsia" w:hint="eastAsia"/>
          <w:color w:val="000000" w:themeColor="text1"/>
          <w:szCs w:val="21"/>
        </w:rPr>
        <w:t>3.19</w:t>
      </w:r>
      <w:r w:rsidR="00DF38DC" w:rsidRPr="009D68F8">
        <w:rPr>
          <w:rFonts w:asciiTheme="minorEastAsia" w:eastAsiaTheme="minorEastAsia" w:hAnsiTheme="minorEastAsia" w:hint="eastAsia"/>
          <w:color w:val="000000" w:themeColor="text1"/>
          <w:szCs w:val="21"/>
        </w:rPr>
        <w:t>%。</w:t>
      </w:r>
      <w:r w:rsidR="00CD0D4D" w:rsidRPr="009D68F8">
        <w:rPr>
          <w:rFonts w:asciiTheme="minorEastAsia" w:eastAsiaTheme="minorEastAsia" w:hAnsiTheme="minorEastAsia" w:hint="eastAsia"/>
          <w:color w:val="000000" w:themeColor="text1"/>
          <w:szCs w:val="21"/>
        </w:rPr>
        <w:t>《合同法</w:t>
      </w:r>
      <w:r w:rsidR="00D03563" w:rsidRPr="009D68F8">
        <w:rPr>
          <w:rFonts w:asciiTheme="minorEastAsia" w:eastAsiaTheme="minorEastAsia" w:hAnsiTheme="minorEastAsia" w:hint="eastAsia"/>
          <w:color w:val="000000" w:themeColor="text1"/>
          <w:szCs w:val="21"/>
        </w:rPr>
        <w:t>》</w:t>
      </w:r>
      <w:r w:rsidR="00D03563" w:rsidRPr="009D68F8">
        <w:rPr>
          <w:rFonts w:asciiTheme="minorEastAsia" w:eastAsiaTheme="minorEastAsia" w:hAnsiTheme="minorEastAsia"/>
          <w:color w:val="000000" w:themeColor="text1"/>
          <w:szCs w:val="21"/>
        </w:rPr>
        <w:t>参加辅导课程学生全数通过，上期预警学生通过率为</w:t>
      </w:r>
      <w:r w:rsidR="00CD0D4D" w:rsidRPr="009D68F8">
        <w:rPr>
          <w:rFonts w:asciiTheme="minorEastAsia" w:eastAsiaTheme="minorEastAsia" w:hAnsiTheme="minorEastAsia" w:hint="eastAsia"/>
          <w:color w:val="000000" w:themeColor="text1"/>
          <w:szCs w:val="21"/>
        </w:rPr>
        <w:t>68.42</w:t>
      </w:r>
      <w:r w:rsidR="00A3159F" w:rsidRPr="009D68F8">
        <w:rPr>
          <w:rFonts w:asciiTheme="minorEastAsia" w:eastAsiaTheme="minorEastAsia" w:hAnsiTheme="minorEastAsia"/>
          <w:color w:val="000000" w:themeColor="text1"/>
          <w:szCs w:val="21"/>
        </w:rPr>
        <w:t>%</w:t>
      </w:r>
      <w:r w:rsidR="00D03563" w:rsidRPr="009D68F8">
        <w:rPr>
          <w:rFonts w:asciiTheme="minorEastAsia" w:eastAsiaTheme="minorEastAsia" w:hAnsiTheme="minorEastAsia" w:hint="eastAsia"/>
          <w:color w:val="000000" w:themeColor="text1"/>
          <w:szCs w:val="21"/>
        </w:rPr>
        <w:t>，其中</w:t>
      </w:r>
      <w:r w:rsidR="00CD0D4D" w:rsidRPr="009D68F8">
        <w:rPr>
          <w:rFonts w:asciiTheme="minorEastAsia" w:eastAsiaTheme="minorEastAsia" w:hAnsiTheme="minorEastAsia" w:hint="eastAsia"/>
          <w:color w:val="000000" w:themeColor="text1"/>
          <w:szCs w:val="21"/>
        </w:rPr>
        <w:t>3</w:t>
      </w:r>
      <w:r w:rsidR="00A3159F" w:rsidRPr="009D68F8">
        <w:rPr>
          <w:rFonts w:asciiTheme="minorEastAsia" w:eastAsiaTheme="minorEastAsia" w:hAnsiTheme="minorEastAsia" w:hint="eastAsia"/>
          <w:color w:val="000000" w:themeColor="text1"/>
          <w:szCs w:val="21"/>
        </w:rPr>
        <w:t>人未</w:t>
      </w:r>
      <w:r w:rsidR="00D03563" w:rsidRPr="009D68F8">
        <w:rPr>
          <w:rFonts w:asciiTheme="minorEastAsia" w:eastAsiaTheme="minorEastAsia" w:hAnsiTheme="minorEastAsia"/>
          <w:color w:val="000000" w:themeColor="text1"/>
          <w:szCs w:val="21"/>
        </w:rPr>
        <w:t>报名</w:t>
      </w:r>
      <w:r w:rsidR="00E15E5A">
        <w:rPr>
          <w:rFonts w:asciiTheme="minorEastAsia" w:eastAsiaTheme="minorEastAsia" w:hAnsiTheme="minorEastAsia"/>
          <w:color w:val="000000" w:themeColor="text1"/>
          <w:szCs w:val="21"/>
        </w:rPr>
        <w:t>重修或补考</w:t>
      </w:r>
      <w:r w:rsidR="00CD0D4D" w:rsidRPr="009D68F8">
        <w:rPr>
          <w:rFonts w:asciiTheme="minorEastAsia" w:eastAsiaTheme="minorEastAsia" w:hAnsiTheme="minorEastAsia" w:hint="eastAsia"/>
          <w:color w:val="000000" w:themeColor="text1"/>
          <w:szCs w:val="21"/>
        </w:rPr>
        <w:t>；《中国</w:t>
      </w:r>
      <w:r w:rsidR="00CD0D4D" w:rsidRPr="009D68F8">
        <w:rPr>
          <w:rFonts w:asciiTheme="minorEastAsia" w:eastAsiaTheme="minorEastAsia" w:hAnsiTheme="minorEastAsia"/>
          <w:color w:val="000000" w:themeColor="text1"/>
          <w:szCs w:val="21"/>
        </w:rPr>
        <w:t>法制史</w:t>
      </w:r>
      <w:r w:rsidR="00CD0D4D" w:rsidRPr="009D68F8">
        <w:rPr>
          <w:rFonts w:asciiTheme="minorEastAsia" w:eastAsiaTheme="minorEastAsia" w:hAnsiTheme="minorEastAsia" w:hint="eastAsia"/>
          <w:color w:val="000000" w:themeColor="text1"/>
          <w:szCs w:val="21"/>
        </w:rPr>
        <w:t>A</w:t>
      </w:r>
      <w:r w:rsidR="00D03563" w:rsidRPr="009D68F8">
        <w:rPr>
          <w:rFonts w:asciiTheme="minorEastAsia" w:eastAsiaTheme="minorEastAsia" w:hAnsiTheme="minorEastAsia" w:hint="eastAsia"/>
          <w:color w:val="000000" w:themeColor="text1"/>
          <w:szCs w:val="21"/>
        </w:rPr>
        <w:t>》</w:t>
      </w:r>
      <w:r w:rsidR="00D03563" w:rsidRPr="009D68F8">
        <w:rPr>
          <w:rFonts w:asciiTheme="minorEastAsia" w:eastAsiaTheme="minorEastAsia" w:hAnsiTheme="minorEastAsia"/>
          <w:color w:val="000000" w:themeColor="text1"/>
          <w:szCs w:val="21"/>
        </w:rPr>
        <w:t>参加辅导课程</w:t>
      </w:r>
      <w:r w:rsidR="00CD0D4D" w:rsidRPr="009D68F8">
        <w:rPr>
          <w:rFonts w:asciiTheme="minorEastAsia" w:eastAsiaTheme="minorEastAsia" w:hAnsiTheme="minorEastAsia" w:hint="eastAsia"/>
          <w:color w:val="000000" w:themeColor="text1"/>
          <w:szCs w:val="21"/>
        </w:rPr>
        <w:t>学生</w:t>
      </w:r>
      <w:r w:rsidR="00CD0D4D" w:rsidRPr="009D68F8">
        <w:rPr>
          <w:rFonts w:asciiTheme="minorEastAsia" w:eastAsiaTheme="minorEastAsia" w:hAnsiTheme="minorEastAsia"/>
          <w:color w:val="000000" w:themeColor="text1"/>
          <w:szCs w:val="21"/>
        </w:rPr>
        <w:t>全数通过</w:t>
      </w:r>
      <w:r w:rsidR="00D03563" w:rsidRPr="009D68F8">
        <w:rPr>
          <w:rFonts w:asciiTheme="minorEastAsia" w:eastAsiaTheme="minorEastAsia" w:hAnsiTheme="minorEastAsia"/>
          <w:color w:val="000000" w:themeColor="text1"/>
          <w:szCs w:val="21"/>
        </w:rPr>
        <w:t>，</w:t>
      </w:r>
      <w:r w:rsidR="00D03563" w:rsidRPr="009D68F8">
        <w:rPr>
          <w:rFonts w:asciiTheme="minorEastAsia" w:eastAsiaTheme="minorEastAsia" w:hAnsiTheme="minorEastAsia" w:hint="eastAsia"/>
          <w:color w:val="000000" w:themeColor="text1"/>
          <w:szCs w:val="21"/>
        </w:rPr>
        <w:t>高出</w:t>
      </w:r>
      <w:r w:rsidR="00D03563" w:rsidRPr="009D68F8">
        <w:rPr>
          <w:rFonts w:asciiTheme="minorEastAsia" w:eastAsiaTheme="minorEastAsia" w:hAnsiTheme="minorEastAsia"/>
          <w:color w:val="000000" w:themeColor="text1"/>
          <w:szCs w:val="21"/>
        </w:rPr>
        <w:t>上期预警学生通过率为</w:t>
      </w:r>
      <w:r w:rsidR="00CD0D4D" w:rsidRPr="009D68F8">
        <w:rPr>
          <w:rFonts w:asciiTheme="minorEastAsia" w:eastAsiaTheme="minorEastAsia" w:hAnsiTheme="minorEastAsia" w:hint="eastAsia"/>
          <w:color w:val="000000" w:themeColor="text1"/>
          <w:szCs w:val="21"/>
        </w:rPr>
        <w:t>88.89</w:t>
      </w:r>
      <w:r w:rsidR="00D03563" w:rsidRPr="009D68F8">
        <w:rPr>
          <w:rFonts w:asciiTheme="minorEastAsia" w:eastAsiaTheme="minorEastAsia" w:hAnsiTheme="minorEastAsia"/>
          <w:color w:val="000000" w:themeColor="text1"/>
          <w:szCs w:val="21"/>
        </w:rPr>
        <w:t>%</w:t>
      </w:r>
      <w:r w:rsidR="00D03563" w:rsidRPr="009D68F8">
        <w:rPr>
          <w:rFonts w:asciiTheme="minorEastAsia" w:eastAsiaTheme="minorEastAsia" w:hAnsiTheme="minorEastAsia" w:hint="eastAsia"/>
          <w:color w:val="000000" w:themeColor="text1"/>
          <w:szCs w:val="21"/>
        </w:rPr>
        <w:t>，其中</w:t>
      </w:r>
      <w:r w:rsidR="00CD0D4D" w:rsidRPr="009D68F8">
        <w:rPr>
          <w:rFonts w:asciiTheme="minorEastAsia" w:eastAsiaTheme="minorEastAsia" w:hAnsiTheme="minorEastAsia" w:hint="eastAsia"/>
          <w:color w:val="000000" w:themeColor="text1"/>
          <w:szCs w:val="21"/>
        </w:rPr>
        <w:t>3</w:t>
      </w:r>
      <w:r w:rsidR="00D03563" w:rsidRPr="009D68F8">
        <w:rPr>
          <w:rFonts w:asciiTheme="minorEastAsia" w:eastAsiaTheme="minorEastAsia" w:hAnsiTheme="minorEastAsia" w:hint="eastAsia"/>
          <w:color w:val="000000" w:themeColor="text1"/>
          <w:szCs w:val="21"/>
        </w:rPr>
        <w:t>人</w:t>
      </w:r>
      <w:r w:rsidR="00A3159F" w:rsidRPr="009D68F8">
        <w:rPr>
          <w:rFonts w:asciiTheme="minorEastAsia" w:eastAsiaTheme="minorEastAsia" w:hAnsiTheme="minorEastAsia" w:hint="eastAsia"/>
          <w:color w:val="000000" w:themeColor="text1"/>
          <w:szCs w:val="21"/>
        </w:rPr>
        <w:t>未</w:t>
      </w:r>
      <w:r w:rsidR="00D03563" w:rsidRPr="009D68F8">
        <w:rPr>
          <w:rFonts w:asciiTheme="minorEastAsia" w:eastAsiaTheme="minorEastAsia" w:hAnsiTheme="minorEastAsia"/>
          <w:color w:val="000000" w:themeColor="text1"/>
          <w:szCs w:val="21"/>
        </w:rPr>
        <w:t>报名</w:t>
      </w:r>
      <w:r w:rsidR="00E15E5A">
        <w:rPr>
          <w:rFonts w:asciiTheme="minorEastAsia" w:eastAsiaTheme="minorEastAsia" w:hAnsiTheme="minorEastAsia"/>
          <w:color w:val="000000" w:themeColor="text1"/>
          <w:szCs w:val="21"/>
        </w:rPr>
        <w:t>重修或补考</w:t>
      </w:r>
      <w:r w:rsidR="00D03563" w:rsidRPr="009D68F8">
        <w:rPr>
          <w:rFonts w:asciiTheme="minorEastAsia" w:eastAsiaTheme="minorEastAsia" w:hAnsiTheme="minorEastAsia"/>
          <w:color w:val="000000" w:themeColor="text1"/>
          <w:szCs w:val="21"/>
        </w:rPr>
        <w:t>。</w:t>
      </w:r>
      <w:r w:rsidR="00D03563" w:rsidRPr="009D68F8">
        <w:rPr>
          <w:rFonts w:asciiTheme="minorEastAsia" w:eastAsiaTheme="minorEastAsia" w:hAnsiTheme="minorEastAsia" w:hint="eastAsia"/>
          <w:color w:val="000000" w:themeColor="text1"/>
          <w:szCs w:val="21"/>
        </w:rPr>
        <w:t>《</w:t>
      </w:r>
      <w:r w:rsidR="00CD0D4D" w:rsidRPr="009D68F8">
        <w:rPr>
          <w:rFonts w:asciiTheme="minorEastAsia" w:eastAsiaTheme="minorEastAsia" w:hAnsiTheme="minorEastAsia" w:hint="eastAsia"/>
          <w:color w:val="000000" w:themeColor="text1"/>
          <w:szCs w:val="21"/>
        </w:rPr>
        <w:t>宏观经济学</w:t>
      </w:r>
      <w:r w:rsidR="00D03563" w:rsidRPr="009D68F8">
        <w:rPr>
          <w:rFonts w:asciiTheme="minorEastAsia" w:eastAsiaTheme="minorEastAsia" w:hAnsiTheme="minorEastAsia" w:hint="eastAsia"/>
          <w:color w:val="000000" w:themeColor="text1"/>
          <w:szCs w:val="21"/>
        </w:rPr>
        <w:t>》</w:t>
      </w:r>
      <w:r w:rsidR="00D03563" w:rsidRPr="009D68F8">
        <w:rPr>
          <w:rFonts w:asciiTheme="minorEastAsia" w:eastAsiaTheme="minorEastAsia" w:hAnsiTheme="minorEastAsia"/>
          <w:color w:val="000000" w:themeColor="text1"/>
          <w:szCs w:val="21"/>
        </w:rPr>
        <w:t>参加辅导课程通过率为</w:t>
      </w:r>
      <w:r w:rsidR="00CD0D4D" w:rsidRPr="009D68F8">
        <w:rPr>
          <w:rFonts w:asciiTheme="minorEastAsia" w:eastAsiaTheme="minorEastAsia" w:hAnsiTheme="minorEastAsia" w:hint="eastAsia"/>
          <w:color w:val="000000" w:themeColor="text1"/>
          <w:szCs w:val="21"/>
        </w:rPr>
        <w:t>65.79</w:t>
      </w:r>
      <w:r w:rsidR="00D03563" w:rsidRPr="009D68F8">
        <w:rPr>
          <w:rFonts w:asciiTheme="minorEastAsia" w:eastAsiaTheme="minorEastAsia" w:hAnsiTheme="minorEastAsia" w:hint="eastAsia"/>
          <w:color w:val="000000" w:themeColor="text1"/>
          <w:szCs w:val="21"/>
        </w:rPr>
        <w:t>%</w:t>
      </w:r>
      <w:r w:rsidR="00D03563" w:rsidRPr="009D68F8">
        <w:rPr>
          <w:rFonts w:asciiTheme="minorEastAsia" w:eastAsiaTheme="minorEastAsia" w:hAnsiTheme="minorEastAsia"/>
          <w:color w:val="000000" w:themeColor="text1"/>
          <w:szCs w:val="21"/>
        </w:rPr>
        <w:t>，</w:t>
      </w:r>
      <w:r w:rsidR="00D03563" w:rsidRPr="009D68F8">
        <w:rPr>
          <w:rFonts w:asciiTheme="minorEastAsia" w:eastAsiaTheme="minorEastAsia" w:hAnsiTheme="minorEastAsia" w:hint="eastAsia"/>
          <w:color w:val="000000" w:themeColor="text1"/>
          <w:szCs w:val="21"/>
        </w:rPr>
        <w:t>高出</w:t>
      </w:r>
      <w:r w:rsidR="00D03563" w:rsidRPr="009D68F8">
        <w:rPr>
          <w:rFonts w:asciiTheme="minorEastAsia" w:eastAsiaTheme="minorEastAsia" w:hAnsiTheme="minorEastAsia"/>
          <w:color w:val="000000" w:themeColor="text1"/>
          <w:szCs w:val="21"/>
        </w:rPr>
        <w:t>上期预警学生</w:t>
      </w:r>
      <w:r w:rsidR="00CD0D4D" w:rsidRPr="009D68F8">
        <w:rPr>
          <w:rFonts w:asciiTheme="minorEastAsia" w:eastAsiaTheme="minorEastAsia" w:hAnsiTheme="minorEastAsia" w:hint="eastAsia"/>
          <w:color w:val="000000" w:themeColor="text1"/>
          <w:szCs w:val="21"/>
        </w:rPr>
        <w:t>32.46</w:t>
      </w:r>
      <w:r w:rsidR="00D03563" w:rsidRPr="009D68F8">
        <w:rPr>
          <w:rFonts w:asciiTheme="minorEastAsia" w:eastAsiaTheme="minorEastAsia" w:hAnsiTheme="minorEastAsia"/>
          <w:color w:val="000000" w:themeColor="text1"/>
          <w:szCs w:val="21"/>
        </w:rPr>
        <w:t>%</w:t>
      </w:r>
      <w:r w:rsidR="00D03563" w:rsidRPr="009D68F8">
        <w:rPr>
          <w:rFonts w:asciiTheme="minorEastAsia" w:eastAsiaTheme="minorEastAsia" w:hAnsiTheme="minorEastAsia" w:hint="eastAsia"/>
          <w:color w:val="000000" w:themeColor="text1"/>
          <w:szCs w:val="21"/>
        </w:rPr>
        <w:t>，其中</w:t>
      </w:r>
      <w:r w:rsidR="00CD0D4D" w:rsidRPr="009D68F8">
        <w:rPr>
          <w:rFonts w:asciiTheme="minorEastAsia" w:eastAsiaTheme="minorEastAsia" w:hAnsiTheme="minorEastAsia" w:hint="eastAsia"/>
          <w:color w:val="000000" w:themeColor="text1"/>
          <w:szCs w:val="21"/>
        </w:rPr>
        <w:t>2</w:t>
      </w:r>
      <w:r w:rsidR="00D03563" w:rsidRPr="009D68F8">
        <w:rPr>
          <w:rFonts w:asciiTheme="minorEastAsia" w:eastAsiaTheme="minorEastAsia" w:hAnsiTheme="minorEastAsia"/>
          <w:color w:val="000000" w:themeColor="text1"/>
          <w:szCs w:val="21"/>
        </w:rPr>
        <w:t>2</w:t>
      </w:r>
      <w:r w:rsidR="00D03563" w:rsidRPr="009D68F8">
        <w:rPr>
          <w:rFonts w:asciiTheme="minorEastAsia" w:eastAsiaTheme="minorEastAsia" w:hAnsiTheme="minorEastAsia" w:hint="eastAsia"/>
          <w:color w:val="000000" w:themeColor="text1"/>
          <w:szCs w:val="21"/>
        </w:rPr>
        <w:t>人</w:t>
      </w:r>
      <w:r w:rsidR="00A3159F" w:rsidRPr="009D68F8">
        <w:rPr>
          <w:rFonts w:asciiTheme="minorEastAsia" w:eastAsiaTheme="minorEastAsia" w:hAnsiTheme="minorEastAsia" w:hint="eastAsia"/>
          <w:color w:val="000000" w:themeColor="text1"/>
          <w:szCs w:val="21"/>
        </w:rPr>
        <w:t>未</w:t>
      </w:r>
      <w:r w:rsidR="00A3159F" w:rsidRPr="009D68F8">
        <w:rPr>
          <w:rFonts w:asciiTheme="minorEastAsia" w:eastAsiaTheme="minorEastAsia" w:hAnsiTheme="minorEastAsia"/>
          <w:color w:val="000000" w:themeColor="text1"/>
          <w:szCs w:val="21"/>
        </w:rPr>
        <w:t>报名</w:t>
      </w:r>
      <w:r w:rsidR="00E15E5A">
        <w:rPr>
          <w:rFonts w:asciiTheme="minorEastAsia" w:eastAsiaTheme="minorEastAsia" w:hAnsiTheme="minorEastAsia"/>
          <w:color w:val="000000" w:themeColor="text1"/>
          <w:szCs w:val="21"/>
        </w:rPr>
        <w:t>重修或补考</w:t>
      </w:r>
      <w:r w:rsidR="00A3159F" w:rsidRPr="009D68F8">
        <w:rPr>
          <w:rFonts w:asciiTheme="minorEastAsia" w:eastAsiaTheme="minorEastAsia" w:hAnsiTheme="minorEastAsia" w:hint="eastAsia"/>
          <w:color w:val="000000" w:themeColor="text1"/>
          <w:szCs w:val="21"/>
        </w:rPr>
        <w:t>；《</w:t>
      </w:r>
      <w:r w:rsidR="00CD0D4D" w:rsidRPr="009D68F8">
        <w:rPr>
          <w:rFonts w:asciiTheme="minorEastAsia" w:eastAsiaTheme="minorEastAsia" w:hAnsiTheme="minorEastAsia" w:hint="eastAsia"/>
          <w:color w:val="000000" w:themeColor="text1"/>
          <w:szCs w:val="21"/>
        </w:rPr>
        <w:t>计量</w:t>
      </w:r>
      <w:r w:rsidR="00CD0D4D" w:rsidRPr="009D68F8">
        <w:rPr>
          <w:rFonts w:asciiTheme="minorEastAsia" w:eastAsiaTheme="minorEastAsia" w:hAnsiTheme="minorEastAsia"/>
          <w:color w:val="000000" w:themeColor="text1"/>
          <w:szCs w:val="21"/>
        </w:rPr>
        <w:t>经济学</w:t>
      </w:r>
      <w:r w:rsidR="00A3159F" w:rsidRPr="009D68F8">
        <w:rPr>
          <w:rFonts w:asciiTheme="minorEastAsia" w:eastAsiaTheme="minorEastAsia" w:hAnsiTheme="minorEastAsia" w:hint="eastAsia"/>
          <w:color w:val="000000" w:themeColor="text1"/>
          <w:szCs w:val="21"/>
        </w:rPr>
        <w:t>》</w:t>
      </w:r>
      <w:r w:rsidR="00A3159F" w:rsidRPr="009D68F8">
        <w:rPr>
          <w:rFonts w:asciiTheme="minorEastAsia" w:eastAsiaTheme="minorEastAsia" w:hAnsiTheme="minorEastAsia"/>
          <w:color w:val="000000" w:themeColor="text1"/>
          <w:szCs w:val="21"/>
        </w:rPr>
        <w:t>参加辅导课程</w:t>
      </w:r>
      <w:r w:rsidR="00CD0D4D" w:rsidRPr="009D68F8">
        <w:rPr>
          <w:rFonts w:asciiTheme="minorEastAsia" w:eastAsiaTheme="minorEastAsia" w:hAnsiTheme="minorEastAsia" w:hint="eastAsia"/>
          <w:color w:val="000000" w:themeColor="text1"/>
          <w:szCs w:val="21"/>
        </w:rPr>
        <w:t>通过率为69.57</w:t>
      </w:r>
      <w:r w:rsidR="00CD0D4D" w:rsidRPr="009D68F8">
        <w:rPr>
          <w:rFonts w:asciiTheme="minorEastAsia" w:eastAsiaTheme="minorEastAsia" w:hAnsiTheme="minorEastAsia"/>
          <w:color w:val="000000" w:themeColor="text1"/>
          <w:szCs w:val="21"/>
        </w:rPr>
        <w:t>%</w:t>
      </w:r>
      <w:r w:rsidR="00A3159F" w:rsidRPr="009D68F8">
        <w:rPr>
          <w:rFonts w:asciiTheme="minorEastAsia" w:eastAsiaTheme="minorEastAsia" w:hAnsiTheme="minorEastAsia"/>
          <w:color w:val="000000" w:themeColor="text1"/>
          <w:szCs w:val="21"/>
        </w:rPr>
        <w:t>，</w:t>
      </w:r>
      <w:r w:rsidR="00A3159F" w:rsidRPr="009D68F8">
        <w:rPr>
          <w:rFonts w:asciiTheme="minorEastAsia" w:eastAsiaTheme="minorEastAsia" w:hAnsiTheme="minorEastAsia" w:hint="eastAsia"/>
          <w:color w:val="000000" w:themeColor="text1"/>
          <w:szCs w:val="21"/>
        </w:rPr>
        <w:t>高出</w:t>
      </w:r>
      <w:r w:rsidR="00A3159F" w:rsidRPr="009D68F8">
        <w:rPr>
          <w:rFonts w:asciiTheme="minorEastAsia" w:eastAsiaTheme="minorEastAsia" w:hAnsiTheme="minorEastAsia"/>
          <w:color w:val="000000" w:themeColor="text1"/>
          <w:szCs w:val="21"/>
        </w:rPr>
        <w:t>上期预警学生</w:t>
      </w:r>
      <w:r w:rsidR="00CD0D4D" w:rsidRPr="009D68F8">
        <w:rPr>
          <w:rFonts w:asciiTheme="minorEastAsia" w:eastAsiaTheme="minorEastAsia" w:hAnsiTheme="minorEastAsia" w:hint="eastAsia"/>
          <w:color w:val="000000" w:themeColor="text1"/>
          <w:szCs w:val="21"/>
        </w:rPr>
        <w:t>32.61</w:t>
      </w:r>
      <w:r w:rsidR="00A3159F" w:rsidRPr="009D68F8">
        <w:rPr>
          <w:rFonts w:asciiTheme="minorEastAsia" w:eastAsiaTheme="minorEastAsia" w:hAnsiTheme="minorEastAsia"/>
          <w:color w:val="000000" w:themeColor="text1"/>
          <w:szCs w:val="21"/>
        </w:rPr>
        <w:t>%</w:t>
      </w:r>
      <w:r w:rsidR="00A3159F" w:rsidRPr="009D68F8">
        <w:rPr>
          <w:rFonts w:asciiTheme="minorEastAsia" w:eastAsiaTheme="minorEastAsia" w:hAnsiTheme="minorEastAsia" w:hint="eastAsia"/>
          <w:color w:val="000000" w:themeColor="text1"/>
          <w:szCs w:val="21"/>
        </w:rPr>
        <w:t>，其中</w:t>
      </w:r>
      <w:r w:rsidR="00CD0D4D" w:rsidRPr="009D68F8">
        <w:rPr>
          <w:rFonts w:asciiTheme="minorEastAsia" w:eastAsiaTheme="minorEastAsia" w:hAnsiTheme="minorEastAsia"/>
          <w:color w:val="000000" w:themeColor="text1"/>
          <w:szCs w:val="21"/>
        </w:rPr>
        <w:t>4</w:t>
      </w:r>
      <w:r w:rsidR="00A3159F" w:rsidRPr="009D68F8">
        <w:rPr>
          <w:rFonts w:asciiTheme="minorEastAsia" w:eastAsiaTheme="minorEastAsia" w:hAnsiTheme="minorEastAsia" w:hint="eastAsia"/>
          <w:color w:val="000000" w:themeColor="text1"/>
          <w:szCs w:val="21"/>
        </w:rPr>
        <w:t>人未</w:t>
      </w:r>
      <w:r w:rsidR="00A3159F" w:rsidRPr="009D68F8">
        <w:rPr>
          <w:rFonts w:asciiTheme="minorEastAsia" w:eastAsiaTheme="minorEastAsia" w:hAnsiTheme="minorEastAsia"/>
          <w:color w:val="000000" w:themeColor="text1"/>
          <w:szCs w:val="21"/>
        </w:rPr>
        <w:t>报名</w:t>
      </w:r>
      <w:r w:rsidR="00E15E5A">
        <w:rPr>
          <w:rFonts w:asciiTheme="minorEastAsia" w:eastAsiaTheme="minorEastAsia" w:hAnsiTheme="minorEastAsia"/>
          <w:color w:val="000000" w:themeColor="text1"/>
          <w:szCs w:val="21"/>
        </w:rPr>
        <w:t>重修或补考</w:t>
      </w:r>
      <w:r w:rsidR="00A3159F" w:rsidRPr="009D68F8">
        <w:rPr>
          <w:rFonts w:asciiTheme="minorEastAsia" w:eastAsiaTheme="minorEastAsia" w:hAnsiTheme="minorEastAsia" w:hint="eastAsia"/>
          <w:color w:val="000000" w:themeColor="text1"/>
          <w:szCs w:val="21"/>
        </w:rPr>
        <w:t>；《</w:t>
      </w:r>
      <w:r w:rsidR="00CD0D4D" w:rsidRPr="009D68F8">
        <w:rPr>
          <w:rFonts w:asciiTheme="minorEastAsia" w:eastAsiaTheme="minorEastAsia" w:hAnsiTheme="minorEastAsia" w:hint="eastAsia"/>
          <w:color w:val="000000" w:themeColor="text1"/>
          <w:szCs w:val="21"/>
        </w:rPr>
        <w:t>会计学</w:t>
      </w:r>
      <w:r w:rsidR="00CD0D4D" w:rsidRPr="009D68F8">
        <w:rPr>
          <w:rFonts w:asciiTheme="minorEastAsia" w:eastAsiaTheme="minorEastAsia" w:hAnsiTheme="minorEastAsia"/>
          <w:color w:val="000000" w:themeColor="text1"/>
          <w:szCs w:val="21"/>
        </w:rPr>
        <w:t>原理</w:t>
      </w:r>
      <w:r w:rsidR="00A3159F" w:rsidRPr="009D68F8">
        <w:rPr>
          <w:rFonts w:asciiTheme="minorEastAsia" w:eastAsiaTheme="minorEastAsia" w:hAnsiTheme="minorEastAsia" w:hint="eastAsia"/>
          <w:color w:val="000000" w:themeColor="text1"/>
          <w:szCs w:val="21"/>
        </w:rPr>
        <w:t>》</w:t>
      </w:r>
      <w:r w:rsidR="00A3159F" w:rsidRPr="009D68F8">
        <w:rPr>
          <w:rFonts w:asciiTheme="minorEastAsia" w:eastAsiaTheme="minorEastAsia" w:hAnsiTheme="minorEastAsia"/>
          <w:color w:val="000000" w:themeColor="text1"/>
          <w:szCs w:val="21"/>
        </w:rPr>
        <w:t>参加辅导课程</w:t>
      </w:r>
      <w:r w:rsidR="00A3159F" w:rsidRPr="009D68F8">
        <w:rPr>
          <w:rFonts w:asciiTheme="minorEastAsia" w:eastAsiaTheme="minorEastAsia" w:hAnsiTheme="minorEastAsia" w:hint="eastAsia"/>
          <w:color w:val="000000" w:themeColor="text1"/>
          <w:szCs w:val="21"/>
        </w:rPr>
        <w:t>学生通过</w:t>
      </w:r>
      <w:r w:rsidR="00A3159F" w:rsidRPr="009D68F8">
        <w:rPr>
          <w:rFonts w:asciiTheme="minorEastAsia" w:eastAsiaTheme="minorEastAsia" w:hAnsiTheme="minorEastAsia"/>
          <w:color w:val="000000" w:themeColor="text1"/>
          <w:szCs w:val="21"/>
        </w:rPr>
        <w:t>率为</w:t>
      </w:r>
      <w:r w:rsidR="00CD0D4D" w:rsidRPr="009D68F8">
        <w:rPr>
          <w:rFonts w:asciiTheme="minorEastAsia" w:eastAsiaTheme="minorEastAsia" w:hAnsiTheme="minorEastAsia" w:hint="eastAsia"/>
          <w:color w:val="000000" w:themeColor="text1"/>
          <w:szCs w:val="21"/>
        </w:rPr>
        <w:t>69.70</w:t>
      </w:r>
      <w:r w:rsidR="00A3159F" w:rsidRPr="009D68F8">
        <w:rPr>
          <w:rFonts w:asciiTheme="minorEastAsia" w:eastAsiaTheme="minorEastAsia" w:hAnsiTheme="minorEastAsia"/>
          <w:color w:val="000000" w:themeColor="text1"/>
          <w:szCs w:val="21"/>
        </w:rPr>
        <w:t>%，</w:t>
      </w:r>
      <w:r w:rsidR="00A3159F" w:rsidRPr="009D68F8">
        <w:rPr>
          <w:rFonts w:asciiTheme="minorEastAsia" w:eastAsiaTheme="minorEastAsia" w:hAnsiTheme="minorEastAsia" w:hint="eastAsia"/>
          <w:color w:val="000000" w:themeColor="text1"/>
          <w:szCs w:val="21"/>
        </w:rPr>
        <w:t>高出</w:t>
      </w:r>
      <w:r w:rsidR="00A3159F" w:rsidRPr="009D68F8">
        <w:rPr>
          <w:rFonts w:asciiTheme="minorEastAsia" w:eastAsiaTheme="minorEastAsia" w:hAnsiTheme="minorEastAsia"/>
          <w:color w:val="000000" w:themeColor="text1"/>
          <w:szCs w:val="21"/>
        </w:rPr>
        <w:t>上期预警学生1</w:t>
      </w:r>
      <w:r w:rsidR="00CD0D4D" w:rsidRPr="009D68F8">
        <w:rPr>
          <w:rFonts w:asciiTheme="minorEastAsia" w:eastAsiaTheme="minorEastAsia" w:hAnsiTheme="minorEastAsia"/>
          <w:color w:val="000000" w:themeColor="text1"/>
          <w:szCs w:val="21"/>
        </w:rPr>
        <w:t>2.56</w:t>
      </w:r>
      <w:r w:rsidR="00A3159F" w:rsidRPr="009D68F8">
        <w:rPr>
          <w:rFonts w:asciiTheme="minorEastAsia" w:eastAsiaTheme="minorEastAsia" w:hAnsiTheme="minorEastAsia"/>
          <w:color w:val="000000" w:themeColor="text1"/>
          <w:szCs w:val="21"/>
        </w:rPr>
        <w:t>%</w:t>
      </w:r>
      <w:r w:rsidR="00A3159F" w:rsidRPr="009D68F8">
        <w:rPr>
          <w:rFonts w:asciiTheme="minorEastAsia" w:eastAsiaTheme="minorEastAsia" w:hAnsiTheme="minorEastAsia" w:hint="eastAsia"/>
          <w:color w:val="000000" w:themeColor="text1"/>
          <w:szCs w:val="21"/>
        </w:rPr>
        <w:t>，其中</w:t>
      </w:r>
      <w:r w:rsidR="00CD0D4D" w:rsidRPr="009D68F8">
        <w:rPr>
          <w:rFonts w:asciiTheme="minorEastAsia" w:eastAsiaTheme="minorEastAsia" w:hAnsiTheme="minorEastAsia"/>
          <w:color w:val="000000" w:themeColor="text1"/>
          <w:szCs w:val="21"/>
        </w:rPr>
        <w:t>8</w:t>
      </w:r>
      <w:r w:rsidR="00A3159F" w:rsidRPr="009D68F8">
        <w:rPr>
          <w:rFonts w:asciiTheme="minorEastAsia" w:eastAsiaTheme="minorEastAsia" w:hAnsiTheme="minorEastAsia" w:hint="eastAsia"/>
          <w:color w:val="000000" w:themeColor="text1"/>
          <w:szCs w:val="21"/>
        </w:rPr>
        <w:t>人未</w:t>
      </w:r>
      <w:r w:rsidR="00A3159F" w:rsidRPr="009D68F8">
        <w:rPr>
          <w:rFonts w:asciiTheme="minorEastAsia" w:eastAsiaTheme="minorEastAsia" w:hAnsiTheme="minorEastAsia"/>
          <w:color w:val="000000" w:themeColor="text1"/>
          <w:szCs w:val="21"/>
        </w:rPr>
        <w:t>报名</w:t>
      </w:r>
      <w:r w:rsidR="00E15E5A">
        <w:rPr>
          <w:rFonts w:asciiTheme="minorEastAsia" w:eastAsiaTheme="minorEastAsia" w:hAnsiTheme="minorEastAsia"/>
          <w:color w:val="000000" w:themeColor="text1"/>
          <w:szCs w:val="21"/>
        </w:rPr>
        <w:t>重修或补考</w:t>
      </w:r>
      <w:r w:rsidR="00A3159F" w:rsidRPr="009D68F8">
        <w:rPr>
          <w:rFonts w:asciiTheme="minorEastAsia" w:eastAsiaTheme="minorEastAsia" w:hAnsiTheme="minorEastAsia" w:hint="eastAsia"/>
          <w:color w:val="000000" w:themeColor="text1"/>
          <w:szCs w:val="21"/>
        </w:rPr>
        <w:t>；</w:t>
      </w:r>
      <w:r w:rsidR="00CD0D4D" w:rsidRPr="009D68F8">
        <w:rPr>
          <w:rFonts w:asciiTheme="minorEastAsia" w:eastAsiaTheme="minorEastAsia" w:hAnsiTheme="minorEastAsia" w:hint="eastAsia"/>
          <w:color w:val="000000" w:themeColor="text1"/>
          <w:szCs w:val="21"/>
        </w:rPr>
        <w:t>《电路原理</w:t>
      </w:r>
      <w:r w:rsidR="00970110" w:rsidRPr="009D68F8">
        <w:rPr>
          <w:rFonts w:asciiTheme="minorEastAsia" w:eastAsiaTheme="minorEastAsia" w:hAnsiTheme="minorEastAsia" w:hint="eastAsia"/>
          <w:color w:val="000000" w:themeColor="text1"/>
          <w:szCs w:val="21"/>
        </w:rPr>
        <w:t>》</w:t>
      </w:r>
      <w:r w:rsidR="00970110" w:rsidRPr="009D68F8">
        <w:rPr>
          <w:rFonts w:asciiTheme="minorEastAsia" w:eastAsiaTheme="minorEastAsia" w:hAnsiTheme="minorEastAsia"/>
          <w:color w:val="000000" w:themeColor="text1"/>
          <w:szCs w:val="21"/>
        </w:rPr>
        <w:t>参加辅导课程</w:t>
      </w:r>
      <w:r w:rsidR="00970110" w:rsidRPr="009D68F8">
        <w:rPr>
          <w:rFonts w:asciiTheme="minorEastAsia" w:eastAsiaTheme="minorEastAsia" w:hAnsiTheme="minorEastAsia" w:hint="eastAsia"/>
          <w:color w:val="000000" w:themeColor="text1"/>
          <w:szCs w:val="21"/>
        </w:rPr>
        <w:t>学生通过</w:t>
      </w:r>
      <w:r w:rsidR="00970110" w:rsidRPr="009D68F8">
        <w:rPr>
          <w:rFonts w:asciiTheme="minorEastAsia" w:eastAsiaTheme="minorEastAsia" w:hAnsiTheme="minorEastAsia"/>
          <w:color w:val="000000" w:themeColor="text1"/>
          <w:szCs w:val="21"/>
        </w:rPr>
        <w:t>率为</w:t>
      </w:r>
      <w:r w:rsidR="00CD0D4D" w:rsidRPr="009D68F8">
        <w:rPr>
          <w:rFonts w:asciiTheme="minorEastAsia" w:eastAsiaTheme="minorEastAsia" w:hAnsiTheme="minorEastAsia" w:hint="eastAsia"/>
          <w:color w:val="000000" w:themeColor="text1"/>
          <w:szCs w:val="21"/>
        </w:rPr>
        <w:t>64.29</w:t>
      </w:r>
      <w:r w:rsidR="00970110" w:rsidRPr="009D68F8">
        <w:rPr>
          <w:rFonts w:asciiTheme="minorEastAsia" w:eastAsiaTheme="minorEastAsia" w:hAnsiTheme="minorEastAsia"/>
          <w:color w:val="000000" w:themeColor="text1"/>
          <w:szCs w:val="21"/>
        </w:rPr>
        <w:t>%，</w:t>
      </w:r>
      <w:r w:rsidR="00970110" w:rsidRPr="009D68F8">
        <w:rPr>
          <w:rFonts w:asciiTheme="minorEastAsia" w:eastAsiaTheme="minorEastAsia" w:hAnsiTheme="minorEastAsia" w:hint="eastAsia"/>
          <w:color w:val="000000" w:themeColor="text1"/>
          <w:szCs w:val="21"/>
        </w:rPr>
        <w:t>高出</w:t>
      </w:r>
      <w:r w:rsidR="00970110" w:rsidRPr="009D68F8">
        <w:rPr>
          <w:rFonts w:asciiTheme="minorEastAsia" w:eastAsiaTheme="minorEastAsia" w:hAnsiTheme="minorEastAsia"/>
          <w:color w:val="000000" w:themeColor="text1"/>
          <w:szCs w:val="21"/>
        </w:rPr>
        <w:t>上期预警学生</w:t>
      </w:r>
      <w:r w:rsidR="00CD0D4D" w:rsidRPr="009D68F8">
        <w:rPr>
          <w:rFonts w:asciiTheme="minorEastAsia" w:eastAsiaTheme="minorEastAsia" w:hAnsiTheme="minorEastAsia"/>
          <w:color w:val="000000" w:themeColor="text1"/>
          <w:szCs w:val="21"/>
        </w:rPr>
        <w:t>22.18</w:t>
      </w:r>
      <w:r w:rsidR="00970110" w:rsidRPr="009D68F8">
        <w:rPr>
          <w:rFonts w:asciiTheme="minorEastAsia" w:eastAsiaTheme="minorEastAsia" w:hAnsiTheme="minorEastAsia"/>
          <w:color w:val="000000" w:themeColor="text1"/>
          <w:szCs w:val="21"/>
        </w:rPr>
        <w:t>%</w:t>
      </w:r>
      <w:r w:rsidR="00970110" w:rsidRPr="009D68F8">
        <w:rPr>
          <w:rFonts w:asciiTheme="minorEastAsia" w:eastAsiaTheme="minorEastAsia" w:hAnsiTheme="minorEastAsia" w:hint="eastAsia"/>
          <w:color w:val="000000" w:themeColor="text1"/>
          <w:szCs w:val="21"/>
        </w:rPr>
        <w:t>，其中</w:t>
      </w:r>
      <w:r w:rsidR="00970110" w:rsidRPr="009D68F8">
        <w:rPr>
          <w:rFonts w:asciiTheme="minorEastAsia" w:eastAsiaTheme="minorEastAsia" w:hAnsiTheme="minorEastAsia"/>
          <w:color w:val="000000" w:themeColor="text1"/>
          <w:szCs w:val="21"/>
        </w:rPr>
        <w:t>5</w:t>
      </w:r>
      <w:r w:rsidR="00970110" w:rsidRPr="009D68F8">
        <w:rPr>
          <w:rFonts w:asciiTheme="minorEastAsia" w:eastAsiaTheme="minorEastAsia" w:hAnsiTheme="minorEastAsia" w:hint="eastAsia"/>
          <w:color w:val="000000" w:themeColor="text1"/>
          <w:szCs w:val="21"/>
        </w:rPr>
        <w:t>人未</w:t>
      </w:r>
      <w:r w:rsidR="00970110" w:rsidRPr="009D68F8">
        <w:rPr>
          <w:rFonts w:asciiTheme="minorEastAsia" w:eastAsiaTheme="minorEastAsia" w:hAnsiTheme="minorEastAsia"/>
          <w:color w:val="000000" w:themeColor="text1"/>
          <w:szCs w:val="21"/>
        </w:rPr>
        <w:t>报名</w:t>
      </w:r>
      <w:r w:rsidR="00E15E5A">
        <w:rPr>
          <w:rFonts w:asciiTheme="minorEastAsia" w:eastAsiaTheme="minorEastAsia" w:hAnsiTheme="minorEastAsia"/>
          <w:color w:val="000000" w:themeColor="text1"/>
          <w:szCs w:val="21"/>
        </w:rPr>
        <w:t>重修或补考</w:t>
      </w:r>
      <w:r w:rsidR="00CD0D4D" w:rsidRPr="009D68F8">
        <w:rPr>
          <w:rFonts w:asciiTheme="minorEastAsia" w:eastAsiaTheme="minorEastAsia" w:hAnsiTheme="minorEastAsia" w:hint="eastAsia"/>
          <w:color w:val="000000" w:themeColor="text1"/>
          <w:szCs w:val="21"/>
        </w:rPr>
        <w:t>；</w:t>
      </w:r>
      <w:r w:rsidR="00970110" w:rsidRPr="009D68F8">
        <w:rPr>
          <w:rFonts w:asciiTheme="minorEastAsia" w:eastAsiaTheme="minorEastAsia" w:hAnsiTheme="minorEastAsia" w:hint="eastAsia"/>
          <w:color w:val="000000" w:themeColor="text1"/>
          <w:szCs w:val="21"/>
        </w:rPr>
        <w:t>《高等代数</w:t>
      </w:r>
      <w:r w:rsidR="00CD0D4D" w:rsidRPr="009D68F8">
        <w:rPr>
          <w:rFonts w:asciiTheme="minorEastAsia" w:eastAsiaTheme="minorEastAsia" w:hAnsiTheme="minorEastAsia" w:hint="eastAsia"/>
          <w:color w:val="000000" w:themeColor="text1"/>
          <w:szCs w:val="21"/>
        </w:rPr>
        <w:t>2</w:t>
      </w:r>
      <w:r w:rsidR="00970110" w:rsidRPr="009D68F8">
        <w:rPr>
          <w:rFonts w:asciiTheme="minorEastAsia" w:eastAsiaTheme="minorEastAsia" w:hAnsiTheme="minorEastAsia" w:hint="eastAsia"/>
          <w:color w:val="000000" w:themeColor="text1"/>
          <w:szCs w:val="21"/>
        </w:rPr>
        <w:t>》</w:t>
      </w:r>
      <w:r w:rsidR="00970110" w:rsidRPr="009D68F8">
        <w:rPr>
          <w:rFonts w:asciiTheme="minorEastAsia" w:eastAsiaTheme="minorEastAsia" w:hAnsiTheme="minorEastAsia"/>
          <w:color w:val="000000" w:themeColor="text1"/>
          <w:szCs w:val="21"/>
        </w:rPr>
        <w:t>参加辅导课程</w:t>
      </w:r>
      <w:r w:rsidR="00970110" w:rsidRPr="009D68F8">
        <w:rPr>
          <w:rFonts w:asciiTheme="minorEastAsia" w:eastAsiaTheme="minorEastAsia" w:hAnsiTheme="minorEastAsia" w:hint="eastAsia"/>
          <w:color w:val="000000" w:themeColor="text1"/>
          <w:szCs w:val="21"/>
        </w:rPr>
        <w:t>学生通过</w:t>
      </w:r>
      <w:r w:rsidR="00970110" w:rsidRPr="009D68F8">
        <w:rPr>
          <w:rFonts w:asciiTheme="minorEastAsia" w:eastAsiaTheme="minorEastAsia" w:hAnsiTheme="minorEastAsia"/>
          <w:color w:val="000000" w:themeColor="text1"/>
          <w:szCs w:val="21"/>
        </w:rPr>
        <w:t>率为</w:t>
      </w:r>
      <w:r w:rsidR="00CD0D4D" w:rsidRPr="009D68F8">
        <w:rPr>
          <w:rFonts w:asciiTheme="minorEastAsia" w:eastAsiaTheme="minorEastAsia" w:hAnsiTheme="minorEastAsia" w:hint="eastAsia"/>
          <w:color w:val="000000" w:themeColor="text1"/>
          <w:szCs w:val="21"/>
        </w:rPr>
        <w:t>73.91</w:t>
      </w:r>
      <w:r w:rsidR="00970110" w:rsidRPr="009D68F8">
        <w:rPr>
          <w:rFonts w:asciiTheme="minorEastAsia" w:eastAsiaTheme="minorEastAsia" w:hAnsiTheme="minorEastAsia"/>
          <w:color w:val="000000" w:themeColor="text1"/>
          <w:szCs w:val="21"/>
        </w:rPr>
        <w:t>%，</w:t>
      </w:r>
      <w:r w:rsidR="00970110" w:rsidRPr="009D68F8">
        <w:rPr>
          <w:rFonts w:asciiTheme="minorEastAsia" w:eastAsiaTheme="minorEastAsia" w:hAnsiTheme="minorEastAsia" w:hint="eastAsia"/>
          <w:color w:val="000000" w:themeColor="text1"/>
          <w:szCs w:val="21"/>
        </w:rPr>
        <w:t>高出</w:t>
      </w:r>
      <w:r w:rsidR="00970110" w:rsidRPr="009D68F8">
        <w:rPr>
          <w:rFonts w:asciiTheme="minorEastAsia" w:eastAsiaTheme="minorEastAsia" w:hAnsiTheme="minorEastAsia"/>
          <w:color w:val="000000" w:themeColor="text1"/>
          <w:szCs w:val="21"/>
        </w:rPr>
        <w:t>上期预警学生10.</w:t>
      </w:r>
      <w:r w:rsidR="00CD0D4D" w:rsidRPr="009D68F8">
        <w:rPr>
          <w:rFonts w:asciiTheme="minorEastAsia" w:eastAsiaTheme="minorEastAsia" w:hAnsiTheme="minorEastAsia"/>
          <w:color w:val="000000" w:themeColor="text1"/>
          <w:szCs w:val="21"/>
        </w:rPr>
        <w:t>08</w:t>
      </w:r>
      <w:r w:rsidR="00970110" w:rsidRPr="009D68F8">
        <w:rPr>
          <w:rFonts w:asciiTheme="minorEastAsia" w:eastAsiaTheme="minorEastAsia" w:hAnsiTheme="minorEastAsia"/>
          <w:color w:val="000000" w:themeColor="text1"/>
          <w:szCs w:val="21"/>
        </w:rPr>
        <w:t>%</w:t>
      </w:r>
      <w:r w:rsidR="00970110" w:rsidRPr="009D68F8">
        <w:rPr>
          <w:rFonts w:asciiTheme="minorEastAsia" w:eastAsiaTheme="minorEastAsia" w:hAnsiTheme="minorEastAsia" w:hint="eastAsia"/>
          <w:color w:val="000000" w:themeColor="text1"/>
          <w:szCs w:val="21"/>
        </w:rPr>
        <w:t>，其中</w:t>
      </w:r>
      <w:r w:rsidR="00CD0D4D" w:rsidRPr="009D68F8">
        <w:rPr>
          <w:rFonts w:asciiTheme="minorEastAsia" w:eastAsiaTheme="minorEastAsia" w:hAnsiTheme="minorEastAsia"/>
          <w:color w:val="000000" w:themeColor="text1"/>
          <w:szCs w:val="21"/>
        </w:rPr>
        <w:t>4</w:t>
      </w:r>
      <w:r w:rsidR="00970110" w:rsidRPr="009D68F8">
        <w:rPr>
          <w:rFonts w:asciiTheme="minorEastAsia" w:eastAsiaTheme="minorEastAsia" w:hAnsiTheme="minorEastAsia" w:hint="eastAsia"/>
          <w:color w:val="000000" w:themeColor="text1"/>
          <w:szCs w:val="21"/>
        </w:rPr>
        <w:t>人未</w:t>
      </w:r>
      <w:r w:rsidR="00970110" w:rsidRPr="009D68F8">
        <w:rPr>
          <w:rFonts w:asciiTheme="minorEastAsia" w:eastAsiaTheme="minorEastAsia" w:hAnsiTheme="minorEastAsia"/>
          <w:color w:val="000000" w:themeColor="text1"/>
          <w:szCs w:val="21"/>
        </w:rPr>
        <w:t>报名</w:t>
      </w:r>
      <w:r w:rsidR="00E15E5A">
        <w:rPr>
          <w:rFonts w:asciiTheme="minorEastAsia" w:eastAsiaTheme="minorEastAsia" w:hAnsiTheme="minorEastAsia"/>
          <w:color w:val="000000" w:themeColor="text1"/>
          <w:szCs w:val="21"/>
        </w:rPr>
        <w:t>重修或补考</w:t>
      </w:r>
      <w:r w:rsidR="00CD0D4D" w:rsidRPr="009D68F8">
        <w:rPr>
          <w:rFonts w:asciiTheme="minorEastAsia" w:eastAsiaTheme="minorEastAsia" w:hAnsiTheme="minorEastAsia" w:hint="eastAsia"/>
          <w:color w:val="000000" w:themeColor="text1"/>
          <w:szCs w:val="21"/>
        </w:rPr>
        <w:t>；《复变函数》</w:t>
      </w:r>
      <w:r w:rsidR="00CD0D4D" w:rsidRPr="009D68F8">
        <w:rPr>
          <w:rFonts w:asciiTheme="minorEastAsia" w:eastAsiaTheme="minorEastAsia" w:hAnsiTheme="minorEastAsia"/>
          <w:color w:val="000000" w:themeColor="text1"/>
          <w:szCs w:val="21"/>
        </w:rPr>
        <w:t>参加辅导课程</w:t>
      </w:r>
      <w:r w:rsidR="00CD0D4D" w:rsidRPr="009D68F8">
        <w:rPr>
          <w:rFonts w:asciiTheme="minorEastAsia" w:eastAsiaTheme="minorEastAsia" w:hAnsiTheme="minorEastAsia" w:hint="eastAsia"/>
          <w:color w:val="000000" w:themeColor="text1"/>
          <w:szCs w:val="21"/>
        </w:rPr>
        <w:t>学生通过</w:t>
      </w:r>
      <w:r w:rsidR="00CD0D4D" w:rsidRPr="009D68F8">
        <w:rPr>
          <w:rFonts w:asciiTheme="minorEastAsia" w:eastAsiaTheme="minorEastAsia" w:hAnsiTheme="minorEastAsia"/>
          <w:color w:val="000000" w:themeColor="text1"/>
          <w:szCs w:val="21"/>
        </w:rPr>
        <w:t>率为</w:t>
      </w:r>
      <w:r w:rsidR="00CD0D4D" w:rsidRPr="009D68F8">
        <w:rPr>
          <w:rFonts w:asciiTheme="minorEastAsia" w:eastAsiaTheme="minorEastAsia" w:hAnsiTheme="minorEastAsia" w:hint="eastAsia"/>
          <w:color w:val="000000" w:themeColor="text1"/>
          <w:szCs w:val="21"/>
        </w:rPr>
        <w:t>75.56</w:t>
      </w:r>
      <w:r w:rsidR="00CD0D4D" w:rsidRPr="009D68F8">
        <w:rPr>
          <w:rFonts w:asciiTheme="minorEastAsia" w:eastAsiaTheme="minorEastAsia" w:hAnsiTheme="minorEastAsia"/>
          <w:color w:val="000000" w:themeColor="text1"/>
          <w:szCs w:val="21"/>
        </w:rPr>
        <w:t>%，</w:t>
      </w:r>
      <w:r w:rsidR="00CD0D4D" w:rsidRPr="009D68F8">
        <w:rPr>
          <w:rFonts w:asciiTheme="minorEastAsia" w:eastAsiaTheme="minorEastAsia" w:hAnsiTheme="minorEastAsia" w:hint="eastAsia"/>
          <w:color w:val="000000" w:themeColor="text1"/>
          <w:szCs w:val="21"/>
        </w:rPr>
        <w:t>高出</w:t>
      </w:r>
      <w:r w:rsidR="00CD0D4D" w:rsidRPr="009D68F8">
        <w:rPr>
          <w:rFonts w:asciiTheme="minorEastAsia" w:eastAsiaTheme="minorEastAsia" w:hAnsiTheme="minorEastAsia"/>
          <w:color w:val="000000" w:themeColor="text1"/>
          <w:szCs w:val="21"/>
        </w:rPr>
        <w:t>上期预警学生</w:t>
      </w:r>
      <w:r w:rsidR="00CD0D4D" w:rsidRPr="009D68F8">
        <w:rPr>
          <w:rFonts w:asciiTheme="minorEastAsia" w:eastAsiaTheme="minorEastAsia" w:hAnsiTheme="minorEastAsia" w:hint="eastAsia"/>
          <w:color w:val="000000" w:themeColor="text1"/>
          <w:szCs w:val="21"/>
        </w:rPr>
        <w:t>61.21</w:t>
      </w:r>
      <w:r w:rsidR="00CD0D4D" w:rsidRPr="009D68F8">
        <w:rPr>
          <w:rFonts w:asciiTheme="minorEastAsia" w:eastAsiaTheme="minorEastAsia" w:hAnsiTheme="minorEastAsia"/>
          <w:color w:val="000000" w:themeColor="text1"/>
          <w:szCs w:val="21"/>
        </w:rPr>
        <w:t>%</w:t>
      </w:r>
      <w:r w:rsidR="00CD0D4D" w:rsidRPr="009D68F8">
        <w:rPr>
          <w:rFonts w:asciiTheme="minorEastAsia" w:eastAsiaTheme="minorEastAsia" w:hAnsiTheme="minorEastAsia" w:hint="eastAsia"/>
          <w:color w:val="000000" w:themeColor="text1"/>
          <w:szCs w:val="21"/>
        </w:rPr>
        <w:t>，其中</w:t>
      </w:r>
      <w:r w:rsidR="00CD0D4D" w:rsidRPr="009D68F8">
        <w:rPr>
          <w:rFonts w:asciiTheme="minorEastAsia" w:eastAsiaTheme="minorEastAsia" w:hAnsiTheme="minorEastAsia"/>
          <w:color w:val="000000" w:themeColor="text1"/>
          <w:szCs w:val="21"/>
        </w:rPr>
        <w:t>165</w:t>
      </w:r>
      <w:r w:rsidR="00CD0D4D" w:rsidRPr="009D68F8">
        <w:rPr>
          <w:rFonts w:asciiTheme="minorEastAsia" w:eastAsiaTheme="minorEastAsia" w:hAnsiTheme="minorEastAsia" w:hint="eastAsia"/>
          <w:color w:val="000000" w:themeColor="text1"/>
          <w:szCs w:val="21"/>
        </w:rPr>
        <w:t>人未</w:t>
      </w:r>
      <w:r w:rsidR="00CD0D4D" w:rsidRPr="009D68F8">
        <w:rPr>
          <w:rFonts w:asciiTheme="minorEastAsia" w:eastAsiaTheme="minorEastAsia" w:hAnsiTheme="minorEastAsia"/>
          <w:color w:val="000000" w:themeColor="text1"/>
          <w:szCs w:val="21"/>
        </w:rPr>
        <w:t>报名</w:t>
      </w:r>
      <w:r w:rsidR="00E15E5A">
        <w:rPr>
          <w:rFonts w:asciiTheme="minorEastAsia" w:eastAsiaTheme="minorEastAsia" w:hAnsiTheme="minorEastAsia"/>
          <w:color w:val="000000" w:themeColor="text1"/>
          <w:szCs w:val="21"/>
        </w:rPr>
        <w:t>重修或补考</w:t>
      </w:r>
      <w:r w:rsidR="00CD0D4D" w:rsidRPr="009D68F8">
        <w:rPr>
          <w:rFonts w:asciiTheme="minorEastAsia" w:eastAsiaTheme="minorEastAsia" w:hAnsiTheme="minorEastAsia" w:hint="eastAsia"/>
          <w:color w:val="000000" w:themeColor="text1"/>
          <w:szCs w:val="21"/>
        </w:rPr>
        <w:t>；《数学分析2》</w:t>
      </w:r>
      <w:r w:rsidR="00CD0D4D" w:rsidRPr="009D68F8">
        <w:rPr>
          <w:rFonts w:asciiTheme="minorEastAsia" w:eastAsiaTheme="minorEastAsia" w:hAnsiTheme="minorEastAsia"/>
          <w:color w:val="000000" w:themeColor="text1"/>
          <w:szCs w:val="21"/>
        </w:rPr>
        <w:t>参加辅导课程</w:t>
      </w:r>
      <w:r w:rsidR="00CD0D4D" w:rsidRPr="009D68F8">
        <w:rPr>
          <w:rFonts w:asciiTheme="minorEastAsia" w:eastAsiaTheme="minorEastAsia" w:hAnsiTheme="minorEastAsia" w:hint="eastAsia"/>
          <w:color w:val="000000" w:themeColor="text1"/>
          <w:szCs w:val="21"/>
        </w:rPr>
        <w:t>学生通过</w:t>
      </w:r>
      <w:r w:rsidR="00CD0D4D" w:rsidRPr="009D68F8">
        <w:rPr>
          <w:rFonts w:asciiTheme="minorEastAsia" w:eastAsiaTheme="minorEastAsia" w:hAnsiTheme="minorEastAsia"/>
          <w:color w:val="000000" w:themeColor="text1"/>
          <w:szCs w:val="21"/>
        </w:rPr>
        <w:t>率为</w:t>
      </w:r>
      <w:r w:rsidR="00CD0D4D" w:rsidRPr="009D68F8">
        <w:rPr>
          <w:rFonts w:asciiTheme="minorEastAsia" w:eastAsiaTheme="minorEastAsia" w:hAnsiTheme="minorEastAsia" w:hint="eastAsia"/>
          <w:color w:val="000000" w:themeColor="text1"/>
          <w:szCs w:val="21"/>
        </w:rPr>
        <w:t>52.54</w:t>
      </w:r>
      <w:r w:rsidR="00CD0D4D" w:rsidRPr="009D68F8">
        <w:rPr>
          <w:rFonts w:asciiTheme="minorEastAsia" w:eastAsiaTheme="minorEastAsia" w:hAnsiTheme="minorEastAsia"/>
          <w:color w:val="000000" w:themeColor="text1"/>
          <w:szCs w:val="21"/>
        </w:rPr>
        <w:t>%，</w:t>
      </w:r>
      <w:r w:rsidR="00CD0D4D" w:rsidRPr="009D68F8">
        <w:rPr>
          <w:rFonts w:asciiTheme="minorEastAsia" w:eastAsiaTheme="minorEastAsia" w:hAnsiTheme="minorEastAsia" w:hint="eastAsia"/>
          <w:color w:val="000000" w:themeColor="text1"/>
          <w:szCs w:val="21"/>
        </w:rPr>
        <w:t>高出</w:t>
      </w:r>
      <w:r w:rsidR="00CD0D4D" w:rsidRPr="009D68F8">
        <w:rPr>
          <w:rFonts w:asciiTheme="minorEastAsia" w:eastAsiaTheme="minorEastAsia" w:hAnsiTheme="minorEastAsia"/>
          <w:color w:val="000000" w:themeColor="text1"/>
          <w:szCs w:val="21"/>
        </w:rPr>
        <w:t>上期预警学生19.21%</w:t>
      </w:r>
      <w:r w:rsidR="00CD0D4D" w:rsidRPr="009D68F8">
        <w:rPr>
          <w:rFonts w:asciiTheme="minorEastAsia" w:eastAsiaTheme="minorEastAsia" w:hAnsiTheme="minorEastAsia" w:hint="eastAsia"/>
          <w:color w:val="000000" w:themeColor="text1"/>
          <w:szCs w:val="21"/>
        </w:rPr>
        <w:t>，其中5人未</w:t>
      </w:r>
      <w:r w:rsidR="00CD0D4D" w:rsidRPr="009D68F8">
        <w:rPr>
          <w:rFonts w:asciiTheme="minorEastAsia" w:eastAsiaTheme="minorEastAsia" w:hAnsiTheme="minorEastAsia"/>
          <w:color w:val="000000" w:themeColor="text1"/>
          <w:szCs w:val="21"/>
        </w:rPr>
        <w:t>报名</w:t>
      </w:r>
      <w:r w:rsidR="00E15E5A">
        <w:rPr>
          <w:rFonts w:asciiTheme="minorEastAsia" w:eastAsiaTheme="minorEastAsia" w:hAnsiTheme="minorEastAsia"/>
          <w:color w:val="000000" w:themeColor="text1"/>
          <w:szCs w:val="21"/>
        </w:rPr>
        <w:t>重修或补考</w:t>
      </w:r>
      <w:r w:rsidR="0066005E" w:rsidRPr="009D68F8">
        <w:rPr>
          <w:rFonts w:asciiTheme="minorEastAsia" w:eastAsiaTheme="minorEastAsia" w:hAnsiTheme="minorEastAsia" w:hint="eastAsia"/>
          <w:color w:val="000000" w:themeColor="text1"/>
          <w:szCs w:val="21"/>
        </w:rPr>
        <w:t>。</w:t>
      </w:r>
    </w:p>
    <w:p w:rsidR="00394424" w:rsidRPr="009D68F8" w:rsidRDefault="00394424" w:rsidP="004B5D55">
      <w:pPr>
        <w:widowControl/>
        <w:spacing w:line="360" w:lineRule="auto"/>
        <w:jc w:val="left"/>
        <w:rPr>
          <w:color w:val="000000" w:themeColor="text1"/>
        </w:rPr>
      </w:pPr>
      <w:r w:rsidRPr="009D68F8">
        <w:rPr>
          <w:color w:val="000000" w:themeColor="text1"/>
        </w:rPr>
        <w:br w:type="page"/>
      </w:r>
    </w:p>
    <w:p w:rsidR="00307646" w:rsidRPr="009D68F8" w:rsidRDefault="00307646" w:rsidP="00307646">
      <w:pPr>
        <w:pStyle w:val="2"/>
        <w:spacing w:line="360" w:lineRule="auto"/>
        <w:ind w:firstLineChars="200" w:firstLine="643"/>
        <w:jc w:val="center"/>
        <w:rPr>
          <w:rFonts w:ascii="黑体" w:eastAsia="黑体" w:hAnsi="黑体"/>
          <w:color w:val="000000" w:themeColor="text1"/>
          <w:szCs w:val="21"/>
        </w:rPr>
      </w:pPr>
      <w:bookmarkStart w:id="191" w:name="_Toc469670952"/>
      <w:bookmarkStart w:id="192" w:name="_Toc499558768"/>
      <w:r w:rsidRPr="009D68F8">
        <w:rPr>
          <w:rFonts w:ascii="黑体" w:eastAsia="黑体" w:hAnsi="黑体" w:hint="eastAsia"/>
          <w:color w:val="000000" w:themeColor="text1"/>
          <w:szCs w:val="21"/>
        </w:rPr>
        <w:lastRenderedPageBreak/>
        <w:t>第四章  学业发展中心学业帮扶路径探索</w:t>
      </w:r>
      <w:bookmarkEnd w:id="191"/>
      <w:bookmarkEnd w:id="192"/>
    </w:p>
    <w:p w:rsidR="00307646" w:rsidRPr="009D68F8" w:rsidRDefault="00307646" w:rsidP="00307646">
      <w:pPr>
        <w:pStyle w:val="3"/>
        <w:spacing w:line="360" w:lineRule="auto"/>
        <w:ind w:firstLineChars="200" w:firstLine="482"/>
        <w:rPr>
          <w:rFonts w:asciiTheme="minorEastAsia" w:eastAsiaTheme="minorEastAsia" w:hAnsiTheme="minorEastAsia"/>
          <w:color w:val="000000" w:themeColor="text1"/>
          <w:sz w:val="24"/>
          <w:szCs w:val="21"/>
        </w:rPr>
      </w:pPr>
      <w:bookmarkStart w:id="193" w:name="_Toc450228792"/>
      <w:bookmarkStart w:id="194" w:name="_Toc469670953"/>
      <w:bookmarkStart w:id="195" w:name="_Toc499558769"/>
      <w:r w:rsidRPr="009D68F8">
        <w:rPr>
          <w:rFonts w:asciiTheme="minorEastAsia" w:eastAsiaTheme="minorEastAsia" w:hAnsiTheme="minorEastAsia" w:hint="eastAsia"/>
          <w:color w:val="000000" w:themeColor="text1"/>
          <w:sz w:val="24"/>
          <w:szCs w:val="21"/>
        </w:rPr>
        <w:t>一、学业发展中心建设现状</w:t>
      </w:r>
      <w:bookmarkEnd w:id="193"/>
      <w:bookmarkEnd w:id="194"/>
      <w:bookmarkEnd w:id="195"/>
    </w:p>
    <w:p w:rsidR="005B4ECB" w:rsidRPr="009D68F8" w:rsidRDefault="00307646"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DC796C" w:rsidRPr="009D68F8">
        <w:rPr>
          <w:rFonts w:asciiTheme="minorEastAsia" w:eastAsiaTheme="minorEastAsia" w:hAnsiTheme="minorEastAsia" w:hint="eastAsia"/>
          <w:b/>
          <w:color w:val="000000" w:themeColor="text1"/>
          <w:szCs w:val="21"/>
        </w:rPr>
        <w:t>2017届</w:t>
      </w:r>
      <w:r w:rsidR="00DC796C" w:rsidRPr="009D68F8">
        <w:rPr>
          <w:rFonts w:asciiTheme="minorEastAsia" w:eastAsiaTheme="minorEastAsia" w:hAnsiTheme="minorEastAsia"/>
          <w:b/>
          <w:color w:val="000000" w:themeColor="text1"/>
          <w:szCs w:val="21"/>
        </w:rPr>
        <w:t>毕业生</w:t>
      </w:r>
      <w:r w:rsidR="00FD104F" w:rsidRPr="009D68F8">
        <w:rPr>
          <w:rFonts w:asciiTheme="minorEastAsia" w:eastAsiaTheme="minorEastAsia" w:hAnsiTheme="minorEastAsia"/>
          <w:b/>
          <w:color w:val="000000" w:themeColor="text1"/>
          <w:szCs w:val="21"/>
        </w:rPr>
        <w:t>评优评先</w:t>
      </w:r>
    </w:p>
    <w:p w:rsidR="00307646" w:rsidRPr="009D68F8" w:rsidRDefault="00284F2F" w:rsidP="00307646">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2</w:t>
      </w:r>
      <w:r w:rsidRPr="009D68F8">
        <w:rPr>
          <w:rFonts w:asciiTheme="minorEastAsia" w:eastAsiaTheme="minorEastAsia" w:hAnsiTheme="minorEastAsia"/>
          <w:color w:val="000000" w:themeColor="text1"/>
          <w:szCs w:val="21"/>
        </w:rPr>
        <w:t>016-2017</w:t>
      </w:r>
      <w:r w:rsidRPr="009D68F8">
        <w:rPr>
          <w:rFonts w:asciiTheme="minorEastAsia" w:eastAsiaTheme="minorEastAsia" w:hAnsiTheme="minorEastAsia" w:hint="eastAsia"/>
          <w:color w:val="000000" w:themeColor="text1"/>
          <w:szCs w:val="21"/>
        </w:rPr>
        <w:t>学年</w:t>
      </w:r>
      <w:r w:rsidR="00DC796C" w:rsidRPr="009D68F8">
        <w:rPr>
          <w:rFonts w:asciiTheme="minorEastAsia" w:eastAsiaTheme="minorEastAsia" w:hAnsiTheme="minorEastAsia" w:hint="eastAsia"/>
          <w:color w:val="000000" w:themeColor="text1"/>
          <w:szCs w:val="21"/>
        </w:rPr>
        <w:t>二</w:t>
      </w:r>
      <w:r w:rsidRPr="009D68F8">
        <w:rPr>
          <w:rFonts w:asciiTheme="minorEastAsia" w:eastAsiaTheme="minorEastAsia" w:hAnsiTheme="minorEastAsia"/>
          <w:color w:val="000000" w:themeColor="text1"/>
          <w:szCs w:val="21"/>
        </w:rPr>
        <w:t>学期，</w:t>
      </w:r>
      <w:r w:rsidRPr="009D68F8">
        <w:rPr>
          <w:rFonts w:asciiTheme="minorEastAsia" w:eastAsiaTheme="minorEastAsia" w:hAnsiTheme="minorEastAsia" w:hint="eastAsia"/>
          <w:color w:val="000000" w:themeColor="text1"/>
          <w:szCs w:val="21"/>
        </w:rPr>
        <w:t>学生学业发展中心</w:t>
      </w:r>
      <w:r w:rsidR="00B70C92" w:rsidRPr="009D68F8">
        <w:rPr>
          <w:rFonts w:asciiTheme="minorEastAsia" w:eastAsiaTheme="minorEastAsia" w:hAnsiTheme="minorEastAsia" w:hint="eastAsia"/>
          <w:color w:val="000000" w:themeColor="text1"/>
          <w:szCs w:val="21"/>
        </w:rPr>
        <w:t>组织</w:t>
      </w:r>
      <w:r w:rsidR="000A0905" w:rsidRPr="009D68F8">
        <w:rPr>
          <w:rFonts w:asciiTheme="minorEastAsia" w:eastAsiaTheme="minorEastAsia" w:hAnsiTheme="minorEastAsia" w:hint="eastAsia"/>
          <w:color w:val="000000" w:themeColor="text1"/>
          <w:szCs w:val="21"/>
        </w:rPr>
        <w:t>评选2017届</w:t>
      </w:r>
      <w:r w:rsidR="000A0905" w:rsidRPr="009D68F8">
        <w:rPr>
          <w:rFonts w:asciiTheme="minorEastAsia" w:eastAsiaTheme="minorEastAsia" w:hAnsiTheme="minorEastAsia"/>
          <w:color w:val="000000" w:themeColor="text1"/>
          <w:szCs w:val="21"/>
        </w:rPr>
        <w:t>毕业生奖学金，</w:t>
      </w:r>
      <w:r w:rsidR="00B70C92" w:rsidRPr="009D68F8">
        <w:rPr>
          <w:rFonts w:asciiTheme="minorEastAsia" w:eastAsiaTheme="minorEastAsia" w:hAnsiTheme="minorEastAsia"/>
          <w:color w:val="000000" w:themeColor="text1"/>
          <w:szCs w:val="21"/>
        </w:rPr>
        <w:t>共</w:t>
      </w:r>
      <w:r w:rsidRPr="009D68F8">
        <w:rPr>
          <w:rFonts w:asciiTheme="minorEastAsia" w:eastAsiaTheme="minorEastAsia" w:hAnsiTheme="minorEastAsia"/>
          <w:color w:val="000000" w:themeColor="text1"/>
          <w:szCs w:val="21"/>
        </w:rPr>
        <w:t>评出</w:t>
      </w:r>
      <w:r w:rsidR="00DC796C" w:rsidRPr="009D68F8">
        <w:rPr>
          <w:rFonts w:asciiTheme="minorEastAsia" w:eastAsiaTheme="minorEastAsia" w:hAnsiTheme="minorEastAsia" w:hint="eastAsia"/>
          <w:color w:val="000000" w:themeColor="text1"/>
          <w:szCs w:val="21"/>
        </w:rPr>
        <w:t>1533人优秀学生</w:t>
      </w:r>
      <w:r w:rsidR="00DC796C" w:rsidRPr="009D68F8">
        <w:rPr>
          <w:rFonts w:asciiTheme="minorEastAsia" w:eastAsiaTheme="minorEastAsia" w:hAnsiTheme="minorEastAsia"/>
          <w:color w:val="000000" w:themeColor="text1"/>
          <w:szCs w:val="21"/>
        </w:rPr>
        <w:t>奖学金，</w:t>
      </w:r>
      <w:r w:rsidR="00DC796C" w:rsidRPr="009D68F8">
        <w:rPr>
          <w:rFonts w:asciiTheme="minorEastAsia" w:eastAsiaTheme="minorEastAsia" w:hAnsiTheme="minorEastAsia" w:hint="eastAsia"/>
          <w:color w:val="000000" w:themeColor="text1"/>
          <w:szCs w:val="21"/>
        </w:rPr>
        <w:t>204人“三好学生”，142人“优秀学生干部”，1人“文艺优秀奖”，</w:t>
      </w:r>
      <w:r w:rsidR="00DC796C" w:rsidRPr="009D68F8">
        <w:rPr>
          <w:rFonts w:asciiTheme="minorEastAsia" w:eastAsiaTheme="minorEastAsia" w:hAnsiTheme="minorEastAsia"/>
          <w:color w:val="000000" w:themeColor="text1"/>
          <w:szCs w:val="21"/>
        </w:rPr>
        <w:t>共计发放</w:t>
      </w:r>
      <w:r w:rsidR="00DC796C" w:rsidRPr="009D68F8">
        <w:rPr>
          <w:rFonts w:asciiTheme="minorEastAsia" w:eastAsiaTheme="minorEastAsia" w:hAnsiTheme="minorEastAsia" w:hint="eastAsia"/>
          <w:color w:val="000000" w:themeColor="text1"/>
          <w:szCs w:val="21"/>
        </w:rPr>
        <w:t>金额859200元</w:t>
      </w:r>
      <w:r w:rsidR="00DC796C" w:rsidRPr="009D68F8">
        <w:rPr>
          <w:rFonts w:asciiTheme="minorEastAsia" w:eastAsiaTheme="minorEastAsia" w:hAnsiTheme="minorEastAsia"/>
          <w:color w:val="000000" w:themeColor="text1"/>
          <w:szCs w:val="21"/>
        </w:rPr>
        <w:t>。</w:t>
      </w:r>
    </w:p>
    <w:p w:rsidR="005B4ECB" w:rsidRPr="009D68F8" w:rsidRDefault="00307646" w:rsidP="00307646">
      <w:pPr>
        <w:spacing w:line="360" w:lineRule="auto"/>
        <w:ind w:firstLineChars="200" w:firstLine="422"/>
        <w:jc w:val="left"/>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w:t>
      </w:r>
      <w:r w:rsidR="005B4ECB" w:rsidRPr="009D68F8">
        <w:rPr>
          <w:rFonts w:asciiTheme="minorEastAsia" w:eastAsiaTheme="minorEastAsia" w:hAnsiTheme="minorEastAsia" w:hint="eastAsia"/>
          <w:b/>
          <w:color w:val="000000" w:themeColor="text1"/>
          <w:szCs w:val="21"/>
        </w:rPr>
        <w:t>、“小民同学”团队进展</w:t>
      </w:r>
    </w:p>
    <w:p w:rsidR="00307646" w:rsidRPr="009D68F8" w:rsidRDefault="00101CB4" w:rsidP="00307646">
      <w:pPr>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“小民</w:t>
      </w:r>
      <w:r w:rsidRPr="009D68F8">
        <w:rPr>
          <w:rFonts w:asciiTheme="minorEastAsia" w:eastAsiaTheme="minorEastAsia" w:hAnsiTheme="minorEastAsia"/>
          <w:color w:val="000000" w:themeColor="text1"/>
          <w:szCs w:val="21"/>
        </w:rPr>
        <w:t>同学</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团队于</w:t>
      </w:r>
      <w:r w:rsidRPr="009D68F8">
        <w:rPr>
          <w:rFonts w:asciiTheme="minorEastAsia" w:eastAsiaTheme="minorEastAsia" w:hAnsiTheme="minorEastAsia" w:hint="eastAsia"/>
          <w:color w:val="000000" w:themeColor="text1"/>
          <w:szCs w:val="21"/>
        </w:rPr>
        <w:t>4月27日</w:t>
      </w:r>
      <w:r w:rsidR="00E15E5A">
        <w:rPr>
          <w:rFonts w:asciiTheme="minorEastAsia" w:eastAsiaTheme="minorEastAsia" w:hAnsiTheme="minorEastAsia"/>
          <w:color w:val="000000" w:themeColor="text1"/>
          <w:szCs w:val="21"/>
        </w:rPr>
        <w:t>晚邀请国家级礼仪培训</w:t>
      </w:r>
      <w:r w:rsidR="00E15E5A">
        <w:rPr>
          <w:rFonts w:asciiTheme="minorEastAsia" w:eastAsiaTheme="minorEastAsia" w:hAnsiTheme="minorEastAsia" w:hint="eastAsia"/>
          <w:color w:val="000000" w:themeColor="text1"/>
          <w:szCs w:val="21"/>
        </w:rPr>
        <w:t>师</w:t>
      </w:r>
      <w:r w:rsidRPr="009D68F8">
        <w:rPr>
          <w:rFonts w:asciiTheme="minorEastAsia" w:eastAsiaTheme="minorEastAsia" w:hAnsiTheme="minorEastAsia"/>
          <w:color w:val="000000" w:themeColor="text1"/>
          <w:szCs w:val="21"/>
        </w:rPr>
        <w:t>张楚楚老师，开展</w:t>
      </w:r>
      <w:r w:rsidRPr="009D68F8">
        <w:rPr>
          <w:rFonts w:asciiTheme="minorEastAsia" w:eastAsiaTheme="minorEastAsia" w:hAnsiTheme="minorEastAsia" w:hint="eastAsia"/>
          <w:color w:val="000000" w:themeColor="text1"/>
          <w:szCs w:val="21"/>
        </w:rPr>
        <w:t>大学生</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礼尚往来</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与</w:t>
      </w:r>
      <w:r w:rsidRPr="009D68F8">
        <w:rPr>
          <w:rFonts w:asciiTheme="minorEastAsia" w:eastAsiaTheme="minorEastAsia" w:hAnsiTheme="minorEastAsia"/>
          <w:color w:val="000000" w:themeColor="text1"/>
          <w:szCs w:val="21"/>
        </w:rPr>
        <w:t>演说沟通的讲座</w:t>
      </w:r>
      <w:r w:rsidR="000E74E1"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展示</w:t>
      </w:r>
      <w:r w:rsidRPr="009D68F8">
        <w:rPr>
          <w:rFonts w:asciiTheme="minorEastAsia" w:eastAsiaTheme="minorEastAsia" w:hAnsiTheme="minorEastAsia"/>
          <w:color w:val="000000" w:themeColor="text1"/>
          <w:szCs w:val="21"/>
        </w:rPr>
        <w:t>一个大学生正确的求职、交往</w:t>
      </w:r>
      <w:r w:rsidRPr="009D68F8">
        <w:rPr>
          <w:rFonts w:asciiTheme="minorEastAsia" w:eastAsiaTheme="minorEastAsia" w:hAnsiTheme="minorEastAsia" w:hint="eastAsia"/>
          <w:color w:val="000000" w:themeColor="text1"/>
          <w:szCs w:val="21"/>
        </w:rPr>
        <w:t>姿态</w:t>
      </w:r>
      <w:r w:rsidRPr="009D68F8">
        <w:rPr>
          <w:rFonts w:asciiTheme="minorEastAsia" w:eastAsiaTheme="minorEastAsia" w:hAnsiTheme="minorEastAsia"/>
          <w:color w:val="000000" w:themeColor="text1"/>
          <w:szCs w:val="21"/>
        </w:rPr>
        <w:t>，仪容仪表、良好习惯、沟通方式、聆听技巧等重要方式方法</w:t>
      </w:r>
      <w:r w:rsidRPr="009D68F8">
        <w:rPr>
          <w:rFonts w:asciiTheme="minorEastAsia" w:eastAsiaTheme="minorEastAsia" w:hAnsiTheme="minorEastAsia" w:hint="eastAsia"/>
          <w:color w:val="000000" w:themeColor="text1"/>
          <w:szCs w:val="21"/>
        </w:rPr>
        <w:t>，同学们受益匪浅</w:t>
      </w:r>
      <w:r w:rsidRPr="009D68F8">
        <w:rPr>
          <w:rFonts w:asciiTheme="minorEastAsia" w:eastAsiaTheme="minorEastAsia" w:hAnsiTheme="minorEastAsia"/>
          <w:color w:val="000000" w:themeColor="text1"/>
          <w:szCs w:val="21"/>
        </w:rPr>
        <w:t>。</w:t>
      </w:r>
      <w:r w:rsidRPr="009D68F8">
        <w:rPr>
          <w:rFonts w:asciiTheme="minorEastAsia" w:eastAsiaTheme="minorEastAsia" w:hAnsiTheme="minorEastAsia" w:hint="eastAsia"/>
          <w:color w:val="000000" w:themeColor="text1"/>
          <w:szCs w:val="21"/>
        </w:rPr>
        <w:t>5月11日组织“小民·微课堂”，</w:t>
      </w:r>
      <w:r w:rsidRPr="009D68F8">
        <w:rPr>
          <w:rFonts w:asciiTheme="minorEastAsia" w:eastAsiaTheme="minorEastAsia" w:hAnsiTheme="minorEastAsia"/>
          <w:color w:val="000000" w:themeColor="text1"/>
          <w:szCs w:val="21"/>
        </w:rPr>
        <w:t>邀请</w:t>
      </w:r>
      <w:r w:rsidRPr="009D68F8">
        <w:rPr>
          <w:rFonts w:asciiTheme="minorEastAsia" w:eastAsiaTheme="minorEastAsia" w:hAnsiTheme="minorEastAsia" w:hint="eastAsia"/>
          <w:color w:val="000000" w:themeColor="text1"/>
          <w:szCs w:val="21"/>
        </w:rPr>
        <w:t>何宽、杨晓峰</w:t>
      </w:r>
      <w:r w:rsidRPr="009D68F8">
        <w:rPr>
          <w:rFonts w:asciiTheme="minorEastAsia" w:eastAsiaTheme="minorEastAsia" w:hAnsiTheme="minorEastAsia"/>
          <w:color w:val="000000" w:themeColor="text1"/>
          <w:szCs w:val="21"/>
        </w:rPr>
        <w:t>、解</w:t>
      </w:r>
      <w:r w:rsidRPr="009D68F8">
        <w:rPr>
          <w:rFonts w:asciiTheme="minorEastAsia" w:eastAsiaTheme="minorEastAsia" w:hAnsiTheme="minorEastAsia" w:hint="eastAsia"/>
          <w:color w:val="000000" w:themeColor="text1"/>
          <w:szCs w:val="21"/>
        </w:rPr>
        <w:t>砾主讲</w:t>
      </w:r>
      <w:r w:rsidRPr="009D68F8">
        <w:rPr>
          <w:rFonts w:asciiTheme="minorEastAsia" w:eastAsiaTheme="minorEastAsia" w:hAnsiTheme="minorEastAsia"/>
          <w:color w:val="000000" w:themeColor="text1"/>
          <w:szCs w:val="21"/>
        </w:rPr>
        <w:t>大学生</w:t>
      </w:r>
      <w:r w:rsidRPr="009D68F8">
        <w:rPr>
          <w:rFonts w:asciiTheme="minorEastAsia" w:eastAsiaTheme="minorEastAsia" w:hAnsiTheme="minorEastAsia" w:hint="eastAsia"/>
          <w:color w:val="000000" w:themeColor="text1"/>
          <w:szCs w:val="21"/>
        </w:rPr>
        <w:t>EIR计划</w:t>
      </w:r>
      <w:r w:rsidRPr="009D68F8">
        <w:rPr>
          <w:rFonts w:asciiTheme="minorEastAsia" w:eastAsiaTheme="minorEastAsia" w:hAnsiTheme="minorEastAsia"/>
          <w:color w:val="000000" w:themeColor="text1"/>
          <w:szCs w:val="21"/>
        </w:rPr>
        <w:t>宣讲会，</w:t>
      </w:r>
      <w:r w:rsidRPr="009D68F8">
        <w:rPr>
          <w:rFonts w:asciiTheme="minorEastAsia" w:eastAsiaTheme="minorEastAsia" w:hAnsiTheme="minorEastAsia" w:hint="eastAsia"/>
          <w:color w:val="000000" w:themeColor="text1"/>
          <w:szCs w:val="21"/>
        </w:rPr>
        <w:t>分享不一样</w:t>
      </w:r>
      <w:r w:rsidRPr="009D68F8">
        <w:rPr>
          <w:rFonts w:asciiTheme="minorEastAsia" w:eastAsiaTheme="minorEastAsia" w:hAnsiTheme="minorEastAsia"/>
          <w:color w:val="000000" w:themeColor="text1"/>
          <w:szCs w:val="21"/>
        </w:rPr>
        <w:t>的</w:t>
      </w:r>
      <w:r w:rsidRPr="009D68F8">
        <w:rPr>
          <w:rFonts w:asciiTheme="minorEastAsia" w:eastAsiaTheme="minorEastAsia" w:hAnsiTheme="minorEastAsia" w:hint="eastAsia"/>
          <w:color w:val="000000" w:themeColor="text1"/>
          <w:szCs w:val="21"/>
        </w:rPr>
        <w:t>创新创业</w:t>
      </w:r>
      <w:r w:rsidRPr="009D68F8">
        <w:rPr>
          <w:rFonts w:asciiTheme="minorEastAsia" w:eastAsiaTheme="minorEastAsia" w:hAnsiTheme="minorEastAsia"/>
          <w:color w:val="000000" w:themeColor="text1"/>
          <w:szCs w:val="21"/>
        </w:rPr>
        <w:t>历程。</w:t>
      </w:r>
      <w:r w:rsidR="000E74E1" w:rsidRPr="009D68F8">
        <w:rPr>
          <w:rFonts w:asciiTheme="minorEastAsia" w:eastAsiaTheme="minorEastAsia" w:hAnsiTheme="minorEastAsia" w:hint="eastAsia"/>
          <w:color w:val="000000" w:themeColor="text1"/>
          <w:szCs w:val="21"/>
        </w:rPr>
        <w:t>5月23日</w:t>
      </w:r>
      <w:r w:rsidR="000E74E1" w:rsidRPr="009D68F8">
        <w:rPr>
          <w:rFonts w:asciiTheme="minorEastAsia" w:eastAsiaTheme="minorEastAsia" w:hAnsiTheme="minorEastAsia"/>
          <w:color w:val="000000" w:themeColor="text1"/>
          <w:szCs w:val="21"/>
        </w:rPr>
        <w:t>承办大冰的小屋</w:t>
      </w:r>
      <w:r w:rsidR="000E74E1" w:rsidRPr="009D68F8">
        <w:rPr>
          <w:rFonts w:asciiTheme="minorEastAsia" w:eastAsiaTheme="minorEastAsia" w:hAnsiTheme="minorEastAsia" w:hint="eastAsia"/>
          <w:color w:val="000000" w:themeColor="text1"/>
          <w:szCs w:val="21"/>
        </w:rPr>
        <w:t>·百城百校</w:t>
      </w:r>
      <w:r w:rsidR="000E74E1" w:rsidRPr="009D68F8">
        <w:rPr>
          <w:rFonts w:asciiTheme="minorEastAsia" w:eastAsiaTheme="minorEastAsia" w:hAnsiTheme="minorEastAsia"/>
          <w:color w:val="000000" w:themeColor="text1"/>
          <w:szCs w:val="21"/>
        </w:rPr>
        <w:t>音乐会，</w:t>
      </w:r>
      <w:r w:rsidR="000E74E1" w:rsidRPr="009D68F8">
        <w:rPr>
          <w:rFonts w:asciiTheme="minorEastAsia" w:eastAsiaTheme="minorEastAsia" w:hAnsiTheme="minorEastAsia" w:hint="eastAsia"/>
          <w:color w:val="000000" w:themeColor="text1"/>
          <w:szCs w:val="21"/>
        </w:rPr>
        <w:t>以</w:t>
      </w:r>
      <w:r w:rsidR="000E74E1" w:rsidRPr="009D68F8">
        <w:rPr>
          <w:rFonts w:asciiTheme="minorEastAsia" w:eastAsiaTheme="minorEastAsia" w:hAnsiTheme="minorEastAsia"/>
          <w:color w:val="000000" w:themeColor="text1"/>
          <w:szCs w:val="21"/>
        </w:rPr>
        <w:t>民谣</w:t>
      </w:r>
      <w:r w:rsidR="000E74E1" w:rsidRPr="009D68F8">
        <w:rPr>
          <w:rFonts w:asciiTheme="minorEastAsia" w:eastAsiaTheme="minorEastAsia" w:hAnsiTheme="minorEastAsia" w:hint="eastAsia"/>
          <w:color w:val="000000" w:themeColor="text1"/>
          <w:szCs w:val="21"/>
        </w:rPr>
        <w:t>纯朴</w:t>
      </w:r>
      <w:r w:rsidR="000E74E1" w:rsidRPr="009D68F8">
        <w:rPr>
          <w:rFonts w:asciiTheme="minorEastAsia" w:eastAsiaTheme="minorEastAsia" w:hAnsiTheme="minorEastAsia"/>
          <w:color w:val="000000" w:themeColor="text1"/>
          <w:szCs w:val="21"/>
        </w:rPr>
        <w:t>气息感染民大学子</w:t>
      </w:r>
      <w:r w:rsidR="000E74E1" w:rsidRPr="009D68F8">
        <w:rPr>
          <w:rFonts w:asciiTheme="minorEastAsia" w:eastAsiaTheme="minorEastAsia" w:hAnsiTheme="minorEastAsia" w:hint="eastAsia"/>
          <w:color w:val="000000" w:themeColor="text1"/>
          <w:szCs w:val="21"/>
        </w:rPr>
        <w:t>，努力求真</w:t>
      </w:r>
      <w:r w:rsidR="000E74E1" w:rsidRPr="009D68F8">
        <w:rPr>
          <w:rFonts w:asciiTheme="minorEastAsia" w:eastAsiaTheme="minorEastAsia" w:hAnsiTheme="minorEastAsia"/>
          <w:color w:val="000000" w:themeColor="text1"/>
          <w:szCs w:val="21"/>
        </w:rPr>
        <w:t>务实。</w:t>
      </w:r>
    </w:p>
    <w:p w:rsidR="00561AAF" w:rsidRPr="009D68F8" w:rsidRDefault="00561AAF"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t>3</w:t>
      </w:r>
      <w:r w:rsidR="005B4ECB" w:rsidRPr="009D68F8">
        <w:rPr>
          <w:rFonts w:asciiTheme="minorEastAsia" w:eastAsiaTheme="minorEastAsia" w:hAnsiTheme="minorEastAsia" w:hint="eastAsia"/>
          <w:b/>
          <w:color w:val="000000" w:themeColor="text1"/>
          <w:szCs w:val="21"/>
        </w:rPr>
        <w:t>、辅导课程近况</w:t>
      </w:r>
    </w:p>
    <w:p w:rsidR="001C4AE1" w:rsidRPr="009D68F8" w:rsidRDefault="00C5662E" w:rsidP="00307646">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学业发展中心正在收集汇总各个学院的</w:t>
      </w:r>
      <w:r w:rsidR="00BA6DEE" w:rsidRPr="009D68F8">
        <w:rPr>
          <w:rFonts w:asciiTheme="minorEastAsia" w:eastAsiaTheme="minorEastAsia" w:hAnsiTheme="minorEastAsia" w:hint="eastAsia"/>
          <w:color w:val="000000" w:themeColor="text1"/>
          <w:szCs w:val="21"/>
        </w:rPr>
        <w:t>课程</w:t>
      </w:r>
      <w:r w:rsidRPr="009D68F8">
        <w:rPr>
          <w:rFonts w:asciiTheme="minorEastAsia" w:eastAsiaTheme="minorEastAsia" w:hAnsiTheme="minorEastAsia" w:hint="eastAsia"/>
          <w:color w:val="000000" w:themeColor="text1"/>
          <w:szCs w:val="21"/>
        </w:rPr>
        <w:t>辅导课课</w:t>
      </w:r>
      <w:r w:rsidR="00E85AB4" w:rsidRPr="009D68F8">
        <w:rPr>
          <w:rFonts w:asciiTheme="minorEastAsia" w:eastAsiaTheme="minorEastAsia" w:hAnsiTheme="minorEastAsia" w:hint="eastAsia"/>
          <w:color w:val="000000" w:themeColor="text1"/>
          <w:szCs w:val="21"/>
        </w:rPr>
        <w:t>时量申请材料，共计1</w:t>
      </w:r>
      <w:r w:rsidR="00A81187" w:rsidRPr="009D68F8">
        <w:rPr>
          <w:rFonts w:asciiTheme="minorEastAsia" w:eastAsiaTheme="minorEastAsia" w:hAnsiTheme="minorEastAsia"/>
          <w:color w:val="000000" w:themeColor="text1"/>
          <w:szCs w:val="21"/>
        </w:rPr>
        <w:t>5</w:t>
      </w:r>
      <w:r w:rsidRPr="009D68F8">
        <w:rPr>
          <w:rFonts w:asciiTheme="minorEastAsia" w:eastAsiaTheme="minorEastAsia" w:hAnsiTheme="minorEastAsia" w:hint="eastAsia"/>
          <w:color w:val="000000" w:themeColor="text1"/>
          <w:szCs w:val="21"/>
        </w:rPr>
        <w:t>门课程</w:t>
      </w:r>
      <w:r w:rsidR="00E85AB4" w:rsidRPr="009D68F8">
        <w:rPr>
          <w:rFonts w:asciiTheme="minorEastAsia" w:eastAsiaTheme="minorEastAsia" w:hAnsiTheme="minorEastAsia" w:hint="eastAsia"/>
          <w:color w:val="000000" w:themeColor="text1"/>
          <w:szCs w:val="21"/>
        </w:rPr>
        <w:t>。其中学校学业发展中心开设</w:t>
      </w:r>
      <w:r w:rsidR="00A81187" w:rsidRPr="009D68F8">
        <w:rPr>
          <w:rFonts w:asciiTheme="minorEastAsia" w:eastAsiaTheme="minorEastAsia" w:hAnsiTheme="minorEastAsia"/>
          <w:color w:val="000000" w:themeColor="text1"/>
          <w:szCs w:val="21"/>
        </w:rPr>
        <w:t>6</w:t>
      </w:r>
      <w:r w:rsidR="00E85AB4" w:rsidRPr="009D68F8">
        <w:rPr>
          <w:rFonts w:asciiTheme="minorEastAsia" w:eastAsiaTheme="minorEastAsia" w:hAnsiTheme="minorEastAsia" w:hint="eastAsia"/>
          <w:color w:val="000000" w:themeColor="text1"/>
          <w:szCs w:val="21"/>
        </w:rPr>
        <w:t>门课程，参与</w:t>
      </w:r>
      <w:r w:rsidR="00560B6E" w:rsidRPr="009D68F8">
        <w:rPr>
          <w:rFonts w:asciiTheme="minorEastAsia" w:eastAsiaTheme="minorEastAsia" w:hAnsiTheme="minorEastAsia"/>
          <w:color w:val="000000" w:themeColor="text1"/>
          <w:szCs w:val="21"/>
        </w:rPr>
        <w:t>746</w:t>
      </w:r>
      <w:r w:rsidR="00E85AB4" w:rsidRPr="009D68F8">
        <w:rPr>
          <w:rFonts w:asciiTheme="minorEastAsia" w:eastAsiaTheme="minorEastAsia" w:hAnsiTheme="minorEastAsia" w:hint="eastAsia"/>
          <w:color w:val="000000" w:themeColor="text1"/>
          <w:szCs w:val="21"/>
        </w:rPr>
        <w:t>学生人，</w:t>
      </w:r>
      <w:r w:rsidR="00560B6E" w:rsidRPr="009D68F8">
        <w:rPr>
          <w:rFonts w:asciiTheme="minorEastAsia" w:eastAsiaTheme="minorEastAsia" w:hAnsiTheme="minorEastAsia"/>
          <w:color w:val="000000" w:themeColor="text1"/>
          <w:szCs w:val="21"/>
        </w:rPr>
        <w:t xml:space="preserve"> 496</w:t>
      </w:r>
      <w:r w:rsidR="00E85AB4" w:rsidRPr="009D68F8">
        <w:rPr>
          <w:rFonts w:asciiTheme="minorEastAsia" w:eastAsiaTheme="minorEastAsia" w:hAnsiTheme="minorEastAsia" w:hint="eastAsia"/>
          <w:color w:val="000000" w:themeColor="text1"/>
          <w:szCs w:val="21"/>
        </w:rPr>
        <w:t>人通过，通过率</w:t>
      </w:r>
      <w:r w:rsidR="00A81187" w:rsidRPr="009D68F8">
        <w:rPr>
          <w:rFonts w:asciiTheme="minorEastAsia" w:eastAsiaTheme="minorEastAsia" w:hAnsiTheme="minorEastAsia" w:hint="eastAsia"/>
          <w:color w:val="000000" w:themeColor="text1"/>
          <w:szCs w:val="21"/>
        </w:rPr>
        <w:t>66.49</w:t>
      </w:r>
      <w:r w:rsidR="00E85AB4" w:rsidRPr="009D68F8">
        <w:rPr>
          <w:rFonts w:asciiTheme="minorEastAsia" w:eastAsiaTheme="minorEastAsia" w:hAnsiTheme="minorEastAsia" w:hint="eastAsia"/>
          <w:color w:val="000000" w:themeColor="text1"/>
          <w:szCs w:val="21"/>
        </w:rPr>
        <w:t>%；学院学业发展中心开设</w:t>
      </w:r>
      <w:r w:rsidR="00A81187" w:rsidRPr="009D68F8">
        <w:rPr>
          <w:rFonts w:asciiTheme="minorEastAsia" w:eastAsiaTheme="minorEastAsia" w:hAnsiTheme="minorEastAsia"/>
          <w:color w:val="000000" w:themeColor="text1"/>
          <w:szCs w:val="21"/>
        </w:rPr>
        <w:t>9</w:t>
      </w:r>
      <w:r w:rsidR="00E85AB4" w:rsidRPr="009D68F8">
        <w:rPr>
          <w:rFonts w:asciiTheme="minorEastAsia" w:eastAsiaTheme="minorEastAsia" w:hAnsiTheme="minorEastAsia" w:hint="eastAsia"/>
          <w:color w:val="000000" w:themeColor="text1"/>
          <w:szCs w:val="21"/>
        </w:rPr>
        <w:t>门课程，参与学生</w:t>
      </w:r>
      <w:r w:rsidR="00560B6E" w:rsidRPr="009D68F8">
        <w:rPr>
          <w:rFonts w:asciiTheme="minorEastAsia" w:eastAsiaTheme="minorEastAsia" w:hAnsiTheme="minorEastAsia"/>
          <w:color w:val="000000" w:themeColor="text1"/>
          <w:szCs w:val="21"/>
        </w:rPr>
        <w:t>347</w:t>
      </w:r>
      <w:r w:rsidR="00E85AB4" w:rsidRPr="009D68F8">
        <w:rPr>
          <w:rFonts w:asciiTheme="minorEastAsia" w:eastAsiaTheme="minorEastAsia" w:hAnsiTheme="minorEastAsia" w:hint="eastAsia"/>
          <w:color w:val="000000" w:themeColor="text1"/>
          <w:szCs w:val="21"/>
        </w:rPr>
        <w:t>人，</w:t>
      </w:r>
      <w:r w:rsidR="00560B6E" w:rsidRPr="009D68F8">
        <w:rPr>
          <w:rFonts w:asciiTheme="minorEastAsia" w:eastAsiaTheme="minorEastAsia" w:hAnsiTheme="minorEastAsia"/>
          <w:color w:val="000000" w:themeColor="text1"/>
          <w:szCs w:val="21"/>
        </w:rPr>
        <w:t>243</w:t>
      </w:r>
      <w:r w:rsidR="00E85AB4" w:rsidRPr="009D68F8">
        <w:rPr>
          <w:rFonts w:asciiTheme="minorEastAsia" w:eastAsiaTheme="minorEastAsia" w:hAnsiTheme="minorEastAsia" w:hint="eastAsia"/>
          <w:color w:val="000000" w:themeColor="text1"/>
          <w:szCs w:val="21"/>
        </w:rPr>
        <w:t>人通过，通过率</w:t>
      </w:r>
      <w:r w:rsidR="00560B6E" w:rsidRPr="009D68F8">
        <w:rPr>
          <w:rFonts w:asciiTheme="minorEastAsia" w:eastAsiaTheme="minorEastAsia" w:hAnsiTheme="minorEastAsia"/>
          <w:color w:val="000000" w:themeColor="text1"/>
          <w:szCs w:val="21"/>
        </w:rPr>
        <w:t>70.03</w:t>
      </w:r>
      <w:r w:rsidR="00E85AB4" w:rsidRPr="009D68F8">
        <w:rPr>
          <w:rFonts w:asciiTheme="minorEastAsia" w:eastAsiaTheme="minorEastAsia" w:hAnsiTheme="minorEastAsia" w:hint="eastAsia"/>
          <w:color w:val="000000" w:themeColor="text1"/>
          <w:szCs w:val="21"/>
        </w:rPr>
        <w:t>%。共</w:t>
      </w:r>
      <w:r w:rsidR="00560B6E" w:rsidRPr="009D68F8">
        <w:rPr>
          <w:rFonts w:asciiTheme="minorEastAsia" w:eastAsiaTheme="minorEastAsia" w:hAnsiTheme="minorEastAsia"/>
          <w:color w:val="000000" w:themeColor="text1"/>
          <w:szCs w:val="21"/>
        </w:rPr>
        <w:t>867</w:t>
      </w:r>
      <w:r w:rsidR="00E85AB4" w:rsidRPr="009D68F8">
        <w:rPr>
          <w:rFonts w:asciiTheme="minorEastAsia" w:eastAsiaTheme="minorEastAsia" w:hAnsiTheme="minorEastAsia" w:hint="eastAsia"/>
          <w:color w:val="000000" w:themeColor="text1"/>
          <w:szCs w:val="21"/>
        </w:rPr>
        <w:t>有效学时，预计发放金额</w:t>
      </w:r>
      <w:r w:rsidR="00560B6E" w:rsidRPr="009D68F8">
        <w:rPr>
          <w:rFonts w:asciiTheme="minorEastAsia" w:eastAsiaTheme="minorEastAsia" w:hAnsiTheme="minorEastAsia"/>
          <w:color w:val="000000" w:themeColor="text1"/>
          <w:szCs w:val="21"/>
        </w:rPr>
        <w:t>43350</w:t>
      </w:r>
      <w:r w:rsidR="00E85AB4" w:rsidRPr="009D68F8">
        <w:rPr>
          <w:rFonts w:asciiTheme="minorEastAsia" w:eastAsiaTheme="minorEastAsia" w:hAnsiTheme="minorEastAsia" w:hint="eastAsia"/>
          <w:color w:val="000000" w:themeColor="text1"/>
          <w:szCs w:val="21"/>
        </w:rPr>
        <w:t>元。</w:t>
      </w:r>
    </w:p>
    <w:p w:rsidR="00307646" w:rsidRPr="009D68F8" w:rsidRDefault="00561AAF" w:rsidP="00307646">
      <w:pPr>
        <w:spacing w:line="360" w:lineRule="auto"/>
        <w:ind w:firstLineChars="200" w:firstLine="422"/>
        <w:rPr>
          <w:rFonts w:asciiTheme="minorEastAsia" w:eastAsiaTheme="minorEastAsia" w:hAnsiTheme="minorEastAsia"/>
          <w:color w:val="000000" w:themeColor="text1"/>
          <w:szCs w:val="21"/>
        </w:rPr>
      </w:pPr>
      <w:r w:rsidRPr="009D68F8">
        <w:rPr>
          <w:rFonts w:asciiTheme="minorEastAsia" w:eastAsiaTheme="minorEastAsia" w:hAnsiTheme="minorEastAsia"/>
          <w:b/>
          <w:color w:val="000000" w:themeColor="text1"/>
          <w:szCs w:val="21"/>
        </w:rPr>
        <w:t>4</w:t>
      </w:r>
      <w:r w:rsidR="00307646" w:rsidRPr="009D68F8">
        <w:rPr>
          <w:rFonts w:asciiTheme="minorEastAsia" w:eastAsiaTheme="minorEastAsia" w:hAnsiTheme="minorEastAsia" w:hint="eastAsia"/>
          <w:b/>
          <w:color w:val="000000" w:themeColor="text1"/>
          <w:szCs w:val="21"/>
        </w:rPr>
        <w:t>、辅导工作室</w:t>
      </w:r>
      <w:r w:rsidRPr="009D68F8">
        <w:rPr>
          <w:rFonts w:asciiTheme="minorEastAsia" w:eastAsiaTheme="minorEastAsia" w:hAnsiTheme="minorEastAsia" w:hint="eastAsia"/>
          <w:b/>
          <w:color w:val="000000" w:themeColor="text1"/>
          <w:szCs w:val="21"/>
        </w:rPr>
        <w:t>及</w:t>
      </w:r>
      <w:r w:rsidRPr="009D68F8">
        <w:rPr>
          <w:rFonts w:asciiTheme="minorEastAsia" w:eastAsiaTheme="minorEastAsia" w:hAnsiTheme="minorEastAsia"/>
          <w:b/>
          <w:color w:val="000000" w:themeColor="text1"/>
          <w:szCs w:val="21"/>
        </w:rPr>
        <w:t>导生团队</w:t>
      </w:r>
      <w:r w:rsidR="005B4ECB" w:rsidRPr="009D68F8">
        <w:rPr>
          <w:rFonts w:asciiTheme="minorEastAsia" w:eastAsiaTheme="minorEastAsia" w:hAnsiTheme="minorEastAsia" w:hint="eastAsia"/>
          <w:b/>
          <w:color w:val="000000" w:themeColor="text1"/>
          <w:szCs w:val="21"/>
        </w:rPr>
        <w:t>进展</w:t>
      </w:r>
    </w:p>
    <w:p w:rsidR="00561AAF" w:rsidRPr="009D68F8" w:rsidRDefault="009D0C2A" w:rsidP="00307646">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辅导</w:t>
      </w:r>
      <w:r w:rsidRPr="009D68F8">
        <w:rPr>
          <w:rFonts w:asciiTheme="minorEastAsia" w:eastAsiaTheme="minorEastAsia" w:hAnsiTheme="minorEastAsia"/>
          <w:color w:val="000000" w:themeColor="text1"/>
          <w:szCs w:val="21"/>
        </w:rPr>
        <w:t>工作室以及导生团队项目开展</w:t>
      </w:r>
      <w:r w:rsidRPr="009D68F8">
        <w:rPr>
          <w:rFonts w:asciiTheme="minorEastAsia" w:eastAsiaTheme="minorEastAsia" w:hAnsiTheme="minorEastAsia" w:hint="eastAsia"/>
          <w:color w:val="000000" w:themeColor="text1"/>
          <w:szCs w:val="21"/>
        </w:rPr>
        <w:t>一年</w:t>
      </w:r>
      <w:r w:rsidRPr="009D68F8">
        <w:rPr>
          <w:rFonts w:asciiTheme="minorEastAsia" w:eastAsiaTheme="minorEastAsia" w:hAnsiTheme="minorEastAsia"/>
          <w:color w:val="000000" w:themeColor="text1"/>
          <w:szCs w:val="21"/>
        </w:rPr>
        <w:t>，</w:t>
      </w:r>
      <w:r w:rsidR="00560B6E" w:rsidRPr="009D68F8">
        <w:rPr>
          <w:rFonts w:asciiTheme="minorEastAsia" w:eastAsiaTheme="minorEastAsia" w:hAnsiTheme="minorEastAsia" w:hint="eastAsia"/>
          <w:color w:val="000000" w:themeColor="text1"/>
          <w:szCs w:val="21"/>
        </w:rPr>
        <w:t>已于4月21日</w:t>
      </w:r>
      <w:r w:rsidR="00560B6E" w:rsidRPr="009D68F8">
        <w:rPr>
          <w:rFonts w:asciiTheme="minorEastAsia" w:eastAsiaTheme="minorEastAsia" w:hAnsiTheme="minorEastAsia"/>
          <w:color w:val="000000" w:themeColor="text1"/>
          <w:szCs w:val="21"/>
        </w:rPr>
        <w:t>，召开结项答辩。</w:t>
      </w:r>
      <w:r w:rsidR="00560B6E" w:rsidRPr="009D68F8">
        <w:rPr>
          <w:rFonts w:asciiTheme="minorEastAsia" w:eastAsiaTheme="minorEastAsia" w:hAnsiTheme="minorEastAsia" w:hint="eastAsia"/>
          <w:color w:val="000000" w:themeColor="text1"/>
          <w:szCs w:val="21"/>
        </w:rPr>
        <w:t>6个学业发展辅导工作室与13个学业发展导生团队负责人分别从项目简介、团队组成、开展计划、建设成果、工作经验和未来展望等各方面进行全面阐述。评审专家对于各辅导工作室和学习支持团队项目开展中能够结合学生学习、生活的实际情况，动脑筋、想办法，帮助学生解决困难给予高度肯定。</w:t>
      </w:r>
    </w:p>
    <w:p w:rsidR="005B4ECB" w:rsidRPr="009D68F8" w:rsidRDefault="00561AAF"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b/>
          <w:color w:val="000000" w:themeColor="text1"/>
          <w:szCs w:val="21"/>
        </w:rPr>
        <w:t>5</w:t>
      </w:r>
      <w:r w:rsidR="005B4ECB" w:rsidRPr="009D68F8">
        <w:rPr>
          <w:rFonts w:asciiTheme="minorEastAsia" w:eastAsiaTheme="minorEastAsia" w:hAnsiTheme="minorEastAsia" w:hint="eastAsia"/>
          <w:b/>
          <w:color w:val="000000" w:themeColor="text1"/>
          <w:szCs w:val="21"/>
        </w:rPr>
        <w:t>、学业发展追踪研究</w:t>
      </w:r>
    </w:p>
    <w:p w:rsidR="004B7DA2" w:rsidRPr="009D68F8" w:rsidRDefault="00533FCA" w:rsidP="005C4E5B">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5月底</w:t>
      </w:r>
      <w:r w:rsidRPr="009D68F8">
        <w:rPr>
          <w:rFonts w:asciiTheme="minorEastAsia" w:eastAsiaTheme="minorEastAsia" w:hAnsiTheme="minorEastAsia"/>
          <w:color w:val="000000" w:themeColor="text1"/>
          <w:szCs w:val="21"/>
        </w:rPr>
        <w:t>，已完成</w:t>
      </w:r>
      <w:r w:rsidRPr="009D68F8">
        <w:rPr>
          <w:rFonts w:asciiTheme="minorEastAsia" w:eastAsiaTheme="minorEastAsia" w:hAnsiTheme="minorEastAsia" w:hint="eastAsia"/>
          <w:color w:val="000000" w:themeColor="text1"/>
          <w:szCs w:val="21"/>
        </w:rPr>
        <w:t>2016年我校CCSS报告</w:t>
      </w:r>
      <w:r w:rsidRPr="009D68F8">
        <w:rPr>
          <w:rFonts w:asciiTheme="minorEastAsia" w:eastAsiaTheme="minorEastAsia" w:hAnsiTheme="minorEastAsia"/>
          <w:color w:val="000000" w:themeColor="text1"/>
          <w:szCs w:val="21"/>
        </w:rPr>
        <w:t>并印发</w:t>
      </w:r>
      <w:r w:rsidRPr="009D68F8">
        <w:rPr>
          <w:rFonts w:asciiTheme="minorEastAsia" w:eastAsiaTheme="minorEastAsia" w:hAnsiTheme="minorEastAsia" w:hint="eastAsia"/>
          <w:color w:val="000000" w:themeColor="text1"/>
          <w:szCs w:val="21"/>
        </w:rPr>
        <w:t>。</w:t>
      </w:r>
      <w:r w:rsidR="00307646" w:rsidRPr="009D68F8">
        <w:rPr>
          <w:rFonts w:asciiTheme="minorEastAsia" w:eastAsiaTheme="minorEastAsia" w:hAnsiTheme="minorEastAsia" w:hint="eastAsia"/>
          <w:color w:val="000000" w:themeColor="text1"/>
          <w:szCs w:val="21"/>
        </w:rPr>
        <w:t>于201</w:t>
      </w:r>
      <w:r w:rsidR="00561AAF" w:rsidRPr="009D68F8">
        <w:rPr>
          <w:rFonts w:asciiTheme="minorEastAsia" w:eastAsiaTheme="minorEastAsia" w:hAnsiTheme="minorEastAsia"/>
          <w:color w:val="000000" w:themeColor="text1"/>
          <w:szCs w:val="21"/>
        </w:rPr>
        <w:t>7</w:t>
      </w:r>
      <w:r w:rsidR="00307646" w:rsidRPr="009D68F8">
        <w:rPr>
          <w:rFonts w:asciiTheme="minorEastAsia" w:eastAsiaTheme="minorEastAsia" w:hAnsiTheme="minorEastAsia" w:hint="eastAsia"/>
          <w:color w:val="000000" w:themeColor="text1"/>
          <w:szCs w:val="21"/>
        </w:rPr>
        <w:t>年</w:t>
      </w:r>
      <w:r w:rsidR="00BE1EFE" w:rsidRPr="009D68F8">
        <w:rPr>
          <w:rFonts w:asciiTheme="minorEastAsia" w:eastAsiaTheme="minorEastAsia" w:hAnsiTheme="minorEastAsia"/>
          <w:color w:val="000000" w:themeColor="text1"/>
          <w:szCs w:val="21"/>
        </w:rPr>
        <w:t>6</w:t>
      </w:r>
      <w:r w:rsidR="00BE1EFE" w:rsidRPr="009D68F8">
        <w:rPr>
          <w:rFonts w:asciiTheme="minorEastAsia" w:eastAsiaTheme="minorEastAsia" w:hAnsiTheme="minorEastAsia" w:hint="eastAsia"/>
          <w:color w:val="000000" w:themeColor="text1"/>
          <w:szCs w:val="21"/>
        </w:rPr>
        <w:t>月8日</w:t>
      </w:r>
      <w:r w:rsidR="00BE1EFE" w:rsidRPr="009D68F8">
        <w:rPr>
          <w:rFonts w:asciiTheme="minorEastAsia" w:eastAsiaTheme="minorEastAsia" w:hAnsiTheme="minorEastAsia"/>
          <w:color w:val="000000" w:themeColor="text1"/>
          <w:szCs w:val="21"/>
        </w:rPr>
        <w:t>启动</w:t>
      </w:r>
      <w:r w:rsidR="00BE1EFE" w:rsidRPr="009D68F8">
        <w:rPr>
          <w:rFonts w:asciiTheme="minorEastAsia" w:eastAsiaTheme="minorEastAsia" w:hAnsiTheme="minorEastAsia" w:hint="eastAsia"/>
          <w:color w:val="000000" w:themeColor="text1"/>
          <w:szCs w:val="21"/>
        </w:rPr>
        <w:t>大学生学习与发展追踪研究网络调查（CCSS），</w:t>
      </w:r>
      <w:r w:rsidRPr="009D68F8">
        <w:rPr>
          <w:rFonts w:asciiTheme="minorEastAsia" w:eastAsiaTheme="minorEastAsia" w:hAnsiTheme="minorEastAsia" w:hint="eastAsia"/>
          <w:color w:val="000000" w:themeColor="text1"/>
          <w:szCs w:val="21"/>
        </w:rPr>
        <w:t>部分</w:t>
      </w:r>
      <w:r w:rsidRPr="009D68F8">
        <w:rPr>
          <w:rFonts w:asciiTheme="minorEastAsia" w:eastAsiaTheme="minorEastAsia" w:hAnsiTheme="minorEastAsia"/>
          <w:color w:val="000000" w:themeColor="text1"/>
          <w:szCs w:val="21"/>
        </w:rPr>
        <w:t>清华项目组负责成员</w:t>
      </w:r>
      <w:r w:rsidRPr="009D68F8">
        <w:rPr>
          <w:rFonts w:asciiTheme="minorEastAsia" w:eastAsiaTheme="minorEastAsia" w:hAnsiTheme="minorEastAsia" w:hint="eastAsia"/>
          <w:color w:val="000000" w:themeColor="text1"/>
          <w:szCs w:val="21"/>
        </w:rPr>
        <w:t>来我校</w:t>
      </w:r>
      <w:r w:rsidRPr="009D68F8">
        <w:rPr>
          <w:rFonts w:asciiTheme="minorEastAsia" w:eastAsiaTheme="minorEastAsia" w:hAnsiTheme="minorEastAsia"/>
          <w:color w:val="000000" w:themeColor="text1"/>
          <w:szCs w:val="21"/>
        </w:rPr>
        <w:t>召开发布会，完成实地调研取项。</w:t>
      </w:r>
      <w:r w:rsidRPr="009D68F8">
        <w:rPr>
          <w:rFonts w:asciiTheme="minorEastAsia" w:eastAsiaTheme="minorEastAsia" w:hAnsiTheme="minorEastAsia" w:hint="eastAsia"/>
          <w:color w:val="000000" w:themeColor="text1"/>
          <w:szCs w:val="21"/>
        </w:rPr>
        <w:t>2017年CCSS项目</w:t>
      </w:r>
      <w:r w:rsidR="00BE1EFE" w:rsidRPr="009D68F8">
        <w:rPr>
          <w:rFonts w:asciiTheme="minorEastAsia" w:eastAsiaTheme="minorEastAsia" w:hAnsiTheme="minorEastAsia" w:hint="eastAsia"/>
          <w:color w:val="000000" w:themeColor="text1"/>
          <w:szCs w:val="21"/>
        </w:rPr>
        <w:t>在本科生中采用完全随机抽样的方式共抽取学生3200名</w:t>
      </w:r>
      <w:bookmarkStart w:id="196" w:name="_Toc450228794"/>
      <w:bookmarkStart w:id="197" w:name="_Toc469670954"/>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已完成数据收集。</w:t>
      </w:r>
    </w:p>
    <w:p w:rsidR="00533E2F" w:rsidRPr="009D68F8" w:rsidRDefault="00533E2F">
      <w:pPr>
        <w:widowControl/>
        <w:jc w:val="left"/>
        <w:rPr>
          <w:rFonts w:asciiTheme="minorEastAsia" w:eastAsiaTheme="minorEastAsia" w:hAnsiTheme="minorEastAsia"/>
          <w:b/>
          <w:bCs/>
          <w:color w:val="000000" w:themeColor="text1"/>
          <w:sz w:val="24"/>
          <w:szCs w:val="21"/>
        </w:rPr>
      </w:pPr>
      <w:r w:rsidRPr="009D68F8">
        <w:rPr>
          <w:rFonts w:asciiTheme="minorEastAsia" w:eastAsiaTheme="minorEastAsia" w:hAnsiTheme="minorEastAsia"/>
          <w:color w:val="000000" w:themeColor="text1"/>
          <w:sz w:val="24"/>
          <w:szCs w:val="21"/>
        </w:rPr>
        <w:br w:type="page"/>
      </w:r>
    </w:p>
    <w:p w:rsidR="00307646" w:rsidRPr="009D68F8" w:rsidRDefault="00307646" w:rsidP="009916AD">
      <w:pPr>
        <w:pStyle w:val="3"/>
        <w:spacing w:line="360" w:lineRule="auto"/>
        <w:ind w:firstLineChars="200" w:firstLine="482"/>
        <w:rPr>
          <w:rFonts w:asciiTheme="minorEastAsia" w:eastAsiaTheme="minorEastAsia" w:hAnsiTheme="minorEastAsia"/>
          <w:color w:val="000000" w:themeColor="text1"/>
          <w:sz w:val="24"/>
          <w:szCs w:val="21"/>
        </w:rPr>
      </w:pPr>
      <w:bookmarkStart w:id="198" w:name="_Toc499558770"/>
      <w:r w:rsidRPr="009D68F8">
        <w:rPr>
          <w:rFonts w:asciiTheme="minorEastAsia" w:eastAsiaTheme="minorEastAsia" w:hAnsiTheme="minorEastAsia" w:hint="eastAsia"/>
          <w:color w:val="000000" w:themeColor="text1"/>
          <w:sz w:val="24"/>
          <w:szCs w:val="21"/>
        </w:rPr>
        <w:lastRenderedPageBreak/>
        <w:t>二、下一步努力方向</w:t>
      </w:r>
      <w:bookmarkEnd w:id="196"/>
      <w:bookmarkEnd w:id="197"/>
      <w:bookmarkEnd w:id="198"/>
    </w:p>
    <w:p w:rsidR="00561AAF" w:rsidRPr="009D68F8" w:rsidRDefault="00307646"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1、</w:t>
      </w:r>
      <w:r w:rsidR="00546456" w:rsidRPr="009D68F8">
        <w:rPr>
          <w:rFonts w:asciiTheme="minorEastAsia" w:eastAsiaTheme="minorEastAsia" w:hAnsiTheme="minorEastAsia" w:hint="eastAsia"/>
          <w:b/>
          <w:color w:val="000000" w:themeColor="text1"/>
          <w:szCs w:val="21"/>
        </w:rPr>
        <w:t>落实</w:t>
      </w:r>
      <w:r w:rsidR="00B17672" w:rsidRPr="009D68F8">
        <w:rPr>
          <w:rFonts w:asciiTheme="minorEastAsia" w:eastAsiaTheme="minorEastAsia" w:hAnsiTheme="minorEastAsia" w:hint="eastAsia"/>
          <w:b/>
          <w:color w:val="000000" w:themeColor="text1"/>
          <w:szCs w:val="21"/>
        </w:rPr>
        <w:t>学生学业发展</w:t>
      </w:r>
      <w:r w:rsidR="00B17672" w:rsidRPr="009D68F8">
        <w:rPr>
          <w:rFonts w:asciiTheme="minorEastAsia" w:eastAsiaTheme="minorEastAsia" w:hAnsiTheme="minorEastAsia"/>
          <w:b/>
          <w:color w:val="000000" w:themeColor="text1"/>
          <w:szCs w:val="21"/>
        </w:rPr>
        <w:t>制度</w:t>
      </w:r>
      <w:r w:rsidR="00B17672" w:rsidRPr="009D68F8">
        <w:rPr>
          <w:rFonts w:asciiTheme="minorEastAsia" w:eastAsiaTheme="minorEastAsia" w:hAnsiTheme="minorEastAsia" w:hint="eastAsia"/>
          <w:b/>
          <w:color w:val="000000" w:themeColor="text1"/>
          <w:szCs w:val="21"/>
        </w:rPr>
        <w:t>，提升全校师生学业发展意识</w:t>
      </w:r>
    </w:p>
    <w:p w:rsidR="00EB4B22" w:rsidRPr="009D68F8" w:rsidRDefault="00EB4B22" w:rsidP="00307646">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制度的生命在于执行，价值在于落实，</w:t>
      </w:r>
      <w:r w:rsidR="004F06FF" w:rsidRPr="009D68F8">
        <w:rPr>
          <w:rFonts w:asciiTheme="minorEastAsia" w:eastAsiaTheme="minorEastAsia" w:hAnsiTheme="minorEastAsia" w:hint="eastAsia"/>
          <w:color w:val="000000" w:themeColor="text1"/>
          <w:szCs w:val="21"/>
        </w:rPr>
        <w:t>而</w:t>
      </w:r>
      <w:r w:rsidR="004F06FF" w:rsidRPr="009D68F8">
        <w:rPr>
          <w:rFonts w:asciiTheme="minorEastAsia" w:eastAsiaTheme="minorEastAsia" w:hAnsiTheme="minorEastAsia"/>
          <w:color w:val="000000" w:themeColor="text1"/>
          <w:szCs w:val="21"/>
        </w:rPr>
        <w:t>执行</w:t>
      </w:r>
      <w:r w:rsidR="00332181" w:rsidRPr="009D68F8">
        <w:rPr>
          <w:rFonts w:asciiTheme="minorEastAsia" w:eastAsiaTheme="minorEastAsia" w:hAnsiTheme="minorEastAsia" w:hint="eastAsia"/>
          <w:color w:val="000000" w:themeColor="text1"/>
          <w:szCs w:val="21"/>
        </w:rPr>
        <w:t>离不开责任</w:t>
      </w:r>
      <w:r w:rsidR="004F06FF" w:rsidRPr="009D68F8">
        <w:rPr>
          <w:rFonts w:asciiTheme="minorEastAsia" w:eastAsiaTheme="minorEastAsia" w:hAnsiTheme="minorEastAsia" w:hint="eastAsia"/>
          <w:color w:val="000000" w:themeColor="text1"/>
          <w:szCs w:val="21"/>
        </w:rPr>
        <w:t>和</w:t>
      </w:r>
      <w:r w:rsidR="00332181" w:rsidRPr="009D68F8">
        <w:rPr>
          <w:rFonts w:asciiTheme="minorEastAsia" w:eastAsiaTheme="minorEastAsia" w:hAnsiTheme="minorEastAsia" w:hint="eastAsia"/>
          <w:color w:val="000000" w:themeColor="text1"/>
          <w:szCs w:val="21"/>
        </w:rPr>
        <w:t>担当</w:t>
      </w:r>
      <w:r w:rsidRPr="009D68F8">
        <w:rPr>
          <w:rFonts w:asciiTheme="minorEastAsia" w:eastAsiaTheme="minorEastAsia" w:hAnsiTheme="minorEastAsia"/>
          <w:color w:val="000000" w:themeColor="text1"/>
          <w:szCs w:val="21"/>
        </w:rPr>
        <w:t>意识</w:t>
      </w:r>
      <w:r w:rsidRPr="009D68F8">
        <w:rPr>
          <w:rFonts w:asciiTheme="minorEastAsia" w:eastAsiaTheme="minorEastAsia" w:hAnsiTheme="minorEastAsia" w:hint="eastAsia"/>
          <w:color w:val="000000" w:themeColor="text1"/>
          <w:szCs w:val="21"/>
        </w:rPr>
        <w:t>。</w:t>
      </w:r>
      <w:r w:rsidR="004F06FF" w:rsidRPr="009D68F8">
        <w:rPr>
          <w:rFonts w:asciiTheme="minorEastAsia" w:eastAsiaTheme="minorEastAsia" w:hAnsiTheme="minorEastAsia" w:hint="eastAsia"/>
          <w:color w:val="000000" w:themeColor="text1"/>
          <w:szCs w:val="21"/>
        </w:rPr>
        <w:t>目前</w:t>
      </w:r>
      <w:r w:rsidR="004F06FF" w:rsidRPr="009D68F8">
        <w:rPr>
          <w:rFonts w:asciiTheme="minorEastAsia" w:eastAsiaTheme="minorEastAsia" w:hAnsiTheme="minorEastAsia"/>
          <w:color w:val="000000" w:themeColor="text1"/>
          <w:szCs w:val="21"/>
        </w:rPr>
        <w:t>，</w:t>
      </w:r>
      <w:r w:rsidR="004F06FF" w:rsidRPr="009D68F8">
        <w:rPr>
          <w:rFonts w:asciiTheme="minorEastAsia" w:eastAsiaTheme="minorEastAsia" w:hAnsiTheme="minorEastAsia" w:hint="eastAsia"/>
          <w:color w:val="000000" w:themeColor="text1"/>
          <w:szCs w:val="21"/>
        </w:rPr>
        <w:t>我校</w:t>
      </w:r>
      <w:r w:rsidR="004F06FF" w:rsidRPr="009D68F8">
        <w:rPr>
          <w:rFonts w:asciiTheme="minorEastAsia" w:eastAsiaTheme="minorEastAsia" w:hAnsiTheme="minorEastAsia"/>
          <w:color w:val="000000" w:themeColor="text1"/>
          <w:szCs w:val="21"/>
        </w:rPr>
        <w:t>实现了</w:t>
      </w:r>
      <w:r w:rsidR="004F06FF" w:rsidRPr="009D68F8">
        <w:rPr>
          <w:rFonts w:asciiTheme="minorEastAsia" w:eastAsiaTheme="minorEastAsia" w:hAnsiTheme="minorEastAsia" w:hint="eastAsia"/>
          <w:color w:val="000000" w:themeColor="text1"/>
          <w:szCs w:val="21"/>
        </w:rPr>
        <w:t>预警</w:t>
      </w:r>
      <w:r w:rsidR="004F06FF" w:rsidRPr="009D68F8">
        <w:rPr>
          <w:rFonts w:asciiTheme="minorEastAsia" w:eastAsiaTheme="minorEastAsia" w:hAnsiTheme="minorEastAsia"/>
          <w:color w:val="000000" w:themeColor="text1"/>
          <w:szCs w:val="21"/>
        </w:rPr>
        <w:t>监控</w:t>
      </w:r>
      <w:r w:rsidR="004F06FF" w:rsidRPr="009D68F8">
        <w:rPr>
          <w:rFonts w:asciiTheme="minorEastAsia" w:eastAsiaTheme="minorEastAsia" w:hAnsiTheme="minorEastAsia" w:hint="eastAsia"/>
          <w:color w:val="000000" w:themeColor="text1"/>
          <w:szCs w:val="21"/>
        </w:rPr>
        <w:t>，</w:t>
      </w:r>
      <w:r w:rsidR="004F06FF" w:rsidRPr="009D68F8">
        <w:rPr>
          <w:rFonts w:asciiTheme="minorEastAsia" w:eastAsiaTheme="minorEastAsia" w:hAnsiTheme="minorEastAsia"/>
          <w:color w:val="000000" w:themeColor="text1"/>
          <w:szCs w:val="21"/>
        </w:rPr>
        <w:t>但就帮扶</w:t>
      </w:r>
      <w:r w:rsidR="004F06FF" w:rsidRPr="009D68F8">
        <w:rPr>
          <w:rFonts w:asciiTheme="minorEastAsia" w:eastAsiaTheme="minorEastAsia" w:hAnsiTheme="minorEastAsia" w:hint="eastAsia"/>
          <w:color w:val="000000" w:themeColor="text1"/>
          <w:szCs w:val="21"/>
        </w:rPr>
        <w:t>和</w:t>
      </w:r>
      <w:r w:rsidR="004F06FF" w:rsidRPr="009D68F8">
        <w:rPr>
          <w:rFonts w:asciiTheme="minorEastAsia" w:eastAsiaTheme="minorEastAsia" w:hAnsiTheme="minorEastAsia"/>
          <w:color w:val="000000" w:themeColor="text1"/>
          <w:szCs w:val="21"/>
        </w:rPr>
        <w:t>反馈的工作开展不够系统，意识有待提高。</w:t>
      </w:r>
      <w:r w:rsidR="004F06FF" w:rsidRPr="009D68F8">
        <w:rPr>
          <w:rFonts w:asciiTheme="minorEastAsia" w:eastAsiaTheme="minorEastAsia" w:hAnsiTheme="minorEastAsia" w:hint="eastAsia"/>
          <w:color w:val="000000" w:themeColor="text1"/>
          <w:szCs w:val="21"/>
        </w:rPr>
        <w:t>一是</w:t>
      </w:r>
      <w:r w:rsidR="004F06FF" w:rsidRPr="009D68F8">
        <w:rPr>
          <w:rFonts w:asciiTheme="minorEastAsia" w:eastAsiaTheme="minorEastAsia" w:hAnsiTheme="minorEastAsia"/>
          <w:color w:val="000000" w:themeColor="text1"/>
          <w:szCs w:val="21"/>
        </w:rPr>
        <w:t>教师参与的意识，二是学生寻求帮扶的意识。</w:t>
      </w:r>
      <w:r w:rsidR="009C43E7" w:rsidRPr="009D68F8">
        <w:rPr>
          <w:rFonts w:asciiTheme="minorEastAsia" w:eastAsiaTheme="minorEastAsia" w:hAnsiTheme="minorEastAsia" w:hint="eastAsia"/>
          <w:color w:val="000000" w:themeColor="text1"/>
          <w:szCs w:val="21"/>
        </w:rPr>
        <w:t>现有制度从参与</w:t>
      </w:r>
      <w:r w:rsidR="009C43E7" w:rsidRPr="009D68F8">
        <w:rPr>
          <w:rFonts w:asciiTheme="minorEastAsia" w:eastAsiaTheme="minorEastAsia" w:hAnsiTheme="minorEastAsia"/>
          <w:color w:val="000000" w:themeColor="text1"/>
          <w:szCs w:val="21"/>
        </w:rPr>
        <w:t>人员（</w:t>
      </w:r>
      <w:r w:rsidR="009C43E7" w:rsidRPr="009D68F8">
        <w:rPr>
          <w:rFonts w:asciiTheme="minorEastAsia" w:eastAsiaTheme="minorEastAsia" w:hAnsiTheme="minorEastAsia" w:hint="eastAsia"/>
          <w:color w:val="000000" w:themeColor="text1"/>
          <w:szCs w:val="21"/>
        </w:rPr>
        <w:t>专任</w:t>
      </w:r>
      <w:r w:rsidR="009C43E7" w:rsidRPr="009D68F8">
        <w:rPr>
          <w:rFonts w:asciiTheme="minorEastAsia" w:eastAsiaTheme="minorEastAsia" w:hAnsiTheme="minorEastAsia"/>
          <w:color w:val="000000" w:themeColor="text1"/>
          <w:szCs w:val="21"/>
        </w:rPr>
        <w:t>教师、职能部门</w:t>
      </w:r>
      <w:r w:rsidR="009C43E7" w:rsidRPr="009D68F8">
        <w:rPr>
          <w:rFonts w:asciiTheme="minorEastAsia" w:eastAsiaTheme="minorEastAsia" w:hAnsiTheme="minorEastAsia" w:hint="eastAsia"/>
          <w:color w:val="000000" w:themeColor="text1"/>
          <w:szCs w:val="21"/>
        </w:rPr>
        <w:t>、党员</w:t>
      </w:r>
      <w:r w:rsidR="009C43E7" w:rsidRPr="009D68F8">
        <w:rPr>
          <w:rFonts w:asciiTheme="minorEastAsia" w:eastAsiaTheme="minorEastAsia" w:hAnsiTheme="minorEastAsia"/>
          <w:color w:val="000000" w:themeColor="text1"/>
          <w:szCs w:val="21"/>
        </w:rPr>
        <w:t>、优秀学生等）</w:t>
      </w:r>
      <w:r w:rsidR="002E5C43" w:rsidRPr="009D68F8">
        <w:rPr>
          <w:rFonts w:asciiTheme="minorEastAsia" w:eastAsiaTheme="minorEastAsia" w:hAnsiTheme="minorEastAsia" w:hint="eastAsia"/>
          <w:color w:val="000000" w:themeColor="text1"/>
          <w:szCs w:val="21"/>
        </w:rPr>
        <w:t>，</w:t>
      </w:r>
      <w:r w:rsidR="009C43E7" w:rsidRPr="009D68F8">
        <w:rPr>
          <w:rFonts w:asciiTheme="minorEastAsia" w:eastAsiaTheme="minorEastAsia" w:hAnsiTheme="minorEastAsia"/>
          <w:color w:val="000000" w:themeColor="text1"/>
          <w:szCs w:val="21"/>
        </w:rPr>
        <w:t>帮扶路径（</w:t>
      </w:r>
      <w:r w:rsidR="009C43E7" w:rsidRPr="009D68F8">
        <w:rPr>
          <w:rFonts w:asciiTheme="minorEastAsia" w:eastAsiaTheme="minorEastAsia" w:hAnsiTheme="minorEastAsia" w:hint="eastAsia"/>
          <w:color w:val="000000" w:themeColor="text1"/>
          <w:szCs w:val="21"/>
        </w:rPr>
        <w:t>“一对一”</w:t>
      </w:r>
      <w:r w:rsidR="009C43E7" w:rsidRPr="009D68F8">
        <w:rPr>
          <w:rFonts w:asciiTheme="minorEastAsia" w:eastAsiaTheme="minorEastAsia" w:hAnsiTheme="minorEastAsia"/>
          <w:color w:val="000000" w:themeColor="text1"/>
          <w:szCs w:val="21"/>
        </w:rPr>
        <w:t>、</w:t>
      </w:r>
      <w:r w:rsidR="009C43E7" w:rsidRPr="009D68F8">
        <w:rPr>
          <w:rFonts w:asciiTheme="minorEastAsia" w:eastAsiaTheme="minorEastAsia" w:hAnsiTheme="minorEastAsia" w:hint="eastAsia"/>
          <w:color w:val="000000" w:themeColor="text1"/>
          <w:szCs w:val="21"/>
        </w:rPr>
        <w:t>“</w:t>
      </w:r>
      <w:r w:rsidR="009C43E7" w:rsidRPr="009D68F8">
        <w:rPr>
          <w:rFonts w:asciiTheme="minorEastAsia" w:eastAsiaTheme="minorEastAsia" w:hAnsiTheme="minorEastAsia"/>
          <w:color w:val="000000" w:themeColor="text1"/>
          <w:szCs w:val="21"/>
        </w:rPr>
        <w:t>一对多</w:t>
      </w:r>
      <w:r w:rsidR="009C43E7" w:rsidRPr="009D68F8">
        <w:rPr>
          <w:rFonts w:asciiTheme="minorEastAsia" w:eastAsiaTheme="minorEastAsia" w:hAnsiTheme="minorEastAsia" w:hint="eastAsia"/>
          <w:color w:val="000000" w:themeColor="text1"/>
          <w:szCs w:val="21"/>
        </w:rPr>
        <w:t>”、</w:t>
      </w:r>
      <w:r w:rsidR="009C43E7" w:rsidRPr="009D68F8">
        <w:rPr>
          <w:rFonts w:asciiTheme="minorEastAsia" w:eastAsiaTheme="minorEastAsia" w:hAnsiTheme="minorEastAsia"/>
          <w:color w:val="000000" w:themeColor="text1"/>
          <w:szCs w:val="21"/>
        </w:rPr>
        <w:t>主题活动</w:t>
      </w:r>
      <w:r w:rsidR="009C43E7" w:rsidRPr="009D68F8">
        <w:rPr>
          <w:rFonts w:asciiTheme="minorEastAsia" w:eastAsiaTheme="minorEastAsia" w:hAnsiTheme="minorEastAsia" w:hint="eastAsia"/>
          <w:color w:val="000000" w:themeColor="text1"/>
          <w:szCs w:val="21"/>
        </w:rPr>
        <w:t>、</w:t>
      </w:r>
      <w:r w:rsidR="002E5C43" w:rsidRPr="009D68F8">
        <w:rPr>
          <w:rFonts w:asciiTheme="minorEastAsia" w:eastAsiaTheme="minorEastAsia" w:hAnsiTheme="minorEastAsia" w:hint="eastAsia"/>
          <w:color w:val="000000" w:themeColor="text1"/>
          <w:szCs w:val="21"/>
        </w:rPr>
        <w:t>讲座</w:t>
      </w:r>
      <w:r w:rsidR="002E5C43" w:rsidRPr="009D68F8">
        <w:rPr>
          <w:rFonts w:asciiTheme="minorEastAsia" w:eastAsiaTheme="minorEastAsia" w:hAnsiTheme="minorEastAsia"/>
          <w:color w:val="000000" w:themeColor="text1"/>
          <w:szCs w:val="21"/>
        </w:rPr>
        <w:t>、辅导课程、</w:t>
      </w:r>
      <w:r w:rsidR="002E5C43" w:rsidRPr="009D68F8">
        <w:rPr>
          <w:rFonts w:asciiTheme="minorEastAsia" w:eastAsiaTheme="minorEastAsia" w:hAnsiTheme="minorEastAsia" w:hint="eastAsia"/>
          <w:color w:val="000000" w:themeColor="text1"/>
          <w:szCs w:val="21"/>
        </w:rPr>
        <w:t>辅导工作室</w:t>
      </w:r>
      <w:r w:rsidR="002E5C43" w:rsidRPr="009D68F8">
        <w:rPr>
          <w:rFonts w:asciiTheme="minorEastAsia" w:eastAsiaTheme="minorEastAsia" w:hAnsiTheme="minorEastAsia"/>
          <w:color w:val="000000" w:themeColor="text1"/>
          <w:szCs w:val="21"/>
        </w:rPr>
        <w:t>和导生团队立项</w:t>
      </w:r>
      <w:r w:rsidR="002E5C43" w:rsidRPr="009D68F8">
        <w:rPr>
          <w:rFonts w:asciiTheme="minorEastAsia" w:eastAsiaTheme="minorEastAsia" w:hAnsiTheme="minorEastAsia" w:hint="eastAsia"/>
          <w:color w:val="000000" w:themeColor="text1"/>
          <w:szCs w:val="21"/>
        </w:rPr>
        <w:t>等</w:t>
      </w:r>
      <w:r w:rsidR="009C43E7" w:rsidRPr="009D68F8">
        <w:rPr>
          <w:rFonts w:asciiTheme="minorEastAsia" w:eastAsiaTheme="minorEastAsia" w:hAnsiTheme="minorEastAsia"/>
          <w:color w:val="000000" w:themeColor="text1"/>
          <w:szCs w:val="21"/>
        </w:rPr>
        <w:t>）</w:t>
      </w:r>
      <w:r w:rsidR="002E5C43" w:rsidRPr="009D68F8">
        <w:rPr>
          <w:rFonts w:asciiTheme="minorEastAsia" w:eastAsiaTheme="minorEastAsia" w:hAnsiTheme="minorEastAsia" w:hint="eastAsia"/>
          <w:color w:val="000000" w:themeColor="text1"/>
          <w:szCs w:val="21"/>
        </w:rPr>
        <w:t>，体系保障</w:t>
      </w:r>
      <w:r w:rsidR="002E5C43" w:rsidRPr="009D68F8">
        <w:rPr>
          <w:rFonts w:asciiTheme="minorEastAsia" w:eastAsiaTheme="minorEastAsia" w:hAnsiTheme="minorEastAsia"/>
          <w:color w:val="000000" w:themeColor="text1"/>
          <w:szCs w:val="21"/>
        </w:rPr>
        <w:t>（学时、工作量课酬</w:t>
      </w:r>
      <w:r w:rsidR="002E5C43" w:rsidRPr="009D68F8">
        <w:rPr>
          <w:rFonts w:asciiTheme="minorEastAsia" w:eastAsiaTheme="minorEastAsia" w:hAnsiTheme="minorEastAsia" w:hint="eastAsia"/>
          <w:color w:val="000000" w:themeColor="text1"/>
          <w:szCs w:val="21"/>
        </w:rPr>
        <w:t>、志愿者</w:t>
      </w:r>
      <w:r w:rsidR="002E5C43" w:rsidRPr="009D68F8">
        <w:rPr>
          <w:rFonts w:asciiTheme="minorEastAsia" w:eastAsiaTheme="minorEastAsia" w:hAnsiTheme="minorEastAsia"/>
          <w:color w:val="000000" w:themeColor="text1"/>
          <w:szCs w:val="21"/>
        </w:rPr>
        <w:t>工时、评优评先等）</w:t>
      </w:r>
      <w:r w:rsidR="002E5C43" w:rsidRPr="009D68F8">
        <w:rPr>
          <w:rFonts w:asciiTheme="minorEastAsia" w:eastAsiaTheme="minorEastAsia" w:hAnsiTheme="minorEastAsia" w:hint="eastAsia"/>
          <w:color w:val="000000" w:themeColor="text1"/>
          <w:szCs w:val="21"/>
        </w:rPr>
        <w:t>，</w:t>
      </w:r>
      <w:r w:rsidR="002E5C43" w:rsidRPr="009D68F8">
        <w:rPr>
          <w:rFonts w:asciiTheme="minorEastAsia" w:eastAsiaTheme="minorEastAsia" w:hAnsiTheme="minorEastAsia"/>
          <w:color w:val="000000" w:themeColor="text1"/>
          <w:szCs w:val="21"/>
        </w:rPr>
        <w:t>运行机制（</w:t>
      </w:r>
      <w:r w:rsidR="002E5C43" w:rsidRPr="009D68F8">
        <w:rPr>
          <w:rFonts w:asciiTheme="minorEastAsia" w:eastAsiaTheme="minorEastAsia" w:hAnsiTheme="minorEastAsia" w:hint="eastAsia"/>
          <w:color w:val="000000" w:themeColor="text1"/>
          <w:szCs w:val="21"/>
        </w:rPr>
        <w:t>预警</w:t>
      </w:r>
      <w:r w:rsidR="002E5C43" w:rsidRPr="009D68F8">
        <w:rPr>
          <w:rFonts w:asciiTheme="minorEastAsia" w:eastAsiaTheme="minorEastAsia" w:hAnsiTheme="minorEastAsia"/>
          <w:color w:val="000000" w:themeColor="text1"/>
          <w:szCs w:val="21"/>
        </w:rPr>
        <w:t>、分析、帮扶、跟踪、反馈等）</w:t>
      </w:r>
      <w:r w:rsidR="002E5C43" w:rsidRPr="009D68F8">
        <w:rPr>
          <w:rFonts w:asciiTheme="minorEastAsia" w:eastAsiaTheme="minorEastAsia" w:hAnsiTheme="minorEastAsia" w:hint="eastAsia"/>
          <w:color w:val="000000" w:themeColor="text1"/>
          <w:szCs w:val="21"/>
        </w:rPr>
        <w:t>。学生学业</w:t>
      </w:r>
      <w:r w:rsidR="002E5C43" w:rsidRPr="009D68F8">
        <w:rPr>
          <w:rFonts w:asciiTheme="minorEastAsia" w:eastAsiaTheme="minorEastAsia" w:hAnsiTheme="minorEastAsia"/>
          <w:color w:val="000000" w:themeColor="text1"/>
          <w:szCs w:val="21"/>
        </w:rPr>
        <w:t>发展制度</w:t>
      </w:r>
      <w:r w:rsidR="002E5C43" w:rsidRPr="009D68F8">
        <w:rPr>
          <w:rFonts w:asciiTheme="minorEastAsia" w:eastAsiaTheme="minorEastAsia" w:hAnsiTheme="minorEastAsia" w:hint="eastAsia"/>
          <w:color w:val="000000" w:themeColor="text1"/>
          <w:szCs w:val="21"/>
        </w:rPr>
        <w:t>核心</w:t>
      </w:r>
      <w:r w:rsidR="002E5C43" w:rsidRPr="009D68F8">
        <w:rPr>
          <w:rFonts w:asciiTheme="minorEastAsia" w:eastAsiaTheme="minorEastAsia" w:hAnsiTheme="minorEastAsia"/>
          <w:color w:val="000000" w:themeColor="text1"/>
          <w:szCs w:val="21"/>
        </w:rPr>
        <w:t>问题在于帮助学生</w:t>
      </w:r>
      <w:r w:rsidR="002E5C43" w:rsidRPr="009D68F8">
        <w:rPr>
          <w:rFonts w:asciiTheme="minorEastAsia" w:eastAsiaTheme="minorEastAsia" w:hAnsiTheme="minorEastAsia" w:hint="eastAsia"/>
          <w:color w:val="000000" w:themeColor="text1"/>
          <w:szCs w:val="21"/>
        </w:rPr>
        <w:t>提升</w:t>
      </w:r>
      <w:r w:rsidR="002E5C43" w:rsidRPr="009D68F8">
        <w:rPr>
          <w:rFonts w:asciiTheme="minorEastAsia" w:eastAsiaTheme="minorEastAsia" w:hAnsiTheme="minorEastAsia"/>
          <w:color w:val="000000" w:themeColor="text1"/>
          <w:szCs w:val="21"/>
        </w:rPr>
        <w:t>学业，实现自我教育</w:t>
      </w:r>
      <w:r w:rsidR="00E25571" w:rsidRPr="009D68F8">
        <w:rPr>
          <w:rFonts w:asciiTheme="minorEastAsia" w:eastAsiaTheme="minorEastAsia" w:hAnsiTheme="minorEastAsia" w:hint="eastAsia"/>
          <w:color w:val="000000" w:themeColor="text1"/>
          <w:szCs w:val="21"/>
        </w:rPr>
        <w:t xml:space="preserve">。 </w:t>
      </w:r>
    </w:p>
    <w:p w:rsidR="00307646" w:rsidRPr="009D68F8" w:rsidRDefault="00307646"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2、</w:t>
      </w:r>
      <w:r w:rsidR="00B17672" w:rsidRPr="009D68F8">
        <w:rPr>
          <w:rFonts w:asciiTheme="minorEastAsia" w:eastAsiaTheme="minorEastAsia" w:hAnsiTheme="minorEastAsia" w:hint="eastAsia"/>
          <w:b/>
          <w:color w:val="000000" w:themeColor="text1"/>
          <w:szCs w:val="21"/>
        </w:rPr>
        <w:t>运用数据促进教育教学，深化学业预警与学习追踪调查数据应用</w:t>
      </w:r>
    </w:p>
    <w:p w:rsidR="004F06FF" w:rsidRPr="009D68F8" w:rsidRDefault="004F06FF" w:rsidP="004F06FF">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数据</w:t>
      </w:r>
      <w:r w:rsidRPr="009D68F8">
        <w:rPr>
          <w:rFonts w:asciiTheme="minorEastAsia" w:eastAsiaTheme="minorEastAsia" w:hAnsiTheme="minorEastAsia"/>
          <w:color w:val="000000" w:themeColor="text1"/>
          <w:szCs w:val="21"/>
        </w:rPr>
        <w:t>分析结果终究是服务教育教学</w:t>
      </w:r>
      <w:r w:rsidR="001A6935"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教育管理变革趋势从行政化管理、经验性决策走向服务型管理、以数据为基础的决策</w:t>
      </w:r>
      <w:r w:rsidR="001A6935" w:rsidRPr="009D68F8">
        <w:rPr>
          <w:rFonts w:asciiTheme="minorEastAsia" w:eastAsiaTheme="minorEastAsia" w:hAnsiTheme="minorEastAsia" w:hint="eastAsia"/>
          <w:color w:val="000000" w:themeColor="text1"/>
          <w:szCs w:val="21"/>
        </w:rPr>
        <w:t>。人才培养是一个渐进的、费时的、复杂的过程，</w:t>
      </w:r>
      <w:r w:rsidR="001A6935" w:rsidRPr="009D68F8">
        <w:rPr>
          <w:rFonts w:asciiTheme="minorEastAsia" w:eastAsiaTheme="minorEastAsia" w:hAnsiTheme="minorEastAsia"/>
          <w:color w:val="000000" w:themeColor="text1"/>
          <w:szCs w:val="21"/>
        </w:rPr>
        <w:t>这就</w:t>
      </w:r>
      <w:r w:rsidRPr="009D68F8">
        <w:rPr>
          <w:rFonts w:asciiTheme="minorEastAsia" w:eastAsiaTheme="minorEastAsia" w:hAnsiTheme="minorEastAsia"/>
          <w:color w:val="000000" w:themeColor="text1"/>
          <w:szCs w:val="21"/>
        </w:rPr>
        <w:t>要求</w:t>
      </w:r>
      <w:r w:rsidRPr="009D68F8">
        <w:rPr>
          <w:rFonts w:asciiTheme="minorEastAsia" w:eastAsiaTheme="minorEastAsia" w:hAnsiTheme="minorEastAsia" w:hint="eastAsia"/>
          <w:color w:val="000000" w:themeColor="text1"/>
          <w:szCs w:val="21"/>
        </w:rPr>
        <w:t>着</w:t>
      </w:r>
      <w:r w:rsidR="001A6935" w:rsidRPr="009D68F8">
        <w:rPr>
          <w:rFonts w:asciiTheme="minorEastAsia" w:eastAsiaTheme="minorEastAsia" w:hAnsiTheme="minorEastAsia" w:hint="eastAsia"/>
          <w:color w:val="000000" w:themeColor="text1"/>
          <w:szCs w:val="21"/>
        </w:rPr>
        <w:t>当前</w:t>
      </w:r>
      <w:r w:rsidRPr="009D68F8">
        <w:rPr>
          <w:rFonts w:asciiTheme="minorEastAsia" w:eastAsiaTheme="minorEastAsia" w:hAnsiTheme="minorEastAsia"/>
          <w:color w:val="000000" w:themeColor="text1"/>
          <w:szCs w:val="21"/>
        </w:rPr>
        <w:t>信息化时代</w:t>
      </w:r>
      <w:r w:rsidR="001A6935"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我们</w:t>
      </w:r>
      <w:r w:rsidRPr="009D68F8">
        <w:rPr>
          <w:rFonts w:asciiTheme="minorEastAsia" w:eastAsiaTheme="minorEastAsia" w:hAnsiTheme="minorEastAsia" w:hint="eastAsia"/>
          <w:color w:val="000000" w:themeColor="text1"/>
          <w:szCs w:val="21"/>
        </w:rPr>
        <w:t>必须</w:t>
      </w:r>
      <w:r w:rsidR="001A6935" w:rsidRPr="009D68F8">
        <w:rPr>
          <w:rFonts w:asciiTheme="minorEastAsia" w:eastAsiaTheme="minorEastAsia" w:hAnsiTheme="minorEastAsia" w:hint="eastAsia"/>
          <w:color w:val="000000" w:themeColor="text1"/>
          <w:szCs w:val="21"/>
        </w:rPr>
        <w:t>提供</w:t>
      </w:r>
      <w:r w:rsidRPr="009D68F8">
        <w:rPr>
          <w:rFonts w:asciiTheme="minorEastAsia" w:eastAsiaTheme="minorEastAsia" w:hAnsiTheme="minorEastAsia"/>
          <w:color w:val="000000" w:themeColor="text1"/>
          <w:szCs w:val="21"/>
        </w:rPr>
        <w:t>精细化、个性化</w:t>
      </w:r>
      <w:r w:rsidR="001A6935" w:rsidRPr="009D68F8">
        <w:rPr>
          <w:rFonts w:asciiTheme="minorEastAsia" w:eastAsiaTheme="minorEastAsia" w:hAnsiTheme="minorEastAsia" w:hint="eastAsia"/>
          <w:color w:val="000000" w:themeColor="text1"/>
          <w:szCs w:val="21"/>
        </w:rPr>
        <w:t>服务，</w:t>
      </w:r>
      <w:r w:rsidR="001A6935" w:rsidRPr="009D68F8">
        <w:rPr>
          <w:rFonts w:asciiTheme="minorEastAsia" w:eastAsiaTheme="minorEastAsia" w:hAnsiTheme="minorEastAsia"/>
          <w:color w:val="000000" w:themeColor="text1"/>
          <w:szCs w:val="21"/>
        </w:rPr>
        <w:t>应对未来教育的</w:t>
      </w:r>
      <w:r w:rsidR="001A6935" w:rsidRPr="009D68F8">
        <w:rPr>
          <w:rFonts w:asciiTheme="minorEastAsia" w:eastAsiaTheme="minorEastAsia" w:hAnsiTheme="minorEastAsia" w:hint="eastAsia"/>
          <w:color w:val="000000" w:themeColor="text1"/>
          <w:szCs w:val="21"/>
        </w:rPr>
        <w:t>变革</w:t>
      </w:r>
      <w:r w:rsidRPr="009D68F8">
        <w:rPr>
          <w:rFonts w:asciiTheme="minorEastAsia" w:eastAsiaTheme="minorEastAsia" w:hAnsiTheme="minorEastAsia"/>
          <w:color w:val="000000" w:themeColor="text1"/>
          <w:szCs w:val="21"/>
        </w:rPr>
        <w:t>。依托</w:t>
      </w:r>
      <w:r w:rsidRPr="009D68F8">
        <w:rPr>
          <w:rFonts w:asciiTheme="minorEastAsia" w:eastAsiaTheme="minorEastAsia" w:hAnsiTheme="minorEastAsia" w:hint="eastAsia"/>
          <w:color w:val="000000" w:themeColor="text1"/>
          <w:szCs w:val="21"/>
        </w:rPr>
        <w:t>学业</w:t>
      </w:r>
      <w:r w:rsidR="001A6935" w:rsidRPr="009D68F8">
        <w:rPr>
          <w:rFonts w:asciiTheme="minorEastAsia" w:eastAsiaTheme="minorEastAsia" w:hAnsiTheme="minorEastAsia"/>
          <w:color w:val="000000" w:themeColor="text1"/>
          <w:szCs w:val="21"/>
        </w:rPr>
        <w:t>预警</w:t>
      </w:r>
      <w:r w:rsidR="001A6935" w:rsidRPr="009D68F8">
        <w:rPr>
          <w:rFonts w:asciiTheme="minorEastAsia" w:eastAsiaTheme="minorEastAsia" w:hAnsiTheme="minorEastAsia" w:hint="eastAsia"/>
          <w:color w:val="000000" w:themeColor="text1"/>
          <w:szCs w:val="21"/>
        </w:rPr>
        <w:t>体系以及相关</w:t>
      </w:r>
      <w:r w:rsidR="001A6935" w:rsidRPr="009D68F8">
        <w:rPr>
          <w:rFonts w:asciiTheme="minorEastAsia" w:eastAsiaTheme="minorEastAsia" w:hAnsiTheme="minorEastAsia"/>
          <w:color w:val="000000" w:themeColor="text1"/>
          <w:szCs w:val="21"/>
        </w:rPr>
        <w:t>数据，</w:t>
      </w:r>
      <w:r w:rsidRPr="009D68F8">
        <w:rPr>
          <w:rFonts w:asciiTheme="minorEastAsia" w:eastAsiaTheme="minorEastAsia" w:hAnsiTheme="minorEastAsia"/>
          <w:color w:val="000000" w:themeColor="text1"/>
          <w:szCs w:val="21"/>
        </w:rPr>
        <w:t>我们重点关注学业困难</w:t>
      </w:r>
      <w:r w:rsidRPr="009D68F8">
        <w:rPr>
          <w:rFonts w:asciiTheme="minorEastAsia" w:eastAsiaTheme="minorEastAsia" w:hAnsiTheme="minorEastAsia" w:hint="eastAsia"/>
          <w:color w:val="000000" w:themeColor="text1"/>
          <w:szCs w:val="21"/>
        </w:rPr>
        <w:t>学生</w:t>
      </w:r>
      <w:r w:rsidRPr="009D68F8">
        <w:rPr>
          <w:rFonts w:asciiTheme="minorEastAsia" w:eastAsiaTheme="minorEastAsia" w:hAnsiTheme="minorEastAsia"/>
          <w:color w:val="000000" w:themeColor="text1"/>
          <w:szCs w:val="21"/>
        </w:rPr>
        <w:t>，探寻学业困难</w:t>
      </w:r>
      <w:r w:rsidRPr="009D68F8">
        <w:rPr>
          <w:rFonts w:asciiTheme="minorEastAsia" w:eastAsiaTheme="minorEastAsia" w:hAnsiTheme="minorEastAsia" w:hint="eastAsia"/>
          <w:color w:val="000000" w:themeColor="text1"/>
          <w:szCs w:val="21"/>
        </w:rPr>
        <w:t>本质</w:t>
      </w:r>
      <w:r w:rsidRPr="009D68F8">
        <w:rPr>
          <w:rFonts w:asciiTheme="minorEastAsia" w:eastAsiaTheme="minorEastAsia" w:hAnsiTheme="minorEastAsia"/>
          <w:color w:val="000000" w:themeColor="text1"/>
          <w:szCs w:val="21"/>
        </w:rPr>
        <w:t>因素、研究并实施个性化帮扶</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提升全校学业水平</w:t>
      </w:r>
      <w:r w:rsidR="001A6935"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hint="eastAsia"/>
          <w:color w:val="000000" w:themeColor="text1"/>
          <w:szCs w:val="21"/>
        </w:rPr>
        <w:t>依托</w:t>
      </w:r>
      <w:r w:rsidRPr="009D68F8">
        <w:rPr>
          <w:rFonts w:asciiTheme="minorEastAsia" w:eastAsiaTheme="minorEastAsia" w:hAnsiTheme="minorEastAsia"/>
          <w:color w:val="000000" w:themeColor="text1"/>
          <w:szCs w:val="21"/>
        </w:rPr>
        <w:t>学习追踪调查，我们</w:t>
      </w:r>
      <w:r w:rsidRPr="009D68F8">
        <w:rPr>
          <w:rFonts w:asciiTheme="minorEastAsia" w:eastAsiaTheme="minorEastAsia" w:hAnsiTheme="minorEastAsia" w:hint="eastAsia"/>
          <w:color w:val="000000" w:themeColor="text1"/>
          <w:szCs w:val="21"/>
        </w:rPr>
        <w:t>可以</w:t>
      </w:r>
      <w:r w:rsidRPr="009D68F8">
        <w:rPr>
          <w:rFonts w:asciiTheme="minorEastAsia" w:eastAsiaTheme="minorEastAsia" w:hAnsiTheme="minorEastAsia"/>
          <w:color w:val="000000" w:themeColor="text1"/>
          <w:szCs w:val="21"/>
        </w:rPr>
        <w:t>整体把握学校</w:t>
      </w:r>
      <w:r w:rsidRPr="009D68F8">
        <w:rPr>
          <w:rFonts w:asciiTheme="minorEastAsia" w:eastAsiaTheme="minorEastAsia" w:hAnsiTheme="minorEastAsia" w:hint="eastAsia"/>
          <w:color w:val="000000" w:themeColor="text1"/>
          <w:szCs w:val="21"/>
        </w:rPr>
        <w:t>整体</w:t>
      </w:r>
      <w:r w:rsidRPr="009D68F8">
        <w:rPr>
          <w:rFonts w:asciiTheme="minorEastAsia" w:eastAsiaTheme="minorEastAsia" w:hAnsiTheme="minorEastAsia"/>
          <w:color w:val="000000" w:themeColor="text1"/>
          <w:szCs w:val="21"/>
        </w:rPr>
        <w:t>情况，</w:t>
      </w:r>
      <w:r w:rsidRPr="009D68F8">
        <w:rPr>
          <w:rFonts w:asciiTheme="minorEastAsia" w:eastAsiaTheme="minorEastAsia" w:hAnsiTheme="minorEastAsia" w:hint="eastAsia"/>
          <w:color w:val="000000" w:themeColor="text1"/>
          <w:szCs w:val="21"/>
        </w:rPr>
        <w:t>为</w:t>
      </w:r>
      <w:r w:rsidRPr="009D68F8">
        <w:rPr>
          <w:rFonts w:asciiTheme="minorEastAsia" w:eastAsiaTheme="minorEastAsia" w:hAnsiTheme="minorEastAsia"/>
          <w:color w:val="000000" w:themeColor="text1"/>
          <w:szCs w:val="21"/>
        </w:rPr>
        <w:t>学校软硬</w:t>
      </w:r>
      <w:r w:rsidRPr="009D68F8">
        <w:rPr>
          <w:rFonts w:asciiTheme="minorEastAsia" w:eastAsiaTheme="minorEastAsia" w:hAnsiTheme="minorEastAsia" w:hint="eastAsia"/>
          <w:color w:val="000000" w:themeColor="text1"/>
          <w:szCs w:val="21"/>
        </w:rPr>
        <w:t>实力建设和</w:t>
      </w:r>
      <w:r w:rsidRPr="009D68F8">
        <w:rPr>
          <w:rFonts w:asciiTheme="minorEastAsia" w:eastAsiaTheme="minorEastAsia" w:hAnsiTheme="minorEastAsia"/>
          <w:color w:val="000000" w:themeColor="text1"/>
          <w:szCs w:val="21"/>
        </w:rPr>
        <w:t>优秀</w:t>
      </w:r>
      <w:r w:rsidRPr="009D68F8">
        <w:rPr>
          <w:rFonts w:asciiTheme="minorEastAsia" w:eastAsiaTheme="minorEastAsia" w:hAnsiTheme="minorEastAsia" w:hint="eastAsia"/>
          <w:color w:val="000000" w:themeColor="text1"/>
          <w:szCs w:val="21"/>
        </w:rPr>
        <w:t>人才</w:t>
      </w:r>
      <w:r w:rsidRPr="009D68F8">
        <w:rPr>
          <w:rFonts w:asciiTheme="minorEastAsia" w:eastAsiaTheme="minorEastAsia" w:hAnsiTheme="minorEastAsia"/>
          <w:color w:val="000000" w:themeColor="text1"/>
          <w:szCs w:val="21"/>
        </w:rPr>
        <w:t>培养提供参考和对策。</w:t>
      </w:r>
    </w:p>
    <w:p w:rsidR="00307646" w:rsidRPr="009D68F8" w:rsidRDefault="00307646"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3、</w:t>
      </w:r>
      <w:r w:rsidR="007843AF" w:rsidRPr="009D68F8">
        <w:rPr>
          <w:rFonts w:asciiTheme="minorEastAsia" w:eastAsiaTheme="minorEastAsia" w:hAnsiTheme="minorEastAsia"/>
          <w:b/>
          <w:color w:val="000000" w:themeColor="text1"/>
          <w:szCs w:val="21"/>
        </w:rPr>
        <w:t>全面推进信息系统建设</w:t>
      </w:r>
      <w:r w:rsidR="007843AF" w:rsidRPr="009D68F8">
        <w:rPr>
          <w:rFonts w:asciiTheme="minorEastAsia" w:eastAsiaTheme="minorEastAsia" w:hAnsiTheme="minorEastAsia" w:hint="eastAsia"/>
          <w:b/>
          <w:color w:val="000000" w:themeColor="text1"/>
          <w:szCs w:val="21"/>
        </w:rPr>
        <w:t>，提升学生学业发展服务水平</w:t>
      </w:r>
    </w:p>
    <w:p w:rsidR="0022360A" w:rsidRPr="009D68F8" w:rsidRDefault="0022360A" w:rsidP="00307646">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以信息系统建设为抓手，能够</w:t>
      </w:r>
      <w:r w:rsidRPr="009D68F8">
        <w:rPr>
          <w:rFonts w:asciiTheme="minorEastAsia" w:eastAsiaTheme="minorEastAsia" w:hAnsiTheme="minorEastAsia"/>
          <w:color w:val="000000" w:themeColor="text1"/>
          <w:szCs w:val="21"/>
        </w:rPr>
        <w:t>大力</w:t>
      </w:r>
      <w:r w:rsidRPr="009D68F8">
        <w:rPr>
          <w:rFonts w:asciiTheme="minorEastAsia" w:eastAsiaTheme="minorEastAsia" w:hAnsiTheme="minorEastAsia" w:hint="eastAsia"/>
          <w:color w:val="000000" w:themeColor="text1"/>
          <w:szCs w:val="21"/>
        </w:rPr>
        <w:t>提升网格化服务管理水平</w:t>
      </w:r>
      <w:r w:rsidR="00774901" w:rsidRPr="009D68F8">
        <w:rPr>
          <w:rFonts w:asciiTheme="minorEastAsia" w:eastAsiaTheme="minorEastAsia" w:hAnsiTheme="minorEastAsia" w:hint="eastAsia"/>
          <w:color w:val="000000" w:themeColor="text1"/>
          <w:szCs w:val="21"/>
        </w:rPr>
        <w:t>，</w:t>
      </w:r>
      <w:r w:rsidR="00EB017F" w:rsidRPr="009D68F8">
        <w:rPr>
          <w:rFonts w:asciiTheme="minorEastAsia" w:eastAsiaTheme="minorEastAsia" w:hAnsiTheme="minorEastAsia" w:hint="eastAsia"/>
          <w:color w:val="000000" w:themeColor="text1"/>
          <w:szCs w:val="21"/>
        </w:rPr>
        <w:t>学校</w:t>
      </w:r>
      <w:r w:rsidR="00EB017F" w:rsidRPr="009D68F8">
        <w:rPr>
          <w:rFonts w:asciiTheme="minorEastAsia" w:eastAsiaTheme="minorEastAsia" w:hAnsiTheme="minorEastAsia"/>
          <w:color w:val="000000" w:themeColor="text1"/>
          <w:szCs w:val="21"/>
        </w:rPr>
        <w:t>信息</w:t>
      </w:r>
      <w:r w:rsidR="00EB017F" w:rsidRPr="009D68F8">
        <w:rPr>
          <w:rFonts w:asciiTheme="minorEastAsia" w:eastAsiaTheme="minorEastAsia" w:hAnsiTheme="minorEastAsia" w:hint="eastAsia"/>
          <w:color w:val="000000" w:themeColor="text1"/>
          <w:szCs w:val="21"/>
        </w:rPr>
        <w:t>系统建设</w:t>
      </w:r>
      <w:r w:rsidR="00EB017F" w:rsidRPr="009D68F8">
        <w:rPr>
          <w:rFonts w:asciiTheme="minorEastAsia" w:eastAsiaTheme="minorEastAsia" w:hAnsiTheme="minorEastAsia"/>
          <w:color w:val="000000" w:themeColor="text1"/>
          <w:szCs w:val="21"/>
        </w:rPr>
        <w:t>的落脚点是服务学生</w:t>
      </w:r>
      <w:r w:rsidR="00774901" w:rsidRPr="009D68F8">
        <w:rPr>
          <w:rFonts w:asciiTheme="minorEastAsia" w:eastAsiaTheme="minorEastAsia" w:hAnsiTheme="minorEastAsia" w:hint="eastAsia"/>
          <w:color w:val="000000" w:themeColor="text1"/>
          <w:szCs w:val="21"/>
        </w:rPr>
        <w:t>。</w:t>
      </w:r>
      <w:r w:rsidR="00EB017F" w:rsidRPr="009D68F8">
        <w:rPr>
          <w:rFonts w:asciiTheme="minorEastAsia" w:eastAsiaTheme="minorEastAsia" w:hAnsiTheme="minorEastAsia"/>
          <w:color w:val="000000" w:themeColor="text1"/>
          <w:szCs w:val="21"/>
        </w:rPr>
        <w:t>依托</w:t>
      </w:r>
      <w:r w:rsidR="00EB017F" w:rsidRPr="009D68F8">
        <w:rPr>
          <w:rFonts w:asciiTheme="minorEastAsia" w:eastAsiaTheme="minorEastAsia" w:hAnsiTheme="minorEastAsia" w:hint="eastAsia"/>
          <w:color w:val="000000" w:themeColor="text1"/>
          <w:szCs w:val="21"/>
        </w:rPr>
        <w:t>我校</w:t>
      </w:r>
      <w:r w:rsidR="00774901" w:rsidRPr="009D68F8">
        <w:rPr>
          <w:rFonts w:asciiTheme="minorEastAsia" w:eastAsiaTheme="minorEastAsia" w:hAnsiTheme="minorEastAsia" w:hint="eastAsia"/>
          <w:color w:val="000000" w:themeColor="text1"/>
          <w:szCs w:val="21"/>
        </w:rPr>
        <w:t>网格化</w:t>
      </w:r>
      <w:r w:rsidR="00EB017F" w:rsidRPr="009D68F8">
        <w:rPr>
          <w:rFonts w:asciiTheme="minorEastAsia" w:eastAsiaTheme="minorEastAsia" w:hAnsiTheme="minorEastAsia"/>
          <w:color w:val="000000" w:themeColor="text1"/>
          <w:szCs w:val="21"/>
        </w:rPr>
        <w:t>大平台建设，</w:t>
      </w:r>
      <w:r w:rsidR="00EB017F" w:rsidRPr="009D68F8">
        <w:rPr>
          <w:rFonts w:asciiTheme="minorEastAsia" w:eastAsiaTheme="minorEastAsia" w:hAnsiTheme="minorEastAsia" w:hint="eastAsia"/>
          <w:color w:val="000000" w:themeColor="text1"/>
          <w:szCs w:val="21"/>
        </w:rPr>
        <w:t>学生学业</w:t>
      </w:r>
      <w:r w:rsidR="00EB017F" w:rsidRPr="009D68F8">
        <w:rPr>
          <w:rFonts w:asciiTheme="minorEastAsia" w:eastAsiaTheme="minorEastAsia" w:hAnsiTheme="minorEastAsia"/>
          <w:color w:val="000000" w:themeColor="text1"/>
          <w:szCs w:val="21"/>
        </w:rPr>
        <w:t>发展服务</w:t>
      </w:r>
      <w:r w:rsidR="00EB017F" w:rsidRPr="009D68F8">
        <w:rPr>
          <w:rFonts w:asciiTheme="minorEastAsia" w:eastAsiaTheme="minorEastAsia" w:hAnsiTheme="minorEastAsia" w:hint="eastAsia"/>
          <w:color w:val="000000" w:themeColor="text1"/>
          <w:szCs w:val="21"/>
        </w:rPr>
        <w:t>水平</w:t>
      </w:r>
      <w:r w:rsidR="00EB017F" w:rsidRPr="009D68F8">
        <w:rPr>
          <w:rFonts w:asciiTheme="minorEastAsia" w:eastAsiaTheme="minorEastAsia" w:hAnsiTheme="minorEastAsia"/>
          <w:color w:val="000000" w:themeColor="text1"/>
          <w:szCs w:val="21"/>
        </w:rPr>
        <w:t>能够进一步提高</w:t>
      </w:r>
      <w:r w:rsidR="00EB017F" w:rsidRPr="009D68F8">
        <w:rPr>
          <w:rFonts w:asciiTheme="minorEastAsia" w:eastAsiaTheme="minorEastAsia" w:hAnsiTheme="minorEastAsia" w:hint="eastAsia"/>
          <w:color w:val="000000" w:themeColor="text1"/>
          <w:szCs w:val="21"/>
        </w:rPr>
        <w:t>，</w:t>
      </w:r>
      <w:r w:rsidR="00EB017F" w:rsidRPr="009D68F8">
        <w:rPr>
          <w:rFonts w:asciiTheme="minorEastAsia" w:eastAsiaTheme="minorEastAsia" w:hAnsiTheme="minorEastAsia"/>
          <w:color w:val="000000" w:themeColor="text1"/>
          <w:szCs w:val="21"/>
        </w:rPr>
        <w:t>包括</w:t>
      </w:r>
      <w:r w:rsidR="00EB017F" w:rsidRPr="009D68F8">
        <w:rPr>
          <w:rFonts w:asciiTheme="minorEastAsia" w:eastAsiaTheme="minorEastAsia" w:hAnsiTheme="minorEastAsia" w:hint="eastAsia"/>
          <w:color w:val="000000" w:themeColor="text1"/>
          <w:szCs w:val="21"/>
        </w:rPr>
        <w:t>奖学金</w:t>
      </w:r>
      <w:r w:rsidR="00EB017F" w:rsidRPr="009D68F8">
        <w:rPr>
          <w:rFonts w:asciiTheme="minorEastAsia" w:eastAsiaTheme="minorEastAsia" w:hAnsiTheme="minorEastAsia"/>
          <w:color w:val="000000" w:themeColor="text1"/>
          <w:szCs w:val="21"/>
        </w:rPr>
        <w:t>评选系统、综测评定系统、学业预警</w:t>
      </w:r>
      <w:r w:rsidR="00EB017F" w:rsidRPr="009D68F8">
        <w:rPr>
          <w:rFonts w:asciiTheme="minorEastAsia" w:eastAsiaTheme="minorEastAsia" w:hAnsiTheme="minorEastAsia" w:hint="eastAsia"/>
          <w:color w:val="000000" w:themeColor="text1"/>
          <w:szCs w:val="21"/>
        </w:rPr>
        <w:t>分析</w:t>
      </w:r>
      <w:r w:rsidR="00EB017F" w:rsidRPr="009D68F8">
        <w:rPr>
          <w:rFonts w:asciiTheme="minorEastAsia" w:eastAsiaTheme="minorEastAsia" w:hAnsiTheme="minorEastAsia"/>
          <w:color w:val="000000" w:themeColor="text1"/>
          <w:szCs w:val="21"/>
        </w:rPr>
        <w:t>与</w:t>
      </w:r>
      <w:r w:rsidR="00EB017F" w:rsidRPr="009D68F8">
        <w:rPr>
          <w:rFonts w:asciiTheme="minorEastAsia" w:eastAsiaTheme="minorEastAsia" w:hAnsiTheme="minorEastAsia" w:hint="eastAsia"/>
          <w:color w:val="000000" w:themeColor="text1"/>
          <w:szCs w:val="21"/>
        </w:rPr>
        <w:t>帮扶系统</w:t>
      </w:r>
      <w:r w:rsidR="00EB017F" w:rsidRPr="009D68F8">
        <w:rPr>
          <w:rFonts w:asciiTheme="minorEastAsia" w:eastAsiaTheme="minorEastAsia" w:hAnsiTheme="minorEastAsia"/>
          <w:color w:val="000000" w:themeColor="text1"/>
          <w:szCs w:val="21"/>
        </w:rPr>
        <w:t>，</w:t>
      </w:r>
      <w:r w:rsidR="00EB017F" w:rsidRPr="009D68F8">
        <w:rPr>
          <w:rFonts w:asciiTheme="minorEastAsia" w:eastAsiaTheme="minorEastAsia" w:hAnsiTheme="minorEastAsia" w:hint="eastAsia"/>
          <w:color w:val="000000" w:themeColor="text1"/>
          <w:szCs w:val="21"/>
        </w:rPr>
        <w:t>以及</w:t>
      </w:r>
      <w:r w:rsidR="00EB017F" w:rsidRPr="009D68F8">
        <w:rPr>
          <w:rFonts w:asciiTheme="minorEastAsia" w:eastAsiaTheme="minorEastAsia" w:hAnsiTheme="minorEastAsia"/>
          <w:color w:val="000000" w:themeColor="text1"/>
          <w:szCs w:val="21"/>
        </w:rPr>
        <w:t>其他相关业务系统。</w:t>
      </w:r>
      <w:r w:rsidR="00774901" w:rsidRPr="009D68F8">
        <w:rPr>
          <w:rFonts w:asciiTheme="minorEastAsia" w:eastAsiaTheme="minorEastAsia" w:hAnsiTheme="minorEastAsia" w:hint="eastAsia"/>
          <w:color w:val="000000" w:themeColor="text1"/>
          <w:szCs w:val="21"/>
        </w:rPr>
        <w:t>过渡时期</w:t>
      </w:r>
      <w:r w:rsidR="00774901" w:rsidRPr="009D68F8">
        <w:rPr>
          <w:rFonts w:asciiTheme="minorEastAsia" w:eastAsiaTheme="minorEastAsia" w:hAnsiTheme="minorEastAsia"/>
          <w:color w:val="000000" w:themeColor="text1"/>
          <w:szCs w:val="21"/>
        </w:rPr>
        <w:t>，</w:t>
      </w:r>
      <w:r w:rsidR="00774901" w:rsidRPr="009D68F8">
        <w:rPr>
          <w:rFonts w:asciiTheme="minorEastAsia" w:eastAsiaTheme="minorEastAsia" w:hAnsiTheme="minorEastAsia" w:hint="eastAsia"/>
          <w:color w:val="000000" w:themeColor="text1"/>
          <w:szCs w:val="21"/>
        </w:rPr>
        <w:t>学业</w:t>
      </w:r>
      <w:r w:rsidR="00774901" w:rsidRPr="009D68F8">
        <w:rPr>
          <w:rFonts w:asciiTheme="minorEastAsia" w:eastAsiaTheme="minorEastAsia" w:hAnsiTheme="minorEastAsia"/>
          <w:color w:val="000000" w:themeColor="text1"/>
          <w:szCs w:val="21"/>
        </w:rPr>
        <w:t>发展相关业务</w:t>
      </w:r>
      <w:r w:rsidR="00774901" w:rsidRPr="009D68F8">
        <w:rPr>
          <w:rFonts w:asciiTheme="minorEastAsia" w:eastAsiaTheme="minorEastAsia" w:hAnsiTheme="minorEastAsia" w:hint="eastAsia"/>
          <w:color w:val="000000" w:themeColor="text1"/>
          <w:szCs w:val="21"/>
        </w:rPr>
        <w:t>还</w:t>
      </w:r>
      <w:r w:rsidR="00774901" w:rsidRPr="009D68F8">
        <w:rPr>
          <w:rFonts w:asciiTheme="minorEastAsia" w:eastAsiaTheme="minorEastAsia" w:hAnsiTheme="minorEastAsia"/>
          <w:color w:val="000000" w:themeColor="text1"/>
          <w:szCs w:val="21"/>
        </w:rPr>
        <w:t>处于人工处理阶段，对于业务比较精细的环节，服务水平有所不够。</w:t>
      </w:r>
      <w:r w:rsidR="00774901" w:rsidRPr="009D68F8">
        <w:rPr>
          <w:rFonts w:asciiTheme="minorEastAsia" w:eastAsiaTheme="minorEastAsia" w:hAnsiTheme="minorEastAsia" w:hint="eastAsia"/>
          <w:color w:val="000000" w:themeColor="text1"/>
          <w:szCs w:val="21"/>
        </w:rPr>
        <w:t>只有在提供</w:t>
      </w:r>
      <w:r w:rsidR="00774901" w:rsidRPr="009D68F8">
        <w:rPr>
          <w:rFonts w:asciiTheme="minorEastAsia" w:eastAsiaTheme="minorEastAsia" w:hAnsiTheme="minorEastAsia"/>
          <w:color w:val="000000" w:themeColor="text1"/>
          <w:szCs w:val="21"/>
        </w:rPr>
        <w:t>一个</w:t>
      </w:r>
      <w:r w:rsidR="00774901" w:rsidRPr="009D68F8">
        <w:rPr>
          <w:rFonts w:asciiTheme="minorEastAsia" w:eastAsiaTheme="minorEastAsia" w:hAnsiTheme="minorEastAsia" w:hint="eastAsia"/>
          <w:color w:val="000000" w:themeColor="text1"/>
          <w:szCs w:val="21"/>
        </w:rPr>
        <w:t>稳定</w:t>
      </w:r>
      <w:r w:rsidR="00774901" w:rsidRPr="009D68F8">
        <w:rPr>
          <w:rFonts w:asciiTheme="minorEastAsia" w:eastAsiaTheme="minorEastAsia" w:hAnsiTheme="minorEastAsia"/>
          <w:color w:val="000000" w:themeColor="text1"/>
          <w:szCs w:val="21"/>
        </w:rPr>
        <w:t>数据收集</w:t>
      </w:r>
      <w:r w:rsidR="00774901" w:rsidRPr="009D68F8">
        <w:rPr>
          <w:rFonts w:asciiTheme="minorEastAsia" w:eastAsiaTheme="minorEastAsia" w:hAnsiTheme="minorEastAsia" w:hint="eastAsia"/>
          <w:color w:val="000000" w:themeColor="text1"/>
          <w:szCs w:val="21"/>
        </w:rPr>
        <w:t>、</w:t>
      </w:r>
      <w:r w:rsidR="00774901" w:rsidRPr="009D68F8">
        <w:rPr>
          <w:rFonts w:asciiTheme="minorEastAsia" w:eastAsiaTheme="minorEastAsia" w:hAnsiTheme="minorEastAsia"/>
          <w:color w:val="000000" w:themeColor="text1"/>
          <w:szCs w:val="21"/>
        </w:rPr>
        <w:t>分析</w:t>
      </w:r>
      <w:r w:rsidR="00774901" w:rsidRPr="009D68F8">
        <w:rPr>
          <w:rFonts w:asciiTheme="minorEastAsia" w:eastAsiaTheme="minorEastAsia" w:hAnsiTheme="minorEastAsia" w:hint="eastAsia"/>
          <w:color w:val="000000" w:themeColor="text1"/>
          <w:szCs w:val="21"/>
        </w:rPr>
        <w:t>、</w:t>
      </w:r>
      <w:r w:rsidR="00774901" w:rsidRPr="009D68F8">
        <w:rPr>
          <w:rFonts w:asciiTheme="minorEastAsia" w:eastAsiaTheme="minorEastAsia" w:hAnsiTheme="minorEastAsia"/>
          <w:color w:val="000000" w:themeColor="text1"/>
          <w:szCs w:val="21"/>
        </w:rPr>
        <w:t>处理稳定的信息基础上，良好的服务才能得以实现。</w:t>
      </w:r>
    </w:p>
    <w:p w:rsidR="0053393C" w:rsidRPr="009D68F8" w:rsidRDefault="0053393C" w:rsidP="00307646">
      <w:pPr>
        <w:spacing w:line="360" w:lineRule="auto"/>
        <w:ind w:firstLineChars="200" w:firstLine="422"/>
        <w:rPr>
          <w:rFonts w:asciiTheme="minorEastAsia" w:eastAsiaTheme="minorEastAsia" w:hAnsiTheme="minorEastAsia"/>
          <w:b/>
          <w:color w:val="000000" w:themeColor="text1"/>
          <w:szCs w:val="21"/>
        </w:rPr>
      </w:pPr>
      <w:r w:rsidRPr="009D68F8">
        <w:rPr>
          <w:rFonts w:asciiTheme="minorEastAsia" w:eastAsiaTheme="minorEastAsia" w:hAnsiTheme="minorEastAsia" w:hint="eastAsia"/>
          <w:b/>
          <w:color w:val="000000" w:themeColor="text1"/>
          <w:szCs w:val="21"/>
        </w:rPr>
        <w:t>4</w:t>
      </w:r>
      <w:r w:rsidRPr="009D68F8">
        <w:rPr>
          <w:rFonts w:asciiTheme="minorEastAsia" w:eastAsiaTheme="minorEastAsia" w:hAnsiTheme="minorEastAsia"/>
          <w:b/>
          <w:color w:val="000000" w:themeColor="text1"/>
          <w:szCs w:val="21"/>
        </w:rPr>
        <w:t>.</w:t>
      </w:r>
      <w:r w:rsidR="007843AF" w:rsidRPr="009D68F8">
        <w:rPr>
          <w:rFonts w:asciiTheme="minorEastAsia" w:eastAsiaTheme="minorEastAsia" w:hAnsiTheme="minorEastAsia" w:hint="eastAsia"/>
          <w:b/>
          <w:color w:val="000000" w:themeColor="text1"/>
          <w:szCs w:val="21"/>
        </w:rPr>
        <w:t xml:space="preserve"> 运营北书院学习支持中心，构建校院两级学习支持体系</w:t>
      </w:r>
    </w:p>
    <w:p w:rsidR="00774901" w:rsidRPr="009D68F8" w:rsidRDefault="00650C96" w:rsidP="00307646">
      <w:pPr>
        <w:spacing w:line="360" w:lineRule="auto"/>
        <w:ind w:firstLineChars="200" w:firstLine="420"/>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t>北书院学习</w:t>
      </w:r>
      <w:r w:rsidRPr="009D68F8">
        <w:rPr>
          <w:rFonts w:asciiTheme="minorEastAsia" w:eastAsiaTheme="minorEastAsia" w:hAnsiTheme="minorEastAsia"/>
          <w:color w:val="000000" w:themeColor="text1"/>
          <w:szCs w:val="21"/>
        </w:rPr>
        <w:t>支持中心</w:t>
      </w:r>
      <w:r w:rsidRPr="009D68F8">
        <w:rPr>
          <w:rFonts w:asciiTheme="minorEastAsia" w:eastAsiaTheme="minorEastAsia" w:hAnsiTheme="minorEastAsia" w:hint="eastAsia"/>
          <w:color w:val="000000" w:themeColor="text1"/>
          <w:szCs w:val="21"/>
        </w:rPr>
        <w:t>已</w:t>
      </w:r>
      <w:r w:rsidRPr="009D68F8">
        <w:rPr>
          <w:rFonts w:asciiTheme="minorEastAsia" w:eastAsiaTheme="minorEastAsia" w:hAnsiTheme="minorEastAsia"/>
          <w:color w:val="000000" w:themeColor="text1"/>
          <w:szCs w:val="21"/>
        </w:rPr>
        <w:t>经正式运营，</w:t>
      </w:r>
      <w:r w:rsidR="00CA7AF7" w:rsidRPr="009D68F8">
        <w:rPr>
          <w:rFonts w:asciiTheme="minorEastAsia" w:eastAsiaTheme="minorEastAsia" w:hAnsiTheme="minorEastAsia" w:hint="eastAsia"/>
          <w:color w:val="000000" w:themeColor="text1"/>
          <w:szCs w:val="21"/>
        </w:rPr>
        <w:t>作为</w:t>
      </w:r>
      <w:r w:rsidRPr="009D68F8">
        <w:rPr>
          <w:rFonts w:asciiTheme="minorEastAsia" w:eastAsiaTheme="minorEastAsia" w:hAnsiTheme="minorEastAsia"/>
          <w:color w:val="000000" w:themeColor="text1"/>
          <w:szCs w:val="21"/>
        </w:rPr>
        <w:t>学校</w:t>
      </w:r>
      <w:r w:rsidRPr="009D68F8">
        <w:rPr>
          <w:rFonts w:asciiTheme="minorEastAsia" w:eastAsiaTheme="minorEastAsia" w:hAnsiTheme="minorEastAsia" w:hint="eastAsia"/>
          <w:color w:val="000000" w:themeColor="text1"/>
          <w:szCs w:val="21"/>
        </w:rPr>
        <w:t>学习</w:t>
      </w:r>
      <w:r w:rsidRPr="009D68F8">
        <w:rPr>
          <w:rFonts w:asciiTheme="minorEastAsia" w:eastAsiaTheme="minorEastAsia" w:hAnsiTheme="minorEastAsia"/>
          <w:color w:val="000000" w:themeColor="text1"/>
          <w:szCs w:val="21"/>
        </w:rPr>
        <w:t>支持中心的实体，</w:t>
      </w:r>
      <w:r w:rsidR="00CA7AF7" w:rsidRPr="009D68F8">
        <w:rPr>
          <w:rFonts w:asciiTheme="minorEastAsia" w:eastAsiaTheme="minorEastAsia" w:hAnsiTheme="minorEastAsia" w:hint="eastAsia"/>
          <w:color w:val="000000" w:themeColor="text1"/>
          <w:szCs w:val="21"/>
        </w:rPr>
        <w:t>一定程度</w:t>
      </w:r>
      <w:r w:rsidR="00CA7AF7" w:rsidRPr="009D68F8">
        <w:rPr>
          <w:rFonts w:asciiTheme="minorEastAsia" w:eastAsiaTheme="minorEastAsia" w:hAnsiTheme="minorEastAsia"/>
          <w:color w:val="000000" w:themeColor="text1"/>
          <w:szCs w:val="21"/>
        </w:rPr>
        <w:t>上</w:t>
      </w:r>
      <w:r w:rsidRPr="009D68F8">
        <w:rPr>
          <w:rFonts w:asciiTheme="minorEastAsia" w:eastAsiaTheme="minorEastAsia" w:hAnsiTheme="minorEastAsia" w:hint="eastAsia"/>
          <w:color w:val="000000" w:themeColor="text1"/>
          <w:szCs w:val="21"/>
        </w:rPr>
        <w:t>完善</w:t>
      </w:r>
      <w:r w:rsidRPr="009D68F8">
        <w:rPr>
          <w:rFonts w:asciiTheme="minorEastAsia" w:eastAsiaTheme="minorEastAsia" w:hAnsiTheme="minorEastAsia"/>
          <w:color w:val="000000" w:themeColor="text1"/>
          <w:szCs w:val="21"/>
        </w:rPr>
        <w:t>院校学习支持体系。</w:t>
      </w:r>
      <w:r w:rsidRPr="009D68F8">
        <w:rPr>
          <w:rFonts w:asciiTheme="minorEastAsia" w:eastAsiaTheme="minorEastAsia" w:hAnsiTheme="minorEastAsia" w:hint="eastAsia"/>
          <w:color w:val="000000" w:themeColor="text1"/>
          <w:szCs w:val="21"/>
        </w:rPr>
        <w:t>高质量的学业</w:t>
      </w:r>
      <w:r w:rsidRPr="009D68F8">
        <w:rPr>
          <w:rFonts w:asciiTheme="minorEastAsia" w:eastAsiaTheme="minorEastAsia" w:hAnsiTheme="minorEastAsia"/>
          <w:color w:val="000000" w:themeColor="text1"/>
          <w:szCs w:val="21"/>
        </w:rPr>
        <w:t>帮扶</w:t>
      </w:r>
      <w:r w:rsidRPr="009D68F8">
        <w:rPr>
          <w:rFonts w:asciiTheme="minorEastAsia" w:eastAsiaTheme="minorEastAsia" w:hAnsiTheme="minorEastAsia" w:hint="eastAsia"/>
          <w:color w:val="000000" w:themeColor="text1"/>
          <w:szCs w:val="21"/>
        </w:rPr>
        <w:t>的关键因素之一在于能够提供高质量、互动式</w:t>
      </w:r>
      <w:r w:rsidRPr="009D68F8">
        <w:rPr>
          <w:rFonts w:asciiTheme="minorEastAsia" w:eastAsiaTheme="minorEastAsia" w:hAnsiTheme="minorEastAsia"/>
          <w:color w:val="000000" w:themeColor="text1"/>
          <w:szCs w:val="21"/>
        </w:rPr>
        <w:t>活动</w:t>
      </w:r>
      <w:r w:rsidR="00CA7AF7" w:rsidRPr="009D68F8">
        <w:rPr>
          <w:rFonts w:asciiTheme="minorEastAsia" w:eastAsiaTheme="minorEastAsia" w:hAnsiTheme="minorEastAsia" w:hint="eastAsia"/>
          <w:color w:val="000000" w:themeColor="text1"/>
          <w:szCs w:val="21"/>
        </w:rPr>
        <w:t>载体</w:t>
      </w:r>
      <w:r w:rsidRPr="009D68F8">
        <w:rPr>
          <w:rFonts w:asciiTheme="minorEastAsia" w:eastAsiaTheme="minorEastAsia" w:hAnsiTheme="minorEastAsia" w:hint="eastAsia"/>
          <w:color w:val="000000" w:themeColor="text1"/>
          <w:szCs w:val="21"/>
        </w:rPr>
        <w:t>。学校</w:t>
      </w:r>
      <w:r w:rsidRPr="009D68F8">
        <w:rPr>
          <w:rFonts w:asciiTheme="minorEastAsia" w:eastAsiaTheme="minorEastAsia" w:hAnsiTheme="minorEastAsia"/>
          <w:color w:val="000000" w:themeColor="text1"/>
          <w:szCs w:val="21"/>
        </w:rPr>
        <w:t>在提供</w:t>
      </w:r>
      <w:r w:rsidRPr="009D68F8">
        <w:rPr>
          <w:rFonts w:asciiTheme="minorEastAsia" w:eastAsiaTheme="minorEastAsia" w:hAnsiTheme="minorEastAsia" w:hint="eastAsia"/>
          <w:color w:val="000000" w:themeColor="text1"/>
          <w:szCs w:val="21"/>
        </w:rPr>
        <w:t>正式</w:t>
      </w:r>
      <w:r w:rsidRPr="009D68F8">
        <w:rPr>
          <w:rFonts w:asciiTheme="minorEastAsia" w:eastAsiaTheme="minorEastAsia" w:hAnsiTheme="minorEastAsia"/>
          <w:color w:val="000000" w:themeColor="text1"/>
          <w:szCs w:val="21"/>
        </w:rPr>
        <w:t>课堂教学活动外，还应该为</w:t>
      </w:r>
      <w:r w:rsidR="00DC72FE" w:rsidRPr="009D68F8">
        <w:rPr>
          <w:rFonts w:asciiTheme="minorEastAsia" w:eastAsiaTheme="minorEastAsia" w:hAnsiTheme="minorEastAsia" w:hint="eastAsia"/>
          <w:color w:val="000000" w:themeColor="text1"/>
          <w:szCs w:val="21"/>
        </w:rPr>
        <w:t>“第二课堂</w:t>
      </w:r>
      <w:r w:rsidR="00DC72FE" w:rsidRPr="009D68F8">
        <w:rPr>
          <w:rFonts w:asciiTheme="minorEastAsia" w:eastAsiaTheme="minorEastAsia" w:hAnsiTheme="minorEastAsia"/>
          <w:color w:val="000000" w:themeColor="text1"/>
          <w:szCs w:val="21"/>
        </w:rPr>
        <w:t>”</w:t>
      </w:r>
      <w:r w:rsidR="00DC72FE" w:rsidRPr="009D68F8">
        <w:rPr>
          <w:rFonts w:asciiTheme="minorEastAsia" w:eastAsiaTheme="minorEastAsia" w:hAnsiTheme="minorEastAsia" w:hint="eastAsia"/>
          <w:color w:val="000000" w:themeColor="text1"/>
          <w:szCs w:val="21"/>
        </w:rPr>
        <w:t>提供</w:t>
      </w:r>
      <w:r w:rsidR="00DC72FE" w:rsidRPr="009D68F8">
        <w:rPr>
          <w:rFonts w:asciiTheme="minorEastAsia" w:eastAsiaTheme="minorEastAsia" w:hAnsiTheme="minorEastAsia"/>
          <w:color w:val="000000" w:themeColor="text1"/>
          <w:szCs w:val="21"/>
        </w:rPr>
        <w:t>个性化</w:t>
      </w:r>
      <w:r w:rsidR="00DC72FE" w:rsidRPr="009D68F8">
        <w:rPr>
          <w:rFonts w:asciiTheme="minorEastAsia" w:eastAsiaTheme="minorEastAsia" w:hAnsiTheme="minorEastAsia" w:hint="eastAsia"/>
          <w:color w:val="000000" w:themeColor="text1"/>
          <w:szCs w:val="21"/>
        </w:rPr>
        <w:t>交互</w:t>
      </w:r>
      <w:r w:rsidR="00DC72FE" w:rsidRPr="009D68F8">
        <w:rPr>
          <w:rFonts w:asciiTheme="minorEastAsia" w:eastAsiaTheme="minorEastAsia" w:hAnsiTheme="minorEastAsia"/>
          <w:color w:val="000000" w:themeColor="text1"/>
          <w:szCs w:val="21"/>
        </w:rPr>
        <w:t>学习场所。</w:t>
      </w:r>
      <w:r w:rsidR="00DC72FE" w:rsidRPr="009D68F8">
        <w:rPr>
          <w:rFonts w:asciiTheme="minorEastAsia" w:eastAsiaTheme="minorEastAsia" w:hAnsiTheme="minorEastAsia" w:hint="eastAsia"/>
          <w:color w:val="000000" w:themeColor="text1"/>
          <w:szCs w:val="21"/>
        </w:rPr>
        <w:t>以一个</w:t>
      </w:r>
      <w:r w:rsidR="00CA7AF7" w:rsidRPr="009D68F8">
        <w:rPr>
          <w:rFonts w:asciiTheme="minorEastAsia" w:eastAsiaTheme="minorEastAsia" w:hAnsiTheme="minorEastAsia" w:hint="eastAsia"/>
          <w:color w:val="000000" w:themeColor="text1"/>
          <w:szCs w:val="21"/>
        </w:rPr>
        <w:t>由</w:t>
      </w:r>
      <w:r w:rsidR="00DC72FE" w:rsidRPr="009D68F8">
        <w:rPr>
          <w:rFonts w:asciiTheme="minorEastAsia" w:eastAsiaTheme="minorEastAsia" w:hAnsiTheme="minorEastAsia"/>
          <w:color w:val="000000" w:themeColor="text1"/>
          <w:szCs w:val="21"/>
        </w:rPr>
        <w:t>主题、</w:t>
      </w:r>
      <w:r w:rsidR="00CA7AF7" w:rsidRPr="009D68F8">
        <w:rPr>
          <w:rFonts w:asciiTheme="minorEastAsia" w:eastAsiaTheme="minorEastAsia" w:hAnsiTheme="minorEastAsia"/>
          <w:color w:val="000000" w:themeColor="text1"/>
          <w:szCs w:val="21"/>
        </w:rPr>
        <w:t>兴趣</w:t>
      </w:r>
      <w:r w:rsidR="00CA7AF7" w:rsidRPr="009D68F8">
        <w:rPr>
          <w:rFonts w:asciiTheme="minorEastAsia" w:eastAsiaTheme="minorEastAsia" w:hAnsiTheme="minorEastAsia" w:hint="eastAsia"/>
          <w:color w:val="000000" w:themeColor="text1"/>
          <w:szCs w:val="21"/>
        </w:rPr>
        <w:t>或是</w:t>
      </w:r>
      <w:r w:rsidR="00CA7AF7" w:rsidRPr="009D68F8">
        <w:rPr>
          <w:rFonts w:asciiTheme="minorEastAsia" w:eastAsiaTheme="minorEastAsia" w:hAnsiTheme="minorEastAsia"/>
          <w:color w:val="000000" w:themeColor="text1"/>
          <w:szCs w:val="21"/>
        </w:rPr>
        <w:t>爱好</w:t>
      </w:r>
      <w:r w:rsidR="00DC72FE" w:rsidRPr="009D68F8">
        <w:rPr>
          <w:rFonts w:asciiTheme="minorEastAsia" w:eastAsiaTheme="minorEastAsia" w:hAnsiTheme="minorEastAsia"/>
          <w:color w:val="000000" w:themeColor="text1"/>
          <w:szCs w:val="21"/>
        </w:rPr>
        <w:t>凝聚的学习共同体，相对</w:t>
      </w:r>
      <w:r w:rsidR="00CA7AF7" w:rsidRPr="009D68F8">
        <w:rPr>
          <w:rFonts w:asciiTheme="minorEastAsia" w:eastAsiaTheme="minorEastAsia" w:hAnsiTheme="minorEastAsia" w:hint="eastAsia"/>
          <w:color w:val="000000" w:themeColor="text1"/>
          <w:szCs w:val="21"/>
        </w:rPr>
        <w:t>正规</w:t>
      </w:r>
      <w:r w:rsidR="00CA7AF7" w:rsidRPr="009D68F8">
        <w:rPr>
          <w:rFonts w:asciiTheme="minorEastAsia" w:eastAsiaTheme="minorEastAsia" w:hAnsiTheme="minorEastAsia"/>
          <w:color w:val="000000" w:themeColor="text1"/>
          <w:szCs w:val="21"/>
        </w:rPr>
        <w:t>的</w:t>
      </w:r>
      <w:r w:rsidR="00DC72FE" w:rsidRPr="009D68F8">
        <w:rPr>
          <w:rFonts w:asciiTheme="minorEastAsia" w:eastAsiaTheme="minorEastAsia" w:hAnsiTheme="minorEastAsia"/>
          <w:color w:val="000000" w:themeColor="text1"/>
          <w:szCs w:val="21"/>
        </w:rPr>
        <w:t>课程学习对学生</w:t>
      </w:r>
      <w:r w:rsidR="00CA7AF7" w:rsidRPr="009D68F8">
        <w:rPr>
          <w:rFonts w:asciiTheme="minorEastAsia" w:eastAsiaTheme="minorEastAsia" w:hAnsiTheme="minorEastAsia" w:hint="eastAsia"/>
          <w:color w:val="000000" w:themeColor="text1"/>
          <w:szCs w:val="21"/>
        </w:rPr>
        <w:t>参与的</w:t>
      </w:r>
      <w:r w:rsidR="00DC72FE" w:rsidRPr="009D68F8">
        <w:rPr>
          <w:rFonts w:asciiTheme="minorEastAsia" w:eastAsiaTheme="minorEastAsia" w:hAnsiTheme="minorEastAsia"/>
          <w:color w:val="000000" w:themeColor="text1"/>
          <w:szCs w:val="21"/>
        </w:rPr>
        <w:t>积极性、</w:t>
      </w:r>
      <w:r w:rsidR="00CA7AF7" w:rsidRPr="009D68F8">
        <w:rPr>
          <w:rFonts w:asciiTheme="minorEastAsia" w:eastAsiaTheme="minorEastAsia" w:hAnsiTheme="minorEastAsia"/>
          <w:color w:val="000000" w:themeColor="text1"/>
          <w:szCs w:val="21"/>
        </w:rPr>
        <w:t>主动性、</w:t>
      </w:r>
      <w:r w:rsidR="00DC72FE" w:rsidRPr="009D68F8">
        <w:rPr>
          <w:rFonts w:asciiTheme="minorEastAsia" w:eastAsiaTheme="minorEastAsia" w:hAnsiTheme="minorEastAsia"/>
          <w:color w:val="000000" w:themeColor="text1"/>
          <w:szCs w:val="21"/>
        </w:rPr>
        <w:t>体验感</w:t>
      </w:r>
      <w:r w:rsidR="00CA7AF7" w:rsidRPr="009D68F8">
        <w:rPr>
          <w:rFonts w:asciiTheme="minorEastAsia" w:eastAsiaTheme="minorEastAsia" w:hAnsiTheme="minorEastAsia" w:hint="eastAsia"/>
          <w:color w:val="000000" w:themeColor="text1"/>
          <w:szCs w:val="21"/>
        </w:rPr>
        <w:t>、</w:t>
      </w:r>
      <w:r w:rsidR="00CA7AF7" w:rsidRPr="009D68F8">
        <w:rPr>
          <w:rFonts w:asciiTheme="minorEastAsia" w:eastAsiaTheme="minorEastAsia" w:hAnsiTheme="minorEastAsia"/>
          <w:color w:val="000000" w:themeColor="text1"/>
          <w:szCs w:val="21"/>
        </w:rPr>
        <w:t>获得感</w:t>
      </w:r>
      <w:r w:rsidR="00DC72FE" w:rsidRPr="009D68F8">
        <w:rPr>
          <w:rFonts w:asciiTheme="minorEastAsia" w:eastAsiaTheme="minorEastAsia" w:hAnsiTheme="minorEastAsia" w:hint="eastAsia"/>
          <w:color w:val="000000" w:themeColor="text1"/>
          <w:szCs w:val="21"/>
        </w:rPr>
        <w:t>等</w:t>
      </w:r>
      <w:r w:rsidR="00DC72FE" w:rsidRPr="009D68F8">
        <w:rPr>
          <w:rFonts w:asciiTheme="minorEastAsia" w:eastAsiaTheme="minorEastAsia" w:hAnsiTheme="minorEastAsia"/>
          <w:color w:val="000000" w:themeColor="text1"/>
          <w:szCs w:val="21"/>
        </w:rPr>
        <w:t>更加强烈，需求更加明显。</w:t>
      </w:r>
      <w:r w:rsidRPr="009D68F8">
        <w:rPr>
          <w:rFonts w:asciiTheme="minorEastAsia" w:eastAsiaTheme="minorEastAsia" w:hAnsiTheme="minorEastAsia" w:hint="eastAsia"/>
          <w:color w:val="000000" w:themeColor="text1"/>
          <w:szCs w:val="21"/>
        </w:rPr>
        <w:t>此外</w:t>
      </w:r>
      <w:r w:rsidRPr="009D68F8">
        <w:rPr>
          <w:rFonts w:asciiTheme="minorEastAsia" w:eastAsiaTheme="minorEastAsia" w:hAnsiTheme="minorEastAsia"/>
          <w:color w:val="000000" w:themeColor="text1"/>
          <w:szCs w:val="21"/>
        </w:rPr>
        <w:t>，电子信息工程学院、</w:t>
      </w:r>
      <w:r w:rsidRPr="009D68F8">
        <w:rPr>
          <w:rFonts w:asciiTheme="minorEastAsia" w:eastAsiaTheme="minorEastAsia" w:hAnsiTheme="minorEastAsia" w:hint="eastAsia"/>
          <w:color w:val="000000" w:themeColor="text1"/>
          <w:szCs w:val="21"/>
        </w:rPr>
        <w:t>生物医学工程学院</w:t>
      </w:r>
      <w:r w:rsidRPr="009D68F8">
        <w:rPr>
          <w:rFonts w:asciiTheme="minorEastAsia" w:eastAsiaTheme="minorEastAsia" w:hAnsiTheme="minorEastAsia"/>
          <w:color w:val="000000" w:themeColor="text1"/>
          <w:szCs w:val="21"/>
        </w:rPr>
        <w:t>、生命科学学院等学院也开设运营学习支持中心，运行情况良好，倍受广大师生好评。</w:t>
      </w:r>
    </w:p>
    <w:p w:rsidR="00E50283" w:rsidRPr="009D68F8" w:rsidRDefault="00E50283" w:rsidP="00E50283">
      <w:pPr>
        <w:spacing w:line="360" w:lineRule="auto"/>
        <w:ind w:firstLineChars="200" w:firstLine="422"/>
        <w:rPr>
          <w:rFonts w:asciiTheme="minorEastAsia" w:eastAsiaTheme="minorEastAsia" w:hAnsiTheme="minorEastAsia"/>
          <w:color w:val="000000" w:themeColor="text1"/>
          <w:szCs w:val="21"/>
        </w:rPr>
      </w:pPr>
      <w:r w:rsidRPr="009D68F8">
        <w:rPr>
          <w:rFonts w:asciiTheme="minorEastAsia" w:eastAsiaTheme="minorEastAsia" w:hAnsiTheme="minorEastAsia" w:hint="eastAsia"/>
          <w:b/>
          <w:color w:val="000000" w:themeColor="text1"/>
          <w:szCs w:val="21"/>
        </w:rPr>
        <w:t>5.</w:t>
      </w:r>
      <w:r w:rsidR="007843AF" w:rsidRPr="009D68F8">
        <w:rPr>
          <w:rFonts w:asciiTheme="minorEastAsia" w:eastAsiaTheme="minorEastAsia" w:hAnsiTheme="minorEastAsia" w:hint="eastAsia"/>
          <w:b/>
          <w:color w:val="000000" w:themeColor="text1"/>
          <w:szCs w:val="21"/>
        </w:rPr>
        <w:t xml:space="preserve"> 推进精准帮扶项目，发挥学业发展</w:t>
      </w:r>
      <w:r w:rsidR="007843AF" w:rsidRPr="009D68F8">
        <w:rPr>
          <w:rFonts w:asciiTheme="minorEastAsia" w:eastAsiaTheme="minorEastAsia" w:hAnsiTheme="minorEastAsia"/>
          <w:b/>
          <w:color w:val="000000" w:themeColor="text1"/>
          <w:szCs w:val="21"/>
        </w:rPr>
        <w:t>典型</w:t>
      </w:r>
      <w:r w:rsidR="007843AF" w:rsidRPr="009D68F8">
        <w:rPr>
          <w:rFonts w:asciiTheme="minorEastAsia" w:eastAsiaTheme="minorEastAsia" w:hAnsiTheme="minorEastAsia" w:hint="eastAsia"/>
          <w:b/>
          <w:color w:val="000000" w:themeColor="text1"/>
          <w:szCs w:val="21"/>
        </w:rPr>
        <w:t>的榜样示范作用</w:t>
      </w:r>
    </w:p>
    <w:p w:rsidR="00A03F79" w:rsidRPr="009D68F8" w:rsidRDefault="009F06F9" w:rsidP="009F06F9">
      <w:pPr>
        <w:widowControl/>
        <w:spacing w:line="360" w:lineRule="auto"/>
        <w:ind w:firstLineChars="200" w:firstLine="420"/>
        <w:jc w:val="left"/>
        <w:rPr>
          <w:rFonts w:asciiTheme="minorEastAsia" w:eastAsiaTheme="minorEastAsia" w:hAnsiTheme="minorEastAsia"/>
          <w:color w:val="000000" w:themeColor="text1"/>
          <w:szCs w:val="21"/>
        </w:rPr>
      </w:pPr>
      <w:r w:rsidRPr="009D68F8">
        <w:rPr>
          <w:rFonts w:asciiTheme="minorEastAsia" w:eastAsiaTheme="minorEastAsia" w:hAnsiTheme="minorEastAsia" w:hint="eastAsia"/>
          <w:color w:val="000000" w:themeColor="text1"/>
          <w:szCs w:val="21"/>
        </w:rPr>
        <w:lastRenderedPageBreak/>
        <w:t>学业发展中心</w:t>
      </w:r>
      <w:r w:rsidRPr="009D68F8">
        <w:rPr>
          <w:rFonts w:asciiTheme="minorEastAsia" w:eastAsiaTheme="minorEastAsia" w:hAnsiTheme="minorEastAsia"/>
          <w:color w:val="000000" w:themeColor="text1"/>
          <w:szCs w:val="21"/>
        </w:rPr>
        <w:t>积极推进精准帮扶项目</w:t>
      </w:r>
      <w:r w:rsidRPr="009D68F8">
        <w:rPr>
          <w:rFonts w:asciiTheme="minorEastAsia" w:eastAsiaTheme="minorEastAsia" w:hAnsiTheme="minorEastAsia" w:hint="eastAsia"/>
          <w:color w:val="000000" w:themeColor="text1"/>
          <w:szCs w:val="21"/>
        </w:rPr>
        <w:t>，</w:t>
      </w:r>
      <w:r w:rsidRPr="009D68F8">
        <w:rPr>
          <w:rFonts w:asciiTheme="minorEastAsia" w:eastAsiaTheme="minorEastAsia" w:hAnsiTheme="minorEastAsia"/>
          <w:color w:val="000000" w:themeColor="text1"/>
          <w:szCs w:val="21"/>
        </w:rPr>
        <w:t>包含湖北省高校学生精品项目、学校学业预警</w:t>
      </w:r>
      <w:r w:rsidRPr="009D68F8">
        <w:rPr>
          <w:rFonts w:asciiTheme="minorEastAsia" w:eastAsiaTheme="minorEastAsia" w:hAnsiTheme="minorEastAsia" w:hint="eastAsia"/>
          <w:color w:val="000000" w:themeColor="text1"/>
          <w:szCs w:val="21"/>
        </w:rPr>
        <w:t>与</w:t>
      </w:r>
      <w:r w:rsidRPr="009D68F8">
        <w:rPr>
          <w:rFonts w:asciiTheme="minorEastAsia" w:eastAsiaTheme="minorEastAsia" w:hAnsiTheme="minorEastAsia"/>
          <w:color w:val="000000" w:themeColor="text1"/>
          <w:szCs w:val="21"/>
        </w:rPr>
        <w:t>学情</w:t>
      </w:r>
      <w:r w:rsidRPr="009D68F8">
        <w:rPr>
          <w:rFonts w:asciiTheme="minorEastAsia" w:eastAsiaTheme="minorEastAsia" w:hAnsiTheme="minorEastAsia" w:hint="eastAsia"/>
          <w:color w:val="000000" w:themeColor="text1"/>
          <w:szCs w:val="21"/>
        </w:rPr>
        <w:t>分析</w:t>
      </w:r>
      <w:r w:rsidRPr="009D68F8">
        <w:rPr>
          <w:rFonts w:asciiTheme="minorEastAsia" w:eastAsiaTheme="minorEastAsia" w:hAnsiTheme="minorEastAsia"/>
          <w:color w:val="000000" w:themeColor="text1"/>
          <w:szCs w:val="21"/>
        </w:rPr>
        <w:t>的教改和中央高校专项课题，以及学业发展中心</w:t>
      </w:r>
      <w:r w:rsidRPr="009D68F8">
        <w:rPr>
          <w:rFonts w:asciiTheme="minorEastAsia" w:eastAsiaTheme="minorEastAsia" w:hAnsiTheme="minorEastAsia" w:hint="eastAsia"/>
          <w:color w:val="000000" w:themeColor="text1"/>
          <w:szCs w:val="21"/>
        </w:rPr>
        <w:t>委托</w:t>
      </w:r>
      <w:r w:rsidRPr="009D68F8">
        <w:rPr>
          <w:rFonts w:asciiTheme="minorEastAsia" w:eastAsiaTheme="minorEastAsia" w:hAnsiTheme="minorEastAsia"/>
          <w:color w:val="000000" w:themeColor="text1"/>
          <w:szCs w:val="21"/>
        </w:rPr>
        <w:t>各学院立项的辅导工作室和导生团队</w:t>
      </w:r>
      <w:r w:rsidR="00463D57" w:rsidRPr="009D68F8">
        <w:rPr>
          <w:rFonts w:asciiTheme="minorEastAsia" w:eastAsiaTheme="minorEastAsia" w:hAnsiTheme="minorEastAsia" w:hint="eastAsia"/>
          <w:color w:val="000000" w:themeColor="text1"/>
          <w:szCs w:val="21"/>
        </w:rPr>
        <w:t>项目</w:t>
      </w:r>
      <w:r w:rsidRPr="009D68F8">
        <w:rPr>
          <w:rFonts w:asciiTheme="minorEastAsia" w:eastAsiaTheme="minorEastAsia" w:hAnsiTheme="minorEastAsia"/>
          <w:color w:val="000000" w:themeColor="text1"/>
          <w:szCs w:val="21"/>
        </w:rPr>
        <w:t>。此外</w:t>
      </w:r>
      <w:r w:rsidRPr="009D68F8">
        <w:rPr>
          <w:rFonts w:asciiTheme="minorEastAsia" w:eastAsiaTheme="minorEastAsia" w:hAnsiTheme="minorEastAsia" w:hint="eastAsia"/>
          <w:color w:val="000000" w:themeColor="text1"/>
          <w:szCs w:val="21"/>
        </w:rPr>
        <w:t>，</w:t>
      </w:r>
      <w:r w:rsidR="00463D57" w:rsidRPr="009D68F8">
        <w:rPr>
          <w:rFonts w:asciiTheme="minorEastAsia" w:eastAsiaTheme="minorEastAsia" w:hAnsiTheme="minorEastAsia"/>
          <w:color w:val="000000" w:themeColor="text1"/>
          <w:szCs w:val="21"/>
        </w:rPr>
        <w:t>学业发展中心组建的精准帮扶微课堂也在实施与创新中</w:t>
      </w:r>
      <w:r w:rsidR="00463D57" w:rsidRPr="009D68F8">
        <w:rPr>
          <w:rFonts w:asciiTheme="minorEastAsia" w:eastAsiaTheme="minorEastAsia" w:hAnsiTheme="minorEastAsia" w:hint="eastAsia"/>
          <w:color w:val="000000" w:themeColor="text1"/>
          <w:szCs w:val="21"/>
        </w:rPr>
        <w:t>，</w:t>
      </w:r>
      <w:r w:rsidR="00463D57" w:rsidRPr="009D68F8">
        <w:rPr>
          <w:rFonts w:asciiTheme="minorEastAsia" w:eastAsiaTheme="minorEastAsia" w:hAnsiTheme="minorEastAsia"/>
          <w:color w:val="000000" w:themeColor="text1"/>
          <w:szCs w:val="21"/>
        </w:rPr>
        <w:t>进展顺利。</w:t>
      </w:r>
    </w:p>
    <w:sectPr w:rsidR="00A03F79" w:rsidRPr="009D68F8" w:rsidSect="000E1D1F">
      <w:type w:val="continuous"/>
      <w:pgSz w:w="11906" w:h="16838"/>
      <w:pgMar w:top="1134" w:right="1418" w:bottom="1134" w:left="1418" w:header="567" w:footer="567"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7C14" w:rsidRDefault="00947C14" w:rsidP="00EE3466">
      <w:r>
        <w:separator/>
      </w:r>
    </w:p>
  </w:endnote>
  <w:endnote w:type="continuationSeparator" w:id="0">
    <w:p w:rsidR="00947C14" w:rsidRDefault="00947C14" w:rsidP="00EE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294424"/>
      <w:docPartObj>
        <w:docPartGallery w:val="Page Numbers (Bottom of Page)"/>
        <w:docPartUnique/>
      </w:docPartObj>
    </w:sdtPr>
    <w:sdtEndPr/>
    <w:sdtContent>
      <w:p w:rsidR="00CB2C3C" w:rsidRDefault="00CB2C3C">
        <w:pPr>
          <w:pStyle w:val="aa"/>
          <w:jc w:val="center"/>
        </w:pPr>
        <w:r>
          <w:fldChar w:fldCharType="begin"/>
        </w:r>
        <w:r>
          <w:instrText>PAGE   \* MERGEFORMAT</w:instrText>
        </w:r>
        <w:r>
          <w:fldChar w:fldCharType="separate"/>
        </w:r>
        <w:r w:rsidR="008E35F4" w:rsidRPr="008E35F4">
          <w:rPr>
            <w:noProof/>
            <w:lang w:val="zh-CN"/>
          </w:rPr>
          <w:t>I</w:t>
        </w:r>
        <w:r>
          <w:fldChar w:fldCharType="end"/>
        </w:r>
      </w:p>
    </w:sdtContent>
  </w:sdt>
  <w:p w:rsidR="00CB2C3C" w:rsidRDefault="00CB2C3C">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C3C" w:rsidRDefault="00CB2C3C">
    <w:pPr>
      <w:pStyle w:val="aa"/>
      <w:jc w:val="center"/>
    </w:pPr>
  </w:p>
  <w:p w:rsidR="00CB2C3C" w:rsidRDefault="00CB2C3C">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445838"/>
      <w:docPartObj>
        <w:docPartGallery w:val="Page Numbers (Bottom of Page)"/>
        <w:docPartUnique/>
      </w:docPartObj>
    </w:sdtPr>
    <w:sdtEndPr/>
    <w:sdtContent>
      <w:sdt>
        <w:sdtPr>
          <w:id w:val="1728636285"/>
          <w:docPartObj>
            <w:docPartGallery w:val="Page Numbers (Top of Page)"/>
            <w:docPartUnique/>
          </w:docPartObj>
        </w:sdtPr>
        <w:sdtEndPr/>
        <w:sdtContent>
          <w:p w:rsidR="00CB2C3C" w:rsidRDefault="00CB2C3C">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8E35F4">
              <w:rPr>
                <w:b/>
                <w:bCs/>
                <w:noProof/>
              </w:rPr>
              <w:t>12</w:t>
            </w:r>
            <w:r>
              <w:rPr>
                <w:b/>
                <w:bCs/>
                <w:sz w:val="24"/>
                <w:szCs w:val="24"/>
              </w:rPr>
              <w:fldChar w:fldCharType="end"/>
            </w:r>
            <w:r>
              <w:rPr>
                <w:lang w:val="zh-CN"/>
              </w:rPr>
              <w:t xml:space="preserve"> / </w:t>
            </w:r>
            <w:r w:rsidR="00C97836">
              <w:rPr>
                <w:b/>
                <w:bCs/>
                <w:sz w:val="20"/>
                <w:szCs w:val="24"/>
              </w:rPr>
              <w:t>45</w:t>
            </w:r>
          </w:p>
          <w:p w:rsidR="00CB2C3C" w:rsidRDefault="00947C14">
            <w:pPr>
              <w:pStyle w:val="aa"/>
              <w:jc w:val="center"/>
            </w:pPr>
          </w:p>
        </w:sdtContent>
      </w:sdt>
    </w:sdtContent>
  </w:sdt>
  <w:p w:rsidR="00CB2C3C" w:rsidRDefault="00CB2C3C">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7C14" w:rsidRDefault="00947C14" w:rsidP="00EE3466">
      <w:r>
        <w:separator/>
      </w:r>
    </w:p>
  </w:footnote>
  <w:footnote w:type="continuationSeparator" w:id="0">
    <w:p w:rsidR="00947C14" w:rsidRDefault="00947C14" w:rsidP="00EE3466">
      <w:r>
        <w:continuationSeparator/>
      </w:r>
    </w:p>
  </w:footnote>
  <w:footnote w:id="1">
    <w:p w:rsidR="00CB2C3C" w:rsidRDefault="00CB2C3C">
      <w:pPr>
        <w:pStyle w:val="af3"/>
      </w:pPr>
      <w:r>
        <w:rPr>
          <w:rStyle w:val="af5"/>
        </w:rPr>
        <w:footnoteRef/>
      </w:r>
      <w:r>
        <w:t xml:space="preserve"> </w:t>
      </w:r>
      <w:r>
        <w:rPr>
          <w:rFonts w:hint="eastAsia"/>
        </w:rPr>
        <w:t>专业</w:t>
      </w:r>
      <w:r>
        <w:t>预警</w:t>
      </w:r>
      <w:r>
        <w:rPr>
          <w:rFonts w:hint="eastAsia"/>
        </w:rPr>
        <w:t>占比</w:t>
      </w:r>
      <w:r>
        <w:t>即预警学生总</w:t>
      </w:r>
      <w:r>
        <w:rPr>
          <w:rFonts w:hint="eastAsia"/>
        </w:rPr>
        <w:t>数</w:t>
      </w:r>
      <w:r>
        <w:t>与</w:t>
      </w:r>
      <w:r>
        <w:rPr>
          <w:rFonts w:hint="eastAsia"/>
        </w:rPr>
        <w:t>该</w:t>
      </w:r>
      <w:r>
        <w:t>专业的总</w:t>
      </w:r>
      <w:r>
        <w:rPr>
          <w:rFonts w:hint="eastAsia"/>
        </w:rPr>
        <w:t>人数</w:t>
      </w:r>
      <w:r>
        <w:t>的百分比</w:t>
      </w:r>
      <w:r>
        <w:rPr>
          <w:rFonts w:hint="eastAsia"/>
        </w:rPr>
        <w:t>值，可以反映</w:t>
      </w:r>
      <w:r>
        <w:t>该专业预警</w:t>
      </w:r>
      <w:r>
        <w:rPr>
          <w:rFonts w:hint="eastAsia"/>
        </w:rPr>
        <w:t>状态，比值越高预警程度</w:t>
      </w:r>
      <w:r>
        <w:t>越高。</w:t>
      </w:r>
    </w:p>
  </w:footnote>
  <w:footnote w:id="2">
    <w:p w:rsidR="00CB2C3C" w:rsidRDefault="00CB2C3C">
      <w:pPr>
        <w:pStyle w:val="af3"/>
      </w:pPr>
      <w:r>
        <w:rPr>
          <w:rStyle w:val="af5"/>
        </w:rPr>
        <w:footnoteRef/>
      </w:r>
      <w:r>
        <w:t xml:space="preserve"> </w:t>
      </w:r>
      <w:r>
        <w:rPr>
          <w:rFonts w:hint="eastAsia"/>
        </w:rPr>
        <w:t>不及格</w:t>
      </w:r>
      <w:r>
        <w:t>学生预警占比即</w:t>
      </w:r>
      <w:r>
        <w:rPr>
          <w:rFonts w:hint="eastAsia"/>
        </w:rPr>
        <w:t>预警</w:t>
      </w:r>
      <w:r>
        <w:t>学生总数</w:t>
      </w:r>
      <w:r>
        <w:rPr>
          <w:rFonts w:hint="eastAsia"/>
        </w:rPr>
        <w:t>与</w:t>
      </w:r>
      <w:r>
        <w:t>该专业的不及</w:t>
      </w:r>
      <w:r>
        <w:rPr>
          <w:rFonts w:hint="eastAsia"/>
        </w:rPr>
        <w:t>格学生</w:t>
      </w:r>
      <w:r>
        <w:t>总数比值，</w:t>
      </w:r>
      <w:r>
        <w:rPr>
          <w:rFonts w:hint="eastAsia"/>
        </w:rPr>
        <w:t>可以衡量</w:t>
      </w:r>
      <w:r>
        <w:t>该专业不及格学生</w:t>
      </w:r>
      <w:r>
        <w:rPr>
          <w:rFonts w:hint="eastAsia"/>
        </w:rPr>
        <w:t>预警严格</w:t>
      </w:r>
      <w:r>
        <w:t>程度</w:t>
      </w:r>
      <w:r>
        <w:rPr>
          <w:rFonts w:hint="eastAsia"/>
        </w:rPr>
        <w:t>，</w:t>
      </w:r>
      <w:r>
        <w:t>比值越高越严格</w:t>
      </w:r>
      <w:r>
        <w:rPr>
          <w:rFonts w:hint="eastAsia"/>
        </w:rPr>
        <w:t>。</w:t>
      </w:r>
      <w:r>
        <w:t>学业预警</w:t>
      </w:r>
      <w:r>
        <w:rPr>
          <w:rFonts w:hint="eastAsia"/>
        </w:rPr>
        <w:t>重要</w:t>
      </w:r>
      <w:r>
        <w:t>判定指标是不及格课程成绩</w:t>
      </w:r>
      <w:r>
        <w:rPr>
          <w:rFonts w:hint="eastAsia"/>
        </w:rPr>
        <w:t>，</w:t>
      </w:r>
      <w:r>
        <w:t>预警学生级别与课程成绩</w:t>
      </w:r>
      <w:r>
        <w:rPr>
          <w:rFonts w:hint="eastAsia"/>
        </w:rPr>
        <w:t>强相关。</w:t>
      </w:r>
    </w:p>
  </w:footnote>
  <w:footnote w:id="3">
    <w:p w:rsidR="00CB2C3C" w:rsidRDefault="00CB2C3C">
      <w:pPr>
        <w:pStyle w:val="af3"/>
      </w:pPr>
      <w:r>
        <w:rPr>
          <w:rStyle w:val="af5"/>
        </w:rPr>
        <w:footnoteRef/>
      </w:r>
      <w:r>
        <w:t xml:space="preserve"> </w:t>
      </w:r>
      <w:r>
        <w:rPr>
          <w:rFonts w:hint="eastAsia"/>
        </w:rPr>
        <w:t>专业</w:t>
      </w:r>
      <w:r>
        <w:t>不及格占比即不及格学生总</w:t>
      </w:r>
      <w:r>
        <w:rPr>
          <w:rFonts w:hint="eastAsia"/>
        </w:rPr>
        <w:t>数</w:t>
      </w:r>
      <w:r>
        <w:t>与</w:t>
      </w:r>
      <w:r>
        <w:rPr>
          <w:rFonts w:hint="eastAsia"/>
        </w:rPr>
        <w:t>该</w:t>
      </w:r>
      <w:r>
        <w:t>专业学生总数的比值，</w:t>
      </w:r>
      <w:r>
        <w:rPr>
          <w:rFonts w:hint="eastAsia"/>
        </w:rPr>
        <w:t>可以反映</w:t>
      </w:r>
      <w:r>
        <w:t>专业的</w:t>
      </w:r>
      <w:r>
        <w:rPr>
          <w:rFonts w:hint="eastAsia"/>
        </w:rPr>
        <w:t>学业</w:t>
      </w:r>
      <w:r>
        <w:t>难度，比值越高</w:t>
      </w:r>
      <w:r>
        <w:rPr>
          <w:rFonts w:hint="eastAsia"/>
        </w:rPr>
        <w:t>学业</w:t>
      </w:r>
      <w:r>
        <w:t>难度越大。</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131078" w:nlCheck="1" w:checkStyle="0"/>
  <w:activeWritingStyle w:appName="MSWord" w:lang="zh-CN" w:vendorID="64" w:dllVersion="131077" w:nlCheck="1" w:checkStyle="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0F4B"/>
    <w:rsid w:val="00000732"/>
    <w:rsid w:val="000019D3"/>
    <w:rsid w:val="000067A4"/>
    <w:rsid w:val="000074D9"/>
    <w:rsid w:val="000104B7"/>
    <w:rsid w:val="000122D8"/>
    <w:rsid w:val="000156EB"/>
    <w:rsid w:val="00015DC1"/>
    <w:rsid w:val="00016635"/>
    <w:rsid w:val="00016933"/>
    <w:rsid w:val="00024C46"/>
    <w:rsid w:val="00026B39"/>
    <w:rsid w:val="00030179"/>
    <w:rsid w:val="00030354"/>
    <w:rsid w:val="0003344D"/>
    <w:rsid w:val="00034852"/>
    <w:rsid w:val="00034C60"/>
    <w:rsid w:val="00034DE5"/>
    <w:rsid w:val="0004056F"/>
    <w:rsid w:val="00041312"/>
    <w:rsid w:val="00044FAE"/>
    <w:rsid w:val="00052198"/>
    <w:rsid w:val="000536E6"/>
    <w:rsid w:val="000545FC"/>
    <w:rsid w:val="000552F5"/>
    <w:rsid w:val="00056553"/>
    <w:rsid w:val="00056B80"/>
    <w:rsid w:val="00056BA2"/>
    <w:rsid w:val="000577B8"/>
    <w:rsid w:val="00061F32"/>
    <w:rsid w:val="00064112"/>
    <w:rsid w:val="00065993"/>
    <w:rsid w:val="00065F03"/>
    <w:rsid w:val="0006712D"/>
    <w:rsid w:val="000673A7"/>
    <w:rsid w:val="00070BF4"/>
    <w:rsid w:val="00071763"/>
    <w:rsid w:val="000722F2"/>
    <w:rsid w:val="00074317"/>
    <w:rsid w:val="00083D9E"/>
    <w:rsid w:val="00083E8D"/>
    <w:rsid w:val="00087852"/>
    <w:rsid w:val="00092753"/>
    <w:rsid w:val="000970B0"/>
    <w:rsid w:val="000A0905"/>
    <w:rsid w:val="000A289C"/>
    <w:rsid w:val="000A3E2C"/>
    <w:rsid w:val="000A53DE"/>
    <w:rsid w:val="000A774E"/>
    <w:rsid w:val="000B02D5"/>
    <w:rsid w:val="000B27A7"/>
    <w:rsid w:val="000B390D"/>
    <w:rsid w:val="000C0871"/>
    <w:rsid w:val="000C2703"/>
    <w:rsid w:val="000C2BE5"/>
    <w:rsid w:val="000C4AFF"/>
    <w:rsid w:val="000C6D9B"/>
    <w:rsid w:val="000D22C0"/>
    <w:rsid w:val="000E0B15"/>
    <w:rsid w:val="000E185A"/>
    <w:rsid w:val="000E1D1F"/>
    <w:rsid w:val="000E24B7"/>
    <w:rsid w:val="000E2D61"/>
    <w:rsid w:val="000E3967"/>
    <w:rsid w:val="000E52DA"/>
    <w:rsid w:val="000E631B"/>
    <w:rsid w:val="000E67FE"/>
    <w:rsid w:val="000E74E1"/>
    <w:rsid w:val="000E78FB"/>
    <w:rsid w:val="000E7B98"/>
    <w:rsid w:val="000F1457"/>
    <w:rsid w:val="000F14D1"/>
    <w:rsid w:val="000F236E"/>
    <w:rsid w:val="000F3DD3"/>
    <w:rsid w:val="000F4878"/>
    <w:rsid w:val="000F4D7C"/>
    <w:rsid w:val="00101CB4"/>
    <w:rsid w:val="0010362F"/>
    <w:rsid w:val="00104664"/>
    <w:rsid w:val="0010494B"/>
    <w:rsid w:val="00105377"/>
    <w:rsid w:val="00106EB3"/>
    <w:rsid w:val="0011292A"/>
    <w:rsid w:val="00112CDF"/>
    <w:rsid w:val="00113650"/>
    <w:rsid w:val="00113D83"/>
    <w:rsid w:val="001206F4"/>
    <w:rsid w:val="001211CC"/>
    <w:rsid w:val="001213D1"/>
    <w:rsid w:val="001214C2"/>
    <w:rsid w:val="00125A23"/>
    <w:rsid w:val="0012732B"/>
    <w:rsid w:val="00127B3B"/>
    <w:rsid w:val="00130E37"/>
    <w:rsid w:val="00131059"/>
    <w:rsid w:val="00133642"/>
    <w:rsid w:val="00136E14"/>
    <w:rsid w:val="0014039A"/>
    <w:rsid w:val="001414F5"/>
    <w:rsid w:val="0014271C"/>
    <w:rsid w:val="0014657D"/>
    <w:rsid w:val="0014798D"/>
    <w:rsid w:val="001511E0"/>
    <w:rsid w:val="00151E4C"/>
    <w:rsid w:val="00154656"/>
    <w:rsid w:val="0015748C"/>
    <w:rsid w:val="00161E9A"/>
    <w:rsid w:val="001621C5"/>
    <w:rsid w:val="0016272A"/>
    <w:rsid w:val="00162860"/>
    <w:rsid w:val="00164743"/>
    <w:rsid w:val="00165408"/>
    <w:rsid w:val="00165A4B"/>
    <w:rsid w:val="00170F74"/>
    <w:rsid w:val="00171076"/>
    <w:rsid w:val="00171B9B"/>
    <w:rsid w:val="00172DF1"/>
    <w:rsid w:val="00173B0D"/>
    <w:rsid w:val="00176363"/>
    <w:rsid w:val="00177408"/>
    <w:rsid w:val="0018493D"/>
    <w:rsid w:val="0018516A"/>
    <w:rsid w:val="00185232"/>
    <w:rsid w:val="0018649F"/>
    <w:rsid w:val="00187B5B"/>
    <w:rsid w:val="00190B68"/>
    <w:rsid w:val="00191610"/>
    <w:rsid w:val="0019165C"/>
    <w:rsid w:val="00191B0D"/>
    <w:rsid w:val="0019354B"/>
    <w:rsid w:val="00194D3B"/>
    <w:rsid w:val="001A087B"/>
    <w:rsid w:val="001A1567"/>
    <w:rsid w:val="001A5B3D"/>
    <w:rsid w:val="001A5F34"/>
    <w:rsid w:val="001A6935"/>
    <w:rsid w:val="001A6EE5"/>
    <w:rsid w:val="001B0264"/>
    <w:rsid w:val="001B399B"/>
    <w:rsid w:val="001B64AF"/>
    <w:rsid w:val="001B76BF"/>
    <w:rsid w:val="001C128C"/>
    <w:rsid w:val="001C1B02"/>
    <w:rsid w:val="001C1B78"/>
    <w:rsid w:val="001C1FE5"/>
    <w:rsid w:val="001C211F"/>
    <w:rsid w:val="001C243F"/>
    <w:rsid w:val="001C2D05"/>
    <w:rsid w:val="001C3ACC"/>
    <w:rsid w:val="001C4AE1"/>
    <w:rsid w:val="001C5D81"/>
    <w:rsid w:val="001D0C86"/>
    <w:rsid w:val="001D17C4"/>
    <w:rsid w:val="001D5C45"/>
    <w:rsid w:val="001E1174"/>
    <w:rsid w:val="001E2363"/>
    <w:rsid w:val="001E3161"/>
    <w:rsid w:val="001E47D1"/>
    <w:rsid w:val="001E4927"/>
    <w:rsid w:val="001E55D7"/>
    <w:rsid w:val="001E6A2F"/>
    <w:rsid w:val="001E77B6"/>
    <w:rsid w:val="001E7A06"/>
    <w:rsid w:val="001F293F"/>
    <w:rsid w:val="001F34E6"/>
    <w:rsid w:val="001F391E"/>
    <w:rsid w:val="001F4691"/>
    <w:rsid w:val="001F564A"/>
    <w:rsid w:val="001F5680"/>
    <w:rsid w:val="0020064D"/>
    <w:rsid w:val="00201D51"/>
    <w:rsid w:val="002056B3"/>
    <w:rsid w:val="00205790"/>
    <w:rsid w:val="002074A7"/>
    <w:rsid w:val="002109BB"/>
    <w:rsid w:val="0021614E"/>
    <w:rsid w:val="0021713F"/>
    <w:rsid w:val="002217D6"/>
    <w:rsid w:val="0022282C"/>
    <w:rsid w:val="0022360A"/>
    <w:rsid w:val="002239FA"/>
    <w:rsid w:val="0022473D"/>
    <w:rsid w:val="00226B18"/>
    <w:rsid w:val="00226FA4"/>
    <w:rsid w:val="0022773F"/>
    <w:rsid w:val="002302CE"/>
    <w:rsid w:val="00230C8C"/>
    <w:rsid w:val="002322DE"/>
    <w:rsid w:val="00232CA5"/>
    <w:rsid w:val="00234737"/>
    <w:rsid w:val="00234D22"/>
    <w:rsid w:val="00240867"/>
    <w:rsid w:val="002413E7"/>
    <w:rsid w:val="002456F4"/>
    <w:rsid w:val="00247FBC"/>
    <w:rsid w:val="00251FD8"/>
    <w:rsid w:val="00254A1A"/>
    <w:rsid w:val="00256469"/>
    <w:rsid w:val="0025787B"/>
    <w:rsid w:val="00261CB3"/>
    <w:rsid w:val="00262545"/>
    <w:rsid w:val="00263A1C"/>
    <w:rsid w:val="00265406"/>
    <w:rsid w:val="00266A2E"/>
    <w:rsid w:val="002702C9"/>
    <w:rsid w:val="002751A0"/>
    <w:rsid w:val="00275305"/>
    <w:rsid w:val="0028165A"/>
    <w:rsid w:val="00282200"/>
    <w:rsid w:val="00282A1B"/>
    <w:rsid w:val="00284F2F"/>
    <w:rsid w:val="002938F9"/>
    <w:rsid w:val="00294326"/>
    <w:rsid w:val="00294949"/>
    <w:rsid w:val="00296509"/>
    <w:rsid w:val="00296BC6"/>
    <w:rsid w:val="002A0279"/>
    <w:rsid w:val="002A09F6"/>
    <w:rsid w:val="002A39C4"/>
    <w:rsid w:val="002A7875"/>
    <w:rsid w:val="002B0229"/>
    <w:rsid w:val="002B167E"/>
    <w:rsid w:val="002B3278"/>
    <w:rsid w:val="002B43BC"/>
    <w:rsid w:val="002B6BC2"/>
    <w:rsid w:val="002B7183"/>
    <w:rsid w:val="002C056F"/>
    <w:rsid w:val="002C122A"/>
    <w:rsid w:val="002C1540"/>
    <w:rsid w:val="002C2AED"/>
    <w:rsid w:val="002C31BB"/>
    <w:rsid w:val="002C437D"/>
    <w:rsid w:val="002C4773"/>
    <w:rsid w:val="002C5865"/>
    <w:rsid w:val="002C657B"/>
    <w:rsid w:val="002C6639"/>
    <w:rsid w:val="002D05C3"/>
    <w:rsid w:val="002D0B3C"/>
    <w:rsid w:val="002D323E"/>
    <w:rsid w:val="002D4EAF"/>
    <w:rsid w:val="002D549E"/>
    <w:rsid w:val="002E0C43"/>
    <w:rsid w:val="002E14CE"/>
    <w:rsid w:val="002E50D4"/>
    <w:rsid w:val="002E585D"/>
    <w:rsid w:val="002E5C43"/>
    <w:rsid w:val="002E641B"/>
    <w:rsid w:val="002F6422"/>
    <w:rsid w:val="002F6B91"/>
    <w:rsid w:val="003030FE"/>
    <w:rsid w:val="00303401"/>
    <w:rsid w:val="00303A60"/>
    <w:rsid w:val="003046A1"/>
    <w:rsid w:val="00307646"/>
    <w:rsid w:val="0031490F"/>
    <w:rsid w:val="00314955"/>
    <w:rsid w:val="00315F25"/>
    <w:rsid w:val="00320092"/>
    <w:rsid w:val="00320BD3"/>
    <w:rsid w:val="003223D0"/>
    <w:rsid w:val="00324A54"/>
    <w:rsid w:val="003261F3"/>
    <w:rsid w:val="00326451"/>
    <w:rsid w:val="003273F9"/>
    <w:rsid w:val="00332181"/>
    <w:rsid w:val="003333E6"/>
    <w:rsid w:val="003337E4"/>
    <w:rsid w:val="0033446F"/>
    <w:rsid w:val="00335B59"/>
    <w:rsid w:val="00337C7E"/>
    <w:rsid w:val="003402B6"/>
    <w:rsid w:val="003411E5"/>
    <w:rsid w:val="00341573"/>
    <w:rsid w:val="00342D8B"/>
    <w:rsid w:val="00343BA1"/>
    <w:rsid w:val="003474A8"/>
    <w:rsid w:val="003517DC"/>
    <w:rsid w:val="0035229F"/>
    <w:rsid w:val="00354AE4"/>
    <w:rsid w:val="00355742"/>
    <w:rsid w:val="00355FA9"/>
    <w:rsid w:val="003644CC"/>
    <w:rsid w:val="003668D6"/>
    <w:rsid w:val="00370220"/>
    <w:rsid w:val="00370583"/>
    <w:rsid w:val="00370F15"/>
    <w:rsid w:val="00373156"/>
    <w:rsid w:val="0037698B"/>
    <w:rsid w:val="00377A54"/>
    <w:rsid w:val="003817D5"/>
    <w:rsid w:val="00382077"/>
    <w:rsid w:val="003841C6"/>
    <w:rsid w:val="00387186"/>
    <w:rsid w:val="003917BC"/>
    <w:rsid w:val="00394424"/>
    <w:rsid w:val="00397179"/>
    <w:rsid w:val="00397C0D"/>
    <w:rsid w:val="003A1567"/>
    <w:rsid w:val="003A2CF4"/>
    <w:rsid w:val="003A4A5C"/>
    <w:rsid w:val="003A6B53"/>
    <w:rsid w:val="003A720A"/>
    <w:rsid w:val="003B119F"/>
    <w:rsid w:val="003B1A53"/>
    <w:rsid w:val="003B251C"/>
    <w:rsid w:val="003B310A"/>
    <w:rsid w:val="003B47F6"/>
    <w:rsid w:val="003B5012"/>
    <w:rsid w:val="003B594A"/>
    <w:rsid w:val="003C094D"/>
    <w:rsid w:val="003C0F40"/>
    <w:rsid w:val="003C1F4A"/>
    <w:rsid w:val="003C3F6F"/>
    <w:rsid w:val="003C5C25"/>
    <w:rsid w:val="003D3694"/>
    <w:rsid w:val="003D37B5"/>
    <w:rsid w:val="003E153B"/>
    <w:rsid w:val="003E1608"/>
    <w:rsid w:val="003E5D0B"/>
    <w:rsid w:val="003E7AFA"/>
    <w:rsid w:val="003F0B6E"/>
    <w:rsid w:val="003F1957"/>
    <w:rsid w:val="003F2B86"/>
    <w:rsid w:val="003F2D7F"/>
    <w:rsid w:val="003F64CA"/>
    <w:rsid w:val="003F6FE6"/>
    <w:rsid w:val="0040599B"/>
    <w:rsid w:val="0040649D"/>
    <w:rsid w:val="004065B8"/>
    <w:rsid w:val="00406958"/>
    <w:rsid w:val="0041058D"/>
    <w:rsid w:val="00411A1A"/>
    <w:rsid w:val="00415212"/>
    <w:rsid w:val="00415EF5"/>
    <w:rsid w:val="004160A5"/>
    <w:rsid w:val="00416B34"/>
    <w:rsid w:val="00420BDA"/>
    <w:rsid w:val="00420C34"/>
    <w:rsid w:val="004215F2"/>
    <w:rsid w:val="00425A75"/>
    <w:rsid w:val="00430BB4"/>
    <w:rsid w:val="00431859"/>
    <w:rsid w:val="004320A8"/>
    <w:rsid w:val="0044003F"/>
    <w:rsid w:val="0044066C"/>
    <w:rsid w:val="004427AC"/>
    <w:rsid w:val="00443663"/>
    <w:rsid w:val="00443F08"/>
    <w:rsid w:val="00444E07"/>
    <w:rsid w:val="00444F20"/>
    <w:rsid w:val="004502F7"/>
    <w:rsid w:val="00453420"/>
    <w:rsid w:val="00454087"/>
    <w:rsid w:val="004565C0"/>
    <w:rsid w:val="00460242"/>
    <w:rsid w:val="00460D9A"/>
    <w:rsid w:val="00461402"/>
    <w:rsid w:val="00463D57"/>
    <w:rsid w:val="004705FF"/>
    <w:rsid w:val="0047069D"/>
    <w:rsid w:val="00470ADD"/>
    <w:rsid w:val="004754D7"/>
    <w:rsid w:val="0047677A"/>
    <w:rsid w:val="00483205"/>
    <w:rsid w:val="00483241"/>
    <w:rsid w:val="00483AE2"/>
    <w:rsid w:val="00485126"/>
    <w:rsid w:val="00486D8A"/>
    <w:rsid w:val="00492986"/>
    <w:rsid w:val="004958C4"/>
    <w:rsid w:val="004A060C"/>
    <w:rsid w:val="004A17EA"/>
    <w:rsid w:val="004A1A90"/>
    <w:rsid w:val="004A24E2"/>
    <w:rsid w:val="004B3B40"/>
    <w:rsid w:val="004B5A5B"/>
    <w:rsid w:val="004B5D55"/>
    <w:rsid w:val="004B6CC1"/>
    <w:rsid w:val="004B7DA2"/>
    <w:rsid w:val="004C3280"/>
    <w:rsid w:val="004C3A63"/>
    <w:rsid w:val="004C3F81"/>
    <w:rsid w:val="004C485E"/>
    <w:rsid w:val="004C4CBE"/>
    <w:rsid w:val="004D0928"/>
    <w:rsid w:val="004D0F65"/>
    <w:rsid w:val="004D2DEB"/>
    <w:rsid w:val="004D31BA"/>
    <w:rsid w:val="004D4579"/>
    <w:rsid w:val="004D579D"/>
    <w:rsid w:val="004D6089"/>
    <w:rsid w:val="004D7357"/>
    <w:rsid w:val="004D7445"/>
    <w:rsid w:val="004D7584"/>
    <w:rsid w:val="004E188E"/>
    <w:rsid w:val="004E268D"/>
    <w:rsid w:val="004E43AF"/>
    <w:rsid w:val="004E4729"/>
    <w:rsid w:val="004E5317"/>
    <w:rsid w:val="004F06FF"/>
    <w:rsid w:val="004F1F91"/>
    <w:rsid w:val="004F3A7E"/>
    <w:rsid w:val="004F647E"/>
    <w:rsid w:val="004F7999"/>
    <w:rsid w:val="005004D7"/>
    <w:rsid w:val="00501820"/>
    <w:rsid w:val="00506189"/>
    <w:rsid w:val="005072E9"/>
    <w:rsid w:val="00511F7A"/>
    <w:rsid w:val="00514190"/>
    <w:rsid w:val="00516101"/>
    <w:rsid w:val="00525B19"/>
    <w:rsid w:val="00526987"/>
    <w:rsid w:val="0052768F"/>
    <w:rsid w:val="00530324"/>
    <w:rsid w:val="00530A27"/>
    <w:rsid w:val="00531793"/>
    <w:rsid w:val="00531F67"/>
    <w:rsid w:val="00533835"/>
    <w:rsid w:val="00533849"/>
    <w:rsid w:val="0053393C"/>
    <w:rsid w:val="00533E2F"/>
    <w:rsid w:val="00533FCA"/>
    <w:rsid w:val="00535E2C"/>
    <w:rsid w:val="00536634"/>
    <w:rsid w:val="005374DF"/>
    <w:rsid w:val="00542AC9"/>
    <w:rsid w:val="00542B91"/>
    <w:rsid w:val="00543925"/>
    <w:rsid w:val="00545124"/>
    <w:rsid w:val="00546456"/>
    <w:rsid w:val="005472BF"/>
    <w:rsid w:val="005475D8"/>
    <w:rsid w:val="00550915"/>
    <w:rsid w:val="00551BF6"/>
    <w:rsid w:val="00553AA1"/>
    <w:rsid w:val="00553D39"/>
    <w:rsid w:val="00555DD0"/>
    <w:rsid w:val="00556CBB"/>
    <w:rsid w:val="005576FA"/>
    <w:rsid w:val="00560B6E"/>
    <w:rsid w:val="00561AAF"/>
    <w:rsid w:val="00564B78"/>
    <w:rsid w:val="005660CE"/>
    <w:rsid w:val="00567219"/>
    <w:rsid w:val="00567673"/>
    <w:rsid w:val="005676E7"/>
    <w:rsid w:val="005714C2"/>
    <w:rsid w:val="00574737"/>
    <w:rsid w:val="005752C2"/>
    <w:rsid w:val="0057604C"/>
    <w:rsid w:val="0057666F"/>
    <w:rsid w:val="00576B12"/>
    <w:rsid w:val="005778C5"/>
    <w:rsid w:val="00580E6C"/>
    <w:rsid w:val="005866D1"/>
    <w:rsid w:val="00586AAC"/>
    <w:rsid w:val="005905C0"/>
    <w:rsid w:val="005932D0"/>
    <w:rsid w:val="00596F6B"/>
    <w:rsid w:val="00596FD0"/>
    <w:rsid w:val="00597993"/>
    <w:rsid w:val="005979E8"/>
    <w:rsid w:val="00597B46"/>
    <w:rsid w:val="005A1600"/>
    <w:rsid w:val="005A3455"/>
    <w:rsid w:val="005A4EC6"/>
    <w:rsid w:val="005A5BCB"/>
    <w:rsid w:val="005A60C9"/>
    <w:rsid w:val="005A67FE"/>
    <w:rsid w:val="005A687B"/>
    <w:rsid w:val="005A6AB7"/>
    <w:rsid w:val="005B0CF4"/>
    <w:rsid w:val="005B4448"/>
    <w:rsid w:val="005B4ECB"/>
    <w:rsid w:val="005B5B17"/>
    <w:rsid w:val="005B6723"/>
    <w:rsid w:val="005B733C"/>
    <w:rsid w:val="005C0245"/>
    <w:rsid w:val="005C2191"/>
    <w:rsid w:val="005C453E"/>
    <w:rsid w:val="005C4E5B"/>
    <w:rsid w:val="005D0056"/>
    <w:rsid w:val="005D07E9"/>
    <w:rsid w:val="005D0A6D"/>
    <w:rsid w:val="005D5750"/>
    <w:rsid w:val="005E3B0D"/>
    <w:rsid w:val="005E59C2"/>
    <w:rsid w:val="005E705D"/>
    <w:rsid w:val="005F0A55"/>
    <w:rsid w:val="005F6115"/>
    <w:rsid w:val="00600F4F"/>
    <w:rsid w:val="00601208"/>
    <w:rsid w:val="006036DE"/>
    <w:rsid w:val="006051C4"/>
    <w:rsid w:val="0060570B"/>
    <w:rsid w:val="0061081F"/>
    <w:rsid w:val="00611187"/>
    <w:rsid w:val="006117C1"/>
    <w:rsid w:val="006140FC"/>
    <w:rsid w:val="00616051"/>
    <w:rsid w:val="0062259A"/>
    <w:rsid w:val="00622874"/>
    <w:rsid w:val="006279A7"/>
    <w:rsid w:val="00627B9D"/>
    <w:rsid w:val="0063149C"/>
    <w:rsid w:val="0063150F"/>
    <w:rsid w:val="00632C6C"/>
    <w:rsid w:val="00641F09"/>
    <w:rsid w:val="006434EE"/>
    <w:rsid w:val="006451E3"/>
    <w:rsid w:val="00650C96"/>
    <w:rsid w:val="006514C5"/>
    <w:rsid w:val="00651AF9"/>
    <w:rsid w:val="00653DFF"/>
    <w:rsid w:val="0066005E"/>
    <w:rsid w:val="00660709"/>
    <w:rsid w:val="00660D41"/>
    <w:rsid w:val="006611A8"/>
    <w:rsid w:val="00661DB2"/>
    <w:rsid w:val="0066555F"/>
    <w:rsid w:val="006703D9"/>
    <w:rsid w:val="00670532"/>
    <w:rsid w:val="006718DE"/>
    <w:rsid w:val="00673081"/>
    <w:rsid w:val="00674EAF"/>
    <w:rsid w:val="00676AC6"/>
    <w:rsid w:val="00676CF0"/>
    <w:rsid w:val="00680DDD"/>
    <w:rsid w:val="00681115"/>
    <w:rsid w:val="00686E71"/>
    <w:rsid w:val="00686F15"/>
    <w:rsid w:val="0069060A"/>
    <w:rsid w:val="00693985"/>
    <w:rsid w:val="00693D95"/>
    <w:rsid w:val="00696129"/>
    <w:rsid w:val="00696E0A"/>
    <w:rsid w:val="00697BFE"/>
    <w:rsid w:val="006A0AFA"/>
    <w:rsid w:val="006A1E00"/>
    <w:rsid w:val="006A2D97"/>
    <w:rsid w:val="006A316F"/>
    <w:rsid w:val="006A50AA"/>
    <w:rsid w:val="006B142B"/>
    <w:rsid w:val="006B1B85"/>
    <w:rsid w:val="006B6D80"/>
    <w:rsid w:val="006C4333"/>
    <w:rsid w:val="006C4461"/>
    <w:rsid w:val="006C463A"/>
    <w:rsid w:val="006C620A"/>
    <w:rsid w:val="006C6855"/>
    <w:rsid w:val="006D02AE"/>
    <w:rsid w:val="006D7B55"/>
    <w:rsid w:val="006E3717"/>
    <w:rsid w:val="006E6965"/>
    <w:rsid w:val="006F19B1"/>
    <w:rsid w:val="006F1CEB"/>
    <w:rsid w:val="006F3CA4"/>
    <w:rsid w:val="006F4DF8"/>
    <w:rsid w:val="006F64E7"/>
    <w:rsid w:val="006F65A4"/>
    <w:rsid w:val="007016BD"/>
    <w:rsid w:val="007019A5"/>
    <w:rsid w:val="007031E8"/>
    <w:rsid w:val="00703B7D"/>
    <w:rsid w:val="007055EA"/>
    <w:rsid w:val="00705799"/>
    <w:rsid w:val="00705858"/>
    <w:rsid w:val="00710998"/>
    <w:rsid w:val="00714C14"/>
    <w:rsid w:val="0071725C"/>
    <w:rsid w:val="00717407"/>
    <w:rsid w:val="00722674"/>
    <w:rsid w:val="00722734"/>
    <w:rsid w:val="007239F7"/>
    <w:rsid w:val="007245A4"/>
    <w:rsid w:val="00727591"/>
    <w:rsid w:val="007276FA"/>
    <w:rsid w:val="00730FE8"/>
    <w:rsid w:val="00733C92"/>
    <w:rsid w:val="0074314D"/>
    <w:rsid w:val="00743E26"/>
    <w:rsid w:val="0074572B"/>
    <w:rsid w:val="00745756"/>
    <w:rsid w:val="00746A46"/>
    <w:rsid w:val="0074700C"/>
    <w:rsid w:val="00747141"/>
    <w:rsid w:val="007476E4"/>
    <w:rsid w:val="00747965"/>
    <w:rsid w:val="00750808"/>
    <w:rsid w:val="00751F92"/>
    <w:rsid w:val="00752931"/>
    <w:rsid w:val="00752AE1"/>
    <w:rsid w:val="00754097"/>
    <w:rsid w:val="00755252"/>
    <w:rsid w:val="00756F09"/>
    <w:rsid w:val="00761004"/>
    <w:rsid w:val="007630E9"/>
    <w:rsid w:val="007652D3"/>
    <w:rsid w:val="00767108"/>
    <w:rsid w:val="007671BF"/>
    <w:rsid w:val="007711BA"/>
    <w:rsid w:val="0077257D"/>
    <w:rsid w:val="00772DB2"/>
    <w:rsid w:val="00774901"/>
    <w:rsid w:val="00774B8E"/>
    <w:rsid w:val="0077739B"/>
    <w:rsid w:val="007826D9"/>
    <w:rsid w:val="0078384C"/>
    <w:rsid w:val="007843AF"/>
    <w:rsid w:val="007873BC"/>
    <w:rsid w:val="00795CBA"/>
    <w:rsid w:val="0079600D"/>
    <w:rsid w:val="00796B45"/>
    <w:rsid w:val="007A05EA"/>
    <w:rsid w:val="007A1B59"/>
    <w:rsid w:val="007A21F4"/>
    <w:rsid w:val="007A2985"/>
    <w:rsid w:val="007A3231"/>
    <w:rsid w:val="007A48E6"/>
    <w:rsid w:val="007A71E4"/>
    <w:rsid w:val="007A7F12"/>
    <w:rsid w:val="007B0268"/>
    <w:rsid w:val="007B094D"/>
    <w:rsid w:val="007C0CB4"/>
    <w:rsid w:val="007C3519"/>
    <w:rsid w:val="007C39D7"/>
    <w:rsid w:val="007C3D8A"/>
    <w:rsid w:val="007C6D7C"/>
    <w:rsid w:val="007D013A"/>
    <w:rsid w:val="007D01D5"/>
    <w:rsid w:val="007D426D"/>
    <w:rsid w:val="007D4298"/>
    <w:rsid w:val="007E0907"/>
    <w:rsid w:val="007E0A8A"/>
    <w:rsid w:val="007E3B0C"/>
    <w:rsid w:val="007E56F2"/>
    <w:rsid w:val="007E7971"/>
    <w:rsid w:val="007F0528"/>
    <w:rsid w:val="007F13CD"/>
    <w:rsid w:val="007F1940"/>
    <w:rsid w:val="007F2B1D"/>
    <w:rsid w:val="007F2EE6"/>
    <w:rsid w:val="007F315C"/>
    <w:rsid w:val="007F436A"/>
    <w:rsid w:val="007F53FF"/>
    <w:rsid w:val="007F67A0"/>
    <w:rsid w:val="00801772"/>
    <w:rsid w:val="00804001"/>
    <w:rsid w:val="00805242"/>
    <w:rsid w:val="00820692"/>
    <w:rsid w:val="008208E4"/>
    <w:rsid w:val="00820D26"/>
    <w:rsid w:val="008238AE"/>
    <w:rsid w:val="00823E74"/>
    <w:rsid w:val="008272A6"/>
    <w:rsid w:val="00830CBE"/>
    <w:rsid w:val="00833974"/>
    <w:rsid w:val="00834DE1"/>
    <w:rsid w:val="00837C2A"/>
    <w:rsid w:val="0084281C"/>
    <w:rsid w:val="00844AC0"/>
    <w:rsid w:val="00844E5D"/>
    <w:rsid w:val="00850864"/>
    <w:rsid w:val="00853A97"/>
    <w:rsid w:val="00853F0A"/>
    <w:rsid w:val="00856921"/>
    <w:rsid w:val="008602ED"/>
    <w:rsid w:val="00860F66"/>
    <w:rsid w:val="00864272"/>
    <w:rsid w:val="00864B3D"/>
    <w:rsid w:val="0086586E"/>
    <w:rsid w:val="00866AE0"/>
    <w:rsid w:val="00871444"/>
    <w:rsid w:val="00871827"/>
    <w:rsid w:val="00872E54"/>
    <w:rsid w:val="00873579"/>
    <w:rsid w:val="00873E21"/>
    <w:rsid w:val="0087471C"/>
    <w:rsid w:val="0087488E"/>
    <w:rsid w:val="00875925"/>
    <w:rsid w:val="00875E12"/>
    <w:rsid w:val="00883C2C"/>
    <w:rsid w:val="0088576E"/>
    <w:rsid w:val="00893D17"/>
    <w:rsid w:val="00893EDC"/>
    <w:rsid w:val="008956F6"/>
    <w:rsid w:val="0089644C"/>
    <w:rsid w:val="008970C7"/>
    <w:rsid w:val="008A0BF8"/>
    <w:rsid w:val="008A7A11"/>
    <w:rsid w:val="008B19CD"/>
    <w:rsid w:val="008B5313"/>
    <w:rsid w:val="008B56BA"/>
    <w:rsid w:val="008B5BE1"/>
    <w:rsid w:val="008B65D3"/>
    <w:rsid w:val="008C22EA"/>
    <w:rsid w:val="008C518C"/>
    <w:rsid w:val="008C7124"/>
    <w:rsid w:val="008D0ED9"/>
    <w:rsid w:val="008D194B"/>
    <w:rsid w:val="008D3A39"/>
    <w:rsid w:val="008E2A91"/>
    <w:rsid w:val="008E35F4"/>
    <w:rsid w:val="008E6AEA"/>
    <w:rsid w:val="008F0885"/>
    <w:rsid w:val="008F4699"/>
    <w:rsid w:val="008F46D0"/>
    <w:rsid w:val="008F7EF2"/>
    <w:rsid w:val="00900494"/>
    <w:rsid w:val="00903156"/>
    <w:rsid w:val="00903D86"/>
    <w:rsid w:val="0090681C"/>
    <w:rsid w:val="009070AF"/>
    <w:rsid w:val="00922DFF"/>
    <w:rsid w:val="009336CD"/>
    <w:rsid w:val="009346FA"/>
    <w:rsid w:val="00935ACB"/>
    <w:rsid w:val="00937514"/>
    <w:rsid w:val="009379BB"/>
    <w:rsid w:val="00940251"/>
    <w:rsid w:val="00941820"/>
    <w:rsid w:val="009426FB"/>
    <w:rsid w:val="00943AD7"/>
    <w:rsid w:val="00943B2D"/>
    <w:rsid w:val="009451A3"/>
    <w:rsid w:val="00947C14"/>
    <w:rsid w:val="009534B8"/>
    <w:rsid w:val="0095656A"/>
    <w:rsid w:val="009566E2"/>
    <w:rsid w:val="00957050"/>
    <w:rsid w:val="00960C7B"/>
    <w:rsid w:val="00965547"/>
    <w:rsid w:val="009667EA"/>
    <w:rsid w:val="009673F1"/>
    <w:rsid w:val="00970110"/>
    <w:rsid w:val="0097079B"/>
    <w:rsid w:val="00976F69"/>
    <w:rsid w:val="00982595"/>
    <w:rsid w:val="00982749"/>
    <w:rsid w:val="00983991"/>
    <w:rsid w:val="00983A9A"/>
    <w:rsid w:val="00986B33"/>
    <w:rsid w:val="00987462"/>
    <w:rsid w:val="00987467"/>
    <w:rsid w:val="0098788F"/>
    <w:rsid w:val="009916AD"/>
    <w:rsid w:val="00992BC8"/>
    <w:rsid w:val="00992DBD"/>
    <w:rsid w:val="009952C0"/>
    <w:rsid w:val="009A1937"/>
    <w:rsid w:val="009A1D16"/>
    <w:rsid w:val="009A1FBE"/>
    <w:rsid w:val="009A2019"/>
    <w:rsid w:val="009A2127"/>
    <w:rsid w:val="009A4A1F"/>
    <w:rsid w:val="009A4CBA"/>
    <w:rsid w:val="009A5859"/>
    <w:rsid w:val="009A589B"/>
    <w:rsid w:val="009A790E"/>
    <w:rsid w:val="009A796C"/>
    <w:rsid w:val="009B0DCB"/>
    <w:rsid w:val="009B1C17"/>
    <w:rsid w:val="009B1E27"/>
    <w:rsid w:val="009B341E"/>
    <w:rsid w:val="009C1635"/>
    <w:rsid w:val="009C2025"/>
    <w:rsid w:val="009C43E7"/>
    <w:rsid w:val="009C5247"/>
    <w:rsid w:val="009C6145"/>
    <w:rsid w:val="009C6D45"/>
    <w:rsid w:val="009D0B88"/>
    <w:rsid w:val="009D0C2A"/>
    <w:rsid w:val="009D13A3"/>
    <w:rsid w:val="009D1E68"/>
    <w:rsid w:val="009D577F"/>
    <w:rsid w:val="009D68F8"/>
    <w:rsid w:val="009E0BE4"/>
    <w:rsid w:val="009E0C9A"/>
    <w:rsid w:val="009E0D64"/>
    <w:rsid w:val="009E2B6E"/>
    <w:rsid w:val="009E40BD"/>
    <w:rsid w:val="009E44A6"/>
    <w:rsid w:val="009E50E9"/>
    <w:rsid w:val="009E5B1F"/>
    <w:rsid w:val="009E753E"/>
    <w:rsid w:val="009F06F9"/>
    <w:rsid w:val="009F1869"/>
    <w:rsid w:val="00A00664"/>
    <w:rsid w:val="00A00F1F"/>
    <w:rsid w:val="00A00F27"/>
    <w:rsid w:val="00A03F79"/>
    <w:rsid w:val="00A07840"/>
    <w:rsid w:val="00A14E78"/>
    <w:rsid w:val="00A16AAC"/>
    <w:rsid w:val="00A201DC"/>
    <w:rsid w:val="00A22806"/>
    <w:rsid w:val="00A23636"/>
    <w:rsid w:val="00A23DD9"/>
    <w:rsid w:val="00A273F3"/>
    <w:rsid w:val="00A27F56"/>
    <w:rsid w:val="00A30237"/>
    <w:rsid w:val="00A30D2A"/>
    <w:rsid w:val="00A30E1E"/>
    <w:rsid w:val="00A3159F"/>
    <w:rsid w:val="00A3266D"/>
    <w:rsid w:val="00A3267E"/>
    <w:rsid w:val="00A333DD"/>
    <w:rsid w:val="00A35FE0"/>
    <w:rsid w:val="00A41034"/>
    <w:rsid w:val="00A41BAC"/>
    <w:rsid w:val="00A4338E"/>
    <w:rsid w:val="00A43418"/>
    <w:rsid w:val="00A43A61"/>
    <w:rsid w:val="00A44F0C"/>
    <w:rsid w:val="00A46A81"/>
    <w:rsid w:val="00A578B7"/>
    <w:rsid w:val="00A632F8"/>
    <w:rsid w:val="00A6546B"/>
    <w:rsid w:val="00A66CB3"/>
    <w:rsid w:val="00A7005D"/>
    <w:rsid w:val="00A7140C"/>
    <w:rsid w:val="00A81187"/>
    <w:rsid w:val="00A81AC5"/>
    <w:rsid w:val="00A845D5"/>
    <w:rsid w:val="00A84BCB"/>
    <w:rsid w:val="00A84CB0"/>
    <w:rsid w:val="00A8753B"/>
    <w:rsid w:val="00A915C8"/>
    <w:rsid w:val="00A9202E"/>
    <w:rsid w:val="00A94B3F"/>
    <w:rsid w:val="00AA0226"/>
    <w:rsid w:val="00AA3977"/>
    <w:rsid w:val="00AA541B"/>
    <w:rsid w:val="00AA7763"/>
    <w:rsid w:val="00AA78B4"/>
    <w:rsid w:val="00AA7E8B"/>
    <w:rsid w:val="00AB14E2"/>
    <w:rsid w:val="00AB31C3"/>
    <w:rsid w:val="00AB5A86"/>
    <w:rsid w:val="00AC2185"/>
    <w:rsid w:val="00AC3C6F"/>
    <w:rsid w:val="00AC4ADE"/>
    <w:rsid w:val="00AC6C4E"/>
    <w:rsid w:val="00AD0655"/>
    <w:rsid w:val="00AD0963"/>
    <w:rsid w:val="00AD0A4A"/>
    <w:rsid w:val="00AD2111"/>
    <w:rsid w:val="00AD46B1"/>
    <w:rsid w:val="00AD4D93"/>
    <w:rsid w:val="00AD5A5D"/>
    <w:rsid w:val="00AE244A"/>
    <w:rsid w:val="00AE3BB3"/>
    <w:rsid w:val="00AE6246"/>
    <w:rsid w:val="00AE6D13"/>
    <w:rsid w:val="00AF2614"/>
    <w:rsid w:val="00AF2A17"/>
    <w:rsid w:val="00AF4A12"/>
    <w:rsid w:val="00AF4A1A"/>
    <w:rsid w:val="00AF5A3B"/>
    <w:rsid w:val="00AF5AB4"/>
    <w:rsid w:val="00AF5C0A"/>
    <w:rsid w:val="00B0640F"/>
    <w:rsid w:val="00B10C7B"/>
    <w:rsid w:val="00B112B4"/>
    <w:rsid w:val="00B14020"/>
    <w:rsid w:val="00B150AB"/>
    <w:rsid w:val="00B16B4C"/>
    <w:rsid w:val="00B17672"/>
    <w:rsid w:val="00B17E3F"/>
    <w:rsid w:val="00B21219"/>
    <w:rsid w:val="00B24A13"/>
    <w:rsid w:val="00B25921"/>
    <w:rsid w:val="00B3532D"/>
    <w:rsid w:val="00B40752"/>
    <w:rsid w:val="00B40866"/>
    <w:rsid w:val="00B409A2"/>
    <w:rsid w:val="00B42CA2"/>
    <w:rsid w:val="00B45015"/>
    <w:rsid w:val="00B45830"/>
    <w:rsid w:val="00B47AF4"/>
    <w:rsid w:val="00B51D46"/>
    <w:rsid w:val="00B534FA"/>
    <w:rsid w:val="00B53DD0"/>
    <w:rsid w:val="00B54DF0"/>
    <w:rsid w:val="00B62342"/>
    <w:rsid w:val="00B62649"/>
    <w:rsid w:val="00B62993"/>
    <w:rsid w:val="00B62C4D"/>
    <w:rsid w:val="00B65369"/>
    <w:rsid w:val="00B67736"/>
    <w:rsid w:val="00B70C92"/>
    <w:rsid w:val="00B70EF6"/>
    <w:rsid w:val="00B73313"/>
    <w:rsid w:val="00B747BC"/>
    <w:rsid w:val="00B80747"/>
    <w:rsid w:val="00B81120"/>
    <w:rsid w:val="00B83A21"/>
    <w:rsid w:val="00B844BC"/>
    <w:rsid w:val="00B857BA"/>
    <w:rsid w:val="00B878BD"/>
    <w:rsid w:val="00B87951"/>
    <w:rsid w:val="00B91268"/>
    <w:rsid w:val="00B9167B"/>
    <w:rsid w:val="00B9210B"/>
    <w:rsid w:val="00B92FAD"/>
    <w:rsid w:val="00B96AFE"/>
    <w:rsid w:val="00B977C8"/>
    <w:rsid w:val="00BA1097"/>
    <w:rsid w:val="00BA1834"/>
    <w:rsid w:val="00BA2098"/>
    <w:rsid w:val="00BA3E1B"/>
    <w:rsid w:val="00BA57E9"/>
    <w:rsid w:val="00BA5ADF"/>
    <w:rsid w:val="00BA5EFA"/>
    <w:rsid w:val="00BA6DEE"/>
    <w:rsid w:val="00BB7188"/>
    <w:rsid w:val="00BC2839"/>
    <w:rsid w:val="00BC3C1C"/>
    <w:rsid w:val="00BC3C71"/>
    <w:rsid w:val="00BC7D3F"/>
    <w:rsid w:val="00BD0612"/>
    <w:rsid w:val="00BD3295"/>
    <w:rsid w:val="00BD5B24"/>
    <w:rsid w:val="00BE036E"/>
    <w:rsid w:val="00BE1651"/>
    <w:rsid w:val="00BE1EFE"/>
    <w:rsid w:val="00BE5B52"/>
    <w:rsid w:val="00BE6604"/>
    <w:rsid w:val="00BF0FF5"/>
    <w:rsid w:val="00BF126F"/>
    <w:rsid w:val="00BF4AA3"/>
    <w:rsid w:val="00BF4F1C"/>
    <w:rsid w:val="00BF5E7E"/>
    <w:rsid w:val="00BF7226"/>
    <w:rsid w:val="00C00C03"/>
    <w:rsid w:val="00C01338"/>
    <w:rsid w:val="00C02484"/>
    <w:rsid w:val="00C034B4"/>
    <w:rsid w:val="00C10916"/>
    <w:rsid w:val="00C13B67"/>
    <w:rsid w:val="00C14851"/>
    <w:rsid w:val="00C174AF"/>
    <w:rsid w:val="00C208A4"/>
    <w:rsid w:val="00C224DD"/>
    <w:rsid w:val="00C24607"/>
    <w:rsid w:val="00C24BC1"/>
    <w:rsid w:val="00C250C4"/>
    <w:rsid w:val="00C26062"/>
    <w:rsid w:val="00C26C85"/>
    <w:rsid w:val="00C310CF"/>
    <w:rsid w:val="00C328FA"/>
    <w:rsid w:val="00C32B9D"/>
    <w:rsid w:val="00C363F6"/>
    <w:rsid w:val="00C432A4"/>
    <w:rsid w:val="00C45A96"/>
    <w:rsid w:val="00C464E3"/>
    <w:rsid w:val="00C50B64"/>
    <w:rsid w:val="00C51030"/>
    <w:rsid w:val="00C54352"/>
    <w:rsid w:val="00C54383"/>
    <w:rsid w:val="00C547B7"/>
    <w:rsid w:val="00C5662E"/>
    <w:rsid w:val="00C6150F"/>
    <w:rsid w:val="00C617F1"/>
    <w:rsid w:val="00C63EEC"/>
    <w:rsid w:val="00C6536E"/>
    <w:rsid w:val="00C65964"/>
    <w:rsid w:val="00C65966"/>
    <w:rsid w:val="00C7244D"/>
    <w:rsid w:val="00C72A64"/>
    <w:rsid w:val="00C74BC6"/>
    <w:rsid w:val="00C810AA"/>
    <w:rsid w:val="00C8310A"/>
    <w:rsid w:val="00C849DF"/>
    <w:rsid w:val="00C84A30"/>
    <w:rsid w:val="00C85C35"/>
    <w:rsid w:val="00C8760F"/>
    <w:rsid w:val="00C879FC"/>
    <w:rsid w:val="00C91D5A"/>
    <w:rsid w:val="00C91F84"/>
    <w:rsid w:val="00C92EA4"/>
    <w:rsid w:val="00C9328B"/>
    <w:rsid w:val="00C93AA6"/>
    <w:rsid w:val="00C96A63"/>
    <w:rsid w:val="00C97836"/>
    <w:rsid w:val="00CA0C69"/>
    <w:rsid w:val="00CA164E"/>
    <w:rsid w:val="00CA1EAC"/>
    <w:rsid w:val="00CA2174"/>
    <w:rsid w:val="00CA4DAE"/>
    <w:rsid w:val="00CA63DA"/>
    <w:rsid w:val="00CA7AE0"/>
    <w:rsid w:val="00CA7AF7"/>
    <w:rsid w:val="00CB2C3C"/>
    <w:rsid w:val="00CB2C91"/>
    <w:rsid w:val="00CB3C7B"/>
    <w:rsid w:val="00CB7BA0"/>
    <w:rsid w:val="00CC1CD3"/>
    <w:rsid w:val="00CC520B"/>
    <w:rsid w:val="00CC57C8"/>
    <w:rsid w:val="00CC74B9"/>
    <w:rsid w:val="00CD08C8"/>
    <w:rsid w:val="00CD0D4D"/>
    <w:rsid w:val="00CD1134"/>
    <w:rsid w:val="00CD276A"/>
    <w:rsid w:val="00CD669C"/>
    <w:rsid w:val="00CE0752"/>
    <w:rsid w:val="00CE12AA"/>
    <w:rsid w:val="00CE471E"/>
    <w:rsid w:val="00CE4AF8"/>
    <w:rsid w:val="00CE765D"/>
    <w:rsid w:val="00CE7E36"/>
    <w:rsid w:val="00CF34F1"/>
    <w:rsid w:val="00CF4033"/>
    <w:rsid w:val="00CF5482"/>
    <w:rsid w:val="00CF56D9"/>
    <w:rsid w:val="00CF5EC0"/>
    <w:rsid w:val="00CF6ED5"/>
    <w:rsid w:val="00D0044A"/>
    <w:rsid w:val="00D01715"/>
    <w:rsid w:val="00D02088"/>
    <w:rsid w:val="00D030A7"/>
    <w:rsid w:val="00D03563"/>
    <w:rsid w:val="00D035E6"/>
    <w:rsid w:val="00D03727"/>
    <w:rsid w:val="00D03820"/>
    <w:rsid w:val="00D05BAA"/>
    <w:rsid w:val="00D05C51"/>
    <w:rsid w:val="00D07864"/>
    <w:rsid w:val="00D12078"/>
    <w:rsid w:val="00D173DA"/>
    <w:rsid w:val="00D202C6"/>
    <w:rsid w:val="00D20946"/>
    <w:rsid w:val="00D20F1B"/>
    <w:rsid w:val="00D2664A"/>
    <w:rsid w:val="00D26DCF"/>
    <w:rsid w:val="00D31793"/>
    <w:rsid w:val="00D32CD9"/>
    <w:rsid w:val="00D336FA"/>
    <w:rsid w:val="00D33F5F"/>
    <w:rsid w:val="00D35564"/>
    <w:rsid w:val="00D357DF"/>
    <w:rsid w:val="00D362E5"/>
    <w:rsid w:val="00D377BA"/>
    <w:rsid w:val="00D406DD"/>
    <w:rsid w:val="00D41BB3"/>
    <w:rsid w:val="00D43E13"/>
    <w:rsid w:val="00D476C9"/>
    <w:rsid w:val="00D47F07"/>
    <w:rsid w:val="00D500E5"/>
    <w:rsid w:val="00D50625"/>
    <w:rsid w:val="00D511EC"/>
    <w:rsid w:val="00D52DB2"/>
    <w:rsid w:val="00D56202"/>
    <w:rsid w:val="00D60F25"/>
    <w:rsid w:val="00D66375"/>
    <w:rsid w:val="00D669F3"/>
    <w:rsid w:val="00D66C34"/>
    <w:rsid w:val="00D73693"/>
    <w:rsid w:val="00D7448A"/>
    <w:rsid w:val="00D779AC"/>
    <w:rsid w:val="00D812AB"/>
    <w:rsid w:val="00D840C2"/>
    <w:rsid w:val="00D85818"/>
    <w:rsid w:val="00D87A69"/>
    <w:rsid w:val="00D90F97"/>
    <w:rsid w:val="00D92C05"/>
    <w:rsid w:val="00D95597"/>
    <w:rsid w:val="00D96D97"/>
    <w:rsid w:val="00D977A3"/>
    <w:rsid w:val="00DA7086"/>
    <w:rsid w:val="00DA76F3"/>
    <w:rsid w:val="00DB1761"/>
    <w:rsid w:val="00DB1D5C"/>
    <w:rsid w:val="00DB2756"/>
    <w:rsid w:val="00DB2C34"/>
    <w:rsid w:val="00DB4742"/>
    <w:rsid w:val="00DB49D1"/>
    <w:rsid w:val="00DB4A5E"/>
    <w:rsid w:val="00DB74E9"/>
    <w:rsid w:val="00DC320F"/>
    <w:rsid w:val="00DC5C2F"/>
    <w:rsid w:val="00DC72FE"/>
    <w:rsid w:val="00DC741E"/>
    <w:rsid w:val="00DC796C"/>
    <w:rsid w:val="00DD1ED1"/>
    <w:rsid w:val="00DD7169"/>
    <w:rsid w:val="00DD7FE7"/>
    <w:rsid w:val="00DE388F"/>
    <w:rsid w:val="00DE3E54"/>
    <w:rsid w:val="00DE4834"/>
    <w:rsid w:val="00DE61E0"/>
    <w:rsid w:val="00DE73B4"/>
    <w:rsid w:val="00DF0668"/>
    <w:rsid w:val="00DF120F"/>
    <w:rsid w:val="00DF2C46"/>
    <w:rsid w:val="00DF3438"/>
    <w:rsid w:val="00DF38DC"/>
    <w:rsid w:val="00DF39C8"/>
    <w:rsid w:val="00DF40A3"/>
    <w:rsid w:val="00DF4338"/>
    <w:rsid w:val="00DF4EC8"/>
    <w:rsid w:val="00DF5B09"/>
    <w:rsid w:val="00DF5C20"/>
    <w:rsid w:val="00E060EC"/>
    <w:rsid w:val="00E06AA8"/>
    <w:rsid w:val="00E06B04"/>
    <w:rsid w:val="00E117B8"/>
    <w:rsid w:val="00E125A6"/>
    <w:rsid w:val="00E15238"/>
    <w:rsid w:val="00E1581A"/>
    <w:rsid w:val="00E15E5A"/>
    <w:rsid w:val="00E2057F"/>
    <w:rsid w:val="00E21112"/>
    <w:rsid w:val="00E216F8"/>
    <w:rsid w:val="00E22FE1"/>
    <w:rsid w:val="00E24931"/>
    <w:rsid w:val="00E24DC6"/>
    <w:rsid w:val="00E25571"/>
    <w:rsid w:val="00E25F8D"/>
    <w:rsid w:val="00E27E2B"/>
    <w:rsid w:val="00E32010"/>
    <w:rsid w:val="00E323A2"/>
    <w:rsid w:val="00E33949"/>
    <w:rsid w:val="00E34DC4"/>
    <w:rsid w:val="00E353E3"/>
    <w:rsid w:val="00E36096"/>
    <w:rsid w:val="00E40755"/>
    <w:rsid w:val="00E40C38"/>
    <w:rsid w:val="00E41C8C"/>
    <w:rsid w:val="00E43CED"/>
    <w:rsid w:val="00E43DF7"/>
    <w:rsid w:val="00E45D6A"/>
    <w:rsid w:val="00E46BEA"/>
    <w:rsid w:val="00E47AB3"/>
    <w:rsid w:val="00E50283"/>
    <w:rsid w:val="00E506C1"/>
    <w:rsid w:val="00E515D7"/>
    <w:rsid w:val="00E52627"/>
    <w:rsid w:val="00E5428B"/>
    <w:rsid w:val="00E55BBE"/>
    <w:rsid w:val="00E575E4"/>
    <w:rsid w:val="00E578E5"/>
    <w:rsid w:val="00E57DB5"/>
    <w:rsid w:val="00E618AF"/>
    <w:rsid w:val="00E62611"/>
    <w:rsid w:val="00E6370C"/>
    <w:rsid w:val="00E66CB9"/>
    <w:rsid w:val="00E6755C"/>
    <w:rsid w:val="00E7015E"/>
    <w:rsid w:val="00E71A39"/>
    <w:rsid w:val="00E7436A"/>
    <w:rsid w:val="00E745E8"/>
    <w:rsid w:val="00E74D2E"/>
    <w:rsid w:val="00E753AE"/>
    <w:rsid w:val="00E759DF"/>
    <w:rsid w:val="00E80FDE"/>
    <w:rsid w:val="00E82B5B"/>
    <w:rsid w:val="00E855CD"/>
    <w:rsid w:val="00E85AB4"/>
    <w:rsid w:val="00E85E94"/>
    <w:rsid w:val="00E86265"/>
    <w:rsid w:val="00E8630A"/>
    <w:rsid w:val="00E86AAD"/>
    <w:rsid w:val="00E87ACB"/>
    <w:rsid w:val="00E935C3"/>
    <w:rsid w:val="00E93AEC"/>
    <w:rsid w:val="00EA09F6"/>
    <w:rsid w:val="00EA1D0D"/>
    <w:rsid w:val="00EA28D3"/>
    <w:rsid w:val="00EA3683"/>
    <w:rsid w:val="00EA42B6"/>
    <w:rsid w:val="00EA4A3E"/>
    <w:rsid w:val="00EA5A0F"/>
    <w:rsid w:val="00EA70C6"/>
    <w:rsid w:val="00EB017F"/>
    <w:rsid w:val="00EB0A53"/>
    <w:rsid w:val="00EB4B22"/>
    <w:rsid w:val="00EB603E"/>
    <w:rsid w:val="00EC1740"/>
    <w:rsid w:val="00EC1C54"/>
    <w:rsid w:val="00EC3B1A"/>
    <w:rsid w:val="00EC72D0"/>
    <w:rsid w:val="00ED6B16"/>
    <w:rsid w:val="00ED701B"/>
    <w:rsid w:val="00EE3466"/>
    <w:rsid w:val="00EE4420"/>
    <w:rsid w:val="00EE7468"/>
    <w:rsid w:val="00EE770D"/>
    <w:rsid w:val="00EF0F4B"/>
    <w:rsid w:val="00EF2319"/>
    <w:rsid w:val="00EF5678"/>
    <w:rsid w:val="00EF5C36"/>
    <w:rsid w:val="00EF7762"/>
    <w:rsid w:val="00F0124D"/>
    <w:rsid w:val="00F040A5"/>
    <w:rsid w:val="00F10925"/>
    <w:rsid w:val="00F204F5"/>
    <w:rsid w:val="00F2191E"/>
    <w:rsid w:val="00F226CF"/>
    <w:rsid w:val="00F242D6"/>
    <w:rsid w:val="00F26C05"/>
    <w:rsid w:val="00F325FA"/>
    <w:rsid w:val="00F327DF"/>
    <w:rsid w:val="00F33745"/>
    <w:rsid w:val="00F33A65"/>
    <w:rsid w:val="00F401E3"/>
    <w:rsid w:val="00F409CD"/>
    <w:rsid w:val="00F41092"/>
    <w:rsid w:val="00F42AAE"/>
    <w:rsid w:val="00F44C2C"/>
    <w:rsid w:val="00F47831"/>
    <w:rsid w:val="00F5086F"/>
    <w:rsid w:val="00F514C5"/>
    <w:rsid w:val="00F547F9"/>
    <w:rsid w:val="00F60AF1"/>
    <w:rsid w:val="00F64136"/>
    <w:rsid w:val="00F648AF"/>
    <w:rsid w:val="00F70BBE"/>
    <w:rsid w:val="00F71033"/>
    <w:rsid w:val="00F73DEF"/>
    <w:rsid w:val="00F75C6F"/>
    <w:rsid w:val="00F771E9"/>
    <w:rsid w:val="00F80086"/>
    <w:rsid w:val="00F805B2"/>
    <w:rsid w:val="00F80DEB"/>
    <w:rsid w:val="00F84C84"/>
    <w:rsid w:val="00F94354"/>
    <w:rsid w:val="00FA05BD"/>
    <w:rsid w:val="00FA0818"/>
    <w:rsid w:val="00FA1A9E"/>
    <w:rsid w:val="00FA21CC"/>
    <w:rsid w:val="00FA3A43"/>
    <w:rsid w:val="00FA4B5B"/>
    <w:rsid w:val="00FA4EC0"/>
    <w:rsid w:val="00FA6CDA"/>
    <w:rsid w:val="00FB0BA0"/>
    <w:rsid w:val="00FB30C2"/>
    <w:rsid w:val="00FB312C"/>
    <w:rsid w:val="00FB32FA"/>
    <w:rsid w:val="00FB53A0"/>
    <w:rsid w:val="00FB71DA"/>
    <w:rsid w:val="00FB7EFC"/>
    <w:rsid w:val="00FD0DB9"/>
    <w:rsid w:val="00FD104F"/>
    <w:rsid w:val="00FD107E"/>
    <w:rsid w:val="00FE0B14"/>
    <w:rsid w:val="00FE24DD"/>
    <w:rsid w:val="00FE386D"/>
    <w:rsid w:val="00FE4160"/>
    <w:rsid w:val="00FE7280"/>
    <w:rsid w:val="00FF011C"/>
    <w:rsid w:val="00FF1163"/>
    <w:rsid w:val="00FF51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283A87F-5FD3-42FC-B398-F26AA1E36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0C2"/>
    <w:pPr>
      <w:widowControl w:val="0"/>
      <w:jc w:val="both"/>
    </w:pPr>
    <w:rPr>
      <w:rFonts w:ascii="Calibri" w:eastAsia="宋体" w:hAnsi="Calibri" w:cs="Times New Roman"/>
    </w:rPr>
  </w:style>
  <w:style w:type="paragraph" w:styleId="1">
    <w:name w:val="heading 1"/>
    <w:basedOn w:val="a"/>
    <w:next w:val="a"/>
    <w:link w:val="10"/>
    <w:uiPriority w:val="9"/>
    <w:qFormat/>
    <w:rsid w:val="009916AD"/>
    <w:pPr>
      <w:keepNext/>
      <w:keepLines/>
      <w:spacing w:before="340" w:after="330" w:line="578" w:lineRule="auto"/>
      <w:outlineLvl w:val="0"/>
    </w:pPr>
    <w:rPr>
      <w:b/>
      <w:bCs/>
      <w:kern w:val="44"/>
      <w:sz w:val="44"/>
      <w:szCs w:val="44"/>
    </w:rPr>
  </w:style>
  <w:style w:type="paragraph" w:styleId="2">
    <w:name w:val="heading 2"/>
    <w:basedOn w:val="a"/>
    <w:next w:val="a"/>
    <w:link w:val="20"/>
    <w:uiPriority w:val="99"/>
    <w:qFormat/>
    <w:rsid w:val="00D840C2"/>
    <w:pPr>
      <w:keepNext/>
      <w:keepLines/>
      <w:spacing w:before="260" w:after="260" w:line="416" w:lineRule="auto"/>
      <w:outlineLvl w:val="1"/>
    </w:pPr>
    <w:rPr>
      <w:rFonts w:ascii="Cambria" w:hAnsi="Cambria"/>
      <w:b/>
      <w:bCs/>
      <w:sz w:val="32"/>
      <w:szCs w:val="32"/>
    </w:rPr>
  </w:style>
  <w:style w:type="paragraph" w:styleId="3">
    <w:name w:val="heading 3"/>
    <w:basedOn w:val="a"/>
    <w:next w:val="a"/>
    <w:link w:val="30"/>
    <w:uiPriority w:val="99"/>
    <w:qFormat/>
    <w:rsid w:val="00D840C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9"/>
    <w:rsid w:val="00D840C2"/>
    <w:rPr>
      <w:rFonts w:ascii="Cambria" w:eastAsia="宋体" w:hAnsi="Cambria" w:cs="Times New Roman"/>
      <w:b/>
      <w:bCs/>
      <w:sz w:val="32"/>
      <w:szCs w:val="32"/>
    </w:rPr>
  </w:style>
  <w:style w:type="character" w:customStyle="1" w:styleId="30">
    <w:name w:val="标题 3 字符"/>
    <w:basedOn w:val="a0"/>
    <w:link w:val="3"/>
    <w:uiPriority w:val="99"/>
    <w:rsid w:val="00D840C2"/>
    <w:rPr>
      <w:rFonts w:ascii="Calibri" w:eastAsia="宋体" w:hAnsi="Calibri" w:cs="Times New Roman"/>
      <w:b/>
      <w:bCs/>
      <w:sz w:val="32"/>
      <w:szCs w:val="32"/>
    </w:rPr>
  </w:style>
  <w:style w:type="paragraph" w:styleId="a3">
    <w:name w:val="caption"/>
    <w:basedOn w:val="a"/>
    <w:next w:val="a"/>
    <w:uiPriority w:val="99"/>
    <w:qFormat/>
    <w:rsid w:val="00E43DF7"/>
    <w:rPr>
      <w:rFonts w:ascii="Cambria" w:eastAsia="黑体" w:hAnsi="Cambria"/>
      <w:sz w:val="20"/>
      <w:szCs w:val="20"/>
    </w:rPr>
  </w:style>
  <w:style w:type="table" w:styleId="a4">
    <w:name w:val="Table Grid"/>
    <w:basedOn w:val="a1"/>
    <w:uiPriority w:val="59"/>
    <w:rsid w:val="00E43D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1A90"/>
    <w:rPr>
      <w:sz w:val="18"/>
      <w:szCs w:val="18"/>
    </w:rPr>
  </w:style>
  <w:style w:type="character" w:customStyle="1" w:styleId="a6">
    <w:name w:val="批注框文本 字符"/>
    <w:basedOn w:val="a0"/>
    <w:link w:val="a5"/>
    <w:uiPriority w:val="99"/>
    <w:semiHidden/>
    <w:rsid w:val="004A1A90"/>
    <w:rPr>
      <w:rFonts w:ascii="Calibri" w:eastAsia="宋体" w:hAnsi="Calibri" w:cs="Times New Roman"/>
      <w:sz w:val="18"/>
      <w:szCs w:val="18"/>
    </w:rPr>
  </w:style>
  <w:style w:type="paragraph" w:styleId="a7">
    <w:name w:val="No Spacing"/>
    <w:uiPriority w:val="1"/>
    <w:qFormat/>
    <w:rsid w:val="00B150AB"/>
    <w:pPr>
      <w:widowControl w:val="0"/>
      <w:jc w:val="both"/>
    </w:pPr>
    <w:rPr>
      <w:rFonts w:ascii="Calibri" w:eastAsia="宋体" w:hAnsi="Calibri" w:cs="Times New Roman"/>
    </w:rPr>
  </w:style>
  <w:style w:type="paragraph" w:styleId="a8">
    <w:name w:val="header"/>
    <w:basedOn w:val="a"/>
    <w:link w:val="a9"/>
    <w:uiPriority w:val="99"/>
    <w:unhideWhenUsed/>
    <w:rsid w:val="00EE3466"/>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EE3466"/>
    <w:rPr>
      <w:rFonts w:ascii="Calibri" w:eastAsia="宋体" w:hAnsi="Calibri" w:cs="Times New Roman"/>
      <w:sz w:val="18"/>
      <w:szCs w:val="18"/>
    </w:rPr>
  </w:style>
  <w:style w:type="paragraph" w:styleId="aa">
    <w:name w:val="footer"/>
    <w:basedOn w:val="a"/>
    <w:link w:val="ab"/>
    <w:uiPriority w:val="99"/>
    <w:unhideWhenUsed/>
    <w:rsid w:val="00EE3466"/>
    <w:pPr>
      <w:tabs>
        <w:tab w:val="center" w:pos="4153"/>
        <w:tab w:val="right" w:pos="8306"/>
      </w:tabs>
      <w:snapToGrid w:val="0"/>
      <w:jc w:val="left"/>
    </w:pPr>
    <w:rPr>
      <w:sz w:val="18"/>
      <w:szCs w:val="18"/>
    </w:rPr>
  </w:style>
  <w:style w:type="character" w:customStyle="1" w:styleId="ab">
    <w:name w:val="页脚 字符"/>
    <w:basedOn w:val="a0"/>
    <w:link w:val="aa"/>
    <w:uiPriority w:val="99"/>
    <w:rsid w:val="00EE3466"/>
    <w:rPr>
      <w:rFonts w:ascii="Calibri" w:eastAsia="宋体" w:hAnsi="Calibri" w:cs="Times New Roman"/>
      <w:sz w:val="18"/>
      <w:szCs w:val="18"/>
    </w:rPr>
  </w:style>
  <w:style w:type="table" w:customStyle="1" w:styleId="41">
    <w:name w:val="无格式表格 41"/>
    <w:basedOn w:val="a1"/>
    <w:uiPriority w:val="44"/>
    <w:rsid w:val="000552F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11">
    <w:name w:val="网格型浅色1"/>
    <w:basedOn w:val="a1"/>
    <w:uiPriority w:val="40"/>
    <w:rsid w:val="000552F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无格式表格 11"/>
    <w:basedOn w:val="a1"/>
    <w:uiPriority w:val="41"/>
    <w:rsid w:val="000552F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无格式表格 21"/>
    <w:basedOn w:val="a1"/>
    <w:uiPriority w:val="42"/>
    <w:rsid w:val="000552F5"/>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
    <w:name w:val="无格式表格 31"/>
    <w:basedOn w:val="a1"/>
    <w:uiPriority w:val="43"/>
    <w:rsid w:val="000552F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
    <w:name w:val="无格式表格 51"/>
    <w:basedOn w:val="a1"/>
    <w:uiPriority w:val="45"/>
    <w:rsid w:val="000552F5"/>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10">
    <w:name w:val="标题 1 字符"/>
    <w:basedOn w:val="a0"/>
    <w:link w:val="1"/>
    <w:uiPriority w:val="9"/>
    <w:rsid w:val="009916AD"/>
    <w:rPr>
      <w:rFonts w:ascii="Calibri" w:eastAsia="宋体" w:hAnsi="Calibri" w:cs="Times New Roman"/>
      <w:b/>
      <w:bCs/>
      <w:kern w:val="44"/>
      <w:sz w:val="44"/>
      <w:szCs w:val="44"/>
    </w:rPr>
  </w:style>
  <w:style w:type="paragraph" w:styleId="TOC">
    <w:name w:val="TOC Heading"/>
    <w:basedOn w:val="1"/>
    <w:next w:val="a"/>
    <w:uiPriority w:val="39"/>
    <w:unhideWhenUsed/>
    <w:qFormat/>
    <w:rsid w:val="009916AD"/>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2">
    <w:name w:val="toc 2"/>
    <w:basedOn w:val="a"/>
    <w:next w:val="a"/>
    <w:autoRedefine/>
    <w:uiPriority w:val="39"/>
    <w:unhideWhenUsed/>
    <w:rsid w:val="009916AD"/>
    <w:pPr>
      <w:ind w:leftChars="200" w:left="420"/>
    </w:pPr>
  </w:style>
  <w:style w:type="paragraph" w:styleId="32">
    <w:name w:val="toc 3"/>
    <w:basedOn w:val="a"/>
    <w:next w:val="a"/>
    <w:autoRedefine/>
    <w:uiPriority w:val="39"/>
    <w:unhideWhenUsed/>
    <w:rsid w:val="008A7A11"/>
    <w:pPr>
      <w:tabs>
        <w:tab w:val="right" w:leader="dot" w:pos="8296"/>
      </w:tabs>
      <w:spacing w:beforeLines="100" w:before="312" w:afterLines="100" w:after="312"/>
      <w:ind w:leftChars="400" w:left="840"/>
    </w:pPr>
  </w:style>
  <w:style w:type="character" w:styleId="ac">
    <w:name w:val="Hyperlink"/>
    <w:basedOn w:val="a0"/>
    <w:uiPriority w:val="99"/>
    <w:unhideWhenUsed/>
    <w:rsid w:val="009916AD"/>
    <w:rPr>
      <w:color w:val="0000FF" w:themeColor="hyperlink"/>
      <w:u w:val="single"/>
    </w:rPr>
  </w:style>
  <w:style w:type="paragraph" w:styleId="ad">
    <w:name w:val="table of figures"/>
    <w:basedOn w:val="a"/>
    <w:next w:val="a"/>
    <w:uiPriority w:val="99"/>
    <w:unhideWhenUsed/>
    <w:rsid w:val="00E515D7"/>
    <w:pPr>
      <w:ind w:leftChars="200" w:left="200" w:hangingChars="200" w:hanging="200"/>
    </w:pPr>
  </w:style>
  <w:style w:type="character" w:styleId="ae">
    <w:name w:val="FollowedHyperlink"/>
    <w:basedOn w:val="a0"/>
    <w:uiPriority w:val="99"/>
    <w:semiHidden/>
    <w:unhideWhenUsed/>
    <w:rsid w:val="00BA5ADF"/>
    <w:rPr>
      <w:color w:val="800080"/>
      <w:u w:val="single"/>
    </w:rPr>
  </w:style>
  <w:style w:type="paragraph" w:customStyle="1" w:styleId="msonormal0">
    <w:name w:val="msonormal"/>
    <w:basedOn w:val="a"/>
    <w:rsid w:val="00BA5ADF"/>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BA5ADF"/>
    <w:pPr>
      <w:widowControl/>
      <w:spacing w:before="100" w:beforeAutospacing="1" w:after="100" w:afterAutospacing="1"/>
      <w:jc w:val="left"/>
    </w:pPr>
    <w:rPr>
      <w:rFonts w:ascii="宋体" w:hAnsi="宋体" w:cs="宋体"/>
      <w:kern w:val="0"/>
      <w:sz w:val="18"/>
      <w:szCs w:val="18"/>
    </w:rPr>
  </w:style>
  <w:style w:type="paragraph" w:styleId="af">
    <w:name w:val="List Paragraph"/>
    <w:basedOn w:val="a"/>
    <w:uiPriority w:val="34"/>
    <w:qFormat/>
    <w:rsid w:val="00D357DF"/>
    <w:pPr>
      <w:ind w:firstLineChars="200" w:firstLine="420"/>
    </w:pPr>
  </w:style>
  <w:style w:type="paragraph" w:styleId="af0">
    <w:name w:val="endnote text"/>
    <w:basedOn w:val="a"/>
    <w:link w:val="af1"/>
    <w:uiPriority w:val="99"/>
    <w:semiHidden/>
    <w:unhideWhenUsed/>
    <w:rsid w:val="0014798D"/>
    <w:pPr>
      <w:snapToGrid w:val="0"/>
      <w:jc w:val="left"/>
    </w:pPr>
  </w:style>
  <w:style w:type="character" w:customStyle="1" w:styleId="af1">
    <w:name w:val="尾注文本 字符"/>
    <w:basedOn w:val="a0"/>
    <w:link w:val="af0"/>
    <w:uiPriority w:val="99"/>
    <w:semiHidden/>
    <w:rsid w:val="0014798D"/>
    <w:rPr>
      <w:rFonts w:ascii="Calibri" w:eastAsia="宋体" w:hAnsi="Calibri" w:cs="Times New Roman"/>
    </w:rPr>
  </w:style>
  <w:style w:type="character" w:styleId="af2">
    <w:name w:val="endnote reference"/>
    <w:basedOn w:val="a0"/>
    <w:uiPriority w:val="99"/>
    <w:semiHidden/>
    <w:unhideWhenUsed/>
    <w:rsid w:val="0014798D"/>
    <w:rPr>
      <w:vertAlign w:val="superscript"/>
    </w:rPr>
  </w:style>
  <w:style w:type="paragraph" w:styleId="af3">
    <w:name w:val="footnote text"/>
    <w:basedOn w:val="a"/>
    <w:link w:val="af4"/>
    <w:uiPriority w:val="99"/>
    <w:semiHidden/>
    <w:unhideWhenUsed/>
    <w:rsid w:val="0014798D"/>
    <w:pPr>
      <w:snapToGrid w:val="0"/>
      <w:jc w:val="left"/>
    </w:pPr>
    <w:rPr>
      <w:sz w:val="18"/>
      <w:szCs w:val="18"/>
    </w:rPr>
  </w:style>
  <w:style w:type="character" w:customStyle="1" w:styleId="af4">
    <w:name w:val="脚注文本 字符"/>
    <w:basedOn w:val="a0"/>
    <w:link w:val="af3"/>
    <w:uiPriority w:val="99"/>
    <w:semiHidden/>
    <w:rsid w:val="0014798D"/>
    <w:rPr>
      <w:rFonts w:ascii="Calibri" w:eastAsia="宋体" w:hAnsi="Calibri" w:cs="Times New Roman"/>
      <w:sz w:val="18"/>
      <w:szCs w:val="18"/>
    </w:rPr>
  </w:style>
  <w:style w:type="character" w:styleId="af5">
    <w:name w:val="footnote reference"/>
    <w:basedOn w:val="a0"/>
    <w:uiPriority w:val="99"/>
    <w:semiHidden/>
    <w:unhideWhenUsed/>
    <w:rsid w:val="0014798D"/>
    <w:rPr>
      <w:vertAlign w:val="superscript"/>
    </w:rPr>
  </w:style>
  <w:style w:type="character" w:styleId="af6">
    <w:name w:val="Strong"/>
    <w:basedOn w:val="a0"/>
    <w:uiPriority w:val="22"/>
    <w:qFormat/>
    <w:rsid w:val="00A875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1600">
      <w:bodyDiv w:val="1"/>
      <w:marLeft w:val="0"/>
      <w:marRight w:val="0"/>
      <w:marTop w:val="0"/>
      <w:marBottom w:val="0"/>
      <w:divBdr>
        <w:top w:val="none" w:sz="0" w:space="0" w:color="auto"/>
        <w:left w:val="none" w:sz="0" w:space="0" w:color="auto"/>
        <w:bottom w:val="none" w:sz="0" w:space="0" w:color="auto"/>
        <w:right w:val="none" w:sz="0" w:space="0" w:color="auto"/>
      </w:divBdr>
    </w:div>
    <w:div w:id="71777144">
      <w:bodyDiv w:val="1"/>
      <w:marLeft w:val="0"/>
      <w:marRight w:val="0"/>
      <w:marTop w:val="0"/>
      <w:marBottom w:val="0"/>
      <w:divBdr>
        <w:top w:val="none" w:sz="0" w:space="0" w:color="auto"/>
        <w:left w:val="none" w:sz="0" w:space="0" w:color="auto"/>
        <w:bottom w:val="none" w:sz="0" w:space="0" w:color="auto"/>
        <w:right w:val="none" w:sz="0" w:space="0" w:color="auto"/>
      </w:divBdr>
    </w:div>
    <w:div w:id="154803668">
      <w:bodyDiv w:val="1"/>
      <w:marLeft w:val="0"/>
      <w:marRight w:val="0"/>
      <w:marTop w:val="0"/>
      <w:marBottom w:val="0"/>
      <w:divBdr>
        <w:top w:val="none" w:sz="0" w:space="0" w:color="auto"/>
        <w:left w:val="none" w:sz="0" w:space="0" w:color="auto"/>
        <w:bottom w:val="none" w:sz="0" w:space="0" w:color="auto"/>
        <w:right w:val="none" w:sz="0" w:space="0" w:color="auto"/>
      </w:divBdr>
    </w:div>
    <w:div w:id="214855153">
      <w:bodyDiv w:val="1"/>
      <w:marLeft w:val="0"/>
      <w:marRight w:val="0"/>
      <w:marTop w:val="0"/>
      <w:marBottom w:val="0"/>
      <w:divBdr>
        <w:top w:val="none" w:sz="0" w:space="0" w:color="auto"/>
        <w:left w:val="none" w:sz="0" w:space="0" w:color="auto"/>
        <w:bottom w:val="none" w:sz="0" w:space="0" w:color="auto"/>
        <w:right w:val="none" w:sz="0" w:space="0" w:color="auto"/>
      </w:divBdr>
    </w:div>
    <w:div w:id="230045509">
      <w:bodyDiv w:val="1"/>
      <w:marLeft w:val="0"/>
      <w:marRight w:val="0"/>
      <w:marTop w:val="0"/>
      <w:marBottom w:val="0"/>
      <w:divBdr>
        <w:top w:val="none" w:sz="0" w:space="0" w:color="auto"/>
        <w:left w:val="none" w:sz="0" w:space="0" w:color="auto"/>
        <w:bottom w:val="none" w:sz="0" w:space="0" w:color="auto"/>
        <w:right w:val="none" w:sz="0" w:space="0" w:color="auto"/>
      </w:divBdr>
    </w:div>
    <w:div w:id="335229796">
      <w:bodyDiv w:val="1"/>
      <w:marLeft w:val="0"/>
      <w:marRight w:val="0"/>
      <w:marTop w:val="0"/>
      <w:marBottom w:val="0"/>
      <w:divBdr>
        <w:top w:val="none" w:sz="0" w:space="0" w:color="auto"/>
        <w:left w:val="none" w:sz="0" w:space="0" w:color="auto"/>
        <w:bottom w:val="none" w:sz="0" w:space="0" w:color="auto"/>
        <w:right w:val="none" w:sz="0" w:space="0" w:color="auto"/>
      </w:divBdr>
    </w:div>
    <w:div w:id="366299348">
      <w:bodyDiv w:val="1"/>
      <w:marLeft w:val="0"/>
      <w:marRight w:val="0"/>
      <w:marTop w:val="0"/>
      <w:marBottom w:val="0"/>
      <w:divBdr>
        <w:top w:val="none" w:sz="0" w:space="0" w:color="auto"/>
        <w:left w:val="none" w:sz="0" w:space="0" w:color="auto"/>
        <w:bottom w:val="none" w:sz="0" w:space="0" w:color="auto"/>
        <w:right w:val="none" w:sz="0" w:space="0" w:color="auto"/>
      </w:divBdr>
    </w:div>
    <w:div w:id="374550007">
      <w:bodyDiv w:val="1"/>
      <w:marLeft w:val="0"/>
      <w:marRight w:val="0"/>
      <w:marTop w:val="0"/>
      <w:marBottom w:val="0"/>
      <w:divBdr>
        <w:top w:val="none" w:sz="0" w:space="0" w:color="auto"/>
        <w:left w:val="none" w:sz="0" w:space="0" w:color="auto"/>
        <w:bottom w:val="none" w:sz="0" w:space="0" w:color="auto"/>
        <w:right w:val="none" w:sz="0" w:space="0" w:color="auto"/>
      </w:divBdr>
    </w:div>
    <w:div w:id="400759259">
      <w:bodyDiv w:val="1"/>
      <w:marLeft w:val="0"/>
      <w:marRight w:val="0"/>
      <w:marTop w:val="0"/>
      <w:marBottom w:val="0"/>
      <w:divBdr>
        <w:top w:val="none" w:sz="0" w:space="0" w:color="auto"/>
        <w:left w:val="none" w:sz="0" w:space="0" w:color="auto"/>
        <w:bottom w:val="none" w:sz="0" w:space="0" w:color="auto"/>
        <w:right w:val="none" w:sz="0" w:space="0" w:color="auto"/>
      </w:divBdr>
    </w:div>
    <w:div w:id="429349325">
      <w:bodyDiv w:val="1"/>
      <w:marLeft w:val="0"/>
      <w:marRight w:val="0"/>
      <w:marTop w:val="0"/>
      <w:marBottom w:val="0"/>
      <w:divBdr>
        <w:top w:val="none" w:sz="0" w:space="0" w:color="auto"/>
        <w:left w:val="none" w:sz="0" w:space="0" w:color="auto"/>
        <w:bottom w:val="none" w:sz="0" w:space="0" w:color="auto"/>
        <w:right w:val="none" w:sz="0" w:space="0" w:color="auto"/>
      </w:divBdr>
    </w:div>
    <w:div w:id="469832268">
      <w:bodyDiv w:val="1"/>
      <w:marLeft w:val="0"/>
      <w:marRight w:val="0"/>
      <w:marTop w:val="0"/>
      <w:marBottom w:val="0"/>
      <w:divBdr>
        <w:top w:val="none" w:sz="0" w:space="0" w:color="auto"/>
        <w:left w:val="none" w:sz="0" w:space="0" w:color="auto"/>
        <w:bottom w:val="none" w:sz="0" w:space="0" w:color="auto"/>
        <w:right w:val="none" w:sz="0" w:space="0" w:color="auto"/>
      </w:divBdr>
    </w:div>
    <w:div w:id="475420490">
      <w:bodyDiv w:val="1"/>
      <w:marLeft w:val="0"/>
      <w:marRight w:val="0"/>
      <w:marTop w:val="0"/>
      <w:marBottom w:val="0"/>
      <w:divBdr>
        <w:top w:val="none" w:sz="0" w:space="0" w:color="auto"/>
        <w:left w:val="none" w:sz="0" w:space="0" w:color="auto"/>
        <w:bottom w:val="none" w:sz="0" w:space="0" w:color="auto"/>
        <w:right w:val="none" w:sz="0" w:space="0" w:color="auto"/>
      </w:divBdr>
    </w:div>
    <w:div w:id="507909083">
      <w:bodyDiv w:val="1"/>
      <w:marLeft w:val="0"/>
      <w:marRight w:val="0"/>
      <w:marTop w:val="0"/>
      <w:marBottom w:val="0"/>
      <w:divBdr>
        <w:top w:val="none" w:sz="0" w:space="0" w:color="auto"/>
        <w:left w:val="none" w:sz="0" w:space="0" w:color="auto"/>
        <w:bottom w:val="none" w:sz="0" w:space="0" w:color="auto"/>
        <w:right w:val="none" w:sz="0" w:space="0" w:color="auto"/>
      </w:divBdr>
    </w:div>
    <w:div w:id="569003021">
      <w:bodyDiv w:val="1"/>
      <w:marLeft w:val="0"/>
      <w:marRight w:val="0"/>
      <w:marTop w:val="0"/>
      <w:marBottom w:val="0"/>
      <w:divBdr>
        <w:top w:val="none" w:sz="0" w:space="0" w:color="auto"/>
        <w:left w:val="none" w:sz="0" w:space="0" w:color="auto"/>
        <w:bottom w:val="none" w:sz="0" w:space="0" w:color="auto"/>
        <w:right w:val="none" w:sz="0" w:space="0" w:color="auto"/>
      </w:divBdr>
    </w:div>
    <w:div w:id="648631586">
      <w:bodyDiv w:val="1"/>
      <w:marLeft w:val="0"/>
      <w:marRight w:val="0"/>
      <w:marTop w:val="0"/>
      <w:marBottom w:val="0"/>
      <w:divBdr>
        <w:top w:val="none" w:sz="0" w:space="0" w:color="auto"/>
        <w:left w:val="none" w:sz="0" w:space="0" w:color="auto"/>
        <w:bottom w:val="none" w:sz="0" w:space="0" w:color="auto"/>
        <w:right w:val="none" w:sz="0" w:space="0" w:color="auto"/>
      </w:divBdr>
    </w:div>
    <w:div w:id="665472398">
      <w:bodyDiv w:val="1"/>
      <w:marLeft w:val="0"/>
      <w:marRight w:val="0"/>
      <w:marTop w:val="0"/>
      <w:marBottom w:val="0"/>
      <w:divBdr>
        <w:top w:val="none" w:sz="0" w:space="0" w:color="auto"/>
        <w:left w:val="none" w:sz="0" w:space="0" w:color="auto"/>
        <w:bottom w:val="none" w:sz="0" w:space="0" w:color="auto"/>
        <w:right w:val="none" w:sz="0" w:space="0" w:color="auto"/>
      </w:divBdr>
    </w:div>
    <w:div w:id="690571955">
      <w:bodyDiv w:val="1"/>
      <w:marLeft w:val="0"/>
      <w:marRight w:val="0"/>
      <w:marTop w:val="0"/>
      <w:marBottom w:val="0"/>
      <w:divBdr>
        <w:top w:val="none" w:sz="0" w:space="0" w:color="auto"/>
        <w:left w:val="none" w:sz="0" w:space="0" w:color="auto"/>
        <w:bottom w:val="none" w:sz="0" w:space="0" w:color="auto"/>
        <w:right w:val="none" w:sz="0" w:space="0" w:color="auto"/>
      </w:divBdr>
    </w:div>
    <w:div w:id="725959301">
      <w:bodyDiv w:val="1"/>
      <w:marLeft w:val="0"/>
      <w:marRight w:val="0"/>
      <w:marTop w:val="0"/>
      <w:marBottom w:val="0"/>
      <w:divBdr>
        <w:top w:val="none" w:sz="0" w:space="0" w:color="auto"/>
        <w:left w:val="none" w:sz="0" w:space="0" w:color="auto"/>
        <w:bottom w:val="none" w:sz="0" w:space="0" w:color="auto"/>
        <w:right w:val="none" w:sz="0" w:space="0" w:color="auto"/>
      </w:divBdr>
    </w:div>
    <w:div w:id="744883265">
      <w:bodyDiv w:val="1"/>
      <w:marLeft w:val="0"/>
      <w:marRight w:val="0"/>
      <w:marTop w:val="0"/>
      <w:marBottom w:val="0"/>
      <w:divBdr>
        <w:top w:val="none" w:sz="0" w:space="0" w:color="auto"/>
        <w:left w:val="none" w:sz="0" w:space="0" w:color="auto"/>
        <w:bottom w:val="none" w:sz="0" w:space="0" w:color="auto"/>
        <w:right w:val="none" w:sz="0" w:space="0" w:color="auto"/>
      </w:divBdr>
    </w:div>
    <w:div w:id="752895372">
      <w:bodyDiv w:val="1"/>
      <w:marLeft w:val="0"/>
      <w:marRight w:val="0"/>
      <w:marTop w:val="0"/>
      <w:marBottom w:val="0"/>
      <w:divBdr>
        <w:top w:val="none" w:sz="0" w:space="0" w:color="auto"/>
        <w:left w:val="none" w:sz="0" w:space="0" w:color="auto"/>
        <w:bottom w:val="none" w:sz="0" w:space="0" w:color="auto"/>
        <w:right w:val="none" w:sz="0" w:space="0" w:color="auto"/>
      </w:divBdr>
    </w:div>
    <w:div w:id="785319567">
      <w:bodyDiv w:val="1"/>
      <w:marLeft w:val="0"/>
      <w:marRight w:val="0"/>
      <w:marTop w:val="0"/>
      <w:marBottom w:val="0"/>
      <w:divBdr>
        <w:top w:val="none" w:sz="0" w:space="0" w:color="auto"/>
        <w:left w:val="none" w:sz="0" w:space="0" w:color="auto"/>
        <w:bottom w:val="none" w:sz="0" w:space="0" w:color="auto"/>
        <w:right w:val="none" w:sz="0" w:space="0" w:color="auto"/>
      </w:divBdr>
    </w:div>
    <w:div w:id="933901196">
      <w:bodyDiv w:val="1"/>
      <w:marLeft w:val="0"/>
      <w:marRight w:val="0"/>
      <w:marTop w:val="0"/>
      <w:marBottom w:val="0"/>
      <w:divBdr>
        <w:top w:val="none" w:sz="0" w:space="0" w:color="auto"/>
        <w:left w:val="none" w:sz="0" w:space="0" w:color="auto"/>
        <w:bottom w:val="none" w:sz="0" w:space="0" w:color="auto"/>
        <w:right w:val="none" w:sz="0" w:space="0" w:color="auto"/>
      </w:divBdr>
    </w:div>
    <w:div w:id="987441027">
      <w:bodyDiv w:val="1"/>
      <w:marLeft w:val="0"/>
      <w:marRight w:val="0"/>
      <w:marTop w:val="0"/>
      <w:marBottom w:val="0"/>
      <w:divBdr>
        <w:top w:val="none" w:sz="0" w:space="0" w:color="auto"/>
        <w:left w:val="none" w:sz="0" w:space="0" w:color="auto"/>
        <w:bottom w:val="none" w:sz="0" w:space="0" w:color="auto"/>
        <w:right w:val="none" w:sz="0" w:space="0" w:color="auto"/>
      </w:divBdr>
    </w:div>
    <w:div w:id="991523329">
      <w:bodyDiv w:val="1"/>
      <w:marLeft w:val="0"/>
      <w:marRight w:val="0"/>
      <w:marTop w:val="0"/>
      <w:marBottom w:val="0"/>
      <w:divBdr>
        <w:top w:val="none" w:sz="0" w:space="0" w:color="auto"/>
        <w:left w:val="none" w:sz="0" w:space="0" w:color="auto"/>
        <w:bottom w:val="none" w:sz="0" w:space="0" w:color="auto"/>
        <w:right w:val="none" w:sz="0" w:space="0" w:color="auto"/>
      </w:divBdr>
    </w:div>
    <w:div w:id="1125269203">
      <w:bodyDiv w:val="1"/>
      <w:marLeft w:val="0"/>
      <w:marRight w:val="0"/>
      <w:marTop w:val="0"/>
      <w:marBottom w:val="0"/>
      <w:divBdr>
        <w:top w:val="none" w:sz="0" w:space="0" w:color="auto"/>
        <w:left w:val="none" w:sz="0" w:space="0" w:color="auto"/>
        <w:bottom w:val="none" w:sz="0" w:space="0" w:color="auto"/>
        <w:right w:val="none" w:sz="0" w:space="0" w:color="auto"/>
      </w:divBdr>
    </w:div>
    <w:div w:id="1152529195">
      <w:bodyDiv w:val="1"/>
      <w:marLeft w:val="0"/>
      <w:marRight w:val="0"/>
      <w:marTop w:val="0"/>
      <w:marBottom w:val="0"/>
      <w:divBdr>
        <w:top w:val="none" w:sz="0" w:space="0" w:color="auto"/>
        <w:left w:val="none" w:sz="0" w:space="0" w:color="auto"/>
        <w:bottom w:val="none" w:sz="0" w:space="0" w:color="auto"/>
        <w:right w:val="none" w:sz="0" w:space="0" w:color="auto"/>
      </w:divBdr>
    </w:div>
    <w:div w:id="1246451777">
      <w:bodyDiv w:val="1"/>
      <w:marLeft w:val="0"/>
      <w:marRight w:val="0"/>
      <w:marTop w:val="0"/>
      <w:marBottom w:val="0"/>
      <w:divBdr>
        <w:top w:val="none" w:sz="0" w:space="0" w:color="auto"/>
        <w:left w:val="none" w:sz="0" w:space="0" w:color="auto"/>
        <w:bottom w:val="none" w:sz="0" w:space="0" w:color="auto"/>
        <w:right w:val="none" w:sz="0" w:space="0" w:color="auto"/>
      </w:divBdr>
    </w:div>
    <w:div w:id="1249801621">
      <w:bodyDiv w:val="1"/>
      <w:marLeft w:val="0"/>
      <w:marRight w:val="0"/>
      <w:marTop w:val="0"/>
      <w:marBottom w:val="0"/>
      <w:divBdr>
        <w:top w:val="none" w:sz="0" w:space="0" w:color="auto"/>
        <w:left w:val="none" w:sz="0" w:space="0" w:color="auto"/>
        <w:bottom w:val="none" w:sz="0" w:space="0" w:color="auto"/>
        <w:right w:val="none" w:sz="0" w:space="0" w:color="auto"/>
      </w:divBdr>
    </w:div>
    <w:div w:id="1259951019">
      <w:bodyDiv w:val="1"/>
      <w:marLeft w:val="0"/>
      <w:marRight w:val="0"/>
      <w:marTop w:val="0"/>
      <w:marBottom w:val="0"/>
      <w:divBdr>
        <w:top w:val="none" w:sz="0" w:space="0" w:color="auto"/>
        <w:left w:val="none" w:sz="0" w:space="0" w:color="auto"/>
        <w:bottom w:val="none" w:sz="0" w:space="0" w:color="auto"/>
        <w:right w:val="none" w:sz="0" w:space="0" w:color="auto"/>
      </w:divBdr>
    </w:div>
    <w:div w:id="1270238688">
      <w:bodyDiv w:val="1"/>
      <w:marLeft w:val="0"/>
      <w:marRight w:val="0"/>
      <w:marTop w:val="0"/>
      <w:marBottom w:val="0"/>
      <w:divBdr>
        <w:top w:val="none" w:sz="0" w:space="0" w:color="auto"/>
        <w:left w:val="none" w:sz="0" w:space="0" w:color="auto"/>
        <w:bottom w:val="none" w:sz="0" w:space="0" w:color="auto"/>
        <w:right w:val="none" w:sz="0" w:space="0" w:color="auto"/>
      </w:divBdr>
    </w:div>
    <w:div w:id="1335180155">
      <w:bodyDiv w:val="1"/>
      <w:marLeft w:val="0"/>
      <w:marRight w:val="0"/>
      <w:marTop w:val="0"/>
      <w:marBottom w:val="0"/>
      <w:divBdr>
        <w:top w:val="none" w:sz="0" w:space="0" w:color="auto"/>
        <w:left w:val="none" w:sz="0" w:space="0" w:color="auto"/>
        <w:bottom w:val="none" w:sz="0" w:space="0" w:color="auto"/>
        <w:right w:val="none" w:sz="0" w:space="0" w:color="auto"/>
      </w:divBdr>
    </w:div>
    <w:div w:id="1341814744">
      <w:bodyDiv w:val="1"/>
      <w:marLeft w:val="0"/>
      <w:marRight w:val="0"/>
      <w:marTop w:val="0"/>
      <w:marBottom w:val="0"/>
      <w:divBdr>
        <w:top w:val="none" w:sz="0" w:space="0" w:color="auto"/>
        <w:left w:val="none" w:sz="0" w:space="0" w:color="auto"/>
        <w:bottom w:val="none" w:sz="0" w:space="0" w:color="auto"/>
        <w:right w:val="none" w:sz="0" w:space="0" w:color="auto"/>
      </w:divBdr>
    </w:div>
    <w:div w:id="1367676166">
      <w:bodyDiv w:val="1"/>
      <w:marLeft w:val="0"/>
      <w:marRight w:val="0"/>
      <w:marTop w:val="0"/>
      <w:marBottom w:val="0"/>
      <w:divBdr>
        <w:top w:val="none" w:sz="0" w:space="0" w:color="auto"/>
        <w:left w:val="none" w:sz="0" w:space="0" w:color="auto"/>
        <w:bottom w:val="none" w:sz="0" w:space="0" w:color="auto"/>
        <w:right w:val="none" w:sz="0" w:space="0" w:color="auto"/>
      </w:divBdr>
    </w:div>
    <w:div w:id="1386875182">
      <w:bodyDiv w:val="1"/>
      <w:marLeft w:val="0"/>
      <w:marRight w:val="0"/>
      <w:marTop w:val="0"/>
      <w:marBottom w:val="0"/>
      <w:divBdr>
        <w:top w:val="none" w:sz="0" w:space="0" w:color="auto"/>
        <w:left w:val="none" w:sz="0" w:space="0" w:color="auto"/>
        <w:bottom w:val="none" w:sz="0" w:space="0" w:color="auto"/>
        <w:right w:val="none" w:sz="0" w:space="0" w:color="auto"/>
      </w:divBdr>
    </w:div>
    <w:div w:id="1398478262">
      <w:bodyDiv w:val="1"/>
      <w:marLeft w:val="0"/>
      <w:marRight w:val="0"/>
      <w:marTop w:val="0"/>
      <w:marBottom w:val="0"/>
      <w:divBdr>
        <w:top w:val="none" w:sz="0" w:space="0" w:color="auto"/>
        <w:left w:val="none" w:sz="0" w:space="0" w:color="auto"/>
        <w:bottom w:val="none" w:sz="0" w:space="0" w:color="auto"/>
        <w:right w:val="none" w:sz="0" w:space="0" w:color="auto"/>
      </w:divBdr>
    </w:div>
    <w:div w:id="1457749046">
      <w:bodyDiv w:val="1"/>
      <w:marLeft w:val="0"/>
      <w:marRight w:val="0"/>
      <w:marTop w:val="0"/>
      <w:marBottom w:val="0"/>
      <w:divBdr>
        <w:top w:val="none" w:sz="0" w:space="0" w:color="auto"/>
        <w:left w:val="none" w:sz="0" w:space="0" w:color="auto"/>
        <w:bottom w:val="none" w:sz="0" w:space="0" w:color="auto"/>
        <w:right w:val="none" w:sz="0" w:space="0" w:color="auto"/>
      </w:divBdr>
    </w:div>
    <w:div w:id="1464737003">
      <w:bodyDiv w:val="1"/>
      <w:marLeft w:val="0"/>
      <w:marRight w:val="0"/>
      <w:marTop w:val="0"/>
      <w:marBottom w:val="0"/>
      <w:divBdr>
        <w:top w:val="none" w:sz="0" w:space="0" w:color="auto"/>
        <w:left w:val="none" w:sz="0" w:space="0" w:color="auto"/>
        <w:bottom w:val="none" w:sz="0" w:space="0" w:color="auto"/>
        <w:right w:val="none" w:sz="0" w:space="0" w:color="auto"/>
      </w:divBdr>
    </w:div>
    <w:div w:id="1510875735">
      <w:bodyDiv w:val="1"/>
      <w:marLeft w:val="0"/>
      <w:marRight w:val="0"/>
      <w:marTop w:val="0"/>
      <w:marBottom w:val="0"/>
      <w:divBdr>
        <w:top w:val="none" w:sz="0" w:space="0" w:color="auto"/>
        <w:left w:val="none" w:sz="0" w:space="0" w:color="auto"/>
        <w:bottom w:val="none" w:sz="0" w:space="0" w:color="auto"/>
        <w:right w:val="none" w:sz="0" w:space="0" w:color="auto"/>
      </w:divBdr>
    </w:div>
    <w:div w:id="1557397712">
      <w:bodyDiv w:val="1"/>
      <w:marLeft w:val="0"/>
      <w:marRight w:val="0"/>
      <w:marTop w:val="0"/>
      <w:marBottom w:val="0"/>
      <w:divBdr>
        <w:top w:val="none" w:sz="0" w:space="0" w:color="auto"/>
        <w:left w:val="none" w:sz="0" w:space="0" w:color="auto"/>
        <w:bottom w:val="none" w:sz="0" w:space="0" w:color="auto"/>
        <w:right w:val="none" w:sz="0" w:space="0" w:color="auto"/>
      </w:divBdr>
    </w:div>
    <w:div w:id="1634601614">
      <w:bodyDiv w:val="1"/>
      <w:marLeft w:val="0"/>
      <w:marRight w:val="0"/>
      <w:marTop w:val="0"/>
      <w:marBottom w:val="0"/>
      <w:divBdr>
        <w:top w:val="none" w:sz="0" w:space="0" w:color="auto"/>
        <w:left w:val="none" w:sz="0" w:space="0" w:color="auto"/>
        <w:bottom w:val="none" w:sz="0" w:space="0" w:color="auto"/>
        <w:right w:val="none" w:sz="0" w:space="0" w:color="auto"/>
      </w:divBdr>
    </w:div>
    <w:div w:id="1639607133">
      <w:bodyDiv w:val="1"/>
      <w:marLeft w:val="0"/>
      <w:marRight w:val="0"/>
      <w:marTop w:val="0"/>
      <w:marBottom w:val="0"/>
      <w:divBdr>
        <w:top w:val="none" w:sz="0" w:space="0" w:color="auto"/>
        <w:left w:val="none" w:sz="0" w:space="0" w:color="auto"/>
        <w:bottom w:val="none" w:sz="0" w:space="0" w:color="auto"/>
        <w:right w:val="none" w:sz="0" w:space="0" w:color="auto"/>
      </w:divBdr>
    </w:div>
    <w:div w:id="1677338833">
      <w:bodyDiv w:val="1"/>
      <w:marLeft w:val="0"/>
      <w:marRight w:val="0"/>
      <w:marTop w:val="0"/>
      <w:marBottom w:val="0"/>
      <w:divBdr>
        <w:top w:val="none" w:sz="0" w:space="0" w:color="auto"/>
        <w:left w:val="none" w:sz="0" w:space="0" w:color="auto"/>
        <w:bottom w:val="none" w:sz="0" w:space="0" w:color="auto"/>
        <w:right w:val="none" w:sz="0" w:space="0" w:color="auto"/>
      </w:divBdr>
    </w:div>
    <w:div w:id="1688948984">
      <w:bodyDiv w:val="1"/>
      <w:marLeft w:val="0"/>
      <w:marRight w:val="0"/>
      <w:marTop w:val="0"/>
      <w:marBottom w:val="0"/>
      <w:divBdr>
        <w:top w:val="none" w:sz="0" w:space="0" w:color="auto"/>
        <w:left w:val="none" w:sz="0" w:space="0" w:color="auto"/>
        <w:bottom w:val="none" w:sz="0" w:space="0" w:color="auto"/>
        <w:right w:val="none" w:sz="0" w:space="0" w:color="auto"/>
      </w:divBdr>
    </w:div>
    <w:div w:id="1705594393">
      <w:bodyDiv w:val="1"/>
      <w:marLeft w:val="0"/>
      <w:marRight w:val="0"/>
      <w:marTop w:val="0"/>
      <w:marBottom w:val="0"/>
      <w:divBdr>
        <w:top w:val="none" w:sz="0" w:space="0" w:color="auto"/>
        <w:left w:val="none" w:sz="0" w:space="0" w:color="auto"/>
        <w:bottom w:val="none" w:sz="0" w:space="0" w:color="auto"/>
        <w:right w:val="none" w:sz="0" w:space="0" w:color="auto"/>
      </w:divBdr>
    </w:div>
    <w:div w:id="1797672403">
      <w:bodyDiv w:val="1"/>
      <w:marLeft w:val="0"/>
      <w:marRight w:val="0"/>
      <w:marTop w:val="0"/>
      <w:marBottom w:val="0"/>
      <w:divBdr>
        <w:top w:val="none" w:sz="0" w:space="0" w:color="auto"/>
        <w:left w:val="none" w:sz="0" w:space="0" w:color="auto"/>
        <w:bottom w:val="none" w:sz="0" w:space="0" w:color="auto"/>
        <w:right w:val="none" w:sz="0" w:space="0" w:color="auto"/>
      </w:divBdr>
    </w:div>
    <w:div w:id="1811828885">
      <w:bodyDiv w:val="1"/>
      <w:marLeft w:val="0"/>
      <w:marRight w:val="0"/>
      <w:marTop w:val="0"/>
      <w:marBottom w:val="0"/>
      <w:divBdr>
        <w:top w:val="none" w:sz="0" w:space="0" w:color="auto"/>
        <w:left w:val="none" w:sz="0" w:space="0" w:color="auto"/>
        <w:bottom w:val="none" w:sz="0" w:space="0" w:color="auto"/>
        <w:right w:val="none" w:sz="0" w:space="0" w:color="auto"/>
      </w:divBdr>
    </w:div>
    <w:div w:id="1817381534">
      <w:bodyDiv w:val="1"/>
      <w:marLeft w:val="0"/>
      <w:marRight w:val="0"/>
      <w:marTop w:val="0"/>
      <w:marBottom w:val="0"/>
      <w:divBdr>
        <w:top w:val="none" w:sz="0" w:space="0" w:color="auto"/>
        <w:left w:val="none" w:sz="0" w:space="0" w:color="auto"/>
        <w:bottom w:val="none" w:sz="0" w:space="0" w:color="auto"/>
        <w:right w:val="none" w:sz="0" w:space="0" w:color="auto"/>
      </w:divBdr>
    </w:div>
    <w:div w:id="1819108569">
      <w:bodyDiv w:val="1"/>
      <w:marLeft w:val="0"/>
      <w:marRight w:val="0"/>
      <w:marTop w:val="0"/>
      <w:marBottom w:val="0"/>
      <w:divBdr>
        <w:top w:val="none" w:sz="0" w:space="0" w:color="auto"/>
        <w:left w:val="none" w:sz="0" w:space="0" w:color="auto"/>
        <w:bottom w:val="none" w:sz="0" w:space="0" w:color="auto"/>
        <w:right w:val="none" w:sz="0" w:space="0" w:color="auto"/>
      </w:divBdr>
    </w:div>
    <w:div w:id="1829638470">
      <w:bodyDiv w:val="1"/>
      <w:marLeft w:val="0"/>
      <w:marRight w:val="0"/>
      <w:marTop w:val="0"/>
      <w:marBottom w:val="0"/>
      <w:divBdr>
        <w:top w:val="none" w:sz="0" w:space="0" w:color="auto"/>
        <w:left w:val="none" w:sz="0" w:space="0" w:color="auto"/>
        <w:bottom w:val="none" w:sz="0" w:space="0" w:color="auto"/>
        <w:right w:val="none" w:sz="0" w:space="0" w:color="auto"/>
      </w:divBdr>
    </w:div>
    <w:div w:id="1847623230">
      <w:bodyDiv w:val="1"/>
      <w:marLeft w:val="0"/>
      <w:marRight w:val="0"/>
      <w:marTop w:val="0"/>
      <w:marBottom w:val="0"/>
      <w:divBdr>
        <w:top w:val="none" w:sz="0" w:space="0" w:color="auto"/>
        <w:left w:val="none" w:sz="0" w:space="0" w:color="auto"/>
        <w:bottom w:val="none" w:sz="0" w:space="0" w:color="auto"/>
        <w:right w:val="none" w:sz="0" w:space="0" w:color="auto"/>
      </w:divBdr>
    </w:div>
    <w:div w:id="1927877245">
      <w:bodyDiv w:val="1"/>
      <w:marLeft w:val="0"/>
      <w:marRight w:val="0"/>
      <w:marTop w:val="0"/>
      <w:marBottom w:val="0"/>
      <w:divBdr>
        <w:top w:val="none" w:sz="0" w:space="0" w:color="auto"/>
        <w:left w:val="none" w:sz="0" w:space="0" w:color="auto"/>
        <w:bottom w:val="none" w:sz="0" w:space="0" w:color="auto"/>
        <w:right w:val="none" w:sz="0" w:space="0" w:color="auto"/>
      </w:divBdr>
    </w:div>
    <w:div w:id="1947417588">
      <w:bodyDiv w:val="1"/>
      <w:marLeft w:val="0"/>
      <w:marRight w:val="0"/>
      <w:marTop w:val="0"/>
      <w:marBottom w:val="0"/>
      <w:divBdr>
        <w:top w:val="none" w:sz="0" w:space="0" w:color="auto"/>
        <w:left w:val="none" w:sz="0" w:space="0" w:color="auto"/>
        <w:bottom w:val="none" w:sz="0" w:space="0" w:color="auto"/>
        <w:right w:val="none" w:sz="0" w:space="0" w:color="auto"/>
      </w:divBdr>
    </w:div>
    <w:div w:id="1985425712">
      <w:bodyDiv w:val="1"/>
      <w:marLeft w:val="0"/>
      <w:marRight w:val="0"/>
      <w:marTop w:val="0"/>
      <w:marBottom w:val="0"/>
      <w:divBdr>
        <w:top w:val="none" w:sz="0" w:space="0" w:color="auto"/>
        <w:left w:val="none" w:sz="0" w:space="0" w:color="auto"/>
        <w:bottom w:val="none" w:sz="0" w:space="0" w:color="auto"/>
        <w:right w:val="none" w:sz="0" w:space="0" w:color="auto"/>
      </w:divBdr>
    </w:div>
    <w:div w:id="2005819760">
      <w:bodyDiv w:val="1"/>
      <w:marLeft w:val="0"/>
      <w:marRight w:val="0"/>
      <w:marTop w:val="0"/>
      <w:marBottom w:val="0"/>
      <w:divBdr>
        <w:top w:val="none" w:sz="0" w:space="0" w:color="auto"/>
        <w:left w:val="none" w:sz="0" w:space="0" w:color="auto"/>
        <w:bottom w:val="none" w:sz="0" w:space="0" w:color="auto"/>
        <w:right w:val="none" w:sz="0" w:space="0" w:color="auto"/>
      </w:divBdr>
    </w:div>
    <w:div w:id="2051028554">
      <w:bodyDiv w:val="1"/>
      <w:marLeft w:val="0"/>
      <w:marRight w:val="0"/>
      <w:marTop w:val="0"/>
      <w:marBottom w:val="0"/>
      <w:divBdr>
        <w:top w:val="none" w:sz="0" w:space="0" w:color="auto"/>
        <w:left w:val="none" w:sz="0" w:space="0" w:color="auto"/>
        <w:bottom w:val="none" w:sz="0" w:space="0" w:color="auto"/>
        <w:right w:val="none" w:sz="0" w:space="0" w:color="auto"/>
      </w:divBdr>
    </w:div>
    <w:div w:id="205507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D0261-2CE3-465B-BC26-86A4EAFC0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13735</TotalTime>
  <Pages>1</Pages>
  <Words>7798</Words>
  <Characters>44449</Characters>
  <Application>Microsoft Office Word</Application>
  <DocSecurity>0</DocSecurity>
  <Lines>370</Lines>
  <Paragraphs>104</Paragraphs>
  <ScaleCrop>false</ScaleCrop>
  <Company/>
  <LinksUpToDate>false</LinksUpToDate>
  <CharactersWithSpaces>52143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2015.9</dc:creator>
  <cp:lastModifiedBy>2015.9</cp:lastModifiedBy>
  <cp:revision>757</cp:revision>
  <cp:lastPrinted>2017-11-27T08:04:00Z</cp:lastPrinted>
  <dcterms:created xsi:type="dcterms:W3CDTF">2017-03-08T08:11:00Z</dcterms:created>
  <dcterms:modified xsi:type="dcterms:W3CDTF">2017-11-27T08:06:00Z</dcterms:modified>
</cp:coreProperties>
</file>