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793" w:rsidRPr="009D68F8" w:rsidRDefault="0009129B" w:rsidP="00D31793">
      <w:pPr>
        <w:widowControl/>
        <w:jc w:val="center"/>
        <w:rPr>
          <w:rFonts w:ascii="黑体" w:eastAsia="黑体" w:hAnsi="黑体"/>
          <w:b/>
          <w:bCs/>
          <w:color w:val="000000" w:themeColor="text1"/>
          <w:sz w:val="32"/>
          <w:szCs w:val="21"/>
        </w:rPr>
      </w:pPr>
      <w:bookmarkStart w:id="0" w:name="_Toc469670933"/>
      <w:bookmarkStart w:id="1" w:name="_GoBack"/>
      <w:bookmarkEnd w:id="1"/>
      <w:r>
        <w:rPr>
          <w:rFonts w:ascii="黑体" w:eastAsia="黑体" w:hAnsi="黑体" w:hint="eastAsia"/>
          <w:b/>
          <w:bCs/>
          <w:color w:val="000000" w:themeColor="text1"/>
          <w:sz w:val="32"/>
          <w:szCs w:val="21"/>
        </w:rPr>
        <w:t>2017-2018学年第一学期</w:t>
      </w:r>
      <w:r w:rsidR="00D31793" w:rsidRPr="009D68F8">
        <w:rPr>
          <w:rFonts w:ascii="黑体" w:eastAsia="黑体" w:hAnsi="黑体" w:hint="eastAsia"/>
          <w:b/>
          <w:bCs/>
          <w:color w:val="000000" w:themeColor="text1"/>
          <w:sz w:val="32"/>
          <w:szCs w:val="21"/>
        </w:rPr>
        <w:t>预警学生学情分析报告</w:t>
      </w:r>
    </w:p>
    <w:p w:rsidR="00D31793" w:rsidRPr="009D68F8" w:rsidRDefault="00D31793" w:rsidP="00D31793">
      <w:pPr>
        <w:widowControl/>
        <w:jc w:val="center"/>
        <w:rPr>
          <w:rFonts w:ascii="黑体" w:eastAsia="黑体" w:hAnsi="黑体"/>
          <w:b/>
          <w:color w:val="000000" w:themeColor="text1"/>
          <w:sz w:val="32"/>
          <w:szCs w:val="21"/>
        </w:rPr>
      </w:pPr>
      <w:r w:rsidRPr="009D68F8">
        <w:rPr>
          <w:rFonts w:ascii="黑体" w:eastAsia="黑体" w:hAnsi="黑体" w:hint="eastAsia"/>
          <w:b/>
          <w:color w:val="000000" w:themeColor="text1"/>
          <w:sz w:val="32"/>
          <w:szCs w:val="21"/>
        </w:rPr>
        <w:t>报告提要</w:t>
      </w:r>
    </w:p>
    <w:p w:rsidR="00D31793" w:rsidRPr="009D68F8" w:rsidRDefault="00D31793" w:rsidP="00D31793">
      <w:pPr>
        <w:widowControl/>
        <w:jc w:val="center"/>
        <w:rPr>
          <w:rFonts w:ascii="黑体" w:eastAsia="黑体" w:hAnsi="黑体"/>
          <w:b/>
          <w:color w:val="000000" w:themeColor="text1"/>
          <w:sz w:val="32"/>
          <w:szCs w:val="21"/>
        </w:rPr>
      </w:pPr>
    </w:p>
    <w:p w:rsidR="00570040" w:rsidRDefault="00570040" w:rsidP="00570040">
      <w:pPr>
        <w:widowControl/>
        <w:spacing w:line="360" w:lineRule="auto"/>
        <w:ind w:firstLineChars="198" w:firstLine="416"/>
        <w:jc w:val="left"/>
        <w:rPr>
          <w:rFonts w:ascii="宋体" w:hAnsi="宋体"/>
          <w:color w:val="000000" w:themeColor="text1"/>
          <w:szCs w:val="21"/>
        </w:rPr>
      </w:pPr>
      <w:r>
        <w:rPr>
          <w:rFonts w:ascii="宋体" w:hAnsi="宋体" w:hint="eastAsia"/>
          <w:color w:val="000000" w:themeColor="text1"/>
          <w:szCs w:val="21"/>
        </w:rPr>
        <w:t>2017-2018学年第一学期</w:t>
      </w:r>
      <w:r w:rsidRPr="009D68F8">
        <w:rPr>
          <w:rFonts w:ascii="宋体" w:hAnsi="宋体" w:hint="eastAsia"/>
          <w:color w:val="000000" w:themeColor="text1"/>
          <w:szCs w:val="21"/>
        </w:rPr>
        <w:t>纳入分析数据有预警学生</w:t>
      </w:r>
      <w:r>
        <w:rPr>
          <w:rFonts w:ascii="宋体" w:hAnsi="宋体" w:hint="eastAsia"/>
          <w:color w:val="000000" w:themeColor="text1"/>
          <w:szCs w:val="21"/>
        </w:rPr>
        <w:t>2057</w:t>
      </w:r>
      <w:r w:rsidRPr="009D68F8">
        <w:rPr>
          <w:rFonts w:ascii="宋体" w:hAnsi="宋体" w:hint="eastAsia"/>
          <w:color w:val="000000" w:themeColor="text1"/>
          <w:szCs w:val="21"/>
        </w:rPr>
        <w:t>人，在校在籍本科学生基数</w:t>
      </w:r>
      <w:r w:rsidRPr="008F3158">
        <w:rPr>
          <w:rFonts w:ascii="宋体" w:hAnsi="宋体" w:hint="eastAsia"/>
          <w:color w:val="000000" w:themeColor="text1"/>
          <w:szCs w:val="21"/>
        </w:rPr>
        <w:t>24375</w:t>
      </w:r>
      <w:r w:rsidRPr="009D68F8">
        <w:rPr>
          <w:rFonts w:ascii="宋体" w:hAnsi="宋体" w:hint="eastAsia"/>
          <w:color w:val="000000" w:themeColor="text1"/>
          <w:szCs w:val="21"/>
        </w:rPr>
        <w:t>人。全校不及格课程学生基数</w:t>
      </w:r>
      <w:r>
        <w:rPr>
          <w:rFonts w:ascii="宋体" w:hAnsi="宋体"/>
          <w:color w:val="000000" w:themeColor="text1"/>
          <w:szCs w:val="21"/>
        </w:rPr>
        <w:t>9095</w:t>
      </w:r>
      <w:r w:rsidRPr="009D68F8">
        <w:rPr>
          <w:rFonts w:ascii="宋体" w:hAnsi="宋体" w:hint="eastAsia"/>
          <w:color w:val="000000" w:themeColor="text1"/>
          <w:szCs w:val="21"/>
        </w:rPr>
        <w:t>人，全校不及格课程</w:t>
      </w:r>
      <w:r w:rsidRPr="008F3158">
        <w:rPr>
          <w:rFonts w:ascii="宋体" w:hAnsi="宋体"/>
          <w:color w:val="000000" w:themeColor="text1"/>
          <w:szCs w:val="21"/>
        </w:rPr>
        <w:t>25742</w:t>
      </w:r>
      <w:r w:rsidRPr="009D68F8">
        <w:rPr>
          <w:rFonts w:ascii="宋体" w:hAnsi="宋体" w:hint="eastAsia"/>
          <w:color w:val="000000" w:themeColor="text1"/>
          <w:szCs w:val="21"/>
        </w:rPr>
        <w:t>门次（19</w:t>
      </w:r>
      <w:r>
        <w:rPr>
          <w:rFonts w:ascii="宋体" w:hAnsi="宋体"/>
          <w:color w:val="000000" w:themeColor="text1"/>
          <w:szCs w:val="21"/>
        </w:rPr>
        <w:t>42</w:t>
      </w:r>
      <w:r w:rsidRPr="009D68F8">
        <w:rPr>
          <w:rFonts w:ascii="宋体" w:hAnsi="宋体" w:hint="eastAsia"/>
          <w:color w:val="000000" w:themeColor="text1"/>
          <w:szCs w:val="21"/>
        </w:rPr>
        <w:t>门课），其中预警学生不及格课程</w:t>
      </w:r>
      <w:r w:rsidRPr="008F3158">
        <w:rPr>
          <w:rFonts w:ascii="宋体" w:hAnsi="宋体" w:hint="eastAsia"/>
          <w:color w:val="000000" w:themeColor="text1"/>
          <w:szCs w:val="21"/>
        </w:rPr>
        <w:t>12137</w:t>
      </w:r>
      <w:r w:rsidRPr="009D68F8">
        <w:rPr>
          <w:rFonts w:ascii="宋体" w:hAnsi="宋体" w:hint="eastAsia"/>
          <w:color w:val="000000" w:themeColor="text1"/>
          <w:szCs w:val="21"/>
        </w:rPr>
        <w:t>门次（13</w:t>
      </w:r>
      <w:r>
        <w:rPr>
          <w:rFonts w:ascii="宋体" w:hAnsi="宋体"/>
          <w:color w:val="000000" w:themeColor="text1"/>
          <w:szCs w:val="21"/>
        </w:rPr>
        <w:t>24</w:t>
      </w:r>
      <w:r w:rsidRPr="009D68F8">
        <w:rPr>
          <w:rFonts w:ascii="宋体" w:hAnsi="宋体" w:hint="eastAsia"/>
          <w:color w:val="000000" w:themeColor="text1"/>
          <w:szCs w:val="21"/>
        </w:rPr>
        <w:t>门课）。预警学生占在校在籍本科生总数的</w:t>
      </w:r>
      <w:r>
        <w:rPr>
          <w:rFonts w:ascii="宋体" w:hAnsi="宋体"/>
          <w:color w:val="000000" w:themeColor="text1"/>
          <w:szCs w:val="21"/>
        </w:rPr>
        <w:t>8.44</w:t>
      </w:r>
      <w:r w:rsidRPr="009D68F8">
        <w:rPr>
          <w:rFonts w:ascii="宋体" w:hAnsi="宋体" w:hint="eastAsia"/>
          <w:color w:val="000000" w:themeColor="text1"/>
          <w:szCs w:val="21"/>
        </w:rPr>
        <w:t>%，同比</w:t>
      </w:r>
      <w:r w:rsidR="00D321DD">
        <w:rPr>
          <w:rFonts w:ascii="宋体" w:hAnsi="宋体" w:hint="eastAsia"/>
          <w:color w:val="000000" w:themeColor="text1"/>
          <w:szCs w:val="21"/>
        </w:rPr>
        <w:t>上学年（</w:t>
      </w:r>
      <w:r w:rsidRPr="009D68F8">
        <w:rPr>
          <w:rFonts w:ascii="宋体" w:hAnsi="宋体" w:hint="eastAsia"/>
          <w:color w:val="000000" w:themeColor="text1"/>
          <w:szCs w:val="21"/>
        </w:rPr>
        <w:t>201</w:t>
      </w:r>
      <w:r>
        <w:rPr>
          <w:rFonts w:ascii="宋体" w:hAnsi="宋体"/>
          <w:color w:val="000000" w:themeColor="text1"/>
          <w:szCs w:val="21"/>
        </w:rPr>
        <w:t>6</w:t>
      </w:r>
      <w:r w:rsidRPr="009D68F8">
        <w:rPr>
          <w:rFonts w:ascii="宋体" w:hAnsi="宋体" w:hint="eastAsia"/>
          <w:color w:val="000000" w:themeColor="text1"/>
          <w:szCs w:val="21"/>
        </w:rPr>
        <w:t>-201</w:t>
      </w:r>
      <w:r>
        <w:rPr>
          <w:rFonts w:ascii="宋体" w:hAnsi="宋体"/>
          <w:color w:val="000000" w:themeColor="text1"/>
          <w:szCs w:val="21"/>
        </w:rPr>
        <w:t>7</w:t>
      </w:r>
      <w:r>
        <w:rPr>
          <w:rFonts w:ascii="宋体" w:hAnsi="宋体" w:hint="eastAsia"/>
          <w:color w:val="000000" w:themeColor="text1"/>
          <w:szCs w:val="21"/>
        </w:rPr>
        <w:t>学年第一学期</w:t>
      </w:r>
      <w:r w:rsidR="00D321DD">
        <w:rPr>
          <w:rFonts w:ascii="宋体" w:hAnsi="宋体" w:hint="eastAsia"/>
          <w:color w:val="000000" w:themeColor="text1"/>
          <w:szCs w:val="21"/>
        </w:rPr>
        <w:t>）</w:t>
      </w:r>
      <w:r>
        <w:rPr>
          <w:rFonts w:ascii="宋体" w:hAnsi="宋体" w:hint="eastAsia"/>
          <w:color w:val="000000" w:themeColor="text1"/>
          <w:szCs w:val="21"/>
        </w:rPr>
        <w:t>减少</w:t>
      </w:r>
      <w:r>
        <w:rPr>
          <w:rFonts w:ascii="宋体" w:hAnsi="宋体"/>
          <w:color w:val="000000" w:themeColor="text1"/>
          <w:szCs w:val="21"/>
        </w:rPr>
        <w:t>11.64</w:t>
      </w:r>
      <w:r w:rsidRPr="009D68F8">
        <w:rPr>
          <w:rFonts w:ascii="宋体" w:hAnsi="宋体" w:hint="eastAsia"/>
          <w:color w:val="000000" w:themeColor="text1"/>
          <w:szCs w:val="21"/>
        </w:rPr>
        <w:t>%；</w:t>
      </w:r>
      <w:r w:rsidR="00313AD2" w:rsidRPr="00583927">
        <w:rPr>
          <w:rFonts w:ascii="宋体" w:hAnsi="宋体" w:hint="eastAsia"/>
          <w:color w:val="000000" w:themeColor="text1"/>
          <w:szCs w:val="21"/>
        </w:rPr>
        <w:t>本期预警</w:t>
      </w:r>
      <w:r w:rsidR="00313AD2">
        <w:rPr>
          <w:rFonts w:ascii="宋体" w:hAnsi="宋体" w:hint="eastAsia"/>
          <w:color w:val="000000" w:themeColor="text1"/>
          <w:szCs w:val="21"/>
        </w:rPr>
        <w:t>学生</w:t>
      </w:r>
      <w:r w:rsidRPr="00583927">
        <w:rPr>
          <w:rFonts w:ascii="宋体" w:hAnsi="宋体" w:hint="eastAsia"/>
          <w:color w:val="000000" w:themeColor="text1"/>
          <w:szCs w:val="21"/>
        </w:rPr>
        <w:t>男女比例为2.50：1</w:t>
      </w:r>
      <w:r>
        <w:rPr>
          <w:rFonts w:ascii="宋体" w:hAnsi="宋体" w:hint="eastAsia"/>
          <w:color w:val="000000" w:themeColor="text1"/>
          <w:szCs w:val="21"/>
        </w:rPr>
        <w:t>，共</w:t>
      </w:r>
      <w:r>
        <w:rPr>
          <w:rFonts w:ascii="宋体" w:hAnsi="宋体"/>
          <w:color w:val="000000" w:themeColor="text1"/>
          <w:szCs w:val="21"/>
        </w:rPr>
        <w:t>预警</w:t>
      </w:r>
      <w:r w:rsidRPr="00583927">
        <w:rPr>
          <w:rFonts w:ascii="宋体" w:hAnsi="宋体" w:hint="eastAsia"/>
          <w:color w:val="000000" w:themeColor="text1"/>
          <w:szCs w:val="21"/>
        </w:rPr>
        <w:t>49个民族的学生</w:t>
      </w:r>
      <w:r>
        <w:rPr>
          <w:rFonts w:ascii="宋体" w:hAnsi="宋体" w:hint="eastAsia"/>
          <w:color w:val="000000" w:themeColor="text1"/>
          <w:szCs w:val="21"/>
        </w:rPr>
        <w:t>。</w:t>
      </w:r>
      <w:r w:rsidR="00313AD2">
        <w:rPr>
          <w:rFonts w:ascii="宋体" w:hAnsi="宋体" w:hint="eastAsia"/>
          <w:color w:val="000000" w:themeColor="text1"/>
          <w:szCs w:val="21"/>
        </w:rPr>
        <w:t>预警学生</w:t>
      </w:r>
      <w:r w:rsidRPr="00583927">
        <w:rPr>
          <w:rFonts w:ascii="宋体" w:hAnsi="宋体" w:hint="eastAsia"/>
          <w:color w:val="000000" w:themeColor="text1"/>
          <w:szCs w:val="21"/>
        </w:rPr>
        <w:t>人均5.90</w:t>
      </w:r>
      <w:r>
        <w:rPr>
          <w:rFonts w:ascii="宋体" w:hAnsi="宋体" w:hint="eastAsia"/>
          <w:color w:val="000000" w:themeColor="text1"/>
          <w:szCs w:val="21"/>
        </w:rPr>
        <w:t>不及格</w:t>
      </w:r>
      <w:r w:rsidRPr="00583927">
        <w:rPr>
          <w:rFonts w:ascii="宋体" w:hAnsi="宋体" w:hint="eastAsia"/>
          <w:color w:val="000000" w:themeColor="text1"/>
          <w:szCs w:val="21"/>
        </w:rPr>
        <w:t>门，同比</w:t>
      </w:r>
      <w:r w:rsidR="00D321DD">
        <w:rPr>
          <w:rFonts w:ascii="宋体" w:hAnsi="宋体" w:hint="eastAsia"/>
          <w:color w:val="000000" w:themeColor="text1"/>
          <w:szCs w:val="21"/>
        </w:rPr>
        <w:t>上学年</w:t>
      </w:r>
      <w:r w:rsidRPr="00583927">
        <w:rPr>
          <w:rFonts w:ascii="宋体" w:hAnsi="宋体" w:hint="eastAsia"/>
          <w:color w:val="000000" w:themeColor="text1"/>
          <w:szCs w:val="21"/>
        </w:rPr>
        <w:t>减少3.12%。</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一、本期基础数据统计特征</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（1）理工科学院人数及比例明显高于文科类学院，预警人数较多或比例超过10%的学院</w:t>
      </w:r>
      <w:r>
        <w:rPr>
          <w:rFonts w:ascii="宋体" w:hAnsi="宋体" w:hint="eastAsia"/>
          <w:color w:val="000000" w:themeColor="text1"/>
          <w:szCs w:val="21"/>
        </w:rPr>
        <w:t>都是</w:t>
      </w:r>
      <w:r w:rsidRPr="009D68F8">
        <w:rPr>
          <w:rFonts w:ascii="宋体" w:hAnsi="宋体" w:hint="eastAsia"/>
          <w:color w:val="000000" w:themeColor="text1"/>
          <w:szCs w:val="21"/>
        </w:rPr>
        <w:t>理工类。（详见P</w:t>
      </w:r>
      <w:r w:rsidR="00A25303">
        <w:rPr>
          <w:rFonts w:ascii="宋体" w:hAnsi="宋体"/>
          <w:color w:val="000000" w:themeColor="text1"/>
          <w:szCs w:val="21"/>
        </w:rPr>
        <w:t>1</w:t>
      </w:r>
      <w:r w:rsidRPr="009D68F8">
        <w:rPr>
          <w:rFonts w:ascii="宋体" w:hAnsi="宋体" w:hint="eastAsia"/>
          <w:color w:val="000000" w:themeColor="text1"/>
          <w:szCs w:val="21"/>
        </w:rPr>
        <w:t>，表1.1）；</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（2）</w:t>
      </w:r>
      <w:r>
        <w:rPr>
          <w:rFonts w:ascii="宋体" w:hAnsi="宋体" w:hint="eastAsia"/>
          <w:color w:val="000000" w:themeColor="text1"/>
          <w:szCs w:val="21"/>
        </w:rPr>
        <w:t>部分</w:t>
      </w:r>
      <w:r w:rsidRPr="009D68F8">
        <w:rPr>
          <w:rFonts w:ascii="宋体" w:hAnsi="宋体" w:hint="eastAsia"/>
          <w:color w:val="000000" w:themeColor="text1"/>
          <w:szCs w:val="21"/>
        </w:rPr>
        <w:t>预警专业</w:t>
      </w:r>
      <w:r>
        <w:rPr>
          <w:rFonts w:ascii="宋体" w:hAnsi="宋体" w:hint="eastAsia"/>
          <w:color w:val="000000" w:themeColor="text1"/>
          <w:szCs w:val="21"/>
        </w:rPr>
        <w:t>学业</w:t>
      </w:r>
      <w:r>
        <w:rPr>
          <w:rFonts w:ascii="宋体" w:hAnsi="宋体"/>
          <w:color w:val="000000" w:themeColor="text1"/>
          <w:szCs w:val="21"/>
        </w:rPr>
        <w:t>难度较高，</w:t>
      </w:r>
      <w:r>
        <w:rPr>
          <w:rFonts w:ascii="宋体" w:hAnsi="宋体" w:hint="eastAsia"/>
          <w:color w:val="000000" w:themeColor="text1"/>
          <w:szCs w:val="21"/>
        </w:rPr>
        <w:t>专业</w:t>
      </w:r>
      <w:r>
        <w:rPr>
          <w:rFonts w:ascii="宋体" w:hAnsi="宋体"/>
          <w:color w:val="000000" w:themeColor="text1"/>
          <w:szCs w:val="21"/>
        </w:rPr>
        <w:t>建设不理想，预警学生比例相对较高</w:t>
      </w:r>
      <w:r w:rsidRPr="009D68F8">
        <w:rPr>
          <w:rFonts w:ascii="宋体" w:hAnsi="宋体" w:hint="eastAsia"/>
          <w:color w:val="000000" w:themeColor="text1"/>
          <w:szCs w:val="21"/>
        </w:rPr>
        <w:t>。（详见P</w:t>
      </w:r>
      <w:r w:rsidR="00A25303">
        <w:rPr>
          <w:rFonts w:ascii="宋体" w:hAnsi="宋体"/>
          <w:color w:val="000000" w:themeColor="text1"/>
          <w:szCs w:val="21"/>
        </w:rPr>
        <w:t>3-11</w:t>
      </w:r>
      <w:r w:rsidRPr="009D68F8">
        <w:rPr>
          <w:rFonts w:ascii="宋体" w:hAnsi="宋体" w:hint="eastAsia"/>
          <w:color w:val="000000" w:themeColor="text1"/>
          <w:szCs w:val="21"/>
        </w:rPr>
        <w:t>，表1.</w:t>
      </w:r>
      <w:r>
        <w:rPr>
          <w:rFonts w:ascii="宋体" w:hAnsi="宋体"/>
          <w:color w:val="000000" w:themeColor="text1"/>
          <w:szCs w:val="21"/>
        </w:rPr>
        <w:t>4</w:t>
      </w:r>
      <w:r>
        <w:rPr>
          <w:rFonts w:ascii="宋体" w:hAnsi="宋体" w:hint="eastAsia"/>
          <w:color w:val="000000" w:themeColor="text1"/>
          <w:szCs w:val="21"/>
        </w:rPr>
        <w:t>-</w:t>
      </w:r>
      <w:r w:rsidRPr="009D68F8">
        <w:rPr>
          <w:rFonts w:ascii="宋体" w:hAnsi="宋体" w:hint="eastAsia"/>
          <w:color w:val="000000" w:themeColor="text1"/>
          <w:szCs w:val="21"/>
        </w:rPr>
        <w:t>1.</w:t>
      </w:r>
      <w:r w:rsidR="00397835">
        <w:rPr>
          <w:rFonts w:ascii="宋体" w:hAnsi="宋体"/>
          <w:color w:val="000000" w:themeColor="text1"/>
          <w:szCs w:val="21"/>
        </w:rPr>
        <w:t>20</w:t>
      </w:r>
      <w:r w:rsidRPr="009D68F8">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（3）汉、土家、回、藏、蒙古</w:t>
      </w:r>
      <w:r>
        <w:rPr>
          <w:rFonts w:ascii="宋体" w:hAnsi="宋体" w:hint="eastAsia"/>
          <w:color w:val="000000" w:themeColor="text1"/>
          <w:szCs w:val="21"/>
        </w:rPr>
        <w:t>、</w:t>
      </w:r>
      <w:r w:rsidRPr="009D68F8">
        <w:rPr>
          <w:rFonts w:ascii="宋体" w:hAnsi="宋体" w:hint="eastAsia"/>
          <w:color w:val="000000" w:themeColor="text1"/>
          <w:szCs w:val="21"/>
        </w:rPr>
        <w:t>苗，共1</w:t>
      </w:r>
      <w:r>
        <w:rPr>
          <w:rFonts w:ascii="宋体" w:hAnsi="宋体"/>
          <w:color w:val="000000" w:themeColor="text1"/>
          <w:szCs w:val="21"/>
        </w:rPr>
        <w:t>443</w:t>
      </w:r>
      <w:r w:rsidRPr="009D68F8">
        <w:rPr>
          <w:rFonts w:ascii="宋体" w:hAnsi="宋体" w:hint="eastAsia"/>
          <w:color w:val="000000" w:themeColor="text1"/>
          <w:szCs w:val="21"/>
        </w:rPr>
        <w:t>人，占预警学生总数7</w:t>
      </w:r>
      <w:r>
        <w:rPr>
          <w:rFonts w:ascii="宋体" w:hAnsi="宋体"/>
          <w:color w:val="000000" w:themeColor="text1"/>
          <w:szCs w:val="21"/>
        </w:rPr>
        <w:t>0.15</w:t>
      </w:r>
      <w:r w:rsidRPr="009D68F8">
        <w:rPr>
          <w:rFonts w:ascii="宋体" w:hAnsi="宋体" w:hint="eastAsia"/>
          <w:color w:val="000000" w:themeColor="text1"/>
          <w:szCs w:val="21"/>
        </w:rPr>
        <w:t>%</w:t>
      </w:r>
      <w:r>
        <w:rPr>
          <w:rFonts w:ascii="宋体" w:hAnsi="宋体" w:hint="eastAsia"/>
          <w:color w:val="000000" w:themeColor="text1"/>
          <w:szCs w:val="21"/>
        </w:rPr>
        <w:t>，</w:t>
      </w:r>
      <w:r w:rsidRPr="009D68F8">
        <w:rPr>
          <w:rFonts w:ascii="宋体" w:hAnsi="宋体" w:hint="eastAsia"/>
          <w:color w:val="000000" w:themeColor="text1"/>
          <w:szCs w:val="21"/>
        </w:rPr>
        <w:t>汉族人数多6</w:t>
      </w:r>
      <w:r>
        <w:rPr>
          <w:rFonts w:ascii="宋体" w:hAnsi="宋体"/>
          <w:color w:val="000000" w:themeColor="text1"/>
          <w:szCs w:val="21"/>
        </w:rPr>
        <w:t>24</w:t>
      </w:r>
      <w:r w:rsidRPr="009D68F8">
        <w:rPr>
          <w:rFonts w:ascii="宋体" w:hAnsi="宋体" w:hint="eastAsia"/>
          <w:color w:val="000000" w:themeColor="text1"/>
          <w:szCs w:val="21"/>
        </w:rPr>
        <w:t>人，少数民族比例高。（详见P</w:t>
      </w:r>
      <w:r w:rsidR="00A25303">
        <w:rPr>
          <w:rFonts w:ascii="宋体" w:hAnsi="宋体"/>
          <w:color w:val="000000" w:themeColor="text1"/>
          <w:szCs w:val="21"/>
        </w:rPr>
        <w:t>12</w:t>
      </w:r>
      <w:r w:rsidR="00A25303">
        <w:rPr>
          <w:rFonts w:ascii="宋体" w:hAnsi="宋体" w:hint="eastAsia"/>
          <w:color w:val="000000" w:themeColor="text1"/>
          <w:szCs w:val="21"/>
        </w:rPr>
        <w:t>，</w:t>
      </w:r>
      <w:r w:rsidRPr="009D68F8">
        <w:rPr>
          <w:rFonts w:ascii="宋体" w:hAnsi="宋体" w:hint="eastAsia"/>
          <w:color w:val="000000" w:themeColor="text1"/>
          <w:szCs w:val="21"/>
        </w:rPr>
        <w:t>表</w:t>
      </w:r>
      <w:r>
        <w:rPr>
          <w:rFonts w:ascii="宋体" w:hAnsi="宋体" w:hint="eastAsia"/>
          <w:color w:val="000000" w:themeColor="text1"/>
          <w:szCs w:val="21"/>
        </w:rPr>
        <w:t>1.2</w:t>
      </w:r>
      <w:r w:rsidR="00397835">
        <w:rPr>
          <w:rFonts w:ascii="宋体" w:hAnsi="宋体"/>
          <w:color w:val="000000" w:themeColor="text1"/>
          <w:szCs w:val="21"/>
        </w:rPr>
        <w:t>1</w:t>
      </w:r>
      <w:r w:rsidRPr="009D68F8">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（4）</w:t>
      </w:r>
      <w:r w:rsidRPr="006259B8">
        <w:rPr>
          <w:rFonts w:ascii="宋体" w:hAnsi="宋体" w:hint="eastAsia"/>
          <w:color w:val="000000" w:themeColor="text1"/>
          <w:szCs w:val="21"/>
        </w:rPr>
        <w:t>高年级预警人均门次、全校人均门次、均值比普遍高于低年级，年级越高预警学生与其他学生两极分化越重</w:t>
      </w:r>
      <w:r w:rsidRPr="009D68F8">
        <w:rPr>
          <w:rFonts w:ascii="宋体" w:hAnsi="宋体" w:hint="eastAsia"/>
          <w:color w:val="000000" w:themeColor="text1"/>
          <w:szCs w:val="21"/>
        </w:rPr>
        <w:t>（详见</w:t>
      </w:r>
      <w:r w:rsidR="009F2044" w:rsidRPr="009D68F8">
        <w:rPr>
          <w:rFonts w:ascii="宋体" w:hAnsi="宋体" w:hint="eastAsia"/>
          <w:color w:val="000000" w:themeColor="text1"/>
          <w:szCs w:val="21"/>
        </w:rPr>
        <w:t>P</w:t>
      </w:r>
      <w:r w:rsidR="00A25303">
        <w:rPr>
          <w:rFonts w:ascii="宋体" w:hAnsi="宋体" w:hint="eastAsia"/>
          <w:color w:val="000000" w:themeColor="text1"/>
          <w:szCs w:val="21"/>
        </w:rPr>
        <w:t>13，</w:t>
      </w:r>
      <w:r w:rsidRPr="009D68F8">
        <w:rPr>
          <w:rFonts w:ascii="宋体" w:hAnsi="宋体" w:hint="eastAsia"/>
          <w:color w:val="000000" w:themeColor="text1"/>
          <w:szCs w:val="21"/>
        </w:rPr>
        <w:t>表</w:t>
      </w:r>
      <w:r>
        <w:rPr>
          <w:rFonts w:ascii="宋体" w:hAnsi="宋体" w:hint="eastAsia"/>
          <w:color w:val="000000" w:themeColor="text1"/>
          <w:szCs w:val="21"/>
        </w:rPr>
        <w:t>1.2</w:t>
      </w:r>
      <w:r w:rsidR="00397835">
        <w:rPr>
          <w:rFonts w:ascii="宋体" w:hAnsi="宋体"/>
          <w:color w:val="000000" w:themeColor="text1"/>
          <w:szCs w:val="21"/>
        </w:rPr>
        <w:t>2</w:t>
      </w:r>
      <w:r w:rsidRPr="009D68F8">
        <w:rPr>
          <w:rFonts w:ascii="宋体" w:hAnsi="宋体" w:hint="eastAsia"/>
          <w:color w:val="000000" w:themeColor="text1"/>
          <w:szCs w:val="21"/>
        </w:rPr>
        <w:t>）</w:t>
      </w:r>
      <w:r w:rsidR="00A25303">
        <w:rPr>
          <w:rFonts w:ascii="宋体" w:hAnsi="宋体" w:hint="eastAsia"/>
          <w:color w:val="000000" w:themeColor="text1"/>
          <w:szCs w:val="21"/>
        </w:rPr>
        <w:t>，</w:t>
      </w:r>
      <w:r w:rsidRPr="006259B8">
        <w:rPr>
          <w:rFonts w:hint="eastAsia"/>
        </w:rPr>
        <w:t xml:space="preserve"> </w:t>
      </w:r>
      <w:r w:rsidRPr="006259B8">
        <w:rPr>
          <w:rFonts w:ascii="宋体" w:hAnsi="宋体" w:hint="eastAsia"/>
          <w:color w:val="000000" w:themeColor="text1"/>
          <w:szCs w:val="21"/>
        </w:rPr>
        <w:t>17级部分被预警同学大二被预警的可能性较高</w:t>
      </w:r>
      <w:r w:rsidRPr="009D68F8">
        <w:rPr>
          <w:rFonts w:ascii="宋体" w:hAnsi="宋体" w:hint="eastAsia"/>
          <w:color w:val="000000" w:themeColor="text1"/>
          <w:szCs w:val="21"/>
        </w:rPr>
        <w:t>（详见P</w:t>
      </w:r>
      <w:r w:rsidR="00A25303">
        <w:rPr>
          <w:rFonts w:ascii="宋体" w:hAnsi="宋体"/>
          <w:color w:val="000000" w:themeColor="text1"/>
          <w:szCs w:val="21"/>
        </w:rPr>
        <w:t>13-14，</w:t>
      </w:r>
      <w:r w:rsidRPr="009D68F8">
        <w:rPr>
          <w:rFonts w:ascii="宋体" w:hAnsi="宋体" w:hint="eastAsia"/>
          <w:color w:val="000000" w:themeColor="text1"/>
          <w:szCs w:val="21"/>
        </w:rPr>
        <w:t>表1.</w:t>
      </w:r>
      <w:r>
        <w:rPr>
          <w:rFonts w:ascii="宋体" w:hAnsi="宋体"/>
          <w:color w:val="000000" w:themeColor="text1"/>
          <w:szCs w:val="21"/>
        </w:rPr>
        <w:t>2</w:t>
      </w:r>
      <w:r w:rsidR="00397835">
        <w:rPr>
          <w:rFonts w:ascii="宋体" w:hAnsi="宋体"/>
          <w:color w:val="000000" w:themeColor="text1"/>
          <w:szCs w:val="21"/>
        </w:rPr>
        <w:t>3</w:t>
      </w:r>
      <w:r>
        <w:rPr>
          <w:rFonts w:ascii="宋体" w:hAnsi="宋体"/>
          <w:color w:val="000000" w:themeColor="text1"/>
          <w:szCs w:val="21"/>
        </w:rPr>
        <w:t>-2</w:t>
      </w:r>
      <w:r w:rsidR="00397835">
        <w:rPr>
          <w:rFonts w:ascii="宋体" w:hAnsi="宋体"/>
          <w:color w:val="000000" w:themeColor="text1"/>
          <w:szCs w:val="21"/>
        </w:rPr>
        <w:t>4</w:t>
      </w:r>
      <w:r w:rsidRPr="009D68F8">
        <w:rPr>
          <w:rFonts w:ascii="宋体" w:hAnsi="宋体" w:hint="eastAsia"/>
          <w:color w:val="000000" w:themeColor="text1"/>
          <w:szCs w:val="21"/>
        </w:rPr>
        <w:t>，图1.</w:t>
      </w:r>
      <w:r>
        <w:rPr>
          <w:rFonts w:ascii="宋体" w:hAnsi="宋体"/>
          <w:color w:val="000000" w:themeColor="text1"/>
          <w:szCs w:val="21"/>
        </w:rPr>
        <w:t>1-1.2</w:t>
      </w:r>
      <w:r w:rsidRPr="009D68F8">
        <w:rPr>
          <w:rFonts w:ascii="宋体" w:hAnsi="宋体" w:hint="eastAsia"/>
          <w:color w:val="000000" w:themeColor="text1"/>
          <w:szCs w:val="21"/>
        </w:rPr>
        <w:t>）</w:t>
      </w:r>
      <w:r>
        <w:rPr>
          <w:rFonts w:ascii="宋体" w:hAnsi="宋体" w:hint="eastAsia"/>
          <w:color w:val="000000" w:themeColor="text1"/>
          <w:szCs w:val="21"/>
        </w:rPr>
        <w:t>。</w:t>
      </w:r>
    </w:p>
    <w:p w:rsidR="00570040"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（5）</w:t>
      </w:r>
      <w:r>
        <w:rPr>
          <w:rFonts w:ascii="宋体" w:hAnsi="宋体" w:hint="eastAsia"/>
          <w:color w:val="000000" w:themeColor="text1"/>
          <w:szCs w:val="21"/>
        </w:rPr>
        <w:t>预警</w:t>
      </w:r>
      <w:r>
        <w:rPr>
          <w:rFonts w:ascii="宋体" w:hAnsi="宋体"/>
          <w:color w:val="000000" w:themeColor="text1"/>
          <w:szCs w:val="21"/>
        </w:rPr>
        <w:t>学生</w:t>
      </w:r>
      <w:r>
        <w:rPr>
          <w:rFonts w:ascii="宋体" w:hAnsi="宋体" w:hint="eastAsia"/>
          <w:color w:val="000000" w:themeColor="text1"/>
          <w:szCs w:val="21"/>
        </w:rPr>
        <w:t>地区化</w:t>
      </w:r>
      <w:r>
        <w:rPr>
          <w:rFonts w:ascii="宋体" w:hAnsi="宋体"/>
          <w:color w:val="000000" w:themeColor="text1"/>
          <w:szCs w:val="21"/>
        </w:rPr>
        <w:t>明显分为</w:t>
      </w:r>
      <w:r>
        <w:rPr>
          <w:rFonts w:ascii="宋体" w:hAnsi="宋体" w:hint="eastAsia"/>
          <w:color w:val="000000" w:themeColor="text1"/>
          <w:szCs w:val="21"/>
        </w:rPr>
        <w:t>7类，以北方边疆地区预警</w:t>
      </w:r>
      <w:r>
        <w:rPr>
          <w:rFonts w:ascii="宋体" w:hAnsi="宋体"/>
          <w:color w:val="000000" w:themeColor="text1"/>
          <w:szCs w:val="21"/>
        </w:rPr>
        <w:t>学生</w:t>
      </w:r>
      <w:r>
        <w:rPr>
          <w:rFonts w:ascii="宋体" w:hAnsi="宋体" w:hint="eastAsia"/>
          <w:color w:val="000000" w:themeColor="text1"/>
          <w:szCs w:val="21"/>
        </w:rPr>
        <w:t>表现较为</w:t>
      </w:r>
      <w:r>
        <w:rPr>
          <w:rFonts w:ascii="宋体" w:hAnsi="宋体"/>
          <w:color w:val="000000" w:themeColor="text1"/>
          <w:szCs w:val="21"/>
        </w:rPr>
        <w:t>严重</w:t>
      </w:r>
      <w:r>
        <w:rPr>
          <w:rFonts w:ascii="宋体" w:hAnsi="宋体" w:hint="eastAsia"/>
          <w:color w:val="000000" w:themeColor="text1"/>
          <w:szCs w:val="21"/>
        </w:rPr>
        <w:t>，</w:t>
      </w:r>
      <w:r>
        <w:rPr>
          <w:rFonts w:ascii="宋体" w:hAnsi="宋体"/>
          <w:color w:val="000000" w:themeColor="text1"/>
          <w:szCs w:val="21"/>
        </w:rPr>
        <w:t>山西</w:t>
      </w:r>
      <w:r>
        <w:rPr>
          <w:rFonts w:ascii="宋体" w:hAnsi="宋体" w:hint="eastAsia"/>
          <w:color w:val="000000" w:themeColor="text1"/>
          <w:szCs w:val="21"/>
        </w:rPr>
        <w:t>、</w:t>
      </w:r>
      <w:r>
        <w:rPr>
          <w:rFonts w:ascii="宋体" w:hAnsi="宋体"/>
          <w:color w:val="000000" w:themeColor="text1"/>
          <w:szCs w:val="21"/>
        </w:rPr>
        <w:t>河南</w:t>
      </w:r>
      <w:r>
        <w:rPr>
          <w:rFonts w:ascii="宋体" w:hAnsi="宋体" w:hint="eastAsia"/>
          <w:color w:val="000000" w:themeColor="text1"/>
          <w:szCs w:val="21"/>
        </w:rPr>
        <w:t>学业</w:t>
      </w:r>
      <w:r>
        <w:rPr>
          <w:rFonts w:ascii="宋体" w:hAnsi="宋体"/>
          <w:color w:val="000000" w:themeColor="text1"/>
          <w:szCs w:val="21"/>
        </w:rPr>
        <w:t>水平较高</w:t>
      </w:r>
      <w:r>
        <w:rPr>
          <w:rFonts w:ascii="宋体" w:hAnsi="宋体" w:hint="eastAsia"/>
          <w:color w:val="000000" w:themeColor="text1"/>
          <w:szCs w:val="21"/>
        </w:rPr>
        <w:t>（</w:t>
      </w:r>
      <w:r w:rsidRPr="009D68F8">
        <w:rPr>
          <w:rFonts w:ascii="宋体" w:hAnsi="宋体" w:hint="eastAsia"/>
          <w:color w:val="000000" w:themeColor="text1"/>
          <w:szCs w:val="21"/>
        </w:rPr>
        <w:t>详见P</w:t>
      </w:r>
      <w:r w:rsidR="00A25303">
        <w:rPr>
          <w:rFonts w:ascii="宋体" w:hAnsi="宋体"/>
          <w:color w:val="000000" w:themeColor="text1"/>
          <w:szCs w:val="21"/>
        </w:rPr>
        <w:t>16，</w:t>
      </w:r>
      <w:r w:rsidRPr="009D68F8">
        <w:rPr>
          <w:rFonts w:ascii="宋体" w:hAnsi="宋体" w:hint="eastAsia"/>
          <w:color w:val="000000" w:themeColor="text1"/>
          <w:szCs w:val="21"/>
        </w:rPr>
        <w:t>表1</w:t>
      </w:r>
      <w:r>
        <w:rPr>
          <w:rFonts w:ascii="宋体" w:hAnsi="宋体"/>
          <w:color w:val="000000" w:themeColor="text1"/>
          <w:szCs w:val="21"/>
        </w:rPr>
        <w:t>.2</w:t>
      </w:r>
      <w:r w:rsidR="00397835">
        <w:rPr>
          <w:rFonts w:ascii="宋体" w:hAnsi="宋体"/>
          <w:color w:val="000000" w:themeColor="text1"/>
          <w:szCs w:val="21"/>
        </w:rPr>
        <w:t>6</w:t>
      </w:r>
      <w:r w:rsidRPr="009D68F8">
        <w:rPr>
          <w:rFonts w:ascii="宋体" w:hAnsi="宋体" w:hint="eastAsia"/>
          <w:color w:val="000000" w:themeColor="text1"/>
          <w:szCs w:val="21"/>
        </w:rPr>
        <w:t>，图1.</w:t>
      </w:r>
      <w:r>
        <w:rPr>
          <w:rFonts w:ascii="宋体" w:hAnsi="宋体"/>
          <w:color w:val="000000" w:themeColor="text1"/>
          <w:szCs w:val="21"/>
        </w:rPr>
        <w:t>3</w:t>
      </w:r>
      <w:r w:rsidRPr="009D68F8">
        <w:rPr>
          <w:rFonts w:ascii="宋体" w:hAnsi="宋体" w:hint="eastAsia"/>
          <w:color w:val="000000" w:themeColor="text1"/>
          <w:szCs w:val="21"/>
        </w:rPr>
        <w:t>）</w:t>
      </w:r>
    </w:p>
    <w:p w:rsidR="00570040"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（6）</w:t>
      </w:r>
      <w:r w:rsidRPr="0089764D">
        <w:rPr>
          <w:rFonts w:ascii="宋体" w:hAnsi="宋体" w:hint="eastAsia"/>
          <w:color w:val="000000" w:themeColor="text1"/>
          <w:szCs w:val="21"/>
        </w:rPr>
        <w:t>预警学生所处的宿舍共1407间，其中有3间宿舍5人被预警，22间宿舍4人被预警，115间宿舍3人被预警，309间宿舍2人被预警，958间宿舍1人被预警。</w:t>
      </w:r>
      <w:r w:rsidRPr="009D68F8">
        <w:rPr>
          <w:rFonts w:ascii="宋体" w:hAnsi="宋体" w:hint="eastAsia"/>
          <w:color w:val="000000" w:themeColor="text1"/>
          <w:szCs w:val="21"/>
        </w:rPr>
        <w:t>（详见</w:t>
      </w:r>
      <w:r w:rsidR="009F2044">
        <w:rPr>
          <w:rFonts w:ascii="宋体" w:hAnsi="宋体" w:hint="eastAsia"/>
          <w:color w:val="000000" w:themeColor="text1"/>
          <w:szCs w:val="21"/>
        </w:rPr>
        <w:t>P</w:t>
      </w:r>
      <w:r w:rsidR="00A25303">
        <w:rPr>
          <w:rFonts w:ascii="宋体" w:hAnsi="宋体"/>
          <w:color w:val="000000" w:themeColor="text1"/>
          <w:szCs w:val="21"/>
        </w:rPr>
        <w:t>18，</w:t>
      </w:r>
      <w:r w:rsidRPr="009D68F8">
        <w:rPr>
          <w:rFonts w:ascii="宋体" w:hAnsi="宋体" w:hint="eastAsia"/>
          <w:color w:val="000000" w:themeColor="text1"/>
          <w:szCs w:val="21"/>
        </w:rPr>
        <w:t>表</w:t>
      </w:r>
      <w:r>
        <w:rPr>
          <w:rFonts w:ascii="宋体" w:hAnsi="宋体" w:hint="eastAsia"/>
          <w:color w:val="000000" w:themeColor="text1"/>
          <w:szCs w:val="21"/>
        </w:rPr>
        <w:t>1.2</w:t>
      </w:r>
      <w:r w:rsidR="00397835">
        <w:rPr>
          <w:rFonts w:ascii="宋体" w:hAnsi="宋体"/>
          <w:color w:val="000000" w:themeColor="text1"/>
          <w:szCs w:val="21"/>
        </w:rPr>
        <w:t>8</w:t>
      </w:r>
      <w:r>
        <w:rPr>
          <w:rFonts w:ascii="宋体" w:hAnsi="宋体"/>
          <w:color w:val="000000" w:themeColor="text1"/>
          <w:szCs w:val="21"/>
        </w:rPr>
        <w:t>-1.2</w:t>
      </w:r>
      <w:r w:rsidR="00397835">
        <w:rPr>
          <w:rFonts w:ascii="宋体" w:hAnsi="宋体"/>
          <w:color w:val="000000" w:themeColor="text1"/>
          <w:szCs w:val="21"/>
        </w:rPr>
        <w:t>9</w:t>
      </w:r>
      <w:r w:rsidRPr="009D68F8">
        <w:rPr>
          <w:rFonts w:ascii="宋体" w:hAnsi="宋体" w:hint="eastAsia"/>
          <w:color w:val="000000" w:themeColor="text1"/>
          <w:szCs w:val="21"/>
        </w:rPr>
        <w:t>）</w:t>
      </w:r>
    </w:p>
    <w:p w:rsidR="00570040" w:rsidRDefault="00570040" w:rsidP="00570040">
      <w:pPr>
        <w:widowControl/>
        <w:spacing w:line="360" w:lineRule="auto"/>
        <w:ind w:firstLineChars="198" w:firstLine="416"/>
        <w:jc w:val="left"/>
        <w:rPr>
          <w:rFonts w:ascii="宋体" w:hAnsi="宋体"/>
          <w:color w:val="000000" w:themeColor="text1"/>
          <w:szCs w:val="21"/>
        </w:rPr>
      </w:pPr>
      <w:r>
        <w:rPr>
          <w:rFonts w:ascii="宋体" w:hAnsi="宋体" w:hint="eastAsia"/>
          <w:color w:val="000000" w:themeColor="text1"/>
          <w:szCs w:val="21"/>
        </w:rPr>
        <w:t>（7</w:t>
      </w:r>
      <w:r>
        <w:rPr>
          <w:rFonts w:ascii="宋体" w:hAnsi="宋体"/>
          <w:color w:val="000000" w:themeColor="text1"/>
          <w:szCs w:val="21"/>
        </w:rPr>
        <w:t>）</w:t>
      </w:r>
      <w:r w:rsidRPr="00281EFE">
        <w:rPr>
          <w:rFonts w:ascii="宋体" w:hAnsi="宋体" w:hint="eastAsia"/>
          <w:color w:val="000000" w:themeColor="text1"/>
          <w:szCs w:val="21"/>
        </w:rPr>
        <w:t>其中 20个人口较少民族的学生共59人被预警，平均预警比例为19.09%。</w:t>
      </w:r>
      <w:r w:rsidRPr="0044491F">
        <w:rPr>
          <w:rFonts w:ascii="宋体" w:hAnsi="宋体" w:hint="eastAsia"/>
          <w:color w:val="000000" w:themeColor="text1"/>
          <w:szCs w:val="21"/>
        </w:rPr>
        <w:t>（详见P</w:t>
      </w:r>
      <w:r w:rsidR="00A25303">
        <w:rPr>
          <w:rFonts w:ascii="宋体" w:hAnsi="宋体"/>
          <w:color w:val="000000" w:themeColor="text1"/>
          <w:szCs w:val="21"/>
        </w:rPr>
        <w:t>24，</w:t>
      </w:r>
      <w:r w:rsidRPr="0044491F">
        <w:rPr>
          <w:rFonts w:ascii="宋体" w:hAnsi="宋体" w:hint="eastAsia"/>
          <w:color w:val="000000" w:themeColor="text1"/>
          <w:szCs w:val="21"/>
        </w:rPr>
        <w:t>表</w:t>
      </w:r>
      <w:r>
        <w:rPr>
          <w:rFonts w:ascii="宋体" w:hAnsi="宋体" w:hint="eastAsia"/>
          <w:color w:val="000000" w:themeColor="text1"/>
          <w:szCs w:val="21"/>
        </w:rPr>
        <w:t>1.3</w:t>
      </w:r>
      <w:r w:rsidR="00397835">
        <w:rPr>
          <w:rFonts w:ascii="宋体" w:hAnsi="宋体"/>
          <w:color w:val="000000" w:themeColor="text1"/>
          <w:szCs w:val="21"/>
        </w:rPr>
        <w:t>6</w:t>
      </w:r>
      <w:r w:rsidRPr="0044491F">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Pr>
          <w:rFonts w:ascii="宋体" w:hAnsi="宋体" w:hint="eastAsia"/>
          <w:color w:val="000000" w:themeColor="text1"/>
          <w:szCs w:val="21"/>
        </w:rPr>
        <w:t>（8</w:t>
      </w:r>
      <w:r>
        <w:rPr>
          <w:rFonts w:ascii="宋体" w:hAnsi="宋体"/>
          <w:color w:val="000000" w:themeColor="text1"/>
          <w:szCs w:val="21"/>
        </w:rPr>
        <w:t>）</w:t>
      </w:r>
      <w:r w:rsidRPr="009E02F1">
        <w:rPr>
          <w:rFonts w:ascii="宋体" w:hAnsi="宋体" w:hint="eastAsia"/>
          <w:color w:val="000000" w:themeColor="text1"/>
          <w:szCs w:val="21"/>
        </w:rPr>
        <w:t>新疆籍11个民族的学生共88人被预警，平均预警比例21.52%。其中维吾尔族预警50</w:t>
      </w:r>
      <w:r w:rsidR="0035444E">
        <w:rPr>
          <w:rFonts w:ascii="宋体" w:hAnsi="宋体" w:hint="eastAsia"/>
          <w:color w:val="000000" w:themeColor="text1"/>
          <w:szCs w:val="21"/>
        </w:rPr>
        <w:t>人</w:t>
      </w:r>
      <w:r w:rsidR="00A25303">
        <w:rPr>
          <w:rFonts w:ascii="宋体" w:hAnsi="宋体" w:hint="eastAsia"/>
          <w:color w:val="000000" w:themeColor="text1"/>
          <w:szCs w:val="21"/>
        </w:rPr>
        <w:t>；</w:t>
      </w:r>
      <w:r w:rsidRPr="009E02F1">
        <w:rPr>
          <w:rFonts w:ascii="宋体" w:hAnsi="宋体" w:hint="eastAsia"/>
          <w:color w:val="000000" w:themeColor="text1"/>
          <w:szCs w:val="21"/>
        </w:rPr>
        <w:t>全校共藏族学生499人，共319出现不及格课程，其中127人被预警。根据学生预警与否、藏籍属性划分预警非藏籍、预警藏籍、非预警藏籍、非预警非藏籍四类学</w:t>
      </w:r>
      <w:r w:rsidRPr="009E02F1">
        <w:rPr>
          <w:rFonts w:ascii="宋体" w:hAnsi="宋体" w:hint="eastAsia"/>
          <w:color w:val="000000" w:themeColor="text1"/>
          <w:szCs w:val="21"/>
        </w:rPr>
        <w:lastRenderedPageBreak/>
        <w:t>生。通过spss独立样本检验分析，发现四类群体差异明显。藏籍学生的学业水平低于其他地区藏族学生，预警学生学业水平低非预警学生。我校对藏族学生预警把控合理。</w:t>
      </w:r>
      <w:r w:rsidRPr="009D68F8">
        <w:rPr>
          <w:rFonts w:ascii="宋体" w:hAnsi="宋体" w:hint="eastAsia"/>
          <w:color w:val="000000" w:themeColor="text1"/>
          <w:szCs w:val="21"/>
        </w:rPr>
        <w:t>（详见P</w:t>
      </w:r>
      <w:r w:rsidR="00A25303">
        <w:rPr>
          <w:rFonts w:ascii="宋体" w:hAnsi="宋体"/>
          <w:color w:val="000000" w:themeColor="text1"/>
          <w:szCs w:val="21"/>
        </w:rPr>
        <w:t>24-26</w:t>
      </w:r>
      <w:r w:rsidRPr="009D68F8">
        <w:rPr>
          <w:rFonts w:ascii="宋体" w:hAnsi="宋体" w:hint="eastAsia"/>
          <w:color w:val="000000" w:themeColor="text1"/>
          <w:szCs w:val="21"/>
        </w:rPr>
        <w:t>，表</w:t>
      </w:r>
      <w:r>
        <w:rPr>
          <w:rFonts w:ascii="宋体" w:hAnsi="宋体" w:hint="eastAsia"/>
          <w:color w:val="000000" w:themeColor="text1"/>
          <w:szCs w:val="21"/>
        </w:rPr>
        <w:t>1.3</w:t>
      </w:r>
      <w:r w:rsidR="00397835">
        <w:rPr>
          <w:rFonts w:ascii="宋体" w:hAnsi="宋体"/>
          <w:color w:val="000000" w:themeColor="text1"/>
          <w:szCs w:val="21"/>
        </w:rPr>
        <w:t>7</w:t>
      </w:r>
      <w:r>
        <w:rPr>
          <w:rFonts w:ascii="宋体" w:hAnsi="宋体"/>
          <w:color w:val="000000" w:themeColor="text1"/>
          <w:szCs w:val="21"/>
        </w:rPr>
        <w:t>-1.3</w:t>
      </w:r>
      <w:r w:rsidR="00397835">
        <w:rPr>
          <w:rFonts w:ascii="宋体" w:hAnsi="宋体"/>
          <w:color w:val="000000" w:themeColor="text1"/>
          <w:szCs w:val="21"/>
        </w:rPr>
        <w:t>9</w:t>
      </w:r>
      <w:r w:rsidRPr="009D68F8">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二、预警学生不及格课程情况</w:t>
      </w:r>
    </w:p>
    <w:p w:rsidR="00570040"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（1）</w:t>
      </w:r>
      <w:r w:rsidRPr="0044491F">
        <w:rPr>
          <w:rFonts w:ascii="宋体" w:hAnsi="宋体" w:hint="eastAsia"/>
          <w:color w:val="000000" w:themeColor="text1"/>
          <w:szCs w:val="21"/>
        </w:rPr>
        <w:t>A-F（6</w:t>
      </w:r>
      <w:r w:rsidR="00287435">
        <w:rPr>
          <w:rFonts w:ascii="宋体" w:hAnsi="宋体" w:hint="eastAsia"/>
          <w:color w:val="000000" w:themeColor="text1"/>
          <w:szCs w:val="21"/>
        </w:rPr>
        <w:t>）类学院预警水平有所</w:t>
      </w:r>
      <w:r w:rsidR="00287435">
        <w:rPr>
          <w:rFonts w:ascii="宋体" w:hAnsi="宋体"/>
          <w:color w:val="000000" w:themeColor="text1"/>
          <w:szCs w:val="21"/>
        </w:rPr>
        <w:t>差异</w:t>
      </w:r>
      <w:r w:rsidRPr="0044491F">
        <w:rPr>
          <w:rFonts w:ascii="宋体" w:hAnsi="宋体" w:hint="eastAsia"/>
          <w:color w:val="000000" w:themeColor="text1"/>
          <w:szCs w:val="21"/>
        </w:rPr>
        <w:t>，全校预警学生的不及格课程数量占全校不及格课程数量的47.15%。（详见P</w:t>
      </w:r>
      <w:r w:rsidR="00A25303">
        <w:rPr>
          <w:rFonts w:ascii="宋体" w:hAnsi="宋体"/>
          <w:color w:val="000000" w:themeColor="text1"/>
          <w:szCs w:val="21"/>
        </w:rPr>
        <w:t>18</w:t>
      </w:r>
      <w:r w:rsidR="00A25303">
        <w:rPr>
          <w:rFonts w:ascii="宋体" w:hAnsi="宋体" w:hint="eastAsia"/>
          <w:color w:val="000000" w:themeColor="text1"/>
          <w:szCs w:val="21"/>
        </w:rPr>
        <w:t>，</w:t>
      </w:r>
      <w:r w:rsidRPr="0044491F">
        <w:rPr>
          <w:rFonts w:ascii="宋体" w:hAnsi="宋体" w:hint="eastAsia"/>
          <w:color w:val="000000" w:themeColor="text1"/>
          <w:szCs w:val="21"/>
        </w:rPr>
        <w:t>表1.</w:t>
      </w:r>
      <w:r w:rsidR="00397835">
        <w:rPr>
          <w:rFonts w:ascii="宋体" w:hAnsi="宋体"/>
          <w:color w:val="000000" w:themeColor="text1"/>
          <w:szCs w:val="21"/>
        </w:rPr>
        <w:t>30</w:t>
      </w:r>
      <w:r w:rsidRPr="0044491F">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（2）预警学生必修课比重占不及格课程主导地位，有29门不及格课程超过100人（详见P</w:t>
      </w:r>
      <w:r w:rsidR="00A25303">
        <w:rPr>
          <w:rFonts w:ascii="宋体" w:hAnsi="宋体"/>
          <w:color w:val="000000" w:themeColor="text1"/>
          <w:szCs w:val="21"/>
        </w:rPr>
        <w:t>20</w:t>
      </w:r>
      <w:r>
        <w:rPr>
          <w:rFonts w:ascii="宋体" w:hAnsi="宋体" w:hint="eastAsia"/>
          <w:color w:val="000000" w:themeColor="text1"/>
          <w:szCs w:val="21"/>
        </w:rPr>
        <w:t>，</w:t>
      </w:r>
      <w:r w:rsidRPr="009D68F8">
        <w:rPr>
          <w:rFonts w:ascii="宋体" w:hAnsi="宋体" w:hint="eastAsia"/>
          <w:color w:val="000000" w:themeColor="text1"/>
          <w:szCs w:val="21"/>
        </w:rPr>
        <w:t>表1.</w:t>
      </w:r>
      <w:r>
        <w:rPr>
          <w:rFonts w:ascii="宋体" w:hAnsi="宋体"/>
          <w:color w:val="000000" w:themeColor="text1"/>
          <w:szCs w:val="21"/>
        </w:rPr>
        <w:t>3</w:t>
      </w:r>
      <w:r w:rsidR="00397835">
        <w:rPr>
          <w:rFonts w:ascii="宋体" w:hAnsi="宋体"/>
          <w:color w:val="000000" w:themeColor="text1"/>
          <w:szCs w:val="21"/>
        </w:rPr>
        <w:t>1</w:t>
      </w:r>
      <w:r w:rsidRPr="009D68F8">
        <w:rPr>
          <w:rFonts w:ascii="宋体" w:hAnsi="宋体" w:hint="eastAsia"/>
          <w:color w:val="000000" w:themeColor="text1"/>
          <w:szCs w:val="21"/>
        </w:rPr>
        <w:t>）；此外，不及格课程中有3</w:t>
      </w:r>
      <w:r>
        <w:rPr>
          <w:rFonts w:ascii="宋体" w:hAnsi="宋体"/>
          <w:color w:val="000000" w:themeColor="text1"/>
          <w:szCs w:val="21"/>
        </w:rPr>
        <w:t>74</w:t>
      </w:r>
      <w:r w:rsidRPr="009D68F8">
        <w:rPr>
          <w:rFonts w:ascii="宋体" w:hAnsi="宋体" w:hint="eastAsia"/>
          <w:color w:val="000000" w:themeColor="text1"/>
          <w:szCs w:val="21"/>
        </w:rPr>
        <w:t>门</w:t>
      </w:r>
      <w:r>
        <w:rPr>
          <w:rFonts w:ascii="宋体" w:hAnsi="宋体" w:hint="eastAsia"/>
          <w:color w:val="000000" w:themeColor="text1"/>
          <w:szCs w:val="21"/>
        </w:rPr>
        <w:t>“百分百</w:t>
      </w:r>
      <w:r>
        <w:rPr>
          <w:rFonts w:ascii="宋体" w:hAnsi="宋体"/>
          <w:color w:val="000000" w:themeColor="text1"/>
          <w:szCs w:val="21"/>
        </w:rPr>
        <w:t>预警课程”</w:t>
      </w:r>
      <w:r w:rsidRPr="009D68F8">
        <w:rPr>
          <w:rFonts w:ascii="宋体" w:hAnsi="宋体" w:hint="eastAsia"/>
          <w:color w:val="000000" w:themeColor="text1"/>
          <w:szCs w:val="21"/>
        </w:rPr>
        <w:t>，</w:t>
      </w:r>
      <w:r>
        <w:rPr>
          <w:rFonts w:ascii="宋体" w:hAnsi="宋体" w:hint="eastAsia"/>
          <w:color w:val="000000" w:themeColor="text1"/>
          <w:szCs w:val="21"/>
        </w:rPr>
        <w:t>其中50门</w:t>
      </w:r>
      <w:r>
        <w:rPr>
          <w:rFonts w:ascii="宋体" w:hAnsi="宋体"/>
          <w:color w:val="000000" w:themeColor="text1"/>
          <w:szCs w:val="21"/>
        </w:rPr>
        <w:t>课程综合预警率达到</w:t>
      </w:r>
      <w:r>
        <w:rPr>
          <w:rFonts w:ascii="宋体" w:hAnsi="宋体" w:hint="eastAsia"/>
          <w:color w:val="000000" w:themeColor="text1"/>
          <w:szCs w:val="21"/>
        </w:rPr>
        <w:t>50</w:t>
      </w:r>
      <w:r>
        <w:rPr>
          <w:rFonts w:ascii="宋体" w:hAnsi="宋体"/>
          <w:color w:val="000000" w:themeColor="text1"/>
          <w:szCs w:val="21"/>
        </w:rPr>
        <w:t>%</w:t>
      </w:r>
      <w:r w:rsidRPr="009D68F8">
        <w:rPr>
          <w:rFonts w:ascii="宋体" w:hAnsi="宋体" w:hint="eastAsia"/>
          <w:color w:val="000000" w:themeColor="text1"/>
          <w:szCs w:val="21"/>
        </w:rPr>
        <w:t>详见P</w:t>
      </w:r>
      <w:r w:rsidR="00A25303">
        <w:rPr>
          <w:rFonts w:ascii="宋体" w:hAnsi="宋体"/>
          <w:color w:val="000000" w:themeColor="text1"/>
          <w:szCs w:val="21"/>
        </w:rPr>
        <w:t>21</w:t>
      </w:r>
      <w:r>
        <w:rPr>
          <w:rFonts w:ascii="宋体" w:hAnsi="宋体" w:hint="eastAsia"/>
          <w:color w:val="000000" w:themeColor="text1"/>
          <w:szCs w:val="21"/>
        </w:rPr>
        <w:t>，</w:t>
      </w:r>
      <w:r w:rsidRPr="009D68F8">
        <w:rPr>
          <w:rFonts w:ascii="宋体" w:hAnsi="宋体" w:hint="eastAsia"/>
          <w:color w:val="000000" w:themeColor="text1"/>
          <w:szCs w:val="21"/>
        </w:rPr>
        <w:t>表1.</w:t>
      </w:r>
      <w:r>
        <w:rPr>
          <w:rFonts w:ascii="宋体" w:hAnsi="宋体"/>
          <w:color w:val="000000" w:themeColor="text1"/>
          <w:szCs w:val="21"/>
        </w:rPr>
        <w:t>3</w:t>
      </w:r>
      <w:r w:rsidR="00397835">
        <w:rPr>
          <w:rFonts w:ascii="宋体" w:hAnsi="宋体"/>
          <w:color w:val="000000" w:themeColor="text1"/>
          <w:szCs w:val="21"/>
        </w:rPr>
        <w:t>2</w:t>
      </w:r>
      <w:r>
        <w:rPr>
          <w:rFonts w:ascii="宋体" w:hAnsi="宋体" w:hint="eastAsia"/>
          <w:color w:val="000000" w:themeColor="text1"/>
          <w:szCs w:val="21"/>
        </w:rPr>
        <w:t>，</w:t>
      </w:r>
      <w:r w:rsidR="00D51AE1">
        <w:rPr>
          <w:rFonts w:ascii="宋体" w:hAnsi="宋体"/>
          <w:color w:val="000000" w:themeColor="text1"/>
          <w:szCs w:val="21"/>
        </w:rPr>
        <w:t>附</w:t>
      </w:r>
      <w:r w:rsidR="00D51AE1">
        <w:rPr>
          <w:rFonts w:ascii="宋体" w:hAnsi="宋体" w:hint="eastAsia"/>
          <w:color w:val="000000" w:themeColor="text1"/>
          <w:szCs w:val="21"/>
        </w:rPr>
        <w:t>表</w:t>
      </w:r>
      <w:r w:rsidR="00D51AE1">
        <w:rPr>
          <w:rFonts w:ascii="宋体" w:hAnsi="宋体"/>
          <w:color w:val="000000" w:themeColor="text1"/>
          <w:szCs w:val="21"/>
        </w:rPr>
        <w:t>3</w:t>
      </w:r>
      <w:r w:rsidRPr="009D68F8">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 xml:space="preserve">（3）预警学生公共必修和基础必修课程不及格的基数与比重均较大（详见P </w:t>
      </w:r>
      <w:r w:rsidR="00A25303">
        <w:rPr>
          <w:rFonts w:ascii="宋体" w:hAnsi="宋体"/>
          <w:color w:val="000000" w:themeColor="text1"/>
          <w:szCs w:val="21"/>
        </w:rPr>
        <w:t>22</w:t>
      </w:r>
      <w:r w:rsidR="00A25303">
        <w:rPr>
          <w:rFonts w:ascii="宋体" w:hAnsi="宋体" w:hint="eastAsia"/>
          <w:color w:val="000000" w:themeColor="text1"/>
          <w:szCs w:val="21"/>
        </w:rPr>
        <w:t>，</w:t>
      </w:r>
      <w:r w:rsidRPr="009D68F8">
        <w:rPr>
          <w:rFonts w:ascii="宋体" w:hAnsi="宋体" w:hint="eastAsia"/>
          <w:color w:val="000000" w:themeColor="text1"/>
          <w:szCs w:val="21"/>
        </w:rPr>
        <w:t>表</w:t>
      </w:r>
      <w:r>
        <w:rPr>
          <w:rFonts w:ascii="宋体" w:hAnsi="宋体" w:hint="eastAsia"/>
          <w:color w:val="000000" w:themeColor="text1"/>
          <w:szCs w:val="21"/>
        </w:rPr>
        <w:t>1.3</w:t>
      </w:r>
      <w:r w:rsidR="00397835">
        <w:rPr>
          <w:rFonts w:ascii="宋体" w:hAnsi="宋体"/>
          <w:color w:val="000000" w:themeColor="text1"/>
          <w:szCs w:val="21"/>
        </w:rPr>
        <w:t>3</w:t>
      </w:r>
      <w:r w:rsidRPr="009D68F8">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（4）全校有</w:t>
      </w:r>
      <w:r>
        <w:rPr>
          <w:rFonts w:ascii="宋体" w:hAnsi="宋体"/>
          <w:color w:val="000000" w:themeColor="text1"/>
          <w:szCs w:val="21"/>
        </w:rPr>
        <w:t>9095</w:t>
      </w:r>
      <w:r w:rsidRPr="009D68F8">
        <w:rPr>
          <w:rFonts w:ascii="宋体" w:hAnsi="宋体" w:hint="eastAsia"/>
          <w:color w:val="000000" w:themeColor="text1"/>
          <w:szCs w:val="21"/>
        </w:rPr>
        <w:t>人出现不及格现象，其中预警学生占比</w:t>
      </w:r>
      <w:r w:rsidRPr="009D68F8">
        <w:rPr>
          <w:rFonts w:ascii="宋体" w:hAnsi="宋体"/>
          <w:color w:val="000000" w:themeColor="text1"/>
          <w:szCs w:val="21"/>
        </w:rPr>
        <w:t>为</w:t>
      </w:r>
      <w:r>
        <w:rPr>
          <w:rFonts w:ascii="宋体" w:hAnsi="宋体"/>
          <w:color w:val="000000" w:themeColor="text1"/>
          <w:szCs w:val="21"/>
        </w:rPr>
        <w:t>37.31</w:t>
      </w:r>
      <w:r w:rsidRPr="009D68F8">
        <w:rPr>
          <w:rFonts w:ascii="宋体" w:hAnsi="宋体" w:hint="eastAsia"/>
          <w:color w:val="000000" w:themeColor="text1"/>
          <w:szCs w:val="21"/>
        </w:rPr>
        <w:t>%，1-5门课程不及格预警学生1</w:t>
      </w:r>
      <w:r>
        <w:rPr>
          <w:rFonts w:ascii="宋体" w:hAnsi="宋体"/>
          <w:color w:val="000000" w:themeColor="text1"/>
          <w:szCs w:val="21"/>
        </w:rPr>
        <w:t>246</w:t>
      </w:r>
      <w:r w:rsidRPr="009D68F8">
        <w:rPr>
          <w:rFonts w:ascii="宋体" w:hAnsi="宋体" w:hint="eastAsia"/>
          <w:color w:val="000000" w:themeColor="text1"/>
          <w:szCs w:val="21"/>
        </w:rPr>
        <w:t>人占主体地位。此外6门以上的不及格课程现象共</w:t>
      </w:r>
      <w:r>
        <w:rPr>
          <w:rFonts w:ascii="宋体" w:hAnsi="宋体"/>
          <w:color w:val="000000" w:themeColor="text1"/>
          <w:szCs w:val="21"/>
        </w:rPr>
        <w:t>208</w:t>
      </w:r>
      <w:r w:rsidRPr="009D68F8">
        <w:rPr>
          <w:rFonts w:ascii="宋体" w:hAnsi="宋体" w:hint="eastAsia"/>
          <w:color w:val="000000" w:themeColor="text1"/>
          <w:szCs w:val="21"/>
        </w:rPr>
        <w:t>人未预警，有待学院核查。（详见P</w:t>
      </w:r>
      <w:r w:rsidR="00A25303">
        <w:rPr>
          <w:rFonts w:ascii="宋体" w:hAnsi="宋体"/>
          <w:color w:val="000000" w:themeColor="text1"/>
          <w:szCs w:val="21"/>
        </w:rPr>
        <w:t>22</w:t>
      </w:r>
      <w:r w:rsidR="00A25303">
        <w:rPr>
          <w:rFonts w:ascii="宋体" w:hAnsi="宋体" w:hint="eastAsia"/>
          <w:color w:val="000000" w:themeColor="text1"/>
          <w:szCs w:val="21"/>
        </w:rPr>
        <w:t>，</w:t>
      </w:r>
      <w:r w:rsidRPr="009D68F8">
        <w:rPr>
          <w:rFonts w:ascii="宋体" w:hAnsi="宋体" w:hint="eastAsia"/>
          <w:color w:val="000000" w:themeColor="text1"/>
          <w:szCs w:val="21"/>
        </w:rPr>
        <w:t>表</w:t>
      </w:r>
      <w:r>
        <w:rPr>
          <w:rFonts w:ascii="宋体" w:hAnsi="宋体" w:hint="eastAsia"/>
          <w:color w:val="000000" w:themeColor="text1"/>
          <w:szCs w:val="21"/>
        </w:rPr>
        <w:t>1.3</w:t>
      </w:r>
      <w:r w:rsidR="00397835">
        <w:rPr>
          <w:rFonts w:ascii="宋体" w:hAnsi="宋体"/>
          <w:color w:val="000000" w:themeColor="text1"/>
          <w:szCs w:val="21"/>
        </w:rPr>
        <w:t>4</w:t>
      </w:r>
      <w:r>
        <w:rPr>
          <w:rFonts w:ascii="宋体" w:hAnsi="宋体" w:hint="eastAsia"/>
          <w:color w:val="000000" w:themeColor="text1"/>
          <w:szCs w:val="21"/>
        </w:rPr>
        <w:t>，</w:t>
      </w:r>
      <w:r>
        <w:rPr>
          <w:rFonts w:ascii="宋体" w:hAnsi="宋体"/>
          <w:color w:val="000000" w:themeColor="text1"/>
          <w:szCs w:val="21"/>
        </w:rPr>
        <w:t>附</w:t>
      </w:r>
      <w:r w:rsidR="00D51AE1">
        <w:rPr>
          <w:rFonts w:ascii="宋体" w:hAnsi="宋体" w:hint="eastAsia"/>
          <w:color w:val="000000" w:themeColor="text1"/>
          <w:szCs w:val="21"/>
        </w:rPr>
        <w:t>表</w:t>
      </w:r>
      <w:r w:rsidR="00D51AE1">
        <w:rPr>
          <w:rFonts w:ascii="宋体" w:hAnsi="宋体"/>
          <w:color w:val="000000" w:themeColor="text1"/>
          <w:szCs w:val="21"/>
        </w:rPr>
        <w:t>4</w:t>
      </w:r>
      <w:r w:rsidRPr="009D68F8">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（5）</w:t>
      </w:r>
      <w:r w:rsidRPr="00650B92">
        <w:rPr>
          <w:rFonts w:ascii="宋体" w:hAnsi="宋体" w:hint="eastAsia"/>
          <w:color w:val="000000" w:themeColor="text1"/>
          <w:szCs w:val="21"/>
        </w:rPr>
        <w:t>我校实施免费重修政策已经铺开，尤其是预警学生，选择重修的比重高于50%。</w:t>
      </w:r>
      <w:r w:rsidRPr="004900F9">
        <w:rPr>
          <w:rFonts w:ascii="宋体" w:hAnsi="宋体" w:hint="eastAsia"/>
          <w:color w:val="000000" w:themeColor="text1"/>
          <w:szCs w:val="21"/>
        </w:rPr>
        <w:t>三类必修课（基础必修课、公共必修课、专业必修课）预警学生重修共609门次，占全校预警学生重修课程门数的88.13%，占该类全校不及格学生门次的64.59%。</w:t>
      </w:r>
      <w:r w:rsidRPr="009D68F8">
        <w:rPr>
          <w:rFonts w:ascii="宋体" w:hAnsi="宋体" w:hint="eastAsia"/>
          <w:color w:val="000000" w:themeColor="text1"/>
          <w:szCs w:val="21"/>
        </w:rPr>
        <w:t>（详见P</w:t>
      </w:r>
      <w:r w:rsidR="00A25303">
        <w:rPr>
          <w:rFonts w:ascii="宋体" w:hAnsi="宋体"/>
          <w:color w:val="000000" w:themeColor="text1"/>
          <w:szCs w:val="21"/>
        </w:rPr>
        <w:t>23</w:t>
      </w:r>
      <w:r w:rsidR="00A25303">
        <w:rPr>
          <w:rFonts w:ascii="宋体" w:hAnsi="宋体" w:hint="eastAsia"/>
          <w:color w:val="000000" w:themeColor="text1"/>
          <w:szCs w:val="21"/>
        </w:rPr>
        <w:t>，</w:t>
      </w:r>
      <w:r w:rsidRPr="009D68F8">
        <w:rPr>
          <w:rFonts w:ascii="宋体" w:hAnsi="宋体" w:hint="eastAsia"/>
          <w:color w:val="000000" w:themeColor="text1"/>
          <w:szCs w:val="21"/>
        </w:rPr>
        <w:t>表1.</w:t>
      </w:r>
      <w:r>
        <w:rPr>
          <w:rFonts w:ascii="宋体" w:hAnsi="宋体"/>
          <w:color w:val="000000" w:themeColor="text1"/>
          <w:szCs w:val="21"/>
        </w:rPr>
        <w:t>3</w:t>
      </w:r>
      <w:r w:rsidR="00397835">
        <w:rPr>
          <w:rFonts w:ascii="宋体" w:hAnsi="宋体"/>
          <w:color w:val="000000" w:themeColor="text1"/>
          <w:szCs w:val="21"/>
        </w:rPr>
        <w:t>5</w:t>
      </w:r>
      <w:r w:rsidRPr="009D68F8">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三、各期及持续预警学生群体特征</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（1）</w:t>
      </w:r>
      <w:r>
        <w:rPr>
          <w:rFonts w:ascii="宋体" w:hAnsi="宋体" w:hint="eastAsia"/>
          <w:color w:val="000000" w:themeColor="text1"/>
          <w:szCs w:val="21"/>
        </w:rPr>
        <w:t>预警</w:t>
      </w:r>
      <w:r w:rsidRPr="009D68F8">
        <w:rPr>
          <w:rFonts w:ascii="宋体" w:hAnsi="宋体" w:hint="eastAsia"/>
          <w:color w:val="000000" w:themeColor="text1"/>
          <w:szCs w:val="21"/>
        </w:rPr>
        <w:t>人数相比往期均</w:t>
      </w:r>
      <w:r>
        <w:rPr>
          <w:rFonts w:ascii="宋体" w:hAnsi="宋体" w:hint="eastAsia"/>
          <w:color w:val="000000" w:themeColor="text1"/>
          <w:szCs w:val="21"/>
        </w:rPr>
        <w:t>略有下降，男女比例保持少量回升，不及格程度有一定减少</w:t>
      </w:r>
      <w:r w:rsidRPr="009D68F8">
        <w:rPr>
          <w:rFonts w:ascii="宋体" w:hAnsi="宋体" w:hint="eastAsia"/>
          <w:color w:val="000000" w:themeColor="text1"/>
          <w:szCs w:val="21"/>
        </w:rPr>
        <w:t>。（详见P</w:t>
      </w:r>
      <w:r w:rsidR="00A25303">
        <w:rPr>
          <w:rFonts w:ascii="宋体" w:hAnsi="宋体"/>
          <w:color w:val="000000" w:themeColor="text1"/>
          <w:szCs w:val="21"/>
        </w:rPr>
        <w:t>27</w:t>
      </w:r>
      <w:r w:rsidR="00A25303">
        <w:rPr>
          <w:rFonts w:ascii="宋体" w:hAnsi="宋体" w:hint="eastAsia"/>
          <w:color w:val="000000" w:themeColor="text1"/>
          <w:szCs w:val="21"/>
        </w:rPr>
        <w:t>，</w:t>
      </w:r>
      <w:r w:rsidRPr="009D68F8">
        <w:rPr>
          <w:rFonts w:ascii="宋体" w:hAnsi="宋体" w:hint="eastAsia"/>
          <w:color w:val="000000" w:themeColor="text1"/>
          <w:szCs w:val="21"/>
        </w:rPr>
        <w:t>表2.1）</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（2</w:t>
      </w:r>
      <w:r>
        <w:rPr>
          <w:rFonts w:ascii="宋体" w:hAnsi="宋体" w:hint="eastAsia"/>
          <w:color w:val="000000" w:themeColor="text1"/>
          <w:szCs w:val="21"/>
        </w:rPr>
        <w:t>）大多数学院预警下降</w:t>
      </w:r>
      <w:r w:rsidRPr="009D68F8">
        <w:rPr>
          <w:rFonts w:ascii="宋体" w:hAnsi="宋体" w:hint="eastAsia"/>
          <w:color w:val="000000" w:themeColor="text1"/>
          <w:szCs w:val="21"/>
        </w:rPr>
        <w:t>趋势</w:t>
      </w:r>
      <w:r>
        <w:rPr>
          <w:rFonts w:ascii="宋体" w:hAnsi="宋体" w:hint="eastAsia"/>
          <w:color w:val="000000" w:themeColor="text1"/>
          <w:szCs w:val="21"/>
        </w:rPr>
        <w:t>明显</w:t>
      </w:r>
      <w:r>
        <w:rPr>
          <w:rFonts w:ascii="宋体" w:hAnsi="宋体"/>
          <w:color w:val="000000" w:themeColor="text1"/>
          <w:szCs w:val="21"/>
        </w:rPr>
        <w:t>，部分少量增加</w:t>
      </w:r>
      <w:r w:rsidRPr="009D68F8">
        <w:rPr>
          <w:rFonts w:ascii="宋体" w:hAnsi="宋体" w:hint="eastAsia"/>
          <w:color w:val="000000" w:themeColor="text1"/>
          <w:szCs w:val="21"/>
        </w:rPr>
        <w:t>。（详见P</w:t>
      </w:r>
      <w:r w:rsidR="009F2044">
        <w:rPr>
          <w:rFonts w:ascii="宋体" w:hAnsi="宋体"/>
          <w:color w:val="000000" w:themeColor="text1"/>
          <w:szCs w:val="21"/>
        </w:rPr>
        <w:t>27</w:t>
      </w:r>
      <w:r w:rsidR="00A25303">
        <w:rPr>
          <w:rFonts w:ascii="宋体" w:hAnsi="宋体"/>
          <w:color w:val="000000" w:themeColor="text1"/>
          <w:szCs w:val="21"/>
        </w:rPr>
        <w:t>-</w:t>
      </w:r>
      <w:r w:rsidR="009F2044">
        <w:rPr>
          <w:rFonts w:ascii="宋体" w:hAnsi="宋体"/>
          <w:color w:val="000000" w:themeColor="text1"/>
          <w:szCs w:val="21"/>
        </w:rPr>
        <w:t>30</w:t>
      </w:r>
      <w:r w:rsidR="00A25303">
        <w:rPr>
          <w:rFonts w:ascii="宋体" w:hAnsi="宋体" w:hint="eastAsia"/>
          <w:color w:val="000000" w:themeColor="text1"/>
          <w:szCs w:val="21"/>
        </w:rPr>
        <w:t>，</w:t>
      </w:r>
      <w:r w:rsidRPr="009D68F8">
        <w:rPr>
          <w:rFonts w:ascii="宋体" w:hAnsi="宋体" w:hint="eastAsia"/>
          <w:color w:val="000000" w:themeColor="text1"/>
          <w:szCs w:val="21"/>
        </w:rPr>
        <w:t xml:space="preserve"> 图2.1-2.6）</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（3）各期部分预警学生专业、民族保持稳定高量。（详见P</w:t>
      </w:r>
      <w:r w:rsidR="00A25303">
        <w:rPr>
          <w:rFonts w:ascii="宋体" w:hAnsi="宋体"/>
          <w:color w:val="000000" w:themeColor="text1"/>
          <w:szCs w:val="21"/>
        </w:rPr>
        <w:t>31</w:t>
      </w:r>
      <w:r w:rsidR="00A25303">
        <w:rPr>
          <w:rFonts w:ascii="宋体" w:hAnsi="宋体" w:hint="eastAsia"/>
          <w:color w:val="000000" w:themeColor="text1"/>
          <w:szCs w:val="21"/>
        </w:rPr>
        <w:t>，</w:t>
      </w:r>
      <w:r w:rsidRPr="009D68F8">
        <w:rPr>
          <w:rFonts w:ascii="宋体" w:hAnsi="宋体" w:hint="eastAsia"/>
          <w:color w:val="000000" w:themeColor="text1"/>
          <w:szCs w:val="21"/>
        </w:rPr>
        <w:t>表2.2</w:t>
      </w:r>
      <w:r w:rsidR="003A737D">
        <w:rPr>
          <w:rFonts w:ascii="宋体" w:hAnsi="宋体" w:hint="eastAsia"/>
          <w:color w:val="000000" w:themeColor="text1"/>
          <w:szCs w:val="21"/>
        </w:rPr>
        <w:t>-</w:t>
      </w:r>
      <w:r w:rsidRPr="009D68F8">
        <w:rPr>
          <w:rFonts w:ascii="宋体" w:hAnsi="宋体" w:hint="eastAsia"/>
          <w:color w:val="000000" w:themeColor="text1"/>
          <w:szCs w:val="21"/>
        </w:rPr>
        <w:t>2.3）</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（4）</w:t>
      </w:r>
      <w:r w:rsidRPr="00223FC2">
        <w:rPr>
          <w:rFonts w:ascii="宋体" w:hAnsi="宋体" w:hint="eastAsia"/>
          <w:color w:val="000000" w:themeColor="text1"/>
          <w:szCs w:val="21"/>
        </w:rPr>
        <w:t>各年级预警学生组成比例基本稳定，帮扶效果明显。</w:t>
      </w:r>
      <w:r w:rsidRPr="009D68F8">
        <w:rPr>
          <w:rFonts w:ascii="宋体" w:hAnsi="宋体" w:hint="eastAsia"/>
          <w:color w:val="000000" w:themeColor="text1"/>
          <w:szCs w:val="21"/>
        </w:rPr>
        <w:t>（详见P</w:t>
      </w:r>
      <w:r w:rsidR="003A737D">
        <w:rPr>
          <w:rFonts w:ascii="宋体" w:hAnsi="宋体"/>
          <w:color w:val="000000" w:themeColor="text1"/>
          <w:szCs w:val="21"/>
        </w:rPr>
        <w:t>32-33</w:t>
      </w:r>
      <w:r>
        <w:rPr>
          <w:rFonts w:ascii="宋体" w:hAnsi="宋体" w:hint="eastAsia"/>
          <w:color w:val="000000" w:themeColor="text1"/>
          <w:szCs w:val="21"/>
        </w:rPr>
        <w:t>，</w:t>
      </w:r>
      <w:r w:rsidRPr="009D68F8">
        <w:rPr>
          <w:rFonts w:ascii="宋体" w:hAnsi="宋体" w:hint="eastAsia"/>
          <w:color w:val="000000" w:themeColor="text1"/>
          <w:szCs w:val="21"/>
        </w:rPr>
        <w:t>图2.7</w:t>
      </w:r>
      <w:r w:rsidR="003A737D">
        <w:rPr>
          <w:rFonts w:ascii="宋体" w:hAnsi="宋体"/>
          <w:color w:val="000000" w:themeColor="text1"/>
          <w:szCs w:val="21"/>
        </w:rPr>
        <w:t>-2.9</w:t>
      </w:r>
      <w:r w:rsidRPr="009D68F8">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（5）预警结构逐显均衡。（详见P</w:t>
      </w:r>
      <w:r w:rsidR="00A25303">
        <w:rPr>
          <w:rFonts w:ascii="宋体" w:hAnsi="宋体"/>
          <w:color w:val="000000" w:themeColor="text1"/>
          <w:szCs w:val="21"/>
        </w:rPr>
        <w:t>33</w:t>
      </w:r>
      <w:r w:rsidR="003A737D">
        <w:rPr>
          <w:rFonts w:ascii="宋体" w:hAnsi="宋体"/>
          <w:color w:val="000000" w:themeColor="text1"/>
          <w:szCs w:val="21"/>
        </w:rPr>
        <w:t>-P34</w:t>
      </w:r>
      <w:r>
        <w:rPr>
          <w:rFonts w:ascii="宋体" w:hAnsi="宋体" w:hint="eastAsia"/>
          <w:color w:val="000000" w:themeColor="text1"/>
          <w:szCs w:val="21"/>
        </w:rPr>
        <w:t>，</w:t>
      </w:r>
      <w:r w:rsidRPr="009D68F8">
        <w:rPr>
          <w:rFonts w:ascii="宋体" w:hAnsi="宋体" w:hint="eastAsia"/>
          <w:color w:val="000000" w:themeColor="text1"/>
          <w:szCs w:val="21"/>
        </w:rPr>
        <w:t>图2.10</w:t>
      </w:r>
      <w:r w:rsidR="003A737D">
        <w:rPr>
          <w:rFonts w:ascii="宋体" w:hAnsi="宋体"/>
          <w:color w:val="000000" w:themeColor="text1"/>
          <w:szCs w:val="21"/>
        </w:rPr>
        <w:t>-2.11</w:t>
      </w:r>
      <w:r w:rsidRPr="009D68F8">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（6）</w:t>
      </w:r>
      <w:r>
        <w:rPr>
          <w:rFonts w:ascii="宋体" w:hAnsi="宋体" w:hint="eastAsia"/>
          <w:color w:val="000000" w:themeColor="text1"/>
          <w:szCs w:val="21"/>
        </w:rPr>
        <w:t>预警</w:t>
      </w:r>
      <w:r>
        <w:rPr>
          <w:rFonts w:ascii="宋体" w:hAnsi="宋体"/>
          <w:color w:val="000000" w:themeColor="text1"/>
          <w:szCs w:val="21"/>
        </w:rPr>
        <w:t>名单报送工作有所提升，但</w:t>
      </w:r>
      <w:r w:rsidRPr="009D68F8">
        <w:rPr>
          <w:rFonts w:ascii="宋体" w:hAnsi="宋体" w:hint="eastAsia"/>
          <w:color w:val="000000" w:themeColor="text1"/>
          <w:szCs w:val="21"/>
        </w:rPr>
        <w:t>部分学院报送数据误差较大、信息不全，工作精细程度有待加强。（详见P</w:t>
      </w:r>
      <w:r w:rsidR="00A25303">
        <w:rPr>
          <w:rFonts w:ascii="宋体" w:hAnsi="宋体"/>
          <w:color w:val="000000" w:themeColor="text1"/>
          <w:szCs w:val="21"/>
        </w:rPr>
        <w:t>3</w:t>
      </w:r>
      <w:r w:rsidR="003A737D">
        <w:rPr>
          <w:rFonts w:ascii="宋体" w:hAnsi="宋体"/>
          <w:color w:val="000000" w:themeColor="text1"/>
          <w:szCs w:val="21"/>
        </w:rPr>
        <w:t>5</w:t>
      </w:r>
      <w:r>
        <w:rPr>
          <w:rFonts w:ascii="宋体" w:hAnsi="宋体" w:hint="eastAsia"/>
          <w:color w:val="000000" w:themeColor="text1"/>
          <w:szCs w:val="21"/>
        </w:rPr>
        <w:t>，</w:t>
      </w:r>
      <w:r w:rsidRPr="009D68F8">
        <w:rPr>
          <w:rFonts w:ascii="宋体" w:hAnsi="宋体" w:hint="eastAsia"/>
          <w:color w:val="000000" w:themeColor="text1"/>
          <w:szCs w:val="21"/>
        </w:rPr>
        <w:t>表2.6）</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（7）本期持续预警学生共</w:t>
      </w:r>
      <w:r>
        <w:rPr>
          <w:rFonts w:ascii="宋体" w:hAnsi="宋体"/>
          <w:color w:val="000000" w:themeColor="text1"/>
          <w:szCs w:val="21"/>
        </w:rPr>
        <w:t>1154</w:t>
      </w:r>
      <w:r w:rsidRPr="009D68F8">
        <w:rPr>
          <w:rFonts w:ascii="宋体" w:hAnsi="宋体" w:hint="eastAsia"/>
          <w:color w:val="000000" w:themeColor="text1"/>
          <w:szCs w:val="21"/>
        </w:rPr>
        <w:t>人，占预警学生</w:t>
      </w:r>
      <w:r>
        <w:rPr>
          <w:rFonts w:ascii="宋体" w:hAnsi="宋体"/>
          <w:color w:val="000000" w:themeColor="text1"/>
          <w:szCs w:val="21"/>
        </w:rPr>
        <w:t>56.10</w:t>
      </w:r>
      <w:r w:rsidRPr="009D68F8">
        <w:rPr>
          <w:rFonts w:ascii="宋体" w:hAnsi="宋体" w:hint="eastAsia"/>
          <w:color w:val="000000" w:themeColor="text1"/>
          <w:szCs w:val="21"/>
        </w:rPr>
        <w:t>%，6类学院持续预警结构差异较大。（详见P</w:t>
      </w:r>
      <w:r>
        <w:rPr>
          <w:rFonts w:ascii="宋体" w:hAnsi="宋体"/>
          <w:color w:val="000000" w:themeColor="text1"/>
          <w:szCs w:val="21"/>
        </w:rPr>
        <w:t>3</w:t>
      </w:r>
      <w:r w:rsidR="00A25303">
        <w:rPr>
          <w:rFonts w:ascii="宋体" w:hAnsi="宋体"/>
          <w:color w:val="000000" w:themeColor="text1"/>
          <w:szCs w:val="21"/>
        </w:rPr>
        <w:t>6-39</w:t>
      </w:r>
      <w:r>
        <w:rPr>
          <w:rFonts w:ascii="宋体" w:hAnsi="宋体" w:hint="eastAsia"/>
          <w:color w:val="000000" w:themeColor="text1"/>
          <w:szCs w:val="21"/>
        </w:rPr>
        <w:t>，</w:t>
      </w:r>
      <w:r w:rsidRPr="009D68F8">
        <w:rPr>
          <w:rFonts w:ascii="宋体" w:hAnsi="宋体" w:hint="eastAsia"/>
          <w:color w:val="000000" w:themeColor="text1"/>
          <w:szCs w:val="21"/>
        </w:rPr>
        <w:t>表2.7、图2.12-2.17）</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lastRenderedPageBreak/>
        <w:t>（8）各专业持续预警人数和百分比差异较大（详见P</w:t>
      </w:r>
      <w:r w:rsidR="00A25303">
        <w:rPr>
          <w:rFonts w:ascii="宋体" w:hAnsi="宋体"/>
          <w:color w:val="000000" w:themeColor="text1"/>
          <w:szCs w:val="21"/>
        </w:rPr>
        <w:t>40</w:t>
      </w:r>
      <w:r w:rsidR="00A25303">
        <w:rPr>
          <w:rFonts w:ascii="宋体" w:hAnsi="宋体" w:hint="eastAsia"/>
          <w:color w:val="000000" w:themeColor="text1"/>
          <w:szCs w:val="21"/>
        </w:rPr>
        <w:t>，</w:t>
      </w:r>
      <w:r w:rsidRPr="009D68F8">
        <w:rPr>
          <w:rFonts w:ascii="宋体" w:hAnsi="宋体" w:hint="eastAsia"/>
          <w:color w:val="000000" w:themeColor="text1"/>
          <w:szCs w:val="21"/>
        </w:rPr>
        <w:t>表2.8）</w:t>
      </w:r>
      <w:r>
        <w:rPr>
          <w:rFonts w:ascii="宋体" w:hAnsi="宋体" w:hint="eastAsia"/>
          <w:color w:val="000000" w:themeColor="text1"/>
          <w:szCs w:val="21"/>
        </w:rPr>
        <w:t>，</w:t>
      </w:r>
      <w:r>
        <w:rPr>
          <w:rFonts w:ascii="宋体" w:hAnsi="宋体"/>
          <w:color w:val="000000" w:themeColor="text1"/>
          <w:szCs w:val="21"/>
        </w:rPr>
        <w:t>本期持续预警学生男女比例</w:t>
      </w:r>
      <w:r>
        <w:rPr>
          <w:rFonts w:ascii="宋体" w:hAnsi="宋体" w:hint="eastAsia"/>
          <w:color w:val="000000" w:themeColor="text1"/>
          <w:szCs w:val="21"/>
        </w:rPr>
        <w:t>降低</w:t>
      </w:r>
      <w:r w:rsidRPr="009D68F8">
        <w:rPr>
          <w:rFonts w:ascii="宋体" w:hAnsi="宋体" w:hint="eastAsia"/>
          <w:color w:val="000000" w:themeColor="text1"/>
          <w:szCs w:val="21"/>
        </w:rPr>
        <w:t>（详见P</w:t>
      </w:r>
      <w:r w:rsidR="00A25303">
        <w:rPr>
          <w:rFonts w:ascii="宋体" w:hAnsi="宋体"/>
          <w:color w:val="000000" w:themeColor="text1"/>
          <w:szCs w:val="21"/>
        </w:rPr>
        <w:t>40</w:t>
      </w:r>
      <w:r w:rsidR="00A25303">
        <w:rPr>
          <w:rFonts w:ascii="宋体" w:hAnsi="宋体" w:hint="eastAsia"/>
          <w:color w:val="000000" w:themeColor="text1"/>
          <w:szCs w:val="21"/>
        </w:rPr>
        <w:t>，</w:t>
      </w:r>
      <w:r w:rsidRPr="009D68F8">
        <w:rPr>
          <w:rFonts w:ascii="宋体" w:hAnsi="宋体" w:hint="eastAsia"/>
          <w:color w:val="000000" w:themeColor="text1"/>
          <w:szCs w:val="21"/>
        </w:rPr>
        <w:t>表2.</w:t>
      </w:r>
      <w:r>
        <w:rPr>
          <w:rFonts w:ascii="宋体" w:hAnsi="宋体"/>
          <w:color w:val="000000" w:themeColor="text1"/>
          <w:szCs w:val="21"/>
        </w:rPr>
        <w:t>9</w:t>
      </w:r>
      <w:r w:rsidRPr="009D68F8">
        <w:rPr>
          <w:rFonts w:ascii="宋体" w:hAnsi="宋体" w:hint="eastAsia"/>
          <w:color w:val="000000" w:themeColor="text1"/>
          <w:szCs w:val="21"/>
        </w:rPr>
        <w:t>）</w:t>
      </w:r>
      <w:r>
        <w:rPr>
          <w:rFonts w:ascii="宋体" w:hAnsi="宋体" w:hint="eastAsia"/>
          <w:color w:val="000000" w:themeColor="text1"/>
          <w:szCs w:val="21"/>
        </w:rPr>
        <w:t>。</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（9）</w:t>
      </w:r>
      <w:r>
        <w:rPr>
          <w:rFonts w:ascii="宋体" w:hAnsi="宋体" w:hint="eastAsia"/>
          <w:color w:val="000000" w:themeColor="text1"/>
          <w:szCs w:val="21"/>
        </w:rPr>
        <w:t>学业预警工作对持续预警学生帮扶工作明显，</w:t>
      </w:r>
      <w:r>
        <w:rPr>
          <w:rFonts w:asciiTheme="minorEastAsia" w:eastAsiaTheme="minorEastAsia" w:hAnsiTheme="minorEastAsia"/>
          <w:color w:val="000000" w:themeColor="text1"/>
          <w:szCs w:val="21"/>
        </w:rPr>
        <w:t>对低年级的学业是有一定</w:t>
      </w:r>
      <w:r>
        <w:rPr>
          <w:rFonts w:asciiTheme="minorEastAsia" w:eastAsiaTheme="minorEastAsia" w:hAnsiTheme="minorEastAsia" w:hint="eastAsia"/>
          <w:color w:val="000000" w:themeColor="text1"/>
          <w:szCs w:val="21"/>
        </w:rPr>
        <w:t>警示</w:t>
      </w:r>
      <w:r>
        <w:rPr>
          <w:rFonts w:asciiTheme="minorEastAsia" w:eastAsiaTheme="minorEastAsia" w:hAnsiTheme="minorEastAsia"/>
          <w:color w:val="000000" w:themeColor="text1"/>
          <w:szCs w:val="21"/>
        </w:rPr>
        <w:t>和帮助</w:t>
      </w:r>
      <w:r>
        <w:rPr>
          <w:rFonts w:asciiTheme="minorEastAsia" w:eastAsiaTheme="minorEastAsia" w:hAnsiTheme="minorEastAsia" w:hint="eastAsia"/>
          <w:color w:val="000000" w:themeColor="text1"/>
          <w:szCs w:val="21"/>
        </w:rPr>
        <w:t>。但持续预警</w:t>
      </w:r>
      <w:r>
        <w:rPr>
          <w:rFonts w:asciiTheme="minorEastAsia" w:eastAsiaTheme="minorEastAsia" w:hAnsiTheme="minorEastAsia"/>
          <w:color w:val="000000" w:themeColor="text1"/>
          <w:szCs w:val="21"/>
        </w:rPr>
        <w:t>学生</w:t>
      </w:r>
      <w:r>
        <w:rPr>
          <w:rFonts w:asciiTheme="minorEastAsia" w:eastAsiaTheme="minorEastAsia" w:hAnsiTheme="minorEastAsia" w:hint="eastAsia"/>
          <w:color w:val="000000" w:themeColor="text1"/>
          <w:szCs w:val="21"/>
        </w:rPr>
        <w:t>连续</w:t>
      </w:r>
      <w:r>
        <w:rPr>
          <w:rFonts w:asciiTheme="minorEastAsia" w:eastAsiaTheme="minorEastAsia" w:hAnsiTheme="minorEastAsia"/>
          <w:color w:val="000000" w:themeColor="text1"/>
          <w:szCs w:val="21"/>
        </w:rPr>
        <w:t>被预警</w:t>
      </w:r>
      <w:r>
        <w:rPr>
          <w:rFonts w:asciiTheme="minorEastAsia" w:eastAsiaTheme="minorEastAsia" w:hAnsiTheme="minorEastAsia" w:hint="eastAsia"/>
          <w:color w:val="000000" w:themeColor="text1"/>
          <w:szCs w:val="21"/>
        </w:rPr>
        <w:t>5次及</w:t>
      </w:r>
      <w:r>
        <w:rPr>
          <w:rFonts w:asciiTheme="minorEastAsia" w:eastAsiaTheme="minorEastAsia" w:hAnsiTheme="minorEastAsia"/>
          <w:color w:val="000000" w:themeColor="text1"/>
          <w:szCs w:val="21"/>
        </w:rPr>
        <w:t>以上，</w:t>
      </w:r>
      <w:r>
        <w:rPr>
          <w:rFonts w:asciiTheme="minorEastAsia" w:eastAsiaTheme="minorEastAsia" w:hAnsiTheme="minorEastAsia" w:hint="eastAsia"/>
          <w:color w:val="000000" w:themeColor="text1"/>
          <w:szCs w:val="21"/>
        </w:rPr>
        <w:t>整体</w:t>
      </w:r>
      <w:r>
        <w:rPr>
          <w:rFonts w:asciiTheme="minorEastAsia" w:eastAsiaTheme="minorEastAsia" w:hAnsiTheme="minorEastAsia"/>
          <w:color w:val="000000" w:themeColor="text1"/>
          <w:szCs w:val="21"/>
        </w:rPr>
        <w:t>效果才显著。</w:t>
      </w:r>
      <w:r w:rsidRPr="009B4E87">
        <w:rPr>
          <w:rFonts w:asciiTheme="minorEastAsia" w:eastAsiaTheme="minorEastAsia" w:hAnsiTheme="minorEastAsia" w:hint="eastAsia"/>
          <w:color w:val="000000" w:themeColor="text1"/>
          <w:szCs w:val="21"/>
        </w:rPr>
        <w:t>单数学期预警均值高于偶数学期</w:t>
      </w:r>
      <w:r>
        <w:rPr>
          <w:rFonts w:asciiTheme="minorEastAsia" w:eastAsiaTheme="minorEastAsia" w:hAnsiTheme="minorEastAsia" w:hint="eastAsia"/>
          <w:color w:val="000000" w:themeColor="text1"/>
          <w:szCs w:val="21"/>
        </w:rPr>
        <w:t>。大二</w:t>
      </w:r>
      <w:r>
        <w:rPr>
          <w:rFonts w:asciiTheme="minorEastAsia" w:eastAsiaTheme="minorEastAsia" w:hAnsiTheme="minorEastAsia"/>
          <w:color w:val="000000" w:themeColor="text1"/>
          <w:szCs w:val="21"/>
        </w:rPr>
        <w:t>年级一旦被预警，</w:t>
      </w:r>
      <w:r>
        <w:rPr>
          <w:rFonts w:asciiTheme="minorEastAsia" w:eastAsiaTheme="minorEastAsia" w:hAnsiTheme="minorEastAsia" w:hint="eastAsia"/>
          <w:color w:val="000000" w:themeColor="text1"/>
          <w:szCs w:val="21"/>
        </w:rPr>
        <w:t>成为</w:t>
      </w:r>
      <w:r>
        <w:rPr>
          <w:rFonts w:asciiTheme="minorEastAsia" w:eastAsiaTheme="minorEastAsia" w:hAnsiTheme="minorEastAsia"/>
          <w:color w:val="000000" w:themeColor="text1"/>
          <w:szCs w:val="21"/>
        </w:rPr>
        <w:t>持续预警名单可能性较大</w:t>
      </w:r>
      <w:r>
        <w:rPr>
          <w:rFonts w:ascii="宋体" w:hAnsi="宋体" w:hint="eastAsia"/>
          <w:color w:val="000000" w:themeColor="text1"/>
          <w:szCs w:val="21"/>
        </w:rPr>
        <w:t>。</w:t>
      </w:r>
      <w:r w:rsidRPr="009D68F8">
        <w:rPr>
          <w:rFonts w:ascii="宋体" w:hAnsi="宋体" w:hint="eastAsia"/>
          <w:color w:val="000000" w:themeColor="text1"/>
          <w:szCs w:val="21"/>
        </w:rPr>
        <w:t>（详见</w:t>
      </w:r>
      <w:r>
        <w:rPr>
          <w:rFonts w:ascii="宋体" w:hAnsi="宋体" w:hint="eastAsia"/>
          <w:color w:val="000000" w:themeColor="text1"/>
          <w:szCs w:val="21"/>
        </w:rPr>
        <w:t>P</w:t>
      </w:r>
      <w:r w:rsidR="00A25303">
        <w:rPr>
          <w:rFonts w:ascii="宋体" w:hAnsi="宋体"/>
          <w:color w:val="000000" w:themeColor="text1"/>
          <w:szCs w:val="21"/>
        </w:rPr>
        <w:t>42-44</w:t>
      </w:r>
      <w:r w:rsidR="00A25303">
        <w:rPr>
          <w:rFonts w:ascii="宋体" w:hAnsi="宋体" w:hint="eastAsia"/>
          <w:color w:val="000000" w:themeColor="text1"/>
          <w:szCs w:val="21"/>
        </w:rPr>
        <w:t>，</w:t>
      </w:r>
      <w:r w:rsidRPr="009D68F8">
        <w:rPr>
          <w:rFonts w:ascii="宋体" w:hAnsi="宋体" w:hint="eastAsia"/>
          <w:color w:val="000000" w:themeColor="text1"/>
          <w:szCs w:val="21"/>
        </w:rPr>
        <w:t>表2.11-2.13）</w:t>
      </w:r>
    </w:p>
    <w:p w:rsidR="00570040" w:rsidRPr="009D68F8" w:rsidRDefault="00570040" w:rsidP="00570040">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四、辅导课程情况</w:t>
      </w:r>
    </w:p>
    <w:p w:rsidR="00570040" w:rsidRDefault="00570040" w:rsidP="00570040">
      <w:pPr>
        <w:widowControl/>
        <w:spacing w:line="360" w:lineRule="auto"/>
        <w:ind w:firstLineChars="198" w:firstLine="416"/>
        <w:jc w:val="left"/>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sidRPr="00E46646">
        <w:rPr>
          <w:rFonts w:ascii="宋体" w:hAnsi="宋体" w:hint="eastAsia"/>
          <w:color w:val="000000" w:themeColor="text1"/>
          <w:szCs w:val="21"/>
        </w:rPr>
        <w:t>辅导课程效果明显报名学生（含预警学生），通过率普遍高于或接近全校重修通过率</w:t>
      </w:r>
      <w:r>
        <w:rPr>
          <w:rFonts w:ascii="宋体" w:hAnsi="宋体" w:hint="eastAsia"/>
          <w:color w:val="000000" w:themeColor="text1"/>
          <w:szCs w:val="21"/>
        </w:rPr>
        <w:t>。</w:t>
      </w:r>
      <w:r w:rsidRPr="00E46646">
        <w:rPr>
          <w:rFonts w:ascii="宋体" w:hAnsi="宋体" w:hint="eastAsia"/>
          <w:color w:val="000000" w:themeColor="text1"/>
          <w:szCs w:val="21"/>
        </w:rPr>
        <w:t>报名预警学生明显高于未报名的预警学生</w:t>
      </w:r>
      <w:r>
        <w:rPr>
          <w:rFonts w:ascii="宋体" w:hAnsi="宋体" w:hint="eastAsia"/>
          <w:color w:val="000000" w:themeColor="text1"/>
          <w:szCs w:val="21"/>
        </w:rPr>
        <w:t>（详见P</w:t>
      </w:r>
      <w:r w:rsidR="00A25303">
        <w:rPr>
          <w:rFonts w:ascii="宋体" w:hAnsi="宋体"/>
          <w:color w:val="000000" w:themeColor="text1"/>
          <w:szCs w:val="21"/>
        </w:rPr>
        <w:t>48</w:t>
      </w:r>
      <w:r w:rsidR="00A25303">
        <w:rPr>
          <w:rFonts w:ascii="宋体" w:hAnsi="宋体" w:hint="eastAsia"/>
          <w:color w:val="000000" w:themeColor="text1"/>
          <w:szCs w:val="21"/>
        </w:rPr>
        <w:t>，</w:t>
      </w:r>
      <w:r>
        <w:rPr>
          <w:rFonts w:ascii="宋体" w:hAnsi="宋体" w:hint="eastAsia"/>
          <w:color w:val="000000" w:themeColor="text1"/>
          <w:szCs w:val="21"/>
        </w:rPr>
        <w:t>图3.2</w:t>
      </w:r>
      <w:r>
        <w:rPr>
          <w:rFonts w:ascii="宋体" w:hAnsi="宋体"/>
          <w:color w:val="000000" w:themeColor="text1"/>
          <w:szCs w:val="21"/>
        </w:rPr>
        <w:t>）</w:t>
      </w:r>
      <w:r w:rsidRPr="00E46646">
        <w:rPr>
          <w:rFonts w:ascii="宋体" w:hAnsi="宋体" w:hint="eastAsia"/>
          <w:color w:val="000000" w:themeColor="text1"/>
          <w:szCs w:val="21"/>
        </w:rPr>
        <w:t>。</w:t>
      </w:r>
      <w:r>
        <w:rPr>
          <w:rFonts w:ascii="宋体" w:hAnsi="宋体" w:hint="eastAsia"/>
          <w:color w:val="000000" w:themeColor="text1"/>
          <w:szCs w:val="21"/>
        </w:rPr>
        <w:t>其中</w:t>
      </w:r>
      <w:r w:rsidRPr="00B86522">
        <w:rPr>
          <w:rFonts w:ascii="宋体" w:hAnsi="宋体" w:hint="eastAsia"/>
          <w:color w:val="000000" w:themeColor="text1"/>
          <w:szCs w:val="21"/>
        </w:rPr>
        <w:t>学校学业发展中心开设6门课程，参与674学生人， 4</w:t>
      </w:r>
      <w:r w:rsidR="002B0497">
        <w:rPr>
          <w:rFonts w:ascii="宋体" w:hAnsi="宋体"/>
          <w:color w:val="000000" w:themeColor="text1"/>
          <w:szCs w:val="21"/>
        </w:rPr>
        <w:t>50</w:t>
      </w:r>
      <w:r w:rsidRPr="00B86522">
        <w:rPr>
          <w:rFonts w:ascii="宋体" w:hAnsi="宋体" w:hint="eastAsia"/>
          <w:color w:val="000000" w:themeColor="text1"/>
          <w:szCs w:val="21"/>
        </w:rPr>
        <w:t>人通过，通过率68.</w:t>
      </w:r>
      <w:r w:rsidR="002B0497">
        <w:rPr>
          <w:rFonts w:ascii="宋体" w:hAnsi="宋体"/>
          <w:color w:val="000000" w:themeColor="text1"/>
          <w:szCs w:val="21"/>
        </w:rPr>
        <w:t>25</w:t>
      </w:r>
      <w:r w:rsidRPr="00B86522">
        <w:rPr>
          <w:rFonts w:ascii="宋体" w:hAnsi="宋体" w:hint="eastAsia"/>
          <w:color w:val="000000" w:themeColor="text1"/>
          <w:szCs w:val="21"/>
        </w:rPr>
        <w:t>%；</w:t>
      </w:r>
      <w:r w:rsidR="007D7DC1" w:rsidRPr="007D7DC1">
        <w:rPr>
          <w:rFonts w:ascii="宋体" w:hAnsi="宋体" w:hint="eastAsia"/>
          <w:color w:val="000000" w:themeColor="text1"/>
          <w:szCs w:val="21"/>
        </w:rPr>
        <w:t>学院学业发展中心组织开设的12门帮扶课程，有286名学生通过重修，平均通过率为86.67%。共9</w:t>
      </w:r>
      <w:r w:rsidR="004D2815">
        <w:rPr>
          <w:rFonts w:ascii="宋体" w:hAnsi="宋体"/>
          <w:color w:val="000000" w:themeColor="text1"/>
          <w:szCs w:val="21"/>
        </w:rPr>
        <w:t>06</w:t>
      </w:r>
      <w:r w:rsidR="007D7DC1" w:rsidRPr="007D7DC1">
        <w:rPr>
          <w:rFonts w:ascii="宋体" w:hAnsi="宋体" w:hint="eastAsia"/>
          <w:color w:val="000000" w:themeColor="text1"/>
          <w:szCs w:val="21"/>
        </w:rPr>
        <w:t>有效学时，预计发放金额45</w:t>
      </w:r>
      <w:r w:rsidR="002B0497">
        <w:rPr>
          <w:rFonts w:ascii="宋体" w:hAnsi="宋体"/>
          <w:color w:val="000000" w:themeColor="text1"/>
          <w:szCs w:val="21"/>
        </w:rPr>
        <w:t>30</w:t>
      </w:r>
      <w:r w:rsidR="007D7DC1" w:rsidRPr="007D7DC1">
        <w:rPr>
          <w:rFonts w:ascii="宋体" w:hAnsi="宋体" w:hint="eastAsia"/>
          <w:color w:val="000000" w:themeColor="text1"/>
          <w:szCs w:val="21"/>
        </w:rPr>
        <w:t>0元。</w:t>
      </w:r>
      <w:r w:rsidRPr="009D68F8">
        <w:rPr>
          <w:rFonts w:ascii="宋体" w:hAnsi="宋体" w:hint="eastAsia"/>
          <w:color w:val="000000" w:themeColor="text1"/>
          <w:szCs w:val="21"/>
        </w:rPr>
        <w:t>（详见</w:t>
      </w:r>
      <w:r>
        <w:rPr>
          <w:rFonts w:ascii="宋体" w:hAnsi="宋体" w:hint="eastAsia"/>
          <w:color w:val="000000" w:themeColor="text1"/>
          <w:szCs w:val="21"/>
        </w:rPr>
        <w:t>P</w:t>
      </w:r>
      <w:r w:rsidR="00A25303">
        <w:rPr>
          <w:rFonts w:ascii="宋体" w:hAnsi="宋体"/>
          <w:color w:val="000000" w:themeColor="text1"/>
          <w:szCs w:val="21"/>
        </w:rPr>
        <w:t>46-49</w:t>
      </w:r>
      <w:r w:rsidR="00A25303">
        <w:rPr>
          <w:rFonts w:ascii="宋体" w:hAnsi="宋体" w:hint="eastAsia"/>
          <w:color w:val="000000" w:themeColor="text1"/>
          <w:szCs w:val="21"/>
        </w:rPr>
        <w:t>，</w:t>
      </w:r>
      <w:r w:rsidRPr="009D68F8">
        <w:rPr>
          <w:rFonts w:ascii="宋体" w:hAnsi="宋体" w:hint="eastAsia"/>
          <w:color w:val="000000" w:themeColor="text1"/>
          <w:szCs w:val="21"/>
        </w:rPr>
        <w:t>表</w:t>
      </w:r>
      <w:r>
        <w:rPr>
          <w:rFonts w:ascii="宋体" w:hAnsi="宋体"/>
          <w:color w:val="000000" w:themeColor="text1"/>
          <w:szCs w:val="21"/>
        </w:rPr>
        <w:t>3.1-3.3</w:t>
      </w:r>
      <w:r w:rsidRPr="009D68F8">
        <w:rPr>
          <w:rFonts w:ascii="宋体" w:hAnsi="宋体" w:hint="eastAsia"/>
          <w:color w:val="000000" w:themeColor="text1"/>
          <w:szCs w:val="21"/>
        </w:rPr>
        <w:t>）</w:t>
      </w:r>
    </w:p>
    <w:p w:rsidR="00570040" w:rsidRDefault="00570040" w:rsidP="00570040">
      <w:pPr>
        <w:widowControl/>
        <w:spacing w:line="360" w:lineRule="auto"/>
        <w:ind w:firstLineChars="198" w:firstLine="416"/>
        <w:jc w:val="left"/>
        <w:rPr>
          <w:rFonts w:ascii="宋体" w:hAnsi="宋体"/>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sidRPr="00E46646">
        <w:rPr>
          <w:rFonts w:ascii="宋体" w:hAnsi="宋体" w:hint="eastAsia"/>
          <w:color w:val="000000" w:themeColor="text1"/>
          <w:szCs w:val="21"/>
        </w:rPr>
        <w:t>学院工作还需加强，</w:t>
      </w:r>
      <w:r>
        <w:rPr>
          <w:rFonts w:ascii="宋体" w:hAnsi="宋体" w:hint="eastAsia"/>
          <w:color w:val="000000" w:themeColor="text1"/>
          <w:szCs w:val="21"/>
        </w:rPr>
        <w:t>需提高预警学生参加辅导课程的积极性，加强学业监查，但</w:t>
      </w:r>
      <w:r w:rsidRPr="00E46646">
        <w:rPr>
          <w:rFonts w:ascii="宋体" w:hAnsi="宋体" w:hint="eastAsia"/>
          <w:color w:val="000000" w:themeColor="text1"/>
          <w:szCs w:val="21"/>
        </w:rPr>
        <w:t>部分专业辅导课程预警学生参与量较少</w:t>
      </w:r>
      <w:r>
        <w:rPr>
          <w:rFonts w:ascii="宋体" w:hAnsi="宋体" w:hint="eastAsia"/>
          <w:color w:val="000000" w:themeColor="text1"/>
          <w:szCs w:val="21"/>
        </w:rPr>
        <w:t>。（详见P</w:t>
      </w:r>
      <w:r w:rsidR="00A25303">
        <w:rPr>
          <w:rFonts w:ascii="宋体" w:hAnsi="宋体"/>
          <w:color w:val="000000" w:themeColor="text1"/>
          <w:szCs w:val="21"/>
        </w:rPr>
        <w:t>49</w:t>
      </w:r>
      <w:r w:rsidR="00A25303">
        <w:rPr>
          <w:rFonts w:ascii="宋体" w:hAnsi="宋体" w:hint="eastAsia"/>
          <w:color w:val="000000" w:themeColor="text1"/>
          <w:szCs w:val="21"/>
        </w:rPr>
        <w:t>，</w:t>
      </w:r>
      <w:r>
        <w:rPr>
          <w:rFonts w:ascii="宋体" w:hAnsi="宋体" w:hint="eastAsia"/>
          <w:color w:val="000000" w:themeColor="text1"/>
          <w:szCs w:val="21"/>
        </w:rPr>
        <w:t>图3.3</w:t>
      </w:r>
      <w:r>
        <w:rPr>
          <w:rFonts w:ascii="宋体" w:hAnsi="宋体"/>
          <w:color w:val="000000" w:themeColor="text1"/>
          <w:szCs w:val="21"/>
        </w:rPr>
        <w:t>）</w:t>
      </w:r>
    </w:p>
    <w:p w:rsidR="00570040" w:rsidRPr="009D68F8" w:rsidRDefault="00570040" w:rsidP="00570040">
      <w:pPr>
        <w:widowControl/>
        <w:spacing w:line="360" w:lineRule="auto"/>
        <w:ind w:firstLineChars="198" w:firstLine="477"/>
        <w:jc w:val="left"/>
        <w:rPr>
          <w:rFonts w:ascii="宋体" w:hAnsi="宋体"/>
          <w:b/>
          <w:bCs/>
          <w:color w:val="000000" w:themeColor="text1"/>
          <w:sz w:val="24"/>
          <w:szCs w:val="21"/>
        </w:rPr>
      </w:pPr>
      <w:r w:rsidRPr="009D68F8">
        <w:rPr>
          <w:rFonts w:ascii="宋体" w:hAnsi="宋体" w:hint="eastAsia"/>
          <w:b/>
          <w:bCs/>
          <w:color w:val="000000" w:themeColor="text1"/>
          <w:sz w:val="24"/>
          <w:szCs w:val="21"/>
        </w:rPr>
        <w:t>五、对策建议</w:t>
      </w:r>
    </w:p>
    <w:p w:rsidR="001A0CC4" w:rsidRDefault="00A25303" w:rsidP="00A25303">
      <w:pPr>
        <w:widowControl/>
        <w:spacing w:line="360" w:lineRule="auto"/>
        <w:ind w:firstLineChars="198" w:firstLine="416"/>
        <w:jc w:val="left"/>
        <w:rPr>
          <w:rFonts w:ascii="宋体" w:hAnsi="宋体"/>
          <w:bCs/>
          <w:color w:val="000000" w:themeColor="text1"/>
          <w:szCs w:val="21"/>
        </w:rPr>
      </w:pPr>
      <w:r w:rsidRPr="00A25303">
        <w:rPr>
          <w:rFonts w:ascii="宋体" w:hAnsi="宋体" w:hint="eastAsia"/>
          <w:bCs/>
          <w:color w:val="000000" w:themeColor="text1"/>
          <w:szCs w:val="21"/>
        </w:rPr>
        <w:t>1.</w:t>
      </w:r>
      <w:r w:rsidR="00C55E9F">
        <w:rPr>
          <w:rFonts w:ascii="宋体" w:hAnsi="宋体" w:hint="eastAsia"/>
          <w:bCs/>
          <w:color w:val="000000" w:themeColor="text1"/>
          <w:szCs w:val="21"/>
        </w:rPr>
        <w:t>逐步</w:t>
      </w:r>
      <w:r w:rsidRPr="00A25303">
        <w:rPr>
          <w:rFonts w:ascii="宋体" w:hAnsi="宋体" w:hint="eastAsia"/>
          <w:bCs/>
          <w:color w:val="000000" w:themeColor="text1"/>
          <w:szCs w:val="21"/>
        </w:rPr>
        <w:t>推进“本科教育”模式，加强低年级教育引导。通过构建“通识课程”、学科基础课程、专业课程、任选课程四个教学平台，加强通识教育，破除专业壁垒，夯实课程基础。</w:t>
      </w:r>
    </w:p>
    <w:p w:rsidR="001A0CC4" w:rsidRDefault="00A25303" w:rsidP="00A25303">
      <w:pPr>
        <w:widowControl/>
        <w:spacing w:line="360" w:lineRule="auto"/>
        <w:ind w:firstLineChars="198" w:firstLine="416"/>
        <w:jc w:val="left"/>
        <w:rPr>
          <w:rFonts w:ascii="宋体" w:hAnsi="宋体"/>
          <w:bCs/>
          <w:color w:val="000000" w:themeColor="text1"/>
          <w:szCs w:val="21"/>
        </w:rPr>
      </w:pPr>
      <w:r w:rsidRPr="00A25303">
        <w:rPr>
          <w:rFonts w:ascii="宋体" w:hAnsi="宋体" w:hint="eastAsia"/>
          <w:bCs/>
          <w:color w:val="000000" w:themeColor="text1"/>
          <w:szCs w:val="21"/>
        </w:rPr>
        <w:t>2.积极推进教学改革，开展师德师风建设、学风建设。以教学改革为抓手，通过教学质量评比、课程竞赛等方式，调动师生积极性。协同</w:t>
      </w:r>
      <w:r w:rsidR="00873E1B">
        <w:rPr>
          <w:rFonts w:ascii="宋体" w:hAnsi="宋体" w:hint="eastAsia"/>
          <w:bCs/>
          <w:color w:val="000000" w:themeColor="text1"/>
          <w:szCs w:val="21"/>
        </w:rPr>
        <w:t>开</w:t>
      </w:r>
      <w:r w:rsidRPr="00A25303">
        <w:rPr>
          <w:rFonts w:ascii="宋体" w:hAnsi="宋体" w:hint="eastAsia"/>
          <w:bCs/>
          <w:color w:val="000000" w:themeColor="text1"/>
          <w:szCs w:val="21"/>
        </w:rPr>
        <w:t>展师德师风建设、学风建设，强化过程管理，完善教学质量监控体系。</w:t>
      </w:r>
    </w:p>
    <w:p w:rsidR="00570040" w:rsidRDefault="001A0CC4" w:rsidP="00A25303">
      <w:pPr>
        <w:widowControl/>
        <w:spacing w:line="360" w:lineRule="auto"/>
        <w:ind w:firstLineChars="198" w:firstLine="416"/>
        <w:jc w:val="left"/>
        <w:rPr>
          <w:rFonts w:ascii="宋体" w:hAnsi="宋体"/>
          <w:bCs/>
          <w:color w:val="000000" w:themeColor="text1"/>
          <w:szCs w:val="21"/>
        </w:rPr>
      </w:pPr>
      <w:r>
        <w:rPr>
          <w:rFonts w:ascii="宋体" w:hAnsi="宋体" w:hint="eastAsia"/>
          <w:bCs/>
          <w:color w:val="000000" w:themeColor="text1"/>
          <w:szCs w:val="21"/>
        </w:rPr>
        <w:t>3</w:t>
      </w:r>
      <w:r>
        <w:rPr>
          <w:rFonts w:ascii="宋体" w:hAnsi="宋体"/>
          <w:bCs/>
          <w:color w:val="000000" w:themeColor="text1"/>
          <w:szCs w:val="21"/>
        </w:rPr>
        <w:t>.</w:t>
      </w:r>
      <w:r w:rsidR="00570040">
        <w:rPr>
          <w:rFonts w:ascii="宋体" w:hAnsi="宋体" w:hint="eastAsia"/>
          <w:bCs/>
          <w:color w:val="000000" w:themeColor="text1"/>
          <w:szCs w:val="21"/>
        </w:rPr>
        <w:t>深化</w:t>
      </w:r>
      <w:r w:rsidR="00570040" w:rsidRPr="00A76F00">
        <w:rPr>
          <w:rFonts w:ascii="宋体" w:hAnsi="宋体" w:hint="eastAsia"/>
          <w:bCs/>
          <w:color w:val="000000" w:themeColor="text1"/>
          <w:szCs w:val="21"/>
        </w:rPr>
        <w:t>学业发展制度，提高学生学业发展质量</w:t>
      </w:r>
      <w:r w:rsidR="00570040">
        <w:rPr>
          <w:rFonts w:ascii="宋体" w:hAnsi="宋体" w:hint="eastAsia"/>
          <w:bCs/>
          <w:color w:val="000000" w:themeColor="text1"/>
          <w:szCs w:val="21"/>
        </w:rPr>
        <w:t>。</w:t>
      </w:r>
      <w:r w:rsidR="00570040" w:rsidRPr="00A76F00">
        <w:rPr>
          <w:rFonts w:ascii="宋体" w:hAnsi="宋体" w:hint="eastAsia"/>
          <w:bCs/>
          <w:color w:val="000000" w:themeColor="text1"/>
          <w:szCs w:val="21"/>
        </w:rPr>
        <w:t>依据现有系统数据</w:t>
      </w:r>
      <w:r w:rsidR="00570040">
        <w:rPr>
          <w:rFonts w:ascii="宋体" w:hAnsi="宋体" w:hint="eastAsia"/>
          <w:bCs/>
          <w:color w:val="000000" w:themeColor="text1"/>
          <w:szCs w:val="21"/>
        </w:rPr>
        <w:t>，</w:t>
      </w:r>
      <w:r w:rsidR="00570040" w:rsidRPr="00A76F00">
        <w:rPr>
          <w:rFonts w:ascii="宋体" w:hAnsi="宋体" w:hint="eastAsia"/>
          <w:bCs/>
          <w:color w:val="000000" w:themeColor="text1"/>
          <w:szCs w:val="21"/>
        </w:rPr>
        <w:t>调研部分持续预警重点群体，</w:t>
      </w:r>
      <w:r w:rsidR="00570040">
        <w:rPr>
          <w:rFonts w:ascii="宋体" w:hAnsi="宋体" w:hint="eastAsia"/>
          <w:bCs/>
          <w:color w:val="000000" w:themeColor="text1"/>
          <w:szCs w:val="21"/>
        </w:rPr>
        <w:t>以及</w:t>
      </w:r>
      <w:r w:rsidR="00570040" w:rsidRPr="00A76F00">
        <w:rPr>
          <w:rFonts w:ascii="宋体" w:hAnsi="宋体" w:hint="eastAsia"/>
          <w:bCs/>
          <w:color w:val="000000" w:themeColor="text1"/>
          <w:szCs w:val="21"/>
        </w:rPr>
        <w:t>相关学生未预警原因</w:t>
      </w:r>
      <w:r w:rsidR="00570040">
        <w:rPr>
          <w:rFonts w:ascii="宋体" w:hAnsi="宋体" w:hint="eastAsia"/>
          <w:bCs/>
          <w:color w:val="000000" w:themeColor="text1"/>
          <w:szCs w:val="21"/>
        </w:rPr>
        <w:t>。</w:t>
      </w:r>
      <w:r w:rsidR="00570040" w:rsidRPr="00A76F00">
        <w:rPr>
          <w:rFonts w:ascii="宋体" w:hAnsi="宋体" w:hint="eastAsia"/>
          <w:bCs/>
          <w:color w:val="000000" w:themeColor="text1"/>
          <w:szCs w:val="21"/>
        </w:rPr>
        <w:t>加强引导学业预警学生报名辅导课程</w:t>
      </w:r>
      <w:r w:rsidR="00570040">
        <w:rPr>
          <w:rFonts w:ascii="宋体" w:hAnsi="宋体" w:hint="eastAsia"/>
          <w:bCs/>
          <w:color w:val="000000" w:themeColor="text1"/>
          <w:szCs w:val="21"/>
        </w:rPr>
        <w:t>，</w:t>
      </w:r>
      <w:r w:rsidR="00570040" w:rsidRPr="00A76F00">
        <w:rPr>
          <w:rFonts w:ascii="宋体" w:hAnsi="宋体" w:hint="eastAsia"/>
          <w:bCs/>
          <w:color w:val="000000" w:themeColor="text1"/>
          <w:szCs w:val="21"/>
        </w:rPr>
        <w:t>改善学业帮扶支持环境</w:t>
      </w:r>
      <w:r w:rsidR="00570040">
        <w:rPr>
          <w:rFonts w:ascii="宋体" w:hAnsi="宋体" w:hint="eastAsia"/>
          <w:bCs/>
          <w:color w:val="000000" w:themeColor="text1"/>
          <w:szCs w:val="21"/>
        </w:rPr>
        <w:t>，</w:t>
      </w:r>
      <w:r w:rsidR="00570040" w:rsidRPr="00A76F00">
        <w:rPr>
          <w:rFonts w:ascii="宋体" w:hAnsi="宋体" w:hint="eastAsia"/>
          <w:bCs/>
          <w:color w:val="000000" w:themeColor="text1"/>
          <w:szCs w:val="21"/>
        </w:rPr>
        <w:t>提升学业帮扶资源的实际效果</w:t>
      </w:r>
      <w:r w:rsidR="00570040">
        <w:rPr>
          <w:rFonts w:ascii="宋体" w:hAnsi="宋体" w:hint="eastAsia"/>
          <w:bCs/>
          <w:color w:val="000000" w:themeColor="text1"/>
          <w:szCs w:val="21"/>
        </w:rPr>
        <w:t>。</w:t>
      </w:r>
    </w:p>
    <w:p w:rsidR="00570040" w:rsidRPr="00A76F00" w:rsidRDefault="0019081C" w:rsidP="00570040">
      <w:pPr>
        <w:widowControl/>
        <w:spacing w:line="360" w:lineRule="auto"/>
        <w:ind w:firstLineChars="198" w:firstLine="416"/>
        <w:jc w:val="left"/>
        <w:rPr>
          <w:rFonts w:ascii="宋体" w:hAnsi="宋体"/>
          <w:bCs/>
          <w:color w:val="000000" w:themeColor="text1"/>
          <w:szCs w:val="21"/>
        </w:rPr>
      </w:pPr>
      <w:r>
        <w:rPr>
          <w:rFonts w:ascii="宋体" w:hAnsi="宋体" w:hint="eastAsia"/>
          <w:bCs/>
          <w:color w:val="000000" w:themeColor="text1"/>
          <w:szCs w:val="21"/>
        </w:rPr>
        <w:t>4</w:t>
      </w:r>
      <w:r>
        <w:rPr>
          <w:rFonts w:ascii="宋体" w:hAnsi="宋体"/>
          <w:bCs/>
          <w:color w:val="000000" w:themeColor="text1"/>
          <w:szCs w:val="21"/>
        </w:rPr>
        <w:t>.</w:t>
      </w:r>
      <w:r w:rsidR="00570040" w:rsidRPr="00A76F00">
        <w:rPr>
          <w:rFonts w:ascii="宋体" w:hAnsi="宋体" w:hint="eastAsia"/>
          <w:bCs/>
          <w:color w:val="000000" w:themeColor="text1"/>
          <w:szCs w:val="21"/>
        </w:rPr>
        <w:t>运行综合素质测评系统，修订奖学金相关评选制度</w:t>
      </w:r>
      <w:r w:rsidR="00570040">
        <w:rPr>
          <w:rFonts w:ascii="宋体" w:hAnsi="宋体" w:hint="eastAsia"/>
          <w:bCs/>
          <w:color w:val="000000" w:themeColor="text1"/>
          <w:szCs w:val="21"/>
        </w:rPr>
        <w:t>。建立在部分</w:t>
      </w:r>
      <w:r w:rsidR="00570040">
        <w:rPr>
          <w:rFonts w:ascii="宋体" w:hAnsi="宋体"/>
          <w:bCs/>
          <w:color w:val="000000" w:themeColor="text1"/>
          <w:szCs w:val="21"/>
        </w:rPr>
        <w:t>学院</w:t>
      </w:r>
      <w:r w:rsidR="00570040" w:rsidRPr="00A76F00">
        <w:rPr>
          <w:rFonts w:ascii="宋体" w:hAnsi="宋体" w:hint="eastAsia"/>
          <w:bCs/>
          <w:color w:val="000000" w:themeColor="text1"/>
          <w:szCs w:val="21"/>
        </w:rPr>
        <w:t>试运行</w:t>
      </w:r>
      <w:r w:rsidR="00570040">
        <w:rPr>
          <w:rFonts w:ascii="宋体" w:hAnsi="宋体" w:hint="eastAsia"/>
          <w:bCs/>
          <w:color w:val="000000" w:themeColor="text1"/>
          <w:szCs w:val="21"/>
        </w:rPr>
        <w:t>良好基础上</w:t>
      </w:r>
      <w:r w:rsidR="00570040" w:rsidRPr="00A76F00">
        <w:rPr>
          <w:rFonts w:ascii="宋体" w:hAnsi="宋体" w:hint="eastAsia"/>
          <w:bCs/>
          <w:color w:val="000000" w:themeColor="text1"/>
          <w:szCs w:val="21"/>
        </w:rPr>
        <w:t>，</w:t>
      </w:r>
      <w:r w:rsidR="00570040">
        <w:rPr>
          <w:rFonts w:ascii="宋体" w:hAnsi="宋体" w:hint="eastAsia"/>
          <w:bCs/>
          <w:color w:val="000000" w:themeColor="text1"/>
          <w:szCs w:val="21"/>
        </w:rPr>
        <w:t>结合</w:t>
      </w:r>
      <w:r w:rsidR="00570040" w:rsidRPr="00A76F00">
        <w:rPr>
          <w:rFonts w:ascii="宋体" w:hAnsi="宋体" w:hint="eastAsia"/>
          <w:bCs/>
          <w:color w:val="000000" w:themeColor="text1"/>
          <w:szCs w:val="21"/>
        </w:rPr>
        <w:t>各学院、相关部分修订意见</w:t>
      </w:r>
      <w:r w:rsidR="00570040">
        <w:rPr>
          <w:rFonts w:ascii="宋体" w:hAnsi="宋体" w:hint="eastAsia"/>
          <w:bCs/>
          <w:color w:val="000000" w:themeColor="text1"/>
          <w:szCs w:val="21"/>
        </w:rPr>
        <w:t>，</w:t>
      </w:r>
      <w:r w:rsidR="00570040">
        <w:rPr>
          <w:rFonts w:ascii="宋体" w:hAnsi="宋体"/>
          <w:bCs/>
          <w:color w:val="000000" w:themeColor="text1"/>
          <w:szCs w:val="21"/>
        </w:rPr>
        <w:t>修订成文综测系统</w:t>
      </w:r>
      <w:r w:rsidR="00570040" w:rsidRPr="00A76F00">
        <w:rPr>
          <w:rFonts w:ascii="宋体" w:hAnsi="宋体" w:hint="eastAsia"/>
          <w:bCs/>
          <w:color w:val="000000" w:themeColor="text1"/>
          <w:szCs w:val="21"/>
        </w:rPr>
        <w:t>。</w:t>
      </w:r>
      <w:r w:rsidR="00570040">
        <w:rPr>
          <w:rFonts w:ascii="宋体" w:hAnsi="宋体" w:hint="eastAsia"/>
          <w:bCs/>
          <w:color w:val="000000" w:themeColor="text1"/>
          <w:szCs w:val="21"/>
        </w:rPr>
        <w:t>并</w:t>
      </w:r>
      <w:r w:rsidR="00570040" w:rsidRPr="00A76F00">
        <w:rPr>
          <w:rFonts w:ascii="宋体" w:hAnsi="宋体" w:hint="eastAsia"/>
          <w:bCs/>
          <w:color w:val="000000" w:themeColor="text1"/>
          <w:szCs w:val="21"/>
        </w:rPr>
        <w:t>逐步对相关奖学金制度实施修订，</w:t>
      </w:r>
      <w:r w:rsidR="00631768">
        <w:rPr>
          <w:rFonts w:ascii="宋体" w:hAnsi="宋体" w:hint="eastAsia"/>
          <w:bCs/>
          <w:color w:val="000000" w:themeColor="text1"/>
          <w:szCs w:val="21"/>
        </w:rPr>
        <w:t>提升育人水平。</w:t>
      </w:r>
      <w:r w:rsidR="00631768" w:rsidRPr="00A76F00">
        <w:rPr>
          <w:rFonts w:ascii="宋体" w:hAnsi="宋体"/>
          <w:bCs/>
          <w:color w:val="000000" w:themeColor="text1"/>
          <w:szCs w:val="21"/>
        </w:rPr>
        <w:t xml:space="preserve"> </w:t>
      </w:r>
    </w:p>
    <w:p w:rsidR="00570040" w:rsidRPr="00A76F00" w:rsidRDefault="0019081C" w:rsidP="00570040">
      <w:pPr>
        <w:widowControl/>
        <w:spacing w:line="360" w:lineRule="auto"/>
        <w:ind w:firstLineChars="198" w:firstLine="416"/>
        <w:jc w:val="left"/>
        <w:rPr>
          <w:rFonts w:ascii="宋体" w:hAnsi="宋体"/>
          <w:bCs/>
          <w:color w:val="000000" w:themeColor="text1"/>
          <w:szCs w:val="21"/>
        </w:rPr>
      </w:pPr>
      <w:r>
        <w:rPr>
          <w:rFonts w:ascii="宋体" w:hAnsi="宋体" w:hint="eastAsia"/>
          <w:bCs/>
          <w:color w:val="000000" w:themeColor="text1"/>
          <w:szCs w:val="21"/>
        </w:rPr>
        <w:t>5</w:t>
      </w:r>
      <w:r>
        <w:rPr>
          <w:rFonts w:ascii="宋体" w:hAnsi="宋体"/>
          <w:bCs/>
          <w:color w:val="000000" w:themeColor="text1"/>
          <w:szCs w:val="21"/>
        </w:rPr>
        <w:t>.</w:t>
      </w:r>
      <w:r w:rsidR="00570040" w:rsidRPr="00A76F00">
        <w:rPr>
          <w:rFonts w:ascii="宋体" w:hAnsi="宋体" w:hint="eastAsia"/>
          <w:bCs/>
          <w:color w:val="000000" w:themeColor="text1"/>
          <w:szCs w:val="21"/>
        </w:rPr>
        <w:t>构建学业预警的专业评价指标</w:t>
      </w:r>
      <w:r w:rsidR="00570040">
        <w:rPr>
          <w:rFonts w:ascii="宋体" w:hAnsi="宋体" w:hint="eastAsia"/>
          <w:bCs/>
          <w:color w:val="000000" w:themeColor="text1"/>
          <w:szCs w:val="21"/>
        </w:rPr>
        <w:t>。</w:t>
      </w:r>
      <w:r w:rsidR="00570040" w:rsidRPr="00A76F00">
        <w:rPr>
          <w:rFonts w:ascii="宋体" w:hAnsi="宋体" w:hint="eastAsia"/>
          <w:bCs/>
          <w:color w:val="000000" w:themeColor="text1"/>
          <w:szCs w:val="21"/>
        </w:rPr>
        <w:t>从学业预警方面完善我校专业建设与学习效果评价，</w:t>
      </w:r>
      <w:r w:rsidR="00570040">
        <w:rPr>
          <w:rFonts w:ascii="宋体" w:hAnsi="宋体" w:hint="eastAsia"/>
          <w:bCs/>
          <w:color w:val="000000" w:themeColor="text1"/>
          <w:szCs w:val="21"/>
        </w:rPr>
        <w:t>简化学业预警报告，更广泛参与交流。进一步</w:t>
      </w:r>
      <w:r w:rsidR="00570040" w:rsidRPr="00A76F00">
        <w:rPr>
          <w:rFonts w:ascii="宋体" w:hAnsi="宋体" w:hint="eastAsia"/>
          <w:bCs/>
          <w:color w:val="000000" w:themeColor="text1"/>
          <w:szCs w:val="21"/>
        </w:rPr>
        <w:t>为后期网格化业务系统设计以及精准帮扶体系提供理论和实践依据。</w:t>
      </w:r>
    </w:p>
    <w:p w:rsidR="00570040" w:rsidRPr="00A76F00" w:rsidRDefault="0019081C" w:rsidP="00570040">
      <w:pPr>
        <w:widowControl/>
        <w:spacing w:line="360" w:lineRule="auto"/>
        <w:ind w:firstLineChars="198" w:firstLine="416"/>
        <w:jc w:val="left"/>
        <w:rPr>
          <w:rFonts w:ascii="宋体" w:hAnsi="宋体"/>
          <w:bCs/>
          <w:color w:val="000000" w:themeColor="text1"/>
          <w:szCs w:val="21"/>
        </w:rPr>
      </w:pPr>
      <w:r>
        <w:rPr>
          <w:rFonts w:ascii="宋体" w:hAnsi="宋体" w:hint="eastAsia"/>
          <w:bCs/>
          <w:color w:val="000000" w:themeColor="text1"/>
          <w:szCs w:val="21"/>
        </w:rPr>
        <w:lastRenderedPageBreak/>
        <w:t>6</w:t>
      </w:r>
      <w:r>
        <w:rPr>
          <w:rFonts w:ascii="宋体" w:hAnsi="宋体"/>
          <w:bCs/>
          <w:color w:val="000000" w:themeColor="text1"/>
          <w:szCs w:val="21"/>
        </w:rPr>
        <w:t>.</w:t>
      </w:r>
      <w:r w:rsidR="00570040">
        <w:rPr>
          <w:rFonts w:ascii="宋体" w:hAnsi="宋体" w:hint="eastAsia"/>
          <w:bCs/>
          <w:color w:val="000000" w:themeColor="text1"/>
          <w:szCs w:val="21"/>
        </w:rPr>
        <w:t>规划北书院学习支持中心</w:t>
      </w:r>
      <w:r w:rsidR="00570040" w:rsidRPr="00A76F00">
        <w:rPr>
          <w:rFonts w:ascii="宋体" w:hAnsi="宋体" w:hint="eastAsia"/>
          <w:bCs/>
          <w:color w:val="000000" w:themeColor="text1"/>
          <w:szCs w:val="21"/>
        </w:rPr>
        <w:t>“第二课堂”</w:t>
      </w:r>
      <w:r w:rsidR="00570040">
        <w:rPr>
          <w:rFonts w:ascii="宋体" w:hAnsi="宋体" w:hint="eastAsia"/>
          <w:bCs/>
          <w:color w:val="000000" w:themeColor="text1"/>
          <w:szCs w:val="21"/>
        </w:rPr>
        <w:t>。</w:t>
      </w:r>
      <w:r w:rsidR="00570040" w:rsidRPr="00A76F00">
        <w:rPr>
          <w:rFonts w:ascii="宋体" w:hAnsi="宋体" w:hint="eastAsia"/>
          <w:bCs/>
          <w:color w:val="000000" w:themeColor="text1"/>
          <w:szCs w:val="21"/>
        </w:rPr>
        <w:t>通过 “方法论”、 “书香氲”、“钢的琴”等主题，依托辅导工作室和学习支持团，开展学业帮扶活动。为教师和学生、以及学生之间的互动交流搭建平台和机制，为大学生的个性化学习发展需求</w:t>
      </w:r>
      <w:r w:rsidR="00570040">
        <w:rPr>
          <w:rFonts w:ascii="宋体" w:hAnsi="宋体" w:hint="eastAsia"/>
          <w:bCs/>
          <w:color w:val="000000" w:themeColor="text1"/>
          <w:szCs w:val="21"/>
        </w:rPr>
        <w:t>延伸学习空间。</w:t>
      </w:r>
    </w:p>
    <w:p w:rsidR="00570040" w:rsidRDefault="0019081C" w:rsidP="00A25303">
      <w:pPr>
        <w:widowControl/>
        <w:spacing w:line="360" w:lineRule="auto"/>
        <w:ind w:firstLineChars="198" w:firstLine="416"/>
        <w:jc w:val="left"/>
        <w:rPr>
          <w:rFonts w:ascii="宋体" w:hAnsi="宋体"/>
          <w:color w:val="000000" w:themeColor="text1"/>
          <w:szCs w:val="21"/>
        </w:rPr>
      </w:pPr>
      <w:r>
        <w:rPr>
          <w:rFonts w:ascii="宋体" w:hAnsi="宋体" w:hint="eastAsia"/>
          <w:bCs/>
          <w:color w:val="000000" w:themeColor="text1"/>
          <w:szCs w:val="21"/>
        </w:rPr>
        <w:t>7</w:t>
      </w:r>
      <w:r>
        <w:rPr>
          <w:rFonts w:ascii="宋体" w:hAnsi="宋体"/>
          <w:bCs/>
          <w:color w:val="000000" w:themeColor="text1"/>
          <w:szCs w:val="21"/>
        </w:rPr>
        <w:t>.</w:t>
      </w:r>
      <w:r w:rsidR="00570040" w:rsidRPr="00A76F00">
        <w:rPr>
          <w:rFonts w:ascii="宋体" w:hAnsi="宋体" w:hint="eastAsia"/>
          <w:bCs/>
          <w:color w:val="000000" w:themeColor="text1"/>
          <w:szCs w:val="21"/>
        </w:rPr>
        <w:t>提升学情分析报告服务学校决策能力</w:t>
      </w:r>
      <w:r w:rsidR="00570040">
        <w:rPr>
          <w:rFonts w:ascii="宋体" w:hAnsi="宋体" w:hint="eastAsia"/>
          <w:bCs/>
          <w:color w:val="000000" w:themeColor="text1"/>
          <w:szCs w:val="21"/>
        </w:rPr>
        <w:t>。探寻</w:t>
      </w:r>
      <w:r w:rsidR="00570040" w:rsidRPr="00A76F00">
        <w:rPr>
          <w:rFonts w:ascii="宋体" w:hAnsi="宋体" w:hint="eastAsia"/>
          <w:bCs/>
          <w:color w:val="000000" w:themeColor="text1"/>
          <w:szCs w:val="21"/>
        </w:rPr>
        <w:t>学业支持、生涯规划和就业指导嵌入式教育途径。进一步细化学生学业预警帮扶工作内容，完善分级分类分层培养体系，深化学情分析、学习发展跟踪调查研究成果应用，提升学情分析报告服务学校决策能力。</w:t>
      </w:r>
      <w:r w:rsidR="00570040">
        <w:rPr>
          <w:rFonts w:ascii="宋体" w:hAnsi="宋体"/>
          <w:color w:val="000000" w:themeColor="text1"/>
          <w:szCs w:val="21"/>
        </w:rPr>
        <w:br w:type="page"/>
      </w:r>
    </w:p>
    <w:p w:rsidR="005B4ECB" w:rsidRPr="009D68F8" w:rsidRDefault="00CF5482" w:rsidP="00CF5482">
      <w:pPr>
        <w:widowControl/>
        <w:spacing w:line="360" w:lineRule="auto"/>
        <w:ind w:firstLine="420"/>
        <w:jc w:val="left"/>
        <w:rPr>
          <w:rFonts w:ascii="宋体" w:hAnsi="宋体"/>
          <w:b/>
          <w:bCs/>
          <w:color w:val="000000" w:themeColor="text1"/>
          <w:sz w:val="24"/>
          <w:szCs w:val="21"/>
        </w:rPr>
      </w:pPr>
      <w:r w:rsidRPr="009D68F8">
        <w:rPr>
          <w:rFonts w:ascii="宋体" w:hAnsi="宋体" w:hint="eastAsia"/>
          <w:b/>
          <w:bCs/>
          <w:color w:val="000000" w:themeColor="text1"/>
          <w:sz w:val="24"/>
          <w:szCs w:val="21"/>
        </w:rPr>
        <w:lastRenderedPageBreak/>
        <w:t>七</w:t>
      </w:r>
      <w:r w:rsidR="005B4ECB" w:rsidRPr="009D68F8">
        <w:rPr>
          <w:rFonts w:ascii="宋体" w:hAnsi="宋体" w:hint="eastAsia"/>
          <w:b/>
          <w:bCs/>
          <w:color w:val="000000" w:themeColor="text1"/>
          <w:sz w:val="24"/>
          <w:szCs w:val="21"/>
        </w:rPr>
        <w:t>、报告结构设计</w:t>
      </w:r>
    </w:p>
    <w:p w:rsidR="005B4ECB" w:rsidRPr="009D68F8" w:rsidRDefault="005B4ECB" w:rsidP="005B4ECB">
      <w:pPr>
        <w:widowControl/>
        <w:jc w:val="left"/>
        <w:rPr>
          <w:rFonts w:ascii="宋体" w:hAnsi="宋体"/>
          <w:b/>
          <w:bCs/>
          <w:color w:val="000000" w:themeColor="text1"/>
          <w:szCs w:val="21"/>
        </w:rPr>
      </w:pPr>
    </w:p>
    <w:tbl>
      <w:tblPr>
        <w:tblW w:w="4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1362"/>
        <w:gridCol w:w="1559"/>
        <w:gridCol w:w="4039"/>
      </w:tblGrid>
      <w:tr w:rsidR="009D68F8" w:rsidRPr="009D68F8" w:rsidTr="0098788F">
        <w:trPr>
          <w:trHeight w:val="523"/>
        </w:trPr>
        <w:tc>
          <w:tcPr>
            <w:tcW w:w="585"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序号</w:t>
            </w:r>
          </w:p>
        </w:tc>
        <w:tc>
          <w:tcPr>
            <w:tcW w:w="864"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一级要点</w:t>
            </w:r>
          </w:p>
        </w:tc>
        <w:tc>
          <w:tcPr>
            <w:tcW w:w="989"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二级要点</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三级要点</w:t>
            </w:r>
          </w:p>
        </w:tc>
      </w:tr>
      <w:tr w:rsidR="009D68F8" w:rsidRPr="009D68F8" w:rsidTr="0098788F">
        <w:trPr>
          <w:trHeight w:val="1649"/>
        </w:trPr>
        <w:tc>
          <w:tcPr>
            <w:tcW w:w="585"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1</w:t>
            </w:r>
          </w:p>
        </w:tc>
        <w:tc>
          <w:tcPr>
            <w:tcW w:w="864"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基本信息部分</w:t>
            </w:r>
          </w:p>
        </w:tc>
        <w:tc>
          <w:tcPr>
            <w:tcW w:w="989"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预警学生</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学院、专业、年级、民族、性别、预警类别、生源地、公寓、学籍、人口较少民族、部分边疆地区预警、多维度等</w:t>
            </w:r>
          </w:p>
        </w:tc>
      </w:tr>
      <w:tr w:rsidR="009D68F8" w:rsidRPr="009D68F8" w:rsidTr="0098788F">
        <w:trPr>
          <w:trHeight w:val="1099"/>
        </w:trPr>
        <w:tc>
          <w:tcPr>
            <w:tcW w:w="585" w:type="pct"/>
            <w:vMerge/>
            <w:vAlign w:val="center"/>
          </w:tcPr>
          <w:p w:rsidR="005B4ECB" w:rsidRPr="009D68F8" w:rsidRDefault="005B4ECB" w:rsidP="00415EF5">
            <w:pPr>
              <w:jc w:val="center"/>
              <w:rPr>
                <w:rFonts w:ascii="宋体" w:hAnsi="宋体"/>
                <w:color w:val="000000" w:themeColor="text1"/>
                <w:szCs w:val="21"/>
              </w:rPr>
            </w:pPr>
          </w:p>
        </w:tc>
        <w:tc>
          <w:tcPr>
            <w:tcW w:w="864" w:type="pct"/>
            <w:vMerge/>
            <w:vAlign w:val="center"/>
          </w:tcPr>
          <w:p w:rsidR="005B4ECB" w:rsidRPr="009D68F8" w:rsidRDefault="005B4ECB" w:rsidP="00415EF5">
            <w:pPr>
              <w:jc w:val="center"/>
              <w:rPr>
                <w:rFonts w:ascii="宋体" w:hAnsi="宋体"/>
                <w:color w:val="000000" w:themeColor="text1"/>
                <w:szCs w:val="21"/>
              </w:rPr>
            </w:pPr>
          </w:p>
        </w:tc>
        <w:tc>
          <w:tcPr>
            <w:tcW w:w="989" w:type="pct"/>
            <w:vAlign w:val="center"/>
          </w:tcPr>
          <w:p w:rsidR="005B4ECB" w:rsidRPr="009D68F8" w:rsidRDefault="005B4ECB" w:rsidP="00415EF5">
            <w:pPr>
              <w:jc w:val="center"/>
              <w:rPr>
                <w:rFonts w:ascii="宋体" w:hAnsi="宋体" w:cs="宋体"/>
                <w:color w:val="000000" w:themeColor="text1"/>
                <w:szCs w:val="21"/>
              </w:rPr>
            </w:pPr>
            <w:r w:rsidRPr="009D68F8">
              <w:rPr>
                <w:rFonts w:ascii="宋体" w:hAnsi="宋体" w:hint="eastAsia"/>
                <w:color w:val="000000" w:themeColor="text1"/>
                <w:szCs w:val="21"/>
              </w:rPr>
              <w:t>不及格课程</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挂科门次、课程不及格人数、课程类型、考试次数</w:t>
            </w:r>
            <w:r w:rsidRPr="009D68F8">
              <w:rPr>
                <w:rFonts w:ascii="宋体" w:hAnsi="宋体" w:cs="宋体" w:hint="eastAsia"/>
                <w:color w:val="000000" w:themeColor="text1"/>
                <w:szCs w:val="21"/>
              </w:rPr>
              <w:t>等</w:t>
            </w:r>
          </w:p>
        </w:tc>
      </w:tr>
      <w:tr w:rsidR="009D68F8" w:rsidRPr="009D68F8" w:rsidTr="0098788F">
        <w:trPr>
          <w:trHeight w:val="1623"/>
        </w:trPr>
        <w:tc>
          <w:tcPr>
            <w:tcW w:w="585"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2</w:t>
            </w:r>
          </w:p>
        </w:tc>
        <w:tc>
          <w:tcPr>
            <w:tcW w:w="864" w:type="pct"/>
            <w:vMerge w:val="restart"/>
            <w:vAlign w:val="center"/>
          </w:tcPr>
          <w:p w:rsidR="005B4ECB" w:rsidRPr="009D68F8" w:rsidRDefault="00730FE8" w:rsidP="00415EF5">
            <w:pPr>
              <w:jc w:val="center"/>
              <w:rPr>
                <w:rFonts w:ascii="宋体" w:hAnsi="宋体"/>
                <w:color w:val="000000" w:themeColor="text1"/>
                <w:szCs w:val="21"/>
              </w:rPr>
            </w:pPr>
            <w:r>
              <w:rPr>
                <w:rFonts w:ascii="宋体" w:hAnsi="宋体" w:hint="eastAsia"/>
                <w:color w:val="000000" w:themeColor="text1"/>
                <w:szCs w:val="21"/>
              </w:rPr>
              <w:t>各学期</w:t>
            </w:r>
            <w:r w:rsidR="005B4ECB" w:rsidRPr="009D68F8">
              <w:rPr>
                <w:rFonts w:ascii="宋体" w:hAnsi="宋体" w:hint="eastAsia"/>
                <w:color w:val="000000" w:themeColor="text1"/>
                <w:szCs w:val="21"/>
              </w:rPr>
              <w:t>对比部分</w:t>
            </w:r>
          </w:p>
        </w:tc>
        <w:tc>
          <w:tcPr>
            <w:tcW w:w="989" w:type="pct"/>
            <w:vAlign w:val="center"/>
          </w:tcPr>
          <w:p w:rsidR="005B4ECB" w:rsidRPr="009D68F8" w:rsidRDefault="008208E4" w:rsidP="00415EF5">
            <w:pPr>
              <w:jc w:val="center"/>
              <w:rPr>
                <w:rFonts w:ascii="宋体" w:hAnsi="宋体"/>
                <w:color w:val="000000" w:themeColor="text1"/>
                <w:szCs w:val="21"/>
              </w:rPr>
            </w:pPr>
            <w:r w:rsidRPr="009D68F8">
              <w:rPr>
                <w:rFonts w:ascii="宋体" w:hAnsi="宋体" w:hint="eastAsia"/>
                <w:color w:val="000000" w:themeColor="text1"/>
                <w:szCs w:val="21"/>
              </w:rPr>
              <w:t>全校</w:t>
            </w:r>
            <w:r w:rsidR="005B4ECB" w:rsidRPr="009D68F8">
              <w:rPr>
                <w:rFonts w:ascii="宋体" w:hAnsi="宋体" w:hint="eastAsia"/>
                <w:color w:val="000000" w:themeColor="text1"/>
                <w:szCs w:val="21"/>
              </w:rPr>
              <w:t>预警学生</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校级层面、学院、专业、民族、年级、挂科门数、预警类别、人口较少民族、部分边疆地区预警等</w:t>
            </w:r>
          </w:p>
        </w:tc>
      </w:tr>
      <w:tr w:rsidR="009D68F8" w:rsidRPr="009D68F8" w:rsidTr="0098788F">
        <w:trPr>
          <w:trHeight w:val="1099"/>
        </w:trPr>
        <w:tc>
          <w:tcPr>
            <w:tcW w:w="585" w:type="pct"/>
            <w:vMerge/>
            <w:vAlign w:val="center"/>
          </w:tcPr>
          <w:p w:rsidR="005B4ECB" w:rsidRPr="009D68F8" w:rsidRDefault="005B4ECB" w:rsidP="00415EF5">
            <w:pPr>
              <w:jc w:val="center"/>
              <w:rPr>
                <w:rFonts w:ascii="宋体" w:hAnsi="宋体"/>
                <w:color w:val="000000" w:themeColor="text1"/>
                <w:szCs w:val="21"/>
              </w:rPr>
            </w:pPr>
          </w:p>
        </w:tc>
        <w:tc>
          <w:tcPr>
            <w:tcW w:w="864" w:type="pct"/>
            <w:vMerge/>
            <w:vAlign w:val="center"/>
          </w:tcPr>
          <w:p w:rsidR="005B4ECB" w:rsidRPr="009D68F8" w:rsidRDefault="005B4ECB" w:rsidP="00415EF5">
            <w:pPr>
              <w:jc w:val="center"/>
              <w:rPr>
                <w:rFonts w:ascii="宋体" w:hAnsi="宋体"/>
                <w:color w:val="000000" w:themeColor="text1"/>
                <w:szCs w:val="21"/>
              </w:rPr>
            </w:pPr>
          </w:p>
        </w:tc>
        <w:tc>
          <w:tcPr>
            <w:tcW w:w="989" w:type="pct"/>
            <w:vAlign w:val="center"/>
          </w:tcPr>
          <w:p w:rsidR="005B4ECB" w:rsidRPr="009D68F8" w:rsidRDefault="005B4ECB" w:rsidP="008208E4">
            <w:pPr>
              <w:jc w:val="center"/>
              <w:rPr>
                <w:rFonts w:ascii="宋体" w:hAnsi="宋体"/>
                <w:color w:val="000000" w:themeColor="text1"/>
                <w:szCs w:val="21"/>
              </w:rPr>
            </w:pPr>
            <w:r w:rsidRPr="009D68F8">
              <w:rPr>
                <w:rFonts w:ascii="宋体" w:hAnsi="宋体" w:hint="eastAsia"/>
                <w:color w:val="000000" w:themeColor="text1"/>
                <w:szCs w:val="21"/>
              </w:rPr>
              <w:t>持续预警学生</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学院、专业、性别、民族、预警类别、生源地、预警级别变更数据等</w:t>
            </w:r>
          </w:p>
        </w:tc>
      </w:tr>
      <w:tr w:rsidR="009D68F8" w:rsidRPr="009D68F8" w:rsidTr="0098788F">
        <w:trPr>
          <w:trHeight w:val="549"/>
        </w:trPr>
        <w:tc>
          <w:tcPr>
            <w:tcW w:w="585"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3</w:t>
            </w:r>
          </w:p>
        </w:tc>
        <w:tc>
          <w:tcPr>
            <w:tcW w:w="864"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课程辅导部分</w:t>
            </w:r>
          </w:p>
        </w:tc>
        <w:tc>
          <w:tcPr>
            <w:tcW w:w="989" w:type="pct"/>
            <w:vAlign w:val="center"/>
          </w:tcPr>
          <w:p w:rsidR="005B4ECB" w:rsidRPr="009D68F8" w:rsidRDefault="005B4ECB" w:rsidP="00415EF5">
            <w:pPr>
              <w:jc w:val="center"/>
              <w:rPr>
                <w:rFonts w:ascii="宋体" w:hAnsi="宋体"/>
                <w:b/>
                <w:color w:val="000000" w:themeColor="text1"/>
                <w:szCs w:val="21"/>
              </w:rPr>
            </w:pPr>
            <w:r w:rsidRPr="009D68F8">
              <w:rPr>
                <w:rFonts w:ascii="宋体" w:hAnsi="宋体" w:hint="eastAsia"/>
                <w:color w:val="000000" w:themeColor="text1"/>
                <w:szCs w:val="21"/>
              </w:rPr>
              <w:t>辅导课程</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学业发展公共课、</w:t>
            </w:r>
            <w:r w:rsidRPr="009D68F8">
              <w:rPr>
                <w:rFonts w:ascii="宋体" w:hAnsi="宋体"/>
                <w:color w:val="000000" w:themeColor="text1"/>
                <w:szCs w:val="21"/>
              </w:rPr>
              <w:t>专业课</w:t>
            </w:r>
            <w:r w:rsidRPr="009D68F8">
              <w:rPr>
                <w:rFonts w:ascii="宋体" w:hAnsi="宋体" w:hint="eastAsia"/>
                <w:color w:val="000000" w:themeColor="text1"/>
                <w:szCs w:val="21"/>
              </w:rPr>
              <w:t>简介</w:t>
            </w:r>
            <w:r w:rsidRPr="009D68F8">
              <w:rPr>
                <w:rFonts w:ascii="宋体" w:hAnsi="宋体"/>
                <w:color w:val="000000" w:themeColor="text1"/>
                <w:szCs w:val="21"/>
              </w:rPr>
              <w:t>及效果</w:t>
            </w:r>
          </w:p>
        </w:tc>
      </w:tr>
      <w:tr w:rsidR="009D68F8" w:rsidRPr="009D68F8" w:rsidTr="0098788F">
        <w:trPr>
          <w:trHeight w:val="1623"/>
        </w:trPr>
        <w:tc>
          <w:tcPr>
            <w:tcW w:w="585"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4</w:t>
            </w:r>
          </w:p>
        </w:tc>
        <w:tc>
          <w:tcPr>
            <w:tcW w:w="864"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帮扶路劲探索</w:t>
            </w:r>
          </w:p>
        </w:tc>
        <w:tc>
          <w:tcPr>
            <w:tcW w:w="989"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中心建设</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评优评先、</w:t>
            </w:r>
            <w:r w:rsidRPr="009D68F8">
              <w:rPr>
                <w:rFonts w:ascii="宋体" w:hAnsi="宋体"/>
                <w:color w:val="000000" w:themeColor="text1"/>
                <w:szCs w:val="21"/>
              </w:rPr>
              <w:t>“</w:t>
            </w:r>
            <w:r w:rsidRPr="009D68F8">
              <w:rPr>
                <w:rFonts w:ascii="宋体" w:hAnsi="宋体" w:hint="eastAsia"/>
                <w:color w:val="000000" w:themeColor="text1"/>
                <w:szCs w:val="21"/>
              </w:rPr>
              <w:t>小民同学</w:t>
            </w:r>
            <w:r w:rsidRPr="009D68F8">
              <w:rPr>
                <w:rFonts w:ascii="宋体" w:hAnsi="宋体"/>
                <w:color w:val="000000" w:themeColor="text1"/>
                <w:szCs w:val="21"/>
              </w:rPr>
              <w:t>”</w:t>
            </w:r>
            <w:r w:rsidRPr="009D68F8">
              <w:rPr>
                <w:rFonts w:ascii="宋体" w:hAnsi="宋体" w:hint="eastAsia"/>
                <w:color w:val="000000" w:themeColor="text1"/>
                <w:szCs w:val="21"/>
              </w:rPr>
              <w:t>团队</w:t>
            </w:r>
            <w:r w:rsidRPr="009D68F8">
              <w:rPr>
                <w:rFonts w:ascii="宋体" w:hAnsi="宋体"/>
                <w:color w:val="000000" w:themeColor="text1"/>
                <w:szCs w:val="21"/>
              </w:rPr>
              <w:t>、辅导课程</w:t>
            </w:r>
            <w:r w:rsidRPr="009D68F8">
              <w:rPr>
                <w:rFonts w:ascii="宋体" w:hAnsi="宋体" w:hint="eastAsia"/>
                <w:color w:val="000000" w:themeColor="text1"/>
                <w:szCs w:val="21"/>
              </w:rPr>
              <w:t>、</w:t>
            </w:r>
            <w:r w:rsidRPr="009D68F8">
              <w:rPr>
                <w:rFonts w:ascii="宋体" w:hAnsi="宋体"/>
                <w:color w:val="000000" w:themeColor="text1"/>
                <w:szCs w:val="21"/>
              </w:rPr>
              <w:t>辅导工作室及导生团队、学业发展追踪研究</w:t>
            </w:r>
          </w:p>
        </w:tc>
      </w:tr>
      <w:tr w:rsidR="005B4ECB" w:rsidRPr="009D68F8" w:rsidTr="0098788F">
        <w:trPr>
          <w:trHeight w:val="549"/>
        </w:trPr>
        <w:tc>
          <w:tcPr>
            <w:tcW w:w="585" w:type="pct"/>
            <w:vMerge/>
            <w:vAlign w:val="center"/>
          </w:tcPr>
          <w:p w:rsidR="005B4ECB" w:rsidRPr="009D68F8" w:rsidRDefault="005B4ECB" w:rsidP="00415EF5">
            <w:pPr>
              <w:jc w:val="center"/>
              <w:rPr>
                <w:rFonts w:ascii="宋体" w:hAnsi="宋体"/>
                <w:color w:val="000000" w:themeColor="text1"/>
                <w:szCs w:val="21"/>
              </w:rPr>
            </w:pPr>
          </w:p>
        </w:tc>
        <w:tc>
          <w:tcPr>
            <w:tcW w:w="864" w:type="pct"/>
            <w:vMerge/>
            <w:vAlign w:val="center"/>
          </w:tcPr>
          <w:p w:rsidR="005B4ECB" w:rsidRPr="009D68F8" w:rsidRDefault="005B4ECB" w:rsidP="00415EF5">
            <w:pPr>
              <w:jc w:val="center"/>
              <w:rPr>
                <w:rFonts w:ascii="宋体" w:hAnsi="宋体"/>
                <w:color w:val="000000" w:themeColor="text1"/>
                <w:szCs w:val="21"/>
              </w:rPr>
            </w:pPr>
          </w:p>
        </w:tc>
        <w:tc>
          <w:tcPr>
            <w:tcW w:w="3551" w:type="pct"/>
            <w:gridSpan w:val="2"/>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下一步努力方向</w:t>
            </w:r>
          </w:p>
        </w:tc>
      </w:tr>
    </w:tbl>
    <w:p w:rsidR="00A3266D" w:rsidRPr="009D68F8" w:rsidRDefault="00A3266D" w:rsidP="00194D3B">
      <w:pPr>
        <w:pStyle w:val="a7"/>
        <w:rPr>
          <w:color w:val="000000" w:themeColor="text1"/>
        </w:rPr>
      </w:pPr>
    </w:p>
    <w:p w:rsidR="000E1D1F" w:rsidRDefault="00A3266D" w:rsidP="00A3266D">
      <w:pPr>
        <w:widowControl/>
        <w:jc w:val="left"/>
        <w:rPr>
          <w:rFonts w:asciiTheme="minorEastAsia" w:eastAsiaTheme="minorEastAsia" w:hAnsiTheme="minorEastAsia"/>
          <w:b/>
          <w:bCs/>
          <w:color w:val="000000" w:themeColor="text1"/>
          <w:szCs w:val="21"/>
        </w:rPr>
        <w:sectPr w:rsidR="000E1D1F" w:rsidSect="000E1D1F">
          <w:footerReference w:type="default" r:id="rId7"/>
          <w:pgSz w:w="11906" w:h="16838"/>
          <w:pgMar w:top="1440" w:right="1800" w:bottom="1440" w:left="1800" w:header="851" w:footer="992" w:gutter="0"/>
          <w:pgNumType w:fmt="upperRoman"/>
          <w:cols w:space="425"/>
          <w:docGrid w:type="lines" w:linePitch="312"/>
        </w:sectPr>
      </w:pPr>
      <w:r w:rsidRPr="009D68F8">
        <w:rPr>
          <w:rFonts w:asciiTheme="minorEastAsia" w:eastAsiaTheme="minorEastAsia" w:hAnsiTheme="minorEastAsia"/>
          <w:b/>
          <w:bCs/>
          <w:color w:val="000000" w:themeColor="text1"/>
          <w:szCs w:val="21"/>
        </w:rPr>
        <w:br w:type="page"/>
      </w:r>
    </w:p>
    <w:sdt>
      <w:sdtPr>
        <w:rPr>
          <w:rFonts w:ascii="Calibri" w:eastAsia="宋体" w:hAnsi="Calibri" w:cs="Times New Roman"/>
          <w:color w:val="000000" w:themeColor="text1"/>
          <w:kern w:val="2"/>
          <w:sz w:val="21"/>
          <w:szCs w:val="22"/>
          <w:lang w:val="zh-CN"/>
        </w:rPr>
        <w:id w:val="1385452161"/>
        <w:docPartObj>
          <w:docPartGallery w:val="Table of Contents"/>
          <w:docPartUnique/>
        </w:docPartObj>
      </w:sdtPr>
      <w:sdtEndPr>
        <w:rPr>
          <w:rFonts w:ascii="宋体" w:hAnsi="宋体"/>
          <w:b/>
          <w:bCs/>
        </w:rPr>
      </w:sdtEndPr>
      <w:sdtContent>
        <w:p w:rsidR="009916AD" w:rsidRPr="009D68F8" w:rsidRDefault="009916AD" w:rsidP="00AD0A4A">
          <w:pPr>
            <w:pStyle w:val="TOC"/>
            <w:spacing w:line="600" w:lineRule="auto"/>
            <w:jc w:val="center"/>
            <w:rPr>
              <w:rFonts w:asciiTheme="minorEastAsia" w:eastAsiaTheme="minorEastAsia" w:hAnsiTheme="minorEastAsia"/>
              <w:b/>
              <w:bCs/>
              <w:color w:val="000000" w:themeColor="text1"/>
              <w:sz w:val="24"/>
              <w:szCs w:val="24"/>
            </w:rPr>
          </w:pPr>
          <w:r w:rsidRPr="009D68F8">
            <w:rPr>
              <w:b/>
              <w:color w:val="000000" w:themeColor="text1"/>
              <w:sz w:val="24"/>
              <w:szCs w:val="24"/>
              <w:lang w:val="zh-CN"/>
            </w:rPr>
            <w:t>目录</w:t>
          </w:r>
          <w:r w:rsidR="00AD0A4A" w:rsidRPr="009D68F8">
            <w:rPr>
              <w:rFonts w:hint="eastAsia"/>
              <w:b/>
              <w:color w:val="000000" w:themeColor="text1"/>
              <w:sz w:val="24"/>
              <w:szCs w:val="24"/>
              <w:lang w:val="zh-CN"/>
            </w:rPr>
            <w:t>（一</w:t>
          </w:r>
          <w:r w:rsidR="00AD0A4A" w:rsidRPr="009D68F8">
            <w:rPr>
              <w:b/>
              <w:color w:val="000000" w:themeColor="text1"/>
              <w:sz w:val="24"/>
              <w:szCs w:val="24"/>
              <w:lang w:val="zh-CN"/>
            </w:rPr>
            <w:t>）</w:t>
          </w:r>
        </w:p>
        <w:p w:rsidR="0097194F" w:rsidRDefault="009916AD">
          <w:pPr>
            <w:pStyle w:val="22"/>
            <w:tabs>
              <w:tab w:val="right" w:leader="dot" w:pos="8296"/>
            </w:tabs>
            <w:rPr>
              <w:rFonts w:asciiTheme="minorHAnsi" w:eastAsiaTheme="minorEastAsia" w:hAnsiTheme="minorHAnsi" w:cstheme="minorBidi"/>
              <w:noProof/>
            </w:rPr>
          </w:pPr>
          <w:r w:rsidRPr="00B857BA">
            <w:rPr>
              <w:rFonts w:ascii="宋体" w:hAnsi="宋体"/>
              <w:color w:val="000000" w:themeColor="text1"/>
              <w:sz w:val="24"/>
              <w:szCs w:val="24"/>
            </w:rPr>
            <w:fldChar w:fldCharType="begin"/>
          </w:r>
          <w:r w:rsidRPr="00B857BA">
            <w:rPr>
              <w:rFonts w:ascii="宋体" w:hAnsi="宋体"/>
              <w:color w:val="000000" w:themeColor="text1"/>
              <w:sz w:val="24"/>
              <w:szCs w:val="24"/>
            </w:rPr>
            <w:instrText xml:space="preserve"> TOC \o "1-3" \h \z \u </w:instrText>
          </w:r>
          <w:r w:rsidRPr="00B857BA">
            <w:rPr>
              <w:rFonts w:ascii="宋体" w:hAnsi="宋体"/>
              <w:color w:val="000000" w:themeColor="text1"/>
              <w:sz w:val="24"/>
              <w:szCs w:val="24"/>
            </w:rPr>
            <w:fldChar w:fldCharType="separate"/>
          </w:r>
          <w:hyperlink w:anchor="_Toc512593812" w:history="1">
            <w:r w:rsidR="0097194F" w:rsidRPr="0085344A">
              <w:rPr>
                <w:rStyle w:val="ac"/>
                <w:rFonts w:ascii="黑体" w:eastAsia="黑体" w:hAnsi="黑体"/>
                <w:noProof/>
              </w:rPr>
              <w:t>第一章  2017-2018学年第一学期学业预警学生情况分析</w:t>
            </w:r>
            <w:r w:rsidR="0097194F">
              <w:rPr>
                <w:noProof/>
                <w:webHidden/>
              </w:rPr>
              <w:tab/>
            </w:r>
            <w:r w:rsidR="0097194F">
              <w:rPr>
                <w:noProof/>
                <w:webHidden/>
              </w:rPr>
              <w:fldChar w:fldCharType="begin"/>
            </w:r>
            <w:r w:rsidR="0097194F">
              <w:rPr>
                <w:noProof/>
                <w:webHidden/>
              </w:rPr>
              <w:instrText xml:space="preserve"> PAGEREF _Toc512593812 \h </w:instrText>
            </w:r>
            <w:r w:rsidR="0097194F">
              <w:rPr>
                <w:noProof/>
                <w:webHidden/>
              </w:rPr>
            </w:r>
            <w:r w:rsidR="0097194F">
              <w:rPr>
                <w:noProof/>
                <w:webHidden/>
              </w:rPr>
              <w:fldChar w:fldCharType="separate"/>
            </w:r>
            <w:r w:rsidR="003A15F6">
              <w:rPr>
                <w:noProof/>
                <w:webHidden/>
              </w:rPr>
              <w:t>1</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13" w:history="1">
            <w:r w:rsidR="0097194F" w:rsidRPr="0085344A">
              <w:rPr>
                <w:rStyle w:val="ac"/>
                <w:rFonts w:asciiTheme="minorEastAsia" w:hAnsiTheme="minorEastAsia"/>
                <w:noProof/>
              </w:rPr>
              <w:t>一、数据来源</w:t>
            </w:r>
            <w:r w:rsidR="0097194F">
              <w:rPr>
                <w:noProof/>
                <w:webHidden/>
              </w:rPr>
              <w:tab/>
            </w:r>
            <w:r w:rsidR="0097194F">
              <w:rPr>
                <w:noProof/>
                <w:webHidden/>
              </w:rPr>
              <w:fldChar w:fldCharType="begin"/>
            </w:r>
            <w:r w:rsidR="0097194F">
              <w:rPr>
                <w:noProof/>
                <w:webHidden/>
              </w:rPr>
              <w:instrText xml:space="preserve"> PAGEREF _Toc512593813 \h </w:instrText>
            </w:r>
            <w:r w:rsidR="0097194F">
              <w:rPr>
                <w:noProof/>
                <w:webHidden/>
              </w:rPr>
            </w:r>
            <w:r w:rsidR="0097194F">
              <w:rPr>
                <w:noProof/>
                <w:webHidden/>
              </w:rPr>
              <w:fldChar w:fldCharType="separate"/>
            </w:r>
            <w:r w:rsidR="003A15F6">
              <w:rPr>
                <w:noProof/>
                <w:webHidden/>
              </w:rPr>
              <w:t>1</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14" w:history="1">
            <w:r w:rsidR="0097194F" w:rsidRPr="0085344A">
              <w:rPr>
                <w:rStyle w:val="ac"/>
                <w:rFonts w:asciiTheme="minorEastAsia" w:hAnsiTheme="minorEastAsia"/>
                <w:noProof/>
              </w:rPr>
              <w:t>二、预警学生基本情况</w:t>
            </w:r>
            <w:r w:rsidR="0097194F">
              <w:rPr>
                <w:noProof/>
                <w:webHidden/>
              </w:rPr>
              <w:tab/>
            </w:r>
            <w:r w:rsidR="0097194F">
              <w:rPr>
                <w:noProof/>
                <w:webHidden/>
              </w:rPr>
              <w:fldChar w:fldCharType="begin"/>
            </w:r>
            <w:r w:rsidR="0097194F">
              <w:rPr>
                <w:noProof/>
                <w:webHidden/>
              </w:rPr>
              <w:instrText xml:space="preserve"> PAGEREF _Toc512593814 \h </w:instrText>
            </w:r>
            <w:r w:rsidR="0097194F">
              <w:rPr>
                <w:noProof/>
                <w:webHidden/>
              </w:rPr>
            </w:r>
            <w:r w:rsidR="0097194F">
              <w:rPr>
                <w:noProof/>
                <w:webHidden/>
              </w:rPr>
              <w:fldChar w:fldCharType="separate"/>
            </w:r>
            <w:r w:rsidR="003A15F6">
              <w:rPr>
                <w:noProof/>
                <w:webHidden/>
              </w:rPr>
              <w:t>1</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15" w:history="1">
            <w:r w:rsidR="0097194F" w:rsidRPr="0085344A">
              <w:rPr>
                <w:rStyle w:val="ac"/>
                <w:rFonts w:asciiTheme="minorEastAsia" w:hAnsiTheme="minorEastAsia"/>
                <w:noProof/>
              </w:rPr>
              <w:t>三、预警学生不及格课程情况</w:t>
            </w:r>
            <w:r w:rsidR="0097194F">
              <w:rPr>
                <w:noProof/>
                <w:webHidden/>
              </w:rPr>
              <w:tab/>
            </w:r>
            <w:r w:rsidR="0097194F">
              <w:rPr>
                <w:noProof/>
                <w:webHidden/>
              </w:rPr>
              <w:fldChar w:fldCharType="begin"/>
            </w:r>
            <w:r w:rsidR="0097194F">
              <w:rPr>
                <w:noProof/>
                <w:webHidden/>
              </w:rPr>
              <w:instrText xml:space="preserve"> PAGEREF _Toc512593815 \h </w:instrText>
            </w:r>
            <w:r w:rsidR="0097194F">
              <w:rPr>
                <w:noProof/>
                <w:webHidden/>
              </w:rPr>
            </w:r>
            <w:r w:rsidR="0097194F">
              <w:rPr>
                <w:noProof/>
                <w:webHidden/>
              </w:rPr>
              <w:fldChar w:fldCharType="separate"/>
            </w:r>
            <w:r w:rsidR="003A15F6">
              <w:rPr>
                <w:noProof/>
                <w:webHidden/>
              </w:rPr>
              <w:t>18</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16" w:history="1">
            <w:r w:rsidR="0097194F" w:rsidRPr="0085344A">
              <w:rPr>
                <w:rStyle w:val="ac"/>
                <w:rFonts w:asciiTheme="minorEastAsia" w:hAnsiTheme="minorEastAsia"/>
                <w:noProof/>
              </w:rPr>
              <w:t>四、人口较少民族，部分边疆地区学生学业预警情况</w:t>
            </w:r>
            <w:r w:rsidR="0097194F">
              <w:rPr>
                <w:noProof/>
                <w:webHidden/>
              </w:rPr>
              <w:tab/>
            </w:r>
            <w:r w:rsidR="0097194F">
              <w:rPr>
                <w:noProof/>
                <w:webHidden/>
              </w:rPr>
              <w:fldChar w:fldCharType="begin"/>
            </w:r>
            <w:r w:rsidR="0097194F">
              <w:rPr>
                <w:noProof/>
                <w:webHidden/>
              </w:rPr>
              <w:instrText xml:space="preserve"> PAGEREF _Toc512593816 \h </w:instrText>
            </w:r>
            <w:r w:rsidR="0097194F">
              <w:rPr>
                <w:noProof/>
                <w:webHidden/>
              </w:rPr>
            </w:r>
            <w:r w:rsidR="0097194F">
              <w:rPr>
                <w:noProof/>
                <w:webHidden/>
              </w:rPr>
              <w:fldChar w:fldCharType="separate"/>
            </w:r>
            <w:r w:rsidR="003A15F6">
              <w:rPr>
                <w:noProof/>
                <w:webHidden/>
              </w:rPr>
              <w:t>23</w:t>
            </w:r>
            <w:r w:rsidR="0097194F">
              <w:rPr>
                <w:noProof/>
                <w:webHidden/>
              </w:rPr>
              <w:fldChar w:fldCharType="end"/>
            </w:r>
          </w:hyperlink>
        </w:p>
        <w:p w:rsidR="0097194F" w:rsidRDefault="00FB04BF">
          <w:pPr>
            <w:pStyle w:val="22"/>
            <w:tabs>
              <w:tab w:val="right" w:leader="dot" w:pos="8296"/>
            </w:tabs>
            <w:rPr>
              <w:rFonts w:asciiTheme="minorHAnsi" w:eastAsiaTheme="minorEastAsia" w:hAnsiTheme="minorHAnsi" w:cstheme="minorBidi"/>
              <w:noProof/>
            </w:rPr>
          </w:pPr>
          <w:hyperlink w:anchor="_Toc512593817" w:history="1">
            <w:r w:rsidR="0097194F" w:rsidRPr="0085344A">
              <w:rPr>
                <w:rStyle w:val="ac"/>
                <w:rFonts w:ascii="黑体" w:eastAsia="黑体" w:hAnsi="黑体"/>
                <w:noProof/>
              </w:rPr>
              <w:t>第二章  各学期的学业预警学生对比分析</w:t>
            </w:r>
            <w:r w:rsidR="0097194F">
              <w:rPr>
                <w:noProof/>
                <w:webHidden/>
              </w:rPr>
              <w:tab/>
            </w:r>
            <w:r w:rsidR="0097194F">
              <w:rPr>
                <w:noProof/>
                <w:webHidden/>
              </w:rPr>
              <w:fldChar w:fldCharType="begin"/>
            </w:r>
            <w:r w:rsidR="0097194F">
              <w:rPr>
                <w:noProof/>
                <w:webHidden/>
              </w:rPr>
              <w:instrText xml:space="preserve"> PAGEREF _Toc512593817 \h </w:instrText>
            </w:r>
            <w:r w:rsidR="0097194F">
              <w:rPr>
                <w:noProof/>
                <w:webHidden/>
              </w:rPr>
            </w:r>
            <w:r w:rsidR="0097194F">
              <w:rPr>
                <w:noProof/>
                <w:webHidden/>
              </w:rPr>
              <w:fldChar w:fldCharType="separate"/>
            </w:r>
            <w:r w:rsidR="003A15F6">
              <w:rPr>
                <w:noProof/>
                <w:webHidden/>
              </w:rPr>
              <w:t>27</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18" w:history="1">
            <w:r w:rsidR="0097194F" w:rsidRPr="0085344A">
              <w:rPr>
                <w:rStyle w:val="ac"/>
                <w:rFonts w:asciiTheme="minorEastAsia" w:hAnsiTheme="minorEastAsia"/>
                <w:noProof/>
              </w:rPr>
              <w:t>一、全校整体预警概况对比分析</w:t>
            </w:r>
            <w:r w:rsidR="0097194F">
              <w:rPr>
                <w:noProof/>
                <w:webHidden/>
              </w:rPr>
              <w:tab/>
            </w:r>
            <w:r w:rsidR="0097194F">
              <w:rPr>
                <w:noProof/>
                <w:webHidden/>
              </w:rPr>
              <w:fldChar w:fldCharType="begin"/>
            </w:r>
            <w:r w:rsidR="0097194F">
              <w:rPr>
                <w:noProof/>
                <w:webHidden/>
              </w:rPr>
              <w:instrText xml:space="preserve"> PAGEREF _Toc512593818 \h </w:instrText>
            </w:r>
            <w:r w:rsidR="0097194F">
              <w:rPr>
                <w:noProof/>
                <w:webHidden/>
              </w:rPr>
            </w:r>
            <w:r w:rsidR="0097194F">
              <w:rPr>
                <w:noProof/>
                <w:webHidden/>
              </w:rPr>
              <w:fldChar w:fldCharType="separate"/>
            </w:r>
            <w:r w:rsidR="003A15F6">
              <w:rPr>
                <w:noProof/>
                <w:webHidden/>
              </w:rPr>
              <w:t>27</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19" w:history="1">
            <w:r w:rsidR="0097194F" w:rsidRPr="0085344A">
              <w:rPr>
                <w:rStyle w:val="ac"/>
                <w:rFonts w:asciiTheme="minorEastAsia" w:hAnsiTheme="minorEastAsia"/>
                <w:noProof/>
              </w:rPr>
              <w:t>二、预警学生基本情况对比分析</w:t>
            </w:r>
            <w:r w:rsidR="0097194F">
              <w:rPr>
                <w:noProof/>
                <w:webHidden/>
              </w:rPr>
              <w:tab/>
            </w:r>
            <w:r w:rsidR="0097194F">
              <w:rPr>
                <w:noProof/>
                <w:webHidden/>
              </w:rPr>
              <w:fldChar w:fldCharType="begin"/>
            </w:r>
            <w:r w:rsidR="0097194F">
              <w:rPr>
                <w:noProof/>
                <w:webHidden/>
              </w:rPr>
              <w:instrText xml:space="preserve"> PAGEREF _Toc512593819 \h </w:instrText>
            </w:r>
            <w:r w:rsidR="0097194F">
              <w:rPr>
                <w:noProof/>
                <w:webHidden/>
              </w:rPr>
            </w:r>
            <w:r w:rsidR="0097194F">
              <w:rPr>
                <w:noProof/>
                <w:webHidden/>
              </w:rPr>
              <w:fldChar w:fldCharType="separate"/>
            </w:r>
            <w:r w:rsidR="003A15F6">
              <w:rPr>
                <w:noProof/>
                <w:webHidden/>
              </w:rPr>
              <w:t>27</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20" w:history="1">
            <w:r w:rsidR="0097194F" w:rsidRPr="0085344A">
              <w:rPr>
                <w:rStyle w:val="ac"/>
                <w:rFonts w:asciiTheme="minorEastAsia" w:hAnsiTheme="minorEastAsia"/>
                <w:noProof/>
              </w:rPr>
              <w:t>三、基于持续预警学生对比分析</w:t>
            </w:r>
            <w:r w:rsidR="0097194F">
              <w:rPr>
                <w:noProof/>
                <w:webHidden/>
              </w:rPr>
              <w:tab/>
            </w:r>
            <w:r w:rsidR="0097194F">
              <w:rPr>
                <w:noProof/>
                <w:webHidden/>
              </w:rPr>
              <w:fldChar w:fldCharType="begin"/>
            </w:r>
            <w:r w:rsidR="0097194F">
              <w:rPr>
                <w:noProof/>
                <w:webHidden/>
              </w:rPr>
              <w:instrText xml:space="preserve"> PAGEREF _Toc512593820 \h </w:instrText>
            </w:r>
            <w:r w:rsidR="0097194F">
              <w:rPr>
                <w:noProof/>
                <w:webHidden/>
              </w:rPr>
            </w:r>
            <w:r w:rsidR="0097194F">
              <w:rPr>
                <w:noProof/>
                <w:webHidden/>
              </w:rPr>
              <w:fldChar w:fldCharType="separate"/>
            </w:r>
            <w:r w:rsidR="003A15F6">
              <w:rPr>
                <w:noProof/>
                <w:webHidden/>
              </w:rPr>
              <w:t>35</w:t>
            </w:r>
            <w:r w:rsidR="0097194F">
              <w:rPr>
                <w:noProof/>
                <w:webHidden/>
              </w:rPr>
              <w:fldChar w:fldCharType="end"/>
            </w:r>
          </w:hyperlink>
        </w:p>
        <w:p w:rsidR="0097194F" w:rsidRDefault="00FB04BF">
          <w:pPr>
            <w:pStyle w:val="22"/>
            <w:tabs>
              <w:tab w:val="right" w:leader="dot" w:pos="8296"/>
            </w:tabs>
            <w:rPr>
              <w:rFonts w:asciiTheme="minorHAnsi" w:eastAsiaTheme="minorEastAsia" w:hAnsiTheme="minorHAnsi" w:cstheme="minorBidi"/>
              <w:noProof/>
            </w:rPr>
          </w:pPr>
          <w:hyperlink w:anchor="_Toc512593821" w:history="1">
            <w:r w:rsidR="0097194F" w:rsidRPr="0085344A">
              <w:rPr>
                <w:rStyle w:val="ac"/>
                <w:rFonts w:ascii="黑体" w:eastAsia="黑体" w:hAnsi="黑体"/>
                <w:noProof/>
              </w:rPr>
              <w:t>第三章  2017-2018学年第一学期学业辅导课程情况</w:t>
            </w:r>
            <w:r w:rsidR="0097194F">
              <w:rPr>
                <w:noProof/>
                <w:webHidden/>
              </w:rPr>
              <w:tab/>
            </w:r>
            <w:r w:rsidR="0097194F">
              <w:rPr>
                <w:noProof/>
                <w:webHidden/>
              </w:rPr>
              <w:fldChar w:fldCharType="begin"/>
            </w:r>
            <w:r w:rsidR="0097194F">
              <w:rPr>
                <w:noProof/>
                <w:webHidden/>
              </w:rPr>
              <w:instrText xml:space="preserve"> PAGEREF _Toc512593821 \h </w:instrText>
            </w:r>
            <w:r w:rsidR="0097194F">
              <w:rPr>
                <w:noProof/>
                <w:webHidden/>
              </w:rPr>
            </w:r>
            <w:r w:rsidR="0097194F">
              <w:rPr>
                <w:noProof/>
                <w:webHidden/>
              </w:rPr>
              <w:fldChar w:fldCharType="separate"/>
            </w:r>
            <w:r w:rsidR="003A15F6">
              <w:rPr>
                <w:noProof/>
                <w:webHidden/>
              </w:rPr>
              <w:t>46</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22" w:history="1">
            <w:r w:rsidR="0097194F" w:rsidRPr="0085344A">
              <w:rPr>
                <w:rStyle w:val="ac"/>
                <w:rFonts w:asciiTheme="minorEastAsia" w:hAnsiTheme="minorEastAsia"/>
                <w:noProof/>
              </w:rPr>
              <w:t>一、课程辅导简介</w:t>
            </w:r>
            <w:r w:rsidR="0097194F">
              <w:rPr>
                <w:noProof/>
                <w:webHidden/>
              </w:rPr>
              <w:tab/>
            </w:r>
            <w:r w:rsidR="0097194F">
              <w:rPr>
                <w:noProof/>
                <w:webHidden/>
              </w:rPr>
              <w:fldChar w:fldCharType="begin"/>
            </w:r>
            <w:r w:rsidR="0097194F">
              <w:rPr>
                <w:noProof/>
                <w:webHidden/>
              </w:rPr>
              <w:instrText xml:space="preserve"> PAGEREF _Toc512593822 \h </w:instrText>
            </w:r>
            <w:r w:rsidR="0097194F">
              <w:rPr>
                <w:noProof/>
                <w:webHidden/>
              </w:rPr>
            </w:r>
            <w:r w:rsidR="0097194F">
              <w:rPr>
                <w:noProof/>
                <w:webHidden/>
              </w:rPr>
              <w:fldChar w:fldCharType="separate"/>
            </w:r>
            <w:r w:rsidR="003A15F6">
              <w:rPr>
                <w:noProof/>
                <w:webHidden/>
              </w:rPr>
              <w:t>46</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23" w:history="1">
            <w:r w:rsidR="0097194F" w:rsidRPr="0085344A">
              <w:rPr>
                <w:rStyle w:val="ac"/>
                <w:rFonts w:asciiTheme="minorEastAsia" w:hAnsiTheme="minorEastAsia"/>
                <w:noProof/>
              </w:rPr>
              <w:t>二、学业发展中心辅导课程开课情况</w:t>
            </w:r>
            <w:r w:rsidR="0097194F">
              <w:rPr>
                <w:noProof/>
                <w:webHidden/>
              </w:rPr>
              <w:tab/>
            </w:r>
            <w:r w:rsidR="0097194F">
              <w:rPr>
                <w:noProof/>
                <w:webHidden/>
              </w:rPr>
              <w:fldChar w:fldCharType="begin"/>
            </w:r>
            <w:r w:rsidR="0097194F">
              <w:rPr>
                <w:noProof/>
                <w:webHidden/>
              </w:rPr>
              <w:instrText xml:space="preserve"> PAGEREF _Toc512593823 \h </w:instrText>
            </w:r>
            <w:r w:rsidR="0097194F">
              <w:rPr>
                <w:noProof/>
                <w:webHidden/>
              </w:rPr>
            </w:r>
            <w:r w:rsidR="0097194F">
              <w:rPr>
                <w:noProof/>
                <w:webHidden/>
              </w:rPr>
              <w:fldChar w:fldCharType="separate"/>
            </w:r>
            <w:r w:rsidR="003A15F6">
              <w:rPr>
                <w:noProof/>
                <w:webHidden/>
              </w:rPr>
              <w:t>46</w:t>
            </w:r>
            <w:r w:rsidR="0097194F">
              <w:rPr>
                <w:noProof/>
                <w:webHidden/>
              </w:rPr>
              <w:fldChar w:fldCharType="end"/>
            </w:r>
          </w:hyperlink>
        </w:p>
        <w:p w:rsidR="0097194F" w:rsidRDefault="00FB04BF">
          <w:pPr>
            <w:pStyle w:val="22"/>
            <w:tabs>
              <w:tab w:val="right" w:leader="dot" w:pos="8296"/>
            </w:tabs>
            <w:rPr>
              <w:rFonts w:asciiTheme="minorHAnsi" w:eastAsiaTheme="minorEastAsia" w:hAnsiTheme="minorHAnsi" w:cstheme="minorBidi"/>
              <w:noProof/>
            </w:rPr>
          </w:pPr>
          <w:hyperlink w:anchor="_Toc512593824" w:history="1">
            <w:r w:rsidR="0097194F" w:rsidRPr="0085344A">
              <w:rPr>
                <w:rStyle w:val="ac"/>
                <w:rFonts w:ascii="黑体" w:eastAsia="黑体" w:hAnsi="黑体"/>
                <w:noProof/>
              </w:rPr>
              <w:t>第四章  学业发展中心学业帮扶路径探索</w:t>
            </w:r>
            <w:r w:rsidR="0097194F">
              <w:rPr>
                <w:noProof/>
                <w:webHidden/>
              </w:rPr>
              <w:tab/>
            </w:r>
            <w:r w:rsidR="0097194F">
              <w:rPr>
                <w:noProof/>
                <w:webHidden/>
              </w:rPr>
              <w:fldChar w:fldCharType="begin"/>
            </w:r>
            <w:r w:rsidR="0097194F">
              <w:rPr>
                <w:noProof/>
                <w:webHidden/>
              </w:rPr>
              <w:instrText xml:space="preserve"> PAGEREF _Toc512593824 \h </w:instrText>
            </w:r>
            <w:r w:rsidR="0097194F">
              <w:rPr>
                <w:noProof/>
                <w:webHidden/>
              </w:rPr>
            </w:r>
            <w:r w:rsidR="0097194F">
              <w:rPr>
                <w:noProof/>
                <w:webHidden/>
              </w:rPr>
              <w:fldChar w:fldCharType="separate"/>
            </w:r>
            <w:r w:rsidR="003A15F6">
              <w:rPr>
                <w:noProof/>
                <w:webHidden/>
              </w:rPr>
              <w:t>50</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25" w:history="1">
            <w:r w:rsidR="0097194F" w:rsidRPr="0085344A">
              <w:rPr>
                <w:rStyle w:val="ac"/>
                <w:rFonts w:asciiTheme="minorEastAsia" w:hAnsiTheme="minorEastAsia"/>
                <w:noProof/>
              </w:rPr>
              <w:t>一、学业发展中心建设现状</w:t>
            </w:r>
            <w:r w:rsidR="0097194F">
              <w:rPr>
                <w:noProof/>
                <w:webHidden/>
              </w:rPr>
              <w:tab/>
            </w:r>
            <w:r w:rsidR="0097194F">
              <w:rPr>
                <w:noProof/>
                <w:webHidden/>
              </w:rPr>
              <w:fldChar w:fldCharType="begin"/>
            </w:r>
            <w:r w:rsidR="0097194F">
              <w:rPr>
                <w:noProof/>
                <w:webHidden/>
              </w:rPr>
              <w:instrText xml:space="preserve"> PAGEREF _Toc512593825 \h </w:instrText>
            </w:r>
            <w:r w:rsidR="0097194F">
              <w:rPr>
                <w:noProof/>
                <w:webHidden/>
              </w:rPr>
            </w:r>
            <w:r w:rsidR="0097194F">
              <w:rPr>
                <w:noProof/>
                <w:webHidden/>
              </w:rPr>
              <w:fldChar w:fldCharType="separate"/>
            </w:r>
            <w:r w:rsidR="003A15F6">
              <w:rPr>
                <w:noProof/>
                <w:webHidden/>
              </w:rPr>
              <w:t>50</w:t>
            </w:r>
            <w:r w:rsidR="0097194F">
              <w:rPr>
                <w:noProof/>
                <w:webHidden/>
              </w:rPr>
              <w:fldChar w:fldCharType="end"/>
            </w:r>
          </w:hyperlink>
        </w:p>
        <w:p w:rsidR="0097194F" w:rsidRDefault="00FB04BF">
          <w:pPr>
            <w:pStyle w:val="32"/>
            <w:rPr>
              <w:rFonts w:asciiTheme="minorHAnsi" w:eastAsiaTheme="minorEastAsia" w:hAnsiTheme="minorHAnsi" w:cstheme="minorBidi"/>
              <w:noProof/>
            </w:rPr>
          </w:pPr>
          <w:hyperlink w:anchor="_Toc512593826" w:history="1">
            <w:r w:rsidR="0097194F" w:rsidRPr="0085344A">
              <w:rPr>
                <w:rStyle w:val="ac"/>
                <w:rFonts w:asciiTheme="minorEastAsia" w:hAnsiTheme="minorEastAsia"/>
                <w:noProof/>
              </w:rPr>
              <w:t>二、下一步努力方向</w:t>
            </w:r>
            <w:r w:rsidR="0097194F">
              <w:rPr>
                <w:noProof/>
                <w:webHidden/>
              </w:rPr>
              <w:tab/>
            </w:r>
            <w:r w:rsidR="0097194F">
              <w:rPr>
                <w:noProof/>
                <w:webHidden/>
              </w:rPr>
              <w:fldChar w:fldCharType="begin"/>
            </w:r>
            <w:r w:rsidR="0097194F">
              <w:rPr>
                <w:noProof/>
                <w:webHidden/>
              </w:rPr>
              <w:instrText xml:space="preserve"> PAGEREF _Toc512593826 \h </w:instrText>
            </w:r>
            <w:r w:rsidR="0097194F">
              <w:rPr>
                <w:noProof/>
                <w:webHidden/>
              </w:rPr>
            </w:r>
            <w:r w:rsidR="0097194F">
              <w:rPr>
                <w:noProof/>
                <w:webHidden/>
              </w:rPr>
              <w:fldChar w:fldCharType="separate"/>
            </w:r>
            <w:r w:rsidR="003A15F6">
              <w:rPr>
                <w:noProof/>
                <w:webHidden/>
              </w:rPr>
              <w:t>51</w:t>
            </w:r>
            <w:r w:rsidR="0097194F">
              <w:rPr>
                <w:noProof/>
                <w:webHidden/>
              </w:rPr>
              <w:fldChar w:fldCharType="end"/>
            </w:r>
          </w:hyperlink>
        </w:p>
        <w:p w:rsidR="009916AD" w:rsidRPr="009D68F8" w:rsidRDefault="009916AD" w:rsidP="00E515D7">
          <w:pPr>
            <w:spacing w:line="600" w:lineRule="auto"/>
            <w:rPr>
              <w:rFonts w:ascii="宋体" w:hAnsi="宋体"/>
              <w:color w:val="000000" w:themeColor="text1"/>
            </w:rPr>
          </w:pPr>
          <w:r w:rsidRPr="00B857BA">
            <w:rPr>
              <w:rFonts w:ascii="宋体" w:hAnsi="宋体"/>
              <w:b/>
              <w:bCs/>
              <w:color w:val="000000" w:themeColor="text1"/>
              <w:sz w:val="24"/>
              <w:szCs w:val="24"/>
              <w:lang w:val="zh-CN"/>
            </w:rPr>
            <w:fldChar w:fldCharType="end"/>
          </w:r>
        </w:p>
      </w:sdtContent>
    </w:sdt>
    <w:p w:rsidR="008A7A11" w:rsidRPr="009D68F8" w:rsidRDefault="008A7A11">
      <w:pPr>
        <w:widowControl/>
        <w:jc w:val="left"/>
        <w:rPr>
          <w:rFonts w:ascii="宋体" w:hAnsi="宋体"/>
          <w:b/>
          <w:bCs/>
          <w:color w:val="000000" w:themeColor="text1"/>
          <w:sz w:val="28"/>
          <w:szCs w:val="21"/>
        </w:rPr>
      </w:pPr>
      <w:r w:rsidRPr="009D68F8">
        <w:rPr>
          <w:rFonts w:ascii="宋体" w:hAnsi="宋体"/>
          <w:b/>
          <w:bCs/>
          <w:color w:val="000000" w:themeColor="text1"/>
          <w:sz w:val="28"/>
          <w:szCs w:val="21"/>
        </w:rPr>
        <w:br w:type="page"/>
      </w:r>
    </w:p>
    <w:p w:rsidR="00AD0A4A" w:rsidRPr="009D68F8" w:rsidRDefault="00AD0A4A" w:rsidP="00AD0A4A">
      <w:pPr>
        <w:pStyle w:val="ad"/>
        <w:tabs>
          <w:tab w:val="right" w:leader="dot" w:pos="8296"/>
        </w:tabs>
        <w:spacing w:line="360" w:lineRule="auto"/>
        <w:ind w:left="982" w:hanging="562"/>
        <w:jc w:val="center"/>
        <w:rPr>
          <w:rFonts w:ascii="宋体" w:hAnsi="宋体"/>
          <w:b/>
          <w:bCs/>
          <w:color w:val="000000" w:themeColor="text1"/>
          <w:sz w:val="28"/>
          <w:szCs w:val="21"/>
        </w:rPr>
      </w:pPr>
      <w:r w:rsidRPr="009D68F8">
        <w:rPr>
          <w:rFonts w:ascii="宋体" w:hAnsi="宋体" w:hint="eastAsia"/>
          <w:b/>
          <w:bCs/>
          <w:color w:val="000000" w:themeColor="text1"/>
          <w:sz w:val="28"/>
          <w:szCs w:val="21"/>
        </w:rPr>
        <w:lastRenderedPageBreak/>
        <w:t>目录（二</w:t>
      </w:r>
      <w:r w:rsidRPr="009D68F8">
        <w:rPr>
          <w:rFonts w:ascii="宋体" w:hAnsi="宋体"/>
          <w:b/>
          <w:bCs/>
          <w:color w:val="000000" w:themeColor="text1"/>
          <w:sz w:val="28"/>
          <w:szCs w:val="21"/>
        </w:rPr>
        <w:t>）</w:t>
      </w:r>
    </w:p>
    <w:p w:rsidR="006A316F" w:rsidRPr="009D68F8" w:rsidRDefault="006A316F" w:rsidP="00AD0A4A">
      <w:pPr>
        <w:pStyle w:val="ad"/>
        <w:tabs>
          <w:tab w:val="right" w:leader="dot" w:pos="8296"/>
        </w:tabs>
        <w:spacing w:line="720" w:lineRule="auto"/>
        <w:ind w:leftChars="0" w:firstLineChars="0" w:firstLine="0"/>
        <w:jc w:val="left"/>
        <w:rPr>
          <w:rFonts w:ascii="宋体" w:hAnsi="宋体"/>
          <w:b/>
          <w:bCs/>
          <w:color w:val="000000" w:themeColor="text1"/>
          <w:szCs w:val="21"/>
        </w:rPr>
      </w:pPr>
      <w:r w:rsidRPr="009D68F8">
        <w:rPr>
          <w:rFonts w:ascii="宋体" w:hAnsi="宋体"/>
          <w:b/>
          <w:bCs/>
          <w:color w:val="000000" w:themeColor="text1"/>
          <w:szCs w:val="21"/>
        </w:rPr>
        <w:t>第一章  2016-2017学年第一学期学业预警学生情况分析</w:t>
      </w:r>
    </w:p>
    <w:p w:rsidR="0097194F" w:rsidRDefault="00415EF5" w:rsidP="00EE6FB8">
      <w:pPr>
        <w:pStyle w:val="ad"/>
        <w:tabs>
          <w:tab w:val="right" w:leader="dot" w:pos="8296"/>
        </w:tabs>
        <w:spacing w:line="360" w:lineRule="auto"/>
        <w:ind w:left="842" w:hanging="422"/>
        <w:rPr>
          <w:rFonts w:asciiTheme="minorHAnsi" w:eastAsiaTheme="minorEastAsia" w:hAnsiTheme="minorHAnsi" w:cstheme="minorBidi"/>
          <w:noProof/>
        </w:rPr>
      </w:pPr>
      <w:r w:rsidRPr="009D68F8">
        <w:rPr>
          <w:rFonts w:ascii="宋体" w:hAnsi="宋体"/>
          <w:b/>
          <w:bCs/>
          <w:color w:val="000000" w:themeColor="text1"/>
          <w:szCs w:val="21"/>
        </w:rPr>
        <w:fldChar w:fldCharType="begin"/>
      </w:r>
      <w:r w:rsidRPr="009D68F8">
        <w:rPr>
          <w:rFonts w:ascii="宋体" w:hAnsi="宋体"/>
          <w:b/>
          <w:bCs/>
          <w:color w:val="000000" w:themeColor="text1"/>
          <w:szCs w:val="21"/>
        </w:rPr>
        <w:instrText xml:space="preserve"> TOC \h \z \c "表1. " </w:instrText>
      </w:r>
      <w:r w:rsidRPr="009D68F8">
        <w:rPr>
          <w:rFonts w:ascii="宋体" w:hAnsi="宋体"/>
          <w:b/>
          <w:bCs/>
          <w:color w:val="000000" w:themeColor="text1"/>
          <w:szCs w:val="21"/>
        </w:rPr>
        <w:fldChar w:fldCharType="separate"/>
      </w:r>
      <w:hyperlink w:anchor="_Toc512593903" w:history="1">
        <w:r w:rsidR="0097194F" w:rsidRPr="00FB65F9">
          <w:rPr>
            <w:rStyle w:val="ac"/>
            <w:rFonts w:asciiTheme="minorEastAsia" w:hAnsiTheme="minorEastAsia"/>
            <w:noProof/>
          </w:rPr>
          <w:t>表1.  1：2017-2018学年第一学期各学院预警学生统计情况</w:t>
        </w:r>
        <w:r w:rsidR="0097194F">
          <w:rPr>
            <w:noProof/>
            <w:webHidden/>
          </w:rPr>
          <w:tab/>
        </w:r>
        <w:r w:rsidR="0097194F">
          <w:rPr>
            <w:noProof/>
            <w:webHidden/>
          </w:rPr>
          <w:fldChar w:fldCharType="begin"/>
        </w:r>
        <w:r w:rsidR="0097194F">
          <w:rPr>
            <w:noProof/>
            <w:webHidden/>
          </w:rPr>
          <w:instrText xml:space="preserve"> PAGEREF _Toc512593903 \h </w:instrText>
        </w:r>
        <w:r w:rsidR="0097194F">
          <w:rPr>
            <w:noProof/>
            <w:webHidden/>
          </w:rPr>
        </w:r>
        <w:r w:rsidR="0097194F">
          <w:rPr>
            <w:noProof/>
            <w:webHidden/>
          </w:rPr>
          <w:fldChar w:fldCharType="separate"/>
        </w:r>
        <w:r w:rsidR="003A15F6">
          <w:rPr>
            <w:noProof/>
            <w:webHidden/>
          </w:rPr>
          <w:t>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04" w:history="1">
        <w:r w:rsidR="0097194F" w:rsidRPr="00FB65F9">
          <w:rPr>
            <w:rStyle w:val="ac"/>
            <w:rFonts w:asciiTheme="minorEastAsia" w:hAnsiTheme="minorEastAsia"/>
            <w:noProof/>
          </w:rPr>
          <w:t>表1.  2：2017-2018学年第一学期各学院预警学生专业权重计算表</w:t>
        </w:r>
        <w:r w:rsidR="0097194F">
          <w:rPr>
            <w:noProof/>
            <w:webHidden/>
          </w:rPr>
          <w:tab/>
        </w:r>
        <w:r w:rsidR="0097194F">
          <w:rPr>
            <w:noProof/>
            <w:webHidden/>
          </w:rPr>
          <w:fldChar w:fldCharType="begin"/>
        </w:r>
        <w:r w:rsidR="0097194F">
          <w:rPr>
            <w:noProof/>
            <w:webHidden/>
          </w:rPr>
          <w:instrText xml:space="preserve"> PAGEREF _Toc512593904 \h </w:instrText>
        </w:r>
        <w:r w:rsidR="0097194F">
          <w:rPr>
            <w:noProof/>
            <w:webHidden/>
          </w:rPr>
        </w:r>
        <w:r w:rsidR="0097194F">
          <w:rPr>
            <w:noProof/>
            <w:webHidden/>
          </w:rPr>
          <w:fldChar w:fldCharType="separate"/>
        </w:r>
        <w:r w:rsidR="003A15F6">
          <w:rPr>
            <w:noProof/>
            <w:webHidden/>
          </w:rPr>
          <w:t>2</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05" w:history="1">
        <w:r w:rsidR="0097194F" w:rsidRPr="00FB65F9">
          <w:rPr>
            <w:rStyle w:val="ac"/>
            <w:rFonts w:asciiTheme="minorEastAsia" w:hAnsiTheme="minorEastAsia"/>
            <w:noProof/>
          </w:rPr>
          <w:t>表1.  3：2017-2018学年第一学期各学院预警学生专业权重计算表</w:t>
        </w:r>
        <w:r w:rsidR="0097194F">
          <w:rPr>
            <w:noProof/>
            <w:webHidden/>
          </w:rPr>
          <w:tab/>
        </w:r>
        <w:r w:rsidR="0097194F">
          <w:rPr>
            <w:noProof/>
            <w:webHidden/>
          </w:rPr>
          <w:fldChar w:fldCharType="begin"/>
        </w:r>
        <w:r w:rsidR="0097194F">
          <w:rPr>
            <w:noProof/>
            <w:webHidden/>
          </w:rPr>
          <w:instrText xml:space="preserve"> PAGEREF _Toc512593905 \h </w:instrText>
        </w:r>
        <w:r w:rsidR="0097194F">
          <w:rPr>
            <w:noProof/>
            <w:webHidden/>
          </w:rPr>
        </w:r>
        <w:r w:rsidR="0097194F">
          <w:rPr>
            <w:noProof/>
            <w:webHidden/>
          </w:rPr>
          <w:fldChar w:fldCharType="separate"/>
        </w:r>
        <w:r w:rsidR="003A15F6">
          <w:rPr>
            <w:noProof/>
            <w:webHidden/>
          </w:rPr>
          <w:t>2</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06" w:history="1">
        <w:r w:rsidR="0097194F" w:rsidRPr="00FB65F9">
          <w:rPr>
            <w:rStyle w:val="ac"/>
            <w:rFonts w:asciiTheme="minorEastAsia" w:hAnsiTheme="minorEastAsia"/>
            <w:noProof/>
          </w:rPr>
          <w:t>表1.  4：2017-2018学年第一学期各专业预警学生人数统计SPSS系统聚类</w:t>
        </w:r>
        <w:r w:rsidR="0097194F">
          <w:rPr>
            <w:noProof/>
            <w:webHidden/>
          </w:rPr>
          <w:tab/>
        </w:r>
        <w:r w:rsidR="0097194F">
          <w:rPr>
            <w:noProof/>
            <w:webHidden/>
          </w:rPr>
          <w:fldChar w:fldCharType="begin"/>
        </w:r>
        <w:r w:rsidR="0097194F">
          <w:rPr>
            <w:noProof/>
            <w:webHidden/>
          </w:rPr>
          <w:instrText xml:space="preserve"> PAGEREF _Toc512593906 \h </w:instrText>
        </w:r>
        <w:r w:rsidR="0097194F">
          <w:rPr>
            <w:noProof/>
            <w:webHidden/>
          </w:rPr>
        </w:r>
        <w:r w:rsidR="0097194F">
          <w:rPr>
            <w:noProof/>
            <w:webHidden/>
          </w:rPr>
          <w:fldChar w:fldCharType="separate"/>
        </w:r>
        <w:r w:rsidR="003A15F6">
          <w:rPr>
            <w:noProof/>
            <w:webHidden/>
          </w:rPr>
          <w:t>3</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07" w:history="1">
        <w:r w:rsidR="0097194F" w:rsidRPr="00FB65F9">
          <w:rPr>
            <w:rStyle w:val="ac"/>
            <w:rFonts w:asciiTheme="minorEastAsia" w:hAnsiTheme="minorEastAsia"/>
            <w:noProof/>
          </w:rPr>
          <w:t>表1.  5：部分专业人数（一）</w:t>
        </w:r>
        <w:r w:rsidR="0097194F">
          <w:rPr>
            <w:noProof/>
            <w:webHidden/>
          </w:rPr>
          <w:tab/>
        </w:r>
        <w:r w:rsidR="0097194F">
          <w:rPr>
            <w:noProof/>
            <w:webHidden/>
          </w:rPr>
          <w:fldChar w:fldCharType="begin"/>
        </w:r>
        <w:r w:rsidR="0097194F">
          <w:rPr>
            <w:noProof/>
            <w:webHidden/>
          </w:rPr>
          <w:instrText xml:space="preserve"> PAGEREF _Toc512593907 \h </w:instrText>
        </w:r>
        <w:r w:rsidR="0097194F">
          <w:rPr>
            <w:noProof/>
            <w:webHidden/>
          </w:rPr>
        </w:r>
        <w:r w:rsidR="0097194F">
          <w:rPr>
            <w:noProof/>
            <w:webHidden/>
          </w:rPr>
          <w:fldChar w:fldCharType="separate"/>
        </w:r>
        <w:r w:rsidR="003A15F6">
          <w:rPr>
            <w:noProof/>
            <w:webHidden/>
          </w:rPr>
          <w:t>4</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08" w:history="1">
        <w:r w:rsidR="0097194F" w:rsidRPr="00FB65F9">
          <w:rPr>
            <w:rStyle w:val="ac"/>
            <w:rFonts w:asciiTheme="minorEastAsia" w:hAnsiTheme="minorEastAsia"/>
            <w:noProof/>
          </w:rPr>
          <w:t>表1.  6：部分专业人数（二）</w:t>
        </w:r>
        <w:r w:rsidR="0097194F">
          <w:rPr>
            <w:noProof/>
            <w:webHidden/>
          </w:rPr>
          <w:tab/>
        </w:r>
        <w:r w:rsidR="0097194F">
          <w:rPr>
            <w:noProof/>
            <w:webHidden/>
          </w:rPr>
          <w:fldChar w:fldCharType="begin"/>
        </w:r>
        <w:r w:rsidR="0097194F">
          <w:rPr>
            <w:noProof/>
            <w:webHidden/>
          </w:rPr>
          <w:instrText xml:space="preserve"> PAGEREF _Toc512593908 \h </w:instrText>
        </w:r>
        <w:r w:rsidR="0097194F">
          <w:rPr>
            <w:noProof/>
            <w:webHidden/>
          </w:rPr>
        </w:r>
        <w:r w:rsidR="0097194F">
          <w:rPr>
            <w:noProof/>
            <w:webHidden/>
          </w:rPr>
          <w:fldChar w:fldCharType="separate"/>
        </w:r>
        <w:r w:rsidR="003A15F6">
          <w:rPr>
            <w:noProof/>
            <w:webHidden/>
          </w:rPr>
          <w:t>4</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09" w:history="1">
        <w:r w:rsidR="0097194F" w:rsidRPr="00FB65F9">
          <w:rPr>
            <w:rStyle w:val="ac"/>
            <w:rFonts w:asciiTheme="minorEastAsia" w:hAnsiTheme="minorEastAsia"/>
            <w:noProof/>
          </w:rPr>
          <w:t>表1.  7：部分专业人数（三）</w:t>
        </w:r>
        <w:r w:rsidR="0097194F">
          <w:rPr>
            <w:noProof/>
            <w:webHidden/>
          </w:rPr>
          <w:tab/>
        </w:r>
        <w:r w:rsidR="0097194F">
          <w:rPr>
            <w:noProof/>
            <w:webHidden/>
          </w:rPr>
          <w:fldChar w:fldCharType="begin"/>
        </w:r>
        <w:r w:rsidR="0097194F">
          <w:rPr>
            <w:noProof/>
            <w:webHidden/>
          </w:rPr>
          <w:instrText xml:space="preserve"> PAGEREF _Toc512593909 \h </w:instrText>
        </w:r>
        <w:r w:rsidR="0097194F">
          <w:rPr>
            <w:noProof/>
            <w:webHidden/>
          </w:rPr>
        </w:r>
        <w:r w:rsidR="0097194F">
          <w:rPr>
            <w:noProof/>
            <w:webHidden/>
          </w:rPr>
          <w:fldChar w:fldCharType="separate"/>
        </w:r>
        <w:r w:rsidR="003A15F6">
          <w:rPr>
            <w:noProof/>
            <w:webHidden/>
          </w:rPr>
          <w:t>5</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0" w:history="1">
        <w:r w:rsidR="0097194F" w:rsidRPr="00FB65F9">
          <w:rPr>
            <w:rStyle w:val="ac"/>
            <w:rFonts w:asciiTheme="minorEastAsia" w:hAnsiTheme="minorEastAsia"/>
            <w:noProof/>
          </w:rPr>
          <w:t>表1.  8：部分专业人数（四）</w:t>
        </w:r>
        <w:r w:rsidR="0097194F">
          <w:rPr>
            <w:noProof/>
            <w:webHidden/>
          </w:rPr>
          <w:tab/>
        </w:r>
        <w:r w:rsidR="0097194F">
          <w:rPr>
            <w:noProof/>
            <w:webHidden/>
          </w:rPr>
          <w:fldChar w:fldCharType="begin"/>
        </w:r>
        <w:r w:rsidR="0097194F">
          <w:rPr>
            <w:noProof/>
            <w:webHidden/>
          </w:rPr>
          <w:instrText xml:space="preserve"> PAGEREF _Toc512593910 \h </w:instrText>
        </w:r>
        <w:r w:rsidR="0097194F">
          <w:rPr>
            <w:noProof/>
            <w:webHidden/>
          </w:rPr>
        </w:r>
        <w:r w:rsidR="0097194F">
          <w:rPr>
            <w:noProof/>
            <w:webHidden/>
          </w:rPr>
          <w:fldChar w:fldCharType="separate"/>
        </w:r>
        <w:r w:rsidR="003A15F6">
          <w:rPr>
            <w:noProof/>
            <w:webHidden/>
          </w:rPr>
          <w:t>5</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1" w:history="1">
        <w:r w:rsidR="0097194F" w:rsidRPr="00FB65F9">
          <w:rPr>
            <w:rStyle w:val="ac"/>
            <w:rFonts w:asciiTheme="minorEastAsia" w:hAnsiTheme="minorEastAsia"/>
            <w:noProof/>
          </w:rPr>
          <w:t>表1.  9：部分专业人数（五）</w:t>
        </w:r>
        <w:r w:rsidR="0097194F">
          <w:rPr>
            <w:noProof/>
            <w:webHidden/>
          </w:rPr>
          <w:tab/>
        </w:r>
        <w:r w:rsidR="0097194F">
          <w:rPr>
            <w:noProof/>
            <w:webHidden/>
          </w:rPr>
          <w:fldChar w:fldCharType="begin"/>
        </w:r>
        <w:r w:rsidR="0097194F">
          <w:rPr>
            <w:noProof/>
            <w:webHidden/>
          </w:rPr>
          <w:instrText xml:space="preserve"> PAGEREF _Toc512593911 \h </w:instrText>
        </w:r>
        <w:r w:rsidR="0097194F">
          <w:rPr>
            <w:noProof/>
            <w:webHidden/>
          </w:rPr>
        </w:r>
        <w:r w:rsidR="0097194F">
          <w:rPr>
            <w:noProof/>
            <w:webHidden/>
          </w:rPr>
          <w:fldChar w:fldCharType="separate"/>
        </w:r>
        <w:r w:rsidR="003A15F6">
          <w:rPr>
            <w:noProof/>
            <w:webHidden/>
          </w:rPr>
          <w:t>5</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2" w:history="1">
        <w:r w:rsidR="0097194F" w:rsidRPr="00FB65F9">
          <w:rPr>
            <w:rStyle w:val="ac"/>
            <w:rFonts w:asciiTheme="minorEastAsia" w:hAnsiTheme="minorEastAsia"/>
            <w:noProof/>
          </w:rPr>
          <w:t>表1.  10：部分专业人数（六）</w:t>
        </w:r>
        <w:r w:rsidR="0097194F">
          <w:rPr>
            <w:noProof/>
            <w:webHidden/>
          </w:rPr>
          <w:tab/>
        </w:r>
        <w:r w:rsidR="0097194F">
          <w:rPr>
            <w:noProof/>
            <w:webHidden/>
          </w:rPr>
          <w:fldChar w:fldCharType="begin"/>
        </w:r>
        <w:r w:rsidR="0097194F">
          <w:rPr>
            <w:noProof/>
            <w:webHidden/>
          </w:rPr>
          <w:instrText xml:space="preserve"> PAGEREF _Toc512593912 \h </w:instrText>
        </w:r>
        <w:r w:rsidR="0097194F">
          <w:rPr>
            <w:noProof/>
            <w:webHidden/>
          </w:rPr>
        </w:r>
        <w:r w:rsidR="0097194F">
          <w:rPr>
            <w:noProof/>
            <w:webHidden/>
          </w:rPr>
          <w:fldChar w:fldCharType="separate"/>
        </w:r>
        <w:r w:rsidR="003A15F6">
          <w:rPr>
            <w:noProof/>
            <w:webHidden/>
          </w:rPr>
          <w:t>6</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3" w:history="1">
        <w:r w:rsidR="0097194F" w:rsidRPr="00FB65F9">
          <w:rPr>
            <w:rStyle w:val="ac"/>
            <w:rFonts w:asciiTheme="minorEastAsia" w:hAnsiTheme="minorEastAsia"/>
            <w:noProof/>
          </w:rPr>
          <w:t>表1.  11：部分专业人数（七）</w:t>
        </w:r>
        <w:r w:rsidR="0097194F">
          <w:rPr>
            <w:noProof/>
            <w:webHidden/>
          </w:rPr>
          <w:tab/>
        </w:r>
        <w:r w:rsidR="0097194F">
          <w:rPr>
            <w:noProof/>
            <w:webHidden/>
          </w:rPr>
          <w:fldChar w:fldCharType="begin"/>
        </w:r>
        <w:r w:rsidR="0097194F">
          <w:rPr>
            <w:noProof/>
            <w:webHidden/>
          </w:rPr>
          <w:instrText xml:space="preserve"> PAGEREF _Toc512593913 \h </w:instrText>
        </w:r>
        <w:r w:rsidR="0097194F">
          <w:rPr>
            <w:noProof/>
            <w:webHidden/>
          </w:rPr>
        </w:r>
        <w:r w:rsidR="0097194F">
          <w:rPr>
            <w:noProof/>
            <w:webHidden/>
          </w:rPr>
          <w:fldChar w:fldCharType="separate"/>
        </w:r>
        <w:r w:rsidR="003A15F6">
          <w:rPr>
            <w:noProof/>
            <w:webHidden/>
          </w:rPr>
          <w:t>7</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4" w:history="1">
        <w:r w:rsidR="0097194F" w:rsidRPr="00FB65F9">
          <w:rPr>
            <w:rStyle w:val="ac"/>
            <w:rFonts w:asciiTheme="minorEastAsia" w:hAnsiTheme="minorEastAsia"/>
            <w:noProof/>
          </w:rPr>
          <w:t>表1.  12：2017-2018学年第一学期各专业预警学生不及格课程专业统计计情况</w:t>
        </w:r>
        <w:r w:rsidR="0097194F">
          <w:rPr>
            <w:noProof/>
            <w:webHidden/>
          </w:rPr>
          <w:tab/>
        </w:r>
        <w:r w:rsidR="0097194F">
          <w:rPr>
            <w:noProof/>
            <w:webHidden/>
          </w:rPr>
          <w:fldChar w:fldCharType="begin"/>
        </w:r>
        <w:r w:rsidR="0097194F">
          <w:rPr>
            <w:noProof/>
            <w:webHidden/>
          </w:rPr>
          <w:instrText xml:space="preserve"> PAGEREF _Toc512593914 \h </w:instrText>
        </w:r>
        <w:r w:rsidR="0097194F">
          <w:rPr>
            <w:noProof/>
            <w:webHidden/>
          </w:rPr>
        </w:r>
        <w:r w:rsidR="0097194F">
          <w:rPr>
            <w:noProof/>
            <w:webHidden/>
          </w:rPr>
          <w:fldChar w:fldCharType="separate"/>
        </w:r>
        <w:r w:rsidR="003A15F6">
          <w:rPr>
            <w:noProof/>
            <w:webHidden/>
          </w:rPr>
          <w:t>7</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5" w:history="1">
        <w:r w:rsidR="0097194F" w:rsidRPr="00FB65F9">
          <w:rPr>
            <w:rStyle w:val="ac"/>
            <w:rFonts w:asciiTheme="minorEastAsia" w:hAnsiTheme="minorEastAsia"/>
            <w:noProof/>
          </w:rPr>
          <w:t>表1.  13：部分专业不及格（一）</w:t>
        </w:r>
        <w:r w:rsidR="0097194F">
          <w:rPr>
            <w:noProof/>
            <w:webHidden/>
          </w:rPr>
          <w:tab/>
        </w:r>
        <w:r w:rsidR="0097194F">
          <w:rPr>
            <w:noProof/>
            <w:webHidden/>
          </w:rPr>
          <w:fldChar w:fldCharType="begin"/>
        </w:r>
        <w:r w:rsidR="0097194F">
          <w:rPr>
            <w:noProof/>
            <w:webHidden/>
          </w:rPr>
          <w:instrText xml:space="preserve"> PAGEREF _Toc512593915 \h </w:instrText>
        </w:r>
        <w:r w:rsidR="0097194F">
          <w:rPr>
            <w:noProof/>
            <w:webHidden/>
          </w:rPr>
        </w:r>
        <w:r w:rsidR="0097194F">
          <w:rPr>
            <w:noProof/>
            <w:webHidden/>
          </w:rPr>
          <w:fldChar w:fldCharType="separate"/>
        </w:r>
        <w:r w:rsidR="003A15F6">
          <w:rPr>
            <w:noProof/>
            <w:webHidden/>
          </w:rPr>
          <w:t>8</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6" w:history="1">
        <w:r w:rsidR="0097194F" w:rsidRPr="00FB65F9">
          <w:rPr>
            <w:rStyle w:val="ac"/>
            <w:rFonts w:asciiTheme="minorEastAsia" w:hAnsiTheme="minorEastAsia"/>
            <w:noProof/>
          </w:rPr>
          <w:t>表1.  14：部分专业不及格（二）</w:t>
        </w:r>
        <w:r w:rsidR="0097194F">
          <w:rPr>
            <w:noProof/>
            <w:webHidden/>
          </w:rPr>
          <w:tab/>
        </w:r>
        <w:r w:rsidR="0097194F">
          <w:rPr>
            <w:noProof/>
            <w:webHidden/>
          </w:rPr>
          <w:fldChar w:fldCharType="begin"/>
        </w:r>
        <w:r w:rsidR="0097194F">
          <w:rPr>
            <w:noProof/>
            <w:webHidden/>
          </w:rPr>
          <w:instrText xml:space="preserve"> PAGEREF _Toc512593916 \h </w:instrText>
        </w:r>
        <w:r w:rsidR="0097194F">
          <w:rPr>
            <w:noProof/>
            <w:webHidden/>
          </w:rPr>
        </w:r>
        <w:r w:rsidR="0097194F">
          <w:rPr>
            <w:noProof/>
            <w:webHidden/>
          </w:rPr>
          <w:fldChar w:fldCharType="separate"/>
        </w:r>
        <w:r w:rsidR="003A15F6">
          <w:rPr>
            <w:noProof/>
            <w:webHidden/>
          </w:rPr>
          <w:t>9</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7" w:history="1">
        <w:r w:rsidR="0097194F" w:rsidRPr="00FB65F9">
          <w:rPr>
            <w:rStyle w:val="ac"/>
            <w:rFonts w:asciiTheme="minorEastAsia" w:hAnsiTheme="minorEastAsia"/>
            <w:noProof/>
          </w:rPr>
          <w:t>表1.  15：部分专业不及格（三）</w:t>
        </w:r>
        <w:r w:rsidR="0097194F">
          <w:rPr>
            <w:noProof/>
            <w:webHidden/>
          </w:rPr>
          <w:tab/>
        </w:r>
        <w:r w:rsidR="0097194F">
          <w:rPr>
            <w:noProof/>
            <w:webHidden/>
          </w:rPr>
          <w:fldChar w:fldCharType="begin"/>
        </w:r>
        <w:r w:rsidR="0097194F">
          <w:rPr>
            <w:noProof/>
            <w:webHidden/>
          </w:rPr>
          <w:instrText xml:space="preserve"> PAGEREF _Toc512593917 \h </w:instrText>
        </w:r>
        <w:r w:rsidR="0097194F">
          <w:rPr>
            <w:noProof/>
            <w:webHidden/>
          </w:rPr>
        </w:r>
        <w:r w:rsidR="0097194F">
          <w:rPr>
            <w:noProof/>
            <w:webHidden/>
          </w:rPr>
          <w:fldChar w:fldCharType="separate"/>
        </w:r>
        <w:r w:rsidR="003A15F6">
          <w:rPr>
            <w:noProof/>
            <w:webHidden/>
          </w:rPr>
          <w:t>10</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8" w:history="1">
        <w:r w:rsidR="0097194F" w:rsidRPr="00FB65F9">
          <w:rPr>
            <w:rStyle w:val="ac"/>
            <w:rFonts w:asciiTheme="minorEastAsia" w:hAnsiTheme="minorEastAsia"/>
            <w:noProof/>
          </w:rPr>
          <w:t>表1.  16：部分专业不及格（四）</w:t>
        </w:r>
        <w:r w:rsidR="0097194F">
          <w:rPr>
            <w:noProof/>
            <w:webHidden/>
          </w:rPr>
          <w:tab/>
        </w:r>
        <w:r w:rsidR="0097194F">
          <w:rPr>
            <w:noProof/>
            <w:webHidden/>
          </w:rPr>
          <w:fldChar w:fldCharType="begin"/>
        </w:r>
        <w:r w:rsidR="0097194F">
          <w:rPr>
            <w:noProof/>
            <w:webHidden/>
          </w:rPr>
          <w:instrText xml:space="preserve"> PAGEREF _Toc512593918 \h </w:instrText>
        </w:r>
        <w:r w:rsidR="0097194F">
          <w:rPr>
            <w:noProof/>
            <w:webHidden/>
          </w:rPr>
        </w:r>
        <w:r w:rsidR="0097194F">
          <w:rPr>
            <w:noProof/>
            <w:webHidden/>
          </w:rPr>
          <w:fldChar w:fldCharType="separate"/>
        </w:r>
        <w:r w:rsidR="003A15F6">
          <w:rPr>
            <w:noProof/>
            <w:webHidden/>
          </w:rPr>
          <w:t>11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19" w:history="1">
        <w:r w:rsidR="0097194F" w:rsidRPr="00FB65F9">
          <w:rPr>
            <w:rStyle w:val="ac"/>
            <w:rFonts w:asciiTheme="minorEastAsia" w:hAnsiTheme="minorEastAsia"/>
            <w:noProof/>
          </w:rPr>
          <w:t>表1.  17：部分专业不及格（五）</w:t>
        </w:r>
        <w:r w:rsidR="0097194F">
          <w:rPr>
            <w:noProof/>
            <w:webHidden/>
          </w:rPr>
          <w:tab/>
        </w:r>
        <w:r w:rsidR="0097194F">
          <w:rPr>
            <w:noProof/>
            <w:webHidden/>
          </w:rPr>
          <w:fldChar w:fldCharType="begin"/>
        </w:r>
        <w:r w:rsidR="0097194F">
          <w:rPr>
            <w:noProof/>
            <w:webHidden/>
          </w:rPr>
          <w:instrText xml:space="preserve"> PAGEREF _Toc512593919 \h </w:instrText>
        </w:r>
        <w:r w:rsidR="0097194F">
          <w:rPr>
            <w:noProof/>
            <w:webHidden/>
          </w:rPr>
        </w:r>
        <w:r w:rsidR="0097194F">
          <w:rPr>
            <w:noProof/>
            <w:webHidden/>
          </w:rPr>
          <w:fldChar w:fldCharType="separate"/>
        </w:r>
        <w:r w:rsidR="003A15F6">
          <w:rPr>
            <w:noProof/>
            <w:webHidden/>
          </w:rPr>
          <w:t>11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0" w:history="1">
        <w:r w:rsidR="0097194F" w:rsidRPr="00FB65F9">
          <w:rPr>
            <w:rStyle w:val="ac"/>
            <w:rFonts w:asciiTheme="minorEastAsia" w:hAnsiTheme="minorEastAsia"/>
            <w:noProof/>
          </w:rPr>
          <w:t>表1.  18：部分专业不及格（六）</w:t>
        </w:r>
        <w:r w:rsidR="0097194F">
          <w:rPr>
            <w:noProof/>
            <w:webHidden/>
          </w:rPr>
          <w:tab/>
        </w:r>
        <w:r w:rsidR="0097194F">
          <w:rPr>
            <w:noProof/>
            <w:webHidden/>
          </w:rPr>
          <w:fldChar w:fldCharType="begin"/>
        </w:r>
        <w:r w:rsidR="0097194F">
          <w:rPr>
            <w:noProof/>
            <w:webHidden/>
          </w:rPr>
          <w:instrText xml:space="preserve"> PAGEREF _Toc512593920 \h </w:instrText>
        </w:r>
        <w:r w:rsidR="0097194F">
          <w:rPr>
            <w:noProof/>
            <w:webHidden/>
          </w:rPr>
        </w:r>
        <w:r w:rsidR="0097194F">
          <w:rPr>
            <w:noProof/>
            <w:webHidden/>
          </w:rPr>
          <w:fldChar w:fldCharType="separate"/>
        </w:r>
        <w:r w:rsidR="003A15F6">
          <w:rPr>
            <w:noProof/>
            <w:webHidden/>
          </w:rPr>
          <w:t>11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1" w:history="1">
        <w:r w:rsidR="0097194F" w:rsidRPr="00FB65F9">
          <w:rPr>
            <w:rStyle w:val="ac"/>
            <w:rFonts w:asciiTheme="minorEastAsia" w:hAnsiTheme="minorEastAsia"/>
            <w:noProof/>
          </w:rPr>
          <w:t>表1.  19：部分专业不及格（七）</w:t>
        </w:r>
        <w:r w:rsidR="0097194F">
          <w:rPr>
            <w:noProof/>
            <w:webHidden/>
          </w:rPr>
          <w:tab/>
        </w:r>
        <w:r w:rsidR="0097194F">
          <w:rPr>
            <w:noProof/>
            <w:webHidden/>
          </w:rPr>
          <w:fldChar w:fldCharType="begin"/>
        </w:r>
        <w:r w:rsidR="0097194F">
          <w:rPr>
            <w:noProof/>
            <w:webHidden/>
          </w:rPr>
          <w:instrText xml:space="preserve"> PAGEREF _Toc512593921 \h </w:instrText>
        </w:r>
        <w:r w:rsidR="0097194F">
          <w:rPr>
            <w:noProof/>
            <w:webHidden/>
          </w:rPr>
        </w:r>
        <w:r w:rsidR="0097194F">
          <w:rPr>
            <w:noProof/>
            <w:webHidden/>
          </w:rPr>
          <w:fldChar w:fldCharType="separate"/>
        </w:r>
        <w:r w:rsidR="003A15F6">
          <w:rPr>
            <w:noProof/>
            <w:webHidden/>
          </w:rPr>
          <w:t>11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2" w:history="1">
        <w:r w:rsidR="0097194F" w:rsidRPr="00FB65F9">
          <w:rPr>
            <w:rStyle w:val="ac"/>
            <w:rFonts w:asciiTheme="minorEastAsia" w:hAnsiTheme="minorEastAsia"/>
            <w:noProof/>
          </w:rPr>
          <w:t>表1.  20：部分专业不及格（八）</w:t>
        </w:r>
        <w:r w:rsidR="0097194F">
          <w:rPr>
            <w:noProof/>
            <w:webHidden/>
          </w:rPr>
          <w:tab/>
        </w:r>
        <w:r w:rsidR="0097194F">
          <w:rPr>
            <w:noProof/>
            <w:webHidden/>
          </w:rPr>
          <w:fldChar w:fldCharType="begin"/>
        </w:r>
        <w:r w:rsidR="0097194F">
          <w:rPr>
            <w:noProof/>
            <w:webHidden/>
          </w:rPr>
          <w:instrText xml:space="preserve"> PAGEREF _Toc512593922 \h </w:instrText>
        </w:r>
        <w:r w:rsidR="0097194F">
          <w:rPr>
            <w:noProof/>
            <w:webHidden/>
          </w:rPr>
        </w:r>
        <w:r w:rsidR="0097194F">
          <w:rPr>
            <w:noProof/>
            <w:webHidden/>
          </w:rPr>
          <w:fldChar w:fldCharType="separate"/>
        </w:r>
        <w:r w:rsidR="003A15F6">
          <w:rPr>
            <w:noProof/>
            <w:webHidden/>
          </w:rPr>
          <w:t>11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3" w:history="1">
        <w:r w:rsidR="0097194F" w:rsidRPr="00FB65F9">
          <w:rPr>
            <w:rStyle w:val="ac"/>
            <w:rFonts w:asciiTheme="minorEastAsia" w:hAnsiTheme="minorEastAsia"/>
            <w:noProof/>
          </w:rPr>
          <w:t>表1.  21：2017-2018学年第一学期预警学生民族分布</w:t>
        </w:r>
        <w:r w:rsidR="0097194F">
          <w:rPr>
            <w:noProof/>
            <w:webHidden/>
          </w:rPr>
          <w:tab/>
        </w:r>
        <w:r w:rsidR="0097194F">
          <w:rPr>
            <w:noProof/>
            <w:webHidden/>
          </w:rPr>
          <w:fldChar w:fldCharType="begin"/>
        </w:r>
        <w:r w:rsidR="0097194F">
          <w:rPr>
            <w:noProof/>
            <w:webHidden/>
          </w:rPr>
          <w:instrText xml:space="preserve"> PAGEREF _Toc512593923 \h </w:instrText>
        </w:r>
        <w:r w:rsidR="0097194F">
          <w:rPr>
            <w:noProof/>
            <w:webHidden/>
          </w:rPr>
        </w:r>
        <w:r w:rsidR="0097194F">
          <w:rPr>
            <w:noProof/>
            <w:webHidden/>
          </w:rPr>
          <w:fldChar w:fldCharType="separate"/>
        </w:r>
        <w:r w:rsidR="003A15F6">
          <w:rPr>
            <w:noProof/>
            <w:webHidden/>
          </w:rPr>
          <w:t>12</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4" w:history="1">
        <w:r w:rsidR="0097194F" w:rsidRPr="00FB65F9">
          <w:rPr>
            <w:rStyle w:val="ac"/>
            <w:rFonts w:asciiTheme="minorEastAsia" w:hAnsiTheme="minorEastAsia"/>
            <w:noProof/>
          </w:rPr>
          <w:t>表1.  22：2017-2018学年第一学期各年级预警学组间分布</w:t>
        </w:r>
        <w:r w:rsidR="0097194F">
          <w:rPr>
            <w:noProof/>
            <w:webHidden/>
          </w:rPr>
          <w:tab/>
        </w:r>
        <w:r w:rsidR="0097194F">
          <w:rPr>
            <w:noProof/>
            <w:webHidden/>
          </w:rPr>
          <w:fldChar w:fldCharType="begin"/>
        </w:r>
        <w:r w:rsidR="0097194F">
          <w:rPr>
            <w:noProof/>
            <w:webHidden/>
          </w:rPr>
          <w:instrText xml:space="preserve"> PAGEREF _Toc512593924 \h </w:instrText>
        </w:r>
        <w:r w:rsidR="0097194F">
          <w:rPr>
            <w:noProof/>
            <w:webHidden/>
          </w:rPr>
        </w:r>
        <w:r w:rsidR="0097194F">
          <w:rPr>
            <w:noProof/>
            <w:webHidden/>
          </w:rPr>
          <w:fldChar w:fldCharType="separate"/>
        </w:r>
        <w:r w:rsidR="003A15F6">
          <w:rPr>
            <w:noProof/>
            <w:webHidden/>
          </w:rPr>
          <w:t>13</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5" w:history="1">
        <w:r w:rsidR="0097194F" w:rsidRPr="00FB65F9">
          <w:rPr>
            <w:rStyle w:val="ac"/>
            <w:rFonts w:asciiTheme="minorEastAsia" w:hAnsiTheme="minorEastAsia"/>
            <w:noProof/>
          </w:rPr>
          <w:t>表1.  23：2017-2018学年第一学期各年级预警学组间SPSS配对t检验（各专业人数百分比）</w:t>
        </w:r>
        <w:r w:rsidR="0097194F">
          <w:rPr>
            <w:noProof/>
            <w:webHidden/>
          </w:rPr>
          <w:tab/>
        </w:r>
        <w:r w:rsidR="0097194F">
          <w:rPr>
            <w:noProof/>
            <w:webHidden/>
          </w:rPr>
          <w:fldChar w:fldCharType="begin"/>
        </w:r>
        <w:r w:rsidR="0097194F">
          <w:rPr>
            <w:noProof/>
            <w:webHidden/>
          </w:rPr>
          <w:instrText xml:space="preserve"> PAGEREF _Toc512593925 \h </w:instrText>
        </w:r>
        <w:r w:rsidR="0097194F">
          <w:rPr>
            <w:noProof/>
            <w:webHidden/>
          </w:rPr>
        </w:r>
        <w:r w:rsidR="0097194F">
          <w:rPr>
            <w:noProof/>
            <w:webHidden/>
          </w:rPr>
          <w:fldChar w:fldCharType="separate"/>
        </w:r>
        <w:r w:rsidR="003A15F6">
          <w:rPr>
            <w:noProof/>
            <w:webHidden/>
          </w:rPr>
          <w:t>13</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6" w:history="1">
        <w:r w:rsidR="0097194F" w:rsidRPr="00FB65F9">
          <w:rPr>
            <w:rStyle w:val="ac"/>
            <w:rFonts w:asciiTheme="minorEastAsia" w:hAnsiTheme="minorEastAsia"/>
            <w:noProof/>
          </w:rPr>
          <w:t>表1.  24：2017-2018学年第一学期各年级预警学组间SPSS配对t检验（不及格课程百分比）</w:t>
        </w:r>
        <w:r w:rsidR="0097194F">
          <w:rPr>
            <w:noProof/>
            <w:webHidden/>
          </w:rPr>
          <w:tab/>
        </w:r>
        <w:r w:rsidR="0097194F">
          <w:rPr>
            <w:noProof/>
            <w:webHidden/>
          </w:rPr>
          <w:fldChar w:fldCharType="begin"/>
        </w:r>
        <w:r w:rsidR="0097194F">
          <w:rPr>
            <w:noProof/>
            <w:webHidden/>
          </w:rPr>
          <w:instrText xml:space="preserve"> PAGEREF _Toc512593926 \h </w:instrText>
        </w:r>
        <w:r w:rsidR="0097194F">
          <w:rPr>
            <w:noProof/>
            <w:webHidden/>
          </w:rPr>
        </w:r>
        <w:r w:rsidR="0097194F">
          <w:rPr>
            <w:noProof/>
            <w:webHidden/>
          </w:rPr>
          <w:fldChar w:fldCharType="separate"/>
        </w:r>
        <w:r w:rsidR="003A15F6">
          <w:rPr>
            <w:noProof/>
            <w:webHidden/>
          </w:rPr>
          <w:t>14</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7" w:history="1">
        <w:r w:rsidR="0097194F" w:rsidRPr="00FB65F9">
          <w:rPr>
            <w:rStyle w:val="ac"/>
            <w:rFonts w:asciiTheme="minorEastAsia" w:hAnsiTheme="minorEastAsia"/>
            <w:noProof/>
          </w:rPr>
          <w:t>表1.  25：2017-2018学年第一学期各学院预警学生类别分布情况</w:t>
        </w:r>
        <w:r w:rsidR="0097194F">
          <w:rPr>
            <w:noProof/>
            <w:webHidden/>
          </w:rPr>
          <w:tab/>
        </w:r>
        <w:r w:rsidR="0097194F">
          <w:rPr>
            <w:noProof/>
            <w:webHidden/>
          </w:rPr>
          <w:fldChar w:fldCharType="begin"/>
        </w:r>
        <w:r w:rsidR="0097194F">
          <w:rPr>
            <w:noProof/>
            <w:webHidden/>
          </w:rPr>
          <w:instrText xml:space="preserve"> PAGEREF _Toc512593927 \h </w:instrText>
        </w:r>
        <w:r w:rsidR="0097194F">
          <w:rPr>
            <w:noProof/>
            <w:webHidden/>
          </w:rPr>
        </w:r>
        <w:r w:rsidR="0097194F">
          <w:rPr>
            <w:noProof/>
            <w:webHidden/>
          </w:rPr>
          <w:fldChar w:fldCharType="separate"/>
        </w:r>
        <w:r w:rsidR="003A15F6">
          <w:rPr>
            <w:noProof/>
            <w:webHidden/>
          </w:rPr>
          <w:t>15</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8" w:history="1">
        <w:r w:rsidR="0097194F" w:rsidRPr="00FB65F9">
          <w:rPr>
            <w:rStyle w:val="ac"/>
            <w:rFonts w:asciiTheme="minorEastAsia" w:hAnsiTheme="minorEastAsia"/>
            <w:noProof/>
          </w:rPr>
          <w:t>表1.  26：2017-2018学年第一学期各地区预警学生类别分布情况</w:t>
        </w:r>
        <w:r w:rsidR="0097194F">
          <w:rPr>
            <w:noProof/>
            <w:webHidden/>
          </w:rPr>
          <w:tab/>
        </w:r>
        <w:r w:rsidR="0097194F">
          <w:rPr>
            <w:noProof/>
            <w:webHidden/>
          </w:rPr>
          <w:fldChar w:fldCharType="begin"/>
        </w:r>
        <w:r w:rsidR="0097194F">
          <w:rPr>
            <w:noProof/>
            <w:webHidden/>
          </w:rPr>
          <w:instrText xml:space="preserve"> PAGEREF _Toc512593928 \h </w:instrText>
        </w:r>
        <w:r w:rsidR="0097194F">
          <w:rPr>
            <w:noProof/>
            <w:webHidden/>
          </w:rPr>
        </w:r>
        <w:r w:rsidR="0097194F">
          <w:rPr>
            <w:noProof/>
            <w:webHidden/>
          </w:rPr>
          <w:fldChar w:fldCharType="separate"/>
        </w:r>
        <w:r w:rsidR="003A15F6">
          <w:rPr>
            <w:noProof/>
            <w:webHidden/>
          </w:rPr>
          <w:t>16</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29" w:history="1">
        <w:r w:rsidR="0097194F" w:rsidRPr="00FB65F9">
          <w:rPr>
            <w:rStyle w:val="ac"/>
            <w:rFonts w:asciiTheme="minorEastAsia" w:hAnsiTheme="minorEastAsia"/>
            <w:noProof/>
          </w:rPr>
          <w:t>表1.  27：2017-2018学年第一学期各学院预警学生类别分布情况</w:t>
        </w:r>
        <w:r w:rsidR="0097194F">
          <w:rPr>
            <w:noProof/>
            <w:webHidden/>
          </w:rPr>
          <w:tab/>
        </w:r>
        <w:r w:rsidR="0097194F">
          <w:rPr>
            <w:noProof/>
            <w:webHidden/>
          </w:rPr>
          <w:fldChar w:fldCharType="begin"/>
        </w:r>
        <w:r w:rsidR="0097194F">
          <w:rPr>
            <w:noProof/>
            <w:webHidden/>
          </w:rPr>
          <w:instrText xml:space="preserve"> PAGEREF _Toc512593929 \h </w:instrText>
        </w:r>
        <w:r w:rsidR="0097194F">
          <w:rPr>
            <w:noProof/>
            <w:webHidden/>
          </w:rPr>
        </w:r>
        <w:r w:rsidR="0097194F">
          <w:rPr>
            <w:noProof/>
            <w:webHidden/>
          </w:rPr>
          <w:fldChar w:fldCharType="separate"/>
        </w:r>
        <w:r w:rsidR="003A15F6">
          <w:rPr>
            <w:noProof/>
            <w:webHidden/>
          </w:rPr>
          <w:t>17</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0" w:history="1">
        <w:r w:rsidR="0097194F" w:rsidRPr="00FB65F9">
          <w:rPr>
            <w:rStyle w:val="ac"/>
            <w:rFonts w:asciiTheme="minorEastAsia" w:hAnsiTheme="minorEastAsia"/>
            <w:noProof/>
          </w:rPr>
          <w:t>表1.  28：2017-2018学年第一学期预警学生宿舍地分布情况</w:t>
        </w:r>
        <w:r w:rsidR="0097194F">
          <w:rPr>
            <w:noProof/>
            <w:webHidden/>
          </w:rPr>
          <w:tab/>
        </w:r>
        <w:r w:rsidR="0097194F">
          <w:rPr>
            <w:noProof/>
            <w:webHidden/>
          </w:rPr>
          <w:fldChar w:fldCharType="begin"/>
        </w:r>
        <w:r w:rsidR="0097194F">
          <w:rPr>
            <w:noProof/>
            <w:webHidden/>
          </w:rPr>
          <w:instrText xml:space="preserve"> PAGEREF _Toc512593930 \h </w:instrText>
        </w:r>
        <w:r w:rsidR="0097194F">
          <w:rPr>
            <w:noProof/>
            <w:webHidden/>
          </w:rPr>
        </w:r>
        <w:r w:rsidR="0097194F">
          <w:rPr>
            <w:noProof/>
            <w:webHidden/>
          </w:rPr>
          <w:fldChar w:fldCharType="separate"/>
        </w:r>
        <w:r w:rsidR="003A15F6">
          <w:rPr>
            <w:noProof/>
            <w:webHidden/>
          </w:rPr>
          <w:t>18</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1" w:history="1">
        <w:r w:rsidR="0097194F" w:rsidRPr="00FB65F9">
          <w:rPr>
            <w:rStyle w:val="ac"/>
            <w:rFonts w:asciiTheme="minorEastAsia" w:hAnsiTheme="minorEastAsia"/>
            <w:noProof/>
          </w:rPr>
          <w:t>表1.  29：2017-2018学年第一学期预警学生超过4人的宿舍号分布情况</w:t>
        </w:r>
        <w:r w:rsidR="0097194F">
          <w:rPr>
            <w:noProof/>
            <w:webHidden/>
          </w:rPr>
          <w:tab/>
        </w:r>
        <w:r w:rsidR="0097194F">
          <w:rPr>
            <w:noProof/>
            <w:webHidden/>
          </w:rPr>
          <w:fldChar w:fldCharType="begin"/>
        </w:r>
        <w:r w:rsidR="0097194F">
          <w:rPr>
            <w:noProof/>
            <w:webHidden/>
          </w:rPr>
          <w:instrText xml:space="preserve"> PAGEREF _Toc512593931 \h </w:instrText>
        </w:r>
        <w:r w:rsidR="0097194F">
          <w:rPr>
            <w:noProof/>
            <w:webHidden/>
          </w:rPr>
        </w:r>
        <w:r w:rsidR="0097194F">
          <w:rPr>
            <w:noProof/>
            <w:webHidden/>
          </w:rPr>
          <w:fldChar w:fldCharType="separate"/>
        </w:r>
        <w:r w:rsidR="003A15F6">
          <w:rPr>
            <w:noProof/>
            <w:webHidden/>
          </w:rPr>
          <w:t>18</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2" w:history="1">
        <w:r w:rsidR="0097194F" w:rsidRPr="00FB65F9">
          <w:rPr>
            <w:rStyle w:val="ac"/>
            <w:rFonts w:asciiTheme="minorEastAsia" w:hAnsiTheme="minorEastAsia"/>
            <w:noProof/>
          </w:rPr>
          <w:t>表1.  30：2017-2018学年第一学期各学院预警学生不及格课程门次分布情况</w:t>
        </w:r>
        <w:r w:rsidR="0097194F">
          <w:rPr>
            <w:noProof/>
            <w:webHidden/>
          </w:rPr>
          <w:tab/>
        </w:r>
        <w:r w:rsidR="0097194F">
          <w:rPr>
            <w:noProof/>
            <w:webHidden/>
          </w:rPr>
          <w:fldChar w:fldCharType="begin"/>
        </w:r>
        <w:r w:rsidR="0097194F">
          <w:rPr>
            <w:noProof/>
            <w:webHidden/>
          </w:rPr>
          <w:instrText xml:space="preserve"> PAGEREF _Toc512593932 \h </w:instrText>
        </w:r>
        <w:r w:rsidR="0097194F">
          <w:rPr>
            <w:noProof/>
            <w:webHidden/>
          </w:rPr>
        </w:r>
        <w:r w:rsidR="0097194F">
          <w:rPr>
            <w:noProof/>
            <w:webHidden/>
          </w:rPr>
          <w:fldChar w:fldCharType="separate"/>
        </w:r>
        <w:r w:rsidR="003A15F6">
          <w:rPr>
            <w:noProof/>
            <w:webHidden/>
          </w:rPr>
          <w:t>18</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3" w:history="1">
        <w:r w:rsidR="0097194F" w:rsidRPr="00FB65F9">
          <w:rPr>
            <w:rStyle w:val="ac"/>
            <w:rFonts w:asciiTheme="minorEastAsia" w:hAnsiTheme="minorEastAsia"/>
            <w:noProof/>
          </w:rPr>
          <w:t>表1.  31：2017-2018学年第一学期预警学生不及格课程科目分布情况</w:t>
        </w:r>
        <w:r w:rsidR="0097194F">
          <w:rPr>
            <w:noProof/>
            <w:webHidden/>
          </w:rPr>
          <w:tab/>
        </w:r>
        <w:r w:rsidR="0097194F">
          <w:rPr>
            <w:noProof/>
            <w:webHidden/>
          </w:rPr>
          <w:fldChar w:fldCharType="begin"/>
        </w:r>
        <w:r w:rsidR="0097194F">
          <w:rPr>
            <w:noProof/>
            <w:webHidden/>
          </w:rPr>
          <w:instrText xml:space="preserve"> PAGEREF _Toc512593933 \h </w:instrText>
        </w:r>
        <w:r w:rsidR="0097194F">
          <w:rPr>
            <w:noProof/>
            <w:webHidden/>
          </w:rPr>
        </w:r>
        <w:r w:rsidR="0097194F">
          <w:rPr>
            <w:noProof/>
            <w:webHidden/>
          </w:rPr>
          <w:fldChar w:fldCharType="separate"/>
        </w:r>
        <w:r w:rsidR="003A15F6">
          <w:rPr>
            <w:noProof/>
            <w:webHidden/>
          </w:rPr>
          <w:t>20</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4" w:history="1">
        <w:r w:rsidR="0097194F" w:rsidRPr="00FB65F9">
          <w:rPr>
            <w:rStyle w:val="ac"/>
            <w:rFonts w:asciiTheme="minorEastAsia" w:hAnsiTheme="minorEastAsia"/>
            <w:noProof/>
          </w:rPr>
          <w:t>表1.  32：2017-2018学年第一学期各学院百分百预警不及格课程门数分布情况</w:t>
        </w:r>
        <w:r w:rsidR="0097194F">
          <w:rPr>
            <w:noProof/>
            <w:webHidden/>
          </w:rPr>
          <w:tab/>
        </w:r>
        <w:r w:rsidR="0097194F">
          <w:rPr>
            <w:noProof/>
            <w:webHidden/>
          </w:rPr>
          <w:fldChar w:fldCharType="begin"/>
        </w:r>
        <w:r w:rsidR="0097194F">
          <w:rPr>
            <w:noProof/>
            <w:webHidden/>
          </w:rPr>
          <w:instrText xml:space="preserve"> PAGEREF _Toc512593934 \h </w:instrText>
        </w:r>
        <w:r w:rsidR="0097194F">
          <w:rPr>
            <w:noProof/>
            <w:webHidden/>
          </w:rPr>
        </w:r>
        <w:r w:rsidR="0097194F">
          <w:rPr>
            <w:noProof/>
            <w:webHidden/>
          </w:rPr>
          <w:fldChar w:fldCharType="separate"/>
        </w:r>
        <w:r w:rsidR="003A15F6">
          <w:rPr>
            <w:noProof/>
            <w:webHidden/>
          </w:rPr>
          <w:t>21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5" w:history="1">
        <w:r w:rsidR="0097194F" w:rsidRPr="00FB65F9">
          <w:rPr>
            <w:rStyle w:val="ac"/>
            <w:rFonts w:asciiTheme="minorEastAsia" w:hAnsiTheme="minorEastAsia"/>
            <w:noProof/>
          </w:rPr>
          <w:t>表1.  33：2017-2018学年第一学期预警学生不及格课程类型情况</w:t>
        </w:r>
        <w:r w:rsidR="0097194F">
          <w:rPr>
            <w:noProof/>
            <w:webHidden/>
          </w:rPr>
          <w:tab/>
        </w:r>
        <w:r w:rsidR="0097194F">
          <w:rPr>
            <w:noProof/>
            <w:webHidden/>
          </w:rPr>
          <w:fldChar w:fldCharType="begin"/>
        </w:r>
        <w:r w:rsidR="0097194F">
          <w:rPr>
            <w:noProof/>
            <w:webHidden/>
          </w:rPr>
          <w:instrText xml:space="preserve"> PAGEREF _Toc512593935 \h </w:instrText>
        </w:r>
        <w:r w:rsidR="0097194F">
          <w:rPr>
            <w:noProof/>
            <w:webHidden/>
          </w:rPr>
        </w:r>
        <w:r w:rsidR="0097194F">
          <w:rPr>
            <w:noProof/>
            <w:webHidden/>
          </w:rPr>
          <w:fldChar w:fldCharType="separate"/>
        </w:r>
        <w:r w:rsidR="003A15F6">
          <w:rPr>
            <w:noProof/>
            <w:webHidden/>
          </w:rPr>
          <w:t>22</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6" w:history="1">
        <w:r w:rsidR="0097194F" w:rsidRPr="00FB65F9">
          <w:rPr>
            <w:rStyle w:val="ac"/>
            <w:rFonts w:asciiTheme="minorEastAsia" w:hAnsiTheme="minorEastAsia"/>
            <w:noProof/>
          </w:rPr>
          <w:t>表1.  34：2017-2018学年第一学期预警学生不及格课程门数情况</w:t>
        </w:r>
        <w:r w:rsidR="0097194F">
          <w:rPr>
            <w:noProof/>
            <w:webHidden/>
          </w:rPr>
          <w:tab/>
        </w:r>
        <w:r w:rsidR="0097194F">
          <w:rPr>
            <w:noProof/>
            <w:webHidden/>
          </w:rPr>
          <w:fldChar w:fldCharType="begin"/>
        </w:r>
        <w:r w:rsidR="0097194F">
          <w:rPr>
            <w:noProof/>
            <w:webHidden/>
          </w:rPr>
          <w:instrText xml:space="preserve"> PAGEREF _Toc512593936 \h </w:instrText>
        </w:r>
        <w:r w:rsidR="0097194F">
          <w:rPr>
            <w:noProof/>
            <w:webHidden/>
          </w:rPr>
        </w:r>
        <w:r w:rsidR="0097194F">
          <w:rPr>
            <w:noProof/>
            <w:webHidden/>
          </w:rPr>
          <w:fldChar w:fldCharType="separate"/>
        </w:r>
        <w:r w:rsidR="003A15F6">
          <w:rPr>
            <w:noProof/>
            <w:webHidden/>
          </w:rPr>
          <w:t>22</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7" w:history="1">
        <w:r w:rsidR="0097194F" w:rsidRPr="00FB65F9">
          <w:rPr>
            <w:rStyle w:val="ac"/>
            <w:rFonts w:asciiTheme="minorEastAsia" w:hAnsiTheme="minorEastAsia"/>
            <w:noProof/>
          </w:rPr>
          <w:t>表1.  35：2017-2018学年第一学期预警学生不及格课程重修情况</w:t>
        </w:r>
        <w:r w:rsidR="0097194F">
          <w:rPr>
            <w:noProof/>
            <w:webHidden/>
          </w:rPr>
          <w:tab/>
        </w:r>
        <w:r w:rsidR="0097194F">
          <w:rPr>
            <w:noProof/>
            <w:webHidden/>
          </w:rPr>
          <w:fldChar w:fldCharType="begin"/>
        </w:r>
        <w:r w:rsidR="0097194F">
          <w:rPr>
            <w:noProof/>
            <w:webHidden/>
          </w:rPr>
          <w:instrText xml:space="preserve"> PAGEREF _Toc512593937 \h </w:instrText>
        </w:r>
        <w:r w:rsidR="0097194F">
          <w:rPr>
            <w:noProof/>
            <w:webHidden/>
          </w:rPr>
        </w:r>
        <w:r w:rsidR="0097194F">
          <w:rPr>
            <w:noProof/>
            <w:webHidden/>
          </w:rPr>
          <w:fldChar w:fldCharType="separate"/>
        </w:r>
        <w:r w:rsidR="003A15F6">
          <w:rPr>
            <w:noProof/>
            <w:webHidden/>
          </w:rPr>
          <w:t>23</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8" w:history="1">
        <w:r w:rsidR="0097194F" w:rsidRPr="00FB65F9">
          <w:rPr>
            <w:rStyle w:val="ac"/>
            <w:rFonts w:asciiTheme="minorEastAsia" w:hAnsiTheme="minorEastAsia"/>
            <w:noProof/>
          </w:rPr>
          <w:t>表1.  36：2017-2018学年第一学期人口较少民族学生预警情况</w:t>
        </w:r>
        <w:r w:rsidR="0097194F">
          <w:rPr>
            <w:noProof/>
            <w:webHidden/>
          </w:rPr>
          <w:tab/>
        </w:r>
        <w:r w:rsidR="0097194F">
          <w:rPr>
            <w:noProof/>
            <w:webHidden/>
          </w:rPr>
          <w:fldChar w:fldCharType="begin"/>
        </w:r>
        <w:r w:rsidR="0097194F">
          <w:rPr>
            <w:noProof/>
            <w:webHidden/>
          </w:rPr>
          <w:instrText xml:space="preserve"> PAGEREF _Toc512593938 \h </w:instrText>
        </w:r>
        <w:r w:rsidR="0097194F">
          <w:rPr>
            <w:noProof/>
            <w:webHidden/>
          </w:rPr>
        </w:r>
        <w:r w:rsidR="0097194F">
          <w:rPr>
            <w:noProof/>
            <w:webHidden/>
          </w:rPr>
          <w:fldChar w:fldCharType="separate"/>
        </w:r>
        <w:r w:rsidR="003A15F6">
          <w:rPr>
            <w:noProof/>
            <w:webHidden/>
          </w:rPr>
          <w:t>24</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39" w:history="1">
        <w:r w:rsidR="0097194F" w:rsidRPr="00FB65F9">
          <w:rPr>
            <w:rStyle w:val="ac"/>
            <w:rFonts w:asciiTheme="minorEastAsia" w:hAnsiTheme="minorEastAsia"/>
            <w:noProof/>
          </w:rPr>
          <w:t>表1.  37：2017-2018学年第一学期新疆籍学生预警情况</w:t>
        </w:r>
        <w:r w:rsidR="0097194F">
          <w:rPr>
            <w:noProof/>
            <w:webHidden/>
          </w:rPr>
          <w:tab/>
        </w:r>
        <w:r w:rsidR="0097194F">
          <w:rPr>
            <w:noProof/>
            <w:webHidden/>
          </w:rPr>
          <w:fldChar w:fldCharType="begin"/>
        </w:r>
        <w:r w:rsidR="0097194F">
          <w:rPr>
            <w:noProof/>
            <w:webHidden/>
          </w:rPr>
          <w:instrText xml:space="preserve"> PAGEREF _Toc512593939 \h </w:instrText>
        </w:r>
        <w:r w:rsidR="0097194F">
          <w:rPr>
            <w:noProof/>
            <w:webHidden/>
          </w:rPr>
        </w:r>
        <w:r w:rsidR="0097194F">
          <w:rPr>
            <w:noProof/>
            <w:webHidden/>
          </w:rPr>
          <w:fldChar w:fldCharType="separate"/>
        </w:r>
        <w:r w:rsidR="003A15F6">
          <w:rPr>
            <w:noProof/>
            <w:webHidden/>
          </w:rPr>
          <w:t>24</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40" w:history="1">
        <w:r w:rsidR="0097194F" w:rsidRPr="00FB65F9">
          <w:rPr>
            <w:rStyle w:val="ac"/>
            <w:rFonts w:asciiTheme="minorEastAsia" w:hAnsiTheme="minorEastAsia"/>
            <w:noProof/>
          </w:rPr>
          <w:t>表1.  38：2017-2018学年第一学期藏籍学生预警情况</w:t>
        </w:r>
        <w:r w:rsidR="0097194F">
          <w:rPr>
            <w:noProof/>
            <w:webHidden/>
          </w:rPr>
          <w:tab/>
        </w:r>
        <w:r w:rsidR="0097194F">
          <w:rPr>
            <w:noProof/>
            <w:webHidden/>
          </w:rPr>
          <w:fldChar w:fldCharType="begin"/>
        </w:r>
        <w:r w:rsidR="0097194F">
          <w:rPr>
            <w:noProof/>
            <w:webHidden/>
          </w:rPr>
          <w:instrText xml:space="preserve"> PAGEREF _Toc512593940 \h </w:instrText>
        </w:r>
        <w:r w:rsidR="0097194F">
          <w:rPr>
            <w:noProof/>
            <w:webHidden/>
          </w:rPr>
        </w:r>
        <w:r w:rsidR="0097194F">
          <w:rPr>
            <w:noProof/>
            <w:webHidden/>
          </w:rPr>
          <w:fldChar w:fldCharType="separate"/>
        </w:r>
        <w:r w:rsidR="003A15F6">
          <w:rPr>
            <w:noProof/>
            <w:webHidden/>
          </w:rPr>
          <w:t>25</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941" w:history="1">
        <w:r w:rsidR="0097194F" w:rsidRPr="00FB65F9">
          <w:rPr>
            <w:rStyle w:val="ac"/>
            <w:rFonts w:asciiTheme="minorEastAsia" w:hAnsiTheme="minorEastAsia"/>
            <w:noProof/>
          </w:rPr>
          <w:t>表1.  39：2017-2018学年第一学期藏籍学生预警情况SPSS独立样本t检验</w:t>
        </w:r>
        <w:r w:rsidR="0097194F">
          <w:rPr>
            <w:noProof/>
            <w:webHidden/>
          </w:rPr>
          <w:tab/>
        </w:r>
        <w:r w:rsidR="0097194F">
          <w:rPr>
            <w:noProof/>
            <w:webHidden/>
          </w:rPr>
          <w:fldChar w:fldCharType="begin"/>
        </w:r>
        <w:r w:rsidR="0097194F">
          <w:rPr>
            <w:noProof/>
            <w:webHidden/>
          </w:rPr>
          <w:instrText xml:space="preserve"> PAGEREF _Toc512593941 \h </w:instrText>
        </w:r>
        <w:r w:rsidR="0097194F">
          <w:rPr>
            <w:noProof/>
            <w:webHidden/>
          </w:rPr>
        </w:r>
        <w:r w:rsidR="0097194F">
          <w:rPr>
            <w:noProof/>
            <w:webHidden/>
          </w:rPr>
          <w:fldChar w:fldCharType="separate"/>
        </w:r>
        <w:r w:rsidR="003A15F6">
          <w:rPr>
            <w:noProof/>
            <w:webHidden/>
          </w:rPr>
          <w:t>26</w:t>
        </w:r>
        <w:r w:rsidR="0097194F">
          <w:rPr>
            <w:noProof/>
            <w:webHidden/>
          </w:rPr>
          <w:fldChar w:fldCharType="end"/>
        </w:r>
      </w:hyperlink>
    </w:p>
    <w:p w:rsidR="00C000BA" w:rsidRDefault="00415EF5" w:rsidP="00EE6FB8">
      <w:pPr>
        <w:pStyle w:val="ad"/>
        <w:tabs>
          <w:tab w:val="right" w:leader="dot" w:pos="8296"/>
        </w:tabs>
        <w:spacing w:line="360" w:lineRule="auto"/>
        <w:ind w:left="840" w:hanging="420"/>
        <w:rPr>
          <w:noProof/>
        </w:rPr>
      </w:pPr>
      <w:r w:rsidRPr="009D68F8">
        <w:rPr>
          <w:rFonts w:ascii="宋体" w:hAnsi="宋体"/>
          <w:color w:val="000000" w:themeColor="text1"/>
        </w:rPr>
        <w:fldChar w:fldCharType="end"/>
      </w:r>
      <w:r w:rsidRPr="009D68F8">
        <w:rPr>
          <w:rFonts w:ascii="宋体" w:hAnsi="宋体"/>
          <w:color w:val="000000" w:themeColor="text1"/>
        </w:rPr>
        <w:fldChar w:fldCharType="begin"/>
      </w:r>
      <w:r w:rsidRPr="009D68F8">
        <w:rPr>
          <w:rFonts w:ascii="宋体" w:hAnsi="宋体"/>
          <w:color w:val="000000" w:themeColor="text1"/>
        </w:rPr>
        <w:instrText xml:space="preserve"> TOC \h \z \c "图1. " </w:instrText>
      </w:r>
      <w:r w:rsidRPr="009D68F8">
        <w:rPr>
          <w:rFonts w:ascii="宋体" w:hAnsi="宋体"/>
          <w:color w:val="000000" w:themeColor="text1"/>
        </w:rPr>
        <w:fldChar w:fldCharType="separate"/>
      </w:r>
    </w:p>
    <w:p w:rsidR="00C000BA"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495276" w:history="1">
        <w:r w:rsidR="00C000BA" w:rsidRPr="004915A3">
          <w:rPr>
            <w:rStyle w:val="ac"/>
            <w:rFonts w:ascii="宋体" w:hAnsi="宋体"/>
            <w:noProof/>
          </w:rPr>
          <w:t>图1.  1：</w:t>
        </w:r>
        <w:r w:rsidR="00C000BA" w:rsidRPr="004915A3">
          <w:rPr>
            <w:rStyle w:val="ac"/>
            <w:rFonts w:asciiTheme="minorEastAsia" w:hAnsiTheme="minorEastAsia"/>
            <w:noProof/>
          </w:rPr>
          <w:t>2017-2018学年第一学期各年级各专业预警学生占比（各专业人数百分比）</w:t>
        </w:r>
        <w:r w:rsidR="00C000BA">
          <w:rPr>
            <w:noProof/>
            <w:webHidden/>
          </w:rPr>
          <w:tab/>
        </w:r>
        <w:r w:rsidR="00C000BA">
          <w:rPr>
            <w:noProof/>
            <w:webHidden/>
          </w:rPr>
          <w:fldChar w:fldCharType="begin"/>
        </w:r>
        <w:r w:rsidR="00C000BA">
          <w:rPr>
            <w:noProof/>
            <w:webHidden/>
          </w:rPr>
          <w:instrText xml:space="preserve"> PAGEREF _Toc512495276 \h </w:instrText>
        </w:r>
        <w:r w:rsidR="00C000BA">
          <w:rPr>
            <w:noProof/>
            <w:webHidden/>
          </w:rPr>
        </w:r>
        <w:r w:rsidR="00C000BA">
          <w:rPr>
            <w:noProof/>
            <w:webHidden/>
          </w:rPr>
          <w:fldChar w:fldCharType="separate"/>
        </w:r>
        <w:r w:rsidR="003A15F6">
          <w:rPr>
            <w:noProof/>
            <w:webHidden/>
          </w:rPr>
          <w:t>13</w:t>
        </w:r>
        <w:r w:rsidR="00C000BA">
          <w:rPr>
            <w:noProof/>
            <w:webHidden/>
          </w:rPr>
          <w:fldChar w:fldCharType="end"/>
        </w:r>
      </w:hyperlink>
    </w:p>
    <w:p w:rsidR="00C000BA"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495277" w:history="1">
        <w:r w:rsidR="00C000BA" w:rsidRPr="004915A3">
          <w:rPr>
            <w:rStyle w:val="ac"/>
            <w:rFonts w:ascii="宋体" w:hAnsi="宋体"/>
            <w:noProof/>
          </w:rPr>
          <w:t>图1.  2：</w:t>
        </w:r>
        <w:r w:rsidR="00C000BA" w:rsidRPr="004915A3">
          <w:rPr>
            <w:rStyle w:val="ac"/>
            <w:rFonts w:asciiTheme="minorEastAsia" w:hAnsiTheme="minorEastAsia"/>
            <w:noProof/>
          </w:rPr>
          <w:t>2017-2018学年第一学期各年级各专业预警学生占比（不及格课程百分比）</w:t>
        </w:r>
        <w:r w:rsidR="00C000BA">
          <w:rPr>
            <w:noProof/>
            <w:webHidden/>
          </w:rPr>
          <w:tab/>
        </w:r>
        <w:r w:rsidR="00C000BA">
          <w:rPr>
            <w:noProof/>
            <w:webHidden/>
          </w:rPr>
          <w:fldChar w:fldCharType="begin"/>
        </w:r>
        <w:r w:rsidR="00C000BA">
          <w:rPr>
            <w:noProof/>
            <w:webHidden/>
          </w:rPr>
          <w:instrText xml:space="preserve"> PAGEREF _Toc512495277 \h </w:instrText>
        </w:r>
        <w:r w:rsidR="00C000BA">
          <w:rPr>
            <w:noProof/>
            <w:webHidden/>
          </w:rPr>
        </w:r>
        <w:r w:rsidR="00C000BA">
          <w:rPr>
            <w:noProof/>
            <w:webHidden/>
          </w:rPr>
          <w:fldChar w:fldCharType="separate"/>
        </w:r>
        <w:r w:rsidR="003A15F6">
          <w:rPr>
            <w:noProof/>
            <w:webHidden/>
          </w:rPr>
          <w:t>14</w:t>
        </w:r>
        <w:r w:rsidR="00C000BA">
          <w:rPr>
            <w:noProof/>
            <w:webHidden/>
          </w:rPr>
          <w:fldChar w:fldCharType="end"/>
        </w:r>
      </w:hyperlink>
    </w:p>
    <w:p w:rsidR="00C97836" w:rsidRDefault="00FB04BF" w:rsidP="00EE6FB8">
      <w:pPr>
        <w:pStyle w:val="ad"/>
        <w:tabs>
          <w:tab w:val="right" w:leader="dot" w:pos="8296"/>
        </w:tabs>
        <w:spacing w:line="360" w:lineRule="auto"/>
        <w:ind w:left="840" w:hanging="420"/>
        <w:rPr>
          <w:rFonts w:ascii="宋体" w:hAnsi="宋体"/>
          <w:b/>
          <w:bCs/>
          <w:color w:val="000000" w:themeColor="text1"/>
          <w:szCs w:val="21"/>
        </w:rPr>
      </w:pPr>
      <w:hyperlink w:anchor="_Toc512495278" w:history="1">
        <w:r w:rsidR="00C000BA" w:rsidRPr="004915A3">
          <w:rPr>
            <w:rStyle w:val="ac"/>
            <w:rFonts w:ascii="宋体" w:hAnsi="宋体"/>
            <w:noProof/>
          </w:rPr>
          <w:t>图1.  3：</w:t>
        </w:r>
        <w:r w:rsidR="00C000BA" w:rsidRPr="004915A3">
          <w:rPr>
            <w:rStyle w:val="ac"/>
            <w:rFonts w:asciiTheme="minorEastAsia" w:hAnsiTheme="minorEastAsia"/>
            <w:noProof/>
          </w:rPr>
          <w:t>2017-2018学年第一学期各年级各专业预警学生生源地分布</w:t>
        </w:r>
        <w:r w:rsidR="00C000BA">
          <w:rPr>
            <w:noProof/>
            <w:webHidden/>
          </w:rPr>
          <w:tab/>
        </w:r>
        <w:r w:rsidR="00C000BA">
          <w:rPr>
            <w:noProof/>
            <w:webHidden/>
          </w:rPr>
          <w:fldChar w:fldCharType="begin"/>
        </w:r>
        <w:r w:rsidR="00C000BA">
          <w:rPr>
            <w:noProof/>
            <w:webHidden/>
          </w:rPr>
          <w:instrText xml:space="preserve"> PAGEREF _Toc512495278 \h </w:instrText>
        </w:r>
        <w:r w:rsidR="00C000BA">
          <w:rPr>
            <w:noProof/>
            <w:webHidden/>
          </w:rPr>
        </w:r>
        <w:r w:rsidR="00C000BA">
          <w:rPr>
            <w:noProof/>
            <w:webHidden/>
          </w:rPr>
          <w:fldChar w:fldCharType="separate"/>
        </w:r>
        <w:r w:rsidR="003A15F6">
          <w:rPr>
            <w:noProof/>
            <w:webHidden/>
          </w:rPr>
          <w:t>16</w:t>
        </w:r>
        <w:r w:rsidR="00C000BA">
          <w:rPr>
            <w:noProof/>
            <w:webHidden/>
          </w:rPr>
          <w:fldChar w:fldCharType="end"/>
        </w:r>
      </w:hyperlink>
      <w:r w:rsidR="00415EF5" w:rsidRPr="009D68F8">
        <w:rPr>
          <w:rFonts w:ascii="宋体" w:hAnsi="宋体"/>
          <w:b/>
          <w:bCs/>
          <w:color w:val="000000" w:themeColor="text1"/>
          <w:szCs w:val="21"/>
        </w:rPr>
        <w:fldChar w:fldCharType="end"/>
      </w:r>
    </w:p>
    <w:p w:rsidR="00C97836" w:rsidRPr="009D68F8" w:rsidRDefault="00AD0A4A" w:rsidP="00EE6FB8">
      <w:pPr>
        <w:widowControl/>
        <w:tabs>
          <w:tab w:val="left" w:pos="1134"/>
        </w:tabs>
        <w:spacing w:line="360" w:lineRule="auto"/>
        <w:jc w:val="left"/>
        <w:rPr>
          <w:rFonts w:asciiTheme="minorEastAsia" w:eastAsiaTheme="minorEastAsia" w:hAnsiTheme="minorEastAsia"/>
          <w:b/>
          <w:bCs/>
          <w:color w:val="000000" w:themeColor="text1"/>
          <w:szCs w:val="21"/>
        </w:rPr>
      </w:pPr>
      <w:r w:rsidRPr="009D68F8">
        <w:rPr>
          <w:rFonts w:asciiTheme="minorEastAsia" w:eastAsiaTheme="minorEastAsia" w:hAnsiTheme="minorEastAsia"/>
          <w:b/>
          <w:bCs/>
          <w:color w:val="000000" w:themeColor="text1"/>
          <w:szCs w:val="21"/>
        </w:rPr>
        <w:t>第二章  各学期的学业预警学生对比分析</w:t>
      </w:r>
    </w:p>
    <w:p w:rsidR="0097194F" w:rsidRDefault="006A316F" w:rsidP="00EE6FB8">
      <w:pPr>
        <w:pStyle w:val="ad"/>
        <w:tabs>
          <w:tab w:val="right" w:leader="dot" w:pos="8296"/>
        </w:tabs>
        <w:spacing w:line="360" w:lineRule="auto"/>
        <w:ind w:left="842" w:hanging="422"/>
        <w:rPr>
          <w:rFonts w:asciiTheme="minorHAnsi" w:eastAsiaTheme="minorEastAsia" w:hAnsiTheme="minorHAnsi" w:cstheme="minorBidi"/>
          <w:noProof/>
        </w:rPr>
      </w:pPr>
      <w:r w:rsidRPr="009D68F8">
        <w:rPr>
          <w:rFonts w:ascii="宋体" w:hAnsi="宋体"/>
          <w:b/>
          <w:bCs/>
          <w:color w:val="000000" w:themeColor="text1"/>
          <w:szCs w:val="21"/>
        </w:rPr>
        <w:fldChar w:fldCharType="begin"/>
      </w:r>
      <w:r w:rsidRPr="009D68F8">
        <w:rPr>
          <w:rFonts w:ascii="宋体" w:hAnsi="宋体"/>
          <w:b/>
          <w:bCs/>
          <w:color w:val="000000" w:themeColor="text1"/>
          <w:szCs w:val="21"/>
        </w:rPr>
        <w:instrText xml:space="preserve"> TOC \h \z \c "表2. " </w:instrText>
      </w:r>
      <w:r w:rsidRPr="009D68F8">
        <w:rPr>
          <w:rFonts w:ascii="宋体" w:hAnsi="宋体"/>
          <w:b/>
          <w:bCs/>
          <w:color w:val="000000" w:themeColor="text1"/>
          <w:szCs w:val="21"/>
        </w:rPr>
        <w:fldChar w:fldCharType="separate"/>
      </w:r>
      <w:hyperlink w:anchor="_Toc512593866" w:history="1">
        <w:r w:rsidR="0097194F" w:rsidRPr="001E2185">
          <w:rPr>
            <w:rStyle w:val="ac"/>
            <w:rFonts w:asciiTheme="minorEastAsia" w:hAnsiTheme="minorEastAsia"/>
            <w:noProof/>
          </w:rPr>
          <w:t>表2.  1：全校各学期预警概况</w:t>
        </w:r>
        <w:r w:rsidR="0097194F">
          <w:rPr>
            <w:noProof/>
            <w:webHidden/>
          </w:rPr>
          <w:tab/>
        </w:r>
        <w:r w:rsidR="0097194F">
          <w:rPr>
            <w:noProof/>
            <w:webHidden/>
          </w:rPr>
          <w:fldChar w:fldCharType="begin"/>
        </w:r>
        <w:r w:rsidR="0097194F">
          <w:rPr>
            <w:noProof/>
            <w:webHidden/>
          </w:rPr>
          <w:instrText xml:space="preserve"> PAGEREF _Toc512593866 \h </w:instrText>
        </w:r>
        <w:r w:rsidR="0097194F">
          <w:rPr>
            <w:noProof/>
            <w:webHidden/>
          </w:rPr>
        </w:r>
        <w:r w:rsidR="0097194F">
          <w:rPr>
            <w:noProof/>
            <w:webHidden/>
          </w:rPr>
          <w:fldChar w:fldCharType="separate"/>
        </w:r>
        <w:r w:rsidR="003A15F6">
          <w:rPr>
            <w:noProof/>
            <w:webHidden/>
          </w:rPr>
          <w:t>27</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67" w:history="1">
        <w:r w:rsidR="0097194F" w:rsidRPr="001E2185">
          <w:rPr>
            <w:rStyle w:val="ac"/>
            <w:rFonts w:asciiTheme="minorEastAsia" w:hAnsiTheme="minorEastAsia"/>
            <w:noProof/>
          </w:rPr>
          <w:t>表2.  2：全校各学期各预警学生专业对比（前十个专业）</w:t>
        </w:r>
        <w:r w:rsidR="0097194F">
          <w:rPr>
            <w:noProof/>
            <w:webHidden/>
          </w:rPr>
          <w:tab/>
        </w:r>
        <w:r w:rsidR="0097194F">
          <w:rPr>
            <w:noProof/>
            <w:webHidden/>
          </w:rPr>
          <w:fldChar w:fldCharType="begin"/>
        </w:r>
        <w:r w:rsidR="0097194F">
          <w:rPr>
            <w:noProof/>
            <w:webHidden/>
          </w:rPr>
          <w:instrText xml:space="preserve"> PAGEREF _Toc512593867 \h </w:instrText>
        </w:r>
        <w:r w:rsidR="0097194F">
          <w:rPr>
            <w:noProof/>
            <w:webHidden/>
          </w:rPr>
        </w:r>
        <w:r w:rsidR="0097194F">
          <w:rPr>
            <w:noProof/>
            <w:webHidden/>
          </w:rPr>
          <w:fldChar w:fldCharType="separate"/>
        </w:r>
        <w:r w:rsidR="003A15F6">
          <w:rPr>
            <w:noProof/>
            <w:webHidden/>
          </w:rPr>
          <w:t>31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68" w:history="1">
        <w:r w:rsidR="0097194F" w:rsidRPr="001E2185">
          <w:rPr>
            <w:rStyle w:val="ac"/>
            <w:rFonts w:asciiTheme="minorEastAsia" w:hAnsiTheme="minorEastAsia"/>
            <w:noProof/>
          </w:rPr>
          <w:t>表2.  3：全校各学期各预警学生民族对比（预警学生人数前十）</w:t>
        </w:r>
        <w:r w:rsidR="0097194F">
          <w:rPr>
            <w:noProof/>
            <w:webHidden/>
          </w:rPr>
          <w:tab/>
        </w:r>
        <w:r w:rsidR="0097194F">
          <w:rPr>
            <w:noProof/>
            <w:webHidden/>
          </w:rPr>
          <w:fldChar w:fldCharType="begin"/>
        </w:r>
        <w:r w:rsidR="0097194F">
          <w:rPr>
            <w:noProof/>
            <w:webHidden/>
          </w:rPr>
          <w:instrText xml:space="preserve"> PAGEREF _Toc512593868 \h </w:instrText>
        </w:r>
        <w:r w:rsidR="0097194F">
          <w:rPr>
            <w:noProof/>
            <w:webHidden/>
          </w:rPr>
        </w:r>
        <w:r w:rsidR="0097194F">
          <w:rPr>
            <w:noProof/>
            <w:webHidden/>
          </w:rPr>
          <w:fldChar w:fldCharType="separate"/>
        </w:r>
        <w:r w:rsidR="003A15F6">
          <w:rPr>
            <w:noProof/>
            <w:webHidden/>
          </w:rPr>
          <w:t>31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69" w:history="1">
        <w:r w:rsidR="0097194F" w:rsidRPr="001E2185">
          <w:rPr>
            <w:rStyle w:val="ac"/>
            <w:rFonts w:asciiTheme="minorEastAsia" w:hAnsiTheme="minorEastAsia"/>
            <w:noProof/>
          </w:rPr>
          <w:t>表2.  4：全校各学期人口较少民族预警学生情况对比</w:t>
        </w:r>
        <w:r w:rsidR="0097194F">
          <w:rPr>
            <w:noProof/>
            <w:webHidden/>
          </w:rPr>
          <w:tab/>
        </w:r>
        <w:r w:rsidR="0097194F">
          <w:rPr>
            <w:noProof/>
            <w:webHidden/>
          </w:rPr>
          <w:fldChar w:fldCharType="begin"/>
        </w:r>
        <w:r w:rsidR="0097194F">
          <w:rPr>
            <w:noProof/>
            <w:webHidden/>
          </w:rPr>
          <w:instrText xml:space="preserve"> PAGEREF _Toc512593869 \h </w:instrText>
        </w:r>
        <w:r w:rsidR="0097194F">
          <w:rPr>
            <w:noProof/>
            <w:webHidden/>
          </w:rPr>
        </w:r>
        <w:r w:rsidR="0097194F">
          <w:rPr>
            <w:noProof/>
            <w:webHidden/>
          </w:rPr>
          <w:fldChar w:fldCharType="separate"/>
        </w:r>
        <w:r w:rsidR="003A15F6">
          <w:rPr>
            <w:noProof/>
            <w:webHidden/>
          </w:rPr>
          <w:t>34</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70" w:history="1">
        <w:r w:rsidR="0097194F" w:rsidRPr="001E2185">
          <w:rPr>
            <w:rStyle w:val="ac"/>
            <w:rFonts w:asciiTheme="minorEastAsia" w:hAnsiTheme="minorEastAsia"/>
            <w:noProof/>
          </w:rPr>
          <w:t>表2.  5：全校各学期新疆籍预警学生情况对比</w:t>
        </w:r>
        <w:r w:rsidR="0097194F">
          <w:rPr>
            <w:noProof/>
            <w:webHidden/>
          </w:rPr>
          <w:tab/>
        </w:r>
        <w:r w:rsidR="0097194F">
          <w:rPr>
            <w:noProof/>
            <w:webHidden/>
          </w:rPr>
          <w:fldChar w:fldCharType="begin"/>
        </w:r>
        <w:r w:rsidR="0097194F">
          <w:rPr>
            <w:noProof/>
            <w:webHidden/>
          </w:rPr>
          <w:instrText xml:space="preserve"> PAGEREF _Toc512593870 \h </w:instrText>
        </w:r>
        <w:r w:rsidR="0097194F">
          <w:rPr>
            <w:noProof/>
            <w:webHidden/>
          </w:rPr>
        </w:r>
        <w:r w:rsidR="0097194F">
          <w:rPr>
            <w:noProof/>
            <w:webHidden/>
          </w:rPr>
          <w:fldChar w:fldCharType="separate"/>
        </w:r>
        <w:r w:rsidR="003A15F6">
          <w:rPr>
            <w:noProof/>
            <w:webHidden/>
          </w:rPr>
          <w:t>34</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71" w:history="1">
        <w:r w:rsidR="0097194F" w:rsidRPr="001E2185">
          <w:rPr>
            <w:rStyle w:val="ac"/>
            <w:rFonts w:asciiTheme="minorEastAsia" w:hAnsiTheme="minorEastAsia"/>
            <w:noProof/>
          </w:rPr>
          <w:t>表2.  6：2017-2018学年第一学期预警级别人次变更情况（第六期）</w:t>
        </w:r>
        <w:r w:rsidR="0097194F">
          <w:rPr>
            <w:noProof/>
            <w:webHidden/>
          </w:rPr>
          <w:tab/>
        </w:r>
        <w:r w:rsidR="0097194F">
          <w:rPr>
            <w:noProof/>
            <w:webHidden/>
          </w:rPr>
          <w:fldChar w:fldCharType="begin"/>
        </w:r>
        <w:r w:rsidR="0097194F">
          <w:rPr>
            <w:noProof/>
            <w:webHidden/>
          </w:rPr>
          <w:instrText xml:space="preserve"> PAGEREF _Toc512593871 \h </w:instrText>
        </w:r>
        <w:r w:rsidR="0097194F">
          <w:rPr>
            <w:noProof/>
            <w:webHidden/>
          </w:rPr>
        </w:r>
        <w:r w:rsidR="0097194F">
          <w:rPr>
            <w:noProof/>
            <w:webHidden/>
          </w:rPr>
          <w:fldChar w:fldCharType="separate"/>
        </w:r>
        <w:r w:rsidR="003A15F6">
          <w:rPr>
            <w:noProof/>
            <w:webHidden/>
          </w:rPr>
          <w:t>35</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72" w:history="1">
        <w:r w:rsidR="0097194F" w:rsidRPr="001E2185">
          <w:rPr>
            <w:rStyle w:val="ac"/>
            <w:rFonts w:asciiTheme="minorEastAsia" w:hAnsiTheme="minorEastAsia"/>
            <w:noProof/>
          </w:rPr>
          <w:t>表2.  7：2017-2018学年第一学期各学院持续预警学生分布</w:t>
        </w:r>
        <w:r w:rsidR="0097194F">
          <w:rPr>
            <w:noProof/>
            <w:webHidden/>
          </w:rPr>
          <w:tab/>
        </w:r>
        <w:r w:rsidR="0097194F">
          <w:rPr>
            <w:noProof/>
            <w:webHidden/>
          </w:rPr>
          <w:fldChar w:fldCharType="begin"/>
        </w:r>
        <w:r w:rsidR="0097194F">
          <w:rPr>
            <w:noProof/>
            <w:webHidden/>
          </w:rPr>
          <w:instrText xml:space="preserve"> PAGEREF _Toc512593872 \h </w:instrText>
        </w:r>
        <w:r w:rsidR="0097194F">
          <w:rPr>
            <w:noProof/>
            <w:webHidden/>
          </w:rPr>
        </w:r>
        <w:r w:rsidR="0097194F">
          <w:rPr>
            <w:noProof/>
            <w:webHidden/>
          </w:rPr>
          <w:fldChar w:fldCharType="separate"/>
        </w:r>
        <w:r w:rsidR="003A15F6">
          <w:rPr>
            <w:noProof/>
            <w:webHidden/>
          </w:rPr>
          <w:t>36</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73" w:history="1">
        <w:r w:rsidR="0097194F" w:rsidRPr="001E2185">
          <w:rPr>
            <w:rStyle w:val="ac"/>
            <w:rFonts w:asciiTheme="minorEastAsia" w:hAnsiTheme="minorEastAsia"/>
            <w:noProof/>
          </w:rPr>
          <w:t>表2.  8：2017-2018学年第一学期各类持续预警学生专业学生人数排名前10分布</w:t>
        </w:r>
        <w:r w:rsidR="0097194F">
          <w:rPr>
            <w:noProof/>
            <w:webHidden/>
          </w:rPr>
          <w:tab/>
        </w:r>
        <w:r w:rsidR="0097194F">
          <w:rPr>
            <w:noProof/>
            <w:webHidden/>
          </w:rPr>
          <w:fldChar w:fldCharType="begin"/>
        </w:r>
        <w:r w:rsidR="0097194F">
          <w:rPr>
            <w:noProof/>
            <w:webHidden/>
          </w:rPr>
          <w:instrText xml:space="preserve"> PAGEREF _Toc512593873 \h </w:instrText>
        </w:r>
        <w:r w:rsidR="0097194F">
          <w:rPr>
            <w:noProof/>
            <w:webHidden/>
          </w:rPr>
        </w:r>
        <w:r w:rsidR="0097194F">
          <w:rPr>
            <w:noProof/>
            <w:webHidden/>
          </w:rPr>
          <w:fldChar w:fldCharType="separate"/>
        </w:r>
        <w:r w:rsidR="003A15F6">
          <w:rPr>
            <w:noProof/>
            <w:webHidden/>
          </w:rPr>
          <w:t>40</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74" w:history="1">
        <w:r w:rsidR="0097194F" w:rsidRPr="001E2185">
          <w:rPr>
            <w:rStyle w:val="ac"/>
            <w:rFonts w:asciiTheme="minorEastAsia" w:hAnsiTheme="minorEastAsia"/>
            <w:noProof/>
          </w:rPr>
          <w:t>表2.  9：2017-2018学年第一学期各类持续预警学生性别情况</w:t>
        </w:r>
        <w:r w:rsidR="0097194F">
          <w:rPr>
            <w:noProof/>
            <w:webHidden/>
          </w:rPr>
          <w:tab/>
        </w:r>
        <w:r w:rsidR="0097194F">
          <w:rPr>
            <w:noProof/>
            <w:webHidden/>
          </w:rPr>
          <w:fldChar w:fldCharType="begin"/>
        </w:r>
        <w:r w:rsidR="0097194F">
          <w:rPr>
            <w:noProof/>
            <w:webHidden/>
          </w:rPr>
          <w:instrText xml:space="preserve"> PAGEREF _Toc512593874 \h </w:instrText>
        </w:r>
        <w:r w:rsidR="0097194F">
          <w:rPr>
            <w:noProof/>
            <w:webHidden/>
          </w:rPr>
        </w:r>
        <w:r w:rsidR="0097194F">
          <w:rPr>
            <w:noProof/>
            <w:webHidden/>
          </w:rPr>
          <w:fldChar w:fldCharType="separate"/>
        </w:r>
        <w:r w:rsidR="003A15F6">
          <w:rPr>
            <w:noProof/>
            <w:webHidden/>
          </w:rPr>
          <w:t>40</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75" w:history="1">
        <w:r w:rsidR="0097194F" w:rsidRPr="001E2185">
          <w:rPr>
            <w:rStyle w:val="ac"/>
            <w:rFonts w:asciiTheme="minorEastAsia" w:hAnsiTheme="minorEastAsia"/>
            <w:noProof/>
          </w:rPr>
          <w:t>表2.  10：2017-2018学年第一学期各类持续预警学生民族分布情况</w:t>
        </w:r>
        <w:r w:rsidR="0097194F">
          <w:rPr>
            <w:noProof/>
            <w:webHidden/>
          </w:rPr>
          <w:tab/>
        </w:r>
        <w:r w:rsidR="0097194F">
          <w:rPr>
            <w:noProof/>
            <w:webHidden/>
          </w:rPr>
          <w:fldChar w:fldCharType="begin"/>
        </w:r>
        <w:r w:rsidR="0097194F">
          <w:rPr>
            <w:noProof/>
            <w:webHidden/>
          </w:rPr>
          <w:instrText xml:space="preserve"> PAGEREF _Toc512593875 \h </w:instrText>
        </w:r>
        <w:r w:rsidR="0097194F">
          <w:rPr>
            <w:noProof/>
            <w:webHidden/>
          </w:rPr>
        </w:r>
        <w:r w:rsidR="0097194F">
          <w:rPr>
            <w:noProof/>
            <w:webHidden/>
          </w:rPr>
          <w:fldChar w:fldCharType="separate"/>
        </w:r>
        <w:r w:rsidR="003A15F6">
          <w:rPr>
            <w:noProof/>
            <w:webHidden/>
          </w:rPr>
          <w:t>41</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76" w:history="1">
        <w:r w:rsidR="0097194F" w:rsidRPr="001E2185">
          <w:rPr>
            <w:rStyle w:val="ac"/>
            <w:rFonts w:asciiTheme="minorEastAsia" w:hAnsiTheme="minorEastAsia"/>
            <w:noProof/>
          </w:rPr>
          <w:t>表2.  11：2017-2018学年第一学期各类持续预警学生预警类别均值比较</w:t>
        </w:r>
        <w:r w:rsidR="0097194F">
          <w:rPr>
            <w:noProof/>
            <w:webHidden/>
          </w:rPr>
          <w:tab/>
        </w:r>
        <w:r w:rsidR="0097194F">
          <w:rPr>
            <w:noProof/>
            <w:webHidden/>
          </w:rPr>
          <w:fldChar w:fldCharType="begin"/>
        </w:r>
        <w:r w:rsidR="0097194F">
          <w:rPr>
            <w:noProof/>
            <w:webHidden/>
          </w:rPr>
          <w:instrText xml:space="preserve"> PAGEREF _Toc512593876 \h </w:instrText>
        </w:r>
        <w:r w:rsidR="0097194F">
          <w:rPr>
            <w:noProof/>
            <w:webHidden/>
          </w:rPr>
        </w:r>
        <w:r w:rsidR="0097194F">
          <w:rPr>
            <w:noProof/>
            <w:webHidden/>
          </w:rPr>
          <w:fldChar w:fldCharType="separate"/>
        </w:r>
        <w:r w:rsidR="003A15F6">
          <w:rPr>
            <w:noProof/>
            <w:webHidden/>
          </w:rPr>
          <w:t>42</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77" w:history="1">
        <w:r w:rsidR="0097194F" w:rsidRPr="001E2185">
          <w:rPr>
            <w:rStyle w:val="ac"/>
            <w:rFonts w:asciiTheme="minorEastAsia" w:hAnsiTheme="minorEastAsia"/>
            <w:noProof/>
          </w:rPr>
          <w:t>表2.  12：2017-2018学年第一学期各类持续预警学生预警类别相关性比较</w:t>
        </w:r>
        <w:r w:rsidR="0097194F">
          <w:rPr>
            <w:noProof/>
            <w:webHidden/>
          </w:rPr>
          <w:tab/>
        </w:r>
        <w:r w:rsidR="0097194F">
          <w:rPr>
            <w:noProof/>
            <w:webHidden/>
          </w:rPr>
          <w:fldChar w:fldCharType="begin"/>
        </w:r>
        <w:r w:rsidR="0097194F">
          <w:rPr>
            <w:noProof/>
            <w:webHidden/>
          </w:rPr>
          <w:instrText xml:space="preserve"> PAGEREF _Toc512593877 \h </w:instrText>
        </w:r>
        <w:r w:rsidR="0097194F">
          <w:rPr>
            <w:noProof/>
            <w:webHidden/>
          </w:rPr>
        </w:r>
        <w:r w:rsidR="0097194F">
          <w:rPr>
            <w:noProof/>
            <w:webHidden/>
          </w:rPr>
          <w:fldChar w:fldCharType="separate"/>
        </w:r>
        <w:r w:rsidR="003A15F6">
          <w:rPr>
            <w:noProof/>
            <w:webHidden/>
          </w:rPr>
          <w:t>43</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noProof/>
        </w:rPr>
      </w:pPr>
      <w:hyperlink w:anchor="_Toc512593878" w:history="1">
        <w:r w:rsidR="0097194F" w:rsidRPr="001E2185">
          <w:rPr>
            <w:rStyle w:val="ac"/>
            <w:rFonts w:asciiTheme="minorEastAsia" w:hAnsiTheme="minorEastAsia"/>
            <w:noProof/>
          </w:rPr>
          <w:t>表2.  13：2017-2018学年第一学期各类持续预警学生预警类别t检验显著性比较</w:t>
        </w:r>
        <w:r w:rsidR="0097194F">
          <w:rPr>
            <w:noProof/>
            <w:webHidden/>
          </w:rPr>
          <w:tab/>
        </w:r>
        <w:r w:rsidR="0097194F">
          <w:rPr>
            <w:noProof/>
            <w:webHidden/>
          </w:rPr>
          <w:fldChar w:fldCharType="begin"/>
        </w:r>
        <w:r w:rsidR="0097194F">
          <w:rPr>
            <w:noProof/>
            <w:webHidden/>
          </w:rPr>
          <w:instrText xml:space="preserve"> PAGEREF _Toc512593878 \h </w:instrText>
        </w:r>
        <w:r w:rsidR="0097194F">
          <w:rPr>
            <w:noProof/>
            <w:webHidden/>
          </w:rPr>
        </w:r>
        <w:r w:rsidR="0097194F">
          <w:rPr>
            <w:noProof/>
            <w:webHidden/>
          </w:rPr>
          <w:fldChar w:fldCharType="separate"/>
        </w:r>
        <w:r w:rsidR="003A15F6">
          <w:rPr>
            <w:noProof/>
            <w:webHidden/>
          </w:rPr>
          <w:t>44</w:t>
        </w:r>
        <w:r w:rsidR="0097194F">
          <w:rPr>
            <w:noProof/>
            <w:webHidden/>
          </w:rPr>
          <w:fldChar w:fldCharType="end"/>
        </w:r>
      </w:hyperlink>
      <w:r w:rsidR="006A316F" w:rsidRPr="009D68F8">
        <w:rPr>
          <w:rFonts w:ascii="宋体" w:hAnsi="宋体"/>
          <w:b/>
          <w:bCs/>
          <w:color w:val="000000" w:themeColor="text1"/>
          <w:szCs w:val="21"/>
        </w:rPr>
        <w:fldChar w:fldCharType="end"/>
      </w:r>
      <w:r w:rsidR="006A316F" w:rsidRPr="009D68F8">
        <w:rPr>
          <w:rFonts w:ascii="宋体" w:hAnsi="宋体"/>
          <w:b/>
          <w:bCs/>
          <w:color w:val="000000" w:themeColor="text1"/>
          <w:szCs w:val="21"/>
        </w:rPr>
        <w:fldChar w:fldCharType="begin"/>
      </w:r>
      <w:r w:rsidR="006A316F" w:rsidRPr="009D68F8">
        <w:rPr>
          <w:rFonts w:ascii="宋体" w:hAnsi="宋体"/>
          <w:b/>
          <w:bCs/>
          <w:color w:val="000000" w:themeColor="text1"/>
          <w:szCs w:val="21"/>
        </w:rPr>
        <w:instrText xml:space="preserve"> TOC \h \z \c "图2. " </w:instrText>
      </w:r>
      <w:r w:rsidR="006A316F" w:rsidRPr="009D68F8">
        <w:rPr>
          <w:rFonts w:ascii="宋体" w:hAnsi="宋体"/>
          <w:b/>
          <w:bCs/>
          <w:color w:val="000000" w:themeColor="text1"/>
          <w:szCs w:val="21"/>
        </w:rPr>
        <w:fldChar w:fldCharType="separate"/>
      </w:r>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79" w:history="1">
        <w:r w:rsidR="0097194F" w:rsidRPr="001D7EA3">
          <w:rPr>
            <w:rStyle w:val="ac"/>
            <w:rFonts w:asciiTheme="minorEastAsia" w:hAnsiTheme="minorEastAsia"/>
            <w:noProof/>
          </w:rPr>
          <w:t>图2.  1：A类学院各学期预警学生百分比对比</w:t>
        </w:r>
        <w:r w:rsidR="0097194F">
          <w:rPr>
            <w:noProof/>
            <w:webHidden/>
          </w:rPr>
          <w:tab/>
        </w:r>
        <w:r w:rsidR="0097194F">
          <w:rPr>
            <w:noProof/>
            <w:webHidden/>
          </w:rPr>
          <w:fldChar w:fldCharType="begin"/>
        </w:r>
        <w:r w:rsidR="0097194F">
          <w:rPr>
            <w:noProof/>
            <w:webHidden/>
          </w:rPr>
          <w:instrText xml:space="preserve"> PAGEREF _Toc512593879 \h </w:instrText>
        </w:r>
        <w:r w:rsidR="0097194F">
          <w:rPr>
            <w:noProof/>
            <w:webHidden/>
          </w:rPr>
        </w:r>
        <w:r w:rsidR="0097194F">
          <w:rPr>
            <w:noProof/>
            <w:webHidden/>
          </w:rPr>
          <w:fldChar w:fldCharType="separate"/>
        </w:r>
        <w:r w:rsidR="003A15F6">
          <w:rPr>
            <w:noProof/>
            <w:webHidden/>
          </w:rPr>
          <w:t>27</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0" w:history="1">
        <w:r w:rsidR="0097194F" w:rsidRPr="001D7EA3">
          <w:rPr>
            <w:rStyle w:val="ac"/>
            <w:rFonts w:asciiTheme="minorEastAsia" w:hAnsiTheme="minorEastAsia"/>
            <w:noProof/>
          </w:rPr>
          <w:t>图2.  2：B类学院各学期预警学生百分比对比</w:t>
        </w:r>
        <w:r w:rsidR="0097194F">
          <w:rPr>
            <w:noProof/>
            <w:webHidden/>
          </w:rPr>
          <w:tab/>
        </w:r>
        <w:r w:rsidR="0097194F">
          <w:rPr>
            <w:noProof/>
            <w:webHidden/>
          </w:rPr>
          <w:fldChar w:fldCharType="begin"/>
        </w:r>
        <w:r w:rsidR="0097194F">
          <w:rPr>
            <w:noProof/>
            <w:webHidden/>
          </w:rPr>
          <w:instrText xml:space="preserve"> PAGEREF _Toc512593880 \h </w:instrText>
        </w:r>
        <w:r w:rsidR="0097194F">
          <w:rPr>
            <w:noProof/>
            <w:webHidden/>
          </w:rPr>
        </w:r>
        <w:r w:rsidR="0097194F">
          <w:rPr>
            <w:noProof/>
            <w:webHidden/>
          </w:rPr>
          <w:fldChar w:fldCharType="separate"/>
        </w:r>
        <w:r w:rsidR="003A15F6">
          <w:rPr>
            <w:noProof/>
            <w:webHidden/>
          </w:rPr>
          <w:t>28</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1" w:history="1">
        <w:r w:rsidR="0097194F" w:rsidRPr="001D7EA3">
          <w:rPr>
            <w:rStyle w:val="ac"/>
            <w:rFonts w:asciiTheme="minorEastAsia" w:hAnsiTheme="minorEastAsia"/>
            <w:noProof/>
          </w:rPr>
          <w:t>图2.  3：C类学院各学期预警学生百分比对比</w:t>
        </w:r>
        <w:r w:rsidR="0097194F">
          <w:rPr>
            <w:noProof/>
            <w:webHidden/>
          </w:rPr>
          <w:tab/>
        </w:r>
        <w:r w:rsidR="0097194F">
          <w:rPr>
            <w:noProof/>
            <w:webHidden/>
          </w:rPr>
          <w:fldChar w:fldCharType="begin"/>
        </w:r>
        <w:r w:rsidR="0097194F">
          <w:rPr>
            <w:noProof/>
            <w:webHidden/>
          </w:rPr>
          <w:instrText xml:space="preserve"> PAGEREF _Toc512593881 \h </w:instrText>
        </w:r>
        <w:r w:rsidR="0097194F">
          <w:rPr>
            <w:noProof/>
            <w:webHidden/>
          </w:rPr>
        </w:r>
        <w:r w:rsidR="0097194F">
          <w:rPr>
            <w:noProof/>
            <w:webHidden/>
          </w:rPr>
          <w:fldChar w:fldCharType="separate"/>
        </w:r>
        <w:r w:rsidR="003A15F6">
          <w:rPr>
            <w:noProof/>
            <w:webHidden/>
          </w:rPr>
          <w:t>28</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2" w:history="1">
        <w:r w:rsidR="0097194F" w:rsidRPr="001D7EA3">
          <w:rPr>
            <w:rStyle w:val="ac"/>
            <w:rFonts w:asciiTheme="minorEastAsia" w:hAnsiTheme="minorEastAsia"/>
            <w:noProof/>
          </w:rPr>
          <w:t>图2.  4：D类学院各学期预警学生百分比对比</w:t>
        </w:r>
        <w:r w:rsidR="0097194F">
          <w:rPr>
            <w:noProof/>
            <w:webHidden/>
          </w:rPr>
          <w:tab/>
        </w:r>
        <w:r w:rsidR="0097194F">
          <w:rPr>
            <w:noProof/>
            <w:webHidden/>
          </w:rPr>
          <w:fldChar w:fldCharType="begin"/>
        </w:r>
        <w:r w:rsidR="0097194F">
          <w:rPr>
            <w:noProof/>
            <w:webHidden/>
          </w:rPr>
          <w:instrText xml:space="preserve"> PAGEREF _Toc512593882 \h </w:instrText>
        </w:r>
        <w:r w:rsidR="0097194F">
          <w:rPr>
            <w:noProof/>
            <w:webHidden/>
          </w:rPr>
        </w:r>
        <w:r w:rsidR="0097194F">
          <w:rPr>
            <w:noProof/>
            <w:webHidden/>
          </w:rPr>
          <w:fldChar w:fldCharType="separate"/>
        </w:r>
        <w:r w:rsidR="003A15F6">
          <w:rPr>
            <w:noProof/>
            <w:webHidden/>
          </w:rPr>
          <w:t>29</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3" w:history="1">
        <w:r w:rsidR="0097194F" w:rsidRPr="001D7EA3">
          <w:rPr>
            <w:rStyle w:val="ac"/>
            <w:rFonts w:asciiTheme="minorEastAsia" w:hAnsiTheme="minorEastAsia"/>
            <w:noProof/>
          </w:rPr>
          <w:t>图2.  5：E类学院各学期预警学生百分比对比</w:t>
        </w:r>
        <w:r w:rsidR="0097194F">
          <w:rPr>
            <w:noProof/>
            <w:webHidden/>
          </w:rPr>
          <w:tab/>
        </w:r>
        <w:r w:rsidR="0097194F">
          <w:rPr>
            <w:noProof/>
            <w:webHidden/>
          </w:rPr>
          <w:fldChar w:fldCharType="begin"/>
        </w:r>
        <w:r w:rsidR="0097194F">
          <w:rPr>
            <w:noProof/>
            <w:webHidden/>
          </w:rPr>
          <w:instrText xml:space="preserve"> PAGEREF _Toc512593883 \h </w:instrText>
        </w:r>
        <w:r w:rsidR="0097194F">
          <w:rPr>
            <w:noProof/>
            <w:webHidden/>
          </w:rPr>
        </w:r>
        <w:r w:rsidR="0097194F">
          <w:rPr>
            <w:noProof/>
            <w:webHidden/>
          </w:rPr>
          <w:fldChar w:fldCharType="separate"/>
        </w:r>
        <w:r w:rsidR="003A15F6">
          <w:rPr>
            <w:noProof/>
            <w:webHidden/>
          </w:rPr>
          <w:t>30</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4" w:history="1">
        <w:r w:rsidR="0097194F" w:rsidRPr="001D7EA3">
          <w:rPr>
            <w:rStyle w:val="ac"/>
            <w:rFonts w:asciiTheme="minorEastAsia" w:hAnsiTheme="minorEastAsia"/>
            <w:noProof/>
          </w:rPr>
          <w:t>图2.  6：F类学院各学期预警学生百分比对比</w:t>
        </w:r>
        <w:r w:rsidR="0097194F">
          <w:rPr>
            <w:noProof/>
            <w:webHidden/>
          </w:rPr>
          <w:tab/>
        </w:r>
        <w:r w:rsidR="0097194F">
          <w:rPr>
            <w:noProof/>
            <w:webHidden/>
          </w:rPr>
          <w:fldChar w:fldCharType="begin"/>
        </w:r>
        <w:r w:rsidR="0097194F">
          <w:rPr>
            <w:noProof/>
            <w:webHidden/>
          </w:rPr>
          <w:instrText xml:space="preserve"> PAGEREF _Toc512593884 \h </w:instrText>
        </w:r>
        <w:r w:rsidR="0097194F">
          <w:rPr>
            <w:noProof/>
            <w:webHidden/>
          </w:rPr>
        </w:r>
        <w:r w:rsidR="0097194F">
          <w:rPr>
            <w:noProof/>
            <w:webHidden/>
          </w:rPr>
          <w:fldChar w:fldCharType="separate"/>
        </w:r>
        <w:r w:rsidR="003A15F6">
          <w:rPr>
            <w:noProof/>
            <w:webHidden/>
          </w:rPr>
          <w:t>30</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5" w:history="1">
        <w:r w:rsidR="0097194F" w:rsidRPr="001D7EA3">
          <w:rPr>
            <w:rStyle w:val="ac"/>
            <w:rFonts w:asciiTheme="minorEastAsia" w:hAnsiTheme="minorEastAsia"/>
            <w:noProof/>
          </w:rPr>
          <w:t>图2.  7：各学期预警学生年级组成分布（预警学生）</w:t>
        </w:r>
        <w:r w:rsidR="0097194F">
          <w:rPr>
            <w:noProof/>
            <w:webHidden/>
          </w:rPr>
          <w:tab/>
        </w:r>
        <w:r w:rsidR="0097194F">
          <w:rPr>
            <w:noProof/>
            <w:webHidden/>
          </w:rPr>
          <w:fldChar w:fldCharType="begin"/>
        </w:r>
        <w:r w:rsidR="0097194F">
          <w:rPr>
            <w:noProof/>
            <w:webHidden/>
          </w:rPr>
          <w:instrText xml:space="preserve"> PAGEREF _Toc512593885 \h </w:instrText>
        </w:r>
        <w:r w:rsidR="0097194F">
          <w:rPr>
            <w:noProof/>
            <w:webHidden/>
          </w:rPr>
        </w:r>
        <w:r w:rsidR="0097194F">
          <w:rPr>
            <w:noProof/>
            <w:webHidden/>
          </w:rPr>
          <w:fldChar w:fldCharType="separate"/>
        </w:r>
        <w:r w:rsidR="003A15F6">
          <w:rPr>
            <w:noProof/>
            <w:webHidden/>
          </w:rPr>
          <w:t>32</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6" w:history="1">
        <w:r w:rsidR="0097194F" w:rsidRPr="001D7EA3">
          <w:rPr>
            <w:rStyle w:val="ac"/>
            <w:rFonts w:asciiTheme="minorEastAsia" w:hAnsiTheme="minorEastAsia"/>
            <w:noProof/>
          </w:rPr>
          <w:t>图2.  8：各学期预警学生年级组成分布（全校学生）</w:t>
        </w:r>
        <w:r w:rsidR="0097194F">
          <w:rPr>
            <w:noProof/>
            <w:webHidden/>
          </w:rPr>
          <w:tab/>
        </w:r>
        <w:r w:rsidR="0097194F">
          <w:rPr>
            <w:noProof/>
            <w:webHidden/>
          </w:rPr>
          <w:fldChar w:fldCharType="begin"/>
        </w:r>
        <w:r w:rsidR="0097194F">
          <w:rPr>
            <w:noProof/>
            <w:webHidden/>
          </w:rPr>
          <w:instrText xml:space="preserve"> PAGEREF _Toc512593886 \h </w:instrText>
        </w:r>
        <w:r w:rsidR="0097194F">
          <w:rPr>
            <w:noProof/>
            <w:webHidden/>
          </w:rPr>
        </w:r>
        <w:r w:rsidR="0097194F">
          <w:rPr>
            <w:noProof/>
            <w:webHidden/>
          </w:rPr>
          <w:fldChar w:fldCharType="separate"/>
        </w:r>
        <w:r w:rsidR="003A15F6">
          <w:rPr>
            <w:noProof/>
            <w:webHidden/>
          </w:rPr>
          <w:t>32</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7" w:history="1">
        <w:r w:rsidR="0097194F" w:rsidRPr="001D7EA3">
          <w:rPr>
            <w:rStyle w:val="ac"/>
            <w:rFonts w:asciiTheme="minorEastAsia" w:hAnsiTheme="minorEastAsia"/>
            <w:noProof/>
          </w:rPr>
          <w:t>图2.  9：同期预警学生的挂科门数对比</w:t>
        </w:r>
        <w:r w:rsidR="0097194F">
          <w:rPr>
            <w:noProof/>
            <w:webHidden/>
          </w:rPr>
          <w:tab/>
        </w:r>
        <w:r w:rsidR="0097194F">
          <w:rPr>
            <w:noProof/>
            <w:webHidden/>
          </w:rPr>
          <w:fldChar w:fldCharType="begin"/>
        </w:r>
        <w:r w:rsidR="0097194F">
          <w:rPr>
            <w:noProof/>
            <w:webHidden/>
          </w:rPr>
          <w:instrText xml:space="preserve"> PAGEREF _Toc512593887 \h </w:instrText>
        </w:r>
        <w:r w:rsidR="0097194F">
          <w:rPr>
            <w:noProof/>
            <w:webHidden/>
          </w:rPr>
        </w:r>
        <w:r w:rsidR="0097194F">
          <w:rPr>
            <w:noProof/>
            <w:webHidden/>
          </w:rPr>
          <w:fldChar w:fldCharType="separate"/>
        </w:r>
        <w:r w:rsidR="003A15F6">
          <w:rPr>
            <w:noProof/>
            <w:webHidden/>
          </w:rPr>
          <w:t>33</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8" w:history="1">
        <w:r w:rsidR="0097194F" w:rsidRPr="001D7EA3">
          <w:rPr>
            <w:rStyle w:val="ac"/>
            <w:rFonts w:asciiTheme="minorEastAsia" w:hAnsiTheme="minorEastAsia"/>
            <w:noProof/>
          </w:rPr>
          <w:t>图2.  10：同期预警学生的预警类别对比</w:t>
        </w:r>
        <w:r w:rsidR="0097194F">
          <w:rPr>
            <w:noProof/>
            <w:webHidden/>
          </w:rPr>
          <w:tab/>
        </w:r>
        <w:r w:rsidR="0097194F">
          <w:rPr>
            <w:noProof/>
            <w:webHidden/>
          </w:rPr>
          <w:fldChar w:fldCharType="begin"/>
        </w:r>
        <w:r w:rsidR="0097194F">
          <w:rPr>
            <w:noProof/>
            <w:webHidden/>
          </w:rPr>
          <w:instrText xml:space="preserve"> PAGEREF _Toc512593888 \h </w:instrText>
        </w:r>
        <w:r w:rsidR="0097194F">
          <w:rPr>
            <w:noProof/>
            <w:webHidden/>
          </w:rPr>
        </w:r>
        <w:r w:rsidR="0097194F">
          <w:rPr>
            <w:noProof/>
            <w:webHidden/>
          </w:rPr>
          <w:fldChar w:fldCharType="separate"/>
        </w:r>
        <w:r w:rsidR="003A15F6">
          <w:rPr>
            <w:noProof/>
            <w:webHidden/>
          </w:rPr>
          <w:t>33</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89" w:history="1">
        <w:r w:rsidR="0097194F" w:rsidRPr="001D7EA3">
          <w:rPr>
            <w:rStyle w:val="ac"/>
            <w:rFonts w:asciiTheme="minorEastAsia" w:hAnsiTheme="minorEastAsia"/>
            <w:noProof/>
          </w:rPr>
          <w:t>图2.  11：同期预警学生的预警类别对比</w:t>
        </w:r>
        <w:r w:rsidR="0097194F">
          <w:rPr>
            <w:noProof/>
            <w:webHidden/>
          </w:rPr>
          <w:tab/>
        </w:r>
        <w:r w:rsidR="0097194F">
          <w:rPr>
            <w:noProof/>
            <w:webHidden/>
          </w:rPr>
          <w:fldChar w:fldCharType="begin"/>
        </w:r>
        <w:r w:rsidR="0097194F">
          <w:rPr>
            <w:noProof/>
            <w:webHidden/>
          </w:rPr>
          <w:instrText xml:space="preserve"> PAGEREF _Toc512593889 \h </w:instrText>
        </w:r>
        <w:r w:rsidR="0097194F">
          <w:rPr>
            <w:noProof/>
            <w:webHidden/>
          </w:rPr>
        </w:r>
        <w:r w:rsidR="0097194F">
          <w:rPr>
            <w:noProof/>
            <w:webHidden/>
          </w:rPr>
          <w:fldChar w:fldCharType="separate"/>
        </w:r>
        <w:r w:rsidR="003A15F6">
          <w:rPr>
            <w:noProof/>
            <w:webHidden/>
          </w:rPr>
          <w:t>34</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90" w:history="1">
        <w:r w:rsidR="0097194F" w:rsidRPr="001D7EA3">
          <w:rPr>
            <w:rStyle w:val="ac"/>
            <w:rFonts w:asciiTheme="minorEastAsia" w:hAnsiTheme="minorEastAsia"/>
            <w:noProof/>
          </w:rPr>
          <w:t>图2.  12：A类预警学院持续预警比例及结构分布</w:t>
        </w:r>
        <w:r w:rsidR="0097194F">
          <w:rPr>
            <w:noProof/>
            <w:webHidden/>
          </w:rPr>
          <w:tab/>
        </w:r>
        <w:r w:rsidR="0097194F">
          <w:rPr>
            <w:noProof/>
            <w:webHidden/>
          </w:rPr>
          <w:fldChar w:fldCharType="begin"/>
        </w:r>
        <w:r w:rsidR="0097194F">
          <w:rPr>
            <w:noProof/>
            <w:webHidden/>
          </w:rPr>
          <w:instrText xml:space="preserve"> PAGEREF _Toc512593890 \h </w:instrText>
        </w:r>
        <w:r w:rsidR="0097194F">
          <w:rPr>
            <w:noProof/>
            <w:webHidden/>
          </w:rPr>
        </w:r>
        <w:r w:rsidR="0097194F">
          <w:rPr>
            <w:noProof/>
            <w:webHidden/>
          </w:rPr>
          <w:fldChar w:fldCharType="separate"/>
        </w:r>
        <w:r w:rsidR="003A15F6">
          <w:rPr>
            <w:noProof/>
            <w:webHidden/>
          </w:rPr>
          <w:t>36</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91" w:history="1">
        <w:r w:rsidR="0097194F" w:rsidRPr="001D7EA3">
          <w:rPr>
            <w:rStyle w:val="ac"/>
            <w:rFonts w:asciiTheme="minorEastAsia" w:hAnsiTheme="minorEastAsia"/>
            <w:noProof/>
          </w:rPr>
          <w:t>图2.  13：B类预警学院持续预警比例及结构分布</w:t>
        </w:r>
        <w:r w:rsidR="0097194F">
          <w:rPr>
            <w:noProof/>
            <w:webHidden/>
          </w:rPr>
          <w:tab/>
        </w:r>
        <w:r w:rsidR="0097194F">
          <w:rPr>
            <w:noProof/>
            <w:webHidden/>
          </w:rPr>
          <w:fldChar w:fldCharType="begin"/>
        </w:r>
        <w:r w:rsidR="0097194F">
          <w:rPr>
            <w:noProof/>
            <w:webHidden/>
          </w:rPr>
          <w:instrText xml:space="preserve"> PAGEREF _Toc512593891 \h </w:instrText>
        </w:r>
        <w:r w:rsidR="0097194F">
          <w:rPr>
            <w:noProof/>
            <w:webHidden/>
          </w:rPr>
        </w:r>
        <w:r w:rsidR="0097194F">
          <w:rPr>
            <w:noProof/>
            <w:webHidden/>
          </w:rPr>
          <w:fldChar w:fldCharType="separate"/>
        </w:r>
        <w:r w:rsidR="003A15F6">
          <w:rPr>
            <w:noProof/>
            <w:webHidden/>
          </w:rPr>
          <w:t>37</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92" w:history="1">
        <w:r w:rsidR="0097194F" w:rsidRPr="001D7EA3">
          <w:rPr>
            <w:rStyle w:val="ac"/>
            <w:rFonts w:asciiTheme="minorEastAsia" w:hAnsiTheme="minorEastAsia"/>
            <w:noProof/>
          </w:rPr>
          <w:t>图2.  14：C类预警学院持续预警比例及结构分布</w:t>
        </w:r>
        <w:r w:rsidR="0097194F">
          <w:rPr>
            <w:noProof/>
            <w:webHidden/>
          </w:rPr>
          <w:tab/>
        </w:r>
        <w:r w:rsidR="0097194F">
          <w:rPr>
            <w:noProof/>
            <w:webHidden/>
          </w:rPr>
          <w:fldChar w:fldCharType="begin"/>
        </w:r>
        <w:r w:rsidR="0097194F">
          <w:rPr>
            <w:noProof/>
            <w:webHidden/>
          </w:rPr>
          <w:instrText xml:space="preserve"> PAGEREF _Toc512593892 \h </w:instrText>
        </w:r>
        <w:r w:rsidR="0097194F">
          <w:rPr>
            <w:noProof/>
            <w:webHidden/>
          </w:rPr>
        </w:r>
        <w:r w:rsidR="0097194F">
          <w:rPr>
            <w:noProof/>
            <w:webHidden/>
          </w:rPr>
          <w:fldChar w:fldCharType="separate"/>
        </w:r>
        <w:r w:rsidR="003A15F6">
          <w:rPr>
            <w:noProof/>
            <w:webHidden/>
          </w:rPr>
          <w:t>37</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93" w:history="1">
        <w:r w:rsidR="0097194F" w:rsidRPr="001D7EA3">
          <w:rPr>
            <w:rStyle w:val="ac"/>
            <w:rFonts w:asciiTheme="minorEastAsia" w:hAnsiTheme="minorEastAsia"/>
            <w:noProof/>
          </w:rPr>
          <w:t>图2.  15：D类预警学院持续预警比例及结构分布</w:t>
        </w:r>
        <w:r w:rsidR="0097194F">
          <w:rPr>
            <w:noProof/>
            <w:webHidden/>
          </w:rPr>
          <w:tab/>
        </w:r>
        <w:r w:rsidR="0097194F">
          <w:rPr>
            <w:noProof/>
            <w:webHidden/>
          </w:rPr>
          <w:fldChar w:fldCharType="begin"/>
        </w:r>
        <w:r w:rsidR="0097194F">
          <w:rPr>
            <w:noProof/>
            <w:webHidden/>
          </w:rPr>
          <w:instrText xml:space="preserve"> PAGEREF _Toc512593893 \h </w:instrText>
        </w:r>
        <w:r w:rsidR="0097194F">
          <w:rPr>
            <w:noProof/>
            <w:webHidden/>
          </w:rPr>
        </w:r>
        <w:r w:rsidR="0097194F">
          <w:rPr>
            <w:noProof/>
            <w:webHidden/>
          </w:rPr>
          <w:fldChar w:fldCharType="separate"/>
        </w:r>
        <w:r w:rsidR="003A15F6">
          <w:rPr>
            <w:noProof/>
            <w:webHidden/>
          </w:rPr>
          <w:t>38</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94" w:history="1">
        <w:r w:rsidR="0097194F" w:rsidRPr="001D7EA3">
          <w:rPr>
            <w:rStyle w:val="ac"/>
            <w:rFonts w:asciiTheme="minorEastAsia" w:hAnsiTheme="minorEastAsia"/>
            <w:noProof/>
          </w:rPr>
          <w:t>图2.  16：E类预警学院持续预警比例及结构分布</w:t>
        </w:r>
        <w:r w:rsidR="0097194F">
          <w:rPr>
            <w:noProof/>
            <w:webHidden/>
          </w:rPr>
          <w:tab/>
        </w:r>
        <w:r w:rsidR="0097194F">
          <w:rPr>
            <w:noProof/>
            <w:webHidden/>
          </w:rPr>
          <w:fldChar w:fldCharType="begin"/>
        </w:r>
        <w:r w:rsidR="0097194F">
          <w:rPr>
            <w:noProof/>
            <w:webHidden/>
          </w:rPr>
          <w:instrText xml:space="preserve"> PAGEREF _Toc512593894 \h </w:instrText>
        </w:r>
        <w:r w:rsidR="0097194F">
          <w:rPr>
            <w:noProof/>
            <w:webHidden/>
          </w:rPr>
        </w:r>
        <w:r w:rsidR="0097194F">
          <w:rPr>
            <w:noProof/>
            <w:webHidden/>
          </w:rPr>
          <w:fldChar w:fldCharType="separate"/>
        </w:r>
        <w:r w:rsidR="003A15F6">
          <w:rPr>
            <w:noProof/>
            <w:webHidden/>
          </w:rPr>
          <w:t>38</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95" w:history="1">
        <w:r w:rsidR="0097194F" w:rsidRPr="001D7EA3">
          <w:rPr>
            <w:rStyle w:val="ac"/>
            <w:rFonts w:asciiTheme="minorEastAsia" w:hAnsiTheme="minorEastAsia"/>
            <w:noProof/>
          </w:rPr>
          <w:t>图2.  17：F类预警学院持续预警比例及结构分布</w:t>
        </w:r>
        <w:r w:rsidR="0097194F">
          <w:rPr>
            <w:noProof/>
            <w:webHidden/>
          </w:rPr>
          <w:tab/>
        </w:r>
        <w:r w:rsidR="0097194F">
          <w:rPr>
            <w:noProof/>
            <w:webHidden/>
          </w:rPr>
          <w:fldChar w:fldCharType="begin"/>
        </w:r>
        <w:r w:rsidR="0097194F">
          <w:rPr>
            <w:noProof/>
            <w:webHidden/>
          </w:rPr>
          <w:instrText xml:space="preserve"> PAGEREF _Toc512593895 \h </w:instrText>
        </w:r>
        <w:r w:rsidR="0097194F">
          <w:rPr>
            <w:noProof/>
            <w:webHidden/>
          </w:rPr>
        </w:r>
        <w:r w:rsidR="0097194F">
          <w:rPr>
            <w:noProof/>
            <w:webHidden/>
          </w:rPr>
          <w:fldChar w:fldCharType="separate"/>
        </w:r>
        <w:r w:rsidR="003A15F6">
          <w:rPr>
            <w:noProof/>
            <w:webHidden/>
          </w:rPr>
          <w:t>39</w:t>
        </w:r>
        <w:r w:rsidR="0097194F">
          <w:rPr>
            <w:noProof/>
            <w:webHidden/>
          </w:rPr>
          <w:fldChar w:fldCharType="end"/>
        </w:r>
      </w:hyperlink>
    </w:p>
    <w:p w:rsidR="0097194F" w:rsidRDefault="00FB04BF" w:rsidP="00EE6FB8">
      <w:pPr>
        <w:pStyle w:val="ad"/>
        <w:tabs>
          <w:tab w:val="right" w:leader="dot" w:pos="8296"/>
        </w:tabs>
        <w:spacing w:line="360" w:lineRule="auto"/>
        <w:ind w:left="840" w:hanging="420"/>
        <w:rPr>
          <w:rFonts w:asciiTheme="minorHAnsi" w:eastAsiaTheme="minorEastAsia" w:hAnsiTheme="minorHAnsi" w:cstheme="minorBidi"/>
          <w:noProof/>
        </w:rPr>
      </w:pPr>
      <w:hyperlink w:anchor="_Toc512593896" w:history="1">
        <w:r w:rsidR="0097194F" w:rsidRPr="001D7EA3">
          <w:rPr>
            <w:rStyle w:val="ac"/>
            <w:rFonts w:asciiTheme="minorEastAsia" w:hAnsiTheme="minorEastAsia"/>
            <w:noProof/>
          </w:rPr>
          <w:t>图2.  18：2017-2018学年第一学期各类持续预警学生年级对比</w:t>
        </w:r>
        <w:r w:rsidR="0097194F">
          <w:rPr>
            <w:noProof/>
            <w:webHidden/>
          </w:rPr>
          <w:tab/>
        </w:r>
        <w:r w:rsidR="0097194F">
          <w:rPr>
            <w:noProof/>
            <w:webHidden/>
          </w:rPr>
          <w:fldChar w:fldCharType="begin"/>
        </w:r>
        <w:r w:rsidR="0097194F">
          <w:rPr>
            <w:noProof/>
            <w:webHidden/>
          </w:rPr>
          <w:instrText xml:space="preserve"> PAGEREF _Toc512593896 \h </w:instrText>
        </w:r>
        <w:r w:rsidR="0097194F">
          <w:rPr>
            <w:noProof/>
            <w:webHidden/>
          </w:rPr>
        </w:r>
        <w:r w:rsidR="0097194F">
          <w:rPr>
            <w:noProof/>
            <w:webHidden/>
          </w:rPr>
          <w:fldChar w:fldCharType="separate"/>
        </w:r>
        <w:r w:rsidR="003A15F6">
          <w:rPr>
            <w:noProof/>
            <w:webHidden/>
          </w:rPr>
          <w:t>45</w:t>
        </w:r>
        <w:r w:rsidR="0097194F">
          <w:rPr>
            <w:noProof/>
            <w:webHidden/>
          </w:rPr>
          <w:fldChar w:fldCharType="end"/>
        </w:r>
      </w:hyperlink>
    </w:p>
    <w:p w:rsidR="0097194F" w:rsidRDefault="006A316F" w:rsidP="00EE6FB8">
      <w:pPr>
        <w:widowControl/>
        <w:tabs>
          <w:tab w:val="left" w:pos="1134"/>
        </w:tabs>
        <w:spacing w:line="360" w:lineRule="auto"/>
        <w:jc w:val="left"/>
        <w:rPr>
          <w:noProof/>
        </w:rPr>
      </w:pPr>
      <w:r w:rsidRPr="009D68F8">
        <w:rPr>
          <w:rFonts w:ascii="宋体" w:hAnsi="宋体"/>
          <w:b/>
          <w:bCs/>
          <w:color w:val="000000" w:themeColor="text1"/>
          <w:szCs w:val="21"/>
        </w:rPr>
        <w:fldChar w:fldCharType="end"/>
      </w:r>
      <w:r w:rsidR="00AD0A4A" w:rsidRPr="00AE6246">
        <w:rPr>
          <w:rFonts w:asciiTheme="minorEastAsia" w:eastAsiaTheme="minorEastAsia" w:hAnsiTheme="minorEastAsia"/>
          <w:b/>
          <w:bCs/>
          <w:color w:val="000000" w:themeColor="text1"/>
          <w:szCs w:val="21"/>
        </w:rPr>
        <w:t xml:space="preserve">第三章  </w:t>
      </w:r>
      <w:r w:rsidR="0009129B">
        <w:rPr>
          <w:rFonts w:asciiTheme="minorEastAsia" w:eastAsiaTheme="minorEastAsia" w:hAnsiTheme="minorEastAsia"/>
          <w:b/>
          <w:bCs/>
          <w:color w:val="000000" w:themeColor="text1"/>
          <w:szCs w:val="21"/>
        </w:rPr>
        <w:t>2017-2018学年第一学期</w:t>
      </w:r>
      <w:r w:rsidR="00AD0A4A" w:rsidRPr="00AE6246">
        <w:rPr>
          <w:rFonts w:asciiTheme="minorEastAsia" w:eastAsiaTheme="minorEastAsia" w:hAnsiTheme="minorEastAsia"/>
          <w:b/>
          <w:bCs/>
          <w:color w:val="000000" w:themeColor="text1"/>
          <w:szCs w:val="21"/>
        </w:rPr>
        <w:t>学业辅导课程情况</w:t>
      </w:r>
      <w:r w:rsidRPr="009D68F8">
        <w:rPr>
          <w:rFonts w:asciiTheme="minorEastAsia" w:eastAsiaTheme="minorEastAsia" w:hAnsiTheme="minorEastAsia"/>
          <w:b/>
          <w:bCs/>
          <w:color w:val="000000" w:themeColor="text1"/>
          <w:szCs w:val="21"/>
        </w:rPr>
        <w:fldChar w:fldCharType="begin"/>
      </w:r>
      <w:r w:rsidRPr="00AE6246">
        <w:rPr>
          <w:rFonts w:asciiTheme="minorEastAsia" w:eastAsiaTheme="minorEastAsia" w:hAnsiTheme="minorEastAsia"/>
          <w:b/>
          <w:bCs/>
          <w:color w:val="000000" w:themeColor="text1"/>
          <w:szCs w:val="21"/>
        </w:rPr>
        <w:instrText xml:space="preserve"> TOC \h \z \c "表3. " </w:instrText>
      </w:r>
      <w:r w:rsidRPr="009D68F8">
        <w:rPr>
          <w:rFonts w:asciiTheme="minorEastAsia" w:eastAsiaTheme="minorEastAsia" w:hAnsiTheme="minorEastAsia"/>
          <w:b/>
          <w:bCs/>
          <w:color w:val="000000" w:themeColor="text1"/>
          <w:szCs w:val="21"/>
        </w:rPr>
        <w:fldChar w:fldCharType="separate"/>
      </w:r>
    </w:p>
    <w:p w:rsidR="0097194F" w:rsidRDefault="00FB04BF" w:rsidP="00EE6FB8">
      <w:pPr>
        <w:pStyle w:val="ad"/>
        <w:tabs>
          <w:tab w:val="right" w:pos="8296"/>
        </w:tabs>
        <w:spacing w:line="360" w:lineRule="auto"/>
        <w:ind w:left="840" w:hanging="420"/>
        <w:rPr>
          <w:rFonts w:asciiTheme="minorHAnsi" w:eastAsiaTheme="minorEastAsia" w:hAnsiTheme="minorHAnsi" w:cstheme="minorBidi"/>
          <w:noProof/>
        </w:rPr>
      </w:pPr>
      <w:hyperlink w:anchor="_Toc512593897" w:history="1">
        <w:r w:rsidR="0097194F" w:rsidRPr="00FB49E7">
          <w:rPr>
            <w:rStyle w:val="ac"/>
            <w:rFonts w:asciiTheme="minorEastAsia" w:hAnsiTheme="minorEastAsia"/>
            <w:noProof/>
          </w:rPr>
          <w:t>表3.  1：各学院公共课程辅导报名情况</w:t>
        </w:r>
        <w:r w:rsidR="0097194F">
          <w:rPr>
            <w:noProof/>
            <w:webHidden/>
          </w:rPr>
          <w:tab/>
        </w:r>
        <w:r w:rsidR="0097194F">
          <w:rPr>
            <w:noProof/>
            <w:webHidden/>
          </w:rPr>
          <w:fldChar w:fldCharType="begin"/>
        </w:r>
        <w:r w:rsidR="0097194F">
          <w:rPr>
            <w:noProof/>
            <w:webHidden/>
          </w:rPr>
          <w:instrText xml:space="preserve"> PAGEREF _Toc512593897 \h </w:instrText>
        </w:r>
        <w:r w:rsidR="0097194F">
          <w:rPr>
            <w:noProof/>
            <w:webHidden/>
          </w:rPr>
        </w:r>
        <w:r w:rsidR="0097194F">
          <w:rPr>
            <w:noProof/>
            <w:webHidden/>
          </w:rPr>
          <w:fldChar w:fldCharType="separate"/>
        </w:r>
        <w:r w:rsidR="003A15F6">
          <w:rPr>
            <w:noProof/>
            <w:webHidden/>
          </w:rPr>
          <w:t>46</w:t>
        </w:r>
        <w:r w:rsidR="0097194F">
          <w:rPr>
            <w:noProof/>
            <w:webHidden/>
          </w:rPr>
          <w:fldChar w:fldCharType="end"/>
        </w:r>
      </w:hyperlink>
    </w:p>
    <w:p w:rsidR="0097194F" w:rsidRDefault="00FB04BF" w:rsidP="00EE6FB8">
      <w:pPr>
        <w:pStyle w:val="ad"/>
        <w:tabs>
          <w:tab w:val="right" w:pos="8296"/>
        </w:tabs>
        <w:spacing w:line="360" w:lineRule="auto"/>
        <w:ind w:left="840" w:hanging="420"/>
        <w:rPr>
          <w:rFonts w:asciiTheme="minorHAnsi" w:eastAsiaTheme="minorEastAsia" w:hAnsiTheme="minorHAnsi" w:cstheme="minorBidi"/>
          <w:noProof/>
        </w:rPr>
      </w:pPr>
      <w:hyperlink w:anchor="_Toc512593898" w:history="1">
        <w:r w:rsidR="0097194F" w:rsidRPr="00FB49E7">
          <w:rPr>
            <w:rStyle w:val="ac"/>
            <w:rFonts w:asciiTheme="minorEastAsia" w:hAnsiTheme="minorEastAsia"/>
            <w:noProof/>
          </w:rPr>
          <w:t>表3.  2：2017-2018学年第一学期公共课程辅导效果（人数）</w:t>
        </w:r>
        <w:r w:rsidR="0097194F">
          <w:rPr>
            <w:noProof/>
            <w:webHidden/>
          </w:rPr>
          <w:tab/>
        </w:r>
        <w:r w:rsidR="0097194F">
          <w:rPr>
            <w:noProof/>
            <w:webHidden/>
          </w:rPr>
          <w:fldChar w:fldCharType="begin"/>
        </w:r>
        <w:r w:rsidR="0097194F">
          <w:rPr>
            <w:noProof/>
            <w:webHidden/>
          </w:rPr>
          <w:instrText xml:space="preserve"> PAGEREF _Toc512593898 \h </w:instrText>
        </w:r>
        <w:r w:rsidR="0097194F">
          <w:rPr>
            <w:noProof/>
            <w:webHidden/>
          </w:rPr>
        </w:r>
        <w:r w:rsidR="0097194F">
          <w:rPr>
            <w:noProof/>
            <w:webHidden/>
          </w:rPr>
          <w:fldChar w:fldCharType="separate"/>
        </w:r>
        <w:r w:rsidR="003A15F6">
          <w:rPr>
            <w:noProof/>
            <w:webHidden/>
          </w:rPr>
          <w:t>47</w:t>
        </w:r>
        <w:r w:rsidR="0097194F">
          <w:rPr>
            <w:noProof/>
            <w:webHidden/>
          </w:rPr>
          <w:fldChar w:fldCharType="end"/>
        </w:r>
      </w:hyperlink>
    </w:p>
    <w:p w:rsidR="0097194F" w:rsidRDefault="00FB04BF" w:rsidP="00EE6FB8">
      <w:pPr>
        <w:pStyle w:val="ad"/>
        <w:tabs>
          <w:tab w:val="right" w:pos="8296"/>
        </w:tabs>
        <w:spacing w:line="360" w:lineRule="auto"/>
        <w:ind w:left="840" w:hanging="420"/>
        <w:rPr>
          <w:noProof/>
        </w:rPr>
      </w:pPr>
      <w:hyperlink w:anchor="_Toc512593899" w:history="1">
        <w:r w:rsidR="0097194F" w:rsidRPr="00FB49E7">
          <w:rPr>
            <w:rStyle w:val="ac"/>
            <w:rFonts w:asciiTheme="minorEastAsia" w:hAnsiTheme="minorEastAsia"/>
            <w:noProof/>
          </w:rPr>
          <w:t>表3.  3：2017-2018学年第一学期各学院专业课程辅导效果</w:t>
        </w:r>
        <w:r w:rsidR="0097194F">
          <w:rPr>
            <w:noProof/>
            <w:webHidden/>
          </w:rPr>
          <w:tab/>
        </w:r>
        <w:r w:rsidR="0097194F">
          <w:rPr>
            <w:noProof/>
            <w:webHidden/>
          </w:rPr>
          <w:fldChar w:fldCharType="begin"/>
        </w:r>
        <w:r w:rsidR="0097194F">
          <w:rPr>
            <w:noProof/>
            <w:webHidden/>
          </w:rPr>
          <w:instrText xml:space="preserve"> PAGEREF _Toc512593899 \h </w:instrText>
        </w:r>
        <w:r w:rsidR="0097194F">
          <w:rPr>
            <w:noProof/>
            <w:webHidden/>
          </w:rPr>
        </w:r>
        <w:r w:rsidR="0097194F">
          <w:rPr>
            <w:noProof/>
            <w:webHidden/>
          </w:rPr>
          <w:fldChar w:fldCharType="separate"/>
        </w:r>
        <w:r w:rsidR="003A15F6">
          <w:rPr>
            <w:noProof/>
            <w:webHidden/>
          </w:rPr>
          <w:t>49</w:t>
        </w:r>
        <w:r w:rsidR="0097194F">
          <w:rPr>
            <w:noProof/>
            <w:webHidden/>
          </w:rPr>
          <w:fldChar w:fldCharType="end"/>
        </w:r>
      </w:hyperlink>
      <w:r w:rsidR="006A316F" w:rsidRPr="009D68F8">
        <w:rPr>
          <w:rFonts w:ascii="宋体" w:hAnsi="宋体"/>
          <w:b/>
          <w:bCs/>
          <w:color w:val="000000" w:themeColor="text1"/>
          <w:szCs w:val="21"/>
        </w:rPr>
        <w:fldChar w:fldCharType="end"/>
      </w:r>
      <w:r w:rsidR="00C000BA">
        <w:rPr>
          <w:rFonts w:ascii="宋体" w:hAnsi="宋体"/>
          <w:b/>
          <w:bCs/>
          <w:color w:val="000000" w:themeColor="text1"/>
          <w:szCs w:val="21"/>
        </w:rPr>
        <w:fldChar w:fldCharType="begin"/>
      </w:r>
      <w:r w:rsidR="00C000BA">
        <w:rPr>
          <w:rFonts w:ascii="宋体" w:hAnsi="宋体"/>
          <w:b/>
          <w:bCs/>
          <w:color w:val="000000" w:themeColor="text1"/>
          <w:szCs w:val="21"/>
        </w:rPr>
        <w:instrText xml:space="preserve"> TOC \h \z \c "图3." </w:instrText>
      </w:r>
      <w:r w:rsidR="00C000BA">
        <w:rPr>
          <w:rFonts w:ascii="宋体" w:hAnsi="宋体"/>
          <w:b/>
          <w:bCs/>
          <w:color w:val="000000" w:themeColor="text1"/>
          <w:szCs w:val="21"/>
        </w:rPr>
        <w:fldChar w:fldCharType="separate"/>
      </w:r>
    </w:p>
    <w:p w:rsidR="0097194F" w:rsidRDefault="00FB04BF" w:rsidP="00EE6FB8">
      <w:pPr>
        <w:pStyle w:val="ad"/>
        <w:tabs>
          <w:tab w:val="right" w:pos="8296"/>
        </w:tabs>
        <w:spacing w:line="360" w:lineRule="auto"/>
        <w:ind w:left="840" w:hanging="420"/>
        <w:rPr>
          <w:rFonts w:asciiTheme="minorHAnsi" w:eastAsiaTheme="minorEastAsia" w:hAnsiTheme="minorHAnsi" w:cstheme="minorBidi"/>
          <w:noProof/>
        </w:rPr>
      </w:pPr>
      <w:hyperlink w:anchor="_Toc512593900" w:history="1">
        <w:r w:rsidR="0097194F" w:rsidRPr="00F2123B">
          <w:rPr>
            <w:rStyle w:val="ac"/>
            <w:rFonts w:ascii="宋体" w:hAnsi="宋体"/>
            <w:noProof/>
          </w:rPr>
          <w:t>图3. 1：2017-2018</w:t>
        </w:r>
        <w:r w:rsidR="0097194F" w:rsidRPr="00F2123B">
          <w:rPr>
            <w:rStyle w:val="ac"/>
            <w:rFonts w:asciiTheme="minorEastAsia" w:hAnsiTheme="minorEastAsia"/>
            <w:noProof/>
          </w:rPr>
          <w:t>学年第一学期公共课程辅导效果（通过率）</w:t>
        </w:r>
        <w:r w:rsidR="0097194F">
          <w:rPr>
            <w:noProof/>
            <w:webHidden/>
          </w:rPr>
          <w:tab/>
        </w:r>
        <w:r w:rsidR="0097194F">
          <w:rPr>
            <w:noProof/>
            <w:webHidden/>
          </w:rPr>
          <w:fldChar w:fldCharType="begin"/>
        </w:r>
        <w:r w:rsidR="0097194F">
          <w:rPr>
            <w:noProof/>
            <w:webHidden/>
          </w:rPr>
          <w:instrText xml:space="preserve"> PAGEREF _Toc512593900 \h </w:instrText>
        </w:r>
        <w:r w:rsidR="0097194F">
          <w:rPr>
            <w:noProof/>
            <w:webHidden/>
          </w:rPr>
        </w:r>
        <w:r w:rsidR="0097194F">
          <w:rPr>
            <w:noProof/>
            <w:webHidden/>
          </w:rPr>
          <w:fldChar w:fldCharType="separate"/>
        </w:r>
        <w:r w:rsidR="003A15F6">
          <w:rPr>
            <w:noProof/>
            <w:webHidden/>
          </w:rPr>
          <w:t>47</w:t>
        </w:r>
        <w:r w:rsidR="0097194F">
          <w:rPr>
            <w:noProof/>
            <w:webHidden/>
          </w:rPr>
          <w:fldChar w:fldCharType="end"/>
        </w:r>
      </w:hyperlink>
    </w:p>
    <w:p w:rsidR="0097194F" w:rsidRDefault="00FB04BF" w:rsidP="00EE6FB8">
      <w:pPr>
        <w:pStyle w:val="ad"/>
        <w:tabs>
          <w:tab w:val="right" w:pos="8296"/>
        </w:tabs>
        <w:spacing w:line="360" w:lineRule="auto"/>
        <w:ind w:left="840" w:hanging="420"/>
        <w:rPr>
          <w:rFonts w:asciiTheme="minorHAnsi" w:eastAsiaTheme="minorEastAsia" w:hAnsiTheme="minorHAnsi" w:cstheme="minorBidi"/>
          <w:noProof/>
        </w:rPr>
      </w:pPr>
      <w:hyperlink w:anchor="_Toc512593901" w:history="1">
        <w:r w:rsidR="0097194F" w:rsidRPr="00F2123B">
          <w:rPr>
            <w:rStyle w:val="ac"/>
            <w:rFonts w:ascii="宋体" w:hAnsi="宋体"/>
            <w:noProof/>
          </w:rPr>
          <w:t>图3. 2：2017-2018</w:t>
        </w:r>
        <w:r w:rsidR="0097194F" w:rsidRPr="00F2123B">
          <w:rPr>
            <w:rStyle w:val="ac"/>
            <w:rFonts w:asciiTheme="minorEastAsia" w:hAnsiTheme="minorEastAsia"/>
            <w:noProof/>
          </w:rPr>
          <w:t>学年第一学期重修预警学生公共课程通过率对比（报名与否）</w:t>
        </w:r>
        <w:r w:rsidR="0097194F">
          <w:rPr>
            <w:noProof/>
            <w:webHidden/>
          </w:rPr>
          <w:tab/>
        </w:r>
        <w:r w:rsidR="0097194F">
          <w:rPr>
            <w:noProof/>
            <w:webHidden/>
          </w:rPr>
          <w:fldChar w:fldCharType="begin"/>
        </w:r>
        <w:r w:rsidR="0097194F">
          <w:rPr>
            <w:noProof/>
            <w:webHidden/>
          </w:rPr>
          <w:instrText xml:space="preserve"> PAGEREF _Toc512593901 \h </w:instrText>
        </w:r>
        <w:r w:rsidR="0097194F">
          <w:rPr>
            <w:noProof/>
            <w:webHidden/>
          </w:rPr>
        </w:r>
        <w:r w:rsidR="0097194F">
          <w:rPr>
            <w:noProof/>
            <w:webHidden/>
          </w:rPr>
          <w:fldChar w:fldCharType="separate"/>
        </w:r>
        <w:r w:rsidR="003A15F6">
          <w:rPr>
            <w:noProof/>
            <w:webHidden/>
          </w:rPr>
          <w:t>48</w:t>
        </w:r>
        <w:r w:rsidR="0097194F">
          <w:rPr>
            <w:noProof/>
            <w:webHidden/>
          </w:rPr>
          <w:fldChar w:fldCharType="end"/>
        </w:r>
      </w:hyperlink>
    </w:p>
    <w:p w:rsidR="0097194F" w:rsidRDefault="00FB04BF" w:rsidP="00EE6FB8">
      <w:pPr>
        <w:pStyle w:val="ad"/>
        <w:tabs>
          <w:tab w:val="right" w:pos="8296"/>
        </w:tabs>
        <w:spacing w:line="360" w:lineRule="auto"/>
        <w:ind w:left="840" w:hanging="420"/>
        <w:rPr>
          <w:rFonts w:asciiTheme="minorHAnsi" w:eastAsiaTheme="minorEastAsia" w:hAnsiTheme="minorHAnsi" w:cstheme="minorBidi"/>
          <w:noProof/>
        </w:rPr>
      </w:pPr>
      <w:hyperlink w:anchor="_Toc512593902" w:history="1">
        <w:r w:rsidR="0097194F" w:rsidRPr="00F2123B">
          <w:rPr>
            <w:rStyle w:val="ac"/>
            <w:rFonts w:ascii="宋体" w:hAnsi="宋体"/>
            <w:noProof/>
          </w:rPr>
          <w:t>图3. 3：2017-2018</w:t>
        </w:r>
        <w:r w:rsidR="0097194F" w:rsidRPr="00F2123B">
          <w:rPr>
            <w:rStyle w:val="ac"/>
            <w:rFonts w:asciiTheme="minorEastAsia" w:hAnsiTheme="minorEastAsia"/>
            <w:noProof/>
          </w:rPr>
          <w:t>学年第一学期专业课程辅导效果（通过率）</w:t>
        </w:r>
        <w:r w:rsidR="0097194F">
          <w:rPr>
            <w:noProof/>
            <w:webHidden/>
          </w:rPr>
          <w:tab/>
        </w:r>
        <w:r w:rsidR="0097194F">
          <w:rPr>
            <w:noProof/>
            <w:webHidden/>
          </w:rPr>
          <w:fldChar w:fldCharType="begin"/>
        </w:r>
        <w:r w:rsidR="0097194F">
          <w:rPr>
            <w:noProof/>
            <w:webHidden/>
          </w:rPr>
          <w:instrText xml:space="preserve"> PAGEREF _Toc512593902 \h </w:instrText>
        </w:r>
        <w:r w:rsidR="0097194F">
          <w:rPr>
            <w:noProof/>
            <w:webHidden/>
          </w:rPr>
        </w:r>
        <w:r w:rsidR="0097194F">
          <w:rPr>
            <w:noProof/>
            <w:webHidden/>
          </w:rPr>
          <w:fldChar w:fldCharType="separate"/>
        </w:r>
        <w:r w:rsidR="003A15F6">
          <w:rPr>
            <w:noProof/>
            <w:webHidden/>
          </w:rPr>
          <w:t>49</w:t>
        </w:r>
        <w:r w:rsidR="0097194F">
          <w:rPr>
            <w:noProof/>
            <w:webHidden/>
          </w:rPr>
          <w:fldChar w:fldCharType="end"/>
        </w:r>
      </w:hyperlink>
    </w:p>
    <w:p w:rsidR="000E1D1F" w:rsidRDefault="00C000BA" w:rsidP="00EE6FB8">
      <w:pPr>
        <w:pStyle w:val="ad"/>
        <w:tabs>
          <w:tab w:val="right" w:leader="dot" w:pos="8296"/>
        </w:tabs>
        <w:spacing w:line="360" w:lineRule="auto"/>
        <w:ind w:left="842" w:hanging="422"/>
        <w:rPr>
          <w:color w:val="000000" w:themeColor="text1"/>
        </w:rPr>
        <w:sectPr w:rsidR="000E1D1F" w:rsidSect="000E1D1F">
          <w:footerReference w:type="default" r:id="rId8"/>
          <w:pgSz w:w="11906" w:h="16838"/>
          <w:pgMar w:top="1440" w:right="1800" w:bottom="1440" w:left="1800" w:header="851" w:footer="992" w:gutter="0"/>
          <w:pgNumType w:fmt="upperRoman"/>
          <w:cols w:space="425"/>
          <w:docGrid w:type="lines" w:linePitch="312"/>
        </w:sectPr>
      </w:pPr>
      <w:r>
        <w:rPr>
          <w:rFonts w:ascii="宋体" w:hAnsi="宋体"/>
          <w:b/>
          <w:bCs/>
          <w:color w:val="000000" w:themeColor="text1"/>
          <w:szCs w:val="21"/>
        </w:rPr>
        <w:fldChar w:fldCharType="end"/>
      </w:r>
    </w:p>
    <w:p w:rsidR="00A3266D" w:rsidRPr="009D68F8" w:rsidRDefault="00A3266D" w:rsidP="00A3266D">
      <w:pPr>
        <w:widowControl/>
        <w:tabs>
          <w:tab w:val="left" w:pos="2415"/>
        </w:tabs>
        <w:jc w:val="left"/>
        <w:rPr>
          <w:color w:val="000000" w:themeColor="text1"/>
        </w:rPr>
        <w:sectPr w:rsidR="00A3266D" w:rsidRPr="009D68F8" w:rsidSect="000E1D1F">
          <w:footerReference w:type="default" r:id="rId9"/>
          <w:pgSz w:w="11906" w:h="16838"/>
          <w:pgMar w:top="1440" w:right="1800" w:bottom="1440" w:left="1800" w:header="851" w:footer="992" w:gutter="0"/>
          <w:pgNumType w:start="1"/>
          <w:cols w:space="425"/>
          <w:docGrid w:type="lines" w:linePitch="312"/>
        </w:sectPr>
      </w:pPr>
    </w:p>
    <w:p w:rsidR="00D840C2" w:rsidRPr="009D68F8" w:rsidRDefault="00D840C2" w:rsidP="00D840C2">
      <w:pPr>
        <w:pStyle w:val="2"/>
        <w:spacing w:line="415" w:lineRule="auto"/>
        <w:jc w:val="center"/>
        <w:rPr>
          <w:rFonts w:ascii="黑体" w:eastAsia="黑体" w:hAnsi="黑体"/>
          <w:color w:val="000000" w:themeColor="text1"/>
          <w:szCs w:val="21"/>
        </w:rPr>
      </w:pPr>
      <w:bookmarkStart w:id="2" w:name="_Toc512593812"/>
      <w:r w:rsidRPr="009D68F8">
        <w:rPr>
          <w:rFonts w:ascii="黑体" w:eastAsia="黑体" w:hAnsi="黑体" w:hint="eastAsia"/>
          <w:color w:val="000000" w:themeColor="text1"/>
          <w:szCs w:val="21"/>
        </w:rPr>
        <w:t xml:space="preserve">第一章  </w:t>
      </w:r>
      <w:r w:rsidR="0009129B">
        <w:rPr>
          <w:rFonts w:ascii="黑体" w:eastAsia="黑体" w:hAnsi="黑体" w:hint="eastAsia"/>
          <w:color w:val="000000" w:themeColor="text1"/>
          <w:szCs w:val="21"/>
        </w:rPr>
        <w:t>2017-2018学年第一学期</w:t>
      </w:r>
      <w:r w:rsidRPr="009D68F8">
        <w:rPr>
          <w:rFonts w:ascii="黑体" w:eastAsia="黑体" w:hAnsi="黑体" w:hint="eastAsia"/>
          <w:color w:val="000000" w:themeColor="text1"/>
          <w:szCs w:val="21"/>
        </w:rPr>
        <w:t>学业预警学生情况分析</w:t>
      </w:r>
      <w:bookmarkEnd w:id="0"/>
      <w:bookmarkEnd w:id="2"/>
    </w:p>
    <w:p w:rsidR="00D840C2" w:rsidRPr="009D68F8" w:rsidRDefault="00D840C2" w:rsidP="00552B6B">
      <w:pPr>
        <w:pStyle w:val="3"/>
        <w:ind w:firstLineChars="200" w:firstLine="482"/>
        <w:jc w:val="left"/>
        <w:rPr>
          <w:rFonts w:asciiTheme="minorEastAsia" w:eastAsiaTheme="minorEastAsia" w:hAnsiTheme="minorEastAsia"/>
          <w:color w:val="000000" w:themeColor="text1"/>
          <w:sz w:val="24"/>
          <w:szCs w:val="21"/>
        </w:rPr>
      </w:pPr>
      <w:bookmarkStart w:id="3" w:name="_Toc450228774"/>
      <w:bookmarkStart w:id="4" w:name="_Toc469670934"/>
      <w:bookmarkStart w:id="5" w:name="_Toc512593813"/>
      <w:r w:rsidRPr="009D68F8">
        <w:rPr>
          <w:rFonts w:asciiTheme="minorEastAsia" w:eastAsiaTheme="minorEastAsia" w:hAnsiTheme="minorEastAsia" w:hint="eastAsia"/>
          <w:color w:val="000000" w:themeColor="text1"/>
          <w:sz w:val="24"/>
          <w:szCs w:val="21"/>
        </w:rPr>
        <w:t>一、数据来源</w:t>
      </w:r>
      <w:bookmarkEnd w:id="3"/>
      <w:bookmarkEnd w:id="4"/>
      <w:bookmarkEnd w:id="5"/>
    </w:p>
    <w:p w:rsidR="00D840C2" w:rsidRPr="009D68F8" w:rsidRDefault="00D840C2"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1、学业预警学生人数</w:t>
      </w:r>
    </w:p>
    <w:p w:rsidR="00D840C2" w:rsidRPr="009D68F8" w:rsidRDefault="00516101"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截至201</w:t>
      </w:r>
      <w:r w:rsidR="00E665E4">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年</w:t>
      </w:r>
      <w:r w:rsidR="00A739D2">
        <w:rPr>
          <w:rFonts w:asciiTheme="minorEastAsia" w:eastAsiaTheme="minorEastAsia" w:hAnsiTheme="minorEastAsia"/>
          <w:color w:val="000000" w:themeColor="text1"/>
          <w:szCs w:val="21"/>
        </w:rPr>
        <w:t>3</w:t>
      </w:r>
      <w:r w:rsidRPr="009D68F8">
        <w:rPr>
          <w:rFonts w:asciiTheme="minorEastAsia" w:eastAsiaTheme="minorEastAsia" w:hAnsiTheme="minorEastAsia" w:hint="eastAsia"/>
          <w:color w:val="000000" w:themeColor="text1"/>
          <w:szCs w:val="21"/>
        </w:rPr>
        <w:t>月</w:t>
      </w:r>
      <w:r w:rsidR="00A739D2">
        <w:rPr>
          <w:rFonts w:asciiTheme="minorEastAsia" w:eastAsiaTheme="minorEastAsia" w:hAnsiTheme="minorEastAsia"/>
          <w:color w:val="000000" w:themeColor="text1"/>
          <w:szCs w:val="21"/>
        </w:rPr>
        <w:t>15</w:t>
      </w:r>
      <w:r w:rsidRPr="009D68F8">
        <w:rPr>
          <w:rFonts w:asciiTheme="minorEastAsia" w:eastAsiaTheme="minorEastAsia" w:hAnsiTheme="minorEastAsia" w:hint="eastAsia"/>
          <w:color w:val="000000" w:themeColor="text1"/>
          <w:szCs w:val="21"/>
        </w:rPr>
        <w:t>日</w:t>
      </w:r>
      <w:r w:rsidR="00D840C2" w:rsidRPr="009D68F8">
        <w:rPr>
          <w:rFonts w:asciiTheme="minorEastAsia" w:eastAsiaTheme="minorEastAsia" w:hAnsiTheme="minorEastAsia" w:hint="eastAsia"/>
          <w:color w:val="000000" w:themeColor="text1"/>
          <w:szCs w:val="21"/>
        </w:rPr>
        <w:t>各</w:t>
      </w:r>
      <w:r w:rsidRPr="009D68F8">
        <w:rPr>
          <w:rFonts w:asciiTheme="minorEastAsia" w:eastAsiaTheme="minorEastAsia" w:hAnsiTheme="minorEastAsia" w:hint="eastAsia"/>
          <w:color w:val="000000" w:themeColor="text1"/>
          <w:szCs w:val="21"/>
        </w:rPr>
        <w:t>本科</w:t>
      </w:r>
      <w:r w:rsidR="00D840C2" w:rsidRPr="009D68F8">
        <w:rPr>
          <w:rFonts w:asciiTheme="minorEastAsia" w:eastAsiaTheme="minorEastAsia" w:hAnsiTheme="minorEastAsia" w:hint="eastAsia"/>
          <w:color w:val="000000" w:themeColor="text1"/>
          <w:szCs w:val="21"/>
        </w:rPr>
        <w:t>学院学业发展分</w:t>
      </w:r>
      <w:r w:rsidR="008C7124" w:rsidRPr="009D68F8">
        <w:rPr>
          <w:rFonts w:asciiTheme="minorEastAsia" w:eastAsiaTheme="minorEastAsia" w:hAnsiTheme="minorEastAsia" w:hint="eastAsia"/>
          <w:color w:val="000000" w:themeColor="text1"/>
          <w:szCs w:val="21"/>
        </w:rPr>
        <w:t>中心共</w:t>
      </w:r>
      <w:r w:rsidRPr="009D68F8">
        <w:rPr>
          <w:rFonts w:asciiTheme="minorEastAsia" w:eastAsiaTheme="minorEastAsia" w:hAnsiTheme="minorEastAsia" w:hint="eastAsia"/>
          <w:color w:val="000000" w:themeColor="text1"/>
          <w:szCs w:val="21"/>
        </w:rPr>
        <w:t>汇总</w:t>
      </w:r>
      <w:r w:rsidRPr="009D68F8">
        <w:rPr>
          <w:rFonts w:asciiTheme="minorEastAsia" w:eastAsiaTheme="minorEastAsia" w:hAnsiTheme="minorEastAsia"/>
          <w:color w:val="000000" w:themeColor="text1"/>
          <w:szCs w:val="21"/>
        </w:rPr>
        <w:t>上报20</w:t>
      </w:r>
      <w:r w:rsidR="00A739D2">
        <w:rPr>
          <w:rFonts w:asciiTheme="minorEastAsia" w:eastAsiaTheme="minorEastAsia" w:hAnsiTheme="minorEastAsia"/>
          <w:color w:val="000000" w:themeColor="text1"/>
          <w:szCs w:val="21"/>
        </w:rPr>
        <w:t>60</w:t>
      </w:r>
      <w:r w:rsidR="008C7124" w:rsidRPr="009D68F8">
        <w:rPr>
          <w:rFonts w:asciiTheme="minorEastAsia" w:eastAsiaTheme="minorEastAsia" w:hAnsiTheme="minorEastAsia" w:hint="eastAsia"/>
          <w:color w:val="000000" w:themeColor="text1"/>
          <w:szCs w:val="21"/>
        </w:rPr>
        <w:t>人</w:t>
      </w:r>
      <w:r w:rsidR="00A739D2">
        <w:rPr>
          <w:rFonts w:asciiTheme="minorEastAsia" w:eastAsiaTheme="minorEastAsia" w:hAnsiTheme="minorEastAsia" w:hint="eastAsia"/>
          <w:color w:val="000000" w:themeColor="text1"/>
          <w:szCs w:val="21"/>
        </w:rPr>
        <w:t>，</w:t>
      </w:r>
      <w:r w:rsidR="00A739D2">
        <w:rPr>
          <w:rFonts w:asciiTheme="minorEastAsia" w:eastAsiaTheme="minorEastAsia" w:hAnsiTheme="minorEastAsia"/>
          <w:color w:val="000000" w:themeColor="text1"/>
          <w:szCs w:val="21"/>
        </w:rPr>
        <w:t>其中三人正办理退学，纳入分析</w:t>
      </w:r>
      <w:r w:rsidR="00A739D2">
        <w:rPr>
          <w:rFonts w:asciiTheme="minorEastAsia" w:eastAsiaTheme="minorEastAsia" w:hAnsiTheme="minorEastAsia" w:hint="eastAsia"/>
          <w:color w:val="000000" w:themeColor="text1"/>
          <w:szCs w:val="21"/>
        </w:rPr>
        <w:t>2057人</w:t>
      </w:r>
      <w:r w:rsidR="00D840C2" w:rsidRPr="009D68F8">
        <w:rPr>
          <w:rFonts w:asciiTheme="minorEastAsia" w:eastAsiaTheme="minorEastAsia" w:hAnsiTheme="minorEastAsia" w:hint="eastAsia"/>
          <w:color w:val="000000" w:themeColor="text1"/>
          <w:szCs w:val="21"/>
        </w:rPr>
        <w:t>。</w:t>
      </w:r>
    </w:p>
    <w:p w:rsidR="00D840C2" w:rsidRPr="009D68F8" w:rsidRDefault="00D840C2"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2、预警学生不及格课程门次</w:t>
      </w:r>
    </w:p>
    <w:p w:rsidR="00D840C2" w:rsidRPr="009D68F8" w:rsidRDefault="00680DDD"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数据由教务系统导出，</w:t>
      </w:r>
      <w:r w:rsidR="00D840C2" w:rsidRPr="009D68F8">
        <w:rPr>
          <w:rFonts w:asciiTheme="minorEastAsia" w:eastAsiaTheme="minorEastAsia" w:hAnsiTheme="minorEastAsia" w:hint="eastAsia"/>
          <w:color w:val="000000" w:themeColor="text1"/>
          <w:szCs w:val="21"/>
        </w:rPr>
        <w:t>截至201</w:t>
      </w:r>
      <w:r w:rsidR="00E665E4">
        <w:rPr>
          <w:rFonts w:asciiTheme="minorEastAsia" w:eastAsiaTheme="minorEastAsia" w:hAnsiTheme="minorEastAsia"/>
          <w:color w:val="000000" w:themeColor="text1"/>
          <w:szCs w:val="21"/>
        </w:rPr>
        <w:t>8</w:t>
      </w:r>
      <w:r w:rsidR="00D840C2" w:rsidRPr="009D68F8">
        <w:rPr>
          <w:rFonts w:asciiTheme="minorEastAsia" w:eastAsiaTheme="minorEastAsia" w:hAnsiTheme="minorEastAsia" w:hint="eastAsia"/>
          <w:color w:val="000000" w:themeColor="text1"/>
          <w:szCs w:val="21"/>
        </w:rPr>
        <w:t>年</w:t>
      </w:r>
      <w:r w:rsidR="003914C5">
        <w:rPr>
          <w:rFonts w:asciiTheme="minorEastAsia" w:eastAsiaTheme="minorEastAsia" w:hAnsiTheme="minorEastAsia"/>
          <w:color w:val="000000" w:themeColor="text1"/>
          <w:szCs w:val="21"/>
        </w:rPr>
        <w:t>3</w:t>
      </w:r>
      <w:r w:rsidR="00D840C2" w:rsidRPr="009D68F8">
        <w:rPr>
          <w:rFonts w:asciiTheme="minorEastAsia" w:eastAsiaTheme="minorEastAsia" w:hAnsiTheme="minorEastAsia" w:hint="eastAsia"/>
          <w:color w:val="000000" w:themeColor="text1"/>
          <w:szCs w:val="21"/>
        </w:rPr>
        <w:t>月</w:t>
      </w:r>
      <w:r w:rsidRPr="009D68F8">
        <w:rPr>
          <w:rFonts w:asciiTheme="minorEastAsia" w:eastAsiaTheme="minorEastAsia" w:hAnsiTheme="minorEastAsia"/>
          <w:color w:val="000000" w:themeColor="text1"/>
          <w:szCs w:val="21"/>
        </w:rPr>
        <w:t>1</w:t>
      </w:r>
      <w:r w:rsidR="00E665E4">
        <w:rPr>
          <w:rFonts w:asciiTheme="minorEastAsia" w:eastAsiaTheme="minorEastAsia" w:hAnsiTheme="minorEastAsia"/>
          <w:color w:val="000000" w:themeColor="text1"/>
          <w:szCs w:val="21"/>
        </w:rPr>
        <w:t>2</w:t>
      </w:r>
      <w:r w:rsidR="00D840C2" w:rsidRPr="009D68F8">
        <w:rPr>
          <w:rFonts w:asciiTheme="minorEastAsia" w:eastAsiaTheme="minorEastAsia" w:hAnsiTheme="minorEastAsia" w:hint="eastAsia"/>
          <w:color w:val="000000" w:themeColor="text1"/>
          <w:szCs w:val="21"/>
        </w:rPr>
        <w:t>日，去重后全校</w:t>
      </w:r>
      <w:r w:rsidRPr="009D68F8">
        <w:rPr>
          <w:rFonts w:asciiTheme="minorEastAsia" w:eastAsiaTheme="minorEastAsia" w:hAnsiTheme="minorEastAsia" w:hint="eastAsia"/>
          <w:color w:val="000000" w:themeColor="text1"/>
          <w:szCs w:val="21"/>
        </w:rPr>
        <w:t>本科</w:t>
      </w:r>
      <w:r w:rsidRPr="009D68F8">
        <w:rPr>
          <w:rFonts w:asciiTheme="minorEastAsia" w:eastAsiaTheme="minorEastAsia" w:hAnsiTheme="minorEastAsia"/>
          <w:color w:val="000000" w:themeColor="text1"/>
          <w:szCs w:val="21"/>
        </w:rPr>
        <w:t>生</w:t>
      </w:r>
      <w:r w:rsidR="00D840C2" w:rsidRPr="009D68F8">
        <w:rPr>
          <w:rFonts w:asciiTheme="minorEastAsia" w:eastAsiaTheme="minorEastAsia" w:hAnsiTheme="minorEastAsia" w:hint="eastAsia"/>
          <w:color w:val="000000" w:themeColor="text1"/>
          <w:szCs w:val="21"/>
        </w:rPr>
        <w:t>不及格课程共</w:t>
      </w:r>
      <w:r w:rsidR="00E665E4">
        <w:rPr>
          <w:rFonts w:asciiTheme="minorEastAsia" w:eastAsiaTheme="minorEastAsia" w:hAnsiTheme="minorEastAsia"/>
          <w:color w:val="000000" w:themeColor="text1"/>
          <w:szCs w:val="21"/>
        </w:rPr>
        <w:t>2</w:t>
      </w:r>
      <w:r w:rsidR="00FB085D">
        <w:rPr>
          <w:rFonts w:asciiTheme="minorEastAsia" w:eastAsiaTheme="minorEastAsia" w:hAnsiTheme="minorEastAsia"/>
          <w:color w:val="000000" w:themeColor="text1"/>
          <w:szCs w:val="21"/>
        </w:rPr>
        <w:t>5742</w:t>
      </w:r>
      <w:r w:rsidR="00D840C2" w:rsidRPr="009D68F8">
        <w:rPr>
          <w:rFonts w:asciiTheme="minorEastAsia" w:eastAsiaTheme="minorEastAsia" w:hAnsiTheme="minorEastAsia" w:hint="eastAsia"/>
          <w:color w:val="000000" w:themeColor="text1"/>
          <w:szCs w:val="21"/>
        </w:rPr>
        <w:t>门次</w:t>
      </w:r>
      <w:r w:rsidRPr="009D68F8">
        <w:rPr>
          <w:rFonts w:asciiTheme="minorEastAsia" w:eastAsiaTheme="minorEastAsia" w:hAnsiTheme="minorEastAsia" w:hint="eastAsia"/>
          <w:color w:val="000000" w:themeColor="text1"/>
          <w:szCs w:val="21"/>
        </w:rPr>
        <w:t>，涉及到在校在籍本科学生</w:t>
      </w:r>
      <w:r w:rsidR="00920E42">
        <w:rPr>
          <w:rFonts w:asciiTheme="minorEastAsia" w:eastAsiaTheme="minorEastAsia" w:hAnsiTheme="minorEastAsia"/>
          <w:color w:val="000000" w:themeColor="text1"/>
          <w:szCs w:val="21"/>
        </w:rPr>
        <w:t>909</w:t>
      </w:r>
      <w:r w:rsidR="009A4572">
        <w:rPr>
          <w:rFonts w:asciiTheme="minorEastAsia" w:eastAsiaTheme="minorEastAsia" w:hAnsiTheme="minorEastAsia"/>
          <w:color w:val="000000" w:themeColor="text1"/>
          <w:szCs w:val="21"/>
        </w:rPr>
        <w:t>5</w:t>
      </w:r>
      <w:r w:rsidRPr="009D68F8">
        <w:rPr>
          <w:rFonts w:asciiTheme="minorEastAsia" w:eastAsiaTheme="minorEastAsia" w:hAnsiTheme="minorEastAsia" w:hint="eastAsia"/>
          <w:color w:val="000000" w:themeColor="text1"/>
          <w:szCs w:val="21"/>
        </w:rPr>
        <w:t>人，</w:t>
      </w:r>
      <w:r w:rsidR="00D840C2" w:rsidRPr="009D68F8">
        <w:rPr>
          <w:rFonts w:asciiTheme="minorEastAsia" w:eastAsiaTheme="minorEastAsia" w:hAnsiTheme="minorEastAsia" w:hint="eastAsia"/>
          <w:color w:val="000000" w:themeColor="text1"/>
          <w:szCs w:val="21"/>
        </w:rPr>
        <w:t>经筛选预警本科学生不及格课程共</w:t>
      </w:r>
      <w:r w:rsidR="00E665E4">
        <w:rPr>
          <w:rFonts w:asciiTheme="minorEastAsia" w:eastAsiaTheme="minorEastAsia" w:hAnsiTheme="minorEastAsia"/>
          <w:color w:val="000000" w:themeColor="text1"/>
          <w:szCs w:val="21"/>
        </w:rPr>
        <w:t>12137</w:t>
      </w:r>
      <w:r w:rsidR="00D840C2" w:rsidRPr="009D68F8">
        <w:rPr>
          <w:rFonts w:asciiTheme="minorEastAsia" w:eastAsiaTheme="minorEastAsia" w:hAnsiTheme="minorEastAsia" w:hint="eastAsia"/>
          <w:color w:val="000000" w:themeColor="text1"/>
          <w:szCs w:val="21"/>
        </w:rPr>
        <w:t>门次。</w:t>
      </w:r>
    </w:p>
    <w:p w:rsidR="00D840C2" w:rsidRPr="009D68F8" w:rsidRDefault="00D840C2"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w:t>
      </w:r>
      <w:r w:rsidR="003914C5">
        <w:rPr>
          <w:rFonts w:asciiTheme="minorEastAsia" w:eastAsiaTheme="minorEastAsia" w:hAnsiTheme="minorEastAsia" w:hint="eastAsia"/>
          <w:b/>
          <w:color w:val="000000" w:themeColor="text1"/>
          <w:szCs w:val="21"/>
        </w:rPr>
        <w:t>、全校本</w:t>
      </w:r>
      <w:r w:rsidRPr="009D68F8">
        <w:rPr>
          <w:rFonts w:asciiTheme="minorEastAsia" w:eastAsiaTheme="minorEastAsia" w:hAnsiTheme="minorEastAsia" w:hint="eastAsia"/>
          <w:b/>
          <w:color w:val="000000" w:themeColor="text1"/>
          <w:szCs w:val="21"/>
        </w:rPr>
        <w:t>科学生人数</w:t>
      </w:r>
    </w:p>
    <w:p w:rsidR="00D840C2" w:rsidRPr="009D68F8" w:rsidRDefault="00D840C2"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学生信息系统201</w:t>
      </w:r>
      <w:r w:rsidR="003914C5">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年</w:t>
      </w:r>
      <w:r w:rsidR="003914C5">
        <w:rPr>
          <w:rFonts w:asciiTheme="minorEastAsia" w:eastAsiaTheme="minorEastAsia" w:hAnsiTheme="minorEastAsia"/>
          <w:color w:val="000000" w:themeColor="text1"/>
          <w:szCs w:val="21"/>
        </w:rPr>
        <w:t>3</w:t>
      </w:r>
      <w:r w:rsidRPr="009D68F8">
        <w:rPr>
          <w:rFonts w:asciiTheme="minorEastAsia" w:eastAsiaTheme="minorEastAsia" w:hAnsiTheme="minorEastAsia" w:hint="eastAsia"/>
          <w:color w:val="000000" w:themeColor="text1"/>
          <w:szCs w:val="21"/>
        </w:rPr>
        <w:t>月</w:t>
      </w:r>
      <w:r w:rsidR="003914C5">
        <w:rPr>
          <w:rFonts w:asciiTheme="minorEastAsia" w:eastAsiaTheme="minorEastAsia" w:hAnsiTheme="minorEastAsia"/>
          <w:color w:val="000000" w:themeColor="text1"/>
          <w:szCs w:val="21"/>
        </w:rPr>
        <w:t>28</w:t>
      </w:r>
      <w:r w:rsidRPr="009D68F8">
        <w:rPr>
          <w:rFonts w:asciiTheme="minorEastAsia" w:eastAsiaTheme="minorEastAsia" w:hAnsiTheme="minorEastAsia" w:hint="eastAsia"/>
          <w:color w:val="000000" w:themeColor="text1"/>
          <w:szCs w:val="21"/>
        </w:rPr>
        <w:t>日在校在籍学生</w:t>
      </w:r>
      <w:r w:rsidR="003914C5">
        <w:rPr>
          <w:rFonts w:asciiTheme="minorEastAsia" w:eastAsiaTheme="minorEastAsia" w:hAnsiTheme="minorEastAsia" w:hint="eastAsia"/>
          <w:color w:val="000000" w:themeColor="text1"/>
          <w:szCs w:val="21"/>
        </w:rPr>
        <w:t>本科生</w:t>
      </w:r>
      <w:r w:rsidRPr="009D68F8">
        <w:rPr>
          <w:rFonts w:asciiTheme="minorEastAsia" w:eastAsiaTheme="minorEastAsia" w:hAnsiTheme="minorEastAsia" w:hint="eastAsia"/>
          <w:color w:val="000000" w:themeColor="text1"/>
          <w:szCs w:val="21"/>
        </w:rPr>
        <w:t>人数</w:t>
      </w:r>
      <w:r w:rsidR="003914C5">
        <w:rPr>
          <w:rFonts w:asciiTheme="minorEastAsia" w:eastAsiaTheme="minorEastAsia" w:hAnsiTheme="minorEastAsia"/>
          <w:color w:val="000000" w:themeColor="text1"/>
          <w:szCs w:val="21"/>
        </w:rPr>
        <w:t>24375</w:t>
      </w:r>
      <w:r w:rsidR="003914C5">
        <w:rPr>
          <w:rFonts w:asciiTheme="minorEastAsia" w:eastAsiaTheme="minorEastAsia" w:hAnsiTheme="minorEastAsia" w:hint="eastAsia"/>
          <w:color w:val="000000" w:themeColor="text1"/>
          <w:szCs w:val="21"/>
        </w:rPr>
        <w:t>人。</w:t>
      </w:r>
    </w:p>
    <w:p w:rsidR="00E43DF7" w:rsidRPr="009D68F8" w:rsidRDefault="00E43DF7" w:rsidP="00552B6B">
      <w:pPr>
        <w:pStyle w:val="3"/>
        <w:ind w:firstLineChars="200" w:firstLine="482"/>
        <w:jc w:val="left"/>
        <w:rPr>
          <w:rFonts w:asciiTheme="minorEastAsia" w:eastAsiaTheme="minorEastAsia" w:hAnsiTheme="minorEastAsia"/>
          <w:color w:val="000000" w:themeColor="text1"/>
          <w:sz w:val="24"/>
          <w:szCs w:val="21"/>
        </w:rPr>
      </w:pPr>
      <w:bookmarkStart w:id="6" w:name="_Toc450228775"/>
      <w:bookmarkStart w:id="7" w:name="_Toc469670935"/>
      <w:bookmarkStart w:id="8" w:name="_Toc512593814"/>
      <w:r w:rsidRPr="009D68F8">
        <w:rPr>
          <w:rFonts w:asciiTheme="minorEastAsia" w:eastAsiaTheme="minorEastAsia" w:hAnsiTheme="minorEastAsia" w:hint="eastAsia"/>
          <w:color w:val="000000" w:themeColor="text1"/>
          <w:sz w:val="24"/>
          <w:szCs w:val="21"/>
        </w:rPr>
        <w:t>二、预警学生基本情况</w:t>
      </w:r>
      <w:bookmarkEnd w:id="6"/>
      <w:bookmarkEnd w:id="7"/>
      <w:bookmarkEnd w:id="8"/>
    </w:p>
    <w:p w:rsidR="00E43DF7" w:rsidRPr="009D68F8" w:rsidRDefault="00E43DF7"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1、预警学生学院分布情况</w:t>
      </w:r>
    </w:p>
    <w:p w:rsidR="00E43DF7" w:rsidRPr="009D68F8" w:rsidRDefault="00E43DF7" w:rsidP="00552B6B">
      <w:pPr>
        <w:spacing w:line="360" w:lineRule="auto"/>
        <w:ind w:firstLineChars="200" w:firstLine="422"/>
        <w:jc w:val="left"/>
        <w:rPr>
          <w:rFonts w:asciiTheme="minorEastAsia" w:eastAsiaTheme="minorEastAsia" w:hAnsiTheme="minorEastAsia"/>
          <w:color w:val="000000" w:themeColor="text1"/>
          <w:szCs w:val="21"/>
        </w:rPr>
      </w:pPr>
      <w:r w:rsidRPr="001244C9">
        <w:rPr>
          <w:rFonts w:asciiTheme="minorEastAsia" w:eastAsiaTheme="minorEastAsia" w:hAnsiTheme="minorEastAsia" w:hint="eastAsia"/>
          <w:b/>
          <w:color w:val="000000" w:themeColor="text1"/>
          <w:szCs w:val="21"/>
        </w:rPr>
        <w:t>总体上201</w:t>
      </w:r>
      <w:r w:rsidR="001D58AE" w:rsidRPr="001244C9">
        <w:rPr>
          <w:rFonts w:asciiTheme="minorEastAsia" w:eastAsiaTheme="minorEastAsia" w:hAnsiTheme="minorEastAsia"/>
          <w:b/>
          <w:color w:val="000000" w:themeColor="text1"/>
          <w:szCs w:val="21"/>
        </w:rPr>
        <w:t>7</w:t>
      </w:r>
      <w:r w:rsidR="003A6B53" w:rsidRPr="001244C9">
        <w:rPr>
          <w:rFonts w:asciiTheme="minorEastAsia" w:eastAsiaTheme="minorEastAsia" w:hAnsiTheme="minorEastAsia" w:hint="eastAsia"/>
          <w:b/>
          <w:color w:val="000000" w:themeColor="text1"/>
          <w:szCs w:val="21"/>
        </w:rPr>
        <w:t>-201</w:t>
      </w:r>
      <w:r w:rsidR="001D58AE" w:rsidRPr="001244C9">
        <w:rPr>
          <w:rFonts w:asciiTheme="minorEastAsia" w:eastAsiaTheme="minorEastAsia" w:hAnsiTheme="minorEastAsia"/>
          <w:b/>
          <w:color w:val="000000" w:themeColor="text1"/>
          <w:szCs w:val="21"/>
        </w:rPr>
        <w:t>8</w:t>
      </w:r>
      <w:r w:rsidR="003A6B53" w:rsidRPr="001244C9">
        <w:rPr>
          <w:rFonts w:asciiTheme="minorEastAsia" w:eastAsiaTheme="minorEastAsia" w:hAnsiTheme="minorEastAsia" w:hint="eastAsia"/>
          <w:b/>
          <w:color w:val="000000" w:themeColor="text1"/>
          <w:szCs w:val="21"/>
        </w:rPr>
        <w:t>学年度第</w:t>
      </w:r>
      <w:r w:rsidR="001D58AE" w:rsidRPr="001244C9">
        <w:rPr>
          <w:rFonts w:asciiTheme="minorEastAsia" w:eastAsiaTheme="minorEastAsia" w:hAnsiTheme="minorEastAsia" w:hint="eastAsia"/>
          <w:b/>
          <w:color w:val="000000" w:themeColor="text1"/>
          <w:szCs w:val="21"/>
        </w:rPr>
        <w:t>一</w:t>
      </w:r>
      <w:r w:rsidR="003A6B53" w:rsidRPr="001244C9">
        <w:rPr>
          <w:rFonts w:asciiTheme="minorEastAsia" w:eastAsiaTheme="minorEastAsia" w:hAnsiTheme="minorEastAsia" w:hint="eastAsia"/>
          <w:b/>
          <w:color w:val="000000" w:themeColor="text1"/>
          <w:szCs w:val="21"/>
        </w:rPr>
        <w:t>学期</w:t>
      </w:r>
      <w:r w:rsidRPr="001244C9">
        <w:rPr>
          <w:rFonts w:asciiTheme="minorEastAsia" w:eastAsiaTheme="minorEastAsia" w:hAnsiTheme="minorEastAsia" w:hint="eastAsia"/>
          <w:b/>
          <w:color w:val="000000" w:themeColor="text1"/>
          <w:szCs w:val="21"/>
        </w:rPr>
        <w:t>理工科学院人数及比例明显高于文科类学院。</w:t>
      </w:r>
      <w:r w:rsidR="006B0611" w:rsidRPr="009D68F8">
        <w:rPr>
          <w:rFonts w:asciiTheme="minorEastAsia" w:eastAsiaTheme="minorEastAsia" w:hAnsiTheme="minorEastAsia" w:hint="eastAsia"/>
          <w:color w:val="000000" w:themeColor="text1"/>
          <w:szCs w:val="21"/>
        </w:rPr>
        <w:t>如下表1.1所示，</w:t>
      </w:r>
      <w:r w:rsidRPr="009D68F8">
        <w:rPr>
          <w:rFonts w:asciiTheme="minorEastAsia" w:eastAsiaTheme="minorEastAsia" w:hAnsiTheme="minorEastAsia" w:hint="eastAsia"/>
          <w:color w:val="000000" w:themeColor="text1"/>
          <w:szCs w:val="21"/>
        </w:rPr>
        <w:t>预警人数较多或比例超过</w:t>
      </w:r>
      <w:r w:rsidR="00E8510C">
        <w:rPr>
          <w:rFonts w:asciiTheme="minorEastAsia" w:eastAsiaTheme="minorEastAsia" w:hAnsiTheme="minorEastAsia"/>
          <w:color w:val="000000" w:themeColor="text1"/>
          <w:szCs w:val="21"/>
        </w:rPr>
        <w:t>8.44</w:t>
      </w:r>
      <w:r w:rsidRPr="009D68F8">
        <w:rPr>
          <w:rFonts w:asciiTheme="minorEastAsia" w:eastAsiaTheme="minorEastAsia" w:hAnsiTheme="minorEastAsia" w:hint="eastAsia"/>
          <w:color w:val="000000" w:themeColor="text1"/>
          <w:szCs w:val="21"/>
        </w:rPr>
        <w:t>%</w:t>
      </w:r>
      <w:r w:rsidR="00CF5EC0" w:rsidRPr="009D68F8">
        <w:rPr>
          <w:rFonts w:asciiTheme="minorEastAsia" w:eastAsiaTheme="minorEastAsia" w:hAnsiTheme="minorEastAsia" w:hint="eastAsia"/>
          <w:color w:val="000000" w:themeColor="text1"/>
          <w:szCs w:val="21"/>
        </w:rPr>
        <w:t>（全校预警</w:t>
      </w:r>
      <w:r w:rsidR="00CF5EC0" w:rsidRPr="009D68F8">
        <w:rPr>
          <w:rFonts w:asciiTheme="minorEastAsia" w:eastAsiaTheme="minorEastAsia" w:hAnsiTheme="minorEastAsia"/>
          <w:color w:val="000000" w:themeColor="text1"/>
          <w:szCs w:val="21"/>
        </w:rPr>
        <w:t>均数）</w:t>
      </w:r>
      <w:r w:rsidRPr="009D68F8">
        <w:rPr>
          <w:rFonts w:asciiTheme="minorEastAsia" w:eastAsiaTheme="minorEastAsia" w:hAnsiTheme="minorEastAsia" w:hint="eastAsia"/>
          <w:color w:val="000000" w:themeColor="text1"/>
          <w:szCs w:val="21"/>
        </w:rPr>
        <w:t>的学院</w:t>
      </w:r>
      <w:r w:rsidR="004427AC" w:rsidRPr="009D68F8">
        <w:rPr>
          <w:rFonts w:asciiTheme="minorEastAsia" w:eastAsiaTheme="minorEastAsia" w:hAnsiTheme="minorEastAsia" w:hint="eastAsia"/>
          <w:color w:val="000000" w:themeColor="text1"/>
          <w:szCs w:val="21"/>
        </w:rPr>
        <w:t>有</w:t>
      </w:r>
      <w:r w:rsidR="00E8510C">
        <w:rPr>
          <w:rFonts w:asciiTheme="minorEastAsia" w:eastAsiaTheme="minorEastAsia" w:hAnsiTheme="minorEastAsia"/>
          <w:color w:val="000000" w:themeColor="text1"/>
          <w:szCs w:val="21"/>
        </w:rPr>
        <w:t>9</w:t>
      </w:r>
      <w:r w:rsidR="004427AC" w:rsidRPr="009D68F8">
        <w:rPr>
          <w:rFonts w:asciiTheme="minorEastAsia" w:eastAsiaTheme="minorEastAsia" w:hAnsiTheme="minorEastAsia" w:hint="eastAsia"/>
          <w:color w:val="000000" w:themeColor="text1"/>
          <w:szCs w:val="21"/>
        </w:rPr>
        <w:t>个</w:t>
      </w:r>
      <w:r w:rsidR="004427AC" w:rsidRPr="009D68F8">
        <w:rPr>
          <w:rFonts w:asciiTheme="minorEastAsia" w:eastAsiaTheme="minorEastAsia" w:hAnsiTheme="minorEastAsia"/>
          <w:color w:val="000000" w:themeColor="text1"/>
          <w:szCs w:val="21"/>
        </w:rPr>
        <w:t>学院，</w:t>
      </w:r>
      <w:r w:rsidR="004427AC" w:rsidRPr="009D68F8">
        <w:rPr>
          <w:rFonts w:asciiTheme="minorEastAsia" w:eastAsiaTheme="minorEastAsia" w:hAnsiTheme="minorEastAsia" w:hint="eastAsia"/>
          <w:color w:val="000000" w:themeColor="text1"/>
          <w:szCs w:val="21"/>
        </w:rPr>
        <w:t>依次</w:t>
      </w:r>
      <w:r w:rsidRPr="009D68F8">
        <w:rPr>
          <w:rFonts w:asciiTheme="minorEastAsia" w:eastAsiaTheme="minorEastAsia" w:hAnsiTheme="minorEastAsia" w:hint="eastAsia"/>
          <w:color w:val="000000" w:themeColor="text1"/>
          <w:szCs w:val="21"/>
        </w:rPr>
        <w:t>是</w:t>
      </w:r>
      <w:r w:rsidR="00E8510C" w:rsidRPr="009D68F8">
        <w:rPr>
          <w:rFonts w:asciiTheme="minorEastAsia" w:eastAsiaTheme="minorEastAsia" w:hAnsiTheme="minorEastAsia" w:hint="eastAsia"/>
          <w:color w:val="000000" w:themeColor="text1"/>
          <w:szCs w:val="21"/>
        </w:rPr>
        <w:t>生物医学工程学院（</w:t>
      </w:r>
      <w:r w:rsidR="002F42A2">
        <w:rPr>
          <w:rFonts w:asciiTheme="minorEastAsia" w:eastAsiaTheme="minorEastAsia" w:hAnsiTheme="minorEastAsia"/>
          <w:color w:val="000000" w:themeColor="text1"/>
          <w:szCs w:val="21"/>
        </w:rPr>
        <w:t>179</w:t>
      </w:r>
      <w:r w:rsidR="00E8510C" w:rsidRPr="009D68F8">
        <w:rPr>
          <w:rFonts w:asciiTheme="minorEastAsia" w:eastAsiaTheme="minorEastAsia" w:hAnsiTheme="minorEastAsia" w:hint="eastAsia"/>
          <w:color w:val="000000" w:themeColor="text1"/>
          <w:szCs w:val="21"/>
        </w:rPr>
        <w:t>人，</w:t>
      </w:r>
      <w:r w:rsidR="002F42A2">
        <w:rPr>
          <w:rFonts w:asciiTheme="minorEastAsia" w:eastAsiaTheme="minorEastAsia" w:hAnsiTheme="minorEastAsia"/>
          <w:color w:val="000000" w:themeColor="text1"/>
          <w:szCs w:val="21"/>
        </w:rPr>
        <w:t>20.55</w:t>
      </w:r>
      <w:r w:rsidR="00E8510C" w:rsidRPr="009D68F8">
        <w:rPr>
          <w:rFonts w:asciiTheme="minorEastAsia" w:eastAsiaTheme="minorEastAsia" w:hAnsiTheme="minorEastAsia" w:hint="eastAsia"/>
          <w:color w:val="000000" w:themeColor="text1"/>
          <w:szCs w:val="21"/>
        </w:rPr>
        <w:t>%）</w:t>
      </w:r>
      <w:r w:rsidR="00E8510C">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电子信息工程学院（</w:t>
      </w:r>
      <w:r w:rsidR="002F42A2">
        <w:rPr>
          <w:rFonts w:asciiTheme="minorEastAsia" w:eastAsiaTheme="minorEastAsia" w:hAnsiTheme="minorEastAsia"/>
          <w:color w:val="000000" w:themeColor="text1"/>
          <w:szCs w:val="21"/>
        </w:rPr>
        <w:t>287</w:t>
      </w:r>
      <w:r w:rsidRPr="009D68F8">
        <w:rPr>
          <w:rFonts w:asciiTheme="minorEastAsia" w:eastAsiaTheme="minorEastAsia" w:hAnsiTheme="minorEastAsia" w:hint="eastAsia"/>
          <w:color w:val="000000" w:themeColor="text1"/>
          <w:szCs w:val="21"/>
        </w:rPr>
        <w:t>人，</w:t>
      </w:r>
      <w:r w:rsidR="002F42A2">
        <w:rPr>
          <w:rFonts w:asciiTheme="minorEastAsia" w:eastAsiaTheme="minorEastAsia" w:hAnsiTheme="minorEastAsia"/>
          <w:color w:val="000000" w:themeColor="text1"/>
          <w:szCs w:val="21"/>
        </w:rPr>
        <w:t>16.69</w:t>
      </w:r>
      <w:r w:rsidRPr="009D68F8">
        <w:rPr>
          <w:rFonts w:asciiTheme="minorEastAsia" w:eastAsiaTheme="minorEastAsia" w:hAnsiTheme="minorEastAsia" w:hint="eastAsia"/>
          <w:color w:val="000000" w:themeColor="text1"/>
          <w:szCs w:val="21"/>
        </w:rPr>
        <w:t>%</w:t>
      </w:r>
      <w:r w:rsidR="002F42A2">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、药学院（</w:t>
      </w:r>
      <w:r w:rsidR="002F42A2">
        <w:rPr>
          <w:rFonts w:asciiTheme="minorEastAsia" w:eastAsiaTheme="minorEastAsia" w:hAnsiTheme="minorEastAsia"/>
          <w:color w:val="000000" w:themeColor="text1"/>
          <w:szCs w:val="21"/>
        </w:rPr>
        <w:t>186</w:t>
      </w:r>
      <w:r w:rsidRPr="009D68F8">
        <w:rPr>
          <w:rFonts w:asciiTheme="minorEastAsia" w:eastAsiaTheme="minorEastAsia" w:hAnsiTheme="minorEastAsia" w:hint="eastAsia"/>
          <w:color w:val="000000" w:themeColor="text1"/>
          <w:szCs w:val="21"/>
        </w:rPr>
        <w:t>人、</w:t>
      </w:r>
      <w:r w:rsidR="002F42A2">
        <w:rPr>
          <w:rFonts w:asciiTheme="minorEastAsia" w:eastAsiaTheme="minorEastAsia" w:hAnsiTheme="minorEastAsia"/>
          <w:color w:val="000000" w:themeColor="text1"/>
          <w:szCs w:val="21"/>
        </w:rPr>
        <w:t>15.45</w:t>
      </w:r>
      <w:r w:rsidRPr="009D68F8">
        <w:rPr>
          <w:rFonts w:asciiTheme="minorEastAsia" w:eastAsiaTheme="minorEastAsia" w:hAnsiTheme="minorEastAsia" w:hint="eastAsia"/>
          <w:color w:val="000000" w:themeColor="text1"/>
          <w:szCs w:val="21"/>
        </w:rPr>
        <w:t>%）、</w:t>
      </w:r>
      <w:r w:rsidR="002F42A2">
        <w:rPr>
          <w:rFonts w:asciiTheme="minorEastAsia" w:eastAsiaTheme="minorEastAsia" w:hAnsiTheme="minorEastAsia" w:hint="eastAsia"/>
          <w:color w:val="000000" w:themeColor="text1"/>
          <w:szCs w:val="21"/>
        </w:rPr>
        <w:t>生命</w:t>
      </w:r>
      <w:r w:rsidR="002F42A2">
        <w:rPr>
          <w:rFonts w:asciiTheme="minorEastAsia" w:eastAsiaTheme="minorEastAsia" w:hAnsiTheme="minorEastAsia"/>
          <w:color w:val="000000" w:themeColor="text1"/>
          <w:szCs w:val="21"/>
        </w:rPr>
        <w:t>科学</w:t>
      </w:r>
      <w:r w:rsidR="002F42A2">
        <w:rPr>
          <w:rFonts w:asciiTheme="minorEastAsia" w:eastAsiaTheme="minorEastAsia" w:hAnsiTheme="minorEastAsia" w:hint="eastAsia"/>
          <w:color w:val="000000" w:themeColor="text1"/>
          <w:szCs w:val="21"/>
        </w:rPr>
        <w:t>学院</w:t>
      </w:r>
      <w:r w:rsidR="002F42A2">
        <w:rPr>
          <w:rFonts w:asciiTheme="minorEastAsia" w:eastAsiaTheme="minorEastAsia" w:hAnsiTheme="minorEastAsia"/>
          <w:color w:val="000000" w:themeColor="text1"/>
          <w:szCs w:val="21"/>
        </w:rPr>
        <w:t>（</w:t>
      </w:r>
      <w:r w:rsidR="002F42A2">
        <w:rPr>
          <w:rFonts w:asciiTheme="minorEastAsia" w:eastAsiaTheme="minorEastAsia" w:hAnsiTheme="minorEastAsia" w:hint="eastAsia"/>
          <w:color w:val="000000" w:themeColor="text1"/>
          <w:szCs w:val="21"/>
        </w:rPr>
        <w:t>109人</w:t>
      </w:r>
      <w:r w:rsidR="002F42A2">
        <w:rPr>
          <w:rFonts w:asciiTheme="minorEastAsia" w:eastAsiaTheme="minorEastAsia" w:hAnsiTheme="minorEastAsia"/>
          <w:color w:val="000000" w:themeColor="text1"/>
          <w:szCs w:val="21"/>
        </w:rPr>
        <w:t>，</w:t>
      </w:r>
      <w:r w:rsidR="002F42A2">
        <w:rPr>
          <w:rFonts w:asciiTheme="minorEastAsia" w:eastAsiaTheme="minorEastAsia" w:hAnsiTheme="minorEastAsia" w:hint="eastAsia"/>
          <w:color w:val="000000" w:themeColor="text1"/>
          <w:szCs w:val="21"/>
        </w:rPr>
        <w:t>12.08</w:t>
      </w:r>
      <w:r w:rsidR="002F42A2">
        <w:rPr>
          <w:rFonts w:asciiTheme="minorEastAsia" w:eastAsiaTheme="minorEastAsia" w:hAnsiTheme="minorEastAsia"/>
          <w:color w:val="000000" w:themeColor="text1"/>
          <w:szCs w:val="21"/>
        </w:rPr>
        <w:t>%）</w:t>
      </w:r>
      <w:r w:rsidR="002F42A2">
        <w:rPr>
          <w:rFonts w:asciiTheme="minorEastAsia" w:eastAsiaTheme="minorEastAsia" w:hAnsiTheme="minorEastAsia" w:hint="eastAsia"/>
          <w:color w:val="000000" w:themeColor="text1"/>
          <w:szCs w:val="21"/>
        </w:rPr>
        <w:t>、</w:t>
      </w:r>
      <w:r w:rsidR="002F42A2" w:rsidRPr="009D68F8">
        <w:rPr>
          <w:rFonts w:asciiTheme="minorEastAsia" w:eastAsiaTheme="minorEastAsia" w:hAnsiTheme="minorEastAsia" w:hint="eastAsia"/>
          <w:color w:val="000000" w:themeColor="text1"/>
          <w:szCs w:val="21"/>
        </w:rPr>
        <w:t>数学与统计学院（</w:t>
      </w:r>
      <w:r w:rsidR="002F42A2">
        <w:rPr>
          <w:rFonts w:asciiTheme="minorEastAsia" w:eastAsiaTheme="minorEastAsia" w:hAnsiTheme="minorEastAsia"/>
          <w:color w:val="000000" w:themeColor="text1"/>
          <w:szCs w:val="21"/>
        </w:rPr>
        <w:t>109</w:t>
      </w:r>
      <w:r w:rsidR="002F42A2" w:rsidRPr="009D68F8">
        <w:rPr>
          <w:rFonts w:asciiTheme="minorEastAsia" w:eastAsiaTheme="minorEastAsia" w:hAnsiTheme="minorEastAsia" w:hint="eastAsia"/>
          <w:color w:val="000000" w:themeColor="text1"/>
          <w:szCs w:val="21"/>
        </w:rPr>
        <w:t>人，</w:t>
      </w:r>
      <w:r w:rsidR="002F42A2">
        <w:rPr>
          <w:rFonts w:asciiTheme="minorEastAsia" w:eastAsiaTheme="minorEastAsia" w:hAnsiTheme="minorEastAsia"/>
          <w:color w:val="000000" w:themeColor="text1"/>
          <w:szCs w:val="21"/>
        </w:rPr>
        <w:t>11.55</w:t>
      </w:r>
      <w:r w:rsidR="002F42A2" w:rsidRPr="009D68F8">
        <w:rPr>
          <w:rFonts w:asciiTheme="minorEastAsia" w:eastAsiaTheme="minorEastAsia" w:hAnsiTheme="minorEastAsia" w:hint="eastAsia"/>
          <w:color w:val="000000" w:themeColor="text1"/>
          <w:szCs w:val="21"/>
        </w:rPr>
        <w:t>%）、</w:t>
      </w:r>
      <w:r w:rsidR="002F42A2">
        <w:rPr>
          <w:rFonts w:asciiTheme="minorEastAsia" w:eastAsiaTheme="minorEastAsia" w:hAnsiTheme="minorEastAsia" w:hint="eastAsia"/>
          <w:color w:val="000000" w:themeColor="text1"/>
          <w:szCs w:val="21"/>
        </w:rPr>
        <w:t>计算机</w:t>
      </w:r>
      <w:r w:rsidR="002F42A2">
        <w:rPr>
          <w:rFonts w:asciiTheme="minorEastAsia" w:eastAsiaTheme="minorEastAsia" w:hAnsiTheme="minorEastAsia"/>
          <w:color w:val="000000" w:themeColor="text1"/>
          <w:szCs w:val="21"/>
        </w:rPr>
        <w:t>科学学院（</w:t>
      </w:r>
      <w:r w:rsidR="002F42A2">
        <w:rPr>
          <w:rFonts w:asciiTheme="minorEastAsia" w:eastAsiaTheme="minorEastAsia" w:hAnsiTheme="minorEastAsia" w:hint="eastAsia"/>
          <w:color w:val="000000" w:themeColor="text1"/>
          <w:szCs w:val="21"/>
        </w:rPr>
        <w:t>268人</w:t>
      </w:r>
      <w:r w:rsidR="002F42A2">
        <w:rPr>
          <w:rFonts w:asciiTheme="minorEastAsia" w:eastAsiaTheme="minorEastAsia" w:hAnsiTheme="minorEastAsia"/>
          <w:color w:val="000000" w:themeColor="text1"/>
          <w:szCs w:val="21"/>
        </w:rPr>
        <w:t>，</w:t>
      </w:r>
      <w:r w:rsidR="002F42A2">
        <w:rPr>
          <w:rFonts w:asciiTheme="minorEastAsia" w:eastAsiaTheme="minorEastAsia" w:hAnsiTheme="minorEastAsia" w:hint="eastAsia"/>
          <w:color w:val="000000" w:themeColor="text1"/>
          <w:szCs w:val="21"/>
        </w:rPr>
        <w:t>10.97</w:t>
      </w:r>
      <w:r w:rsidR="002F42A2">
        <w:rPr>
          <w:rFonts w:asciiTheme="minorEastAsia" w:eastAsiaTheme="minorEastAsia" w:hAnsiTheme="minorEastAsia"/>
          <w:color w:val="000000" w:themeColor="text1"/>
          <w:szCs w:val="21"/>
        </w:rPr>
        <w:t>%）</w:t>
      </w:r>
      <w:r w:rsidR="002F42A2" w:rsidRPr="009D68F8">
        <w:rPr>
          <w:rFonts w:asciiTheme="minorEastAsia" w:eastAsiaTheme="minorEastAsia" w:hAnsiTheme="minorEastAsia" w:hint="eastAsia"/>
          <w:color w:val="000000" w:themeColor="text1"/>
          <w:szCs w:val="21"/>
        </w:rPr>
        <w:t>资源与环境学院（</w:t>
      </w:r>
      <w:r w:rsidR="002F42A2">
        <w:rPr>
          <w:rFonts w:asciiTheme="minorEastAsia" w:eastAsiaTheme="minorEastAsia" w:hAnsiTheme="minorEastAsia"/>
          <w:color w:val="000000" w:themeColor="text1"/>
          <w:szCs w:val="21"/>
        </w:rPr>
        <w:t>67</w:t>
      </w:r>
      <w:r w:rsidR="002F42A2" w:rsidRPr="009D68F8">
        <w:rPr>
          <w:rFonts w:asciiTheme="minorEastAsia" w:eastAsiaTheme="minorEastAsia" w:hAnsiTheme="minorEastAsia" w:hint="eastAsia"/>
          <w:color w:val="000000" w:themeColor="text1"/>
          <w:szCs w:val="21"/>
        </w:rPr>
        <w:t>，</w:t>
      </w:r>
      <w:r w:rsidR="002F42A2">
        <w:rPr>
          <w:rFonts w:asciiTheme="minorEastAsia" w:eastAsiaTheme="minorEastAsia" w:hAnsiTheme="minorEastAsia"/>
          <w:color w:val="000000" w:themeColor="text1"/>
          <w:szCs w:val="21"/>
        </w:rPr>
        <w:t>10.29</w:t>
      </w:r>
      <w:r w:rsidR="002F42A2" w:rsidRPr="009D68F8">
        <w:rPr>
          <w:rFonts w:asciiTheme="minorEastAsia" w:eastAsiaTheme="minorEastAsia" w:hAnsiTheme="minorEastAsia" w:hint="eastAsia"/>
          <w:color w:val="000000" w:themeColor="text1"/>
          <w:szCs w:val="21"/>
        </w:rPr>
        <w:t>%）</w:t>
      </w:r>
      <w:r w:rsidR="002F42A2">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化学与材料科学学院（</w:t>
      </w:r>
      <w:r w:rsidR="002F42A2">
        <w:rPr>
          <w:rFonts w:asciiTheme="minorEastAsia" w:eastAsiaTheme="minorEastAsia" w:hAnsiTheme="minorEastAsia"/>
          <w:color w:val="000000" w:themeColor="text1"/>
          <w:szCs w:val="21"/>
        </w:rPr>
        <w:t>131</w:t>
      </w:r>
      <w:r w:rsidRPr="009D68F8">
        <w:rPr>
          <w:rFonts w:asciiTheme="minorEastAsia" w:eastAsiaTheme="minorEastAsia" w:hAnsiTheme="minorEastAsia" w:hint="eastAsia"/>
          <w:color w:val="000000" w:themeColor="text1"/>
          <w:szCs w:val="21"/>
        </w:rPr>
        <w:t>人，</w:t>
      </w:r>
      <w:r w:rsidR="002F42A2">
        <w:rPr>
          <w:rFonts w:asciiTheme="minorEastAsia" w:eastAsiaTheme="minorEastAsia" w:hAnsiTheme="minorEastAsia"/>
          <w:color w:val="000000" w:themeColor="text1"/>
          <w:szCs w:val="21"/>
        </w:rPr>
        <w:t>10.19</w:t>
      </w:r>
      <w:r w:rsidRPr="009D68F8">
        <w:rPr>
          <w:rFonts w:asciiTheme="minorEastAsia" w:eastAsiaTheme="minorEastAsia" w:hAnsiTheme="minorEastAsia" w:hint="eastAsia"/>
          <w:color w:val="000000" w:themeColor="text1"/>
          <w:szCs w:val="21"/>
        </w:rPr>
        <w:t>%）、</w:t>
      </w:r>
      <w:r w:rsidR="00987462" w:rsidRPr="009D68F8">
        <w:rPr>
          <w:rFonts w:asciiTheme="minorEastAsia" w:eastAsiaTheme="minorEastAsia" w:hAnsiTheme="minorEastAsia" w:hint="eastAsia"/>
          <w:color w:val="000000" w:themeColor="text1"/>
          <w:szCs w:val="21"/>
        </w:rPr>
        <w:t>公共管理学院（</w:t>
      </w:r>
      <w:r w:rsidR="00987462" w:rsidRPr="009D68F8">
        <w:rPr>
          <w:rFonts w:asciiTheme="minorEastAsia" w:eastAsiaTheme="minorEastAsia" w:hAnsiTheme="minorEastAsia"/>
          <w:color w:val="000000" w:themeColor="text1"/>
          <w:szCs w:val="21"/>
        </w:rPr>
        <w:t>82</w:t>
      </w:r>
      <w:r w:rsidR="00987462" w:rsidRPr="009D68F8">
        <w:rPr>
          <w:rFonts w:asciiTheme="minorEastAsia" w:eastAsiaTheme="minorEastAsia" w:hAnsiTheme="minorEastAsia" w:hint="eastAsia"/>
          <w:color w:val="000000" w:themeColor="text1"/>
          <w:szCs w:val="21"/>
        </w:rPr>
        <w:t>，</w:t>
      </w:r>
      <w:r w:rsidR="002F42A2">
        <w:rPr>
          <w:rFonts w:asciiTheme="minorEastAsia" w:eastAsiaTheme="minorEastAsia" w:hAnsiTheme="minorEastAsia"/>
          <w:color w:val="000000" w:themeColor="text1"/>
          <w:szCs w:val="21"/>
        </w:rPr>
        <w:t>8.93</w:t>
      </w:r>
      <w:r w:rsidR="00987462" w:rsidRPr="009D68F8">
        <w:rPr>
          <w:rFonts w:asciiTheme="minorEastAsia" w:eastAsiaTheme="minorEastAsia" w:hAnsiTheme="minorEastAsia"/>
          <w:color w:val="000000" w:themeColor="text1"/>
          <w:szCs w:val="21"/>
        </w:rPr>
        <w:t>%</w:t>
      </w:r>
      <w:r w:rsidR="002F42A2">
        <w:rPr>
          <w:rFonts w:asciiTheme="minorEastAsia" w:eastAsiaTheme="minorEastAsia" w:hAnsiTheme="minorEastAsia" w:hint="eastAsia"/>
          <w:color w:val="000000" w:themeColor="text1"/>
          <w:szCs w:val="21"/>
        </w:rPr>
        <w:t>）。</w:t>
      </w:r>
    </w:p>
    <w:p w:rsidR="00F37783" w:rsidRDefault="00F37783" w:rsidP="00415EF5">
      <w:pPr>
        <w:pStyle w:val="a3"/>
        <w:jc w:val="center"/>
        <w:rPr>
          <w:rFonts w:asciiTheme="minorEastAsia" w:eastAsiaTheme="minorEastAsia" w:hAnsiTheme="minorEastAsia"/>
          <w:color w:val="000000" w:themeColor="text1"/>
          <w:sz w:val="18"/>
          <w:szCs w:val="18"/>
        </w:rPr>
      </w:pPr>
      <w:bookmarkStart w:id="9" w:name="_Toc512593903"/>
    </w:p>
    <w:p w:rsidR="00E43DF7" w:rsidRPr="009D68F8" w:rsidRDefault="00415EF5" w:rsidP="00415EF5">
      <w:pPr>
        <w:pStyle w:val="a3"/>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：201</w:t>
      </w:r>
      <w:r w:rsidR="009C14F2">
        <w:rPr>
          <w:rFonts w:asciiTheme="minorEastAsia" w:eastAsiaTheme="minorEastAsia" w:hAnsiTheme="minorEastAsia"/>
          <w:color w:val="000000" w:themeColor="text1"/>
          <w:sz w:val="18"/>
          <w:szCs w:val="18"/>
        </w:rPr>
        <w:t>7</w:t>
      </w:r>
      <w:r w:rsidRPr="009D68F8">
        <w:rPr>
          <w:rFonts w:asciiTheme="minorEastAsia" w:eastAsiaTheme="minorEastAsia" w:hAnsiTheme="minorEastAsia" w:hint="eastAsia"/>
          <w:color w:val="000000" w:themeColor="text1"/>
          <w:sz w:val="18"/>
          <w:szCs w:val="18"/>
        </w:rPr>
        <w:t>-201</w:t>
      </w:r>
      <w:r w:rsidR="009C14F2">
        <w:rPr>
          <w:rFonts w:asciiTheme="minorEastAsia" w:eastAsiaTheme="minorEastAsia" w:hAnsiTheme="minorEastAsia"/>
          <w:color w:val="000000" w:themeColor="text1"/>
          <w:sz w:val="18"/>
          <w:szCs w:val="18"/>
        </w:rPr>
        <w:t>8</w:t>
      </w:r>
      <w:r w:rsidRPr="009D68F8">
        <w:rPr>
          <w:rFonts w:asciiTheme="minorEastAsia" w:eastAsiaTheme="minorEastAsia" w:hAnsiTheme="minorEastAsia" w:hint="eastAsia"/>
          <w:color w:val="000000" w:themeColor="text1"/>
          <w:sz w:val="18"/>
          <w:szCs w:val="18"/>
        </w:rPr>
        <w:t>学年第</w:t>
      </w:r>
      <w:r w:rsidR="009C14F2">
        <w:rPr>
          <w:rFonts w:asciiTheme="minorEastAsia" w:eastAsiaTheme="minorEastAsia" w:hAnsiTheme="minorEastAsia" w:hint="eastAsia"/>
          <w:color w:val="000000" w:themeColor="text1"/>
          <w:sz w:val="18"/>
          <w:szCs w:val="18"/>
        </w:rPr>
        <w:t>一</w:t>
      </w:r>
      <w:r w:rsidRPr="009D68F8">
        <w:rPr>
          <w:rFonts w:asciiTheme="minorEastAsia" w:eastAsiaTheme="minorEastAsia" w:hAnsiTheme="minorEastAsia" w:hint="eastAsia"/>
          <w:color w:val="000000" w:themeColor="text1"/>
          <w:sz w:val="18"/>
          <w:szCs w:val="18"/>
        </w:rPr>
        <w:t>学期各学院预警学生统计情况</w:t>
      </w:r>
      <w:bookmarkEnd w:id="9"/>
    </w:p>
    <w:tbl>
      <w:tblPr>
        <w:tblStyle w:val="a4"/>
        <w:tblW w:w="5000" w:type="pct"/>
        <w:tblLook w:val="04A0" w:firstRow="1" w:lastRow="0" w:firstColumn="1" w:lastColumn="0" w:noHBand="0" w:noVBand="1"/>
      </w:tblPr>
      <w:tblGrid>
        <w:gridCol w:w="1021"/>
        <w:gridCol w:w="2713"/>
        <w:gridCol w:w="1807"/>
        <w:gridCol w:w="1660"/>
        <w:gridCol w:w="1859"/>
      </w:tblGrid>
      <w:tr w:rsidR="009D68F8" w:rsidRPr="009D68F8" w:rsidTr="00543925">
        <w:trPr>
          <w:trHeight w:val="270"/>
        </w:trPr>
        <w:tc>
          <w:tcPr>
            <w:tcW w:w="564"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序号</w:t>
            </w:r>
          </w:p>
        </w:tc>
        <w:tc>
          <w:tcPr>
            <w:tcW w:w="1497"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学院</w:t>
            </w:r>
          </w:p>
        </w:tc>
        <w:tc>
          <w:tcPr>
            <w:tcW w:w="997"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预警人数</w:t>
            </w:r>
          </w:p>
        </w:tc>
        <w:tc>
          <w:tcPr>
            <w:tcW w:w="916"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学院基数</w:t>
            </w:r>
          </w:p>
        </w:tc>
        <w:tc>
          <w:tcPr>
            <w:tcW w:w="1026"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百分比</w:t>
            </w:r>
          </w:p>
        </w:tc>
      </w:tr>
      <w:tr w:rsidR="001D58AE" w:rsidRPr="009D68F8" w:rsidTr="00D02520">
        <w:trPr>
          <w:trHeight w:val="270"/>
        </w:trPr>
        <w:tc>
          <w:tcPr>
            <w:tcW w:w="564" w:type="pct"/>
            <w:shd w:val="clear" w:color="auto" w:fill="D9D9D9" w:themeFill="background1" w:themeFillShade="D9"/>
            <w:noWrap/>
            <w:vAlign w:val="center"/>
            <w:hideMark/>
          </w:tcPr>
          <w:p w:rsidR="001D58AE" w:rsidRPr="009D68F8" w:rsidRDefault="001D58AE" w:rsidP="001D5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4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生物医学工程学院</w:t>
            </w:r>
          </w:p>
        </w:tc>
        <w:tc>
          <w:tcPr>
            <w:tcW w:w="9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179</w:t>
            </w:r>
          </w:p>
        </w:tc>
        <w:tc>
          <w:tcPr>
            <w:tcW w:w="91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871</w:t>
            </w:r>
          </w:p>
        </w:tc>
        <w:tc>
          <w:tcPr>
            <w:tcW w:w="102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20.55%</w:t>
            </w:r>
          </w:p>
        </w:tc>
      </w:tr>
      <w:tr w:rsidR="001D58AE" w:rsidRPr="009D68F8" w:rsidTr="00D02520">
        <w:trPr>
          <w:trHeight w:val="270"/>
        </w:trPr>
        <w:tc>
          <w:tcPr>
            <w:tcW w:w="564" w:type="pct"/>
            <w:noWrap/>
            <w:vAlign w:val="center"/>
            <w:hideMark/>
          </w:tcPr>
          <w:p w:rsidR="001D58AE" w:rsidRPr="009D68F8" w:rsidRDefault="001D58AE" w:rsidP="001D58AE">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电子信息工程学院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287</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1720</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16.69%</w:t>
            </w:r>
          </w:p>
        </w:tc>
      </w:tr>
      <w:tr w:rsidR="001D58AE" w:rsidRPr="009D68F8" w:rsidTr="00D02520">
        <w:trPr>
          <w:trHeight w:val="270"/>
        </w:trPr>
        <w:tc>
          <w:tcPr>
            <w:tcW w:w="564" w:type="pct"/>
            <w:noWrap/>
            <w:vAlign w:val="center"/>
            <w:hideMark/>
          </w:tcPr>
          <w:p w:rsidR="001D58AE" w:rsidRPr="009D68F8" w:rsidRDefault="001D58AE" w:rsidP="001D58AE">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药学院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186</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1204</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15.45%</w:t>
            </w:r>
          </w:p>
        </w:tc>
      </w:tr>
      <w:tr w:rsidR="001D58AE" w:rsidRPr="009D68F8" w:rsidTr="00D02520">
        <w:trPr>
          <w:trHeight w:val="270"/>
        </w:trPr>
        <w:tc>
          <w:tcPr>
            <w:tcW w:w="564" w:type="pct"/>
            <w:noWrap/>
            <w:vAlign w:val="center"/>
            <w:hideMark/>
          </w:tcPr>
          <w:p w:rsidR="001D58AE" w:rsidRPr="009D68F8" w:rsidRDefault="001D58AE" w:rsidP="001D58A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生命科学学院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109</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902</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12.08%</w:t>
            </w:r>
          </w:p>
        </w:tc>
      </w:tr>
      <w:tr w:rsidR="001D58AE" w:rsidRPr="009D68F8" w:rsidTr="00D02520">
        <w:trPr>
          <w:trHeight w:val="270"/>
        </w:trPr>
        <w:tc>
          <w:tcPr>
            <w:tcW w:w="564" w:type="pct"/>
            <w:noWrap/>
            <w:vAlign w:val="center"/>
            <w:hideMark/>
          </w:tcPr>
          <w:p w:rsidR="001D58AE" w:rsidRPr="009D68F8" w:rsidRDefault="001D58AE" w:rsidP="001D58AE">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数学与统计学学院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109</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944</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11.55%</w:t>
            </w:r>
          </w:p>
        </w:tc>
      </w:tr>
      <w:tr w:rsidR="001D58AE" w:rsidRPr="009D68F8" w:rsidTr="00D02520">
        <w:trPr>
          <w:trHeight w:val="270"/>
        </w:trPr>
        <w:tc>
          <w:tcPr>
            <w:tcW w:w="564" w:type="pct"/>
            <w:noWrap/>
            <w:vAlign w:val="center"/>
            <w:hideMark/>
          </w:tcPr>
          <w:p w:rsidR="001D58AE" w:rsidRPr="009D68F8" w:rsidRDefault="001D58AE" w:rsidP="001D58AE">
            <w:pPr>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计算机科学学院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268</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2444</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10.97%</w:t>
            </w:r>
          </w:p>
        </w:tc>
      </w:tr>
      <w:tr w:rsidR="001D58AE" w:rsidRPr="009D68F8" w:rsidTr="001D58AE">
        <w:trPr>
          <w:trHeight w:val="270"/>
        </w:trPr>
        <w:tc>
          <w:tcPr>
            <w:tcW w:w="564" w:type="pct"/>
            <w:shd w:val="clear" w:color="auto" w:fill="auto"/>
            <w:noWrap/>
            <w:vAlign w:val="center"/>
            <w:hideMark/>
          </w:tcPr>
          <w:p w:rsidR="001D58AE" w:rsidRPr="009D68F8" w:rsidRDefault="001D58AE" w:rsidP="001D58AE">
            <w:pPr>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1497"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资源与环境学院</w:t>
            </w:r>
          </w:p>
        </w:tc>
        <w:tc>
          <w:tcPr>
            <w:tcW w:w="997"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67</w:t>
            </w:r>
          </w:p>
        </w:tc>
        <w:tc>
          <w:tcPr>
            <w:tcW w:w="916"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651</w:t>
            </w:r>
          </w:p>
        </w:tc>
        <w:tc>
          <w:tcPr>
            <w:tcW w:w="1026"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10.29%</w:t>
            </w:r>
          </w:p>
        </w:tc>
      </w:tr>
      <w:tr w:rsidR="001D58AE" w:rsidRPr="009D68F8" w:rsidTr="001D58AE">
        <w:trPr>
          <w:trHeight w:val="270"/>
        </w:trPr>
        <w:tc>
          <w:tcPr>
            <w:tcW w:w="564" w:type="pct"/>
            <w:shd w:val="clear" w:color="auto" w:fill="auto"/>
            <w:noWrap/>
            <w:vAlign w:val="center"/>
            <w:hideMark/>
          </w:tcPr>
          <w:p w:rsidR="001D58AE" w:rsidRPr="009D68F8" w:rsidRDefault="001D58AE" w:rsidP="001D58AE">
            <w:pPr>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1497"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化学与材料科学学院</w:t>
            </w:r>
          </w:p>
        </w:tc>
        <w:tc>
          <w:tcPr>
            <w:tcW w:w="997"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131</w:t>
            </w:r>
          </w:p>
        </w:tc>
        <w:tc>
          <w:tcPr>
            <w:tcW w:w="916"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1286</w:t>
            </w:r>
          </w:p>
        </w:tc>
        <w:tc>
          <w:tcPr>
            <w:tcW w:w="1026"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10.19%</w:t>
            </w:r>
          </w:p>
        </w:tc>
      </w:tr>
      <w:tr w:rsidR="001D58AE" w:rsidRPr="009D68F8" w:rsidTr="00D02520">
        <w:trPr>
          <w:trHeight w:val="270"/>
        </w:trPr>
        <w:tc>
          <w:tcPr>
            <w:tcW w:w="564" w:type="pct"/>
            <w:shd w:val="clear" w:color="auto" w:fill="D9D9D9" w:themeFill="background1" w:themeFillShade="D9"/>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lastRenderedPageBreak/>
              <w:t>9</w:t>
            </w:r>
          </w:p>
        </w:tc>
        <w:tc>
          <w:tcPr>
            <w:tcW w:w="14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公共管理学院</w:t>
            </w:r>
          </w:p>
        </w:tc>
        <w:tc>
          <w:tcPr>
            <w:tcW w:w="9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82</w:t>
            </w:r>
          </w:p>
        </w:tc>
        <w:tc>
          <w:tcPr>
            <w:tcW w:w="91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918</w:t>
            </w:r>
          </w:p>
        </w:tc>
        <w:tc>
          <w:tcPr>
            <w:tcW w:w="102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8.93%</w:t>
            </w:r>
          </w:p>
        </w:tc>
      </w:tr>
      <w:tr w:rsidR="001D58AE" w:rsidRPr="009D68F8" w:rsidTr="00D02520">
        <w:trPr>
          <w:trHeight w:val="270"/>
        </w:trPr>
        <w:tc>
          <w:tcPr>
            <w:tcW w:w="564" w:type="pct"/>
            <w:shd w:val="clear" w:color="auto" w:fill="D9D9D9" w:themeFill="background1" w:themeFillShade="D9"/>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10</w:t>
            </w:r>
          </w:p>
        </w:tc>
        <w:tc>
          <w:tcPr>
            <w:tcW w:w="14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管理学院</w:t>
            </w:r>
          </w:p>
        </w:tc>
        <w:tc>
          <w:tcPr>
            <w:tcW w:w="9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192</w:t>
            </w:r>
          </w:p>
        </w:tc>
        <w:tc>
          <w:tcPr>
            <w:tcW w:w="91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2400</w:t>
            </w:r>
          </w:p>
        </w:tc>
        <w:tc>
          <w:tcPr>
            <w:tcW w:w="102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8.00%</w:t>
            </w:r>
          </w:p>
        </w:tc>
      </w:tr>
      <w:tr w:rsidR="001D58AE" w:rsidRPr="009D68F8" w:rsidTr="00D02520">
        <w:trPr>
          <w:trHeight w:val="270"/>
        </w:trPr>
        <w:tc>
          <w:tcPr>
            <w:tcW w:w="564" w:type="pct"/>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11</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美术学院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78</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1317</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5.92%</w:t>
            </w:r>
          </w:p>
        </w:tc>
      </w:tr>
      <w:tr w:rsidR="001D58AE" w:rsidRPr="009D68F8" w:rsidTr="00D02520">
        <w:trPr>
          <w:trHeight w:val="270"/>
        </w:trPr>
        <w:tc>
          <w:tcPr>
            <w:tcW w:w="564" w:type="pct"/>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12</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马克思主义学院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15</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276</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5.43%</w:t>
            </w:r>
          </w:p>
        </w:tc>
      </w:tr>
      <w:tr w:rsidR="001D58AE" w:rsidRPr="009D68F8" w:rsidTr="00D02520">
        <w:trPr>
          <w:trHeight w:val="270"/>
        </w:trPr>
        <w:tc>
          <w:tcPr>
            <w:tcW w:w="564" w:type="pct"/>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13</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法学院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68</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1384</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4.91%</w:t>
            </w:r>
          </w:p>
        </w:tc>
      </w:tr>
      <w:tr w:rsidR="001D58AE" w:rsidRPr="009D68F8" w:rsidTr="00D02520">
        <w:trPr>
          <w:trHeight w:val="270"/>
        </w:trPr>
        <w:tc>
          <w:tcPr>
            <w:tcW w:w="564" w:type="pct"/>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14</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体育学院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15</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327</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4.59%</w:t>
            </w:r>
          </w:p>
        </w:tc>
      </w:tr>
      <w:tr w:rsidR="001D58AE" w:rsidRPr="009D68F8" w:rsidTr="00D02520">
        <w:trPr>
          <w:trHeight w:val="270"/>
        </w:trPr>
        <w:tc>
          <w:tcPr>
            <w:tcW w:w="564" w:type="pct"/>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15</w:t>
            </w:r>
          </w:p>
        </w:tc>
        <w:tc>
          <w:tcPr>
            <w:tcW w:w="14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教育学院</w:t>
            </w:r>
          </w:p>
        </w:tc>
        <w:tc>
          <w:tcPr>
            <w:tcW w:w="997"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23</w:t>
            </w:r>
          </w:p>
        </w:tc>
        <w:tc>
          <w:tcPr>
            <w:tcW w:w="91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513</w:t>
            </w:r>
          </w:p>
        </w:tc>
        <w:tc>
          <w:tcPr>
            <w:tcW w:w="1026" w:type="pct"/>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4.48%</w:t>
            </w:r>
          </w:p>
        </w:tc>
      </w:tr>
      <w:tr w:rsidR="001D58AE" w:rsidRPr="009D68F8" w:rsidTr="00D02520">
        <w:trPr>
          <w:trHeight w:val="270"/>
        </w:trPr>
        <w:tc>
          <w:tcPr>
            <w:tcW w:w="564" w:type="pct"/>
            <w:shd w:val="clear" w:color="auto" w:fill="D9D9D9" w:themeFill="background1" w:themeFillShade="D9"/>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16</w:t>
            </w:r>
          </w:p>
        </w:tc>
        <w:tc>
          <w:tcPr>
            <w:tcW w:w="14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经济学院</w:t>
            </w:r>
          </w:p>
        </w:tc>
        <w:tc>
          <w:tcPr>
            <w:tcW w:w="9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127</w:t>
            </w:r>
          </w:p>
        </w:tc>
        <w:tc>
          <w:tcPr>
            <w:tcW w:w="91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2882</w:t>
            </w:r>
          </w:p>
        </w:tc>
        <w:tc>
          <w:tcPr>
            <w:tcW w:w="102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4.41%</w:t>
            </w:r>
          </w:p>
        </w:tc>
      </w:tr>
      <w:tr w:rsidR="001D58AE" w:rsidRPr="009D68F8" w:rsidTr="00D02520">
        <w:trPr>
          <w:trHeight w:val="270"/>
        </w:trPr>
        <w:tc>
          <w:tcPr>
            <w:tcW w:w="564" w:type="pct"/>
            <w:shd w:val="clear" w:color="auto" w:fill="D9D9D9" w:themeFill="background1" w:themeFillShade="D9"/>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17</w:t>
            </w:r>
          </w:p>
        </w:tc>
        <w:tc>
          <w:tcPr>
            <w:tcW w:w="14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外语学院</w:t>
            </w:r>
          </w:p>
        </w:tc>
        <w:tc>
          <w:tcPr>
            <w:tcW w:w="997"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42</w:t>
            </w:r>
          </w:p>
        </w:tc>
        <w:tc>
          <w:tcPr>
            <w:tcW w:w="91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986</w:t>
            </w:r>
          </w:p>
        </w:tc>
        <w:tc>
          <w:tcPr>
            <w:tcW w:w="1026" w:type="pct"/>
            <w:shd w:val="clear" w:color="auto" w:fill="D9D9D9" w:themeFill="background1" w:themeFillShade="D9"/>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4.26%</w:t>
            </w:r>
          </w:p>
        </w:tc>
      </w:tr>
      <w:tr w:rsidR="001D58AE" w:rsidRPr="009D68F8" w:rsidTr="001D58AE">
        <w:trPr>
          <w:trHeight w:val="270"/>
        </w:trPr>
        <w:tc>
          <w:tcPr>
            <w:tcW w:w="564" w:type="pct"/>
            <w:shd w:val="clear" w:color="auto" w:fill="auto"/>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18</w:t>
            </w:r>
          </w:p>
        </w:tc>
        <w:tc>
          <w:tcPr>
            <w:tcW w:w="1497"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音乐舞蹈学院</w:t>
            </w:r>
          </w:p>
        </w:tc>
        <w:tc>
          <w:tcPr>
            <w:tcW w:w="997"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11</w:t>
            </w:r>
          </w:p>
        </w:tc>
        <w:tc>
          <w:tcPr>
            <w:tcW w:w="916"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393</w:t>
            </w:r>
          </w:p>
        </w:tc>
        <w:tc>
          <w:tcPr>
            <w:tcW w:w="1026"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2.80%</w:t>
            </w:r>
          </w:p>
        </w:tc>
      </w:tr>
      <w:tr w:rsidR="001D58AE" w:rsidRPr="009D68F8" w:rsidTr="001D58AE">
        <w:trPr>
          <w:trHeight w:val="270"/>
        </w:trPr>
        <w:tc>
          <w:tcPr>
            <w:tcW w:w="564" w:type="pct"/>
            <w:shd w:val="clear" w:color="auto" w:fill="auto"/>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19</w:t>
            </w:r>
          </w:p>
        </w:tc>
        <w:tc>
          <w:tcPr>
            <w:tcW w:w="1497"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文学与新闻传播学院</w:t>
            </w:r>
          </w:p>
        </w:tc>
        <w:tc>
          <w:tcPr>
            <w:tcW w:w="997"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47</w:t>
            </w:r>
          </w:p>
        </w:tc>
        <w:tc>
          <w:tcPr>
            <w:tcW w:w="916"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2013</w:t>
            </w:r>
          </w:p>
        </w:tc>
        <w:tc>
          <w:tcPr>
            <w:tcW w:w="1026" w:type="pct"/>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2.33%</w:t>
            </w:r>
          </w:p>
        </w:tc>
      </w:tr>
      <w:tr w:rsidR="001D58AE" w:rsidRPr="009D68F8" w:rsidTr="001D58AE">
        <w:trPr>
          <w:trHeight w:val="270"/>
        </w:trPr>
        <w:tc>
          <w:tcPr>
            <w:tcW w:w="564" w:type="pct"/>
            <w:tcBorders>
              <w:bottom w:val="single" w:sz="4" w:space="0" w:color="auto"/>
            </w:tcBorders>
            <w:shd w:val="clear" w:color="auto" w:fill="auto"/>
            <w:noWrap/>
            <w:vAlign w:val="center"/>
          </w:tcPr>
          <w:p w:rsidR="001D58AE" w:rsidRPr="009D68F8" w:rsidRDefault="001D58AE" w:rsidP="001D58AE">
            <w:pPr>
              <w:jc w:val="center"/>
              <w:rPr>
                <w:rFonts w:ascii="宋体" w:hAnsi="宋体"/>
                <w:color w:val="000000" w:themeColor="text1"/>
                <w:sz w:val="18"/>
                <w:szCs w:val="18"/>
              </w:rPr>
            </w:pPr>
            <w:r w:rsidRPr="009D68F8">
              <w:rPr>
                <w:rFonts w:ascii="宋体" w:hAnsi="宋体"/>
                <w:color w:val="000000" w:themeColor="text1"/>
                <w:sz w:val="18"/>
                <w:szCs w:val="18"/>
              </w:rPr>
              <w:t>20</w:t>
            </w:r>
          </w:p>
        </w:tc>
        <w:tc>
          <w:tcPr>
            <w:tcW w:w="1497" w:type="pct"/>
            <w:tcBorders>
              <w:bottom w:val="single" w:sz="4" w:space="0" w:color="auto"/>
            </w:tcBorders>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民族学与社会学学院</w:t>
            </w:r>
          </w:p>
        </w:tc>
        <w:tc>
          <w:tcPr>
            <w:tcW w:w="997" w:type="pct"/>
            <w:tcBorders>
              <w:bottom w:val="single" w:sz="4" w:space="0" w:color="auto"/>
            </w:tcBorders>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21</w:t>
            </w:r>
          </w:p>
        </w:tc>
        <w:tc>
          <w:tcPr>
            <w:tcW w:w="916" w:type="pct"/>
            <w:tcBorders>
              <w:bottom w:val="single" w:sz="4" w:space="0" w:color="auto"/>
            </w:tcBorders>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944</w:t>
            </w:r>
          </w:p>
        </w:tc>
        <w:tc>
          <w:tcPr>
            <w:tcW w:w="1026" w:type="pct"/>
            <w:tcBorders>
              <w:bottom w:val="single" w:sz="4" w:space="0" w:color="auto"/>
            </w:tcBorders>
            <w:shd w:val="clear" w:color="auto" w:fill="auto"/>
            <w:noWrap/>
            <w:hideMark/>
          </w:tcPr>
          <w:p w:rsidR="001D58AE" w:rsidRPr="001D58AE" w:rsidRDefault="001D58AE" w:rsidP="001D58AE">
            <w:pPr>
              <w:jc w:val="center"/>
              <w:rPr>
                <w:rFonts w:ascii="宋体" w:hAnsi="宋体"/>
                <w:color w:val="000000" w:themeColor="text1"/>
                <w:sz w:val="18"/>
                <w:szCs w:val="18"/>
              </w:rPr>
            </w:pPr>
            <w:r w:rsidRPr="001D58AE">
              <w:rPr>
                <w:rFonts w:ascii="宋体" w:hAnsi="宋体" w:hint="eastAsia"/>
                <w:color w:val="000000" w:themeColor="text1"/>
                <w:sz w:val="18"/>
                <w:szCs w:val="18"/>
              </w:rPr>
              <w:t>2.22%</w:t>
            </w:r>
          </w:p>
        </w:tc>
      </w:tr>
      <w:tr w:rsidR="001D58AE" w:rsidRPr="009D68F8" w:rsidTr="00D02520">
        <w:trPr>
          <w:trHeight w:val="270"/>
        </w:trPr>
        <w:tc>
          <w:tcPr>
            <w:tcW w:w="2061" w:type="pct"/>
            <w:gridSpan w:val="2"/>
            <w:shd w:val="clear" w:color="auto" w:fill="C6D9F1" w:themeFill="text2" w:themeFillTint="33"/>
            <w:noWrap/>
            <w:vAlign w:val="center"/>
          </w:tcPr>
          <w:p w:rsidR="001D58AE" w:rsidRPr="009D68F8" w:rsidRDefault="001D58AE" w:rsidP="001D58AE">
            <w:pPr>
              <w:jc w:val="center"/>
              <w:rPr>
                <w:rFonts w:ascii="宋体" w:hAnsi="宋体"/>
                <w:b/>
                <w:color w:val="000000" w:themeColor="text1"/>
                <w:sz w:val="18"/>
                <w:szCs w:val="18"/>
              </w:rPr>
            </w:pPr>
            <w:r w:rsidRPr="009D68F8">
              <w:rPr>
                <w:rFonts w:ascii="宋体" w:hAnsi="宋体" w:hint="eastAsia"/>
                <w:b/>
                <w:color w:val="000000" w:themeColor="text1"/>
                <w:sz w:val="18"/>
                <w:szCs w:val="18"/>
              </w:rPr>
              <w:t>总计</w:t>
            </w:r>
          </w:p>
        </w:tc>
        <w:tc>
          <w:tcPr>
            <w:tcW w:w="997" w:type="pct"/>
            <w:shd w:val="clear" w:color="auto" w:fill="C6D9F1" w:themeFill="text2" w:themeFillTint="33"/>
            <w:noWrap/>
          </w:tcPr>
          <w:p w:rsidR="001D58AE" w:rsidRPr="001D58AE" w:rsidRDefault="001D58AE" w:rsidP="001D58AE">
            <w:pPr>
              <w:jc w:val="center"/>
              <w:rPr>
                <w:rFonts w:ascii="宋体" w:hAnsi="宋体"/>
                <w:b/>
                <w:color w:val="000000" w:themeColor="text1"/>
                <w:sz w:val="18"/>
                <w:szCs w:val="18"/>
              </w:rPr>
            </w:pPr>
            <w:r w:rsidRPr="001D58AE">
              <w:rPr>
                <w:rFonts w:ascii="宋体" w:hAnsi="宋体"/>
                <w:b/>
                <w:color w:val="000000" w:themeColor="text1"/>
                <w:sz w:val="18"/>
                <w:szCs w:val="18"/>
              </w:rPr>
              <w:t>2057</w:t>
            </w:r>
          </w:p>
        </w:tc>
        <w:tc>
          <w:tcPr>
            <w:tcW w:w="916" w:type="pct"/>
            <w:shd w:val="clear" w:color="auto" w:fill="C6D9F1" w:themeFill="text2" w:themeFillTint="33"/>
            <w:noWrap/>
          </w:tcPr>
          <w:p w:rsidR="001D58AE" w:rsidRPr="001D58AE" w:rsidRDefault="001D58AE" w:rsidP="001D58AE">
            <w:pPr>
              <w:jc w:val="center"/>
              <w:rPr>
                <w:rFonts w:ascii="宋体" w:hAnsi="宋体"/>
                <w:b/>
                <w:color w:val="000000" w:themeColor="text1"/>
                <w:sz w:val="18"/>
                <w:szCs w:val="18"/>
              </w:rPr>
            </w:pPr>
            <w:r w:rsidRPr="001D58AE">
              <w:rPr>
                <w:rFonts w:ascii="宋体" w:hAnsi="宋体"/>
                <w:b/>
                <w:color w:val="000000" w:themeColor="text1"/>
                <w:sz w:val="18"/>
                <w:szCs w:val="18"/>
              </w:rPr>
              <w:t>24375</w:t>
            </w:r>
          </w:p>
        </w:tc>
        <w:tc>
          <w:tcPr>
            <w:tcW w:w="1026" w:type="pct"/>
            <w:shd w:val="clear" w:color="auto" w:fill="C6D9F1" w:themeFill="text2" w:themeFillTint="33"/>
            <w:noWrap/>
          </w:tcPr>
          <w:p w:rsidR="001D58AE" w:rsidRPr="001D58AE" w:rsidRDefault="001D58AE" w:rsidP="001D58AE">
            <w:pPr>
              <w:jc w:val="center"/>
              <w:rPr>
                <w:rFonts w:ascii="宋体" w:hAnsi="宋体"/>
                <w:b/>
                <w:color w:val="000000" w:themeColor="text1"/>
                <w:sz w:val="18"/>
                <w:szCs w:val="18"/>
              </w:rPr>
            </w:pPr>
            <w:r w:rsidRPr="001D58AE">
              <w:rPr>
                <w:rFonts w:ascii="宋体" w:hAnsi="宋体"/>
                <w:b/>
                <w:color w:val="000000" w:themeColor="text1"/>
                <w:sz w:val="18"/>
                <w:szCs w:val="18"/>
              </w:rPr>
              <w:t>8.44%</w:t>
            </w:r>
          </w:p>
        </w:tc>
      </w:tr>
    </w:tbl>
    <w:p w:rsidR="00F37783" w:rsidRDefault="00F37783" w:rsidP="004A1A90">
      <w:pPr>
        <w:spacing w:line="360" w:lineRule="auto"/>
        <w:ind w:firstLineChars="200" w:firstLine="422"/>
        <w:rPr>
          <w:rFonts w:asciiTheme="minorEastAsia" w:eastAsiaTheme="minorEastAsia" w:hAnsiTheme="minorEastAsia"/>
          <w:b/>
          <w:color w:val="000000" w:themeColor="text1"/>
          <w:szCs w:val="21"/>
        </w:rPr>
      </w:pPr>
    </w:p>
    <w:p w:rsidR="004A1A90" w:rsidRPr="009D68F8" w:rsidRDefault="004A1A90"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2、预警学生专业分布情况</w:t>
      </w:r>
      <w:r w:rsidR="001460C6">
        <w:rPr>
          <w:rFonts w:asciiTheme="minorEastAsia" w:eastAsiaTheme="minorEastAsia" w:hAnsiTheme="minorEastAsia" w:hint="eastAsia"/>
          <w:b/>
          <w:color w:val="000000" w:themeColor="text1"/>
          <w:szCs w:val="21"/>
        </w:rPr>
        <w:t>（人数占比</w:t>
      </w:r>
      <w:r w:rsidR="001460C6">
        <w:rPr>
          <w:rFonts w:asciiTheme="minorEastAsia" w:eastAsiaTheme="minorEastAsia" w:hAnsiTheme="minorEastAsia"/>
          <w:b/>
          <w:color w:val="000000" w:themeColor="text1"/>
          <w:szCs w:val="21"/>
        </w:rPr>
        <w:t>）</w:t>
      </w:r>
    </w:p>
    <w:p w:rsidR="00A867C1" w:rsidRDefault="004874A0"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权重</w:t>
      </w:r>
      <w:r>
        <w:rPr>
          <w:rFonts w:asciiTheme="minorEastAsia" w:eastAsiaTheme="minorEastAsia" w:hAnsiTheme="minorEastAsia"/>
          <w:color w:val="000000" w:themeColor="text1"/>
          <w:szCs w:val="21"/>
        </w:rPr>
        <w:t>计算</w:t>
      </w:r>
    </w:p>
    <w:p w:rsidR="00F37783" w:rsidRDefault="00F37783" w:rsidP="000E7227">
      <w:pPr>
        <w:pStyle w:val="a3"/>
        <w:jc w:val="center"/>
        <w:rPr>
          <w:rFonts w:asciiTheme="minorEastAsia" w:eastAsiaTheme="minorEastAsia" w:hAnsiTheme="minorEastAsia"/>
          <w:color w:val="000000" w:themeColor="text1"/>
          <w:sz w:val="18"/>
          <w:szCs w:val="18"/>
        </w:rPr>
      </w:pPr>
      <w:bookmarkStart w:id="10" w:name="_Toc512593904"/>
    </w:p>
    <w:p w:rsidR="000E7227" w:rsidRPr="009D68F8" w:rsidRDefault="000E7227" w:rsidP="000E7227">
      <w:pPr>
        <w:pStyle w:val="a3"/>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：201</w:t>
      </w:r>
      <w:r>
        <w:rPr>
          <w:rFonts w:asciiTheme="minorEastAsia" w:eastAsiaTheme="minorEastAsia" w:hAnsiTheme="minorEastAsia"/>
          <w:color w:val="000000" w:themeColor="text1"/>
          <w:sz w:val="18"/>
          <w:szCs w:val="18"/>
        </w:rPr>
        <w:t>7</w:t>
      </w:r>
      <w:r w:rsidRPr="009D68F8">
        <w:rPr>
          <w:rFonts w:asciiTheme="minorEastAsia" w:eastAsiaTheme="minorEastAsia" w:hAnsiTheme="minorEastAsia" w:hint="eastAsia"/>
          <w:color w:val="000000" w:themeColor="text1"/>
          <w:sz w:val="18"/>
          <w:szCs w:val="18"/>
        </w:rPr>
        <w:t>-201</w:t>
      </w:r>
      <w:r>
        <w:rPr>
          <w:rFonts w:asciiTheme="minorEastAsia" w:eastAsiaTheme="minorEastAsia" w:hAnsiTheme="minorEastAsia"/>
          <w:color w:val="000000" w:themeColor="text1"/>
          <w:sz w:val="18"/>
          <w:szCs w:val="18"/>
        </w:rPr>
        <w:t>8</w:t>
      </w:r>
      <w:r w:rsidRPr="009D68F8">
        <w:rPr>
          <w:rFonts w:asciiTheme="minorEastAsia" w:eastAsiaTheme="minorEastAsia" w:hAnsiTheme="minorEastAsia" w:hint="eastAsia"/>
          <w:color w:val="000000" w:themeColor="text1"/>
          <w:sz w:val="18"/>
          <w:szCs w:val="18"/>
        </w:rPr>
        <w:t>学年第</w:t>
      </w:r>
      <w:r>
        <w:rPr>
          <w:rFonts w:asciiTheme="minorEastAsia" w:eastAsiaTheme="minorEastAsia" w:hAnsiTheme="minorEastAsia" w:hint="eastAsia"/>
          <w:color w:val="000000" w:themeColor="text1"/>
          <w:sz w:val="18"/>
          <w:szCs w:val="18"/>
        </w:rPr>
        <w:t>一学期各学院预警学生专业</w:t>
      </w:r>
      <w:r>
        <w:rPr>
          <w:rFonts w:asciiTheme="minorEastAsia" w:eastAsiaTheme="minorEastAsia" w:hAnsiTheme="minorEastAsia"/>
          <w:color w:val="000000" w:themeColor="text1"/>
          <w:sz w:val="18"/>
          <w:szCs w:val="18"/>
        </w:rPr>
        <w:t>权重计算表</w:t>
      </w:r>
      <w:bookmarkEnd w:id="10"/>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320"/>
        <w:gridCol w:w="840"/>
        <w:gridCol w:w="840"/>
        <w:gridCol w:w="1084"/>
        <w:gridCol w:w="1200"/>
        <w:gridCol w:w="1320"/>
        <w:gridCol w:w="1320"/>
      </w:tblGrid>
      <w:tr w:rsidR="00AA7388" w:rsidRPr="00A867C1" w:rsidTr="0057292A">
        <w:trPr>
          <w:trHeight w:val="285"/>
          <w:jc w:val="center"/>
        </w:trPr>
        <w:tc>
          <w:tcPr>
            <w:tcW w:w="120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kern w:val="0"/>
                <w:sz w:val="18"/>
                <w:szCs w:val="18"/>
              </w:rPr>
            </w:pPr>
            <w:r w:rsidRPr="0057292A">
              <w:rPr>
                <w:rFonts w:ascii="宋体" w:hAnsi="宋体" w:cs="宋体" w:hint="eastAsia"/>
                <w:b/>
                <w:kern w:val="0"/>
                <w:sz w:val="18"/>
                <w:szCs w:val="18"/>
              </w:rPr>
              <w:t>项目</w:t>
            </w:r>
          </w:p>
        </w:tc>
        <w:tc>
          <w:tcPr>
            <w:tcW w:w="132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预警人均不及格门次</w:t>
            </w:r>
          </w:p>
        </w:tc>
        <w:tc>
          <w:tcPr>
            <w:tcW w:w="84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专业人均不及格门次</w:t>
            </w:r>
          </w:p>
        </w:tc>
        <w:tc>
          <w:tcPr>
            <w:tcW w:w="84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不及格门次比</w:t>
            </w:r>
          </w:p>
        </w:tc>
        <w:tc>
          <w:tcPr>
            <w:tcW w:w="1084"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预警/不及格（人数占比）</w:t>
            </w:r>
          </w:p>
        </w:tc>
        <w:tc>
          <w:tcPr>
            <w:tcW w:w="120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预警/专业总数（人数占比）</w:t>
            </w:r>
          </w:p>
        </w:tc>
        <w:tc>
          <w:tcPr>
            <w:tcW w:w="132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不及格/专业总数（人数占比）</w:t>
            </w:r>
          </w:p>
        </w:tc>
        <w:tc>
          <w:tcPr>
            <w:tcW w:w="1320" w:type="dxa"/>
            <w:shd w:val="clear" w:color="auto" w:fill="C6D9F1" w:themeFill="text2" w:themeFillTint="33"/>
            <w:vAlign w:val="center"/>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总和</w:t>
            </w:r>
          </w:p>
        </w:tc>
      </w:tr>
      <w:tr w:rsidR="00AA7388" w:rsidRPr="00A867C1" w:rsidTr="00AA7388">
        <w:trPr>
          <w:trHeight w:val="285"/>
          <w:jc w:val="center"/>
        </w:trPr>
        <w:tc>
          <w:tcPr>
            <w:tcW w:w="120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均值</w:t>
            </w:r>
          </w:p>
        </w:tc>
        <w:tc>
          <w:tcPr>
            <w:tcW w:w="132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6.03</w:t>
            </w:r>
          </w:p>
        </w:tc>
        <w:tc>
          <w:tcPr>
            <w:tcW w:w="84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1.24</w:t>
            </w:r>
          </w:p>
        </w:tc>
        <w:tc>
          <w:tcPr>
            <w:tcW w:w="84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6.56</w:t>
            </w:r>
          </w:p>
        </w:tc>
        <w:tc>
          <w:tcPr>
            <w:tcW w:w="1084"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0.25</w:t>
            </w:r>
          </w:p>
        </w:tc>
        <w:tc>
          <w:tcPr>
            <w:tcW w:w="120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0.10</w:t>
            </w:r>
          </w:p>
        </w:tc>
        <w:tc>
          <w:tcPr>
            <w:tcW w:w="132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0.38</w:t>
            </w:r>
          </w:p>
        </w:tc>
        <w:tc>
          <w:tcPr>
            <w:tcW w:w="1320" w:type="dxa"/>
            <w:vAlign w:val="center"/>
          </w:tcPr>
          <w:p w:rsidR="00AA7388" w:rsidRPr="00A867C1" w:rsidRDefault="00AA7388" w:rsidP="00AA7388">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r>
              <w:rPr>
                <w:rFonts w:ascii="宋体" w:hAnsi="宋体" w:cs="宋体"/>
                <w:color w:val="000000"/>
                <w:kern w:val="0"/>
                <w:sz w:val="18"/>
                <w:szCs w:val="18"/>
              </w:rPr>
              <w:t>-</w:t>
            </w:r>
          </w:p>
        </w:tc>
      </w:tr>
      <w:tr w:rsidR="00AA7388" w:rsidRPr="00A867C1" w:rsidTr="00AA7388">
        <w:trPr>
          <w:trHeight w:val="285"/>
          <w:jc w:val="center"/>
        </w:trPr>
        <w:tc>
          <w:tcPr>
            <w:tcW w:w="120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标准差</w:t>
            </w:r>
          </w:p>
        </w:tc>
        <w:tc>
          <w:tcPr>
            <w:tcW w:w="132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3.09</w:t>
            </w:r>
          </w:p>
        </w:tc>
        <w:tc>
          <w:tcPr>
            <w:tcW w:w="84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1.84</w:t>
            </w:r>
          </w:p>
        </w:tc>
        <w:tc>
          <w:tcPr>
            <w:tcW w:w="84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3.84</w:t>
            </w:r>
          </w:p>
        </w:tc>
        <w:tc>
          <w:tcPr>
            <w:tcW w:w="1084"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0.18</w:t>
            </w:r>
          </w:p>
        </w:tc>
        <w:tc>
          <w:tcPr>
            <w:tcW w:w="120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0.12</w:t>
            </w:r>
          </w:p>
        </w:tc>
        <w:tc>
          <w:tcPr>
            <w:tcW w:w="132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0.18</w:t>
            </w:r>
          </w:p>
        </w:tc>
        <w:tc>
          <w:tcPr>
            <w:tcW w:w="1320" w:type="dxa"/>
            <w:vAlign w:val="center"/>
          </w:tcPr>
          <w:p w:rsidR="00AA7388" w:rsidRPr="00A867C1" w:rsidRDefault="00AA7388" w:rsidP="00AA7388">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r>
              <w:rPr>
                <w:rFonts w:ascii="宋体" w:hAnsi="宋体" w:cs="宋体"/>
                <w:color w:val="000000"/>
                <w:kern w:val="0"/>
                <w:sz w:val="18"/>
                <w:szCs w:val="18"/>
              </w:rPr>
              <w:t>-</w:t>
            </w:r>
          </w:p>
        </w:tc>
      </w:tr>
      <w:tr w:rsidR="00AA7388" w:rsidRPr="00A867C1" w:rsidTr="00AA7388">
        <w:trPr>
          <w:trHeight w:val="285"/>
          <w:jc w:val="center"/>
        </w:trPr>
        <w:tc>
          <w:tcPr>
            <w:tcW w:w="120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易变系数</w:t>
            </w:r>
          </w:p>
        </w:tc>
        <w:tc>
          <w:tcPr>
            <w:tcW w:w="132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0.51</w:t>
            </w:r>
          </w:p>
        </w:tc>
        <w:tc>
          <w:tcPr>
            <w:tcW w:w="84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1.48</w:t>
            </w:r>
          </w:p>
        </w:tc>
        <w:tc>
          <w:tcPr>
            <w:tcW w:w="84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0.59</w:t>
            </w:r>
          </w:p>
        </w:tc>
        <w:tc>
          <w:tcPr>
            <w:tcW w:w="1084"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0.73</w:t>
            </w:r>
          </w:p>
        </w:tc>
        <w:tc>
          <w:tcPr>
            <w:tcW w:w="120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1.24</w:t>
            </w:r>
          </w:p>
        </w:tc>
        <w:tc>
          <w:tcPr>
            <w:tcW w:w="132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0.48</w:t>
            </w:r>
          </w:p>
        </w:tc>
        <w:tc>
          <w:tcPr>
            <w:tcW w:w="1320" w:type="dxa"/>
            <w:vAlign w:val="center"/>
          </w:tcPr>
          <w:p w:rsidR="00AA7388" w:rsidRPr="00A867C1" w:rsidRDefault="00AA7388" w:rsidP="00AA7388">
            <w:pPr>
              <w:widowControl/>
              <w:jc w:val="center"/>
              <w:rPr>
                <w:rFonts w:ascii="宋体" w:hAnsi="宋体" w:cs="宋体"/>
                <w:color w:val="000000"/>
                <w:kern w:val="0"/>
                <w:sz w:val="18"/>
                <w:szCs w:val="18"/>
              </w:rPr>
            </w:pPr>
            <w:r w:rsidRPr="00AA7388">
              <w:rPr>
                <w:rFonts w:ascii="宋体" w:hAnsi="宋体" w:cs="宋体"/>
                <w:color w:val="000000"/>
                <w:kern w:val="0"/>
                <w:sz w:val="18"/>
                <w:szCs w:val="18"/>
              </w:rPr>
              <w:t>5.0</w:t>
            </w:r>
            <w:r>
              <w:rPr>
                <w:rFonts w:ascii="宋体" w:hAnsi="宋体" w:cs="宋体"/>
                <w:color w:val="000000"/>
                <w:kern w:val="0"/>
                <w:sz w:val="18"/>
                <w:szCs w:val="18"/>
              </w:rPr>
              <w:t>3</w:t>
            </w:r>
          </w:p>
        </w:tc>
      </w:tr>
      <w:tr w:rsidR="00AA7388" w:rsidRPr="00A867C1" w:rsidTr="00AA7388">
        <w:trPr>
          <w:trHeight w:val="285"/>
          <w:jc w:val="center"/>
        </w:trPr>
        <w:tc>
          <w:tcPr>
            <w:tcW w:w="120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权重分配</w:t>
            </w:r>
          </w:p>
        </w:tc>
        <w:tc>
          <w:tcPr>
            <w:tcW w:w="132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0.10</w:t>
            </w:r>
          </w:p>
        </w:tc>
        <w:tc>
          <w:tcPr>
            <w:tcW w:w="84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0.29</w:t>
            </w:r>
          </w:p>
        </w:tc>
        <w:tc>
          <w:tcPr>
            <w:tcW w:w="84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0.12</w:t>
            </w:r>
          </w:p>
        </w:tc>
        <w:tc>
          <w:tcPr>
            <w:tcW w:w="1084"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0.15</w:t>
            </w:r>
          </w:p>
        </w:tc>
        <w:tc>
          <w:tcPr>
            <w:tcW w:w="120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0.25</w:t>
            </w:r>
          </w:p>
        </w:tc>
        <w:tc>
          <w:tcPr>
            <w:tcW w:w="1320" w:type="dxa"/>
            <w:shd w:val="clear" w:color="auto" w:fill="auto"/>
            <w:noWrap/>
            <w:vAlign w:val="center"/>
            <w:hideMark/>
          </w:tcPr>
          <w:p w:rsidR="00AA7388" w:rsidRPr="00A867C1" w:rsidRDefault="00AA7388" w:rsidP="00AA7388">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0.10</w:t>
            </w:r>
          </w:p>
        </w:tc>
        <w:tc>
          <w:tcPr>
            <w:tcW w:w="1320" w:type="dxa"/>
            <w:vAlign w:val="center"/>
          </w:tcPr>
          <w:p w:rsidR="00AA7388" w:rsidRPr="00A867C1" w:rsidRDefault="00AA7388" w:rsidP="00AA73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r>
    </w:tbl>
    <w:p w:rsidR="00A867C1" w:rsidRDefault="00A867C1" w:rsidP="000C2703">
      <w:pPr>
        <w:spacing w:line="360" w:lineRule="auto"/>
        <w:ind w:firstLineChars="200" w:firstLine="420"/>
        <w:rPr>
          <w:rFonts w:asciiTheme="minorEastAsia" w:eastAsiaTheme="minorEastAsia" w:hAnsiTheme="minorEastAsia"/>
          <w:color w:val="000000" w:themeColor="text1"/>
          <w:szCs w:val="21"/>
        </w:rPr>
      </w:pPr>
    </w:p>
    <w:p w:rsidR="00EA7149" w:rsidRDefault="00EA7149" w:rsidP="00552B6B">
      <w:pPr>
        <w:spacing w:line="360" w:lineRule="auto"/>
        <w:ind w:firstLineChars="200" w:firstLine="420"/>
        <w:jc w:val="left"/>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t>依据现有预警</w:t>
      </w:r>
      <w:r>
        <w:rPr>
          <w:rFonts w:asciiTheme="minorEastAsia" w:eastAsiaTheme="minorEastAsia" w:hAnsiTheme="minorEastAsia"/>
          <w:color w:val="000000" w:themeColor="text1"/>
          <w:szCs w:val="21"/>
        </w:rPr>
        <w:t>学生相关数据，</w:t>
      </w:r>
      <w:r w:rsidR="00A477AD">
        <w:rPr>
          <w:rFonts w:asciiTheme="minorEastAsia" w:eastAsiaTheme="minorEastAsia" w:hAnsiTheme="minorEastAsia" w:hint="eastAsia"/>
          <w:color w:val="000000" w:themeColor="text1"/>
          <w:szCs w:val="21"/>
        </w:rPr>
        <w:t>采用变异</w:t>
      </w:r>
      <w:r>
        <w:rPr>
          <w:rFonts w:asciiTheme="minorEastAsia" w:eastAsiaTheme="minorEastAsia" w:hAnsiTheme="minorEastAsia"/>
          <w:color w:val="000000" w:themeColor="text1"/>
          <w:szCs w:val="21"/>
        </w:rPr>
        <w:t>系数法</w:t>
      </w:r>
      <w:r>
        <w:rPr>
          <w:rFonts w:asciiTheme="minorEastAsia" w:eastAsiaTheme="minorEastAsia" w:hAnsiTheme="minorEastAsia" w:hint="eastAsia"/>
          <w:color w:val="000000" w:themeColor="text1"/>
          <w:szCs w:val="21"/>
        </w:rPr>
        <w:t>对我校</w:t>
      </w:r>
      <w:r>
        <w:rPr>
          <w:rFonts w:asciiTheme="minorEastAsia" w:eastAsiaTheme="minorEastAsia" w:hAnsiTheme="minorEastAsia"/>
          <w:color w:val="000000" w:themeColor="text1"/>
          <w:szCs w:val="21"/>
        </w:rPr>
        <w:t>目前的专业整体计算</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得出</w:t>
      </w:r>
      <w:r>
        <w:rPr>
          <w:rFonts w:asciiTheme="minorEastAsia" w:eastAsiaTheme="minorEastAsia" w:hAnsiTheme="minorEastAsia" w:hint="eastAsia"/>
          <w:color w:val="000000" w:themeColor="text1"/>
          <w:szCs w:val="21"/>
        </w:rPr>
        <w:t>相关</w:t>
      </w:r>
      <w:r>
        <w:rPr>
          <w:rFonts w:asciiTheme="minorEastAsia" w:eastAsiaTheme="minorEastAsia" w:hAnsiTheme="minorEastAsia"/>
          <w:color w:val="000000" w:themeColor="text1"/>
          <w:szCs w:val="21"/>
        </w:rPr>
        <w:t>指标权重</w:t>
      </w:r>
      <w:r>
        <w:rPr>
          <w:rFonts w:asciiTheme="minorEastAsia" w:eastAsiaTheme="minorEastAsia" w:hAnsiTheme="minorEastAsia" w:hint="eastAsia"/>
          <w:color w:val="000000" w:themeColor="text1"/>
          <w:szCs w:val="21"/>
        </w:rPr>
        <w:t>，结合</w:t>
      </w:r>
      <w:r>
        <w:rPr>
          <w:rFonts w:asciiTheme="minorEastAsia" w:eastAsiaTheme="minorEastAsia" w:hAnsiTheme="minorEastAsia"/>
          <w:color w:val="000000" w:themeColor="text1"/>
          <w:szCs w:val="21"/>
        </w:rPr>
        <w:t>各个专业的数据，可以计算出各个专业的得分情况</w:t>
      </w:r>
      <w:r>
        <w:rPr>
          <w:rFonts w:asciiTheme="minorEastAsia" w:eastAsiaTheme="minorEastAsia" w:hAnsiTheme="minorEastAsia" w:hint="eastAsia"/>
          <w:color w:val="000000" w:themeColor="text1"/>
          <w:szCs w:val="21"/>
        </w:rPr>
        <w:t>。其中</w:t>
      </w:r>
      <w:r>
        <w:rPr>
          <w:rFonts w:asciiTheme="minorEastAsia" w:eastAsiaTheme="minorEastAsia" w:hAnsiTheme="minorEastAsia"/>
          <w:color w:val="000000" w:themeColor="text1"/>
          <w:szCs w:val="21"/>
        </w:rPr>
        <w:t>预警人均不及格门次</w:t>
      </w:r>
      <w:r>
        <w:rPr>
          <w:rFonts w:asciiTheme="minorEastAsia" w:eastAsiaTheme="minorEastAsia" w:hAnsiTheme="minorEastAsia" w:hint="eastAsia"/>
          <w:color w:val="000000" w:themeColor="text1"/>
          <w:szCs w:val="21"/>
        </w:rPr>
        <w:t>0.1，专业</w:t>
      </w:r>
      <w:r>
        <w:rPr>
          <w:rFonts w:asciiTheme="minorEastAsia" w:eastAsiaTheme="minorEastAsia" w:hAnsiTheme="minorEastAsia"/>
          <w:color w:val="000000" w:themeColor="text1"/>
          <w:szCs w:val="21"/>
        </w:rPr>
        <w:t>人均不及格门次</w:t>
      </w:r>
      <w:r>
        <w:rPr>
          <w:rFonts w:asciiTheme="minorEastAsia" w:eastAsiaTheme="minorEastAsia" w:hAnsiTheme="minorEastAsia" w:hint="eastAsia"/>
          <w:color w:val="000000" w:themeColor="text1"/>
          <w:szCs w:val="21"/>
        </w:rPr>
        <w:t>0.29，</w:t>
      </w:r>
      <w:r>
        <w:rPr>
          <w:rFonts w:asciiTheme="minorEastAsia" w:eastAsiaTheme="minorEastAsia" w:hAnsiTheme="minorEastAsia"/>
          <w:color w:val="000000" w:themeColor="text1"/>
          <w:szCs w:val="21"/>
        </w:rPr>
        <w:t>不及格门次比</w:t>
      </w:r>
      <w:r>
        <w:rPr>
          <w:rFonts w:asciiTheme="minorEastAsia" w:eastAsiaTheme="minorEastAsia" w:hAnsiTheme="minorEastAsia" w:hint="eastAsia"/>
          <w:color w:val="000000" w:themeColor="text1"/>
          <w:szCs w:val="21"/>
        </w:rPr>
        <w:t>0.12，预警/</w:t>
      </w:r>
      <w:r>
        <w:rPr>
          <w:rFonts w:asciiTheme="minorEastAsia" w:eastAsiaTheme="minorEastAsia" w:hAnsiTheme="minorEastAsia"/>
          <w:color w:val="000000" w:themeColor="text1"/>
          <w:szCs w:val="21"/>
        </w:rPr>
        <w:t>不及格</w:t>
      </w:r>
      <w:r w:rsidR="009E4178">
        <w:rPr>
          <w:rFonts w:asciiTheme="minorEastAsia" w:eastAsiaTheme="minorEastAsia" w:hAnsiTheme="minorEastAsia"/>
          <w:color w:val="000000" w:themeColor="text1"/>
          <w:szCs w:val="21"/>
        </w:rPr>
        <w:t>（人数占比）</w:t>
      </w:r>
      <w:r w:rsidR="009E4178">
        <w:rPr>
          <w:rFonts w:asciiTheme="minorEastAsia" w:eastAsiaTheme="minorEastAsia" w:hAnsiTheme="minorEastAsia" w:hint="eastAsia"/>
          <w:color w:val="000000" w:themeColor="text1"/>
          <w:szCs w:val="21"/>
        </w:rPr>
        <w:t>0</w:t>
      </w:r>
      <w:r w:rsidR="009E4178">
        <w:rPr>
          <w:rFonts w:asciiTheme="minorEastAsia" w:eastAsiaTheme="minorEastAsia" w:hAnsiTheme="minorEastAsia"/>
          <w:color w:val="000000" w:themeColor="text1"/>
          <w:szCs w:val="21"/>
        </w:rPr>
        <w:t>.15，</w:t>
      </w:r>
      <w:r w:rsidR="009E4178" w:rsidRPr="009E4178">
        <w:rPr>
          <w:rFonts w:asciiTheme="minorEastAsia" w:eastAsiaTheme="minorEastAsia" w:hAnsiTheme="minorEastAsia" w:hint="eastAsia"/>
          <w:color w:val="000000" w:themeColor="text1"/>
          <w:szCs w:val="21"/>
        </w:rPr>
        <w:t>预警/专业总数（人数占比）</w:t>
      </w:r>
      <w:r w:rsidR="009E4178">
        <w:rPr>
          <w:rFonts w:asciiTheme="minorEastAsia" w:eastAsiaTheme="minorEastAsia" w:hAnsiTheme="minorEastAsia" w:hint="eastAsia"/>
          <w:color w:val="000000" w:themeColor="text1"/>
          <w:szCs w:val="21"/>
        </w:rPr>
        <w:t>0.25，</w:t>
      </w:r>
      <w:r w:rsidR="009E4178" w:rsidRPr="009E4178">
        <w:rPr>
          <w:rFonts w:asciiTheme="minorEastAsia" w:eastAsiaTheme="minorEastAsia" w:hAnsiTheme="minorEastAsia" w:hint="eastAsia"/>
          <w:color w:val="000000" w:themeColor="text1"/>
          <w:szCs w:val="21"/>
        </w:rPr>
        <w:t>不及格/专业总数（人数占比）</w:t>
      </w:r>
      <w:r w:rsidR="009E4178">
        <w:rPr>
          <w:rFonts w:asciiTheme="minorEastAsia" w:eastAsiaTheme="minorEastAsia" w:hAnsiTheme="minorEastAsia" w:hint="eastAsia"/>
          <w:color w:val="000000" w:themeColor="text1"/>
          <w:szCs w:val="21"/>
        </w:rPr>
        <w:t>0.1。</w:t>
      </w:r>
      <w:r w:rsidR="002C64BC" w:rsidRPr="00D51AE1">
        <w:rPr>
          <w:rFonts w:asciiTheme="minorEastAsia" w:eastAsiaTheme="minorEastAsia" w:hAnsiTheme="minorEastAsia" w:hint="eastAsia"/>
          <w:b/>
          <w:color w:val="000000" w:themeColor="text1"/>
          <w:szCs w:val="21"/>
        </w:rPr>
        <w:t>详见</w:t>
      </w:r>
      <w:r w:rsidR="00D51AE1">
        <w:rPr>
          <w:rFonts w:asciiTheme="minorEastAsia" w:eastAsiaTheme="minorEastAsia" w:hAnsiTheme="minorEastAsia" w:hint="eastAsia"/>
          <w:b/>
          <w:color w:val="000000" w:themeColor="text1"/>
          <w:szCs w:val="21"/>
        </w:rPr>
        <w:t>附表</w:t>
      </w:r>
      <w:r w:rsidR="002C64BC" w:rsidRPr="00D51AE1">
        <w:rPr>
          <w:rFonts w:asciiTheme="minorEastAsia" w:eastAsiaTheme="minorEastAsia" w:hAnsiTheme="minorEastAsia" w:hint="eastAsia"/>
          <w:b/>
          <w:color w:val="000000" w:themeColor="text1"/>
          <w:szCs w:val="21"/>
        </w:rPr>
        <w:t>1。</w:t>
      </w:r>
    </w:p>
    <w:p w:rsidR="00740F64" w:rsidRPr="009D68F8" w:rsidRDefault="00740F64" w:rsidP="00740F64">
      <w:pPr>
        <w:pStyle w:val="a3"/>
        <w:jc w:val="center"/>
        <w:rPr>
          <w:rFonts w:asciiTheme="minorEastAsia" w:eastAsiaTheme="minorEastAsia" w:hAnsiTheme="minorEastAsia"/>
          <w:color w:val="000000" w:themeColor="text1"/>
          <w:sz w:val="18"/>
          <w:szCs w:val="18"/>
        </w:rPr>
      </w:pPr>
      <w:bookmarkStart w:id="11" w:name="_Toc512593905"/>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：201</w:t>
      </w:r>
      <w:r>
        <w:rPr>
          <w:rFonts w:asciiTheme="minorEastAsia" w:eastAsiaTheme="minorEastAsia" w:hAnsiTheme="minorEastAsia"/>
          <w:color w:val="000000" w:themeColor="text1"/>
          <w:sz w:val="18"/>
          <w:szCs w:val="18"/>
        </w:rPr>
        <w:t>7</w:t>
      </w:r>
      <w:r w:rsidRPr="009D68F8">
        <w:rPr>
          <w:rFonts w:asciiTheme="minorEastAsia" w:eastAsiaTheme="minorEastAsia" w:hAnsiTheme="minorEastAsia" w:hint="eastAsia"/>
          <w:color w:val="000000" w:themeColor="text1"/>
          <w:sz w:val="18"/>
          <w:szCs w:val="18"/>
        </w:rPr>
        <w:t>-201</w:t>
      </w:r>
      <w:r>
        <w:rPr>
          <w:rFonts w:asciiTheme="minorEastAsia" w:eastAsiaTheme="minorEastAsia" w:hAnsiTheme="minorEastAsia"/>
          <w:color w:val="000000" w:themeColor="text1"/>
          <w:sz w:val="18"/>
          <w:szCs w:val="18"/>
        </w:rPr>
        <w:t>8</w:t>
      </w:r>
      <w:r w:rsidRPr="009D68F8">
        <w:rPr>
          <w:rFonts w:asciiTheme="minorEastAsia" w:eastAsiaTheme="minorEastAsia" w:hAnsiTheme="minorEastAsia" w:hint="eastAsia"/>
          <w:color w:val="000000" w:themeColor="text1"/>
          <w:sz w:val="18"/>
          <w:szCs w:val="18"/>
        </w:rPr>
        <w:t>学年第</w:t>
      </w:r>
      <w:r>
        <w:rPr>
          <w:rFonts w:asciiTheme="minorEastAsia" w:eastAsiaTheme="minorEastAsia" w:hAnsiTheme="minorEastAsia" w:hint="eastAsia"/>
          <w:color w:val="000000" w:themeColor="text1"/>
          <w:sz w:val="18"/>
          <w:szCs w:val="18"/>
        </w:rPr>
        <w:t>一学期各学院预警学生专业</w:t>
      </w:r>
      <w:r>
        <w:rPr>
          <w:rFonts w:asciiTheme="minorEastAsia" w:eastAsiaTheme="minorEastAsia" w:hAnsiTheme="minorEastAsia"/>
          <w:color w:val="000000" w:themeColor="text1"/>
          <w:sz w:val="18"/>
          <w:szCs w:val="18"/>
        </w:rPr>
        <w:t>权重</w:t>
      </w:r>
      <w:bookmarkEnd w:id="11"/>
    </w:p>
    <w:tbl>
      <w:tblPr>
        <w:tblStyle w:val="a4"/>
        <w:tblW w:w="0" w:type="auto"/>
        <w:jc w:val="center"/>
        <w:tblLayout w:type="fixed"/>
        <w:tblLook w:val="04A0" w:firstRow="1" w:lastRow="0" w:firstColumn="1" w:lastColumn="0" w:noHBand="0" w:noVBand="1"/>
      </w:tblPr>
      <w:tblGrid>
        <w:gridCol w:w="1731"/>
        <w:gridCol w:w="627"/>
        <w:gridCol w:w="1594"/>
        <w:gridCol w:w="627"/>
        <w:gridCol w:w="1507"/>
        <w:gridCol w:w="629"/>
        <w:gridCol w:w="1718"/>
        <w:gridCol w:w="627"/>
      </w:tblGrid>
      <w:tr w:rsidR="00FA2675" w:rsidRPr="00CD1D82" w:rsidTr="00CD1D82">
        <w:trPr>
          <w:jc w:val="center"/>
        </w:trPr>
        <w:tc>
          <w:tcPr>
            <w:tcW w:w="1731" w:type="dxa"/>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专业</w:t>
            </w:r>
          </w:p>
        </w:tc>
        <w:tc>
          <w:tcPr>
            <w:tcW w:w="627" w:type="dxa"/>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分值</w:t>
            </w:r>
          </w:p>
        </w:tc>
        <w:tc>
          <w:tcPr>
            <w:tcW w:w="1594" w:type="dxa"/>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专业</w:t>
            </w:r>
          </w:p>
        </w:tc>
        <w:tc>
          <w:tcPr>
            <w:tcW w:w="627" w:type="dxa"/>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分值</w:t>
            </w:r>
          </w:p>
        </w:tc>
        <w:tc>
          <w:tcPr>
            <w:tcW w:w="1507" w:type="dxa"/>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专业</w:t>
            </w:r>
          </w:p>
        </w:tc>
        <w:tc>
          <w:tcPr>
            <w:tcW w:w="629" w:type="dxa"/>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分值</w:t>
            </w:r>
          </w:p>
        </w:tc>
        <w:tc>
          <w:tcPr>
            <w:tcW w:w="1718" w:type="dxa"/>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专业</w:t>
            </w:r>
          </w:p>
        </w:tc>
        <w:tc>
          <w:tcPr>
            <w:tcW w:w="627" w:type="dxa"/>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分值</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光信息科学与技术</w:t>
            </w:r>
          </w:p>
        </w:tc>
        <w:tc>
          <w:tcPr>
            <w:tcW w:w="627" w:type="dxa"/>
            <w:vAlign w:val="center"/>
          </w:tcPr>
          <w:p w:rsidR="00FA2675" w:rsidRPr="00CD1D82" w:rsidRDefault="00FA2675" w:rsidP="004745FF">
            <w:pPr>
              <w:jc w:val="center"/>
              <w:rPr>
                <w:sz w:val="15"/>
                <w:szCs w:val="15"/>
              </w:rPr>
            </w:pPr>
            <w:r w:rsidRPr="00CD1D82">
              <w:rPr>
                <w:rFonts w:hint="eastAsia"/>
                <w:sz w:val="15"/>
                <w:szCs w:val="15"/>
              </w:rPr>
              <w:t>7.250</w:t>
            </w:r>
          </w:p>
        </w:tc>
        <w:tc>
          <w:tcPr>
            <w:tcW w:w="1594" w:type="dxa"/>
            <w:vAlign w:val="center"/>
          </w:tcPr>
          <w:p w:rsidR="00FA2675" w:rsidRPr="00CD1D82" w:rsidRDefault="00FA2675" w:rsidP="004745FF">
            <w:pPr>
              <w:jc w:val="center"/>
              <w:rPr>
                <w:sz w:val="15"/>
                <w:szCs w:val="15"/>
              </w:rPr>
            </w:pPr>
            <w:r w:rsidRPr="00CD1D82">
              <w:rPr>
                <w:rFonts w:hint="eastAsia"/>
                <w:sz w:val="15"/>
                <w:szCs w:val="15"/>
              </w:rPr>
              <w:t>应用心理学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2.009</w:t>
            </w:r>
          </w:p>
        </w:tc>
        <w:tc>
          <w:tcPr>
            <w:tcW w:w="1507" w:type="dxa"/>
            <w:vAlign w:val="center"/>
          </w:tcPr>
          <w:p w:rsidR="00FA2675" w:rsidRPr="00CD1D82" w:rsidRDefault="00FA2675" w:rsidP="004745FF">
            <w:pPr>
              <w:jc w:val="center"/>
              <w:rPr>
                <w:sz w:val="15"/>
                <w:szCs w:val="15"/>
              </w:rPr>
            </w:pPr>
            <w:r w:rsidRPr="00CD1D82">
              <w:rPr>
                <w:rFonts w:hint="eastAsia"/>
                <w:sz w:val="15"/>
                <w:szCs w:val="15"/>
              </w:rPr>
              <w:t>高分子材料与工程</w:t>
            </w:r>
          </w:p>
        </w:tc>
        <w:tc>
          <w:tcPr>
            <w:tcW w:w="629" w:type="dxa"/>
            <w:vAlign w:val="center"/>
          </w:tcPr>
          <w:p w:rsidR="00FA2675" w:rsidRPr="00CD1D82" w:rsidRDefault="00FA2675" w:rsidP="004745FF">
            <w:pPr>
              <w:jc w:val="center"/>
              <w:rPr>
                <w:sz w:val="15"/>
                <w:szCs w:val="15"/>
              </w:rPr>
            </w:pPr>
            <w:r w:rsidRPr="00CD1D82">
              <w:rPr>
                <w:rFonts w:hint="eastAsia"/>
                <w:sz w:val="15"/>
                <w:szCs w:val="15"/>
              </w:rPr>
              <w:t>1.623</w:t>
            </w:r>
          </w:p>
        </w:tc>
        <w:tc>
          <w:tcPr>
            <w:tcW w:w="1718" w:type="dxa"/>
            <w:vAlign w:val="center"/>
          </w:tcPr>
          <w:p w:rsidR="00FA2675" w:rsidRPr="00CD1D82" w:rsidRDefault="00FA2675" w:rsidP="004745FF">
            <w:pPr>
              <w:jc w:val="center"/>
              <w:rPr>
                <w:sz w:val="15"/>
                <w:szCs w:val="15"/>
              </w:rPr>
            </w:pPr>
            <w:r w:rsidRPr="00CD1D82">
              <w:rPr>
                <w:rFonts w:hint="eastAsia"/>
                <w:sz w:val="15"/>
                <w:szCs w:val="15"/>
              </w:rPr>
              <w:t>市场营销</w:t>
            </w:r>
          </w:p>
        </w:tc>
        <w:tc>
          <w:tcPr>
            <w:tcW w:w="627" w:type="dxa"/>
            <w:vAlign w:val="center"/>
          </w:tcPr>
          <w:p w:rsidR="00FA2675" w:rsidRPr="00CD1D82" w:rsidRDefault="00FA2675" w:rsidP="004745FF">
            <w:pPr>
              <w:jc w:val="center"/>
              <w:rPr>
                <w:sz w:val="15"/>
                <w:szCs w:val="15"/>
              </w:rPr>
            </w:pPr>
            <w:r w:rsidRPr="00CD1D82">
              <w:rPr>
                <w:rFonts w:hint="eastAsia"/>
                <w:sz w:val="15"/>
                <w:szCs w:val="15"/>
              </w:rPr>
              <w:t>1.365</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历史学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4.202</w:t>
            </w:r>
          </w:p>
        </w:tc>
        <w:tc>
          <w:tcPr>
            <w:tcW w:w="1594" w:type="dxa"/>
            <w:vAlign w:val="center"/>
          </w:tcPr>
          <w:p w:rsidR="00FA2675" w:rsidRPr="00CD1D82" w:rsidRDefault="00FA2675" w:rsidP="004745FF">
            <w:pPr>
              <w:jc w:val="center"/>
              <w:rPr>
                <w:sz w:val="15"/>
                <w:szCs w:val="15"/>
              </w:rPr>
            </w:pPr>
            <w:r w:rsidRPr="00CD1D82">
              <w:rPr>
                <w:rFonts w:hint="eastAsia"/>
                <w:sz w:val="15"/>
                <w:szCs w:val="15"/>
              </w:rPr>
              <w:t>社会学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1.990</w:t>
            </w:r>
          </w:p>
        </w:tc>
        <w:tc>
          <w:tcPr>
            <w:tcW w:w="1507" w:type="dxa"/>
            <w:vAlign w:val="center"/>
          </w:tcPr>
          <w:p w:rsidR="00FA2675" w:rsidRPr="00CD1D82" w:rsidRDefault="00FA2675" w:rsidP="004745FF">
            <w:pPr>
              <w:jc w:val="center"/>
              <w:rPr>
                <w:sz w:val="15"/>
                <w:szCs w:val="15"/>
              </w:rPr>
            </w:pPr>
            <w:r w:rsidRPr="00CD1D82">
              <w:rPr>
                <w:rFonts w:hint="eastAsia"/>
                <w:sz w:val="15"/>
                <w:szCs w:val="15"/>
              </w:rPr>
              <w:t>美术学</w:t>
            </w:r>
            <w:r w:rsidRPr="00CD1D82">
              <w:rPr>
                <w:rFonts w:hint="eastAsia"/>
                <w:sz w:val="15"/>
                <w:szCs w:val="15"/>
              </w:rPr>
              <w:t>(</w:t>
            </w:r>
            <w:r w:rsidRPr="00CD1D82">
              <w:rPr>
                <w:rFonts w:hint="eastAsia"/>
                <w:sz w:val="15"/>
                <w:szCs w:val="15"/>
              </w:rPr>
              <w:t>国画</w:t>
            </w:r>
            <w:r w:rsidRPr="00CD1D82">
              <w:rPr>
                <w:rFonts w:hint="eastAsia"/>
                <w:sz w:val="15"/>
                <w:szCs w:val="15"/>
              </w:rPr>
              <w:t>)</w:t>
            </w:r>
          </w:p>
        </w:tc>
        <w:tc>
          <w:tcPr>
            <w:tcW w:w="629" w:type="dxa"/>
            <w:vAlign w:val="center"/>
          </w:tcPr>
          <w:p w:rsidR="00FA2675" w:rsidRPr="00CD1D82" w:rsidRDefault="00FA2675" w:rsidP="004745FF">
            <w:pPr>
              <w:jc w:val="center"/>
              <w:rPr>
                <w:sz w:val="15"/>
                <w:szCs w:val="15"/>
              </w:rPr>
            </w:pPr>
            <w:r w:rsidRPr="00CD1D82">
              <w:rPr>
                <w:rFonts w:hint="eastAsia"/>
                <w:sz w:val="15"/>
                <w:szCs w:val="15"/>
              </w:rPr>
              <w:t>1.606</w:t>
            </w:r>
          </w:p>
        </w:tc>
        <w:tc>
          <w:tcPr>
            <w:tcW w:w="1718" w:type="dxa"/>
            <w:vAlign w:val="center"/>
          </w:tcPr>
          <w:p w:rsidR="00FA2675" w:rsidRPr="00CD1D82" w:rsidRDefault="00FA2675" w:rsidP="004745FF">
            <w:pPr>
              <w:jc w:val="center"/>
              <w:rPr>
                <w:sz w:val="15"/>
                <w:szCs w:val="15"/>
              </w:rPr>
            </w:pPr>
            <w:r w:rsidRPr="00CD1D82">
              <w:rPr>
                <w:rFonts w:hint="eastAsia"/>
                <w:sz w:val="15"/>
                <w:szCs w:val="15"/>
              </w:rPr>
              <w:t>保险学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1.348</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新闻学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3.765</w:t>
            </w:r>
          </w:p>
        </w:tc>
        <w:tc>
          <w:tcPr>
            <w:tcW w:w="1594" w:type="dxa"/>
            <w:vAlign w:val="center"/>
          </w:tcPr>
          <w:p w:rsidR="00FA2675" w:rsidRPr="00CD1D82" w:rsidRDefault="00FA2675" w:rsidP="004745FF">
            <w:pPr>
              <w:jc w:val="center"/>
              <w:rPr>
                <w:sz w:val="15"/>
                <w:szCs w:val="15"/>
              </w:rPr>
            </w:pPr>
            <w:r w:rsidRPr="00CD1D82">
              <w:rPr>
                <w:rFonts w:hint="eastAsia"/>
                <w:sz w:val="15"/>
                <w:szCs w:val="15"/>
              </w:rPr>
              <w:t>轨道交通信号与控制</w:t>
            </w:r>
          </w:p>
        </w:tc>
        <w:tc>
          <w:tcPr>
            <w:tcW w:w="627" w:type="dxa"/>
            <w:vAlign w:val="center"/>
          </w:tcPr>
          <w:p w:rsidR="00FA2675" w:rsidRPr="00CD1D82" w:rsidRDefault="00FA2675" w:rsidP="004745FF">
            <w:pPr>
              <w:jc w:val="center"/>
              <w:rPr>
                <w:sz w:val="15"/>
                <w:szCs w:val="15"/>
              </w:rPr>
            </w:pPr>
            <w:r w:rsidRPr="00CD1D82">
              <w:rPr>
                <w:rFonts w:hint="eastAsia"/>
                <w:sz w:val="15"/>
                <w:szCs w:val="15"/>
              </w:rPr>
              <w:t>1.940</w:t>
            </w:r>
          </w:p>
        </w:tc>
        <w:tc>
          <w:tcPr>
            <w:tcW w:w="1507" w:type="dxa"/>
            <w:vAlign w:val="center"/>
          </w:tcPr>
          <w:p w:rsidR="00FA2675" w:rsidRPr="00CD1D82" w:rsidRDefault="00FA2675" w:rsidP="004745FF">
            <w:pPr>
              <w:jc w:val="center"/>
              <w:rPr>
                <w:sz w:val="15"/>
                <w:szCs w:val="15"/>
              </w:rPr>
            </w:pPr>
            <w:r w:rsidRPr="00CD1D82">
              <w:rPr>
                <w:rFonts w:hint="eastAsia"/>
                <w:sz w:val="15"/>
                <w:szCs w:val="15"/>
              </w:rPr>
              <w:t>药学</w:t>
            </w:r>
          </w:p>
        </w:tc>
        <w:tc>
          <w:tcPr>
            <w:tcW w:w="629" w:type="dxa"/>
            <w:vAlign w:val="center"/>
          </w:tcPr>
          <w:p w:rsidR="00FA2675" w:rsidRPr="00CD1D82" w:rsidRDefault="00FA2675" w:rsidP="004745FF">
            <w:pPr>
              <w:jc w:val="center"/>
              <w:rPr>
                <w:sz w:val="15"/>
                <w:szCs w:val="15"/>
              </w:rPr>
            </w:pPr>
            <w:r w:rsidRPr="00CD1D82">
              <w:rPr>
                <w:rFonts w:hint="eastAsia"/>
                <w:sz w:val="15"/>
                <w:szCs w:val="15"/>
              </w:rPr>
              <w:t>1.601</w:t>
            </w:r>
          </w:p>
        </w:tc>
        <w:tc>
          <w:tcPr>
            <w:tcW w:w="1718" w:type="dxa"/>
            <w:vAlign w:val="center"/>
          </w:tcPr>
          <w:p w:rsidR="00FA2675" w:rsidRPr="00CD1D82" w:rsidRDefault="00FA2675" w:rsidP="004745FF">
            <w:pPr>
              <w:jc w:val="center"/>
              <w:rPr>
                <w:sz w:val="15"/>
                <w:szCs w:val="15"/>
              </w:rPr>
            </w:pPr>
            <w:r w:rsidRPr="00CD1D82">
              <w:rPr>
                <w:rFonts w:hint="eastAsia"/>
                <w:sz w:val="15"/>
                <w:szCs w:val="15"/>
              </w:rPr>
              <w:t>社会体育指导与管理</w:t>
            </w:r>
          </w:p>
        </w:tc>
        <w:tc>
          <w:tcPr>
            <w:tcW w:w="627" w:type="dxa"/>
            <w:vAlign w:val="center"/>
          </w:tcPr>
          <w:p w:rsidR="00FA2675" w:rsidRPr="00CD1D82" w:rsidRDefault="00FA2675" w:rsidP="004745FF">
            <w:pPr>
              <w:jc w:val="center"/>
              <w:rPr>
                <w:sz w:val="15"/>
                <w:szCs w:val="15"/>
              </w:rPr>
            </w:pPr>
            <w:r w:rsidRPr="00CD1D82">
              <w:rPr>
                <w:rFonts w:hint="eastAsia"/>
                <w:sz w:val="15"/>
                <w:szCs w:val="15"/>
              </w:rPr>
              <w:t>1.321</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朝鲜语</w:t>
            </w:r>
          </w:p>
        </w:tc>
        <w:tc>
          <w:tcPr>
            <w:tcW w:w="627" w:type="dxa"/>
            <w:vAlign w:val="center"/>
          </w:tcPr>
          <w:p w:rsidR="00FA2675" w:rsidRPr="00CD1D82" w:rsidRDefault="00FA2675" w:rsidP="004745FF">
            <w:pPr>
              <w:jc w:val="center"/>
              <w:rPr>
                <w:sz w:val="15"/>
                <w:szCs w:val="15"/>
              </w:rPr>
            </w:pPr>
            <w:r w:rsidRPr="00CD1D82">
              <w:rPr>
                <w:rFonts w:hint="eastAsia"/>
                <w:sz w:val="15"/>
                <w:szCs w:val="15"/>
              </w:rPr>
              <w:t>3.459</w:t>
            </w:r>
          </w:p>
        </w:tc>
        <w:tc>
          <w:tcPr>
            <w:tcW w:w="1594" w:type="dxa"/>
            <w:vAlign w:val="center"/>
          </w:tcPr>
          <w:p w:rsidR="00FA2675" w:rsidRPr="00CD1D82" w:rsidRDefault="00FA2675" w:rsidP="004745FF">
            <w:pPr>
              <w:jc w:val="center"/>
              <w:rPr>
                <w:sz w:val="15"/>
                <w:szCs w:val="15"/>
              </w:rPr>
            </w:pPr>
            <w:r w:rsidRPr="00CD1D82">
              <w:rPr>
                <w:rFonts w:hint="eastAsia"/>
                <w:sz w:val="15"/>
                <w:szCs w:val="15"/>
              </w:rPr>
              <w:t>网络工程</w:t>
            </w:r>
          </w:p>
        </w:tc>
        <w:tc>
          <w:tcPr>
            <w:tcW w:w="627" w:type="dxa"/>
            <w:vAlign w:val="center"/>
          </w:tcPr>
          <w:p w:rsidR="00FA2675" w:rsidRPr="00CD1D82" w:rsidRDefault="00FA2675" w:rsidP="004745FF">
            <w:pPr>
              <w:jc w:val="center"/>
              <w:rPr>
                <w:sz w:val="15"/>
                <w:szCs w:val="15"/>
              </w:rPr>
            </w:pPr>
            <w:r w:rsidRPr="00CD1D82">
              <w:rPr>
                <w:rFonts w:hint="eastAsia"/>
                <w:sz w:val="15"/>
                <w:szCs w:val="15"/>
              </w:rPr>
              <w:t>1.919</w:t>
            </w:r>
          </w:p>
        </w:tc>
        <w:tc>
          <w:tcPr>
            <w:tcW w:w="1507" w:type="dxa"/>
            <w:vAlign w:val="center"/>
          </w:tcPr>
          <w:p w:rsidR="00FA2675" w:rsidRPr="00CD1D82" w:rsidRDefault="00FA2675" w:rsidP="004745FF">
            <w:pPr>
              <w:jc w:val="center"/>
              <w:rPr>
                <w:sz w:val="15"/>
                <w:szCs w:val="15"/>
              </w:rPr>
            </w:pPr>
            <w:r w:rsidRPr="00CD1D82">
              <w:rPr>
                <w:rFonts w:hint="eastAsia"/>
                <w:sz w:val="15"/>
                <w:szCs w:val="15"/>
              </w:rPr>
              <w:t>资源环境科学</w:t>
            </w:r>
          </w:p>
        </w:tc>
        <w:tc>
          <w:tcPr>
            <w:tcW w:w="629" w:type="dxa"/>
            <w:vAlign w:val="center"/>
          </w:tcPr>
          <w:p w:rsidR="00FA2675" w:rsidRPr="00CD1D82" w:rsidRDefault="00FA2675" w:rsidP="004745FF">
            <w:pPr>
              <w:jc w:val="center"/>
              <w:rPr>
                <w:sz w:val="15"/>
                <w:szCs w:val="15"/>
              </w:rPr>
            </w:pPr>
            <w:r w:rsidRPr="00CD1D82">
              <w:rPr>
                <w:rFonts w:hint="eastAsia"/>
                <w:sz w:val="15"/>
                <w:szCs w:val="15"/>
              </w:rPr>
              <w:t>1.548</w:t>
            </w:r>
          </w:p>
        </w:tc>
        <w:tc>
          <w:tcPr>
            <w:tcW w:w="1718" w:type="dxa"/>
            <w:vAlign w:val="center"/>
          </w:tcPr>
          <w:p w:rsidR="00FA2675" w:rsidRPr="00CD1D82" w:rsidRDefault="00FA2675" w:rsidP="004745FF">
            <w:pPr>
              <w:jc w:val="center"/>
              <w:rPr>
                <w:sz w:val="15"/>
                <w:szCs w:val="15"/>
              </w:rPr>
            </w:pPr>
            <w:r w:rsidRPr="00CD1D82">
              <w:rPr>
                <w:rFonts w:hint="eastAsia"/>
                <w:sz w:val="15"/>
                <w:szCs w:val="15"/>
              </w:rPr>
              <w:t>翻译</w:t>
            </w:r>
          </w:p>
        </w:tc>
        <w:tc>
          <w:tcPr>
            <w:tcW w:w="627" w:type="dxa"/>
            <w:vAlign w:val="center"/>
          </w:tcPr>
          <w:p w:rsidR="00FA2675" w:rsidRPr="00CD1D82" w:rsidRDefault="00FA2675" w:rsidP="004745FF">
            <w:pPr>
              <w:jc w:val="center"/>
              <w:rPr>
                <w:sz w:val="15"/>
                <w:szCs w:val="15"/>
              </w:rPr>
            </w:pPr>
            <w:r w:rsidRPr="00CD1D82">
              <w:rPr>
                <w:rFonts w:hint="eastAsia"/>
                <w:sz w:val="15"/>
                <w:szCs w:val="15"/>
              </w:rPr>
              <w:t>1.315</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音乐学（钢琴）</w:t>
            </w:r>
          </w:p>
        </w:tc>
        <w:tc>
          <w:tcPr>
            <w:tcW w:w="627" w:type="dxa"/>
            <w:vAlign w:val="center"/>
          </w:tcPr>
          <w:p w:rsidR="00FA2675" w:rsidRPr="00CD1D82" w:rsidRDefault="00FA2675" w:rsidP="004745FF">
            <w:pPr>
              <w:jc w:val="center"/>
              <w:rPr>
                <w:sz w:val="15"/>
                <w:szCs w:val="15"/>
              </w:rPr>
            </w:pPr>
            <w:r w:rsidRPr="00CD1D82">
              <w:rPr>
                <w:rFonts w:hint="eastAsia"/>
                <w:sz w:val="15"/>
                <w:szCs w:val="15"/>
              </w:rPr>
              <w:t>3.391</w:t>
            </w:r>
          </w:p>
        </w:tc>
        <w:tc>
          <w:tcPr>
            <w:tcW w:w="1594" w:type="dxa"/>
            <w:vAlign w:val="center"/>
          </w:tcPr>
          <w:p w:rsidR="00FA2675" w:rsidRPr="00CD1D82" w:rsidRDefault="00FA2675" w:rsidP="004745FF">
            <w:pPr>
              <w:jc w:val="center"/>
              <w:rPr>
                <w:sz w:val="15"/>
                <w:szCs w:val="15"/>
              </w:rPr>
            </w:pPr>
            <w:r w:rsidRPr="00CD1D82">
              <w:rPr>
                <w:rFonts w:hint="eastAsia"/>
                <w:sz w:val="15"/>
                <w:szCs w:val="15"/>
              </w:rPr>
              <w:t>汉语国际教育</w:t>
            </w:r>
          </w:p>
        </w:tc>
        <w:tc>
          <w:tcPr>
            <w:tcW w:w="627" w:type="dxa"/>
            <w:vAlign w:val="center"/>
          </w:tcPr>
          <w:p w:rsidR="00FA2675" w:rsidRPr="00CD1D82" w:rsidRDefault="00FA2675" w:rsidP="004745FF">
            <w:pPr>
              <w:jc w:val="center"/>
              <w:rPr>
                <w:sz w:val="15"/>
                <w:szCs w:val="15"/>
              </w:rPr>
            </w:pPr>
            <w:r w:rsidRPr="00CD1D82">
              <w:rPr>
                <w:rFonts w:hint="eastAsia"/>
                <w:sz w:val="15"/>
                <w:szCs w:val="15"/>
              </w:rPr>
              <w:t>1.888</w:t>
            </w:r>
          </w:p>
        </w:tc>
        <w:tc>
          <w:tcPr>
            <w:tcW w:w="1507" w:type="dxa"/>
            <w:vAlign w:val="center"/>
          </w:tcPr>
          <w:p w:rsidR="00FA2675" w:rsidRPr="00CD1D82" w:rsidRDefault="00FA2675" w:rsidP="004745FF">
            <w:pPr>
              <w:jc w:val="center"/>
              <w:rPr>
                <w:sz w:val="15"/>
                <w:szCs w:val="15"/>
              </w:rPr>
            </w:pPr>
            <w:r w:rsidRPr="00CD1D82">
              <w:rPr>
                <w:rFonts w:hint="eastAsia"/>
                <w:sz w:val="15"/>
                <w:szCs w:val="15"/>
              </w:rPr>
              <w:t>思想政治教育</w:t>
            </w:r>
          </w:p>
        </w:tc>
        <w:tc>
          <w:tcPr>
            <w:tcW w:w="629" w:type="dxa"/>
            <w:vAlign w:val="center"/>
          </w:tcPr>
          <w:p w:rsidR="00FA2675" w:rsidRPr="00CD1D82" w:rsidRDefault="00FA2675" w:rsidP="004745FF">
            <w:pPr>
              <w:jc w:val="center"/>
              <w:rPr>
                <w:sz w:val="15"/>
                <w:szCs w:val="15"/>
              </w:rPr>
            </w:pPr>
            <w:r w:rsidRPr="00CD1D82">
              <w:rPr>
                <w:rFonts w:hint="eastAsia"/>
                <w:sz w:val="15"/>
                <w:szCs w:val="15"/>
              </w:rPr>
              <w:t>1.547</w:t>
            </w:r>
          </w:p>
        </w:tc>
        <w:tc>
          <w:tcPr>
            <w:tcW w:w="1718" w:type="dxa"/>
            <w:vAlign w:val="center"/>
          </w:tcPr>
          <w:p w:rsidR="00FA2675" w:rsidRPr="00CD1D82" w:rsidRDefault="00FA2675" w:rsidP="004745FF">
            <w:pPr>
              <w:jc w:val="center"/>
              <w:rPr>
                <w:sz w:val="15"/>
                <w:szCs w:val="15"/>
              </w:rPr>
            </w:pPr>
            <w:r w:rsidRPr="00CD1D82">
              <w:rPr>
                <w:rFonts w:hint="eastAsia"/>
                <w:sz w:val="15"/>
                <w:szCs w:val="15"/>
              </w:rPr>
              <w:t>电子商务</w:t>
            </w:r>
          </w:p>
        </w:tc>
        <w:tc>
          <w:tcPr>
            <w:tcW w:w="627" w:type="dxa"/>
            <w:vAlign w:val="center"/>
          </w:tcPr>
          <w:p w:rsidR="00FA2675" w:rsidRPr="00CD1D82" w:rsidRDefault="00FA2675" w:rsidP="004745FF">
            <w:pPr>
              <w:jc w:val="center"/>
              <w:rPr>
                <w:sz w:val="15"/>
                <w:szCs w:val="15"/>
              </w:rPr>
            </w:pPr>
            <w:r w:rsidRPr="00CD1D82">
              <w:rPr>
                <w:rFonts w:hint="eastAsia"/>
                <w:sz w:val="15"/>
                <w:szCs w:val="15"/>
              </w:rPr>
              <w:t>1.294</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社会工作</w:t>
            </w:r>
          </w:p>
        </w:tc>
        <w:tc>
          <w:tcPr>
            <w:tcW w:w="627" w:type="dxa"/>
            <w:vAlign w:val="center"/>
          </w:tcPr>
          <w:p w:rsidR="00FA2675" w:rsidRPr="00CD1D82" w:rsidRDefault="00FA2675" w:rsidP="004745FF">
            <w:pPr>
              <w:jc w:val="center"/>
              <w:rPr>
                <w:sz w:val="15"/>
                <w:szCs w:val="15"/>
              </w:rPr>
            </w:pPr>
            <w:r w:rsidRPr="00CD1D82">
              <w:rPr>
                <w:rFonts w:hint="eastAsia"/>
                <w:sz w:val="15"/>
                <w:szCs w:val="15"/>
              </w:rPr>
              <w:t>3.089</w:t>
            </w:r>
          </w:p>
        </w:tc>
        <w:tc>
          <w:tcPr>
            <w:tcW w:w="1594" w:type="dxa"/>
            <w:vAlign w:val="center"/>
          </w:tcPr>
          <w:p w:rsidR="00FA2675" w:rsidRPr="00CD1D82" w:rsidRDefault="00FA2675" w:rsidP="004745FF">
            <w:pPr>
              <w:jc w:val="center"/>
              <w:rPr>
                <w:sz w:val="15"/>
                <w:szCs w:val="15"/>
              </w:rPr>
            </w:pPr>
            <w:r w:rsidRPr="00CD1D82">
              <w:rPr>
                <w:rFonts w:hint="eastAsia"/>
                <w:sz w:val="15"/>
                <w:szCs w:val="15"/>
              </w:rPr>
              <w:t>软件工程</w:t>
            </w:r>
          </w:p>
        </w:tc>
        <w:tc>
          <w:tcPr>
            <w:tcW w:w="627" w:type="dxa"/>
            <w:vAlign w:val="center"/>
          </w:tcPr>
          <w:p w:rsidR="00FA2675" w:rsidRPr="00CD1D82" w:rsidRDefault="00FA2675" w:rsidP="004745FF">
            <w:pPr>
              <w:jc w:val="center"/>
              <w:rPr>
                <w:sz w:val="15"/>
                <w:szCs w:val="15"/>
              </w:rPr>
            </w:pPr>
            <w:r w:rsidRPr="00CD1D82">
              <w:rPr>
                <w:rFonts w:hint="eastAsia"/>
                <w:sz w:val="15"/>
                <w:szCs w:val="15"/>
              </w:rPr>
              <w:t>1.883</w:t>
            </w:r>
          </w:p>
        </w:tc>
        <w:tc>
          <w:tcPr>
            <w:tcW w:w="1507" w:type="dxa"/>
            <w:vAlign w:val="center"/>
          </w:tcPr>
          <w:p w:rsidR="00FA2675" w:rsidRPr="00CD1D82" w:rsidRDefault="00FA2675" w:rsidP="004745FF">
            <w:pPr>
              <w:jc w:val="center"/>
              <w:rPr>
                <w:sz w:val="15"/>
                <w:szCs w:val="15"/>
              </w:rPr>
            </w:pPr>
            <w:r w:rsidRPr="00CD1D82">
              <w:rPr>
                <w:rFonts w:hint="eastAsia"/>
                <w:sz w:val="15"/>
                <w:szCs w:val="15"/>
              </w:rPr>
              <w:t>生物医学工程</w:t>
            </w:r>
          </w:p>
        </w:tc>
        <w:tc>
          <w:tcPr>
            <w:tcW w:w="629" w:type="dxa"/>
            <w:vAlign w:val="center"/>
          </w:tcPr>
          <w:p w:rsidR="00FA2675" w:rsidRPr="00CD1D82" w:rsidRDefault="00FA2675" w:rsidP="004745FF">
            <w:pPr>
              <w:jc w:val="center"/>
              <w:rPr>
                <w:sz w:val="15"/>
                <w:szCs w:val="15"/>
              </w:rPr>
            </w:pPr>
            <w:r w:rsidRPr="00CD1D82">
              <w:rPr>
                <w:rFonts w:hint="eastAsia"/>
                <w:sz w:val="15"/>
                <w:szCs w:val="15"/>
              </w:rPr>
              <w:t>1.543</w:t>
            </w:r>
          </w:p>
        </w:tc>
        <w:tc>
          <w:tcPr>
            <w:tcW w:w="1718" w:type="dxa"/>
            <w:vAlign w:val="center"/>
          </w:tcPr>
          <w:p w:rsidR="00FA2675" w:rsidRPr="00CD1D82" w:rsidRDefault="00FA2675" w:rsidP="004745FF">
            <w:pPr>
              <w:jc w:val="center"/>
              <w:rPr>
                <w:sz w:val="15"/>
                <w:szCs w:val="15"/>
              </w:rPr>
            </w:pPr>
            <w:r w:rsidRPr="00CD1D82">
              <w:rPr>
                <w:rFonts w:hint="eastAsia"/>
                <w:sz w:val="15"/>
                <w:szCs w:val="15"/>
              </w:rPr>
              <w:t>绘画</w:t>
            </w:r>
          </w:p>
        </w:tc>
        <w:tc>
          <w:tcPr>
            <w:tcW w:w="627" w:type="dxa"/>
            <w:vAlign w:val="center"/>
          </w:tcPr>
          <w:p w:rsidR="00FA2675" w:rsidRPr="00CD1D82" w:rsidRDefault="00FA2675" w:rsidP="004745FF">
            <w:pPr>
              <w:jc w:val="center"/>
              <w:rPr>
                <w:sz w:val="15"/>
                <w:szCs w:val="15"/>
              </w:rPr>
            </w:pPr>
            <w:r w:rsidRPr="00CD1D82">
              <w:rPr>
                <w:rFonts w:hint="eastAsia"/>
                <w:sz w:val="15"/>
                <w:szCs w:val="15"/>
              </w:rPr>
              <w:t>1.254</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教育技术学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3.027</w:t>
            </w:r>
          </w:p>
        </w:tc>
        <w:tc>
          <w:tcPr>
            <w:tcW w:w="1594" w:type="dxa"/>
            <w:vAlign w:val="center"/>
          </w:tcPr>
          <w:p w:rsidR="00FA2675" w:rsidRPr="00CD1D82" w:rsidRDefault="00FA2675" w:rsidP="004745FF">
            <w:pPr>
              <w:jc w:val="center"/>
              <w:rPr>
                <w:sz w:val="15"/>
                <w:szCs w:val="15"/>
              </w:rPr>
            </w:pPr>
            <w:r w:rsidRPr="00CD1D82">
              <w:rPr>
                <w:rFonts w:hint="eastAsia"/>
                <w:sz w:val="15"/>
                <w:szCs w:val="15"/>
              </w:rPr>
              <w:t>电子信息工程</w:t>
            </w:r>
          </w:p>
        </w:tc>
        <w:tc>
          <w:tcPr>
            <w:tcW w:w="627" w:type="dxa"/>
            <w:vAlign w:val="center"/>
          </w:tcPr>
          <w:p w:rsidR="00FA2675" w:rsidRPr="00CD1D82" w:rsidRDefault="00FA2675" w:rsidP="004745FF">
            <w:pPr>
              <w:jc w:val="center"/>
              <w:rPr>
                <w:sz w:val="15"/>
                <w:szCs w:val="15"/>
              </w:rPr>
            </w:pPr>
            <w:r w:rsidRPr="00CD1D82">
              <w:rPr>
                <w:rFonts w:hint="eastAsia"/>
                <w:sz w:val="15"/>
                <w:szCs w:val="15"/>
              </w:rPr>
              <w:t>1.816</w:t>
            </w:r>
          </w:p>
        </w:tc>
        <w:tc>
          <w:tcPr>
            <w:tcW w:w="1507" w:type="dxa"/>
            <w:vAlign w:val="center"/>
          </w:tcPr>
          <w:p w:rsidR="00FA2675" w:rsidRPr="00CD1D82" w:rsidRDefault="00FA2675" w:rsidP="004745FF">
            <w:pPr>
              <w:jc w:val="center"/>
              <w:rPr>
                <w:sz w:val="15"/>
                <w:szCs w:val="15"/>
              </w:rPr>
            </w:pPr>
            <w:r w:rsidRPr="00CD1D82">
              <w:rPr>
                <w:rFonts w:hint="eastAsia"/>
                <w:sz w:val="15"/>
                <w:szCs w:val="15"/>
              </w:rPr>
              <w:t>劳动与社会保障</w:t>
            </w:r>
          </w:p>
        </w:tc>
        <w:tc>
          <w:tcPr>
            <w:tcW w:w="629" w:type="dxa"/>
            <w:vAlign w:val="center"/>
          </w:tcPr>
          <w:p w:rsidR="00FA2675" w:rsidRPr="00CD1D82" w:rsidRDefault="00FA2675" w:rsidP="004745FF">
            <w:pPr>
              <w:jc w:val="center"/>
              <w:rPr>
                <w:sz w:val="15"/>
                <w:szCs w:val="15"/>
              </w:rPr>
            </w:pPr>
            <w:r w:rsidRPr="00CD1D82">
              <w:rPr>
                <w:rFonts w:hint="eastAsia"/>
                <w:sz w:val="15"/>
                <w:szCs w:val="15"/>
              </w:rPr>
              <w:t>1.541</w:t>
            </w:r>
          </w:p>
        </w:tc>
        <w:tc>
          <w:tcPr>
            <w:tcW w:w="1718" w:type="dxa"/>
            <w:vAlign w:val="center"/>
          </w:tcPr>
          <w:p w:rsidR="00FA2675" w:rsidRPr="00CD1D82" w:rsidRDefault="00FA2675" w:rsidP="004745FF">
            <w:pPr>
              <w:jc w:val="center"/>
              <w:rPr>
                <w:sz w:val="15"/>
                <w:szCs w:val="15"/>
              </w:rPr>
            </w:pPr>
            <w:r w:rsidRPr="00CD1D82">
              <w:rPr>
                <w:rFonts w:hint="eastAsia"/>
                <w:sz w:val="15"/>
                <w:szCs w:val="15"/>
              </w:rPr>
              <w:t>土地资源管理</w:t>
            </w:r>
          </w:p>
        </w:tc>
        <w:tc>
          <w:tcPr>
            <w:tcW w:w="627" w:type="dxa"/>
            <w:vAlign w:val="center"/>
          </w:tcPr>
          <w:p w:rsidR="00FA2675" w:rsidRPr="00CD1D82" w:rsidRDefault="00FA2675" w:rsidP="004745FF">
            <w:pPr>
              <w:jc w:val="center"/>
              <w:rPr>
                <w:sz w:val="15"/>
                <w:szCs w:val="15"/>
              </w:rPr>
            </w:pPr>
            <w:r w:rsidRPr="00CD1D82">
              <w:rPr>
                <w:rFonts w:hint="eastAsia"/>
                <w:sz w:val="15"/>
                <w:szCs w:val="15"/>
              </w:rPr>
              <w:t>1.252</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服装与服饰设计（服装设计与表演）</w:t>
            </w:r>
          </w:p>
        </w:tc>
        <w:tc>
          <w:tcPr>
            <w:tcW w:w="627" w:type="dxa"/>
            <w:vAlign w:val="center"/>
          </w:tcPr>
          <w:p w:rsidR="00FA2675" w:rsidRPr="00CD1D82" w:rsidRDefault="00FA2675" w:rsidP="004745FF">
            <w:pPr>
              <w:jc w:val="center"/>
              <w:rPr>
                <w:sz w:val="15"/>
                <w:szCs w:val="15"/>
              </w:rPr>
            </w:pPr>
            <w:r w:rsidRPr="00CD1D82">
              <w:rPr>
                <w:rFonts w:hint="eastAsia"/>
                <w:sz w:val="15"/>
                <w:szCs w:val="15"/>
              </w:rPr>
              <w:t>3.024</w:t>
            </w:r>
          </w:p>
        </w:tc>
        <w:tc>
          <w:tcPr>
            <w:tcW w:w="1594" w:type="dxa"/>
            <w:vAlign w:val="center"/>
          </w:tcPr>
          <w:p w:rsidR="00FA2675" w:rsidRPr="00CD1D82" w:rsidRDefault="00FA2675" w:rsidP="004745FF">
            <w:pPr>
              <w:jc w:val="center"/>
              <w:rPr>
                <w:sz w:val="15"/>
                <w:szCs w:val="15"/>
              </w:rPr>
            </w:pPr>
            <w:r w:rsidRPr="00CD1D82">
              <w:rPr>
                <w:rFonts w:hint="eastAsia"/>
                <w:sz w:val="15"/>
                <w:szCs w:val="15"/>
              </w:rPr>
              <w:t>化学工程与工艺</w:t>
            </w:r>
          </w:p>
        </w:tc>
        <w:tc>
          <w:tcPr>
            <w:tcW w:w="627" w:type="dxa"/>
            <w:vAlign w:val="center"/>
          </w:tcPr>
          <w:p w:rsidR="00FA2675" w:rsidRPr="00CD1D82" w:rsidRDefault="00FA2675" w:rsidP="004745FF">
            <w:pPr>
              <w:jc w:val="center"/>
              <w:rPr>
                <w:sz w:val="15"/>
                <w:szCs w:val="15"/>
              </w:rPr>
            </w:pPr>
            <w:r w:rsidRPr="00CD1D82">
              <w:rPr>
                <w:rFonts w:hint="eastAsia"/>
                <w:sz w:val="15"/>
                <w:szCs w:val="15"/>
              </w:rPr>
              <w:t>1.810</w:t>
            </w:r>
          </w:p>
        </w:tc>
        <w:tc>
          <w:tcPr>
            <w:tcW w:w="1507" w:type="dxa"/>
            <w:vAlign w:val="center"/>
          </w:tcPr>
          <w:p w:rsidR="00FA2675" w:rsidRPr="00CD1D82" w:rsidRDefault="00FA2675" w:rsidP="004745FF">
            <w:pPr>
              <w:jc w:val="center"/>
              <w:rPr>
                <w:sz w:val="15"/>
                <w:szCs w:val="15"/>
              </w:rPr>
            </w:pPr>
            <w:r w:rsidRPr="00CD1D82">
              <w:rPr>
                <w:rFonts w:hint="eastAsia"/>
                <w:sz w:val="15"/>
                <w:szCs w:val="15"/>
              </w:rPr>
              <w:t>行政管理</w:t>
            </w:r>
          </w:p>
        </w:tc>
        <w:tc>
          <w:tcPr>
            <w:tcW w:w="629" w:type="dxa"/>
            <w:vAlign w:val="center"/>
          </w:tcPr>
          <w:p w:rsidR="00FA2675" w:rsidRPr="00CD1D82" w:rsidRDefault="00FA2675" w:rsidP="004745FF">
            <w:pPr>
              <w:jc w:val="center"/>
              <w:rPr>
                <w:sz w:val="15"/>
                <w:szCs w:val="15"/>
              </w:rPr>
            </w:pPr>
            <w:r w:rsidRPr="00CD1D82">
              <w:rPr>
                <w:rFonts w:hint="eastAsia"/>
                <w:sz w:val="15"/>
                <w:szCs w:val="15"/>
              </w:rPr>
              <w:t>1.529</w:t>
            </w:r>
          </w:p>
        </w:tc>
        <w:tc>
          <w:tcPr>
            <w:tcW w:w="1718" w:type="dxa"/>
            <w:vAlign w:val="center"/>
          </w:tcPr>
          <w:p w:rsidR="00FA2675" w:rsidRPr="00CD1D82" w:rsidRDefault="00FA2675" w:rsidP="004745FF">
            <w:pPr>
              <w:jc w:val="center"/>
              <w:rPr>
                <w:sz w:val="15"/>
                <w:szCs w:val="15"/>
              </w:rPr>
            </w:pPr>
            <w:r w:rsidRPr="00CD1D82">
              <w:rPr>
                <w:rFonts w:hint="eastAsia"/>
                <w:sz w:val="15"/>
                <w:szCs w:val="15"/>
              </w:rPr>
              <w:t>机械设计制造及其自动化</w:t>
            </w:r>
          </w:p>
        </w:tc>
        <w:tc>
          <w:tcPr>
            <w:tcW w:w="627" w:type="dxa"/>
            <w:vAlign w:val="center"/>
          </w:tcPr>
          <w:p w:rsidR="00FA2675" w:rsidRPr="00CD1D82" w:rsidRDefault="00FA2675" w:rsidP="004745FF">
            <w:pPr>
              <w:jc w:val="center"/>
              <w:rPr>
                <w:sz w:val="15"/>
                <w:szCs w:val="15"/>
              </w:rPr>
            </w:pPr>
            <w:r w:rsidRPr="00CD1D82">
              <w:rPr>
                <w:rFonts w:hint="eastAsia"/>
                <w:sz w:val="15"/>
                <w:szCs w:val="15"/>
              </w:rPr>
              <w:t>1.247</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lastRenderedPageBreak/>
              <w:t>教育学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2.977</w:t>
            </w:r>
          </w:p>
        </w:tc>
        <w:tc>
          <w:tcPr>
            <w:tcW w:w="1594" w:type="dxa"/>
            <w:vAlign w:val="center"/>
          </w:tcPr>
          <w:p w:rsidR="00FA2675" w:rsidRPr="00CD1D82" w:rsidRDefault="00FA2675" w:rsidP="004745FF">
            <w:pPr>
              <w:jc w:val="center"/>
              <w:rPr>
                <w:sz w:val="15"/>
                <w:szCs w:val="15"/>
              </w:rPr>
            </w:pPr>
            <w:r w:rsidRPr="00CD1D82">
              <w:rPr>
                <w:rFonts w:hint="eastAsia"/>
                <w:sz w:val="15"/>
                <w:szCs w:val="15"/>
              </w:rPr>
              <w:t>国际经济与贸易</w:t>
            </w:r>
          </w:p>
        </w:tc>
        <w:tc>
          <w:tcPr>
            <w:tcW w:w="627" w:type="dxa"/>
            <w:vAlign w:val="center"/>
          </w:tcPr>
          <w:p w:rsidR="00FA2675" w:rsidRPr="00CD1D82" w:rsidRDefault="00FA2675" w:rsidP="004745FF">
            <w:pPr>
              <w:jc w:val="center"/>
              <w:rPr>
                <w:sz w:val="15"/>
                <w:szCs w:val="15"/>
              </w:rPr>
            </w:pPr>
            <w:r w:rsidRPr="00CD1D82">
              <w:rPr>
                <w:rFonts w:hint="eastAsia"/>
                <w:sz w:val="15"/>
                <w:szCs w:val="15"/>
              </w:rPr>
              <w:t>1.808</w:t>
            </w:r>
          </w:p>
        </w:tc>
        <w:tc>
          <w:tcPr>
            <w:tcW w:w="1507" w:type="dxa"/>
            <w:vAlign w:val="center"/>
          </w:tcPr>
          <w:p w:rsidR="00FA2675" w:rsidRPr="00CD1D82" w:rsidRDefault="00FA2675" w:rsidP="004745FF">
            <w:pPr>
              <w:jc w:val="center"/>
              <w:rPr>
                <w:sz w:val="15"/>
                <w:szCs w:val="15"/>
              </w:rPr>
            </w:pPr>
            <w:r w:rsidRPr="00CD1D82">
              <w:rPr>
                <w:rFonts w:hint="eastAsia"/>
                <w:sz w:val="15"/>
                <w:szCs w:val="15"/>
              </w:rPr>
              <w:t>生物工程</w:t>
            </w:r>
          </w:p>
        </w:tc>
        <w:tc>
          <w:tcPr>
            <w:tcW w:w="629" w:type="dxa"/>
            <w:vAlign w:val="center"/>
          </w:tcPr>
          <w:p w:rsidR="00FA2675" w:rsidRPr="00CD1D82" w:rsidRDefault="00FA2675" w:rsidP="004745FF">
            <w:pPr>
              <w:jc w:val="center"/>
              <w:rPr>
                <w:sz w:val="15"/>
                <w:szCs w:val="15"/>
              </w:rPr>
            </w:pPr>
            <w:r w:rsidRPr="00CD1D82">
              <w:rPr>
                <w:rFonts w:hint="eastAsia"/>
                <w:sz w:val="15"/>
                <w:szCs w:val="15"/>
              </w:rPr>
              <w:t>1.525</w:t>
            </w:r>
          </w:p>
        </w:tc>
        <w:tc>
          <w:tcPr>
            <w:tcW w:w="1718" w:type="dxa"/>
            <w:vAlign w:val="center"/>
          </w:tcPr>
          <w:p w:rsidR="00FA2675" w:rsidRPr="00CD1D82" w:rsidRDefault="00FA2675" w:rsidP="004745FF">
            <w:pPr>
              <w:jc w:val="center"/>
              <w:rPr>
                <w:sz w:val="15"/>
                <w:szCs w:val="15"/>
              </w:rPr>
            </w:pPr>
            <w:r w:rsidRPr="00CD1D82">
              <w:rPr>
                <w:rFonts w:hint="eastAsia"/>
                <w:sz w:val="15"/>
                <w:szCs w:val="15"/>
              </w:rPr>
              <w:t>药物分析</w:t>
            </w:r>
          </w:p>
        </w:tc>
        <w:tc>
          <w:tcPr>
            <w:tcW w:w="627" w:type="dxa"/>
            <w:vAlign w:val="center"/>
          </w:tcPr>
          <w:p w:rsidR="00FA2675" w:rsidRPr="00CD1D82" w:rsidRDefault="00FA2675" w:rsidP="004745FF">
            <w:pPr>
              <w:jc w:val="center"/>
              <w:rPr>
                <w:sz w:val="15"/>
                <w:szCs w:val="15"/>
              </w:rPr>
            </w:pPr>
            <w:r w:rsidRPr="00CD1D82">
              <w:rPr>
                <w:rFonts w:hint="eastAsia"/>
                <w:sz w:val="15"/>
                <w:szCs w:val="15"/>
              </w:rPr>
              <w:t>1.247</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水文与水资源工程</w:t>
            </w:r>
          </w:p>
        </w:tc>
        <w:tc>
          <w:tcPr>
            <w:tcW w:w="627" w:type="dxa"/>
            <w:vAlign w:val="center"/>
          </w:tcPr>
          <w:p w:rsidR="00FA2675" w:rsidRPr="00CD1D82" w:rsidRDefault="00FA2675" w:rsidP="004745FF">
            <w:pPr>
              <w:jc w:val="center"/>
              <w:rPr>
                <w:sz w:val="15"/>
                <w:szCs w:val="15"/>
              </w:rPr>
            </w:pPr>
            <w:r w:rsidRPr="00CD1D82">
              <w:rPr>
                <w:rFonts w:hint="eastAsia"/>
                <w:sz w:val="15"/>
                <w:szCs w:val="15"/>
              </w:rPr>
              <w:t>2.770</w:t>
            </w:r>
          </w:p>
        </w:tc>
        <w:tc>
          <w:tcPr>
            <w:tcW w:w="1594" w:type="dxa"/>
            <w:vAlign w:val="center"/>
          </w:tcPr>
          <w:p w:rsidR="00FA2675" w:rsidRPr="00CD1D82" w:rsidRDefault="00FA2675" w:rsidP="004745FF">
            <w:pPr>
              <w:jc w:val="center"/>
              <w:rPr>
                <w:sz w:val="15"/>
                <w:szCs w:val="15"/>
              </w:rPr>
            </w:pPr>
            <w:r w:rsidRPr="00CD1D82">
              <w:rPr>
                <w:rFonts w:hint="eastAsia"/>
                <w:sz w:val="15"/>
                <w:szCs w:val="15"/>
              </w:rPr>
              <w:t>工商管理</w:t>
            </w:r>
          </w:p>
        </w:tc>
        <w:tc>
          <w:tcPr>
            <w:tcW w:w="627" w:type="dxa"/>
            <w:vAlign w:val="center"/>
          </w:tcPr>
          <w:p w:rsidR="00FA2675" w:rsidRPr="00CD1D82" w:rsidRDefault="00FA2675" w:rsidP="004745FF">
            <w:pPr>
              <w:jc w:val="center"/>
              <w:rPr>
                <w:sz w:val="15"/>
                <w:szCs w:val="15"/>
              </w:rPr>
            </w:pPr>
            <w:r w:rsidRPr="00CD1D82">
              <w:rPr>
                <w:rFonts w:hint="eastAsia"/>
                <w:sz w:val="15"/>
                <w:szCs w:val="15"/>
              </w:rPr>
              <w:t>1.791</w:t>
            </w:r>
          </w:p>
        </w:tc>
        <w:tc>
          <w:tcPr>
            <w:tcW w:w="1507" w:type="dxa"/>
            <w:vAlign w:val="center"/>
          </w:tcPr>
          <w:p w:rsidR="00FA2675" w:rsidRPr="00CD1D82" w:rsidRDefault="00FA2675" w:rsidP="004745FF">
            <w:pPr>
              <w:jc w:val="center"/>
              <w:rPr>
                <w:sz w:val="15"/>
                <w:szCs w:val="15"/>
              </w:rPr>
            </w:pPr>
            <w:r w:rsidRPr="00CD1D82">
              <w:rPr>
                <w:rFonts w:hint="eastAsia"/>
                <w:sz w:val="15"/>
                <w:szCs w:val="15"/>
              </w:rPr>
              <w:t>知识产权</w:t>
            </w:r>
          </w:p>
        </w:tc>
        <w:tc>
          <w:tcPr>
            <w:tcW w:w="629" w:type="dxa"/>
            <w:vAlign w:val="center"/>
          </w:tcPr>
          <w:p w:rsidR="00FA2675" w:rsidRPr="00CD1D82" w:rsidRDefault="00FA2675" w:rsidP="004745FF">
            <w:pPr>
              <w:jc w:val="center"/>
              <w:rPr>
                <w:sz w:val="15"/>
                <w:szCs w:val="15"/>
              </w:rPr>
            </w:pPr>
            <w:r w:rsidRPr="00CD1D82">
              <w:rPr>
                <w:rFonts w:hint="eastAsia"/>
                <w:sz w:val="15"/>
                <w:szCs w:val="15"/>
              </w:rPr>
              <w:t>1.519</w:t>
            </w:r>
          </w:p>
        </w:tc>
        <w:tc>
          <w:tcPr>
            <w:tcW w:w="1718" w:type="dxa"/>
            <w:vAlign w:val="center"/>
          </w:tcPr>
          <w:p w:rsidR="00FA2675" w:rsidRPr="00CD1D82" w:rsidRDefault="00FA2675" w:rsidP="004745FF">
            <w:pPr>
              <w:jc w:val="center"/>
              <w:rPr>
                <w:sz w:val="15"/>
                <w:szCs w:val="15"/>
              </w:rPr>
            </w:pPr>
            <w:r w:rsidRPr="00CD1D82">
              <w:rPr>
                <w:rFonts w:hint="eastAsia"/>
                <w:sz w:val="15"/>
                <w:szCs w:val="15"/>
              </w:rPr>
              <w:t>环境科学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1.216</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商务英语</w:t>
            </w:r>
          </w:p>
        </w:tc>
        <w:tc>
          <w:tcPr>
            <w:tcW w:w="627" w:type="dxa"/>
            <w:vAlign w:val="center"/>
          </w:tcPr>
          <w:p w:rsidR="00FA2675" w:rsidRPr="00CD1D82" w:rsidRDefault="00FA2675" w:rsidP="004745FF">
            <w:pPr>
              <w:jc w:val="center"/>
              <w:rPr>
                <w:sz w:val="15"/>
                <w:szCs w:val="15"/>
              </w:rPr>
            </w:pPr>
            <w:r w:rsidRPr="00CD1D82">
              <w:rPr>
                <w:rFonts w:hint="eastAsia"/>
                <w:sz w:val="15"/>
                <w:szCs w:val="15"/>
              </w:rPr>
              <w:t>2.692</w:t>
            </w:r>
          </w:p>
        </w:tc>
        <w:tc>
          <w:tcPr>
            <w:tcW w:w="1594" w:type="dxa"/>
            <w:vAlign w:val="center"/>
          </w:tcPr>
          <w:p w:rsidR="00FA2675" w:rsidRPr="00CD1D82" w:rsidRDefault="00FA2675" w:rsidP="004745FF">
            <w:pPr>
              <w:jc w:val="center"/>
              <w:rPr>
                <w:sz w:val="15"/>
                <w:szCs w:val="15"/>
              </w:rPr>
            </w:pPr>
            <w:r w:rsidRPr="00CD1D82">
              <w:rPr>
                <w:rFonts w:hint="eastAsia"/>
                <w:sz w:val="15"/>
                <w:szCs w:val="15"/>
              </w:rPr>
              <w:t>应用化学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1.791</w:t>
            </w:r>
          </w:p>
        </w:tc>
        <w:tc>
          <w:tcPr>
            <w:tcW w:w="1507" w:type="dxa"/>
            <w:vAlign w:val="center"/>
          </w:tcPr>
          <w:p w:rsidR="00FA2675" w:rsidRPr="00CD1D82" w:rsidRDefault="00FA2675" w:rsidP="004745FF">
            <w:pPr>
              <w:jc w:val="center"/>
              <w:rPr>
                <w:sz w:val="15"/>
                <w:szCs w:val="15"/>
              </w:rPr>
            </w:pPr>
            <w:r w:rsidRPr="00CD1D82">
              <w:rPr>
                <w:rFonts w:hint="eastAsia"/>
                <w:sz w:val="15"/>
                <w:szCs w:val="15"/>
              </w:rPr>
              <w:t>视觉传达设计（数字媒体艺术）</w:t>
            </w:r>
          </w:p>
        </w:tc>
        <w:tc>
          <w:tcPr>
            <w:tcW w:w="629" w:type="dxa"/>
            <w:vAlign w:val="center"/>
          </w:tcPr>
          <w:p w:rsidR="00FA2675" w:rsidRPr="00CD1D82" w:rsidRDefault="00FA2675" w:rsidP="004745FF">
            <w:pPr>
              <w:jc w:val="center"/>
              <w:rPr>
                <w:sz w:val="15"/>
                <w:szCs w:val="15"/>
              </w:rPr>
            </w:pPr>
            <w:r w:rsidRPr="00CD1D82">
              <w:rPr>
                <w:rFonts w:hint="eastAsia"/>
                <w:sz w:val="15"/>
                <w:szCs w:val="15"/>
              </w:rPr>
              <w:t>1.507</w:t>
            </w:r>
          </w:p>
        </w:tc>
        <w:tc>
          <w:tcPr>
            <w:tcW w:w="1718" w:type="dxa"/>
            <w:vAlign w:val="center"/>
          </w:tcPr>
          <w:p w:rsidR="00FA2675" w:rsidRPr="00CD1D82" w:rsidRDefault="00FA2675" w:rsidP="004745FF">
            <w:pPr>
              <w:jc w:val="center"/>
              <w:rPr>
                <w:sz w:val="15"/>
                <w:szCs w:val="15"/>
              </w:rPr>
            </w:pPr>
            <w:r w:rsidRPr="00CD1D82">
              <w:rPr>
                <w:rFonts w:hint="eastAsia"/>
                <w:sz w:val="15"/>
                <w:szCs w:val="15"/>
              </w:rPr>
              <w:t>信息管理与信息系统</w:t>
            </w:r>
          </w:p>
        </w:tc>
        <w:tc>
          <w:tcPr>
            <w:tcW w:w="627" w:type="dxa"/>
            <w:vAlign w:val="center"/>
          </w:tcPr>
          <w:p w:rsidR="00FA2675" w:rsidRPr="00CD1D82" w:rsidRDefault="00FA2675" w:rsidP="004745FF">
            <w:pPr>
              <w:jc w:val="center"/>
              <w:rPr>
                <w:sz w:val="15"/>
                <w:szCs w:val="15"/>
              </w:rPr>
            </w:pPr>
            <w:r w:rsidRPr="00CD1D82">
              <w:rPr>
                <w:rFonts w:hint="eastAsia"/>
                <w:sz w:val="15"/>
                <w:szCs w:val="15"/>
              </w:rPr>
              <w:t>1.204</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文物与博物馆学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2.662</w:t>
            </w:r>
          </w:p>
        </w:tc>
        <w:tc>
          <w:tcPr>
            <w:tcW w:w="1594" w:type="dxa"/>
            <w:vAlign w:val="center"/>
          </w:tcPr>
          <w:p w:rsidR="00FA2675" w:rsidRPr="00CD1D82" w:rsidRDefault="00FA2675" w:rsidP="004745FF">
            <w:pPr>
              <w:jc w:val="center"/>
              <w:rPr>
                <w:sz w:val="15"/>
                <w:szCs w:val="15"/>
              </w:rPr>
            </w:pPr>
            <w:r w:rsidRPr="00CD1D82">
              <w:rPr>
                <w:rFonts w:hint="eastAsia"/>
                <w:sz w:val="15"/>
                <w:szCs w:val="15"/>
              </w:rPr>
              <w:t>经济学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1.787</w:t>
            </w:r>
          </w:p>
        </w:tc>
        <w:tc>
          <w:tcPr>
            <w:tcW w:w="1507" w:type="dxa"/>
            <w:vAlign w:val="center"/>
          </w:tcPr>
          <w:p w:rsidR="00FA2675" w:rsidRPr="00CD1D82" w:rsidRDefault="00FA2675" w:rsidP="004745FF">
            <w:pPr>
              <w:jc w:val="center"/>
              <w:rPr>
                <w:sz w:val="15"/>
                <w:szCs w:val="15"/>
              </w:rPr>
            </w:pPr>
            <w:r w:rsidRPr="00CD1D82">
              <w:rPr>
                <w:rFonts w:hint="eastAsia"/>
                <w:sz w:val="15"/>
                <w:szCs w:val="15"/>
              </w:rPr>
              <w:t>舞蹈表演</w:t>
            </w:r>
          </w:p>
        </w:tc>
        <w:tc>
          <w:tcPr>
            <w:tcW w:w="629" w:type="dxa"/>
            <w:vAlign w:val="center"/>
          </w:tcPr>
          <w:p w:rsidR="00FA2675" w:rsidRPr="00CD1D82" w:rsidRDefault="00FA2675" w:rsidP="004745FF">
            <w:pPr>
              <w:jc w:val="center"/>
              <w:rPr>
                <w:sz w:val="15"/>
                <w:szCs w:val="15"/>
              </w:rPr>
            </w:pPr>
            <w:r w:rsidRPr="00CD1D82">
              <w:rPr>
                <w:rFonts w:hint="eastAsia"/>
                <w:sz w:val="15"/>
                <w:szCs w:val="15"/>
              </w:rPr>
              <w:t>1.493</w:t>
            </w:r>
          </w:p>
        </w:tc>
        <w:tc>
          <w:tcPr>
            <w:tcW w:w="1718" w:type="dxa"/>
            <w:vAlign w:val="center"/>
          </w:tcPr>
          <w:p w:rsidR="00FA2675" w:rsidRPr="00CD1D82" w:rsidRDefault="00FA2675" w:rsidP="004745FF">
            <w:pPr>
              <w:jc w:val="center"/>
              <w:rPr>
                <w:sz w:val="15"/>
                <w:szCs w:val="15"/>
              </w:rPr>
            </w:pPr>
            <w:r w:rsidRPr="00CD1D82">
              <w:rPr>
                <w:rFonts w:hint="eastAsia"/>
                <w:sz w:val="15"/>
                <w:szCs w:val="15"/>
              </w:rPr>
              <w:t>环境设计（公共艺术）</w:t>
            </w:r>
          </w:p>
        </w:tc>
        <w:tc>
          <w:tcPr>
            <w:tcW w:w="627" w:type="dxa"/>
            <w:vAlign w:val="center"/>
          </w:tcPr>
          <w:p w:rsidR="00FA2675" w:rsidRPr="00CD1D82" w:rsidRDefault="00FA2675" w:rsidP="004745FF">
            <w:pPr>
              <w:jc w:val="center"/>
              <w:rPr>
                <w:sz w:val="15"/>
                <w:szCs w:val="15"/>
              </w:rPr>
            </w:pPr>
            <w:r w:rsidRPr="00CD1D82">
              <w:rPr>
                <w:rFonts w:hint="eastAsia"/>
                <w:sz w:val="15"/>
                <w:szCs w:val="15"/>
              </w:rPr>
              <w:t>1.175</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民族学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2.585</w:t>
            </w:r>
          </w:p>
        </w:tc>
        <w:tc>
          <w:tcPr>
            <w:tcW w:w="1594" w:type="dxa"/>
            <w:vAlign w:val="center"/>
          </w:tcPr>
          <w:p w:rsidR="00FA2675" w:rsidRPr="00CD1D82" w:rsidRDefault="00FA2675" w:rsidP="004745FF">
            <w:pPr>
              <w:jc w:val="center"/>
              <w:rPr>
                <w:sz w:val="15"/>
                <w:szCs w:val="15"/>
              </w:rPr>
            </w:pPr>
            <w:r w:rsidRPr="00CD1D82">
              <w:rPr>
                <w:rFonts w:hint="eastAsia"/>
                <w:sz w:val="15"/>
                <w:szCs w:val="15"/>
              </w:rPr>
              <w:t>经济统计学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1.777</w:t>
            </w:r>
          </w:p>
        </w:tc>
        <w:tc>
          <w:tcPr>
            <w:tcW w:w="1507" w:type="dxa"/>
            <w:vAlign w:val="center"/>
          </w:tcPr>
          <w:p w:rsidR="00FA2675" w:rsidRPr="00CD1D82" w:rsidRDefault="00FA2675" w:rsidP="004745FF">
            <w:pPr>
              <w:jc w:val="center"/>
              <w:rPr>
                <w:sz w:val="15"/>
                <w:szCs w:val="15"/>
              </w:rPr>
            </w:pPr>
            <w:r w:rsidRPr="00CD1D82">
              <w:rPr>
                <w:rFonts w:hint="eastAsia"/>
                <w:sz w:val="15"/>
                <w:szCs w:val="15"/>
              </w:rPr>
              <w:t>环境工程</w:t>
            </w:r>
          </w:p>
        </w:tc>
        <w:tc>
          <w:tcPr>
            <w:tcW w:w="629" w:type="dxa"/>
            <w:vAlign w:val="center"/>
          </w:tcPr>
          <w:p w:rsidR="00FA2675" w:rsidRPr="00CD1D82" w:rsidRDefault="00FA2675" w:rsidP="004745FF">
            <w:pPr>
              <w:jc w:val="center"/>
              <w:rPr>
                <w:sz w:val="15"/>
                <w:szCs w:val="15"/>
              </w:rPr>
            </w:pPr>
            <w:r w:rsidRPr="00CD1D82">
              <w:rPr>
                <w:rFonts w:hint="eastAsia"/>
                <w:sz w:val="15"/>
                <w:szCs w:val="15"/>
              </w:rPr>
              <w:t>1.458</w:t>
            </w:r>
          </w:p>
        </w:tc>
        <w:tc>
          <w:tcPr>
            <w:tcW w:w="1718" w:type="dxa"/>
            <w:vAlign w:val="center"/>
          </w:tcPr>
          <w:p w:rsidR="00FA2675" w:rsidRPr="00CD1D82" w:rsidRDefault="00FA2675" w:rsidP="004745FF">
            <w:pPr>
              <w:jc w:val="center"/>
              <w:rPr>
                <w:sz w:val="15"/>
                <w:szCs w:val="15"/>
              </w:rPr>
            </w:pPr>
            <w:r w:rsidRPr="00CD1D82">
              <w:rPr>
                <w:rFonts w:hint="eastAsia"/>
                <w:sz w:val="15"/>
                <w:szCs w:val="15"/>
              </w:rPr>
              <w:t>新闻传播学类专业</w:t>
            </w:r>
          </w:p>
        </w:tc>
        <w:tc>
          <w:tcPr>
            <w:tcW w:w="627" w:type="dxa"/>
            <w:vAlign w:val="center"/>
          </w:tcPr>
          <w:p w:rsidR="00FA2675" w:rsidRPr="00CD1D82" w:rsidRDefault="00FA2675" w:rsidP="004745FF">
            <w:pPr>
              <w:jc w:val="center"/>
              <w:rPr>
                <w:sz w:val="15"/>
                <w:szCs w:val="15"/>
              </w:rPr>
            </w:pPr>
            <w:r w:rsidRPr="00CD1D82">
              <w:rPr>
                <w:rFonts w:hint="eastAsia"/>
                <w:sz w:val="15"/>
                <w:szCs w:val="15"/>
              </w:rPr>
              <w:t>1.151</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广播电视学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2.338</w:t>
            </w:r>
          </w:p>
        </w:tc>
        <w:tc>
          <w:tcPr>
            <w:tcW w:w="1594" w:type="dxa"/>
            <w:vAlign w:val="center"/>
          </w:tcPr>
          <w:p w:rsidR="00FA2675" w:rsidRPr="00CD1D82" w:rsidRDefault="00FA2675" w:rsidP="004745FF">
            <w:pPr>
              <w:jc w:val="center"/>
              <w:rPr>
                <w:sz w:val="15"/>
                <w:szCs w:val="15"/>
              </w:rPr>
            </w:pPr>
            <w:r w:rsidRPr="00CD1D82">
              <w:rPr>
                <w:rFonts w:hint="eastAsia"/>
                <w:sz w:val="15"/>
                <w:szCs w:val="15"/>
              </w:rPr>
              <w:t>信息与计算科学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1.757</w:t>
            </w:r>
          </w:p>
        </w:tc>
        <w:tc>
          <w:tcPr>
            <w:tcW w:w="1507" w:type="dxa"/>
            <w:vAlign w:val="center"/>
          </w:tcPr>
          <w:p w:rsidR="00FA2675" w:rsidRPr="00CD1D82" w:rsidRDefault="00FA2675" w:rsidP="004745FF">
            <w:pPr>
              <w:jc w:val="center"/>
              <w:rPr>
                <w:sz w:val="15"/>
                <w:szCs w:val="15"/>
              </w:rPr>
            </w:pPr>
            <w:r w:rsidRPr="00CD1D82">
              <w:rPr>
                <w:rFonts w:hint="eastAsia"/>
                <w:sz w:val="15"/>
                <w:szCs w:val="15"/>
              </w:rPr>
              <w:t>生物技术</w:t>
            </w:r>
          </w:p>
        </w:tc>
        <w:tc>
          <w:tcPr>
            <w:tcW w:w="629" w:type="dxa"/>
            <w:vAlign w:val="center"/>
          </w:tcPr>
          <w:p w:rsidR="00FA2675" w:rsidRPr="00CD1D82" w:rsidRDefault="00FA2675" w:rsidP="004745FF">
            <w:pPr>
              <w:jc w:val="center"/>
              <w:rPr>
                <w:sz w:val="15"/>
                <w:szCs w:val="15"/>
              </w:rPr>
            </w:pPr>
            <w:r w:rsidRPr="00CD1D82">
              <w:rPr>
                <w:rFonts w:hint="eastAsia"/>
                <w:sz w:val="15"/>
                <w:szCs w:val="15"/>
              </w:rPr>
              <w:t>1.457</w:t>
            </w:r>
          </w:p>
        </w:tc>
        <w:tc>
          <w:tcPr>
            <w:tcW w:w="1718" w:type="dxa"/>
            <w:vAlign w:val="center"/>
          </w:tcPr>
          <w:p w:rsidR="00FA2675" w:rsidRPr="00CD1D82" w:rsidRDefault="00FA2675" w:rsidP="004745FF">
            <w:pPr>
              <w:jc w:val="center"/>
              <w:rPr>
                <w:sz w:val="15"/>
                <w:szCs w:val="15"/>
              </w:rPr>
            </w:pPr>
            <w:r w:rsidRPr="00CD1D82">
              <w:rPr>
                <w:rFonts w:hint="eastAsia"/>
                <w:sz w:val="15"/>
                <w:szCs w:val="15"/>
              </w:rPr>
              <w:t>广告学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1.132</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光电信息科学与工程</w:t>
            </w:r>
          </w:p>
        </w:tc>
        <w:tc>
          <w:tcPr>
            <w:tcW w:w="627" w:type="dxa"/>
            <w:vAlign w:val="center"/>
          </w:tcPr>
          <w:p w:rsidR="00FA2675" w:rsidRPr="00CD1D82" w:rsidRDefault="00FA2675" w:rsidP="004745FF">
            <w:pPr>
              <w:jc w:val="center"/>
              <w:rPr>
                <w:sz w:val="15"/>
                <w:szCs w:val="15"/>
              </w:rPr>
            </w:pPr>
            <w:r w:rsidRPr="00CD1D82">
              <w:rPr>
                <w:rFonts w:hint="eastAsia"/>
                <w:sz w:val="15"/>
                <w:szCs w:val="15"/>
              </w:rPr>
              <w:t>2.288</w:t>
            </w:r>
          </w:p>
        </w:tc>
        <w:tc>
          <w:tcPr>
            <w:tcW w:w="1594" w:type="dxa"/>
            <w:vAlign w:val="center"/>
          </w:tcPr>
          <w:p w:rsidR="00FA2675" w:rsidRPr="00CD1D82" w:rsidRDefault="00FA2675" w:rsidP="004745FF">
            <w:pPr>
              <w:jc w:val="center"/>
              <w:rPr>
                <w:sz w:val="15"/>
                <w:szCs w:val="15"/>
              </w:rPr>
            </w:pPr>
            <w:r w:rsidRPr="00CD1D82">
              <w:rPr>
                <w:rFonts w:hint="eastAsia"/>
                <w:sz w:val="15"/>
                <w:szCs w:val="15"/>
              </w:rPr>
              <w:t>法学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1.752</w:t>
            </w:r>
          </w:p>
        </w:tc>
        <w:tc>
          <w:tcPr>
            <w:tcW w:w="1507" w:type="dxa"/>
            <w:vAlign w:val="center"/>
          </w:tcPr>
          <w:p w:rsidR="00FA2675" w:rsidRPr="00CD1D82" w:rsidRDefault="00FA2675" w:rsidP="004745FF">
            <w:pPr>
              <w:jc w:val="center"/>
              <w:rPr>
                <w:sz w:val="15"/>
                <w:szCs w:val="15"/>
              </w:rPr>
            </w:pPr>
            <w:r w:rsidRPr="00CD1D82">
              <w:rPr>
                <w:rFonts w:hint="eastAsia"/>
                <w:sz w:val="15"/>
                <w:szCs w:val="15"/>
              </w:rPr>
              <w:t>化学生物学</w:t>
            </w:r>
          </w:p>
        </w:tc>
        <w:tc>
          <w:tcPr>
            <w:tcW w:w="629" w:type="dxa"/>
            <w:vAlign w:val="center"/>
          </w:tcPr>
          <w:p w:rsidR="00FA2675" w:rsidRPr="00CD1D82" w:rsidRDefault="00FA2675" w:rsidP="004745FF">
            <w:pPr>
              <w:jc w:val="center"/>
              <w:rPr>
                <w:sz w:val="15"/>
                <w:szCs w:val="15"/>
              </w:rPr>
            </w:pPr>
            <w:r w:rsidRPr="00CD1D82">
              <w:rPr>
                <w:rFonts w:hint="eastAsia"/>
                <w:sz w:val="15"/>
                <w:szCs w:val="15"/>
              </w:rPr>
              <w:t>1.431</w:t>
            </w:r>
          </w:p>
        </w:tc>
        <w:tc>
          <w:tcPr>
            <w:tcW w:w="1718" w:type="dxa"/>
            <w:vAlign w:val="center"/>
          </w:tcPr>
          <w:p w:rsidR="00FA2675" w:rsidRPr="00CD1D82" w:rsidRDefault="00FA2675" w:rsidP="004745FF">
            <w:pPr>
              <w:jc w:val="center"/>
              <w:rPr>
                <w:sz w:val="15"/>
                <w:szCs w:val="15"/>
              </w:rPr>
            </w:pPr>
            <w:r w:rsidRPr="00CD1D82">
              <w:rPr>
                <w:rFonts w:hint="eastAsia"/>
                <w:sz w:val="15"/>
                <w:szCs w:val="15"/>
              </w:rPr>
              <w:t>政治学与行政学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1.050</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英语</w:t>
            </w:r>
          </w:p>
        </w:tc>
        <w:tc>
          <w:tcPr>
            <w:tcW w:w="627" w:type="dxa"/>
            <w:vAlign w:val="center"/>
          </w:tcPr>
          <w:p w:rsidR="00FA2675" w:rsidRPr="00CD1D82" w:rsidRDefault="00FA2675" w:rsidP="004745FF">
            <w:pPr>
              <w:jc w:val="center"/>
              <w:rPr>
                <w:sz w:val="15"/>
                <w:szCs w:val="15"/>
              </w:rPr>
            </w:pPr>
            <w:r w:rsidRPr="00CD1D82">
              <w:rPr>
                <w:rFonts w:hint="eastAsia"/>
                <w:sz w:val="15"/>
                <w:szCs w:val="15"/>
              </w:rPr>
              <w:t>2.261</w:t>
            </w:r>
          </w:p>
        </w:tc>
        <w:tc>
          <w:tcPr>
            <w:tcW w:w="1594" w:type="dxa"/>
            <w:vAlign w:val="center"/>
          </w:tcPr>
          <w:p w:rsidR="00FA2675" w:rsidRPr="00CD1D82" w:rsidRDefault="00FA2675" w:rsidP="004745FF">
            <w:pPr>
              <w:jc w:val="center"/>
              <w:rPr>
                <w:sz w:val="15"/>
                <w:szCs w:val="15"/>
              </w:rPr>
            </w:pPr>
            <w:r w:rsidRPr="00CD1D82">
              <w:rPr>
                <w:rFonts w:hint="eastAsia"/>
                <w:sz w:val="15"/>
                <w:szCs w:val="15"/>
              </w:rPr>
              <w:t>通信工程</w:t>
            </w:r>
          </w:p>
        </w:tc>
        <w:tc>
          <w:tcPr>
            <w:tcW w:w="627" w:type="dxa"/>
            <w:vAlign w:val="center"/>
          </w:tcPr>
          <w:p w:rsidR="00FA2675" w:rsidRPr="00CD1D82" w:rsidRDefault="00FA2675" w:rsidP="004745FF">
            <w:pPr>
              <w:jc w:val="center"/>
              <w:rPr>
                <w:sz w:val="15"/>
                <w:szCs w:val="15"/>
              </w:rPr>
            </w:pPr>
            <w:r w:rsidRPr="00CD1D82">
              <w:rPr>
                <w:rFonts w:hint="eastAsia"/>
                <w:sz w:val="15"/>
                <w:szCs w:val="15"/>
              </w:rPr>
              <w:t>1.712</w:t>
            </w:r>
          </w:p>
        </w:tc>
        <w:tc>
          <w:tcPr>
            <w:tcW w:w="1507" w:type="dxa"/>
            <w:vAlign w:val="center"/>
          </w:tcPr>
          <w:p w:rsidR="00FA2675" w:rsidRPr="00CD1D82" w:rsidRDefault="00FA2675" w:rsidP="004745FF">
            <w:pPr>
              <w:jc w:val="center"/>
              <w:rPr>
                <w:sz w:val="15"/>
                <w:szCs w:val="15"/>
              </w:rPr>
            </w:pPr>
            <w:r w:rsidRPr="00CD1D82">
              <w:rPr>
                <w:rFonts w:hint="eastAsia"/>
                <w:sz w:val="15"/>
                <w:szCs w:val="15"/>
              </w:rPr>
              <w:t>药物制剂</w:t>
            </w:r>
          </w:p>
        </w:tc>
        <w:tc>
          <w:tcPr>
            <w:tcW w:w="629" w:type="dxa"/>
            <w:vAlign w:val="center"/>
          </w:tcPr>
          <w:p w:rsidR="00FA2675" w:rsidRPr="00CD1D82" w:rsidRDefault="00FA2675" w:rsidP="004745FF">
            <w:pPr>
              <w:jc w:val="center"/>
              <w:rPr>
                <w:sz w:val="15"/>
                <w:szCs w:val="15"/>
              </w:rPr>
            </w:pPr>
            <w:r w:rsidRPr="00CD1D82">
              <w:rPr>
                <w:rFonts w:hint="eastAsia"/>
                <w:sz w:val="15"/>
                <w:szCs w:val="15"/>
              </w:rPr>
              <w:t>1.426</w:t>
            </w:r>
          </w:p>
        </w:tc>
        <w:tc>
          <w:tcPr>
            <w:tcW w:w="1718" w:type="dxa"/>
            <w:vAlign w:val="center"/>
          </w:tcPr>
          <w:p w:rsidR="00FA2675" w:rsidRPr="00CD1D82" w:rsidRDefault="00FA2675" w:rsidP="004745FF">
            <w:pPr>
              <w:jc w:val="center"/>
              <w:rPr>
                <w:sz w:val="15"/>
                <w:szCs w:val="15"/>
              </w:rPr>
            </w:pPr>
            <w:r w:rsidRPr="00CD1D82">
              <w:rPr>
                <w:rFonts w:hint="eastAsia"/>
                <w:sz w:val="15"/>
                <w:szCs w:val="15"/>
              </w:rPr>
              <w:t>中国语言文学类</w:t>
            </w:r>
          </w:p>
        </w:tc>
        <w:tc>
          <w:tcPr>
            <w:tcW w:w="627" w:type="dxa"/>
            <w:vAlign w:val="center"/>
          </w:tcPr>
          <w:p w:rsidR="00FA2675" w:rsidRPr="00CD1D82" w:rsidRDefault="00FA2675" w:rsidP="004745FF">
            <w:pPr>
              <w:jc w:val="center"/>
              <w:rPr>
                <w:sz w:val="15"/>
                <w:szCs w:val="15"/>
              </w:rPr>
            </w:pPr>
            <w:r w:rsidRPr="00CD1D82">
              <w:rPr>
                <w:rFonts w:hint="eastAsia"/>
                <w:sz w:val="15"/>
                <w:szCs w:val="15"/>
              </w:rPr>
              <w:t>0.979</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金融学专业</w:t>
            </w:r>
          </w:p>
        </w:tc>
        <w:tc>
          <w:tcPr>
            <w:tcW w:w="627" w:type="dxa"/>
            <w:vAlign w:val="center"/>
          </w:tcPr>
          <w:p w:rsidR="00FA2675" w:rsidRPr="00CD1D82" w:rsidRDefault="00FA2675" w:rsidP="004745FF">
            <w:pPr>
              <w:jc w:val="center"/>
              <w:rPr>
                <w:sz w:val="15"/>
                <w:szCs w:val="15"/>
              </w:rPr>
            </w:pPr>
            <w:r w:rsidRPr="00CD1D82">
              <w:rPr>
                <w:rFonts w:hint="eastAsia"/>
                <w:sz w:val="15"/>
                <w:szCs w:val="15"/>
              </w:rPr>
              <w:t>2.249</w:t>
            </w:r>
          </w:p>
        </w:tc>
        <w:tc>
          <w:tcPr>
            <w:tcW w:w="1594" w:type="dxa"/>
            <w:vAlign w:val="center"/>
          </w:tcPr>
          <w:p w:rsidR="00FA2675" w:rsidRPr="00CD1D82" w:rsidRDefault="00FA2675" w:rsidP="004745FF">
            <w:pPr>
              <w:jc w:val="center"/>
              <w:rPr>
                <w:sz w:val="15"/>
                <w:szCs w:val="15"/>
              </w:rPr>
            </w:pPr>
            <w:r w:rsidRPr="00CD1D82">
              <w:rPr>
                <w:rFonts w:hint="eastAsia"/>
                <w:sz w:val="15"/>
                <w:szCs w:val="15"/>
              </w:rPr>
              <w:t>数学与应用数学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1.703</w:t>
            </w:r>
          </w:p>
        </w:tc>
        <w:tc>
          <w:tcPr>
            <w:tcW w:w="1507" w:type="dxa"/>
            <w:vAlign w:val="center"/>
          </w:tcPr>
          <w:p w:rsidR="00FA2675" w:rsidRPr="00CD1D82" w:rsidRDefault="00FA2675" w:rsidP="004745FF">
            <w:pPr>
              <w:jc w:val="center"/>
              <w:rPr>
                <w:sz w:val="15"/>
                <w:szCs w:val="15"/>
              </w:rPr>
            </w:pPr>
            <w:r w:rsidRPr="00CD1D82">
              <w:rPr>
                <w:rFonts w:hint="eastAsia"/>
                <w:sz w:val="15"/>
                <w:szCs w:val="15"/>
              </w:rPr>
              <w:t>会计学</w:t>
            </w:r>
          </w:p>
        </w:tc>
        <w:tc>
          <w:tcPr>
            <w:tcW w:w="629" w:type="dxa"/>
            <w:vAlign w:val="center"/>
          </w:tcPr>
          <w:p w:rsidR="00FA2675" w:rsidRPr="00CD1D82" w:rsidRDefault="00FA2675" w:rsidP="004745FF">
            <w:pPr>
              <w:jc w:val="center"/>
              <w:rPr>
                <w:sz w:val="15"/>
                <w:szCs w:val="15"/>
              </w:rPr>
            </w:pPr>
            <w:r w:rsidRPr="00CD1D82">
              <w:rPr>
                <w:rFonts w:hint="eastAsia"/>
                <w:sz w:val="15"/>
                <w:szCs w:val="15"/>
              </w:rPr>
              <w:t>1.418</w:t>
            </w:r>
          </w:p>
        </w:tc>
        <w:tc>
          <w:tcPr>
            <w:tcW w:w="1718" w:type="dxa"/>
            <w:vAlign w:val="center"/>
          </w:tcPr>
          <w:p w:rsidR="00FA2675" w:rsidRPr="00CD1D82" w:rsidRDefault="00FA2675" w:rsidP="004745FF">
            <w:pPr>
              <w:jc w:val="center"/>
              <w:rPr>
                <w:sz w:val="15"/>
                <w:szCs w:val="15"/>
              </w:rPr>
            </w:pPr>
            <w:r w:rsidRPr="00CD1D82">
              <w:rPr>
                <w:rFonts w:hint="eastAsia"/>
                <w:sz w:val="15"/>
                <w:szCs w:val="15"/>
              </w:rPr>
              <w:t>动画</w:t>
            </w:r>
          </w:p>
        </w:tc>
        <w:tc>
          <w:tcPr>
            <w:tcW w:w="627" w:type="dxa"/>
            <w:vAlign w:val="center"/>
          </w:tcPr>
          <w:p w:rsidR="00FA2675" w:rsidRPr="00CD1D82" w:rsidRDefault="00FA2675" w:rsidP="004745FF">
            <w:pPr>
              <w:jc w:val="center"/>
              <w:rPr>
                <w:sz w:val="15"/>
                <w:szCs w:val="15"/>
              </w:rPr>
            </w:pPr>
            <w:r w:rsidRPr="00CD1D82">
              <w:rPr>
                <w:rFonts w:hint="eastAsia"/>
                <w:sz w:val="15"/>
                <w:szCs w:val="15"/>
              </w:rPr>
              <w:t>0.925</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金融工程</w:t>
            </w:r>
          </w:p>
        </w:tc>
        <w:tc>
          <w:tcPr>
            <w:tcW w:w="627" w:type="dxa"/>
            <w:vAlign w:val="center"/>
          </w:tcPr>
          <w:p w:rsidR="00FA2675" w:rsidRPr="00CD1D82" w:rsidRDefault="00FA2675" w:rsidP="004745FF">
            <w:pPr>
              <w:jc w:val="center"/>
              <w:rPr>
                <w:sz w:val="15"/>
                <w:szCs w:val="15"/>
              </w:rPr>
            </w:pPr>
            <w:r w:rsidRPr="00CD1D82">
              <w:rPr>
                <w:rFonts w:hint="eastAsia"/>
                <w:sz w:val="15"/>
                <w:szCs w:val="15"/>
              </w:rPr>
              <w:t>2.164</w:t>
            </w:r>
          </w:p>
        </w:tc>
        <w:tc>
          <w:tcPr>
            <w:tcW w:w="1594" w:type="dxa"/>
            <w:vAlign w:val="center"/>
          </w:tcPr>
          <w:p w:rsidR="00FA2675" w:rsidRPr="00CD1D82" w:rsidRDefault="00FA2675" w:rsidP="004745FF">
            <w:pPr>
              <w:jc w:val="center"/>
              <w:rPr>
                <w:sz w:val="15"/>
                <w:szCs w:val="15"/>
              </w:rPr>
            </w:pPr>
            <w:r w:rsidRPr="00CD1D82">
              <w:rPr>
                <w:rFonts w:hint="eastAsia"/>
                <w:sz w:val="15"/>
                <w:szCs w:val="15"/>
              </w:rPr>
              <w:t>材料化学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1.695</w:t>
            </w:r>
          </w:p>
        </w:tc>
        <w:tc>
          <w:tcPr>
            <w:tcW w:w="1507" w:type="dxa"/>
            <w:vAlign w:val="center"/>
          </w:tcPr>
          <w:p w:rsidR="00FA2675" w:rsidRPr="00CD1D82" w:rsidRDefault="00FA2675" w:rsidP="004745FF">
            <w:pPr>
              <w:jc w:val="center"/>
              <w:rPr>
                <w:sz w:val="15"/>
                <w:szCs w:val="15"/>
              </w:rPr>
            </w:pPr>
            <w:r w:rsidRPr="00CD1D82">
              <w:rPr>
                <w:rFonts w:hint="eastAsia"/>
                <w:sz w:val="15"/>
                <w:szCs w:val="15"/>
              </w:rPr>
              <w:t>生物制药</w:t>
            </w:r>
          </w:p>
        </w:tc>
        <w:tc>
          <w:tcPr>
            <w:tcW w:w="629" w:type="dxa"/>
            <w:vAlign w:val="center"/>
          </w:tcPr>
          <w:p w:rsidR="00FA2675" w:rsidRPr="00CD1D82" w:rsidRDefault="00FA2675" w:rsidP="004745FF">
            <w:pPr>
              <w:jc w:val="center"/>
              <w:rPr>
                <w:sz w:val="15"/>
                <w:szCs w:val="15"/>
              </w:rPr>
            </w:pPr>
            <w:r w:rsidRPr="00CD1D82">
              <w:rPr>
                <w:rFonts w:hint="eastAsia"/>
                <w:sz w:val="15"/>
                <w:szCs w:val="15"/>
              </w:rPr>
              <w:t>1.406</w:t>
            </w:r>
          </w:p>
        </w:tc>
        <w:tc>
          <w:tcPr>
            <w:tcW w:w="1718" w:type="dxa"/>
            <w:vAlign w:val="center"/>
          </w:tcPr>
          <w:p w:rsidR="00FA2675" w:rsidRPr="00CD1D82" w:rsidRDefault="00FA2675" w:rsidP="004745FF">
            <w:pPr>
              <w:jc w:val="center"/>
              <w:rPr>
                <w:sz w:val="15"/>
                <w:szCs w:val="15"/>
              </w:rPr>
            </w:pPr>
            <w:r w:rsidRPr="00CD1D82">
              <w:rPr>
                <w:rFonts w:hint="eastAsia"/>
                <w:sz w:val="15"/>
                <w:szCs w:val="15"/>
              </w:rPr>
              <w:t>环境设计</w:t>
            </w:r>
          </w:p>
        </w:tc>
        <w:tc>
          <w:tcPr>
            <w:tcW w:w="627" w:type="dxa"/>
            <w:vAlign w:val="center"/>
          </w:tcPr>
          <w:p w:rsidR="00FA2675" w:rsidRPr="00CD1D82" w:rsidRDefault="00FA2675" w:rsidP="004745FF">
            <w:pPr>
              <w:jc w:val="center"/>
              <w:rPr>
                <w:sz w:val="15"/>
                <w:szCs w:val="15"/>
              </w:rPr>
            </w:pPr>
            <w:r w:rsidRPr="00CD1D82">
              <w:rPr>
                <w:rFonts w:hint="eastAsia"/>
                <w:sz w:val="15"/>
                <w:szCs w:val="15"/>
              </w:rPr>
              <w:t>0.879</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智能科学与技术</w:t>
            </w:r>
          </w:p>
        </w:tc>
        <w:tc>
          <w:tcPr>
            <w:tcW w:w="627" w:type="dxa"/>
            <w:vAlign w:val="center"/>
          </w:tcPr>
          <w:p w:rsidR="00FA2675" w:rsidRPr="00CD1D82" w:rsidRDefault="00FA2675" w:rsidP="004745FF">
            <w:pPr>
              <w:jc w:val="center"/>
              <w:rPr>
                <w:sz w:val="15"/>
                <w:szCs w:val="15"/>
              </w:rPr>
            </w:pPr>
            <w:r w:rsidRPr="00CD1D82">
              <w:rPr>
                <w:rFonts w:hint="eastAsia"/>
                <w:sz w:val="15"/>
                <w:szCs w:val="15"/>
              </w:rPr>
              <w:t>2.108</w:t>
            </w:r>
          </w:p>
        </w:tc>
        <w:tc>
          <w:tcPr>
            <w:tcW w:w="1594" w:type="dxa"/>
            <w:vAlign w:val="center"/>
          </w:tcPr>
          <w:p w:rsidR="00FA2675" w:rsidRPr="00CD1D82" w:rsidRDefault="00FA2675" w:rsidP="004745FF">
            <w:pPr>
              <w:jc w:val="center"/>
              <w:rPr>
                <w:sz w:val="15"/>
                <w:szCs w:val="15"/>
              </w:rPr>
            </w:pPr>
            <w:r w:rsidRPr="00CD1D82">
              <w:rPr>
                <w:rFonts w:hint="eastAsia"/>
                <w:sz w:val="15"/>
                <w:szCs w:val="15"/>
              </w:rPr>
              <w:t>食品质量与安全</w:t>
            </w:r>
          </w:p>
        </w:tc>
        <w:tc>
          <w:tcPr>
            <w:tcW w:w="627" w:type="dxa"/>
            <w:vAlign w:val="center"/>
          </w:tcPr>
          <w:p w:rsidR="00FA2675" w:rsidRPr="00CD1D82" w:rsidRDefault="00FA2675" w:rsidP="004745FF">
            <w:pPr>
              <w:jc w:val="center"/>
              <w:rPr>
                <w:sz w:val="15"/>
                <w:szCs w:val="15"/>
              </w:rPr>
            </w:pPr>
            <w:r w:rsidRPr="00CD1D82">
              <w:rPr>
                <w:rFonts w:hint="eastAsia"/>
                <w:sz w:val="15"/>
                <w:szCs w:val="15"/>
              </w:rPr>
              <w:t>1.694</w:t>
            </w:r>
          </w:p>
        </w:tc>
        <w:tc>
          <w:tcPr>
            <w:tcW w:w="1507" w:type="dxa"/>
            <w:vAlign w:val="center"/>
          </w:tcPr>
          <w:p w:rsidR="00FA2675" w:rsidRPr="00CD1D82" w:rsidRDefault="00FA2675" w:rsidP="004745FF">
            <w:pPr>
              <w:jc w:val="center"/>
              <w:rPr>
                <w:sz w:val="15"/>
                <w:szCs w:val="15"/>
              </w:rPr>
            </w:pPr>
            <w:r w:rsidRPr="00CD1D82">
              <w:rPr>
                <w:rFonts w:hint="eastAsia"/>
                <w:sz w:val="15"/>
                <w:szCs w:val="15"/>
              </w:rPr>
              <w:t>人力资源管理</w:t>
            </w:r>
          </w:p>
        </w:tc>
        <w:tc>
          <w:tcPr>
            <w:tcW w:w="629" w:type="dxa"/>
            <w:vAlign w:val="center"/>
          </w:tcPr>
          <w:p w:rsidR="00FA2675" w:rsidRPr="00CD1D82" w:rsidRDefault="00FA2675" w:rsidP="004745FF">
            <w:pPr>
              <w:jc w:val="center"/>
              <w:rPr>
                <w:sz w:val="15"/>
                <w:szCs w:val="15"/>
              </w:rPr>
            </w:pPr>
            <w:r w:rsidRPr="00CD1D82">
              <w:rPr>
                <w:rFonts w:hint="eastAsia"/>
                <w:sz w:val="15"/>
                <w:szCs w:val="15"/>
              </w:rPr>
              <w:t>1.403</w:t>
            </w:r>
          </w:p>
        </w:tc>
        <w:tc>
          <w:tcPr>
            <w:tcW w:w="1718" w:type="dxa"/>
            <w:vAlign w:val="center"/>
          </w:tcPr>
          <w:p w:rsidR="00FA2675" w:rsidRPr="00CD1D82" w:rsidRDefault="00FA2675" w:rsidP="004745FF">
            <w:pPr>
              <w:jc w:val="center"/>
              <w:rPr>
                <w:sz w:val="15"/>
                <w:szCs w:val="15"/>
              </w:rPr>
            </w:pPr>
            <w:r w:rsidRPr="00CD1D82">
              <w:rPr>
                <w:rFonts w:hint="eastAsia"/>
                <w:sz w:val="15"/>
                <w:szCs w:val="15"/>
              </w:rPr>
              <w:t>视觉传达设计</w:t>
            </w:r>
          </w:p>
        </w:tc>
        <w:tc>
          <w:tcPr>
            <w:tcW w:w="627" w:type="dxa"/>
            <w:vAlign w:val="center"/>
          </w:tcPr>
          <w:p w:rsidR="00FA2675" w:rsidRPr="00CD1D82" w:rsidRDefault="00FA2675" w:rsidP="004745FF">
            <w:pPr>
              <w:jc w:val="center"/>
              <w:rPr>
                <w:sz w:val="15"/>
                <w:szCs w:val="15"/>
              </w:rPr>
            </w:pPr>
            <w:r w:rsidRPr="00CD1D82">
              <w:rPr>
                <w:rFonts w:hint="eastAsia"/>
                <w:sz w:val="15"/>
                <w:szCs w:val="15"/>
              </w:rPr>
              <w:t>0.785</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音乐学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2.075</w:t>
            </w:r>
          </w:p>
        </w:tc>
        <w:tc>
          <w:tcPr>
            <w:tcW w:w="1594" w:type="dxa"/>
            <w:vAlign w:val="center"/>
          </w:tcPr>
          <w:p w:rsidR="00FA2675" w:rsidRPr="00CD1D82" w:rsidRDefault="00FA2675" w:rsidP="004745FF">
            <w:pPr>
              <w:jc w:val="center"/>
              <w:rPr>
                <w:sz w:val="15"/>
                <w:szCs w:val="15"/>
              </w:rPr>
            </w:pPr>
            <w:r w:rsidRPr="00CD1D82">
              <w:rPr>
                <w:rFonts w:hint="eastAsia"/>
                <w:sz w:val="15"/>
                <w:szCs w:val="15"/>
              </w:rPr>
              <w:t>医学信息工程</w:t>
            </w:r>
          </w:p>
        </w:tc>
        <w:tc>
          <w:tcPr>
            <w:tcW w:w="627" w:type="dxa"/>
            <w:vAlign w:val="center"/>
          </w:tcPr>
          <w:p w:rsidR="00FA2675" w:rsidRPr="00CD1D82" w:rsidRDefault="00FA2675" w:rsidP="004745FF">
            <w:pPr>
              <w:jc w:val="center"/>
              <w:rPr>
                <w:sz w:val="15"/>
                <w:szCs w:val="15"/>
              </w:rPr>
            </w:pPr>
            <w:r w:rsidRPr="00CD1D82">
              <w:rPr>
                <w:rFonts w:hint="eastAsia"/>
                <w:sz w:val="15"/>
                <w:szCs w:val="15"/>
              </w:rPr>
              <w:t>1.687</w:t>
            </w:r>
          </w:p>
        </w:tc>
        <w:tc>
          <w:tcPr>
            <w:tcW w:w="1507" w:type="dxa"/>
            <w:vAlign w:val="center"/>
          </w:tcPr>
          <w:p w:rsidR="00FA2675" w:rsidRPr="00CD1D82" w:rsidRDefault="00FA2675" w:rsidP="004745FF">
            <w:pPr>
              <w:jc w:val="center"/>
              <w:rPr>
                <w:sz w:val="15"/>
                <w:szCs w:val="15"/>
              </w:rPr>
            </w:pPr>
            <w:r w:rsidRPr="00CD1D82">
              <w:rPr>
                <w:rFonts w:hint="eastAsia"/>
                <w:sz w:val="15"/>
                <w:szCs w:val="15"/>
              </w:rPr>
              <w:t>财务管理</w:t>
            </w:r>
          </w:p>
        </w:tc>
        <w:tc>
          <w:tcPr>
            <w:tcW w:w="629" w:type="dxa"/>
            <w:vAlign w:val="center"/>
          </w:tcPr>
          <w:p w:rsidR="00FA2675" w:rsidRPr="00CD1D82" w:rsidRDefault="00FA2675" w:rsidP="004745FF">
            <w:pPr>
              <w:jc w:val="center"/>
              <w:rPr>
                <w:sz w:val="15"/>
                <w:szCs w:val="15"/>
              </w:rPr>
            </w:pPr>
            <w:r w:rsidRPr="00CD1D82">
              <w:rPr>
                <w:rFonts w:hint="eastAsia"/>
                <w:sz w:val="15"/>
                <w:szCs w:val="15"/>
              </w:rPr>
              <w:t>1.395</w:t>
            </w:r>
          </w:p>
        </w:tc>
        <w:tc>
          <w:tcPr>
            <w:tcW w:w="1718" w:type="dxa"/>
            <w:vAlign w:val="center"/>
          </w:tcPr>
          <w:p w:rsidR="00FA2675" w:rsidRPr="00CD1D82" w:rsidRDefault="00FA2675" w:rsidP="004745FF">
            <w:pPr>
              <w:jc w:val="center"/>
              <w:rPr>
                <w:sz w:val="15"/>
                <w:szCs w:val="15"/>
              </w:rPr>
            </w:pPr>
            <w:r w:rsidRPr="00CD1D82">
              <w:rPr>
                <w:rFonts w:hint="eastAsia"/>
                <w:sz w:val="15"/>
                <w:szCs w:val="15"/>
              </w:rPr>
              <w:t>美术学</w:t>
            </w:r>
            <w:r w:rsidRPr="00CD1D82">
              <w:rPr>
                <w:rFonts w:hint="eastAsia"/>
                <w:sz w:val="15"/>
                <w:szCs w:val="15"/>
              </w:rPr>
              <w:t>(</w:t>
            </w:r>
            <w:r w:rsidRPr="00CD1D82">
              <w:rPr>
                <w:rFonts w:hint="eastAsia"/>
                <w:sz w:val="15"/>
                <w:szCs w:val="15"/>
              </w:rPr>
              <w:t>油画</w:t>
            </w:r>
            <w:r w:rsidRPr="00CD1D82">
              <w:rPr>
                <w:rFonts w:hint="eastAsia"/>
                <w:sz w:val="15"/>
                <w:szCs w:val="15"/>
              </w:rPr>
              <w:t>)</w:t>
            </w:r>
          </w:p>
        </w:tc>
        <w:tc>
          <w:tcPr>
            <w:tcW w:w="627" w:type="dxa"/>
            <w:vAlign w:val="center"/>
          </w:tcPr>
          <w:p w:rsidR="00FA2675" w:rsidRPr="00CD1D82" w:rsidRDefault="00FA2675" w:rsidP="004745FF">
            <w:pPr>
              <w:jc w:val="center"/>
              <w:rPr>
                <w:sz w:val="15"/>
                <w:szCs w:val="15"/>
              </w:rPr>
            </w:pPr>
            <w:r w:rsidRPr="00CD1D82">
              <w:rPr>
                <w:rFonts w:hint="eastAsia"/>
                <w:sz w:val="15"/>
                <w:szCs w:val="15"/>
              </w:rPr>
              <w:t>0.753</w:t>
            </w: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自动化</w:t>
            </w:r>
          </w:p>
        </w:tc>
        <w:tc>
          <w:tcPr>
            <w:tcW w:w="627" w:type="dxa"/>
            <w:vAlign w:val="center"/>
          </w:tcPr>
          <w:p w:rsidR="00FA2675" w:rsidRPr="00CD1D82" w:rsidRDefault="00FA2675" w:rsidP="004745FF">
            <w:pPr>
              <w:jc w:val="center"/>
              <w:rPr>
                <w:sz w:val="15"/>
                <w:szCs w:val="15"/>
              </w:rPr>
            </w:pPr>
            <w:r w:rsidRPr="00CD1D82">
              <w:rPr>
                <w:rFonts w:hint="eastAsia"/>
                <w:sz w:val="15"/>
                <w:szCs w:val="15"/>
              </w:rPr>
              <w:t>2.039</w:t>
            </w:r>
          </w:p>
        </w:tc>
        <w:tc>
          <w:tcPr>
            <w:tcW w:w="1594" w:type="dxa"/>
            <w:vAlign w:val="center"/>
          </w:tcPr>
          <w:p w:rsidR="00FA2675" w:rsidRPr="00CD1D82" w:rsidRDefault="00FA2675" w:rsidP="004745FF">
            <w:pPr>
              <w:jc w:val="center"/>
              <w:rPr>
                <w:sz w:val="15"/>
                <w:szCs w:val="15"/>
              </w:rPr>
            </w:pPr>
            <w:r w:rsidRPr="00CD1D82">
              <w:rPr>
                <w:rFonts w:hint="eastAsia"/>
                <w:sz w:val="15"/>
                <w:szCs w:val="15"/>
              </w:rPr>
              <w:t>日语</w:t>
            </w:r>
          </w:p>
        </w:tc>
        <w:tc>
          <w:tcPr>
            <w:tcW w:w="627" w:type="dxa"/>
            <w:vAlign w:val="center"/>
          </w:tcPr>
          <w:p w:rsidR="00FA2675" w:rsidRPr="00CD1D82" w:rsidRDefault="00FA2675" w:rsidP="004745FF">
            <w:pPr>
              <w:jc w:val="center"/>
              <w:rPr>
                <w:sz w:val="15"/>
                <w:szCs w:val="15"/>
              </w:rPr>
            </w:pPr>
            <w:r w:rsidRPr="00CD1D82">
              <w:rPr>
                <w:rFonts w:hint="eastAsia"/>
                <w:sz w:val="15"/>
                <w:szCs w:val="15"/>
              </w:rPr>
              <w:t>1.644</w:t>
            </w:r>
          </w:p>
        </w:tc>
        <w:tc>
          <w:tcPr>
            <w:tcW w:w="1507" w:type="dxa"/>
            <w:vAlign w:val="center"/>
          </w:tcPr>
          <w:p w:rsidR="00FA2675" w:rsidRPr="00CD1D82" w:rsidRDefault="00FA2675" w:rsidP="004745FF">
            <w:pPr>
              <w:jc w:val="center"/>
              <w:rPr>
                <w:sz w:val="15"/>
                <w:szCs w:val="15"/>
              </w:rPr>
            </w:pPr>
            <w:r w:rsidRPr="00CD1D82">
              <w:rPr>
                <w:rFonts w:hint="eastAsia"/>
                <w:sz w:val="15"/>
                <w:szCs w:val="15"/>
              </w:rPr>
              <w:t>服装与服饰设计</w:t>
            </w:r>
          </w:p>
        </w:tc>
        <w:tc>
          <w:tcPr>
            <w:tcW w:w="629" w:type="dxa"/>
            <w:vAlign w:val="center"/>
          </w:tcPr>
          <w:p w:rsidR="00FA2675" w:rsidRPr="00CD1D82" w:rsidRDefault="00FA2675" w:rsidP="004745FF">
            <w:pPr>
              <w:jc w:val="center"/>
              <w:rPr>
                <w:sz w:val="15"/>
                <w:szCs w:val="15"/>
              </w:rPr>
            </w:pPr>
            <w:r w:rsidRPr="00CD1D82">
              <w:rPr>
                <w:rFonts w:hint="eastAsia"/>
                <w:sz w:val="15"/>
                <w:szCs w:val="15"/>
              </w:rPr>
              <w:t>1.381</w:t>
            </w:r>
          </w:p>
        </w:tc>
        <w:tc>
          <w:tcPr>
            <w:tcW w:w="1718" w:type="dxa"/>
            <w:vAlign w:val="center"/>
          </w:tcPr>
          <w:p w:rsidR="00FA2675" w:rsidRPr="00CD1D82" w:rsidRDefault="00FA2675" w:rsidP="004745FF">
            <w:pPr>
              <w:spacing w:line="360" w:lineRule="auto"/>
              <w:jc w:val="center"/>
              <w:rPr>
                <w:rFonts w:asciiTheme="minorEastAsia" w:eastAsiaTheme="minorEastAsia" w:hAnsiTheme="minorEastAsia"/>
                <w:color w:val="000000" w:themeColor="text1"/>
                <w:sz w:val="15"/>
                <w:szCs w:val="15"/>
              </w:rPr>
            </w:pPr>
          </w:p>
        </w:tc>
        <w:tc>
          <w:tcPr>
            <w:tcW w:w="627" w:type="dxa"/>
            <w:vAlign w:val="center"/>
          </w:tcPr>
          <w:p w:rsidR="00FA2675" w:rsidRPr="00CD1D82" w:rsidRDefault="00FA2675" w:rsidP="004745FF">
            <w:pPr>
              <w:spacing w:line="360" w:lineRule="auto"/>
              <w:jc w:val="center"/>
              <w:rPr>
                <w:rFonts w:asciiTheme="minorEastAsia" w:eastAsiaTheme="minorEastAsia" w:hAnsiTheme="minorEastAsia"/>
                <w:color w:val="000000" w:themeColor="text1"/>
                <w:sz w:val="15"/>
                <w:szCs w:val="15"/>
              </w:rPr>
            </w:pP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汉语言文学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2.030</w:t>
            </w:r>
          </w:p>
        </w:tc>
        <w:tc>
          <w:tcPr>
            <w:tcW w:w="1594" w:type="dxa"/>
            <w:vAlign w:val="center"/>
          </w:tcPr>
          <w:p w:rsidR="00FA2675" w:rsidRPr="00CD1D82" w:rsidRDefault="00FA2675" w:rsidP="004745FF">
            <w:pPr>
              <w:jc w:val="center"/>
              <w:rPr>
                <w:sz w:val="15"/>
                <w:szCs w:val="15"/>
              </w:rPr>
            </w:pPr>
            <w:r w:rsidRPr="00CD1D82">
              <w:rPr>
                <w:rFonts w:hint="eastAsia"/>
                <w:sz w:val="15"/>
                <w:szCs w:val="15"/>
              </w:rPr>
              <w:t>应用统计学</w:t>
            </w:r>
          </w:p>
        </w:tc>
        <w:tc>
          <w:tcPr>
            <w:tcW w:w="627" w:type="dxa"/>
            <w:vAlign w:val="center"/>
          </w:tcPr>
          <w:p w:rsidR="00FA2675" w:rsidRPr="00CD1D82" w:rsidRDefault="00FA2675" w:rsidP="004745FF">
            <w:pPr>
              <w:jc w:val="center"/>
              <w:rPr>
                <w:sz w:val="15"/>
                <w:szCs w:val="15"/>
              </w:rPr>
            </w:pPr>
            <w:r w:rsidRPr="00CD1D82">
              <w:rPr>
                <w:rFonts w:hint="eastAsia"/>
                <w:sz w:val="15"/>
                <w:szCs w:val="15"/>
              </w:rPr>
              <w:t>1.631</w:t>
            </w:r>
          </w:p>
        </w:tc>
        <w:tc>
          <w:tcPr>
            <w:tcW w:w="1507" w:type="dxa"/>
            <w:vAlign w:val="center"/>
          </w:tcPr>
          <w:p w:rsidR="00FA2675" w:rsidRPr="00CD1D82" w:rsidRDefault="00FA2675" w:rsidP="004745FF">
            <w:pPr>
              <w:jc w:val="center"/>
              <w:rPr>
                <w:sz w:val="15"/>
                <w:szCs w:val="15"/>
              </w:rPr>
            </w:pPr>
            <w:r w:rsidRPr="00CD1D82">
              <w:rPr>
                <w:rFonts w:hint="eastAsia"/>
                <w:sz w:val="15"/>
                <w:szCs w:val="15"/>
              </w:rPr>
              <w:t>旅游管理</w:t>
            </w:r>
          </w:p>
        </w:tc>
        <w:tc>
          <w:tcPr>
            <w:tcW w:w="629" w:type="dxa"/>
            <w:vAlign w:val="center"/>
          </w:tcPr>
          <w:p w:rsidR="00FA2675" w:rsidRPr="00CD1D82" w:rsidRDefault="00FA2675" w:rsidP="004745FF">
            <w:pPr>
              <w:jc w:val="center"/>
              <w:rPr>
                <w:sz w:val="15"/>
                <w:szCs w:val="15"/>
              </w:rPr>
            </w:pPr>
            <w:r w:rsidRPr="00CD1D82">
              <w:rPr>
                <w:rFonts w:hint="eastAsia"/>
                <w:sz w:val="15"/>
                <w:szCs w:val="15"/>
              </w:rPr>
              <w:t>1.380</w:t>
            </w:r>
          </w:p>
        </w:tc>
        <w:tc>
          <w:tcPr>
            <w:tcW w:w="1718" w:type="dxa"/>
            <w:vAlign w:val="center"/>
          </w:tcPr>
          <w:p w:rsidR="00FA2675" w:rsidRPr="00CD1D82" w:rsidRDefault="00FA2675" w:rsidP="004745FF">
            <w:pPr>
              <w:spacing w:line="360" w:lineRule="auto"/>
              <w:jc w:val="center"/>
              <w:rPr>
                <w:rFonts w:asciiTheme="minorEastAsia" w:eastAsiaTheme="minorEastAsia" w:hAnsiTheme="minorEastAsia"/>
                <w:color w:val="000000" w:themeColor="text1"/>
                <w:sz w:val="15"/>
                <w:szCs w:val="15"/>
              </w:rPr>
            </w:pPr>
          </w:p>
        </w:tc>
        <w:tc>
          <w:tcPr>
            <w:tcW w:w="627" w:type="dxa"/>
            <w:vAlign w:val="center"/>
          </w:tcPr>
          <w:p w:rsidR="00FA2675" w:rsidRPr="00CD1D82" w:rsidRDefault="00FA2675" w:rsidP="004745FF">
            <w:pPr>
              <w:spacing w:line="360" w:lineRule="auto"/>
              <w:jc w:val="center"/>
              <w:rPr>
                <w:rFonts w:asciiTheme="minorEastAsia" w:eastAsiaTheme="minorEastAsia" w:hAnsiTheme="minorEastAsia"/>
                <w:color w:val="000000" w:themeColor="text1"/>
                <w:sz w:val="15"/>
                <w:szCs w:val="15"/>
              </w:rPr>
            </w:pPr>
          </w:p>
        </w:tc>
      </w:tr>
      <w:tr w:rsidR="00FA2675" w:rsidRPr="00CD1D82" w:rsidTr="00CD1D82">
        <w:trPr>
          <w:jc w:val="center"/>
        </w:trPr>
        <w:tc>
          <w:tcPr>
            <w:tcW w:w="1731" w:type="dxa"/>
            <w:vAlign w:val="center"/>
          </w:tcPr>
          <w:p w:rsidR="00FA2675" w:rsidRPr="00CD1D82" w:rsidRDefault="00FA2675" w:rsidP="004745FF">
            <w:pPr>
              <w:jc w:val="center"/>
              <w:rPr>
                <w:sz w:val="15"/>
                <w:szCs w:val="15"/>
              </w:rPr>
            </w:pPr>
            <w:r w:rsidRPr="00CD1D82">
              <w:rPr>
                <w:rFonts w:hint="eastAsia"/>
                <w:sz w:val="15"/>
                <w:szCs w:val="15"/>
              </w:rPr>
              <w:t>计算机科学与技术</w:t>
            </w:r>
          </w:p>
        </w:tc>
        <w:tc>
          <w:tcPr>
            <w:tcW w:w="627" w:type="dxa"/>
            <w:vAlign w:val="center"/>
          </w:tcPr>
          <w:p w:rsidR="00FA2675" w:rsidRPr="00CD1D82" w:rsidRDefault="00FA2675" w:rsidP="004745FF">
            <w:pPr>
              <w:jc w:val="center"/>
              <w:rPr>
                <w:sz w:val="15"/>
                <w:szCs w:val="15"/>
              </w:rPr>
            </w:pPr>
            <w:r w:rsidRPr="00CD1D82">
              <w:rPr>
                <w:rFonts w:hint="eastAsia"/>
                <w:sz w:val="15"/>
                <w:szCs w:val="15"/>
              </w:rPr>
              <w:t>2.019</w:t>
            </w:r>
          </w:p>
        </w:tc>
        <w:tc>
          <w:tcPr>
            <w:tcW w:w="1594" w:type="dxa"/>
            <w:vAlign w:val="center"/>
          </w:tcPr>
          <w:p w:rsidR="00FA2675" w:rsidRPr="00CD1D82" w:rsidRDefault="00FA2675" w:rsidP="004745FF">
            <w:pPr>
              <w:jc w:val="center"/>
              <w:rPr>
                <w:sz w:val="15"/>
                <w:szCs w:val="15"/>
              </w:rPr>
            </w:pPr>
            <w:r w:rsidRPr="00CD1D82">
              <w:rPr>
                <w:rFonts w:hint="eastAsia"/>
                <w:sz w:val="15"/>
                <w:szCs w:val="15"/>
              </w:rPr>
              <w:t>公共事业管理</w:t>
            </w:r>
          </w:p>
        </w:tc>
        <w:tc>
          <w:tcPr>
            <w:tcW w:w="627" w:type="dxa"/>
            <w:vAlign w:val="center"/>
          </w:tcPr>
          <w:p w:rsidR="00FA2675" w:rsidRPr="00CD1D82" w:rsidRDefault="00FA2675" w:rsidP="004745FF">
            <w:pPr>
              <w:jc w:val="center"/>
              <w:rPr>
                <w:sz w:val="15"/>
                <w:szCs w:val="15"/>
              </w:rPr>
            </w:pPr>
            <w:r w:rsidRPr="00CD1D82">
              <w:rPr>
                <w:rFonts w:hint="eastAsia"/>
                <w:sz w:val="15"/>
                <w:szCs w:val="15"/>
              </w:rPr>
              <w:t>1.629</w:t>
            </w:r>
          </w:p>
        </w:tc>
        <w:tc>
          <w:tcPr>
            <w:tcW w:w="1507" w:type="dxa"/>
            <w:vAlign w:val="center"/>
          </w:tcPr>
          <w:p w:rsidR="00FA2675" w:rsidRPr="00CD1D82" w:rsidRDefault="00FA2675" w:rsidP="004745FF">
            <w:pPr>
              <w:jc w:val="center"/>
              <w:rPr>
                <w:sz w:val="15"/>
                <w:szCs w:val="15"/>
              </w:rPr>
            </w:pPr>
            <w:r w:rsidRPr="00CD1D82">
              <w:rPr>
                <w:rFonts w:hint="eastAsia"/>
                <w:sz w:val="15"/>
                <w:szCs w:val="15"/>
              </w:rPr>
              <w:t>舞蹈学</w:t>
            </w:r>
          </w:p>
        </w:tc>
        <w:tc>
          <w:tcPr>
            <w:tcW w:w="629" w:type="dxa"/>
            <w:vAlign w:val="center"/>
          </w:tcPr>
          <w:p w:rsidR="00FA2675" w:rsidRPr="00CD1D82" w:rsidRDefault="00FA2675" w:rsidP="004745FF">
            <w:pPr>
              <w:jc w:val="center"/>
              <w:rPr>
                <w:sz w:val="15"/>
                <w:szCs w:val="15"/>
              </w:rPr>
            </w:pPr>
            <w:r w:rsidRPr="00CD1D82">
              <w:rPr>
                <w:rFonts w:hint="eastAsia"/>
                <w:sz w:val="15"/>
                <w:szCs w:val="15"/>
              </w:rPr>
              <w:t>1.367</w:t>
            </w:r>
          </w:p>
        </w:tc>
        <w:tc>
          <w:tcPr>
            <w:tcW w:w="1718" w:type="dxa"/>
            <w:vAlign w:val="center"/>
          </w:tcPr>
          <w:p w:rsidR="00FA2675" w:rsidRPr="00CD1D82" w:rsidRDefault="00FA2675" w:rsidP="004745FF">
            <w:pPr>
              <w:spacing w:line="360" w:lineRule="auto"/>
              <w:jc w:val="center"/>
              <w:rPr>
                <w:rFonts w:asciiTheme="minorEastAsia" w:eastAsiaTheme="minorEastAsia" w:hAnsiTheme="minorEastAsia"/>
                <w:color w:val="000000" w:themeColor="text1"/>
                <w:sz w:val="15"/>
                <w:szCs w:val="15"/>
              </w:rPr>
            </w:pPr>
          </w:p>
        </w:tc>
        <w:tc>
          <w:tcPr>
            <w:tcW w:w="627" w:type="dxa"/>
            <w:vAlign w:val="center"/>
          </w:tcPr>
          <w:p w:rsidR="00FA2675" w:rsidRPr="00CD1D82" w:rsidRDefault="00FA2675" w:rsidP="004745FF">
            <w:pPr>
              <w:spacing w:line="360" w:lineRule="auto"/>
              <w:jc w:val="center"/>
              <w:rPr>
                <w:rFonts w:asciiTheme="minorEastAsia" w:eastAsiaTheme="minorEastAsia" w:hAnsiTheme="minorEastAsia"/>
                <w:color w:val="000000" w:themeColor="text1"/>
                <w:sz w:val="15"/>
                <w:szCs w:val="15"/>
              </w:rPr>
            </w:pPr>
          </w:p>
        </w:tc>
      </w:tr>
    </w:tbl>
    <w:p w:rsidR="00FA2675" w:rsidRPr="00EA7149" w:rsidRDefault="00FA2675" w:rsidP="000C2703">
      <w:pPr>
        <w:spacing w:line="360" w:lineRule="auto"/>
        <w:ind w:firstLineChars="200" w:firstLine="420"/>
        <w:rPr>
          <w:rFonts w:asciiTheme="minorEastAsia" w:eastAsiaTheme="minorEastAsia" w:hAnsiTheme="minorEastAsia"/>
          <w:color w:val="000000" w:themeColor="text1"/>
          <w:szCs w:val="21"/>
        </w:rPr>
      </w:pPr>
    </w:p>
    <w:p w:rsidR="00A867C1" w:rsidRDefault="004874A0"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专业</w:t>
      </w:r>
      <w:r w:rsidR="003A0A65">
        <w:rPr>
          <w:rFonts w:asciiTheme="minorEastAsia" w:eastAsiaTheme="minorEastAsia" w:hAnsiTheme="minorEastAsia"/>
          <w:color w:val="000000" w:themeColor="text1"/>
          <w:szCs w:val="21"/>
        </w:rPr>
        <w:t>排</w:t>
      </w:r>
      <w:r w:rsidR="003A0A65">
        <w:rPr>
          <w:rFonts w:asciiTheme="minorEastAsia" w:eastAsiaTheme="minorEastAsia" w:hAnsiTheme="minorEastAsia" w:hint="eastAsia"/>
          <w:color w:val="000000" w:themeColor="text1"/>
          <w:szCs w:val="21"/>
        </w:rPr>
        <w:t>分布</w:t>
      </w:r>
      <w:r w:rsidR="003A0A65">
        <w:rPr>
          <w:rFonts w:asciiTheme="minorEastAsia" w:eastAsiaTheme="minorEastAsia" w:hAnsiTheme="minorEastAsia"/>
          <w:color w:val="000000" w:themeColor="text1"/>
          <w:szCs w:val="21"/>
        </w:rPr>
        <w:t>情况</w:t>
      </w:r>
    </w:p>
    <w:p w:rsidR="000C2703" w:rsidRDefault="004A1A90"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理工科类专业学生预警程度高于文科类专业的学生。</w:t>
      </w:r>
      <w:r w:rsidR="00016635" w:rsidRPr="009D68F8">
        <w:rPr>
          <w:rFonts w:asciiTheme="minorEastAsia" w:eastAsiaTheme="minorEastAsia" w:hAnsiTheme="minorEastAsia" w:hint="eastAsia"/>
          <w:color w:val="000000" w:themeColor="text1"/>
          <w:szCs w:val="21"/>
        </w:rPr>
        <w:t>预警学生共涉及</w:t>
      </w:r>
      <w:r w:rsidR="00D02520">
        <w:rPr>
          <w:rFonts w:asciiTheme="minorEastAsia" w:eastAsiaTheme="minorEastAsia" w:hAnsiTheme="minorEastAsia"/>
          <w:color w:val="000000" w:themeColor="text1"/>
          <w:szCs w:val="21"/>
        </w:rPr>
        <w:t>89</w:t>
      </w:r>
      <w:r w:rsidR="00016635" w:rsidRPr="009D68F8">
        <w:rPr>
          <w:rFonts w:asciiTheme="minorEastAsia" w:eastAsiaTheme="minorEastAsia" w:hAnsiTheme="minorEastAsia" w:hint="eastAsia"/>
          <w:color w:val="000000" w:themeColor="text1"/>
          <w:szCs w:val="21"/>
        </w:rPr>
        <w:t>个专业</w:t>
      </w:r>
      <w:r w:rsidR="00ED3415">
        <w:rPr>
          <w:rStyle w:val="af5"/>
          <w:rFonts w:asciiTheme="minorEastAsia" w:eastAsiaTheme="minorEastAsia" w:hAnsiTheme="minorEastAsia"/>
          <w:color w:val="000000" w:themeColor="text1"/>
          <w:szCs w:val="21"/>
        </w:rPr>
        <w:footnoteReference w:id="1"/>
      </w:r>
      <w:r w:rsidR="00016635" w:rsidRPr="009D68F8">
        <w:rPr>
          <w:rFonts w:asciiTheme="minorEastAsia" w:eastAsiaTheme="minorEastAsia" w:hAnsiTheme="minorEastAsia" w:hint="eastAsia"/>
          <w:color w:val="000000" w:themeColor="text1"/>
          <w:szCs w:val="21"/>
        </w:rPr>
        <w:t>学生，其中理工科类专业32个，共</w:t>
      </w:r>
      <w:r w:rsidR="00A41BAC" w:rsidRPr="009D68F8">
        <w:rPr>
          <w:rFonts w:asciiTheme="minorEastAsia" w:eastAsiaTheme="minorEastAsia" w:hAnsiTheme="minorEastAsia"/>
          <w:color w:val="000000" w:themeColor="text1"/>
          <w:szCs w:val="21"/>
        </w:rPr>
        <w:t>13</w:t>
      </w:r>
      <w:r w:rsidR="00D02520">
        <w:rPr>
          <w:rFonts w:asciiTheme="minorEastAsia" w:eastAsiaTheme="minorEastAsia" w:hAnsiTheme="minorEastAsia"/>
          <w:color w:val="000000" w:themeColor="text1"/>
          <w:szCs w:val="21"/>
        </w:rPr>
        <w:t>3</w:t>
      </w:r>
      <w:r w:rsidR="00A41BAC" w:rsidRPr="009D68F8">
        <w:rPr>
          <w:rFonts w:asciiTheme="minorEastAsia" w:eastAsiaTheme="minorEastAsia" w:hAnsiTheme="minorEastAsia"/>
          <w:color w:val="000000" w:themeColor="text1"/>
          <w:szCs w:val="21"/>
        </w:rPr>
        <w:t>6</w:t>
      </w:r>
      <w:r w:rsidR="00016635" w:rsidRPr="009D68F8">
        <w:rPr>
          <w:rFonts w:asciiTheme="minorEastAsia" w:eastAsiaTheme="minorEastAsia" w:hAnsiTheme="minorEastAsia" w:hint="eastAsia"/>
          <w:color w:val="000000" w:themeColor="text1"/>
          <w:szCs w:val="21"/>
        </w:rPr>
        <w:t>人；文科类专业5</w:t>
      </w:r>
      <w:r w:rsidR="00D02520">
        <w:rPr>
          <w:rFonts w:asciiTheme="minorEastAsia" w:eastAsiaTheme="minorEastAsia" w:hAnsiTheme="minorEastAsia"/>
          <w:color w:val="000000" w:themeColor="text1"/>
          <w:szCs w:val="21"/>
        </w:rPr>
        <w:t>7</w:t>
      </w:r>
      <w:r w:rsidR="00016635" w:rsidRPr="009D68F8">
        <w:rPr>
          <w:rFonts w:asciiTheme="minorEastAsia" w:eastAsiaTheme="minorEastAsia" w:hAnsiTheme="minorEastAsia" w:hint="eastAsia"/>
          <w:color w:val="000000" w:themeColor="text1"/>
          <w:szCs w:val="21"/>
        </w:rPr>
        <w:t>个，共</w:t>
      </w:r>
      <w:r w:rsidR="00D02520">
        <w:rPr>
          <w:rFonts w:asciiTheme="minorEastAsia" w:eastAsiaTheme="minorEastAsia" w:hAnsiTheme="minorEastAsia"/>
          <w:color w:val="000000" w:themeColor="text1"/>
          <w:szCs w:val="21"/>
        </w:rPr>
        <w:t>721</w:t>
      </w:r>
      <w:r w:rsidR="00016635" w:rsidRPr="009D68F8">
        <w:rPr>
          <w:rFonts w:asciiTheme="minorEastAsia" w:eastAsiaTheme="minorEastAsia" w:hAnsiTheme="minorEastAsia" w:hint="eastAsia"/>
          <w:color w:val="000000" w:themeColor="text1"/>
          <w:szCs w:val="21"/>
        </w:rPr>
        <w:t>人</w:t>
      </w:r>
      <w:r w:rsidR="00A41BAC" w:rsidRPr="009D68F8">
        <w:rPr>
          <w:rFonts w:asciiTheme="minorEastAsia" w:eastAsiaTheme="minorEastAsia" w:hAnsiTheme="minorEastAsia" w:hint="eastAsia"/>
          <w:color w:val="000000" w:themeColor="text1"/>
          <w:szCs w:val="21"/>
        </w:rPr>
        <w:t>。</w:t>
      </w:r>
      <w:r w:rsidR="000C2703" w:rsidRPr="009D68F8">
        <w:rPr>
          <w:rFonts w:asciiTheme="minorEastAsia" w:eastAsiaTheme="minorEastAsia" w:hAnsiTheme="minorEastAsia" w:hint="eastAsia"/>
          <w:color w:val="000000" w:themeColor="text1"/>
          <w:szCs w:val="21"/>
        </w:rPr>
        <w:t>其中有</w:t>
      </w:r>
      <w:r w:rsidR="0006167C">
        <w:rPr>
          <w:rFonts w:asciiTheme="minorEastAsia" w:eastAsiaTheme="minorEastAsia" w:hAnsiTheme="minorEastAsia"/>
          <w:color w:val="000000" w:themeColor="text1"/>
          <w:szCs w:val="21"/>
        </w:rPr>
        <w:t>38</w:t>
      </w:r>
      <w:r w:rsidR="000C2703" w:rsidRPr="009D68F8">
        <w:rPr>
          <w:rFonts w:asciiTheme="minorEastAsia" w:eastAsiaTheme="minorEastAsia" w:hAnsiTheme="minorEastAsia" w:hint="eastAsia"/>
          <w:color w:val="000000" w:themeColor="text1"/>
          <w:szCs w:val="21"/>
        </w:rPr>
        <w:t>个专业（共</w:t>
      </w:r>
      <w:r w:rsidR="0006167C">
        <w:rPr>
          <w:rFonts w:asciiTheme="minorEastAsia" w:eastAsiaTheme="minorEastAsia" w:hAnsiTheme="minorEastAsia"/>
          <w:color w:val="000000" w:themeColor="text1"/>
          <w:szCs w:val="21"/>
        </w:rPr>
        <w:t>1401</w:t>
      </w:r>
      <w:r w:rsidR="000C2703" w:rsidRPr="009D68F8">
        <w:rPr>
          <w:rFonts w:asciiTheme="minorEastAsia" w:eastAsiaTheme="minorEastAsia" w:hAnsiTheme="minorEastAsia" w:hint="eastAsia"/>
          <w:color w:val="000000" w:themeColor="text1"/>
          <w:szCs w:val="21"/>
        </w:rPr>
        <w:t>人）高于</w:t>
      </w:r>
      <w:r w:rsidR="00083E8D" w:rsidRPr="009D68F8">
        <w:rPr>
          <w:rStyle w:val="af5"/>
          <w:rFonts w:asciiTheme="minorEastAsia" w:eastAsiaTheme="minorEastAsia" w:hAnsiTheme="minorEastAsia"/>
          <w:color w:val="000000" w:themeColor="text1"/>
          <w:szCs w:val="21"/>
        </w:rPr>
        <w:footnoteReference w:id="2"/>
      </w:r>
      <w:r w:rsidR="00083E8D" w:rsidRPr="009D68F8">
        <w:rPr>
          <w:rFonts w:asciiTheme="minorEastAsia" w:eastAsiaTheme="minorEastAsia" w:hAnsiTheme="minorEastAsia" w:hint="eastAsia"/>
          <w:color w:val="000000" w:themeColor="text1"/>
          <w:szCs w:val="21"/>
        </w:rPr>
        <w:t>专业预警占比</w:t>
      </w:r>
      <w:r w:rsidR="000C2703" w:rsidRPr="009D68F8">
        <w:rPr>
          <w:rFonts w:asciiTheme="minorEastAsia" w:eastAsiaTheme="minorEastAsia" w:hAnsiTheme="minorEastAsia" w:hint="eastAsia"/>
          <w:color w:val="000000" w:themeColor="text1"/>
          <w:szCs w:val="21"/>
        </w:rPr>
        <w:t>均值</w:t>
      </w:r>
      <w:r w:rsidR="0006167C">
        <w:rPr>
          <w:rFonts w:asciiTheme="minorEastAsia" w:eastAsiaTheme="minorEastAsia" w:hAnsiTheme="minorEastAsia"/>
          <w:color w:val="000000" w:themeColor="text1"/>
          <w:szCs w:val="21"/>
        </w:rPr>
        <w:t>8.54</w:t>
      </w:r>
      <w:r w:rsidR="000C2703" w:rsidRPr="009D68F8">
        <w:rPr>
          <w:rFonts w:asciiTheme="minorEastAsia" w:eastAsiaTheme="minorEastAsia" w:hAnsiTheme="minorEastAsia" w:hint="eastAsia"/>
          <w:color w:val="000000" w:themeColor="text1"/>
          <w:szCs w:val="21"/>
        </w:rPr>
        <w:t>%；有</w:t>
      </w:r>
      <w:r w:rsidR="0006167C">
        <w:rPr>
          <w:rFonts w:asciiTheme="minorEastAsia" w:eastAsiaTheme="minorEastAsia" w:hAnsiTheme="minorEastAsia"/>
          <w:color w:val="000000" w:themeColor="text1"/>
          <w:szCs w:val="21"/>
        </w:rPr>
        <w:t>42</w:t>
      </w:r>
      <w:r w:rsidR="000C2703" w:rsidRPr="009D68F8">
        <w:rPr>
          <w:rFonts w:asciiTheme="minorEastAsia" w:eastAsiaTheme="minorEastAsia" w:hAnsiTheme="minorEastAsia" w:hint="eastAsia"/>
          <w:color w:val="000000" w:themeColor="text1"/>
          <w:szCs w:val="21"/>
        </w:rPr>
        <w:t>个专业（共1</w:t>
      </w:r>
      <w:r w:rsidR="000C2703" w:rsidRPr="009D68F8">
        <w:rPr>
          <w:rFonts w:asciiTheme="minorEastAsia" w:eastAsiaTheme="minorEastAsia" w:hAnsiTheme="minorEastAsia"/>
          <w:color w:val="000000" w:themeColor="text1"/>
          <w:szCs w:val="21"/>
        </w:rPr>
        <w:t>3</w:t>
      </w:r>
      <w:r w:rsidR="0006167C">
        <w:rPr>
          <w:rFonts w:asciiTheme="minorEastAsia" w:eastAsiaTheme="minorEastAsia" w:hAnsiTheme="minorEastAsia"/>
          <w:color w:val="000000" w:themeColor="text1"/>
          <w:szCs w:val="21"/>
        </w:rPr>
        <w:t>53</w:t>
      </w:r>
      <w:r w:rsidR="000C2703" w:rsidRPr="009D68F8">
        <w:rPr>
          <w:rFonts w:asciiTheme="minorEastAsia" w:eastAsiaTheme="minorEastAsia" w:hAnsiTheme="minorEastAsia" w:hint="eastAsia"/>
          <w:color w:val="000000" w:themeColor="text1"/>
          <w:szCs w:val="21"/>
        </w:rPr>
        <w:t>人）高于不及格</w:t>
      </w:r>
      <w:r w:rsidR="000C2703" w:rsidRPr="009D68F8">
        <w:rPr>
          <w:rFonts w:asciiTheme="minorEastAsia" w:eastAsiaTheme="minorEastAsia" w:hAnsiTheme="minorEastAsia"/>
          <w:color w:val="000000" w:themeColor="text1"/>
          <w:szCs w:val="21"/>
        </w:rPr>
        <w:t>学生</w:t>
      </w:r>
      <w:r w:rsidR="00083E8D" w:rsidRPr="009D68F8">
        <w:rPr>
          <w:rFonts w:asciiTheme="minorEastAsia" w:eastAsiaTheme="minorEastAsia" w:hAnsiTheme="minorEastAsia" w:hint="eastAsia"/>
          <w:color w:val="000000" w:themeColor="text1"/>
          <w:szCs w:val="21"/>
        </w:rPr>
        <w:t>预警占比</w:t>
      </w:r>
      <w:r w:rsidR="00083E8D" w:rsidRPr="009D68F8">
        <w:rPr>
          <w:rStyle w:val="af5"/>
          <w:rFonts w:asciiTheme="minorEastAsia" w:eastAsiaTheme="minorEastAsia" w:hAnsiTheme="minorEastAsia"/>
          <w:color w:val="000000" w:themeColor="text1"/>
          <w:szCs w:val="21"/>
        </w:rPr>
        <w:footnoteReference w:id="3"/>
      </w:r>
      <w:r w:rsidR="000C2703" w:rsidRPr="009D68F8">
        <w:rPr>
          <w:rFonts w:asciiTheme="minorEastAsia" w:eastAsiaTheme="minorEastAsia" w:hAnsiTheme="minorEastAsia" w:hint="eastAsia"/>
          <w:color w:val="000000" w:themeColor="text1"/>
          <w:szCs w:val="21"/>
        </w:rPr>
        <w:t>均值</w:t>
      </w:r>
      <w:r w:rsidR="0006167C">
        <w:rPr>
          <w:rFonts w:asciiTheme="minorEastAsia" w:eastAsiaTheme="minorEastAsia" w:hAnsiTheme="minorEastAsia"/>
          <w:color w:val="000000" w:themeColor="text1"/>
          <w:szCs w:val="21"/>
        </w:rPr>
        <w:t>22.81</w:t>
      </w:r>
      <w:r w:rsidR="000C2703" w:rsidRPr="009D68F8">
        <w:rPr>
          <w:rFonts w:asciiTheme="minorEastAsia" w:eastAsiaTheme="minorEastAsia" w:hAnsiTheme="minorEastAsia" w:hint="eastAsia"/>
          <w:color w:val="000000" w:themeColor="text1"/>
          <w:szCs w:val="21"/>
        </w:rPr>
        <w:t>%，有3</w:t>
      </w:r>
      <w:r w:rsidR="0006167C">
        <w:rPr>
          <w:rFonts w:asciiTheme="minorEastAsia" w:eastAsiaTheme="minorEastAsia" w:hAnsiTheme="minorEastAsia"/>
          <w:color w:val="000000" w:themeColor="text1"/>
          <w:szCs w:val="21"/>
        </w:rPr>
        <w:t>1</w:t>
      </w:r>
      <w:r w:rsidR="000C2703" w:rsidRPr="009D68F8">
        <w:rPr>
          <w:rFonts w:asciiTheme="minorEastAsia" w:eastAsiaTheme="minorEastAsia" w:hAnsiTheme="minorEastAsia" w:hint="eastAsia"/>
          <w:color w:val="000000" w:themeColor="text1"/>
          <w:szCs w:val="21"/>
        </w:rPr>
        <w:t>个专业（共</w:t>
      </w:r>
      <w:r w:rsidR="0006167C">
        <w:rPr>
          <w:rFonts w:asciiTheme="minorEastAsia" w:eastAsiaTheme="minorEastAsia" w:hAnsiTheme="minorEastAsia"/>
          <w:color w:val="000000" w:themeColor="text1"/>
          <w:szCs w:val="21"/>
        </w:rPr>
        <w:t>1047</w:t>
      </w:r>
      <w:r w:rsidR="000C2703" w:rsidRPr="009D68F8">
        <w:rPr>
          <w:rFonts w:asciiTheme="minorEastAsia" w:eastAsiaTheme="minorEastAsia" w:hAnsiTheme="minorEastAsia" w:hint="eastAsia"/>
          <w:color w:val="000000" w:themeColor="text1"/>
          <w:szCs w:val="21"/>
        </w:rPr>
        <w:t>人）高于专业不及格</w:t>
      </w:r>
      <w:r w:rsidR="00083E8D" w:rsidRPr="009D68F8">
        <w:rPr>
          <w:rFonts w:asciiTheme="minorEastAsia" w:eastAsiaTheme="minorEastAsia" w:hAnsiTheme="minorEastAsia" w:hint="eastAsia"/>
          <w:color w:val="000000" w:themeColor="text1"/>
          <w:szCs w:val="21"/>
        </w:rPr>
        <w:t>占比</w:t>
      </w:r>
      <w:r w:rsidR="00083E8D" w:rsidRPr="009D68F8">
        <w:rPr>
          <w:rStyle w:val="af5"/>
          <w:rFonts w:asciiTheme="minorEastAsia" w:eastAsiaTheme="minorEastAsia" w:hAnsiTheme="minorEastAsia"/>
          <w:color w:val="000000" w:themeColor="text1"/>
          <w:szCs w:val="21"/>
        </w:rPr>
        <w:footnoteReference w:id="4"/>
      </w:r>
      <w:r w:rsidR="000C2703" w:rsidRPr="009D68F8">
        <w:rPr>
          <w:rFonts w:asciiTheme="minorEastAsia" w:eastAsiaTheme="minorEastAsia" w:hAnsiTheme="minorEastAsia" w:hint="eastAsia"/>
          <w:color w:val="000000" w:themeColor="text1"/>
          <w:szCs w:val="21"/>
        </w:rPr>
        <w:t>均值</w:t>
      </w:r>
      <w:r w:rsidR="0006167C">
        <w:rPr>
          <w:rFonts w:asciiTheme="minorEastAsia" w:eastAsiaTheme="minorEastAsia" w:hAnsiTheme="minorEastAsia"/>
          <w:color w:val="000000" w:themeColor="text1"/>
          <w:szCs w:val="21"/>
        </w:rPr>
        <w:t>37.45</w:t>
      </w:r>
      <w:r w:rsidR="000C2703" w:rsidRPr="009D68F8">
        <w:rPr>
          <w:rFonts w:asciiTheme="minorEastAsia" w:eastAsiaTheme="minorEastAsia" w:hAnsiTheme="minorEastAsia" w:hint="eastAsia"/>
          <w:color w:val="000000" w:themeColor="text1"/>
          <w:szCs w:val="21"/>
        </w:rPr>
        <w:t>%。</w:t>
      </w:r>
      <w:r w:rsidR="0091241D">
        <w:rPr>
          <w:rFonts w:asciiTheme="minorEastAsia" w:eastAsiaTheme="minorEastAsia" w:hAnsiTheme="minorEastAsia" w:hint="eastAsia"/>
          <w:color w:val="000000" w:themeColor="text1"/>
          <w:szCs w:val="21"/>
        </w:rPr>
        <w:t>通过SPSS聚类</w:t>
      </w:r>
      <w:r w:rsidR="009B3EE2">
        <w:rPr>
          <w:rFonts w:asciiTheme="minorEastAsia" w:eastAsiaTheme="minorEastAsia" w:hAnsiTheme="minorEastAsia" w:hint="eastAsia"/>
          <w:color w:val="000000" w:themeColor="text1"/>
          <w:szCs w:val="21"/>
        </w:rPr>
        <w:t>成</w:t>
      </w:r>
      <w:r w:rsidR="0091241D">
        <w:rPr>
          <w:rFonts w:asciiTheme="minorEastAsia" w:eastAsiaTheme="minorEastAsia" w:hAnsiTheme="minorEastAsia" w:hint="eastAsia"/>
          <w:color w:val="000000" w:themeColor="text1"/>
          <w:szCs w:val="21"/>
        </w:rPr>
        <w:t>8类</w:t>
      </w:r>
      <w:r w:rsidR="009B3EE2">
        <w:rPr>
          <w:rFonts w:asciiTheme="minorEastAsia" w:eastAsiaTheme="minorEastAsia" w:hAnsiTheme="minorEastAsia" w:hint="eastAsia"/>
          <w:color w:val="000000" w:themeColor="text1"/>
          <w:szCs w:val="21"/>
        </w:rPr>
        <w:t>。</w:t>
      </w:r>
    </w:p>
    <w:p w:rsidR="000E7227" w:rsidRDefault="000E7227" w:rsidP="00A41BAC">
      <w:pPr>
        <w:pStyle w:val="a3"/>
        <w:jc w:val="center"/>
        <w:rPr>
          <w:rFonts w:asciiTheme="minorEastAsia" w:eastAsiaTheme="minorEastAsia" w:hAnsiTheme="minorEastAsia"/>
          <w:color w:val="000000" w:themeColor="text1"/>
          <w:sz w:val="18"/>
          <w:szCs w:val="18"/>
        </w:rPr>
      </w:pPr>
    </w:p>
    <w:p w:rsidR="00A41BAC" w:rsidRDefault="00A41BAC" w:rsidP="00A41BAC">
      <w:pPr>
        <w:pStyle w:val="a3"/>
        <w:jc w:val="center"/>
        <w:rPr>
          <w:rFonts w:asciiTheme="minorEastAsia" w:eastAsiaTheme="minorEastAsia" w:hAnsiTheme="minorEastAsia"/>
          <w:color w:val="000000" w:themeColor="text1"/>
          <w:sz w:val="18"/>
          <w:szCs w:val="18"/>
        </w:rPr>
      </w:pPr>
      <w:bookmarkStart w:id="12" w:name="_Toc512593906"/>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F514C5" w:rsidRPr="009D68F8">
        <w:rPr>
          <w:rFonts w:asciiTheme="minorEastAsia" w:eastAsiaTheme="minorEastAsia" w:hAnsiTheme="minorEastAsia" w:hint="eastAsia"/>
          <w:color w:val="000000" w:themeColor="text1"/>
          <w:sz w:val="18"/>
          <w:szCs w:val="18"/>
        </w:rPr>
        <w:t>各专业</w:t>
      </w:r>
      <w:r w:rsidR="004A060C" w:rsidRPr="009D68F8">
        <w:rPr>
          <w:rFonts w:asciiTheme="minorEastAsia" w:eastAsiaTheme="minorEastAsia" w:hAnsiTheme="minorEastAsia" w:hint="eastAsia"/>
          <w:color w:val="000000" w:themeColor="text1"/>
          <w:sz w:val="18"/>
          <w:szCs w:val="18"/>
        </w:rPr>
        <w:t>预警学生</w:t>
      </w:r>
      <w:r w:rsidR="004A060C" w:rsidRPr="009D68F8">
        <w:rPr>
          <w:rFonts w:asciiTheme="minorEastAsia" w:eastAsiaTheme="minorEastAsia" w:hAnsiTheme="minorEastAsia"/>
          <w:color w:val="000000" w:themeColor="text1"/>
          <w:sz w:val="18"/>
          <w:szCs w:val="18"/>
        </w:rPr>
        <w:t>人数</w:t>
      </w:r>
      <w:r w:rsidRPr="009D68F8">
        <w:rPr>
          <w:rFonts w:asciiTheme="minorEastAsia" w:eastAsiaTheme="minorEastAsia" w:hAnsiTheme="minorEastAsia" w:hint="eastAsia"/>
          <w:color w:val="000000" w:themeColor="text1"/>
          <w:sz w:val="18"/>
          <w:szCs w:val="18"/>
        </w:rPr>
        <w:t>统计</w:t>
      </w:r>
      <w:r w:rsidR="00D4206D">
        <w:rPr>
          <w:rFonts w:asciiTheme="minorEastAsia" w:eastAsiaTheme="minorEastAsia" w:hAnsiTheme="minorEastAsia" w:hint="eastAsia"/>
          <w:color w:val="000000" w:themeColor="text1"/>
          <w:sz w:val="18"/>
          <w:szCs w:val="18"/>
        </w:rPr>
        <w:t>SPSS系统</w:t>
      </w:r>
      <w:r w:rsidR="00AE52BB">
        <w:rPr>
          <w:rFonts w:asciiTheme="minorEastAsia" w:eastAsiaTheme="minorEastAsia" w:hAnsiTheme="minorEastAsia" w:hint="eastAsia"/>
          <w:color w:val="000000" w:themeColor="text1"/>
          <w:sz w:val="18"/>
          <w:szCs w:val="18"/>
        </w:rPr>
        <w:t>聚类</w:t>
      </w:r>
      <w:bookmarkEnd w:id="12"/>
    </w:p>
    <w:tbl>
      <w:tblPr>
        <w:tblStyle w:val="a4"/>
        <w:tblW w:w="5000" w:type="pct"/>
        <w:tblLook w:val="04A0" w:firstRow="1" w:lastRow="0" w:firstColumn="1" w:lastColumn="0" w:noHBand="0" w:noVBand="1"/>
      </w:tblPr>
      <w:tblGrid>
        <w:gridCol w:w="575"/>
        <w:gridCol w:w="7257"/>
        <w:gridCol w:w="587"/>
        <w:gridCol w:w="641"/>
      </w:tblGrid>
      <w:tr w:rsidR="00555DE1" w:rsidRPr="009D68F8" w:rsidTr="00BB4D82">
        <w:trPr>
          <w:trHeight w:val="270"/>
        </w:trPr>
        <w:tc>
          <w:tcPr>
            <w:tcW w:w="317" w:type="pct"/>
            <w:shd w:val="clear" w:color="auto" w:fill="C6D9F1" w:themeFill="text2" w:themeFillTint="33"/>
            <w:vAlign w:val="center"/>
          </w:tcPr>
          <w:p w:rsidR="00555DE1" w:rsidRPr="00AE52BB" w:rsidRDefault="00555DE1" w:rsidP="00BB4D82">
            <w:pPr>
              <w:jc w:val="center"/>
              <w:rPr>
                <w:rFonts w:ascii="宋体" w:hAnsi="宋体"/>
                <w:b/>
                <w:bCs/>
                <w:color w:val="000000" w:themeColor="text1"/>
                <w:sz w:val="18"/>
                <w:szCs w:val="18"/>
              </w:rPr>
            </w:pPr>
            <w:r>
              <w:rPr>
                <w:rFonts w:ascii="宋体" w:hAnsi="宋体" w:hint="eastAsia"/>
                <w:b/>
                <w:bCs/>
                <w:color w:val="000000" w:themeColor="text1"/>
                <w:sz w:val="18"/>
                <w:szCs w:val="18"/>
              </w:rPr>
              <w:t>序号</w:t>
            </w:r>
          </w:p>
        </w:tc>
        <w:tc>
          <w:tcPr>
            <w:tcW w:w="4005" w:type="pct"/>
            <w:shd w:val="clear" w:color="auto" w:fill="C6D9F1" w:themeFill="text2" w:themeFillTint="33"/>
            <w:vAlign w:val="center"/>
          </w:tcPr>
          <w:p w:rsidR="00555DE1" w:rsidRPr="00AE52BB" w:rsidRDefault="00555DE1" w:rsidP="00BB4D82">
            <w:pPr>
              <w:jc w:val="center"/>
              <w:rPr>
                <w:rFonts w:ascii="宋体" w:hAnsi="宋体"/>
                <w:b/>
                <w:bCs/>
                <w:color w:val="000000" w:themeColor="text1"/>
                <w:sz w:val="18"/>
                <w:szCs w:val="18"/>
              </w:rPr>
            </w:pPr>
            <w:r w:rsidRPr="00AE52BB">
              <w:rPr>
                <w:rFonts w:ascii="宋体" w:hAnsi="宋体" w:hint="eastAsia"/>
                <w:b/>
                <w:bCs/>
                <w:color w:val="000000" w:themeColor="text1"/>
                <w:sz w:val="18"/>
                <w:szCs w:val="18"/>
              </w:rPr>
              <w:t>专业</w:t>
            </w:r>
          </w:p>
        </w:tc>
        <w:tc>
          <w:tcPr>
            <w:tcW w:w="324" w:type="pct"/>
            <w:shd w:val="clear" w:color="auto" w:fill="C6D9F1" w:themeFill="text2" w:themeFillTint="33"/>
            <w:vAlign w:val="center"/>
          </w:tcPr>
          <w:p w:rsidR="00555DE1" w:rsidRPr="00AE52BB" w:rsidRDefault="00555DE1" w:rsidP="00BB4D82">
            <w:pPr>
              <w:jc w:val="center"/>
              <w:rPr>
                <w:rFonts w:ascii="宋体" w:hAnsi="宋体"/>
                <w:b/>
                <w:bCs/>
                <w:color w:val="000000" w:themeColor="text1"/>
                <w:sz w:val="18"/>
                <w:szCs w:val="18"/>
              </w:rPr>
            </w:pPr>
            <w:r>
              <w:rPr>
                <w:rFonts w:ascii="宋体" w:hAnsi="宋体" w:hint="eastAsia"/>
                <w:b/>
                <w:bCs/>
                <w:color w:val="000000" w:themeColor="text1"/>
                <w:sz w:val="18"/>
                <w:szCs w:val="18"/>
              </w:rPr>
              <w:t>个数</w:t>
            </w:r>
          </w:p>
        </w:tc>
        <w:tc>
          <w:tcPr>
            <w:tcW w:w="354" w:type="pct"/>
            <w:shd w:val="clear" w:color="auto" w:fill="C6D9F1" w:themeFill="text2" w:themeFillTint="33"/>
            <w:noWrap/>
            <w:vAlign w:val="center"/>
          </w:tcPr>
          <w:p w:rsidR="00555DE1" w:rsidRPr="00AE52BB" w:rsidRDefault="00555DE1" w:rsidP="00BB4D82">
            <w:pPr>
              <w:jc w:val="center"/>
              <w:rPr>
                <w:rFonts w:ascii="宋体" w:hAnsi="宋体"/>
                <w:b/>
                <w:bCs/>
                <w:color w:val="000000" w:themeColor="text1"/>
                <w:sz w:val="18"/>
                <w:szCs w:val="18"/>
              </w:rPr>
            </w:pPr>
            <w:r w:rsidRPr="00AE52BB">
              <w:rPr>
                <w:rFonts w:ascii="宋体" w:hAnsi="宋体" w:hint="eastAsia"/>
                <w:b/>
                <w:bCs/>
                <w:color w:val="000000" w:themeColor="text1"/>
                <w:sz w:val="18"/>
                <w:szCs w:val="18"/>
              </w:rPr>
              <w:t>聚类</w:t>
            </w:r>
          </w:p>
        </w:tc>
      </w:tr>
      <w:tr w:rsidR="00555DE1" w:rsidRPr="001D58AE" w:rsidTr="00BB4D82">
        <w:trPr>
          <w:trHeight w:val="270"/>
        </w:trPr>
        <w:tc>
          <w:tcPr>
            <w:tcW w:w="317" w:type="pct"/>
            <w:shd w:val="clear" w:color="auto" w:fill="D9D9D9" w:themeFill="background1" w:themeFillShade="D9"/>
            <w:vAlign w:val="center"/>
          </w:tcPr>
          <w:p w:rsidR="00555DE1" w:rsidRPr="00AE52BB" w:rsidRDefault="00BB4D82" w:rsidP="00BB4D82">
            <w:pPr>
              <w:jc w:val="center"/>
              <w:rPr>
                <w:rFonts w:ascii="宋体" w:hAnsi="宋体"/>
                <w:color w:val="000000" w:themeColor="text1"/>
                <w:sz w:val="18"/>
                <w:szCs w:val="18"/>
              </w:rPr>
            </w:pPr>
            <w:r>
              <w:rPr>
                <w:rFonts w:ascii="宋体" w:hAnsi="宋体" w:hint="eastAsia"/>
                <w:color w:val="000000" w:themeColor="text1"/>
                <w:sz w:val="18"/>
                <w:szCs w:val="18"/>
              </w:rPr>
              <w:t>1</w:t>
            </w:r>
          </w:p>
        </w:tc>
        <w:tc>
          <w:tcPr>
            <w:tcW w:w="4005" w:type="pct"/>
            <w:shd w:val="clear" w:color="auto" w:fill="D9D9D9" w:themeFill="background1" w:themeFillShade="D9"/>
            <w:vAlign w:val="center"/>
          </w:tcPr>
          <w:p w:rsidR="00555DE1" w:rsidRPr="00AE52BB" w:rsidRDefault="00555DE1" w:rsidP="00BB4D82">
            <w:pPr>
              <w:jc w:val="center"/>
              <w:rPr>
                <w:rFonts w:ascii="宋体" w:hAnsi="宋体"/>
                <w:color w:val="000000" w:themeColor="text1"/>
                <w:sz w:val="18"/>
                <w:szCs w:val="18"/>
              </w:rPr>
            </w:pPr>
            <w:r w:rsidRPr="00AE52BB">
              <w:rPr>
                <w:rFonts w:ascii="宋体" w:hAnsi="宋体" w:hint="eastAsia"/>
                <w:color w:val="000000" w:themeColor="text1"/>
                <w:sz w:val="18"/>
                <w:szCs w:val="18"/>
              </w:rPr>
              <w:t>光信息科学与技术</w:t>
            </w:r>
          </w:p>
        </w:tc>
        <w:tc>
          <w:tcPr>
            <w:tcW w:w="324" w:type="pct"/>
            <w:shd w:val="clear" w:color="auto" w:fill="D9D9D9" w:themeFill="background1" w:themeFillShade="D9"/>
            <w:vAlign w:val="center"/>
          </w:tcPr>
          <w:p w:rsidR="00555DE1" w:rsidRPr="00AE52BB" w:rsidRDefault="00555DE1" w:rsidP="00BB4D82">
            <w:pPr>
              <w:jc w:val="center"/>
              <w:rPr>
                <w:rFonts w:ascii="宋体" w:hAnsi="宋体"/>
                <w:color w:val="000000" w:themeColor="text1"/>
                <w:sz w:val="18"/>
                <w:szCs w:val="18"/>
              </w:rPr>
            </w:pPr>
            <w:r>
              <w:rPr>
                <w:rFonts w:ascii="宋体" w:hAnsi="宋体" w:hint="eastAsia"/>
                <w:color w:val="000000" w:themeColor="text1"/>
                <w:sz w:val="18"/>
                <w:szCs w:val="18"/>
              </w:rPr>
              <w:t>1</w:t>
            </w:r>
          </w:p>
        </w:tc>
        <w:tc>
          <w:tcPr>
            <w:tcW w:w="354" w:type="pct"/>
            <w:shd w:val="clear" w:color="auto" w:fill="D9D9D9" w:themeFill="background1" w:themeFillShade="D9"/>
            <w:noWrap/>
            <w:vAlign w:val="center"/>
          </w:tcPr>
          <w:p w:rsidR="00555DE1" w:rsidRPr="00AE52BB" w:rsidRDefault="00555DE1" w:rsidP="00BB4D82">
            <w:pPr>
              <w:jc w:val="center"/>
              <w:rPr>
                <w:rFonts w:ascii="宋体" w:hAnsi="宋体"/>
                <w:color w:val="000000" w:themeColor="text1"/>
                <w:sz w:val="18"/>
                <w:szCs w:val="18"/>
              </w:rPr>
            </w:pPr>
            <w:r w:rsidRPr="00AE52BB">
              <w:rPr>
                <w:rFonts w:ascii="宋体" w:hAnsi="宋体"/>
                <w:color w:val="000000" w:themeColor="text1"/>
                <w:sz w:val="18"/>
                <w:szCs w:val="18"/>
              </w:rPr>
              <w:t>1</w:t>
            </w:r>
          </w:p>
        </w:tc>
      </w:tr>
      <w:tr w:rsidR="00555DE1" w:rsidRPr="001D58AE" w:rsidTr="00BB4D82">
        <w:trPr>
          <w:trHeight w:val="270"/>
        </w:trPr>
        <w:tc>
          <w:tcPr>
            <w:tcW w:w="317" w:type="pct"/>
            <w:shd w:val="clear" w:color="auto" w:fill="D9D9D9" w:themeFill="background1" w:themeFillShade="D9"/>
            <w:vAlign w:val="center"/>
          </w:tcPr>
          <w:p w:rsidR="00555DE1" w:rsidRPr="00AE52BB" w:rsidRDefault="00BB4D82" w:rsidP="00BB4D82">
            <w:pPr>
              <w:jc w:val="center"/>
              <w:rPr>
                <w:rFonts w:ascii="宋体" w:hAnsi="宋体"/>
                <w:color w:val="000000"/>
                <w:sz w:val="18"/>
                <w:szCs w:val="18"/>
              </w:rPr>
            </w:pPr>
            <w:r>
              <w:rPr>
                <w:rFonts w:ascii="宋体" w:hAnsi="宋体" w:hint="eastAsia"/>
                <w:color w:val="000000"/>
                <w:sz w:val="18"/>
                <w:szCs w:val="18"/>
              </w:rPr>
              <w:t>2</w:t>
            </w:r>
          </w:p>
        </w:tc>
        <w:tc>
          <w:tcPr>
            <w:tcW w:w="4005" w:type="pct"/>
            <w:shd w:val="clear" w:color="auto" w:fill="D9D9D9" w:themeFill="background1" w:themeFillShade="D9"/>
            <w:vAlign w:val="center"/>
          </w:tcPr>
          <w:p w:rsidR="00555DE1" w:rsidRPr="00AE52BB" w:rsidRDefault="00555DE1" w:rsidP="00BB4D82">
            <w:pPr>
              <w:widowControl/>
              <w:jc w:val="center"/>
              <w:rPr>
                <w:rFonts w:ascii="宋体" w:hAnsi="宋体"/>
                <w:color w:val="000000"/>
                <w:sz w:val="18"/>
                <w:szCs w:val="18"/>
              </w:rPr>
            </w:pPr>
            <w:r w:rsidRPr="00AE52BB">
              <w:rPr>
                <w:rFonts w:ascii="宋体" w:hAnsi="宋体" w:hint="eastAsia"/>
                <w:color w:val="000000"/>
                <w:sz w:val="18"/>
                <w:szCs w:val="18"/>
              </w:rPr>
              <w:t>机械设计制造及其自动化</w:t>
            </w:r>
            <w:r>
              <w:rPr>
                <w:rFonts w:ascii="宋体" w:hAnsi="宋体" w:hint="eastAsia"/>
                <w:color w:val="000000"/>
                <w:sz w:val="18"/>
                <w:szCs w:val="18"/>
              </w:rPr>
              <w:t>、</w:t>
            </w:r>
            <w:r w:rsidRPr="00AE52BB">
              <w:rPr>
                <w:rFonts w:ascii="宋体" w:hAnsi="宋体" w:hint="eastAsia"/>
                <w:color w:val="000000"/>
                <w:sz w:val="18"/>
                <w:szCs w:val="18"/>
              </w:rPr>
              <w:t>新闻传播学类专业</w:t>
            </w:r>
            <w:r>
              <w:rPr>
                <w:rFonts w:ascii="宋体" w:hAnsi="宋体" w:hint="eastAsia"/>
                <w:color w:val="000000"/>
                <w:sz w:val="18"/>
                <w:szCs w:val="18"/>
              </w:rPr>
              <w:t>、</w:t>
            </w:r>
            <w:r w:rsidRPr="00AE52BB">
              <w:rPr>
                <w:rFonts w:ascii="宋体" w:hAnsi="宋体" w:hint="eastAsia"/>
                <w:color w:val="000000"/>
                <w:sz w:val="18"/>
                <w:szCs w:val="18"/>
              </w:rPr>
              <w:t>中国语言文学类</w:t>
            </w:r>
          </w:p>
        </w:tc>
        <w:tc>
          <w:tcPr>
            <w:tcW w:w="324" w:type="pct"/>
            <w:shd w:val="clear" w:color="auto" w:fill="D9D9D9" w:themeFill="background1" w:themeFillShade="D9"/>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t>3</w:t>
            </w:r>
          </w:p>
        </w:tc>
        <w:tc>
          <w:tcPr>
            <w:tcW w:w="354" w:type="pct"/>
            <w:shd w:val="clear" w:color="auto" w:fill="D9D9D9" w:themeFill="background1" w:themeFillShade="D9"/>
            <w:noWrap/>
            <w:vAlign w:val="center"/>
          </w:tcPr>
          <w:p w:rsidR="00555DE1" w:rsidRPr="00AE52BB" w:rsidRDefault="00555DE1" w:rsidP="00BB4D82">
            <w:pPr>
              <w:jc w:val="center"/>
              <w:rPr>
                <w:rFonts w:ascii="宋体" w:hAnsi="宋体"/>
                <w:color w:val="000000"/>
                <w:sz w:val="18"/>
                <w:szCs w:val="18"/>
              </w:rPr>
            </w:pPr>
            <w:r>
              <w:rPr>
                <w:rFonts w:ascii="宋体" w:hAnsi="宋体"/>
                <w:color w:val="000000"/>
                <w:sz w:val="18"/>
                <w:szCs w:val="18"/>
              </w:rPr>
              <w:t>2</w:t>
            </w:r>
          </w:p>
        </w:tc>
      </w:tr>
      <w:tr w:rsidR="00555DE1" w:rsidRPr="001D58AE" w:rsidTr="00160F3B">
        <w:trPr>
          <w:trHeight w:val="270"/>
        </w:trPr>
        <w:tc>
          <w:tcPr>
            <w:tcW w:w="317" w:type="pct"/>
            <w:shd w:val="clear" w:color="auto" w:fill="auto"/>
            <w:vAlign w:val="center"/>
          </w:tcPr>
          <w:p w:rsidR="00555DE1" w:rsidRPr="00160F3B" w:rsidRDefault="00BB4D82" w:rsidP="00BB4D82">
            <w:pPr>
              <w:jc w:val="center"/>
              <w:rPr>
                <w:rFonts w:ascii="宋体" w:hAnsi="宋体"/>
                <w:color w:val="000000"/>
                <w:sz w:val="18"/>
                <w:szCs w:val="18"/>
              </w:rPr>
            </w:pPr>
            <w:r w:rsidRPr="00160F3B">
              <w:rPr>
                <w:rFonts w:ascii="宋体" w:hAnsi="宋体" w:hint="eastAsia"/>
                <w:color w:val="000000"/>
                <w:sz w:val="18"/>
                <w:szCs w:val="18"/>
              </w:rPr>
              <w:t>3</w:t>
            </w:r>
          </w:p>
        </w:tc>
        <w:tc>
          <w:tcPr>
            <w:tcW w:w="4005" w:type="pct"/>
            <w:shd w:val="clear" w:color="auto" w:fill="auto"/>
            <w:vAlign w:val="center"/>
          </w:tcPr>
          <w:p w:rsidR="00555DE1" w:rsidRPr="00160F3B" w:rsidRDefault="00555DE1" w:rsidP="00BB4D82">
            <w:pPr>
              <w:jc w:val="center"/>
              <w:rPr>
                <w:rFonts w:ascii="宋体" w:hAnsi="宋体"/>
                <w:color w:val="000000"/>
                <w:sz w:val="18"/>
                <w:szCs w:val="18"/>
              </w:rPr>
            </w:pPr>
            <w:r w:rsidRPr="00160F3B">
              <w:rPr>
                <w:rFonts w:ascii="宋体" w:hAnsi="宋体" w:hint="eastAsia"/>
                <w:color w:val="000000"/>
                <w:sz w:val="18"/>
                <w:szCs w:val="18"/>
              </w:rPr>
              <w:t>动画、服装与服饰设计、轨道交通信号与控制、绘画、计算机科学与技术、软件工程、社会体育指导与管理、视觉传达设计、网络工程、舞蹈表演、智能科学与技术、自动化</w:t>
            </w:r>
          </w:p>
        </w:tc>
        <w:tc>
          <w:tcPr>
            <w:tcW w:w="324" w:type="pct"/>
            <w:shd w:val="clear" w:color="auto" w:fill="auto"/>
            <w:vAlign w:val="center"/>
          </w:tcPr>
          <w:p w:rsidR="00555DE1" w:rsidRPr="00160F3B" w:rsidRDefault="00555DE1" w:rsidP="00BB4D82">
            <w:pPr>
              <w:jc w:val="center"/>
              <w:rPr>
                <w:rFonts w:ascii="宋体" w:hAnsi="宋体"/>
                <w:color w:val="000000"/>
                <w:sz w:val="18"/>
                <w:szCs w:val="18"/>
              </w:rPr>
            </w:pPr>
            <w:r w:rsidRPr="00160F3B">
              <w:rPr>
                <w:rFonts w:ascii="宋体" w:hAnsi="宋体" w:hint="eastAsia"/>
                <w:color w:val="000000"/>
                <w:sz w:val="18"/>
                <w:szCs w:val="18"/>
              </w:rPr>
              <w:t>12</w:t>
            </w:r>
          </w:p>
        </w:tc>
        <w:tc>
          <w:tcPr>
            <w:tcW w:w="354" w:type="pct"/>
            <w:shd w:val="clear" w:color="auto" w:fill="auto"/>
            <w:noWrap/>
            <w:vAlign w:val="center"/>
          </w:tcPr>
          <w:p w:rsidR="00555DE1" w:rsidRPr="00160F3B" w:rsidRDefault="00555DE1" w:rsidP="00BB4D82">
            <w:pPr>
              <w:jc w:val="center"/>
              <w:rPr>
                <w:rFonts w:ascii="宋体" w:hAnsi="宋体"/>
                <w:color w:val="000000"/>
                <w:sz w:val="18"/>
                <w:szCs w:val="18"/>
              </w:rPr>
            </w:pPr>
            <w:r w:rsidRPr="00160F3B">
              <w:rPr>
                <w:rFonts w:ascii="宋体" w:hAnsi="宋体" w:hint="eastAsia"/>
                <w:color w:val="000000"/>
                <w:sz w:val="18"/>
                <w:szCs w:val="18"/>
              </w:rPr>
              <w:t>3</w:t>
            </w:r>
          </w:p>
        </w:tc>
      </w:tr>
      <w:tr w:rsidR="00555DE1" w:rsidRPr="001D58AE" w:rsidTr="00BB4D82">
        <w:trPr>
          <w:trHeight w:val="270"/>
        </w:trPr>
        <w:tc>
          <w:tcPr>
            <w:tcW w:w="317" w:type="pct"/>
            <w:shd w:val="clear" w:color="auto" w:fill="D9D9D9" w:themeFill="background1" w:themeFillShade="D9"/>
            <w:vAlign w:val="center"/>
          </w:tcPr>
          <w:p w:rsidR="00555DE1" w:rsidRPr="00AE52BB" w:rsidRDefault="00BB4D82" w:rsidP="00BB4D82">
            <w:pPr>
              <w:jc w:val="center"/>
              <w:rPr>
                <w:rFonts w:ascii="宋体" w:hAnsi="宋体"/>
                <w:color w:val="000000"/>
                <w:sz w:val="18"/>
                <w:szCs w:val="18"/>
              </w:rPr>
            </w:pPr>
            <w:r>
              <w:rPr>
                <w:rFonts w:ascii="宋体" w:hAnsi="宋体" w:hint="eastAsia"/>
                <w:color w:val="000000"/>
                <w:sz w:val="18"/>
                <w:szCs w:val="18"/>
              </w:rPr>
              <w:t>4</w:t>
            </w:r>
          </w:p>
        </w:tc>
        <w:tc>
          <w:tcPr>
            <w:tcW w:w="4005" w:type="pct"/>
            <w:shd w:val="clear" w:color="auto" w:fill="D9D9D9" w:themeFill="background1" w:themeFillShade="D9"/>
            <w:vAlign w:val="center"/>
          </w:tcPr>
          <w:p w:rsidR="00555DE1" w:rsidRPr="00AE52BB" w:rsidRDefault="00555DE1" w:rsidP="00BB4D82">
            <w:pPr>
              <w:jc w:val="center"/>
              <w:rPr>
                <w:rFonts w:ascii="宋体" w:hAnsi="宋体"/>
                <w:color w:val="000000"/>
                <w:sz w:val="18"/>
                <w:szCs w:val="18"/>
              </w:rPr>
            </w:pPr>
            <w:r w:rsidRPr="00AE52BB">
              <w:rPr>
                <w:rFonts w:ascii="宋体" w:hAnsi="宋体" w:hint="eastAsia"/>
                <w:color w:val="000000"/>
                <w:sz w:val="18"/>
                <w:szCs w:val="18"/>
              </w:rPr>
              <w:t>服装与服饰设计（服装设计与表演）</w:t>
            </w:r>
          </w:p>
        </w:tc>
        <w:tc>
          <w:tcPr>
            <w:tcW w:w="324" w:type="pct"/>
            <w:shd w:val="clear" w:color="auto" w:fill="D9D9D9" w:themeFill="background1" w:themeFillShade="D9"/>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t>1</w:t>
            </w:r>
          </w:p>
        </w:tc>
        <w:tc>
          <w:tcPr>
            <w:tcW w:w="354" w:type="pct"/>
            <w:shd w:val="clear" w:color="auto" w:fill="D9D9D9" w:themeFill="background1" w:themeFillShade="D9"/>
            <w:noWrap/>
            <w:vAlign w:val="center"/>
          </w:tcPr>
          <w:p w:rsidR="00555DE1" w:rsidRPr="00AE52BB" w:rsidRDefault="00555DE1" w:rsidP="00BB4D82">
            <w:pPr>
              <w:jc w:val="center"/>
              <w:rPr>
                <w:rFonts w:ascii="宋体" w:hAnsi="宋体"/>
                <w:color w:val="000000"/>
                <w:sz w:val="18"/>
                <w:szCs w:val="18"/>
              </w:rPr>
            </w:pPr>
            <w:r>
              <w:rPr>
                <w:rFonts w:ascii="宋体" w:hAnsi="宋体" w:hint="eastAsia"/>
                <w:color w:val="000000"/>
                <w:sz w:val="18"/>
                <w:szCs w:val="18"/>
              </w:rPr>
              <w:t>4</w:t>
            </w:r>
          </w:p>
        </w:tc>
      </w:tr>
      <w:tr w:rsidR="00555DE1" w:rsidRPr="001D58AE" w:rsidTr="00BB4D82">
        <w:trPr>
          <w:trHeight w:val="270"/>
        </w:trPr>
        <w:tc>
          <w:tcPr>
            <w:tcW w:w="317" w:type="pct"/>
            <w:shd w:val="clear" w:color="auto" w:fill="D9D9D9" w:themeFill="background1" w:themeFillShade="D9"/>
            <w:vAlign w:val="center"/>
          </w:tcPr>
          <w:p w:rsidR="00555DE1" w:rsidRPr="00AE52BB" w:rsidRDefault="00BB4D82" w:rsidP="00BB4D82">
            <w:pPr>
              <w:jc w:val="center"/>
              <w:rPr>
                <w:rFonts w:ascii="宋体" w:hAnsi="宋体"/>
                <w:color w:val="000000"/>
                <w:sz w:val="18"/>
                <w:szCs w:val="18"/>
              </w:rPr>
            </w:pPr>
            <w:r>
              <w:rPr>
                <w:rFonts w:ascii="宋体" w:hAnsi="宋体" w:hint="eastAsia"/>
                <w:color w:val="000000"/>
                <w:sz w:val="18"/>
                <w:szCs w:val="18"/>
              </w:rPr>
              <w:t>5</w:t>
            </w:r>
          </w:p>
        </w:tc>
        <w:tc>
          <w:tcPr>
            <w:tcW w:w="4005" w:type="pct"/>
            <w:shd w:val="clear" w:color="auto" w:fill="D9D9D9" w:themeFill="background1" w:themeFillShade="D9"/>
            <w:vAlign w:val="center"/>
          </w:tcPr>
          <w:p w:rsidR="00555DE1" w:rsidRPr="00AE52BB" w:rsidRDefault="00555DE1" w:rsidP="00BB4D82">
            <w:pPr>
              <w:jc w:val="center"/>
              <w:rPr>
                <w:rFonts w:ascii="宋体" w:hAnsi="宋体"/>
                <w:color w:val="000000"/>
                <w:sz w:val="18"/>
                <w:szCs w:val="18"/>
              </w:rPr>
            </w:pPr>
            <w:r w:rsidRPr="00AE52BB">
              <w:rPr>
                <w:rFonts w:ascii="宋体" w:hAnsi="宋体" w:hint="eastAsia"/>
                <w:color w:val="000000"/>
                <w:sz w:val="18"/>
                <w:szCs w:val="18"/>
              </w:rPr>
              <w:t>光电信息科学与工程</w:t>
            </w:r>
            <w:r>
              <w:rPr>
                <w:rFonts w:ascii="宋体" w:hAnsi="宋体" w:hint="eastAsia"/>
                <w:color w:val="000000"/>
                <w:sz w:val="18"/>
                <w:szCs w:val="18"/>
              </w:rPr>
              <w:t>、</w:t>
            </w:r>
            <w:r w:rsidRPr="00AE52BB">
              <w:rPr>
                <w:rFonts w:ascii="宋体" w:hAnsi="宋体" w:hint="eastAsia"/>
                <w:color w:val="000000"/>
                <w:sz w:val="18"/>
                <w:szCs w:val="18"/>
              </w:rPr>
              <w:t>生物医学工程</w:t>
            </w:r>
            <w:r>
              <w:rPr>
                <w:rFonts w:ascii="宋体" w:hAnsi="宋体" w:hint="eastAsia"/>
                <w:color w:val="000000"/>
                <w:sz w:val="18"/>
                <w:szCs w:val="18"/>
              </w:rPr>
              <w:t>、</w:t>
            </w:r>
            <w:r w:rsidRPr="00AE52BB">
              <w:rPr>
                <w:rFonts w:ascii="宋体" w:hAnsi="宋体" w:hint="eastAsia"/>
                <w:color w:val="000000"/>
                <w:sz w:val="18"/>
                <w:szCs w:val="18"/>
              </w:rPr>
              <w:t>药物制剂</w:t>
            </w:r>
            <w:r>
              <w:rPr>
                <w:rFonts w:ascii="宋体" w:hAnsi="宋体" w:hint="eastAsia"/>
                <w:color w:val="000000"/>
                <w:sz w:val="18"/>
                <w:szCs w:val="18"/>
              </w:rPr>
              <w:t>、</w:t>
            </w:r>
            <w:r w:rsidRPr="00AE52BB">
              <w:rPr>
                <w:rFonts w:ascii="宋体" w:hAnsi="宋体" w:hint="eastAsia"/>
                <w:color w:val="000000"/>
                <w:sz w:val="18"/>
                <w:szCs w:val="18"/>
              </w:rPr>
              <w:t>医学信息工程</w:t>
            </w:r>
          </w:p>
        </w:tc>
        <w:tc>
          <w:tcPr>
            <w:tcW w:w="324" w:type="pct"/>
            <w:shd w:val="clear" w:color="auto" w:fill="D9D9D9" w:themeFill="background1" w:themeFillShade="D9"/>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t>4</w:t>
            </w:r>
          </w:p>
        </w:tc>
        <w:tc>
          <w:tcPr>
            <w:tcW w:w="354" w:type="pct"/>
            <w:shd w:val="clear" w:color="auto" w:fill="D9D9D9" w:themeFill="background1" w:themeFillShade="D9"/>
            <w:noWrap/>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t>5</w:t>
            </w:r>
          </w:p>
        </w:tc>
      </w:tr>
      <w:tr w:rsidR="00555DE1" w:rsidRPr="001D58AE" w:rsidTr="00160F3B">
        <w:trPr>
          <w:trHeight w:val="270"/>
        </w:trPr>
        <w:tc>
          <w:tcPr>
            <w:tcW w:w="317" w:type="pct"/>
            <w:shd w:val="clear" w:color="auto" w:fill="auto"/>
            <w:vAlign w:val="center"/>
          </w:tcPr>
          <w:p w:rsidR="00555DE1" w:rsidRPr="00AE52BB" w:rsidRDefault="00BB4D82" w:rsidP="00BB4D82">
            <w:pPr>
              <w:jc w:val="center"/>
              <w:rPr>
                <w:rFonts w:ascii="宋体" w:hAnsi="宋体"/>
                <w:color w:val="000000"/>
                <w:sz w:val="18"/>
                <w:szCs w:val="18"/>
              </w:rPr>
            </w:pPr>
            <w:r>
              <w:rPr>
                <w:rFonts w:ascii="宋体" w:hAnsi="宋体" w:hint="eastAsia"/>
                <w:color w:val="000000"/>
                <w:sz w:val="18"/>
                <w:szCs w:val="18"/>
              </w:rPr>
              <w:t>6</w:t>
            </w:r>
          </w:p>
        </w:tc>
        <w:tc>
          <w:tcPr>
            <w:tcW w:w="4005" w:type="pct"/>
            <w:shd w:val="clear" w:color="auto" w:fill="auto"/>
            <w:vAlign w:val="center"/>
          </w:tcPr>
          <w:p w:rsidR="00555DE1" w:rsidRPr="00AE52BB" w:rsidRDefault="00555DE1" w:rsidP="00BB4D82">
            <w:pPr>
              <w:jc w:val="center"/>
              <w:rPr>
                <w:rFonts w:ascii="宋体" w:hAnsi="宋体"/>
                <w:color w:val="000000"/>
                <w:sz w:val="18"/>
                <w:szCs w:val="18"/>
              </w:rPr>
            </w:pPr>
            <w:r w:rsidRPr="00AE52BB">
              <w:rPr>
                <w:rFonts w:ascii="宋体" w:hAnsi="宋体" w:hint="eastAsia"/>
                <w:color w:val="000000"/>
                <w:sz w:val="18"/>
                <w:szCs w:val="18"/>
              </w:rPr>
              <w:t>材料化学</w:t>
            </w:r>
            <w:r>
              <w:rPr>
                <w:rFonts w:ascii="宋体" w:hAnsi="宋体" w:hint="eastAsia"/>
                <w:color w:val="000000"/>
                <w:sz w:val="18"/>
                <w:szCs w:val="18"/>
              </w:rPr>
              <w:t>、</w:t>
            </w:r>
            <w:r w:rsidRPr="00AE52BB">
              <w:rPr>
                <w:rFonts w:ascii="宋体" w:hAnsi="宋体" w:hint="eastAsia"/>
                <w:color w:val="000000"/>
                <w:sz w:val="18"/>
                <w:szCs w:val="18"/>
              </w:rPr>
              <w:t>财务管理</w:t>
            </w:r>
            <w:r>
              <w:rPr>
                <w:rFonts w:ascii="宋体" w:hAnsi="宋体" w:hint="eastAsia"/>
                <w:color w:val="000000"/>
                <w:sz w:val="18"/>
                <w:szCs w:val="18"/>
              </w:rPr>
              <w:t>、</w:t>
            </w:r>
            <w:r w:rsidRPr="00AE52BB">
              <w:rPr>
                <w:rFonts w:ascii="宋体" w:hAnsi="宋体" w:hint="eastAsia"/>
                <w:color w:val="000000"/>
                <w:sz w:val="18"/>
                <w:szCs w:val="18"/>
              </w:rPr>
              <w:t>电子信息工程</w:t>
            </w:r>
            <w:r>
              <w:rPr>
                <w:rFonts w:ascii="宋体" w:hAnsi="宋体" w:hint="eastAsia"/>
                <w:color w:val="000000"/>
                <w:sz w:val="18"/>
                <w:szCs w:val="18"/>
              </w:rPr>
              <w:t>、</w:t>
            </w:r>
            <w:r w:rsidRPr="00AE52BB">
              <w:rPr>
                <w:rFonts w:ascii="宋体" w:hAnsi="宋体" w:hint="eastAsia"/>
                <w:color w:val="000000"/>
                <w:sz w:val="18"/>
                <w:szCs w:val="18"/>
              </w:rPr>
              <w:t>高分子材料与工程</w:t>
            </w:r>
            <w:r>
              <w:rPr>
                <w:rFonts w:ascii="宋体" w:hAnsi="宋体" w:hint="eastAsia"/>
                <w:color w:val="000000"/>
                <w:sz w:val="18"/>
                <w:szCs w:val="18"/>
              </w:rPr>
              <w:t>、</w:t>
            </w:r>
            <w:r w:rsidRPr="00AE52BB">
              <w:rPr>
                <w:rFonts w:ascii="宋体" w:hAnsi="宋体" w:hint="eastAsia"/>
                <w:color w:val="000000"/>
                <w:sz w:val="18"/>
                <w:szCs w:val="18"/>
              </w:rPr>
              <w:t>公共事业管理</w:t>
            </w:r>
            <w:r>
              <w:rPr>
                <w:rFonts w:ascii="宋体" w:hAnsi="宋体" w:hint="eastAsia"/>
                <w:color w:val="000000"/>
                <w:sz w:val="18"/>
                <w:szCs w:val="18"/>
              </w:rPr>
              <w:t>、</w:t>
            </w:r>
            <w:r w:rsidRPr="00AE52BB">
              <w:rPr>
                <w:rFonts w:ascii="宋体" w:hAnsi="宋体" w:hint="eastAsia"/>
                <w:color w:val="000000"/>
                <w:sz w:val="18"/>
                <w:szCs w:val="18"/>
              </w:rPr>
              <w:t>化学工程与工艺</w:t>
            </w:r>
            <w:r>
              <w:rPr>
                <w:rFonts w:ascii="宋体" w:hAnsi="宋体" w:hint="eastAsia"/>
                <w:color w:val="000000"/>
                <w:sz w:val="18"/>
                <w:szCs w:val="18"/>
              </w:rPr>
              <w:t>、</w:t>
            </w:r>
            <w:r w:rsidRPr="00AE52BB">
              <w:rPr>
                <w:rFonts w:ascii="宋体" w:hAnsi="宋体" w:hint="eastAsia"/>
                <w:color w:val="000000"/>
                <w:sz w:val="18"/>
                <w:szCs w:val="18"/>
              </w:rPr>
              <w:t>化学生物学</w:t>
            </w:r>
            <w:r>
              <w:rPr>
                <w:rFonts w:ascii="宋体" w:hAnsi="宋体" w:hint="eastAsia"/>
                <w:color w:val="000000"/>
                <w:sz w:val="18"/>
                <w:szCs w:val="18"/>
              </w:rPr>
              <w:t>、</w:t>
            </w:r>
            <w:r w:rsidRPr="00AE52BB">
              <w:rPr>
                <w:rFonts w:ascii="宋体" w:hAnsi="宋体" w:hint="eastAsia"/>
                <w:color w:val="000000"/>
                <w:sz w:val="18"/>
                <w:szCs w:val="18"/>
              </w:rPr>
              <w:t>境工程</w:t>
            </w:r>
            <w:r>
              <w:rPr>
                <w:rFonts w:ascii="宋体" w:hAnsi="宋体" w:hint="eastAsia"/>
                <w:color w:val="000000"/>
                <w:sz w:val="18"/>
                <w:szCs w:val="18"/>
              </w:rPr>
              <w:t>、</w:t>
            </w:r>
            <w:r w:rsidRPr="00AE52BB">
              <w:rPr>
                <w:rFonts w:ascii="宋体" w:hAnsi="宋体" w:hint="eastAsia"/>
                <w:color w:val="000000"/>
                <w:sz w:val="18"/>
                <w:szCs w:val="18"/>
              </w:rPr>
              <w:t>环境科学</w:t>
            </w:r>
            <w:r>
              <w:rPr>
                <w:rFonts w:ascii="宋体" w:hAnsi="宋体" w:hint="eastAsia"/>
                <w:color w:val="000000"/>
                <w:sz w:val="18"/>
                <w:szCs w:val="18"/>
              </w:rPr>
              <w:t>、</w:t>
            </w:r>
            <w:r w:rsidRPr="00AE52BB">
              <w:rPr>
                <w:rFonts w:ascii="宋体" w:hAnsi="宋体" w:hint="eastAsia"/>
                <w:color w:val="000000"/>
                <w:sz w:val="18"/>
                <w:szCs w:val="18"/>
              </w:rPr>
              <w:t>环境设计（公共艺术）会计学教育学</w:t>
            </w:r>
            <w:r>
              <w:rPr>
                <w:rFonts w:ascii="宋体" w:hAnsi="宋体" w:hint="eastAsia"/>
                <w:color w:val="000000"/>
                <w:sz w:val="18"/>
                <w:szCs w:val="18"/>
              </w:rPr>
              <w:t>、</w:t>
            </w:r>
            <w:r w:rsidRPr="00AE52BB">
              <w:rPr>
                <w:rFonts w:ascii="宋体" w:hAnsi="宋体" w:hint="eastAsia"/>
                <w:color w:val="000000"/>
                <w:sz w:val="18"/>
                <w:szCs w:val="18"/>
              </w:rPr>
              <w:t>劳动与社会保障</w:t>
            </w:r>
            <w:r>
              <w:rPr>
                <w:rFonts w:ascii="宋体" w:hAnsi="宋体" w:hint="eastAsia"/>
                <w:color w:val="000000"/>
                <w:sz w:val="18"/>
                <w:szCs w:val="18"/>
              </w:rPr>
              <w:t>、</w:t>
            </w:r>
            <w:r w:rsidRPr="00AE52BB">
              <w:rPr>
                <w:rFonts w:ascii="宋体" w:hAnsi="宋体" w:hint="eastAsia"/>
                <w:color w:val="000000"/>
                <w:sz w:val="18"/>
                <w:szCs w:val="18"/>
              </w:rPr>
              <w:t>旅游管理</w:t>
            </w:r>
            <w:r>
              <w:rPr>
                <w:rFonts w:ascii="宋体" w:hAnsi="宋体" w:hint="eastAsia"/>
                <w:color w:val="000000"/>
                <w:sz w:val="18"/>
                <w:szCs w:val="18"/>
              </w:rPr>
              <w:t>、</w:t>
            </w:r>
            <w:r w:rsidRPr="00AE52BB">
              <w:rPr>
                <w:rFonts w:ascii="宋体" w:hAnsi="宋体" w:hint="eastAsia"/>
                <w:color w:val="000000"/>
                <w:sz w:val="18"/>
                <w:szCs w:val="18"/>
              </w:rPr>
              <w:t>美术学(国画)</w:t>
            </w:r>
            <w:r>
              <w:rPr>
                <w:rFonts w:ascii="宋体" w:hAnsi="宋体" w:hint="eastAsia"/>
                <w:color w:val="000000"/>
                <w:sz w:val="18"/>
                <w:szCs w:val="18"/>
              </w:rPr>
              <w:t>、</w:t>
            </w:r>
            <w:r w:rsidRPr="00AE52BB">
              <w:rPr>
                <w:rFonts w:ascii="宋体" w:hAnsi="宋体" w:hint="eastAsia"/>
                <w:color w:val="000000"/>
                <w:sz w:val="18"/>
                <w:szCs w:val="18"/>
              </w:rPr>
              <w:t>美术学(油画)</w:t>
            </w:r>
            <w:r>
              <w:rPr>
                <w:rFonts w:ascii="宋体" w:hAnsi="宋体" w:hint="eastAsia"/>
                <w:color w:val="000000"/>
                <w:sz w:val="18"/>
                <w:szCs w:val="18"/>
              </w:rPr>
              <w:t>、</w:t>
            </w:r>
            <w:r w:rsidRPr="00AE52BB">
              <w:rPr>
                <w:rFonts w:ascii="宋体" w:hAnsi="宋体" w:hint="eastAsia"/>
                <w:color w:val="000000"/>
                <w:sz w:val="18"/>
                <w:szCs w:val="18"/>
              </w:rPr>
              <w:t>人力资源管理</w:t>
            </w:r>
            <w:r>
              <w:rPr>
                <w:rFonts w:ascii="宋体" w:hAnsi="宋体" w:hint="eastAsia"/>
                <w:color w:val="000000"/>
                <w:sz w:val="18"/>
                <w:szCs w:val="18"/>
              </w:rPr>
              <w:t>、</w:t>
            </w:r>
            <w:r w:rsidRPr="00AE52BB">
              <w:rPr>
                <w:rFonts w:ascii="宋体" w:hAnsi="宋体" w:hint="eastAsia"/>
                <w:color w:val="000000"/>
                <w:sz w:val="18"/>
                <w:szCs w:val="18"/>
              </w:rPr>
              <w:t>日语</w:t>
            </w:r>
            <w:r>
              <w:rPr>
                <w:rFonts w:ascii="宋体" w:hAnsi="宋体" w:hint="eastAsia"/>
                <w:color w:val="000000"/>
                <w:sz w:val="18"/>
                <w:szCs w:val="18"/>
              </w:rPr>
              <w:t>、</w:t>
            </w:r>
            <w:r w:rsidRPr="00AE52BB">
              <w:rPr>
                <w:rFonts w:ascii="宋体" w:hAnsi="宋体" w:hint="eastAsia"/>
                <w:color w:val="000000"/>
                <w:sz w:val="18"/>
                <w:szCs w:val="18"/>
              </w:rPr>
              <w:t>生物工程</w:t>
            </w:r>
            <w:r>
              <w:rPr>
                <w:rFonts w:ascii="宋体" w:hAnsi="宋体" w:hint="eastAsia"/>
                <w:color w:val="000000"/>
                <w:sz w:val="18"/>
                <w:szCs w:val="18"/>
              </w:rPr>
              <w:t>、</w:t>
            </w:r>
            <w:r w:rsidRPr="00AE52BB">
              <w:rPr>
                <w:rFonts w:ascii="宋体" w:hAnsi="宋体" w:hint="eastAsia"/>
                <w:color w:val="000000"/>
                <w:sz w:val="18"/>
                <w:szCs w:val="18"/>
              </w:rPr>
              <w:t>生物</w:t>
            </w:r>
            <w:r w:rsidRPr="00AE52BB">
              <w:rPr>
                <w:rFonts w:ascii="宋体" w:hAnsi="宋体" w:hint="eastAsia"/>
                <w:color w:val="000000"/>
                <w:sz w:val="18"/>
                <w:szCs w:val="18"/>
              </w:rPr>
              <w:lastRenderedPageBreak/>
              <w:t>技术</w:t>
            </w:r>
            <w:r>
              <w:rPr>
                <w:rFonts w:ascii="宋体" w:hAnsi="宋体" w:hint="eastAsia"/>
                <w:color w:val="000000"/>
                <w:sz w:val="18"/>
                <w:szCs w:val="18"/>
              </w:rPr>
              <w:t>、</w:t>
            </w:r>
            <w:r w:rsidRPr="00AE52BB">
              <w:rPr>
                <w:rFonts w:ascii="宋体" w:hAnsi="宋体" w:hint="eastAsia"/>
                <w:color w:val="000000"/>
                <w:sz w:val="18"/>
                <w:szCs w:val="18"/>
              </w:rPr>
              <w:t>食品质量与安全</w:t>
            </w:r>
            <w:r>
              <w:rPr>
                <w:rFonts w:ascii="宋体" w:hAnsi="宋体" w:hint="eastAsia"/>
                <w:color w:val="000000"/>
                <w:sz w:val="18"/>
                <w:szCs w:val="18"/>
              </w:rPr>
              <w:t>、</w:t>
            </w:r>
            <w:r w:rsidRPr="00AE52BB">
              <w:rPr>
                <w:rFonts w:ascii="宋体" w:hAnsi="宋体" w:hint="eastAsia"/>
                <w:color w:val="000000"/>
                <w:sz w:val="18"/>
                <w:szCs w:val="18"/>
              </w:rPr>
              <w:t>市场营销</w:t>
            </w:r>
            <w:r>
              <w:rPr>
                <w:rFonts w:ascii="宋体" w:hAnsi="宋体" w:hint="eastAsia"/>
                <w:color w:val="000000"/>
                <w:sz w:val="18"/>
                <w:szCs w:val="18"/>
              </w:rPr>
              <w:t>、</w:t>
            </w:r>
            <w:r w:rsidRPr="00AE52BB">
              <w:rPr>
                <w:rFonts w:ascii="宋体" w:hAnsi="宋体" w:hint="eastAsia"/>
                <w:color w:val="000000"/>
                <w:sz w:val="18"/>
                <w:szCs w:val="18"/>
              </w:rPr>
              <w:t>视觉传达设计（数字媒体艺术）</w:t>
            </w:r>
            <w:r>
              <w:rPr>
                <w:rFonts w:ascii="宋体" w:hAnsi="宋体" w:hint="eastAsia"/>
                <w:color w:val="000000"/>
                <w:sz w:val="18"/>
                <w:szCs w:val="18"/>
              </w:rPr>
              <w:t>、</w:t>
            </w:r>
            <w:r w:rsidRPr="00AE52BB">
              <w:rPr>
                <w:rFonts w:ascii="宋体" w:hAnsi="宋体" w:hint="eastAsia"/>
                <w:color w:val="000000"/>
                <w:sz w:val="18"/>
                <w:szCs w:val="18"/>
              </w:rPr>
              <w:t>数学与应用数学</w:t>
            </w:r>
            <w:r>
              <w:rPr>
                <w:rFonts w:ascii="宋体" w:hAnsi="宋体" w:hint="eastAsia"/>
                <w:color w:val="000000"/>
                <w:sz w:val="18"/>
                <w:szCs w:val="18"/>
              </w:rPr>
              <w:t>、</w:t>
            </w:r>
            <w:r w:rsidRPr="00AE52BB">
              <w:rPr>
                <w:rFonts w:ascii="宋体" w:hAnsi="宋体" w:hint="eastAsia"/>
                <w:color w:val="000000"/>
                <w:sz w:val="18"/>
                <w:szCs w:val="18"/>
              </w:rPr>
              <w:t>思想政治教育</w:t>
            </w:r>
            <w:r>
              <w:rPr>
                <w:rFonts w:ascii="宋体" w:hAnsi="宋体" w:hint="eastAsia"/>
                <w:color w:val="000000"/>
                <w:sz w:val="18"/>
                <w:szCs w:val="18"/>
              </w:rPr>
              <w:t>、</w:t>
            </w:r>
            <w:r w:rsidRPr="00AE52BB">
              <w:rPr>
                <w:rFonts w:ascii="宋体" w:hAnsi="宋体" w:hint="eastAsia"/>
                <w:color w:val="000000"/>
                <w:sz w:val="18"/>
                <w:szCs w:val="18"/>
              </w:rPr>
              <w:t>通信工程</w:t>
            </w:r>
            <w:r>
              <w:rPr>
                <w:rFonts w:ascii="宋体" w:hAnsi="宋体"/>
                <w:color w:val="000000"/>
                <w:sz w:val="18"/>
                <w:szCs w:val="18"/>
              </w:rPr>
              <w:t>、</w:t>
            </w:r>
            <w:r w:rsidRPr="00AE52BB">
              <w:rPr>
                <w:rFonts w:ascii="宋体" w:hAnsi="宋体" w:hint="eastAsia"/>
                <w:color w:val="000000"/>
                <w:sz w:val="18"/>
                <w:szCs w:val="18"/>
              </w:rPr>
              <w:t>信息与计算科学</w:t>
            </w:r>
            <w:r>
              <w:rPr>
                <w:rFonts w:ascii="宋体" w:hAnsi="宋体" w:hint="eastAsia"/>
                <w:color w:val="000000"/>
                <w:sz w:val="18"/>
                <w:szCs w:val="18"/>
              </w:rPr>
              <w:t>、</w:t>
            </w:r>
            <w:r w:rsidRPr="00AE52BB">
              <w:rPr>
                <w:rFonts w:ascii="宋体" w:hAnsi="宋体" w:hint="eastAsia"/>
                <w:color w:val="000000"/>
                <w:sz w:val="18"/>
                <w:szCs w:val="18"/>
              </w:rPr>
              <w:t>药物分析</w:t>
            </w:r>
            <w:r>
              <w:rPr>
                <w:rFonts w:ascii="宋体" w:hAnsi="宋体" w:hint="eastAsia"/>
                <w:color w:val="000000"/>
                <w:sz w:val="18"/>
                <w:szCs w:val="18"/>
              </w:rPr>
              <w:t>、</w:t>
            </w:r>
            <w:r w:rsidRPr="00AE52BB">
              <w:rPr>
                <w:rFonts w:ascii="宋体" w:hAnsi="宋体" w:hint="eastAsia"/>
                <w:color w:val="000000"/>
                <w:sz w:val="18"/>
                <w:szCs w:val="18"/>
              </w:rPr>
              <w:t>药学</w:t>
            </w:r>
            <w:r>
              <w:rPr>
                <w:rFonts w:ascii="宋体" w:hAnsi="宋体" w:hint="eastAsia"/>
                <w:color w:val="000000"/>
                <w:sz w:val="18"/>
                <w:szCs w:val="18"/>
              </w:rPr>
              <w:t>、</w:t>
            </w:r>
            <w:r w:rsidRPr="00AE52BB">
              <w:rPr>
                <w:rFonts w:ascii="宋体" w:hAnsi="宋体" w:hint="eastAsia"/>
                <w:color w:val="000000"/>
                <w:sz w:val="18"/>
                <w:szCs w:val="18"/>
              </w:rPr>
              <w:t>资源环境科学</w:t>
            </w:r>
          </w:p>
        </w:tc>
        <w:tc>
          <w:tcPr>
            <w:tcW w:w="324" w:type="pct"/>
            <w:shd w:val="clear" w:color="auto" w:fill="auto"/>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lastRenderedPageBreak/>
              <w:t>30</w:t>
            </w:r>
          </w:p>
        </w:tc>
        <w:tc>
          <w:tcPr>
            <w:tcW w:w="354" w:type="pct"/>
            <w:shd w:val="clear" w:color="auto" w:fill="auto"/>
            <w:noWrap/>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t>6</w:t>
            </w:r>
          </w:p>
        </w:tc>
      </w:tr>
      <w:tr w:rsidR="00555DE1" w:rsidRPr="001D58AE" w:rsidTr="00160F3B">
        <w:trPr>
          <w:trHeight w:val="270"/>
        </w:trPr>
        <w:tc>
          <w:tcPr>
            <w:tcW w:w="317" w:type="pct"/>
            <w:shd w:val="clear" w:color="auto" w:fill="auto"/>
            <w:vAlign w:val="center"/>
          </w:tcPr>
          <w:p w:rsidR="00555DE1" w:rsidRPr="00AE52BB" w:rsidRDefault="00BB4D82" w:rsidP="00BB4D82">
            <w:pPr>
              <w:jc w:val="center"/>
              <w:rPr>
                <w:rFonts w:ascii="宋体" w:hAnsi="宋体"/>
                <w:color w:val="000000"/>
                <w:sz w:val="18"/>
                <w:szCs w:val="18"/>
              </w:rPr>
            </w:pPr>
            <w:r>
              <w:rPr>
                <w:rFonts w:ascii="宋体" w:hAnsi="宋体" w:hint="eastAsia"/>
                <w:color w:val="000000"/>
                <w:sz w:val="18"/>
                <w:szCs w:val="18"/>
              </w:rPr>
              <w:t>7</w:t>
            </w:r>
          </w:p>
        </w:tc>
        <w:tc>
          <w:tcPr>
            <w:tcW w:w="4005" w:type="pct"/>
            <w:shd w:val="clear" w:color="auto" w:fill="auto"/>
            <w:vAlign w:val="center"/>
          </w:tcPr>
          <w:p w:rsidR="00555DE1" w:rsidRPr="00AE52BB" w:rsidRDefault="00555DE1" w:rsidP="00BB4D82">
            <w:pPr>
              <w:jc w:val="center"/>
              <w:rPr>
                <w:rFonts w:ascii="宋体" w:hAnsi="宋体"/>
                <w:color w:val="000000"/>
                <w:sz w:val="18"/>
                <w:szCs w:val="18"/>
              </w:rPr>
            </w:pPr>
            <w:r w:rsidRPr="00AE52BB">
              <w:rPr>
                <w:rFonts w:ascii="宋体" w:hAnsi="宋体" w:hint="eastAsia"/>
                <w:color w:val="000000"/>
                <w:sz w:val="18"/>
                <w:szCs w:val="18"/>
              </w:rPr>
              <w:t>保险学</w:t>
            </w:r>
            <w:r>
              <w:rPr>
                <w:rFonts w:ascii="宋体" w:hAnsi="宋体" w:hint="eastAsia"/>
                <w:color w:val="000000"/>
                <w:sz w:val="18"/>
                <w:szCs w:val="18"/>
              </w:rPr>
              <w:t>、</w:t>
            </w:r>
            <w:r w:rsidRPr="00AE52BB">
              <w:rPr>
                <w:rFonts w:ascii="宋体" w:hAnsi="宋体" w:hint="eastAsia"/>
                <w:color w:val="000000"/>
                <w:sz w:val="18"/>
                <w:szCs w:val="18"/>
              </w:rPr>
              <w:t>朝鲜语</w:t>
            </w:r>
            <w:r>
              <w:rPr>
                <w:rFonts w:ascii="宋体" w:hAnsi="宋体" w:hint="eastAsia"/>
                <w:color w:val="000000"/>
                <w:sz w:val="18"/>
                <w:szCs w:val="18"/>
              </w:rPr>
              <w:t>、</w:t>
            </w:r>
            <w:r w:rsidRPr="00AE52BB">
              <w:rPr>
                <w:rFonts w:ascii="宋体" w:hAnsi="宋体" w:hint="eastAsia"/>
                <w:color w:val="000000"/>
                <w:sz w:val="18"/>
                <w:szCs w:val="18"/>
              </w:rPr>
              <w:t>电子商务</w:t>
            </w:r>
            <w:r>
              <w:rPr>
                <w:rFonts w:ascii="宋体" w:hAnsi="宋体" w:hint="eastAsia"/>
                <w:color w:val="000000"/>
                <w:sz w:val="18"/>
                <w:szCs w:val="18"/>
              </w:rPr>
              <w:t>、</w:t>
            </w:r>
            <w:r w:rsidRPr="00AE52BB">
              <w:rPr>
                <w:rFonts w:ascii="宋体" w:hAnsi="宋体" w:hint="eastAsia"/>
                <w:color w:val="000000"/>
                <w:sz w:val="18"/>
                <w:szCs w:val="18"/>
              </w:rPr>
              <w:t>法学</w:t>
            </w:r>
            <w:r>
              <w:rPr>
                <w:rFonts w:ascii="宋体" w:hAnsi="宋体" w:hint="eastAsia"/>
                <w:color w:val="000000"/>
                <w:sz w:val="18"/>
                <w:szCs w:val="18"/>
              </w:rPr>
              <w:t>、</w:t>
            </w:r>
            <w:r w:rsidRPr="00AE52BB">
              <w:rPr>
                <w:rFonts w:ascii="宋体" w:hAnsi="宋体" w:hint="eastAsia"/>
                <w:color w:val="000000"/>
                <w:sz w:val="18"/>
                <w:szCs w:val="18"/>
              </w:rPr>
              <w:t>翻译</w:t>
            </w:r>
            <w:r>
              <w:rPr>
                <w:rFonts w:ascii="宋体" w:hAnsi="宋体" w:hint="eastAsia"/>
                <w:color w:val="000000"/>
                <w:sz w:val="18"/>
                <w:szCs w:val="18"/>
              </w:rPr>
              <w:t>、</w:t>
            </w:r>
            <w:r w:rsidRPr="00AE52BB">
              <w:rPr>
                <w:rFonts w:ascii="宋体" w:hAnsi="宋体" w:hint="eastAsia"/>
                <w:color w:val="000000"/>
                <w:sz w:val="18"/>
                <w:szCs w:val="18"/>
              </w:rPr>
              <w:t>工商管理</w:t>
            </w:r>
            <w:r>
              <w:rPr>
                <w:rFonts w:ascii="宋体" w:hAnsi="宋体" w:hint="eastAsia"/>
                <w:color w:val="000000"/>
                <w:sz w:val="18"/>
                <w:szCs w:val="18"/>
              </w:rPr>
              <w:t>、</w:t>
            </w:r>
            <w:r w:rsidRPr="00AE52BB">
              <w:rPr>
                <w:rFonts w:ascii="宋体" w:hAnsi="宋体" w:hint="eastAsia"/>
                <w:color w:val="000000"/>
                <w:sz w:val="18"/>
                <w:szCs w:val="18"/>
              </w:rPr>
              <w:t>广播电视学</w:t>
            </w:r>
            <w:r>
              <w:rPr>
                <w:rFonts w:ascii="宋体" w:hAnsi="宋体" w:hint="eastAsia"/>
                <w:color w:val="000000"/>
                <w:sz w:val="18"/>
                <w:szCs w:val="18"/>
              </w:rPr>
              <w:t>、</w:t>
            </w:r>
            <w:r w:rsidRPr="00AE52BB">
              <w:rPr>
                <w:rFonts w:ascii="宋体" w:hAnsi="宋体" w:hint="eastAsia"/>
                <w:color w:val="000000"/>
                <w:sz w:val="18"/>
                <w:szCs w:val="18"/>
              </w:rPr>
              <w:t>广告学</w:t>
            </w:r>
            <w:r>
              <w:rPr>
                <w:rFonts w:ascii="宋体" w:hAnsi="宋体" w:hint="eastAsia"/>
                <w:color w:val="000000"/>
                <w:sz w:val="18"/>
                <w:szCs w:val="18"/>
              </w:rPr>
              <w:t>、</w:t>
            </w:r>
            <w:r w:rsidRPr="00AE52BB">
              <w:rPr>
                <w:rFonts w:ascii="宋体" w:hAnsi="宋体" w:hint="eastAsia"/>
                <w:color w:val="000000"/>
                <w:sz w:val="18"/>
                <w:szCs w:val="18"/>
              </w:rPr>
              <w:t>国际经济与贸易</w:t>
            </w:r>
            <w:r>
              <w:rPr>
                <w:rFonts w:ascii="宋体" w:hAnsi="宋体" w:hint="eastAsia"/>
                <w:color w:val="000000"/>
                <w:sz w:val="18"/>
                <w:szCs w:val="18"/>
              </w:rPr>
              <w:t>、</w:t>
            </w:r>
            <w:r w:rsidRPr="00AE52BB">
              <w:rPr>
                <w:rFonts w:ascii="宋体" w:hAnsi="宋体" w:hint="eastAsia"/>
                <w:color w:val="000000"/>
                <w:sz w:val="18"/>
                <w:szCs w:val="18"/>
              </w:rPr>
              <w:t>汉语国际教育</w:t>
            </w:r>
            <w:r>
              <w:rPr>
                <w:rFonts w:ascii="宋体" w:hAnsi="宋体" w:hint="eastAsia"/>
                <w:color w:val="000000"/>
                <w:sz w:val="18"/>
                <w:szCs w:val="18"/>
              </w:rPr>
              <w:t>、</w:t>
            </w:r>
            <w:r w:rsidRPr="00AE52BB">
              <w:rPr>
                <w:rFonts w:ascii="宋体" w:hAnsi="宋体" w:hint="eastAsia"/>
                <w:color w:val="000000"/>
                <w:sz w:val="18"/>
                <w:szCs w:val="18"/>
              </w:rPr>
              <w:t>汉语言文学</w:t>
            </w:r>
            <w:r>
              <w:rPr>
                <w:rFonts w:ascii="宋体" w:hAnsi="宋体" w:hint="eastAsia"/>
                <w:color w:val="000000"/>
                <w:sz w:val="18"/>
                <w:szCs w:val="18"/>
              </w:rPr>
              <w:t>、</w:t>
            </w:r>
            <w:r w:rsidRPr="00AE52BB">
              <w:rPr>
                <w:rFonts w:ascii="宋体" w:hAnsi="宋体" w:hint="eastAsia"/>
                <w:color w:val="000000"/>
                <w:sz w:val="18"/>
                <w:szCs w:val="18"/>
              </w:rPr>
              <w:t>行政管理</w:t>
            </w:r>
            <w:r>
              <w:rPr>
                <w:rFonts w:ascii="宋体" w:hAnsi="宋体" w:hint="eastAsia"/>
                <w:color w:val="000000"/>
                <w:sz w:val="18"/>
                <w:szCs w:val="18"/>
              </w:rPr>
              <w:t>、</w:t>
            </w:r>
            <w:r w:rsidRPr="00AE52BB">
              <w:rPr>
                <w:rFonts w:ascii="宋体" w:hAnsi="宋体" w:hint="eastAsia"/>
                <w:color w:val="000000"/>
                <w:sz w:val="18"/>
                <w:szCs w:val="18"/>
              </w:rPr>
              <w:t>环境设计</w:t>
            </w:r>
            <w:r>
              <w:rPr>
                <w:rFonts w:ascii="宋体" w:hAnsi="宋体" w:hint="eastAsia"/>
                <w:color w:val="000000"/>
                <w:sz w:val="18"/>
                <w:szCs w:val="18"/>
              </w:rPr>
              <w:t>、</w:t>
            </w:r>
            <w:r w:rsidRPr="00AE52BB">
              <w:rPr>
                <w:rFonts w:ascii="宋体" w:hAnsi="宋体" w:hint="eastAsia"/>
                <w:color w:val="000000"/>
                <w:sz w:val="18"/>
                <w:szCs w:val="18"/>
              </w:rPr>
              <w:t>教育技术学</w:t>
            </w:r>
            <w:r>
              <w:rPr>
                <w:rFonts w:ascii="宋体" w:hAnsi="宋体" w:hint="eastAsia"/>
                <w:color w:val="000000"/>
                <w:sz w:val="18"/>
                <w:szCs w:val="18"/>
              </w:rPr>
              <w:t>、</w:t>
            </w:r>
            <w:r w:rsidRPr="00AE52BB">
              <w:rPr>
                <w:rFonts w:ascii="宋体" w:hAnsi="宋体" w:hint="eastAsia"/>
                <w:color w:val="000000"/>
                <w:sz w:val="18"/>
                <w:szCs w:val="18"/>
              </w:rPr>
              <w:t>金融工程</w:t>
            </w:r>
            <w:r>
              <w:rPr>
                <w:rFonts w:ascii="宋体" w:hAnsi="宋体" w:hint="eastAsia"/>
                <w:color w:val="000000"/>
                <w:sz w:val="18"/>
                <w:szCs w:val="18"/>
              </w:rPr>
              <w:t>、</w:t>
            </w:r>
            <w:r w:rsidRPr="00AE52BB">
              <w:rPr>
                <w:rFonts w:ascii="宋体" w:hAnsi="宋体" w:hint="eastAsia"/>
                <w:color w:val="000000"/>
                <w:sz w:val="18"/>
                <w:szCs w:val="18"/>
              </w:rPr>
              <w:t>金融学专业</w:t>
            </w:r>
            <w:r>
              <w:rPr>
                <w:rFonts w:ascii="宋体" w:hAnsi="宋体" w:hint="eastAsia"/>
                <w:color w:val="000000"/>
                <w:sz w:val="18"/>
                <w:szCs w:val="18"/>
              </w:rPr>
              <w:t>、</w:t>
            </w:r>
            <w:r w:rsidRPr="00AE52BB">
              <w:rPr>
                <w:rFonts w:ascii="宋体" w:hAnsi="宋体" w:hint="eastAsia"/>
                <w:color w:val="000000"/>
                <w:sz w:val="18"/>
                <w:szCs w:val="18"/>
              </w:rPr>
              <w:t>经济统计学</w:t>
            </w:r>
            <w:r>
              <w:rPr>
                <w:rFonts w:ascii="宋体" w:hAnsi="宋体" w:hint="eastAsia"/>
                <w:color w:val="000000"/>
                <w:sz w:val="18"/>
                <w:szCs w:val="18"/>
              </w:rPr>
              <w:t>、</w:t>
            </w:r>
            <w:r w:rsidRPr="00AE52BB">
              <w:rPr>
                <w:rFonts w:ascii="宋体" w:hAnsi="宋体" w:hint="eastAsia"/>
                <w:color w:val="000000"/>
                <w:sz w:val="18"/>
                <w:szCs w:val="18"/>
              </w:rPr>
              <w:t>经济学</w:t>
            </w:r>
            <w:r>
              <w:rPr>
                <w:rFonts w:ascii="宋体" w:hAnsi="宋体" w:hint="eastAsia"/>
                <w:color w:val="000000"/>
                <w:sz w:val="18"/>
                <w:szCs w:val="18"/>
              </w:rPr>
              <w:t>、</w:t>
            </w:r>
            <w:r w:rsidRPr="00AE52BB">
              <w:rPr>
                <w:rFonts w:ascii="宋体" w:hAnsi="宋体" w:hint="eastAsia"/>
                <w:color w:val="000000"/>
                <w:sz w:val="18"/>
                <w:szCs w:val="18"/>
              </w:rPr>
              <w:t>历史学</w:t>
            </w:r>
            <w:r>
              <w:rPr>
                <w:rFonts w:ascii="宋体" w:hAnsi="宋体" w:hint="eastAsia"/>
                <w:color w:val="000000"/>
                <w:sz w:val="18"/>
                <w:szCs w:val="18"/>
              </w:rPr>
              <w:t>、</w:t>
            </w:r>
            <w:r w:rsidRPr="00AE52BB">
              <w:rPr>
                <w:rFonts w:ascii="宋体" w:hAnsi="宋体" w:hint="eastAsia"/>
                <w:color w:val="000000"/>
                <w:sz w:val="18"/>
                <w:szCs w:val="18"/>
              </w:rPr>
              <w:t>民族学</w:t>
            </w:r>
            <w:r>
              <w:rPr>
                <w:rFonts w:ascii="宋体" w:hAnsi="宋体" w:hint="eastAsia"/>
                <w:color w:val="000000"/>
                <w:sz w:val="18"/>
                <w:szCs w:val="18"/>
              </w:rPr>
              <w:t>、</w:t>
            </w:r>
            <w:r w:rsidRPr="00AE52BB">
              <w:rPr>
                <w:rFonts w:ascii="宋体" w:hAnsi="宋体" w:hint="eastAsia"/>
                <w:color w:val="000000"/>
                <w:sz w:val="18"/>
                <w:szCs w:val="18"/>
              </w:rPr>
              <w:t>商务英语</w:t>
            </w:r>
            <w:r>
              <w:rPr>
                <w:rFonts w:ascii="宋体" w:hAnsi="宋体" w:hint="eastAsia"/>
                <w:color w:val="000000"/>
                <w:sz w:val="18"/>
                <w:szCs w:val="18"/>
              </w:rPr>
              <w:t>、</w:t>
            </w:r>
            <w:r w:rsidRPr="00AE52BB">
              <w:rPr>
                <w:rFonts w:ascii="宋体" w:hAnsi="宋体" w:hint="eastAsia"/>
                <w:color w:val="000000"/>
                <w:sz w:val="18"/>
                <w:szCs w:val="18"/>
              </w:rPr>
              <w:t>社会工作</w:t>
            </w:r>
            <w:r>
              <w:rPr>
                <w:rFonts w:ascii="宋体" w:hAnsi="宋体" w:hint="eastAsia"/>
                <w:color w:val="000000"/>
                <w:sz w:val="18"/>
                <w:szCs w:val="18"/>
              </w:rPr>
              <w:t>、</w:t>
            </w:r>
            <w:r w:rsidRPr="00AE52BB">
              <w:rPr>
                <w:rFonts w:ascii="宋体" w:hAnsi="宋体" w:hint="eastAsia"/>
                <w:color w:val="000000"/>
                <w:sz w:val="18"/>
                <w:szCs w:val="18"/>
              </w:rPr>
              <w:t>社会学</w:t>
            </w:r>
            <w:r>
              <w:rPr>
                <w:rFonts w:ascii="宋体" w:hAnsi="宋体" w:hint="eastAsia"/>
                <w:color w:val="000000"/>
                <w:sz w:val="18"/>
                <w:szCs w:val="18"/>
              </w:rPr>
              <w:t>、</w:t>
            </w:r>
            <w:r w:rsidRPr="00AE52BB">
              <w:rPr>
                <w:rFonts w:ascii="宋体" w:hAnsi="宋体" w:hint="eastAsia"/>
                <w:color w:val="000000"/>
                <w:sz w:val="18"/>
                <w:szCs w:val="18"/>
              </w:rPr>
              <w:t>生物制药</w:t>
            </w:r>
            <w:r>
              <w:rPr>
                <w:rFonts w:ascii="宋体" w:hAnsi="宋体" w:hint="eastAsia"/>
                <w:color w:val="000000"/>
                <w:sz w:val="18"/>
                <w:szCs w:val="18"/>
              </w:rPr>
              <w:t>、</w:t>
            </w:r>
            <w:r w:rsidRPr="00AE52BB">
              <w:rPr>
                <w:rFonts w:ascii="宋体" w:hAnsi="宋体" w:hint="eastAsia"/>
                <w:color w:val="000000"/>
                <w:sz w:val="18"/>
                <w:szCs w:val="18"/>
              </w:rPr>
              <w:t>水文与水资源工程</w:t>
            </w:r>
            <w:r>
              <w:rPr>
                <w:rFonts w:ascii="宋体" w:hAnsi="宋体" w:hint="eastAsia"/>
                <w:color w:val="000000"/>
                <w:sz w:val="18"/>
                <w:szCs w:val="18"/>
              </w:rPr>
              <w:t>、</w:t>
            </w:r>
            <w:r w:rsidRPr="00AE52BB">
              <w:rPr>
                <w:rFonts w:ascii="宋体" w:hAnsi="宋体" w:hint="eastAsia"/>
                <w:color w:val="000000"/>
                <w:sz w:val="18"/>
                <w:szCs w:val="18"/>
              </w:rPr>
              <w:t>土地资源管理</w:t>
            </w:r>
            <w:r>
              <w:rPr>
                <w:rFonts w:ascii="宋体" w:hAnsi="宋体" w:hint="eastAsia"/>
                <w:color w:val="000000"/>
                <w:sz w:val="18"/>
                <w:szCs w:val="18"/>
              </w:rPr>
              <w:t>、</w:t>
            </w:r>
            <w:r w:rsidRPr="00AE52BB">
              <w:rPr>
                <w:rFonts w:ascii="宋体" w:hAnsi="宋体" w:hint="eastAsia"/>
                <w:color w:val="000000"/>
                <w:sz w:val="18"/>
                <w:szCs w:val="18"/>
              </w:rPr>
              <w:t>文物与博物馆学</w:t>
            </w:r>
            <w:r>
              <w:rPr>
                <w:rFonts w:ascii="宋体" w:hAnsi="宋体" w:hint="eastAsia"/>
                <w:color w:val="000000"/>
                <w:sz w:val="18"/>
                <w:szCs w:val="18"/>
              </w:rPr>
              <w:t>、</w:t>
            </w:r>
            <w:r w:rsidRPr="00AE52BB">
              <w:rPr>
                <w:rFonts w:ascii="宋体" w:hAnsi="宋体" w:hint="eastAsia"/>
                <w:color w:val="000000"/>
                <w:sz w:val="18"/>
                <w:szCs w:val="18"/>
              </w:rPr>
              <w:t>舞蹈学</w:t>
            </w:r>
            <w:r>
              <w:rPr>
                <w:rFonts w:ascii="宋体" w:hAnsi="宋体" w:hint="eastAsia"/>
                <w:color w:val="000000"/>
                <w:sz w:val="18"/>
                <w:szCs w:val="18"/>
              </w:rPr>
              <w:t>、</w:t>
            </w:r>
            <w:r w:rsidRPr="00AE52BB">
              <w:rPr>
                <w:rFonts w:ascii="宋体" w:hAnsi="宋体" w:hint="eastAsia"/>
                <w:color w:val="000000"/>
                <w:sz w:val="18"/>
                <w:szCs w:val="18"/>
              </w:rPr>
              <w:t>新闻学</w:t>
            </w:r>
            <w:r>
              <w:rPr>
                <w:rFonts w:ascii="宋体" w:hAnsi="宋体" w:hint="eastAsia"/>
                <w:color w:val="000000"/>
                <w:sz w:val="18"/>
                <w:szCs w:val="18"/>
              </w:rPr>
              <w:t>、</w:t>
            </w:r>
            <w:r w:rsidRPr="00AE52BB">
              <w:rPr>
                <w:rFonts w:ascii="宋体" w:hAnsi="宋体" w:hint="eastAsia"/>
                <w:color w:val="000000"/>
                <w:sz w:val="18"/>
                <w:szCs w:val="18"/>
              </w:rPr>
              <w:t>信息管理与信息系统</w:t>
            </w:r>
            <w:r>
              <w:rPr>
                <w:rFonts w:ascii="宋体" w:hAnsi="宋体" w:hint="eastAsia"/>
                <w:color w:val="000000"/>
                <w:sz w:val="18"/>
                <w:szCs w:val="18"/>
              </w:rPr>
              <w:t>、</w:t>
            </w:r>
            <w:r w:rsidRPr="00AE52BB">
              <w:rPr>
                <w:rFonts w:ascii="宋体" w:hAnsi="宋体" w:hint="eastAsia"/>
                <w:color w:val="000000"/>
                <w:sz w:val="18"/>
                <w:szCs w:val="18"/>
              </w:rPr>
              <w:t>音乐学</w:t>
            </w:r>
            <w:r>
              <w:rPr>
                <w:rFonts w:ascii="宋体" w:hAnsi="宋体" w:hint="eastAsia"/>
                <w:color w:val="000000"/>
                <w:sz w:val="18"/>
                <w:szCs w:val="18"/>
              </w:rPr>
              <w:t>、</w:t>
            </w:r>
            <w:r w:rsidRPr="00AE52BB">
              <w:rPr>
                <w:rFonts w:ascii="宋体" w:hAnsi="宋体" w:hint="eastAsia"/>
                <w:color w:val="000000"/>
                <w:sz w:val="18"/>
                <w:szCs w:val="18"/>
              </w:rPr>
              <w:t>英语应用化学</w:t>
            </w:r>
            <w:r>
              <w:rPr>
                <w:rFonts w:ascii="宋体" w:hAnsi="宋体" w:hint="eastAsia"/>
                <w:color w:val="000000"/>
                <w:sz w:val="18"/>
                <w:szCs w:val="18"/>
              </w:rPr>
              <w:t>、</w:t>
            </w:r>
            <w:r w:rsidRPr="00AE52BB">
              <w:rPr>
                <w:rFonts w:ascii="宋体" w:hAnsi="宋体" w:hint="eastAsia"/>
                <w:color w:val="000000"/>
                <w:sz w:val="18"/>
                <w:szCs w:val="18"/>
              </w:rPr>
              <w:t>应用统计学</w:t>
            </w:r>
            <w:r>
              <w:rPr>
                <w:rFonts w:ascii="宋体" w:hAnsi="宋体" w:hint="eastAsia"/>
                <w:color w:val="000000"/>
                <w:sz w:val="18"/>
                <w:szCs w:val="18"/>
              </w:rPr>
              <w:t>、</w:t>
            </w:r>
            <w:r w:rsidRPr="00AE52BB">
              <w:rPr>
                <w:rFonts w:ascii="宋体" w:hAnsi="宋体" w:hint="eastAsia"/>
                <w:color w:val="000000"/>
                <w:sz w:val="18"/>
                <w:szCs w:val="18"/>
              </w:rPr>
              <w:t>应用心理学</w:t>
            </w:r>
            <w:r>
              <w:rPr>
                <w:rFonts w:ascii="宋体" w:hAnsi="宋体" w:hint="eastAsia"/>
                <w:color w:val="000000"/>
                <w:sz w:val="18"/>
                <w:szCs w:val="18"/>
              </w:rPr>
              <w:t>、</w:t>
            </w:r>
            <w:r w:rsidRPr="00AE52BB">
              <w:rPr>
                <w:rFonts w:ascii="宋体" w:hAnsi="宋体" w:hint="eastAsia"/>
                <w:color w:val="000000"/>
                <w:sz w:val="18"/>
                <w:szCs w:val="18"/>
              </w:rPr>
              <w:t>政治学与行政学</w:t>
            </w:r>
            <w:r>
              <w:rPr>
                <w:rFonts w:ascii="宋体" w:hAnsi="宋体" w:hint="eastAsia"/>
                <w:color w:val="000000"/>
                <w:sz w:val="18"/>
                <w:szCs w:val="18"/>
              </w:rPr>
              <w:t>、</w:t>
            </w:r>
            <w:r w:rsidRPr="00AE52BB">
              <w:rPr>
                <w:rFonts w:ascii="宋体" w:hAnsi="宋体" w:hint="eastAsia"/>
                <w:color w:val="000000"/>
                <w:sz w:val="18"/>
                <w:szCs w:val="18"/>
              </w:rPr>
              <w:t>知识产权</w:t>
            </w:r>
          </w:p>
        </w:tc>
        <w:tc>
          <w:tcPr>
            <w:tcW w:w="324" w:type="pct"/>
            <w:shd w:val="clear" w:color="auto" w:fill="auto"/>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t>37</w:t>
            </w:r>
          </w:p>
        </w:tc>
        <w:tc>
          <w:tcPr>
            <w:tcW w:w="354" w:type="pct"/>
            <w:shd w:val="clear" w:color="auto" w:fill="auto"/>
            <w:noWrap/>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t>7</w:t>
            </w:r>
          </w:p>
        </w:tc>
      </w:tr>
      <w:tr w:rsidR="00555DE1" w:rsidRPr="001D58AE" w:rsidTr="00BB4D82">
        <w:trPr>
          <w:trHeight w:val="270"/>
        </w:trPr>
        <w:tc>
          <w:tcPr>
            <w:tcW w:w="317" w:type="pct"/>
            <w:shd w:val="clear" w:color="auto" w:fill="D9D9D9" w:themeFill="background1" w:themeFillShade="D9"/>
            <w:vAlign w:val="center"/>
          </w:tcPr>
          <w:p w:rsidR="00555DE1" w:rsidRPr="00AE52BB" w:rsidRDefault="00BB4D82" w:rsidP="00BB4D82">
            <w:pPr>
              <w:jc w:val="center"/>
              <w:rPr>
                <w:rFonts w:ascii="宋体" w:hAnsi="宋体"/>
                <w:color w:val="000000"/>
                <w:sz w:val="18"/>
                <w:szCs w:val="18"/>
              </w:rPr>
            </w:pPr>
            <w:r>
              <w:rPr>
                <w:rFonts w:ascii="宋体" w:hAnsi="宋体" w:hint="eastAsia"/>
                <w:color w:val="000000"/>
                <w:sz w:val="18"/>
                <w:szCs w:val="18"/>
              </w:rPr>
              <w:t>8</w:t>
            </w:r>
          </w:p>
        </w:tc>
        <w:tc>
          <w:tcPr>
            <w:tcW w:w="4005" w:type="pct"/>
            <w:shd w:val="clear" w:color="auto" w:fill="D9D9D9" w:themeFill="background1" w:themeFillShade="D9"/>
            <w:vAlign w:val="center"/>
          </w:tcPr>
          <w:p w:rsidR="00555DE1" w:rsidRPr="00AE52BB" w:rsidRDefault="00555DE1" w:rsidP="00BB4D82">
            <w:pPr>
              <w:jc w:val="center"/>
              <w:rPr>
                <w:rFonts w:ascii="宋体" w:hAnsi="宋体"/>
                <w:color w:val="000000"/>
                <w:sz w:val="18"/>
                <w:szCs w:val="18"/>
              </w:rPr>
            </w:pPr>
            <w:r w:rsidRPr="00555DE1">
              <w:rPr>
                <w:rFonts w:ascii="宋体" w:hAnsi="宋体" w:hint="eastAsia"/>
                <w:color w:val="000000"/>
                <w:sz w:val="18"/>
                <w:szCs w:val="18"/>
              </w:rPr>
              <w:t>音乐学（钢琴）</w:t>
            </w:r>
          </w:p>
        </w:tc>
        <w:tc>
          <w:tcPr>
            <w:tcW w:w="324" w:type="pct"/>
            <w:shd w:val="clear" w:color="auto" w:fill="D9D9D9" w:themeFill="background1" w:themeFillShade="D9"/>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t>1</w:t>
            </w:r>
          </w:p>
        </w:tc>
        <w:tc>
          <w:tcPr>
            <w:tcW w:w="354" w:type="pct"/>
            <w:shd w:val="clear" w:color="auto" w:fill="D9D9D9" w:themeFill="background1" w:themeFillShade="D9"/>
            <w:noWrap/>
            <w:vAlign w:val="center"/>
          </w:tcPr>
          <w:p w:rsidR="00555DE1" w:rsidRDefault="00555DE1" w:rsidP="00BB4D82">
            <w:pPr>
              <w:jc w:val="center"/>
              <w:rPr>
                <w:rFonts w:ascii="宋体" w:hAnsi="宋体"/>
                <w:color w:val="000000"/>
                <w:sz w:val="18"/>
                <w:szCs w:val="18"/>
              </w:rPr>
            </w:pPr>
            <w:r>
              <w:rPr>
                <w:rFonts w:ascii="宋体" w:hAnsi="宋体" w:hint="eastAsia"/>
                <w:color w:val="000000"/>
                <w:sz w:val="18"/>
                <w:szCs w:val="18"/>
              </w:rPr>
              <w:t>8</w:t>
            </w:r>
          </w:p>
        </w:tc>
      </w:tr>
    </w:tbl>
    <w:p w:rsidR="00D4206D" w:rsidRDefault="00D4206D" w:rsidP="00D4206D"/>
    <w:p w:rsidR="00160F3B" w:rsidRDefault="0070148C"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3、</w:t>
      </w:r>
      <w:r w:rsidR="003A0A65">
        <w:rPr>
          <w:rFonts w:asciiTheme="minorEastAsia" w:eastAsiaTheme="minorEastAsia" w:hAnsiTheme="minorEastAsia" w:hint="eastAsia"/>
          <w:b/>
          <w:color w:val="000000" w:themeColor="text1"/>
          <w:szCs w:val="21"/>
        </w:rPr>
        <w:t>各类预警</w:t>
      </w:r>
      <w:r w:rsidR="003A0A65">
        <w:rPr>
          <w:rFonts w:asciiTheme="minorEastAsia" w:eastAsiaTheme="minorEastAsia" w:hAnsiTheme="minorEastAsia"/>
          <w:b/>
          <w:color w:val="000000" w:themeColor="text1"/>
          <w:szCs w:val="21"/>
        </w:rPr>
        <w:t>专业不及格情况</w:t>
      </w:r>
    </w:p>
    <w:p w:rsidR="00160F3B" w:rsidRDefault="00160F3B"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（1</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聚类1（光信息科学与技术</w:t>
      </w:r>
      <w:r w:rsidR="00612D34">
        <w:rPr>
          <w:rFonts w:asciiTheme="minorEastAsia" w:eastAsiaTheme="minorEastAsia" w:hAnsiTheme="minorEastAsia" w:hint="eastAsia"/>
          <w:b/>
          <w:color w:val="000000" w:themeColor="text1"/>
          <w:szCs w:val="21"/>
        </w:rPr>
        <w:t>，共1人</w:t>
      </w:r>
      <w:r>
        <w:rPr>
          <w:rFonts w:asciiTheme="minorEastAsia" w:eastAsiaTheme="minorEastAsia" w:hAnsiTheme="minorEastAsia"/>
          <w:b/>
          <w:color w:val="000000" w:themeColor="text1"/>
          <w:szCs w:val="21"/>
        </w:rPr>
        <w:t>）</w:t>
      </w:r>
    </w:p>
    <w:p w:rsidR="00AD0655" w:rsidRDefault="00160F3B"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属于</w:t>
      </w:r>
      <w:r>
        <w:rPr>
          <w:rFonts w:asciiTheme="minorEastAsia" w:eastAsiaTheme="minorEastAsia" w:hAnsiTheme="minorEastAsia"/>
          <w:color w:val="000000" w:themeColor="text1"/>
          <w:szCs w:val="21"/>
        </w:rPr>
        <w:t>延迟毕业学生，预警学生</w:t>
      </w:r>
      <w:r>
        <w:rPr>
          <w:rFonts w:asciiTheme="minorEastAsia" w:eastAsiaTheme="minorEastAsia" w:hAnsiTheme="minorEastAsia" w:hint="eastAsia"/>
          <w:color w:val="000000" w:themeColor="text1"/>
          <w:szCs w:val="21"/>
        </w:rPr>
        <w:t>1人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该</w:t>
      </w:r>
      <w:r>
        <w:rPr>
          <w:rFonts w:asciiTheme="minorEastAsia" w:eastAsiaTheme="minorEastAsia" w:hAnsiTheme="minorEastAsia"/>
          <w:color w:val="000000" w:themeColor="text1"/>
          <w:szCs w:val="21"/>
        </w:rPr>
        <w:t>专业仅</w:t>
      </w:r>
      <w:r>
        <w:rPr>
          <w:rFonts w:asciiTheme="minorEastAsia" w:eastAsiaTheme="minorEastAsia" w:hAnsiTheme="minorEastAsia" w:hint="eastAsia"/>
          <w:color w:val="000000" w:themeColor="text1"/>
          <w:szCs w:val="21"/>
        </w:rPr>
        <w:t>1人</w:t>
      </w:r>
      <w:r>
        <w:rPr>
          <w:rFonts w:asciiTheme="minorEastAsia" w:eastAsiaTheme="minorEastAsia" w:hAnsiTheme="minorEastAsia"/>
          <w:color w:val="000000" w:themeColor="text1"/>
          <w:szCs w:val="21"/>
        </w:rPr>
        <w:t>。</w:t>
      </w:r>
    </w:p>
    <w:p w:rsidR="00160F3B" w:rsidRDefault="00160F3B" w:rsidP="00552B6B">
      <w:pPr>
        <w:spacing w:line="360" w:lineRule="auto"/>
        <w:ind w:firstLineChars="200" w:firstLine="422"/>
        <w:jc w:val="left"/>
        <w:rPr>
          <w:rFonts w:asciiTheme="minorEastAsia" w:eastAsiaTheme="minorEastAsia" w:hAnsiTheme="minorEastAsia"/>
          <w:b/>
          <w:color w:val="000000" w:themeColor="text1"/>
          <w:szCs w:val="21"/>
        </w:rPr>
      </w:pPr>
      <w:r w:rsidRPr="00160F3B">
        <w:rPr>
          <w:rFonts w:asciiTheme="minorEastAsia" w:eastAsiaTheme="minorEastAsia" w:hAnsiTheme="minorEastAsia" w:hint="eastAsia"/>
          <w:b/>
          <w:color w:val="000000" w:themeColor="text1"/>
          <w:szCs w:val="21"/>
        </w:rPr>
        <w:t>（2</w:t>
      </w:r>
      <w:r w:rsidRPr="00160F3B">
        <w:rPr>
          <w:rFonts w:asciiTheme="minorEastAsia" w:eastAsiaTheme="minorEastAsia" w:hAnsiTheme="minorEastAsia"/>
          <w:b/>
          <w:color w:val="000000" w:themeColor="text1"/>
          <w:szCs w:val="21"/>
        </w:rPr>
        <w:t>）</w:t>
      </w:r>
      <w:r w:rsidRPr="00160F3B">
        <w:rPr>
          <w:rFonts w:asciiTheme="minorEastAsia" w:eastAsiaTheme="minorEastAsia" w:hAnsiTheme="minorEastAsia" w:hint="eastAsia"/>
          <w:b/>
          <w:color w:val="000000" w:themeColor="text1"/>
          <w:szCs w:val="21"/>
        </w:rPr>
        <w:t>聚类2</w:t>
      </w:r>
      <w:r>
        <w:rPr>
          <w:rFonts w:asciiTheme="minorEastAsia" w:eastAsiaTheme="minorEastAsia" w:hAnsiTheme="minorEastAsia" w:hint="eastAsia"/>
          <w:b/>
          <w:color w:val="000000" w:themeColor="text1"/>
          <w:szCs w:val="21"/>
        </w:rPr>
        <w:t>（</w:t>
      </w:r>
      <w:r w:rsidRPr="00160F3B">
        <w:rPr>
          <w:rFonts w:asciiTheme="minorEastAsia" w:eastAsiaTheme="minorEastAsia" w:hAnsiTheme="minorEastAsia" w:hint="eastAsia"/>
          <w:b/>
          <w:color w:val="000000" w:themeColor="text1"/>
          <w:szCs w:val="21"/>
        </w:rPr>
        <w:t>机械设计制造及其自动化、新闻传播学类专业、中国语言文学类</w:t>
      </w:r>
      <w:r w:rsidR="00612D34">
        <w:rPr>
          <w:rFonts w:asciiTheme="minorEastAsia" w:eastAsiaTheme="minorEastAsia" w:hAnsiTheme="minorEastAsia" w:hint="eastAsia"/>
          <w:b/>
          <w:color w:val="000000" w:themeColor="text1"/>
          <w:szCs w:val="21"/>
        </w:rPr>
        <w:t>，共29人</w:t>
      </w:r>
      <w:r>
        <w:rPr>
          <w:rFonts w:asciiTheme="minorEastAsia" w:eastAsiaTheme="minorEastAsia" w:hAnsiTheme="minorEastAsia" w:hint="eastAsia"/>
          <w:b/>
          <w:color w:val="000000" w:themeColor="text1"/>
          <w:szCs w:val="21"/>
        </w:rPr>
        <w:t>）</w:t>
      </w:r>
    </w:p>
    <w:p w:rsidR="0070148C" w:rsidRDefault="0070148C" w:rsidP="0070148C">
      <w:pPr>
        <w:pStyle w:val="a3"/>
        <w:jc w:val="center"/>
        <w:rPr>
          <w:rFonts w:asciiTheme="minorEastAsia" w:eastAsiaTheme="minorEastAsia" w:hAnsiTheme="minorEastAsia"/>
          <w:color w:val="000000" w:themeColor="text1"/>
          <w:sz w:val="18"/>
          <w:szCs w:val="18"/>
        </w:rPr>
      </w:pPr>
      <w:bookmarkStart w:id="13" w:name="_Toc512593907"/>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5837EC">
        <w:rPr>
          <w:rFonts w:asciiTheme="minorEastAsia" w:eastAsiaTheme="minorEastAsia" w:hAnsiTheme="minorEastAsia" w:hint="eastAsia"/>
          <w:color w:val="000000" w:themeColor="text1"/>
          <w:sz w:val="18"/>
          <w:szCs w:val="18"/>
        </w:rPr>
        <w:t>部分</w:t>
      </w:r>
      <w:r w:rsidR="005837EC">
        <w:rPr>
          <w:rFonts w:asciiTheme="minorEastAsia" w:eastAsiaTheme="minorEastAsia" w:hAnsiTheme="minorEastAsia"/>
          <w:color w:val="000000" w:themeColor="text1"/>
          <w:sz w:val="18"/>
          <w:szCs w:val="18"/>
        </w:rPr>
        <w:t>专业人数（</w:t>
      </w:r>
      <w:r w:rsidR="005837EC">
        <w:rPr>
          <w:rFonts w:asciiTheme="minorEastAsia" w:eastAsiaTheme="minorEastAsia" w:hAnsiTheme="minorEastAsia" w:hint="eastAsia"/>
          <w:color w:val="000000" w:themeColor="text1"/>
          <w:sz w:val="18"/>
          <w:szCs w:val="18"/>
        </w:rPr>
        <w:t>一</w:t>
      </w:r>
      <w:r w:rsidR="005837EC">
        <w:rPr>
          <w:rFonts w:asciiTheme="minorEastAsia" w:eastAsiaTheme="minorEastAsia" w:hAnsiTheme="minorEastAsia"/>
          <w:color w:val="000000" w:themeColor="text1"/>
          <w:sz w:val="18"/>
          <w:szCs w:val="18"/>
        </w:rPr>
        <w:t>）</w:t>
      </w:r>
      <w:bookmarkEnd w:id="13"/>
    </w:p>
    <w:tbl>
      <w:tblPr>
        <w:tblW w:w="8768" w:type="dxa"/>
        <w:jc w:val="center"/>
        <w:tblLook w:val="04A0" w:firstRow="1" w:lastRow="0" w:firstColumn="1" w:lastColumn="0" w:noHBand="0" w:noVBand="1"/>
      </w:tblPr>
      <w:tblGrid>
        <w:gridCol w:w="2520"/>
        <w:gridCol w:w="1248"/>
        <w:gridCol w:w="1420"/>
        <w:gridCol w:w="1660"/>
        <w:gridCol w:w="1920"/>
      </w:tblGrid>
      <w:tr w:rsidR="006266CD" w:rsidRPr="006266CD" w:rsidTr="006266CD">
        <w:trPr>
          <w:trHeight w:val="285"/>
          <w:jc w:val="center"/>
        </w:trPr>
        <w:tc>
          <w:tcPr>
            <w:tcW w:w="2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专业</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预警学生</w:t>
            </w:r>
          </w:p>
        </w:tc>
        <w:tc>
          <w:tcPr>
            <w:tcW w:w="1420" w:type="dxa"/>
            <w:tcBorders>
              <w:top w:val="single" w:sz="4" w:space="0" w:color="auto"/>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预警/不及格</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预警/专业总数</w:t>
            </w:r>
          </w:p>
        </w:tc>
        <w:tc>
          <w:tcPr>
            <w:tcW w:w="1920" w:type="dxa"/>
            <w:tcBorders>
              <w:top w:val="single" w:sz="4" w:space="0" w:color="auto"/>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不及格/专业总数</w:t>
            </w:r>
          </w:p>
        </w:tc>
      </w:tr>
      <w:tr w:rsidR="006266CD" w:rsidRPr="006266CD" w:rsidTr="006266CD">
        <w:trPr>
          <w:trHeight w:val="285"/>
          <w:jc w:val="center"/>
        </w:trPr>
        <w:tc>
          <w:tcPr>
            <w:tcW w:w="2520" w:type="dxa"/>
            <w:tcBorders>
              <w:top w:val="nil"/>
              <w:left w:val="single" w:sz="4" w:space="0" w:color="auto"/>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光信息科学与技术</w:t>
            </w:r>
          </w:p>
        </w:tc>
        <w:tc>
          <w:tcPr>
            <w:tcW w:w="1248"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1</w:t>
            </w:r>
          </w:p>
        </w:tc>
        <w:tc>
          <w:tcPr>
            <w:tcW w:w="142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100.00%</w:t>
            </w:r>
          </w:p>
        </w:tc>
        <w:tc>
          <w:tcPr>
            <w:tcW w:w="166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100.00%</w:t>
            </w:r>
          </w:p>
        </w:tc>
        <w:tc>
          <w:tcPr>
            <w:tcW w:w="192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100.00%</w:t>
            </w:r>
          </w:p>
        </w:tc>
      </w:tr>
      <w:tr w:rsidR="006266CD" w:rsidRPr="006266CD" w:rsidTr="006266CD">
        <w:trPr>
          <w:trHeight w:val="285"/>
          <w:jc w:val="center"/>
        </w:trPr>
        <w:tc>
          <w:tcPr>
            <w:tcW w:w="2520" w:type="dxa"/>
            <w:tcBorders>
              <w:top w:val="nil"/>
              <w:left w:val="single" w:sz="4" w:space="0" w:color="auto"/>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机械设计制造及其自动化</w:t>
            </w:r>
          </w:p>
        </w:tc>
        <w:tc>
          <w:tcPr>
            <w:tcW w:w="1248"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6</w:t>
            </w:r>
          </w:p>
        </w:tc>
        <w:tc>
          <w:tcPr>
            <w:tcW w:w="142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20.69%</w:t>
            </w:r>
          </w:p>
        </w:tc>
        <w:tc>
          <w:tcPr>
            <w:tcW w:w="166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19.35%</w:t>
            </w:r>
          </w:p>
        </w:tc>
        <w:tc>
          <w:tcPr>
            <w:tcW w:w="192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93.55%</w:t>
            </w:r>
          </w:p>
        </w:tc>
      </w:tr>
      <w:tr w:rsidR="006266CD" w:rsidRPr="006266CD" w:rsidTr="006266CD">
        <w:trPr>
          <w:trHeight w:val="285"/>
          <w:jc w:val="center"/>
        </w:trPr>
        <w:tc>
          <w:tcPr>
            <w:tcW w:w="2520" w:type="dxa"/>
            <w:tcBorders>
              <w:top w:val="nil"/>
              <w:left w:val="single" w:sz="4" w:space="0" w:color="auto"/>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新闻传播学类专业</w:t>
            </w:r>
          </w:p>
        </w:tc>
        <w:tc>
          <w:tcPr>
            <w:tcW w:w="1248"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16</w:t>
            </w:r>
          </w:p>
        </w:tc>
        <w:tc>
          <w:tcPr>
            <w:tcW w:w="142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6.43%</w:t>
            </w:r>
          </w:p>
        </w:tc>
        <w:tc>
          <w:tcPr>
            <w:tcW w:w="166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5.67%</w:t>
            </w:r>
          </w:p>
        </w:tc>
        <w:tc>
          <w:tcPr>
            <w:tcW w:w="192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88.30%</w:t>
            </w:r>
          </w:p>
        </w:tc>
      </w:tr>
      <w:tr w:rsidR="006266CD" w:rsidRPr="006266CD" w:rsidTr="006266CD">
        <w:trPr>
          <w:trHeight w:val="285"/>
          <w:jc w:val="center"/>
        </w:trPr>
        <w:tc>
          <w:tcPr>
            <w:tcW w:w="2520" w:type="dxa"/>
            <w:tcBorders>
              <w:top w:val="nil"/>
              <w:left w:val="single" w:sz="4" w:space="0" w:color="auto"/>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中国语言文学类</w:t>
            </w:r>
          </w:p>
        </w:tc>
        <w:tc>
          <w:tcPr>
            <w:tcW w:w="1248"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6</w:t>
            </w:r>
          </w:p>
        </w:tc>
        <w:tc>
          <w:tcPr>
            <w:tcW w:w="142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2.65%</w:t>
            </w:r>
          </w:p>
        </w:tc>
        <w:tc>
          <w:tcPr>
            <w:tcW w:w="166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2.44%</w:t>
            </w:r>
          </w:p>
        </w:tc>
        <w:tc>
          <w:tcPr>
            <w:tcW w:w="1920" w:type="dxa"/>
            <w:tcBorders>
              <w:top w:val="nil"/>
              <w:left w:val="nil"/>
              <w:bottom w:val="single" w:sz="4" w:space="0" w:color="auto"/>
              <w:right w:val="single" w:sz="4" w:space="0" w:color="auto"/>
            </w:tcBorders>
            <w:shd w:val="clear" w:color="000000" w:fill="FFFFFF"/>
            <w:noWrap/>
            <w:vAlign w:val="center"/>
            <w:hideMark/>
          </w:tcPr>
          <w:p w:rsidR="006266CD" w:rsidRPr="006266CD" w:rsidRDefault="006266CD" w:rsidP="006266CD">
            <w:pPr>
              <w:widowControl/>
              <w:jc w:val="center"/>
              <w:rPr>
                <w:rFonts w:ascii="宋体" w:hAnsi="宋体" w:cs="宋体"/>
                <w:color w:val="000000"/>
                <w:kern w:val="0"/>
                <w:sz w:val="18"/>
                <w:szCs w:val="18"/>
              </w:rPr>
            </w:pPr>
            <w:r w:rsidRPr="006266CD">
              <w:rPr>
                <w:rFonts w:ascii="宋体" w:hAnsi="宋体" w:cs="宋体" w:hint="eastAsia"/>
                <w:color w:val="000000"/>
                <w:kern w:val="0"/>
                <w:sz w:val="18"/>
                <w:szCs w:val="18"/>
              </w:rPr>
              <w:t>91.87%</w:t>
            </w:r>
          </w:p>
        </w:tc>
      </w:tr>
    </w:tbl>
    <w:p w:rsidR="00A50CBC" w:rsidRDefault="00A50CBC" w:rsidP="00AD0655">
      <w:pPr>
        <w:spacing w:line="360" w:lineRule="auto"/>
        <w:ind w:firstLineChars="200" w:firstLine="420"/>
        <w:jc w:val="left"/>
        <w:rPr>
          <w:rFonts w:asciiTheme="minorEastAsia" w:eastAsiaTheme="minorEastAsia" w:hAnsiTheme="minorEastAsia"/>
          <w:color w:val="000000" w:themeColor="text1"/>
          <w:szCs w:val="21"/>
        </w:rPr>
      </w:pPr>
      <w:r w:rsidRPr="00A50CBC">
        <w:rPr>
          <w:rFonts w:asciiTheme="minorEastAsia" w:eastAsiaTheme="minorEastAsia" w:hAnsiTheme="minorEastAsia" w:hint="eastAsia"/>
          <w:color w:val="000000" w:themeColor="text1"/>
          <w:szCs w:val="21"/>
        </w:rPr>
        <w:t>此类专业不及格记录是普遍现象，不及格占比极高近90%。但新闻传播学类专业和中国语言文学类，但被纳入到预警甚少。</w:t>
      </w:r>
    </w:p>
    <w:p w:rsidR="00612D34" w:rsidRDefault="00612D34" w:rsidP="00AD0655">
      <w:pPr>
        <w:spacing w:line="360" w:lineRule="auto"/>
        <w:ind w:firstLineChars="200" w:firstLine="422"/>
        <w:jc w:val="left"/>
        <w:rPr>
          <w:rFonts w:asciiTheme="minorEastAsia" w:eastAsiaTheme="minorEastAsia" w:hAnsiTheme="minorEastAsia"/>
          <w:b/>
          <w:color w:val="000000" w:themeColor="text1"/>
          <w:szCs w:val="21"/>
        </w:rPr>
      </w:pPr>
      <w:r w:rsidRPr="00612D34">
        <w:rPr>
          <w:rFonts w:asciiTheme="minorEastAsia" w:eastAsiaTheme="minorEastAsia" w:hAnsiTheme="minorEastAsia" w:hint="eastAsia"/>
          <w:b/>
          <w:color w:val="000000" w:themeColor="text1"/>
          <w:szCs w:val="21"/>
        </w:rPr>
        <w:t>（3</w:t>
      </w:r>
      <w:r w:rsidRPr="00612D34">
        <w:rPr>
          <w:rFonts w:asciiTheme="minorEastAsia" w:eastAsiaTheme="minorEastAsia" w:hAnsiTheme="minorEastAsia"/>
          <w:b/>
          <w:color w:val="000000" w:themeColor="text1"/>
          <w:szCs w:val="21"/>
        </w:rPr>
        <w:t>）</w:t>
      </w:r>
      <w:r w:rsidRPr="00612D34">
        <w:rPr>
          <w:rFonts w:asciiTheme="minorEastAsia" w:eastAsiaTheme="minorEastAsia" w:hAnsiTheme="minorEastAsia" w:hint="eastAsia"/>
          <w:b/>
          <w:color w:val="000000" w:themeColor="text1"/>
          <w:szCs w:val="21"/>
        </w:rPr>
        <w:t>聚类3</w:t>
      </w:r>
      <w:r>
        <w:rPr>
          <w:rFonts w:asciiTheme="minorEastAsia" w:eastAsiaTheme="minorEastAsia" w:hAnsiTheme="minorEastAsia" w:hint="eastAsia"/>
          <w:b/>
          <w:color w:val="000000" w:themeColor="text1"/>
          <w:szCs w:val="21"/>
        </w:rPr>
        <w:t>（</w:t>
      </w:r>
      <w:r w:rsidRPr="00612D34">
        <w:rPr>
          <w:rFonts w:asciiTheme="minorEastAsia" w:eastAsiaTheme="minorEastAsia" w:hAnsiTheme="minorEastAsia" w:hint="eastAsia"/>
          <w:b/>
          <w:color w:val="000000" w:themeColor="text1"/>
          <w:szCs w:val="21"/>
        </w:rPr>
        <w:t>动画、服装与服饰设计……</w:t>
      </w:r>
      <w:r>
        <w:rPr>
          <w:rFonts w:asciiTheme="minorEastAsia" w:eastAsiaTheme="minorEastAsia" w:hAnsiTheme="minorEastAsia" w:hint="eastAsia"/>
          <w:b/>
          <w:color w:val="000000" w:themeColor="text1"/>
          <w:szCs w:val="21"/>
        </w:rPr>
        <w:t>1</w:t>
      </w:r>
      <w:r>
        <w:rPr>
          <w:rFonts w:asciiTheme="minorEastAsia" w:eastAsiaTheme="minorEastAsia" w:hAnsiTheme="minorEastAsia"/>
          <w:b/>
          <w:color w:val="000000" w:themeColor="text1"/>
          <w:szCs w:val="21"/>
        </w:rPr>
        <w:t>2</w:t>
      </w:r>
      <w:r>
        <w:rPr>
          <w:rFonts w:asciiTheme="minorEastAsia" w:eastAsiaTheme="minorEastAsia" w:hAnsiTheme="minorEastAsia" w:hint="eastAsia"/>
          <w:b/>
          <w:color w:val="000000" w:themeColor="text1"/>
          <w:szCs w:val="21"/>
        </w:rPr>
        <w:t>个</w:t>
      </w:r>
      <w:r>
        <w:rPr>
          <w:rFonts w:asciiTheme="minorEastAsia" w:eastAsiaTheme="minorEastAsia" w:hAnsiTheme="minorEastAsia"/>
          <w:b/>
          <w:color w:val="000000" w:themeColor="text1"/>
          <w:szCs w:val="21"/>
        </w:rPr>
        <w:t>专业</w:t>
      </w:r>
      <w:r>
        <w:rPr>
          <w:rFonts w:asciiTheme="minorEastAsia" w:eastAsiaTheme="minorEastAsia" w:hAnsiTheme="minorEastAsia" w:hint="eastAsia"/>
          <w:b/>
          <w:color w:val="000000" w:themeColor="text1"/>
          <w:szCs w:val="21"/>
        </w:rPr>
        <w:t>，共319人</w:t>
      </w:r>
      <w:r>
        <w:rPr>
          <w:rFonts w:asciiTheme="minorEastAsia" w:eastAsiaTheme="minorEastAsia" w:hAnsiTheme="minorEastAsia"/>
          <w:b/>
          <w:color w:val="000000" w:themeColor="text1"/>
          <w:szCs w:val="21"/>
        </w:rPr>
        <w:t>）</w:t>
      </w:r>
    </w:p>
    <w:p w:rsidR="007A52CC" w:rsidRDefault="007A52CC" w:rsidP="007A52CC">
      <w:pPr>
        <w:spacing w:line="360" w:lineRule="auto"/>
        <w:ind w:firstLineChars="200" w:firstLine="420"/>
        <w:jc w:val="left"/>
        <w:rPr>
          <w:rFonts w:asciiTheme="minorEastAsia" w:eastAsiaTheme="minorEastAsia" w:hAnsiTheme="minorEastAsia"/>
          <w:color w:val="000000" w:themeColor="text1"/>
          <w:szCs w:val="21"/>
        </w:rPr>
      </w:pPr>
      <w:bookmarkStart w:id="14" w:name="_Toc512593908"/>
      <w:r w:rsidRPr="004B2147">
        <w:rPr>
          <w:rFonts w:asciiTheme="minorEastAsia" w:eastAsiaTheme="minorEastAsia" w:hAnsiTheme="minorEastAsia" w:hint="eastAsia"/>
          <w:color w:val="000000" w:themeColor="text1"/>
          <w:szCs w:val="21"/>
        </w:rPr>
        <w:t>这12个专业专业不及格占比近60%，但不及格学生预警占比、专业预警占比相对较低。其中绘画、社会体育指导与管理、视觉传达设计、舞蹈表演体现文科学院特性，不及格记录较为普遍，但纳入预警较少。</w:t>
      </w:r>
    </w:p>
    <w:p w:rsidR="005837EC" w:rsidRDefault="005837EC" w:rsidP="005837EC">
      <w:pPr>
        <w:pStyle w:val="a3"/>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专业人数（</w:t>
      </w:r>
      <w:r>
        <w:rPr>
          <w:rFonts w:asciiTheme="minorEastAsia" w:eastAsiaTheme="minorEastAsia" w:hAnsiTheme="minorEastAsia" w:hint="eastAsia"/>
          <w:color w:val="000000" w:themeColor="text1"/>
          <w:sz w:val="18"/>
          <w:szCs w:val="18"/>
        </w:rPr>
        <w:t>二</w:t>
      </w:r>
      <w:r>
        <w:rPr>
          <w:rFonts w:asciiTheme="minorEastAsia" w:eastAsiaTheme="minorEastAsia" w:hAnsiTheme="minorEastAsia"/>
          <w:color w:val="000000" w:themeColor="text1"/>
          <w:sz w:val="18"/>
          <w:szCs w:val="18"/>
        </w:rPr>
        <w:t>）</w:t>
      </w:r>
      <w:bookmarkEnd w:id="14"/>
    </w:p>
    <w:tbl>
      <w:tblPr>
        <w:tblW w:w="8995" w:type="dxa"/>
        <w:tblInd w:w="113" w:type="dxa"/>
        <w:tblLook w:val="04A0" w:firstRow="1" w:lastRow="0" w:firstColumn="1" w:lastColumn="0" w:noHBand="0" w:noVBand="1"/>
      </w:tblPr>
      <w:tblGrid>
        <w:gridCol w:w="2155"/>
        <w:gridCol w:w="960"/>
        <w:gridCol w:w="1440"/>
        <w:gridCol w:w="1920"/>
        <w:gridCol w:w="2520"/>
      </w:tblGrid>
      <w:tr w:rsidR="00612D34" w:rsidRPr="00612D34" w:rsidTr="009A6548">
        <w:trPr>
          <w:trHeight w:val="285"/>
        </w:trPr>
        <w:tc>
          <w:tcPr>
            <w:tcW w:w="215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12D34" w:rsidRPr="006266CD" w:rsidRDefault="00612D34" w:rsidP="00612D34">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专业</w:t>
            </w:r>
          </w:p>
        </w:tc>
        <w:tc>
          <w:tcPr>
            <w:tcW w:w="960" w:type="dxa"/>
            <w:tcBorders>
              <w:top w:val="single" w:sz="4" w:space="0" w:color="auto"/>
              <w:left w:val="nil"/>
              <w:bottom w:val="single" w:sz="4" w:space="0" w:color="auto"/>
              <w:right w:val="single" w:sz="4" w:space="0" w:color="auto"/>
            </w:tcBorders>
            <w:shd w:val="clear" w:color="000000" w:fill="FFFFFF"/>
            <w:noWrap/>
            <w:vAlign w:val="center"/>
          </w:tcPr>
          <w:p w:rsidR="00612D34" w:rsidRPr="006266CD" w:rsidRDefault="00612D34" w:rsidP="00612D34">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预警学生</w:t>
            </w:r>
          </w:p>
        </w:tc>
        <w:tc>
          <w:tcPr>
            <w:tcW w:w="1440" w:type="dxa"/>
            <w:tcBorders>
              <w:top w:val="single" w:sz="4" w:space="0" w:color="auto"/>
              <w:left w:val="nil"/>
              <w:bottom w:val="single" w:sz="4" w:space="0" w:color="auto"/>
              <w:right w:val="single" w:sz="4" w:space="0" w:color="auto"/>
            </w:tcBorders>
            <w:shd w:val="clear" w:color="000000" w:fill="FFFFFF"/>
            <w:noWrap/>
            <w:vAlign w:val="center"/>
          </w:tcPr>
          <w:p w:rsidR="00612D34" w:rsidRPr="006266CD" w:rsidRDefault="00612D34" w:rsidP="00612D34">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预警/不及格</w:t>
            </w:r>
          </w:p>
        </w:tc>
        <w:tc>
          <w:tcPr>
            <w:tcW w:w="1920" w:type="dxa"/>
            <w:tcBorders>
              <w:top w:val="single" w:sz="4" w:space="0" w:color="auto"/>
              <w:left w:val="nil"/>
              <w:bottom w:val="single" w:sz="4" w:space="0" w:color="auto"/>
              <w:right w:val="single" w:sz="4" w:space="0" w:color="auto"/>
            </w:tcBorders>
            <w:shd w:val="clear" w:color="000000" w:fill="FFFFFF"/>
            <w:noWrap/>
            <w:vAlign w:val="center"/>
          </w:tcPr>
          <w:p w:rsidR="00612D34" w:rsidRPr="006266CD" w:rsidRDefault="00612D34" w:rsidP="00612D34">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预警/专业总数</w:t>
            </w:r>
          </w:p>
        </w:tc>
        <w:tc>
          <w:tcPr>
            <w:tcW w:w="2520" w:type="dxa"/>
            <w:tcBorders>
              <w:top w:val="single" w:sz="4" w:space="0" w:color="auto"/>
              <w:left w:val="nil"/>
              <w:bottom w:val="single" w:sz="4" w:space="0" w:color="auto"/>
              <w:right w:val="single" w:sz="4" w:space="0" w:color="auto"/>
            </w:tcBorders>
            <w:shd w:val="clear" w:color="000000" w:fill="FFFFFF"/>
            <w:noWrap/>
            <w:vAlign w:val="center"/>
          </w:tcPr>
          <w:p w:rsidR="00612D34" w:rsidRPr="006266CD" w:rsidRDefault="00612D34" w:rsidP="00612D34">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不及格/专业总数</w:t>
            </w:r>
          </w:p>
        </w:tc>
      </w:tr>
      <w:tr w:rsidR="00612D34" w:rsidRPr="00612D34" w:rsidTr="009A6548">
        <w:trPr>
          <w:trHeight w:val="285"/>
        </w:trPr>
        <w:tc>
          <w:tcPr>
            <w:tcW w:w="215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动画</w:t>
            </w:r>
          </w:p>
        </w:tc>
        <w:tc>
          <w:tcPr>
            <w:tcW w:w="960" w:type="dxa"/>
            <w:tcBorders>
              <w:top w:val="single" w:sz="4" w:space="0" w:color="auto"/>
              <w:left w:val="nil"/>
              <w:bottom w:val="single" w:sz="4" w:space="0" w:color="auto"/>
              <w:right w:val="single" w:sz="4" w:space="0" w:color="auto"/>
            </w:tcBorders>
            <w:shd w:val="clear" w:color="000000" w:fill="FFFFFF"/>
            <w:noWrap/>
            <w:vAlign w:val="bottom"/>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16</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14.29%</w:t>
            </w:r>
          </w:p>
        </w:tc>
        <w:tc>
          <w:tcPr>
            <w:tcW w:w="1920" w:type="dxa"/>
            <w:tcBorders>
              <w:top w:val="single" w:sz="4" w:space="0" w:color="auto"/>
              <w:left w:val="nil"/>
              <w:bottom w:val="single" w:sz="4" w:space="0" w:color="auto"/>
              <w:right w:val="single" w:sz="4" w:space="0" w:color="auto"/>
            </w:tcBorders>
            <w:shd w:val="clear" w:color="000000" w:fill="FFFFFF"/>
            <w:noWrap/>
            <w:vAlign w:val="bottom"/>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8.00%</w:t>
            </w:r>
          </w:p>
        </w:tc>
        <w:tc>
          <w:tcPr>
            <w:tcW w:w="2520" w:type="dxa"/>
            <w:tcBorders>
              <w:top w:val="single" w:sz="4" w:space="0" w:color="auto"/>
              <w:left w:val="nil"/>
              <w:bottom w:val="single" w:sz="4" w:space="0" w:color="auto"/>
              <w:right w:val="single" w:sz="4" w:space="0" w:color="auto"/>
            </w:tcBorders>
            <w:shd w:val="clear" w:color="000000" w:fill="FFFFFF"/>
            <w:noWrap/>
            <w:vAlign w:val="bottom"/>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56.00%</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服装与服饰设计</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11.34%</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6.01%</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53.01%</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轨道交通信号与控制</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16.42%</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9.91%</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60.36%</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绘画</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1.64%</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1.10%</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67.03%</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计算机科学与技术</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51</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12.62%</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8.10%</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64.13%</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软件工程</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57</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14.96%</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9.86%</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65.92%</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社会体育指导与管理</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15</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7.28%</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4.59%</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63.00%</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视觉传达设计</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9</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6.38%</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3.09%</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48.45%</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网络工程</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36</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15.86%</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11.08%</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69.85%</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舞蹈表演</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4.72%</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2.89%</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61.27%</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智能科学与技术</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35</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22.73%</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14.89%</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65.53%</w:t>
            </w:r>
          </w:p>
        </w:tc>
      </w:tr>
      <w:tr w:rsidR="00612D34" w:rsidRPr="00612D34" w:rsidTr="009A6548">
        <w:trPr>
          <w:trHeight w:val="285"/>
        </w:trPr>
        <w:tc>
          <w:tcPr>
            <w:tcW w:w="2155" w:type="dxa"/>
            <w:tcBorders>
              <w:top w:val="nil"/>
              <w:left w:val="single" w:sz="4" w:space="0" w:color="auto"/>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自动化</w:t>
            </w:r>
          </w:p>
        </w:tc>
        <w:tc>
          <w:tcPr>
            <w:tcW w:w="96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72</w:t>
            </w:r>
          </w:p>
        </w:tc>
        <w:tc>
          <w:tcPr>
            <w:tcW w:w="144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21.95%</w:t>
            </w:r>
          </w:p>
        </w:tc>
        <w:tc>
          <w:tcPr>
            <w:tcW w:w="19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15.13%</w:t>
            </w:r>
          </w:p>
        </w:tc>
        <w:tc>
          <w:tcPr>
            <w:tcW w:w="2520" w:type="dxa"/>
            <w:tcBorders>
              <w:top w:val="nil"/>
              <w:left w:val="nil"/>
              <w:bottom w:val="single" w:sz="4" w:space="0" w:color="auto"/>
              <w:right w:val="single" w:sz="4" w:space="0" w:color="auto"/>
            </w:tcBorders>
            <w:shd w:val="clear" w:color="000000" w:fill="FFFFFF"/>
            <w:noWrap/>
            <w:vAlign w:val="bottom"/>
            <w:hideMark/>
          </w:tcPr>
          <w:p w:rsidR="00612D34" w:rsidRPr="00612D34" w:rsidRDefault="00612D34" w:rsidP="00612D34">
            <w:pPr>
              <w:widowControl/>
              <w:jc w:val="center"/>
              <w:rPr>
                <w:rFonts w:ascii="宋体" w:hAnsi="宋体" w:cs="宋体"/>
                <w:color w:val="000000"/>
                <w:kern w:val="0"/>
                <w:sz w:val="18"/>
                <w:szCs w:val="18"/>
              </w:rPr>
            </w:pPr>
            <w:r w:rsidRPr="00612D34">
              <w:rPr>
                <w:rFonts w:ascii="宋体" w:hAnsi="宋体" w:cs="宋体" w:hint="eastAsia"/>
                <w:color w:val="000000"/>
                <w:kern w:val="0"/>
                <w:sz w:val="18"/>
                <w:szCs w:val="18"/>
              </w:rPr>
              <w:t>68.91%</w:t>
            </w:r>
          </w:p>
        </w:tc>
      </w:tr>
    </w:tbl>
    <w:p w:rsidR="00612D34" w:rsidRDefault="00612D34" w:rsidP="00AD0655">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lastRenderedPageBreak/>
        <w:t>（4</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聚类4（</w:t>
      </w:r>
      <w:r w:rsidRPr="00612D34">
        <w:rPr>
          <w:rFonts w:asciiTheme="minorEastAsia" w:eastAsiaTheme="minorEastAsia" w:hAnsiTheme="minorEastAsia" w:hint="eastAsia"/>
          <w:b/>
          <w:color w:val="000000" w:themeColor="text1"/>
          <w:szCs w:val="21"/>
        </w:rPr>
        <w:t>服装与服饰设计（服装设计与表演）</w:t>
      </w:r>
      <w:r>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共</w:t>
      </w:r>
      <w:r>
        <w:rPr>
          <w:rFonts w:asciiTheme="minorEastAsia" w:eastAsiaTheme="minorEastAsia" w:hAnsiTheme="minorEastAsia" w:hint="eastAsia"/>
          <w:b/>
          <w:color w:val="000000" w:themeColor="text1"/>
          <w:szCs w:val="21"/>
        </w:rPr>
        <w:t>6人</w:t>
      </w:r>
      <w:r>
        <w:rPr>
          <w:rFonts w:asciiTheme="minorEastAsia" w:eastAsiaTheme="minorEastAsia" w:hAnsiTheme="minorEastAsia"/>
          <w:b/>
          <w:color w:val="000000" w:themeColor="text1"/>
          <w:szCs w:val="21"/>
        </w:rPr>
        <w:t>）</w:t>
      </w:r>
    </w:p>
    <w:p w:rsidR="00996964" w:rsidRDefault="00996964" w:rsidP="005837EC">
      <w:pPr>
        <w:pStyle w:val="a3"/>
        <w:jc w:val="center"/>
        <w:rPr>
          <w:rFonts w:asciiTheme="minorEastAsia" w:eastAsiaTheme="minorEastAsia" w:hAnsiTheme="minorEastAsia"/>
          <w:color w:val="000000" w:themeColor="text1"/>
          <w:sz w:val="18"/>
          <w:szCs w:val="18"/>
        </w:rPr>
      </w:pPr>
    </w:p>
    <w:p w:rsidR="005837EC" w:rsidRDefault="005837EC" w:rsidP="005837EC">
      <w:pPr>
        <w:pStyle w:val="a3"/>
        <w:jc w:val="center"/>
        <w:rPr>
          <w:rFonts w:asciiTheme="minorEastAsia" w:eastAsiaTheme="minorEastAsia" w:hAnsiTheme="minorEastAsia"/>
          <w:color w:val="000000" w:themeColor="text1"/>
          <w:sz w:val="18"/>
          <w:szCs w:val="18"/>
        </w:rPr>
      </w:pPr>
      <w:bookmarkStart w:id="15" w:name="_Toc512593909"/>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专业人数（</w:t>
      </w:r>
      <w:r>
        <w:rPr>
          <w:rFonts w:asciiTheme="minorEastAsia" w:eastAsiaTheme="minorEastAsia" w:hAnsiTheme="minorEastAsia" w:hint="eastAsia"/>
          <w:color w:val="000000" w:themeColor="text1"/>
          <w:sz w:val="18"/>
          <w:szCs w:val="18"/>
        </w:rPr>
        <w:t>三</w:t>
      </w:r>
      <w:r>
        <w:rPr>
          <w:rFonts w:asciiTheme="minorEastAsia" w:eastAsiaTheme="minorEastAsia" w:hAnsiTheme="minorEastAsia"/>
          <w:color w:val="000000" w:themeColor="text1"/>
          <w:sz w:val="18"/>
          <w:szCs w:val="18"/>
        </w:rPr>
        <w:t>）</w:t>
      </w:r>
      <w:bookmarkEnd w:id="15"/>
    </w:p>
    <w:tbl>
      <w:tblPr>
        <w:tblW w:w="8995" w:type="dxa"/>
        <w:tblInd w:w="113" w:type="dxa"/>
        <w:tblLook w:val="04A0" w:firstRow="1" w:lastRow="0" w:firstColumn="1" w:lastColumn="0" w:noHBand="0" w:noVBand="1"/>
      </w:tblPr>
      <w:tblGrid>
        <w:gridCol w:w="3115"/>
        <w:gridCol w:w="1440"/>
        <w:gridCol w:w="1320"/>
        <w:gridCol w:w="1440"/>
        <w:gridCol w:w="1680"/>
      </w:tblGrid>
      <w:tr w:rsidR="009A6548" w:rsidRPr="009A6548" w:rsidTr="009A6548">
        <w:trPr>
          <w:trHeight w:val="285"/>
        </w:trPr>
        <w:tc>
          <w:tcPr>
            <w:tcW w:w="311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A6548" w:rsidRPr="006266CD" w:rsidRDefault="009A6548" w:rsidP="009A654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专业</w:t>
            </w:r>
          </w:p>
        </w:tc>
        <w:tc>
          <w:tcPr>
            <w:tcW w:w="1440" w:type="dxa"/>
            <w:tcBorders>
              <w:top w:val="single" w:sz="4" w:space="0" w:color="auto"/>
              <w:left w:val="nil"/>
              <w:bottom w:val="single" w:sz="4" w:space="0" w:color="auto"/>
              <w:right w:val="single" w:sz="4" w:space="0" w:color="auto"/>
            </w:tcBorders>
            <w:shd w:val="clear" w:color="000000" w:fill="FFFFFF"/>
            <w:noWrap/>
            <w:vAlign w:val="center"/>
          </w:tcPr>
          <w:p w:rsidR="009A6548" w:rsidRPr="006266CD" w:rsidRDefault="009A6548" w:rsidP="009A654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预警学生</w:t>
            </w:r>
          </w:p>
        </w:tc>
        <w:tc>
          <w:tcPr>
            <w:tcW w:w="1320" w:type="dxa"/>
            <w:tcBorders>
              <w:top w:val="single" w:sz="4" w:space="0" w:color="auto"/>
              <w:left w:val="nil"/>
              <w:bottom w:val="single" w:sz="4" w:space="0" w:color="auto"/>
              <w:right w:val="single" w:sz="4" w:space="0" w:color="auto"/>
            </w:tcBorders>
            <w:shd w:val="clear" w:color="000000" w:fill="FFFFFF"/>
            <w:noWrap/>
            <w:vAlign w:val="center"/>
          </w:tcPr>
          <w:p w:rsidR="009A6548" w:rsidRPr="006266CD" w:rsidRDefault="009A6548" w:rsidP="009A654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预警/不及格</w:t>
            </w:r>
          </w:p>
        </w:tc>
        <w:tc>
          <w:tcPr>
            <w:tcW w:w="1440" w:type="dxa"/>
            <w:tcBorders>
              <w:top w:val="single" w:sz="4" w:space="0" w:color="auto"/>
              <w:left w:val="nil"/>
              <w:bottom w:val="single" w:sz="4" w:space="0" w:color="auto"/>
              <w:right w:val="single" w:sz="4" w:space="0" w:color="auto"/>
            </w:tcBorders>
            <w:shd w:val="clear" w:color="000000" w:fill="FFFFFF"/>
            <w:noWrap/>
            <w:vAlign w:val="center"/>
          </w:tcPr>
          <w:p w:rsidR="009A6548" w:rsidRPr="006266CD" w:rsidRDefault="009A6548" w:rsidP="009A654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预警/专业总数</w:t>
            </w:r>
          </w:p>
        </w:tc>
        <w:tc>
          <w:tcPr>
            <w:tcW w:w="1680" w:type="dxa"/>
            <w:tcBorders>
              <w:top w:val="single" w:sz="4" w:space="0" w:color="auto"/>
              <w:left w:val="nil"/>
              <w:bottom w:val="single" w:sz="4" w:space="0" w:color="auto"/>
              <w:right w:val="single" w:sz="4" w:space="0" w:color="auto"/>
            </w:tcBorders>
            <w:shd w:val="clear" w:color="000000" w:fill="FFFFFF"/>
            <w:noWrap/>
            <w:vAlign w:val="center"/>
          </w:tcPr>
          <w:p w:rsidR="009A6548" w:rsidRPr="006266CD" w:rsidRDefault="009A6548" w:rsidP="009A654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不及格/专业总数</w:t>
            </w:r>
          </w:p>
        </w:tc>
      </w:tr>
      <w:tr w:rsidR="009A6548" w:rsidRPr="009A6548" w:rsidTr="009A6548">
        <w:trPr>
          <w:trHeight w:val="285"/>
        </w:trPr>
        <w:tc>
          <w:tcPr>
            <w:tcW w:w="311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A6548" w:rsidRPr="009A6548" w:rsidRDefault="009A6548" w:rsidP="009A6548">
            <w:pPr>
              <w:widowControl/>
              <w:jc w:val="center"/>
              <w:rPr>
                <w:rFonts w:ascii="宋体" w:hAnsi="宋体" w:cs="宋体"/>
                <w:color w:val="000000"/>
                <w:kern w:val="0"/>
                <w:sz w:val="18"/>
                <w:szCs w:val="18"/>
              </w:rPr>
            </w:pPr>
            <w:r w:rsidRPr="009A6548">
              <w:rPr>
                <w:rFonts w:ascii="宋体" w:hAnsi="宋体" w:cs="宋体" w:hint="eastAsia"/>
                <w:color w:val="000000"/>
                <w:kern w:val="0"/>
                <w:sz w:val="18"/>
                <w:szCs w:val="18"/>
              </w:rPr>
              <w:t>服装与服饰设计（服装设计与表演）</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rsidR="009A6548" w:rsidRPr="009A6548" w:rsidRDefault="009A6548" w:rsidP="009A6548">
            <w:pPr>
              <w:widowControl/>
              <w:jc w:val="center"/>
              <w:rPr>
                <w:rFonts w:ascii="宋体" w:hAnsi="宋体" w:cs="宋体"/>
                <w:color w:val="000000"/>
                <w:kern w:val="0"/>
                <w:sz w:val="18"/>
                <w:szCs w:val="18"/>
              </w:rPr>
            </w:pPr>
            <w:r w:rsidRPr="009A6548">
              <w:rPr>
                <w:rFonts w:ascii="宋体" w:hAnsi="宋体" w:cs="宋体" w:hint="eastAsia"/>
                <w:color w:val="000000"/>
                <w:kern w:val="0"/>
                <w:sz w:val="18"/>
                <w:szCs w:val="18"/>
              </w:rPr>
              <w:t>6</w:t>
            </w:r>
          </w:p>
        </w:tc>
        <w:tc>
          <w:tcPr>
            <w:tcW w:w="1320" w:type="dxa"/>
            <w:tcBorders>
              <w:top w:val="single" w:sz="4" w:space="0" w:color="auto"/>
              <w:left w:val="nil"/>
              <w:bottom w:val="single" w:sz="4" w:space="0" w:color="auto"/>
              <w:right w:val="single" w:sz="4" w:space="0" w:color="auto"/>
            </w:tcBorders>
            <w:shd w:val="clear" w:color="000000" w:fill="FFFFFF"/>
            <w:noWrap/>
            <w:vAlign w:val="bottom"/>
          </w:tcPr>
          <w:p w:rsidR="009A6548" w:rsidRPr="009A6548" w:rsidRDefault="009A6548" w:rsidP="009A6548">
            <w:pPr>
              <w:widowControl/>
              <w:jc w:val="center"/>
              <w:rPr>
                <w:rFonts w:ascii="宋体" w:hAnsi="宋体" w:cs="宋体"/>
                <w:color w:val="000000"/>
                <w:kern w:val="0"/>
                <w:sz w:val="18"/>
                <w:szCs w:val="18"/>
              </w:rPr>
            </w:pPr>
            <w:r w:rsidRPr="009A6548">
              <w:rPr>
                <w:rFonts w:ascii="宋体" w:hAnsi="宋体" w:cs="宋体" w:hint="eastAsia"/>
                <w:color w:val="000000"/>
                <w:kern w:val="0"/>
                <w:sz w:val="18"/>
                <w:szCs w:val="18"/>
              </w:rPr>
              <w:t>85.71%</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rsidR="009A6548" w:rsidRPr="009A6548" w:rsidRDefault="009A6548" w:rsidP="009A6548">
            <w:pPr>
              <w:widowControl/>
              <w:jc w:val="center"/>
              <w:rPr>
                <w:rFonts w:ascii="宋体" w:hAnsi="宋体" w:cs="宋体"/>
                <w:color w:val="000000"/>
                <w:kern w:val="0"/>
                <w:sz w:val="18"/>
                <w:szCs w:val="18"/>
              </w:rPr>
            </w:pPr>
            <w:r w:rsidRPr="009A6548">
              <w:rPr>
                <w:rFonts w:ascii="宋体" w:hAnsi="宋体" w:cs="宋体" w:hint="eastAsia"/>
                <w:color w:val="000000"/>
                <w:kern w:val="0"/>
                <w:sz w:val="18"/>
                <w:szCs w:val="18"/>
              </w:rPr>
              <w:t>54.55%</w:t>
            </w:r>
          </w:p>
        </w:tc>
        <w:tc>
          <w:tcPr>
            <w:tcW w:w="1680" w:type="dxa"/>
            <w:tcBorders>
              <w:top w:val="single" w:sz="4" w:space="0" w:color="auto"/>
              <w:left w:val="nil"/>
              <w:bottom w:val="single" w:sz="4" w:space="0" w:color="auto"/>
              <w:right w:val="single" w:sz="4" w:space="0" w:color="auto"/>
            </w:tcBorders>
            <w:shd w:val="clear" w:color="000000" w:fill="FFFFFF"/>
            <w:noWrap/>
            <w:vAlign w:val="bottom"/>
          </w:tcPr>
          <w:p w:rsidR="009A6548" w:rsidRPr="009A6548" w:rsidRDefault="009A6548" w:rsidP="009A6548">
            <w:pPr>
              <w:widowControl/>
              <w:jc w:val="center"/>
              <w:rPr>
                <w:rFonts w:ascii="宋体" w:hAnsi="宋体" w:cs="宋体"/>
                <w:color w:val="000000"/>
                <w:kern w:val="0"/>
                <w:sz w:val="18"/>
                <w:szCs w:val="18"/>
              </w:rPr>
            </w:pPr>
            <w:r w:rsidRPr="009A6548">
              <w:rPr>
                <w:rFonts w:ascii="宋体" w:hAnsi="宋体" w:cs="宋体" w:hint="eastAsia"/>
                <w:color w:val="000000"/>
                <w:kern w:val="0"/>
                <w:sz w:val="18"/>
                <w:szCs w:val="18"/>
              </w:rPr>
              <w:t>63.64%</w:t>
            </w:r>
          </w:p>
        </w:tc>
      </w:tr>
    </w:tbl>
    <w:p w:rsidR="00996964" w:rsidRDefault="00996964" w:rsidP="00AD0655">
      <w:pPr>
        <w:spacing w:line="360" w:lineRule="auto"/>
        <w:ind w:firstLineChars="200" w:firstLine="420"/>
        <w:jc w:val="left"/>
        <w:rPr>
          <w:rFonts w:asciiTheme="minorEastAsia" w:eastAsiaTheme="minorEastAsia" w:hAnsiTheme="minorEastAsia"/>
          <w:color w:val="000000" w:themeColor="text1"/>
          <w:szCs w:val="21"/>
        </w:rPr>
      </w:pPr>
    </w:p>
    <w:p w:rsidR="006266CD" w:rsidRDefault="00C250B7" w:rsidP="00AD0655">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此专业</w:t>
      </w:r>
      <w:r>
        <w:rPr>
          <w:rFonts w:asciiTheme="minorEastAsia" w:eastAsiaTheme="minorEastAsia" w:hAnsiTheme="minorEastAsia"/>
          <w:color w:val="000000" w:themeColor="text1"/>
          <w:szCs w:val="21"/>
        </w:rPr>
        <w:t>近半的学生被预警，且</w:t>
      </w:r>
      <w:r>
        <w:rPr>
          <w:rFonts w:asciiTheme="minorEastAsia" w:eastAsiaTheme="minorEastAsia" w:hAnsiTheme="minorEastAsia" w:hint="eastAsia"/>
          <w:color w:val="000000" w:themeColor="text1"/>
          <w:szCs w:val="21"/>
        </w:rPr>
        <w:t>不及格</w:t>
      </w:r>
      <w:r>
        <w:rPr>
          <w:rFonts w:asciiTheme="minorEastAsia" w:eastAsiaTheme="minorEastAsia" w:hAnsiTheme="minorEastAsia"/>
          <w:color w:val="000000" w:themeColor="text1"/>
          <w:szCs w:val="21"/>
        </w:rPr>
        <w:t>学生预警占比非常高</w:t>
      </w:r>
      <w:r>
        <w:rPr>
          <w:rFonts w:asciiTheme="minorEastAsia" w:eastAsiaTheme="minorEastAsia" w:hAnsiTheme="minorEastAsia" w:hint="eastAsia"/>
          <w:color w:val="000000" w:themeColor="text1"/>
          <w:szCs w:val="21"/>
        </w:rPr>
        <w:t>85.71</w:t>
      </w:r>
      <w:r>
        <w:rPr>
          <w:rFonts w:asciiTheme="minorEastAsia" w:eastAsiaTheme="minorEastAsia" w:hAnsiTheme="minorEastAsia"/>
          <w:color w:val="000000" w:themeColor="text1"/>
          <w:szCs w:val="21"/>
        </w:rPr>
        <w:t>%，专业不及格人数占比总体</w:t>
      </w:r>
      <w:r>
        <w:rPr>
          <w:rFonts w:asciiTheme="minorEastAsia" w:eastAsiaTheme="minorEastAsia" w:hAnsiTheme="minorEastAsia" w:hint="eastAsia"/>
          <w:color w:val="000000" w:themeColor="text1"/>
          <w:szCs w:val="21"/>
        </w:rPr>
        <w:t>在60</w:t>
      </w:r>
      <w:r>
        <w:rPr>
          <w:rFonts w:asciiTheme="minorEastAsia" w:eastAsiaTheme="minorEastAsia" w:hAnsiTheme="minorEastAsia"/>
          <w:color w:val="000000" w:themeColor="text1"/>
          <w:szCs w:val="21"/>
        </w:rPr>
        <w:t>%以上，</w:t>
      </w:r>
      <w:r>
        <w:rPr>
          <w:rFonts w:asciiTheme="minorEastAsia" w:eastAsiaTheme="minorEastAsia" w:hAnsiTheme="minorEastAsia" w:hint="eastAsia"/>
          <w:color w:val="000000" w:themeColor="text1"/>
          <w:szCs w:val="21"/>
        </w:rPr>
        <w:t>此专业</w:t>
      </w:r>
      <w:r>
        <w:rPr>
          <w:rFonts w:asciiTheme="minorEastAsia" w:eastAsiaTheme="minorEastAsia" w:hAnsiTheme="minorEastAsia"/>
          <w:color w:val="000000" w:themeColor="text1"/>
          <w:szCs w:val="21"/>
        </w:rPr>
        <w:t>存在学习</w:t>
      </w:r>
      <w:r>
        <w:rPr>
          <w:rFonts w:asciiTheme="minorEastAsia" w:eastAsiaTheme="minorEastAsia" w:hAnsiTheme="minorEastAsia" w:hint="eastAsia"/>
          <w:color w:val="000000" w:themeColor="text1"/>
          <w:szCs w:val="21"/>
        </w:rPr>
        <w:t>危机</w:t>
      </w:r>
      <w:r>
        <w:rPr>
          <w:rFonts w:asciiTheme="minorEastAsia" w:eastAsiaTheme="minorEastAsia" w:hAnsiTheme="minorEastAsia"/>
          <w:color w:val="000000" w:themeColor="text1"/>
          <w:szCs w:val="21"/>
        </w:rPr>
        <w:t>。</w:t>
      </w:r>
    </w:p>
    <w:p w:rsidR="009A6548" w:rsidRDefault="00925EEB" w:rsidP="00AD0655">
      <w:pPr>
        <w:spacing w:line="360" w:lineRule="auto"/>
        <w:ind w:firstLineChars="200" w:firstLine="422"/>
        <w:jc w:val="left"/>
        <w:rPr>
          <w:rFonts w:asciiTheme="minorEastAsia" w:eastAsiaTheme="minorEastAsia" w:hAnsiTheme="minorEastAsia"/>
          <w:b/>
          <w:color w:val="000000" w:themeColor="text1"/>
          <w:szCs w:val="21"/>
        </w:rPr>
      </w:pPr>
      <w:r w:rsidRPr="00925EEB">
        <w:rPr>
          <w:rFonts w:asciiTheme="minorEastAsia" w:eastAsiaTheme="minorEastAsia" w:hAnsiTheme="minorEastAsia" w:hint="eastAsia"/>
          <w:b/>
          <w:color w:val="000000" w:themeColor="text1"/>
          <w:szCs w:val="21"/>
        </w:rPr>
        <w:t>（5</w:t>
      </w:r>
      <w:r w:rsidRPr="00925EEB">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聚类4（</w:t>
      </w:r>
      <w:r w:rsidRPr="00925EEB">
        <w:rPr>
          <w:rFonts w:asciiTheme="minorEastAsia" w:eastAsiaTheme="minorEastAsia" w:hAnsiTheme="minorEastAsia" w:hint="eastAsia"/>
          <w:b/>
          <w:color w:val="000000" w:themeColor="text1"/>
          <w:szCs w:val="21"/>
        </w:rPr>
        <w:t>光电信息科学与工程、生物医学工程、药物制剂、医学信息工程</w:t>
      </w:r>
      <w:r>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共</w:t>
      </w:r>
      <w:r>
        <w:rPr>
          <w:rFonts w:asciiTheme="minorEastAsia" w:eastAsiaTheme="minorEastAsia" w:hAnsiTheme="minorEastAsia" w:hint="eastAsia"/>
          <w:b/>
          <w:color w:val="000000" w:themeColor="text1"/>
          <w:szCs w:val="21"/>
        </w:rPr>
        <w:t>319人</w:t>
      </w:r>
      <w:r>
        <w:rPr>
          <w:rFonts w:asciiTheme="minorEastAsia" w:eastAsiaTheme="minorEastAsia" w:hAnsiTheme="minorEastAsia"/>
          <w:b/>
          <w:color w:val="000000" w:themeColor="text1"/>
          <w:szCs w:val="21"/>
        </w:rPr>
        <w:t>）</w:t>
      </w:r>
    </w:p>
    <w:p w:rsidR="00996964" w:rsidRDefault="00996964" w:rsidP="005837EC">
      <w:pPr>
        <w:pStyle w:val="a3"/>
        <w:jc w:val="center"/>
        <w:rPr>
          <w:rFonts w:asciiTheme="minorEastAsia" w:eastAsiaTheme="minorEastAsia" w:hAnsiTheme="minorEastAsia"/>
          <w:color w:val="000000" w:themeColor="text1"/>
          <w:sz w:val="18"/>
          <w:szCs w:val="18"/>
        </w:rPr>
      </w:pPr>
    </w:p>
    <w:p w:rsidR="005837EC" w:rsidRDefault="005837EC" w:rsidP="005837EC">
      <w:pPr>
        <w:pStyle w:val="a3"/>
        <w:jc w:val="center"/>
        <w:rPr>
          <w:rFonts w:asciiTheme="minorEastAsia" w:eastAsiaTheme="minorEastAsia" w:hAnsiTheme="minorEastAsia"/>
          <w:color w:val="000000" w:themeColor="text1"/>
          <w:sz w:val="18"/>
          <w:szCs w:val="18"/>
        </w:rPr>
      </w:pPr>
      <w:bookmarkStart w:id="16" w:name="_Toc512593910"/>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专业人数（</w:t>
      </w:r>
      <w:r>
        <w:rPr>
          <w:rFonts w:asciiTheme="minorEastAsia" w:eastAsiaTheme="minorEastAsia" w:hAnsiTheme="minorEastAsia" w:hint="eastAsia"/>
          <w:color w:val="000000" w:themeColor="text1"/>
          <w:sz w:val="18"/>
          <w:szCs w:val="18"/>
        </w:rPr>
        <w:t>四</w:t>
      </w:r>
      <w:r>
        <w:rPr>
          <w:rFonts w:asciiTheme="minorEastAsia" w:eastAsiaTheme="minorEastAsia" w:hAnsiTheme="minorEastAsia"/>
          <w:color w:val="000000" w:themeColor="text1"/>
          <w:sz w:val="18"/>
          <w:szCs w:val="18"/>
        </w:rPr>
        <w:t>）</w:t>
      </w:r>
      <w:bookmarkEnd w:id="16"/>
    </w:p>
    <w:tbl>
      <w:tblPr>
        <w:tblW w:w="8951" w:type="dxa"/>
        <w:tblInd w:w="113" w:type="dxa"/>
        <w:tblLook w:val="04A0" w:firstRow="1" w:lastRow="0" w:firstColumn="1" w:lastColumn="0" w:noHBand="0" w:noVBand="1"/>
      </w:tblPr>
      <w:tblGrid>
        <w:gridCol w:w="2979"/>
        <w:gridCol w:w="1433"/>
        <w:gridCol w:w="1314"/>
        <w:gridCol w:w="1553"/>
        <w:gridCol w:w="1672"/>
      </w:tblGrid>
      <w:tr w:rsidR="00CD1433" w:rsidRPr="008D236B" w:rsidTr="00CD1433">
        <w:trPr>
          <w:trHeight w:val="285"/>
        </w:trPr>
        <w:tc>
          <w:tcPr>
            <w:tcW w:w="297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D1433" w:rsidRPr="006266CD" w:rsidRDefault="00CD1433" w:rsidP="008D236B">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专业</w:t>
            </w:r>
          </w:p>
        </w:tc>
        <w:tc>
          <w:tcPr>
            <w:tcW w:w="1433" w:type="dxa"/>
            <w:tcBorders>
              <w:top w:val="single" w:sz="4" w:space="0" w:color="auto"/>
              <w:left w:val="nil"/>
              <w:bottom w:val="single" w:sz="4" w:space="0" w:color="auto"/>
              <w:right w:val="single" w:sz="4" w:space="0" w:color="auto"/>
            </w:tcBorders>
            <w:shd w:val="clear" w:color="000000" w:fill="FFFFFF"/>
            <w:noWrap/>
            <w:vAlign w:val="center"/>
          </w:tcPr>
          <w:p w:rsidR="00CD1433" w:rsidRPr="006266CD" w:rsidRDefault="00CD1433" w:rsidP="008D236B">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预警学生</w:t>
            </w:r>
          </w:p>
        </w:tc>
        <w:tc>
          <w:tcPr>
            <w:tcW w:w="1314" w:type="dxa"/>
            <w:tcBorders>
              <w:top w:val="single" w:sz="4" w:space="0" w:color="auto"/>
              <w:left w:val="nil"/>
              <w:bottom w:val="single" w:sz="4" w:space="0" w:color="auto"/>
              <w:right w:val="single" w:sz="4" w:space="0" w:color="auto"/>
            </w:tcBorders>
            <w:shd w:val="clear" w:color="000000" w:fill="FFFFFF"/>
            <w:noWrap/>
            <w:vAlign w:val="center"/>
          </w:tcPr>
          <w:p w:rsidR="00CD1433" w:rsidRPr="006266CD" w:rsidRDefault="00CD1433" w:rsidP="008D236B">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预警/不及格</w:t>
            </w:r>
          </w:p>
        </w:tc>
        <w:tc>
          <w:tcPr>
            <w:tcW w:w="1553" w:type="dxa"/>
            <w:tcBorders>
              <w:top w:val="single" w:sz="4" w:space="0" w:color="auto"/>
              <w:left w:val="nil"/>
              <w:bottom w:val="single" w:sz="4" w:space="0" w:color="auto"/>
              <w:right w:val="single" w:sz="4" w:space="0" w:color="auto"/>
            </w:tcBorders>
            <w:shd w:val="clear" w:color="000000" w:fill="FFFFFF"/>
            <w:noWrap/>
            <w:vAlign w:val="center"/>
          </w:tcPr>
          <w:p w:rsidR="00CD1433" w:rsidRPr="006266CD" w:rsidRDefault="00CD1433" w:rsidP="008D236B">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预警/专业总数</w:t>
            </w:r>
          </w:p>
        </w:tc>
        <w:tc>
          <w:tcPr>
            <w:tcW w:w="1672" w:type="dxa"/>
            <w:tcBorders>
              <w:top w:val="single" w:sz="4" w:space="0" w:color="auto"/>
              <w:left w:val="nil"/>
              <w:bottom w:val="single" w:sz="4" w:space="0" w:color="auto"/>
              <w:right w:val="single" w:sz="4" w:space="0" w:color="auto"/>
            </w:tcBorders>
            <w:shd w:val="clear" w:color="000000" w:fill="FFFFFF"/>
            <w:noWrap/>
            <w:vAlign w:val="center"/>
          </w:tcPr>
          <w:p w:rsidR="00CD1433" w:rsidRPr="006266CD" w:rsidRDefault="00CD1433" w:rsidP="008D236B">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不及格/专业总数</w:t>
            </w:r>
          </w:p>
        </w:tc>
      </w:tr>
      <w:tr w:rsidR="00CD1433" w:rsidRPr="008D236B" w:rsidTr="00CD1433">
        <w:trPr>
          <w:trHeight w:val="285"/>
        </w:trPr>
        <w:tc>
          <w:tcPr>
            <w:tcW w:w="297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光电信息科学与工程</w:t>
            </w:r>
          </w:p>
        </w:tc>
        <w:tc>
          <w:tcPr>
            <w:tcW w:w="1433" w:type="dxa"/>
            <w:tcBorders>
              <w:top w:val="single" w:sz="4" w:space="0" w:color="auto"/>
              <w:left w:val="nil"/>
              <w:bottom w:val="single" w:sz="4" w:space="0" w:color="auto"/>
              <w:right w:val="single" w:sz="4" w:space="0" w:color="auto"/>
            </w:tcBorders>
            <w:shd w:val="clear" w:color="000000" w:fill="FFFFFF"/>
            <w:noWrap/>
            <w:vAlign w:val="bottom"/>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72</w:t>
            </w:r>
          </w:p>
        </w:tc>
        <w:tc>
          <w:tcPr>
            <w:tcW w:w="1314" w:type="dxa"/>
            <w:tcBorders>
              <w:top w:val="single" w:sz="4" w:space="0" w:color="auto"/>
              <w:left w:val="nil"/>
              <w:bottom w:val="single" w:sz="4" w:space="0" w:color="auto"/>
              <w:right w:val="single" w:sz="4" w:space="0" w:color="auto"/>
            </w:tcBorders>
            <w:shd w:val="clear" w:color="000000" w:fill="FFFFFF"/>
            <w:noWrap/>
            <w:vAlign w:val="bottom"/>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47.37%</w:t>
            </w:r>
          </w:p>
        </w:tc>
        <w:tc>
          <w:tcPr>
            <w:tcW w:w="1553" w:type="dxa"/>
            <w:tcBorders>
              <w:top w:val="single" w:sz="4" w:space="0" w:color="auto"/>
              <w:left w:val="nil"/>
              <w:bottom w:val="single" w:sz="4" w:space="0" w:color="auto"/>
              <w:right w:val="single" w:sz="4" w:space="0" w:color="auto"/>
            </w:tcBorders>
            <w:shd w:val="clear" w:color="000000" w:fill="FFFFFF"/>
            <w:noWrap/>
            <w:vAlign w:val="bottom"/>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25.00%</w:t>
            </w:r>
          </w:p>
        </w:tc>
        <w:tc>
          <w:tcPr>
            <w:tcW w:w="1672" w:type="dxa"/>
            <w:tcBorders>
              <w:top w:val="single" w:sz="4" w:space="0" w:color="auto"/>
              <w:left w:val="nil"/>
              <w:bottom w:val="single" w:sz="4" w:space="0" w:color="auto"/>
              <w:right w:val="single" w:sz="4" w:space="0" w:color="auto"/>
            </w:tcBorders>
            <w:shd w:val="clear" w:color="000000" w:fill="FFFFFF"/>
            <w:noWrap/>
            <w:vAlign w:val="bottom"/>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52.78%</w:t>
            </w:r>
          </w:p>
        </w:tc>
      </w:tr>
      <w:tr w:rsidR="00CD1433" w:rsidRPr="008D236B" w:rsidTr="00CD1433">
        <w:trPr>
          <w:trHeight w:val="285"/>
        </w:trPr>
        <w:tc>
          <w:tcPr>
            <w:tcW w:w="2979" w:type="dxa"/>
            <w:tcBorders>
              <w:top w:val="nil"/>
              <w:left w:val="single" w:sz="4" w:space="0" w:color="auto"/>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生物医学工程</w:t>
            </w:r>
          </w:p>
        </w:tc>
        <w:tc>
          <w:tcPr>
            <w:tcW w:w="1433"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100</w:t>
            </w:r>
          </w:p>
        </w:tc>
        <w:tc>
          <w:tcPr>
            <w:tcW w:w="1314"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45.66%</w:t>
            </w:r>
          </w:p>
        </w:tc>
        <w:tc>
          <w:tcPr>
            <w:tcW w:w="1553"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20.88%</w:t>
            </w:r>
          </w:p>
        </w:tc>
        <w:tc>
          <w:tcPr>
            <w:tcW w:w="1672"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45.72%</w:t>
            </w:r>
          </w:p>
        </w:tc>
      </w:tr>
      <w:tr w:rsidR="00CD1433" w:rsidRPr="008D236B" w:rsidTr="00CD1433">
        <w:trPr>
          <w:trHeight w:val="285"/>
        </w:trPr>
        <w:tc>
          <w:tcPr>
            <w:tcW w:w="2979" w:type="dxa"/>
            <w:tcBorders>
              <w:top w:val="nil"/>
              <w:left w:val="single" w:sz="4" w:space="0" w:color="auto"/>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药物制剂</w:t>
            </w:r>
          </w:p>
        </w:tc>
        <w:tc>
          <w:tcPr>
            <w:tcW w:w="1433"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68</w:t>
            </w:r>
          </w:p>
        </w:tc>
        <w:tc>
          <w:tcPr>
            <w:tcW w:w="1314"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54.40%</w:t>
            </w:r>
          </w:p>
        </w:tc>
        <w:tc>
          <w:tcPr>
            <w:tcW w:w="1553"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19.26%</w:t>
            </w:r>
          </w:p>
        </w:tc>
        <w:tc>
          <w:tcPr>
            <w:tcW w:w="1672"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35.41%</w:t>
            </w:r>
          </w:p>
        </w:tc>
      </w:tr>
      <w:tr w:rsidR="00CD1433" w:rsidRPr="008D236B" w:rsidTr="00CD1433">
        <w:trPr>
          <w:trHeight w:val="285"/>
        </w:trPr>
        <w:tc>
          <w:tcPr>
            <w:tcW w:w="2979" w:type="dxa"/>
            <w:tcBorders>
              <w:top w:val="nil"/>
              <w:left w:val="single" w:sz="4" w:space="0" w:color="auto"/>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医学信息工程</w:t>
            </w:r>
          </w:p>
        </w:tc>
        <w:tc>
          <w:tcPr>
            <w:tcW w:w="1433"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79</w:t>
            </w:r>
          </w:p>
        </w:tc>
        <w:tc>
          <w:tcPr>
            <w:tcW w:w="1314"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50.97%</w:t>
            </w:r>
          </w:p>
        </w:tc>
        <w:tc>
          <w:tcPr>
            <w:tcW w:w="1553"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20.15%</w:t>
            </w:r>
          </w:p>
        </w:tc>
        <w:tc>
          <w:tcPr>
            <w:tcW w:w="1672" w:type="dxa"/>
            <w:tcBorders>
              <w:top w:val="nil"/>
              <w:left w:val="nil"/>
              <w:bottom w:val="single" w:sz="4" w:space="0" w:color="auto"/>
              <w:right w:val="single" w:sz="4" w:space="0" w:color="auto"/>
            </w:tcBorders>
            <w:shd w:val="clear" w:color="000000" w:fill="FFFFFF"/>
            <w:noWrap/>
            <w:vAlign w:val="bottom"/>
            <w:hideMark/>
          </w:tcPr>
          <w:p w:rsidR="00CD1433" w:rsidRPr="008D236B" w:rsidRDefault="00CD1433" w:rsidP="008D236B">
            <w:pPr>
              <w:widowControl/>
              <w:jc w:val="center"/>
              <w:rPr>
                <w:rFonts w:ascii="宋体" w:hAnsi="宋体" w:cs="宋体"/>
                <w:color w:val="000000"/>
                <w:kern w:val="0"/>
                <w:sz w:val="18"/>
                <w:szCs w:val="18"/>
              </w:rPr>
            </w:pPr>
            <w:r w:rsidRPr="008D236B">
              <w:rPr>
                <w:rFonts w:ascii="宋体" w:hAnsi="宋体" w:cs="宋体" w:hint="eastAsia"/>
                <w:color w:val="000000"/>
                <w:kern w:val="0"/>
                <w:sz w:val="18"/>
                <w:szCs w:val="18"/>
              </w:rPr>
              <w:t>39.54%</w:t>
            </w:r>
          </w:p>
        </w:tc>
      </w:tr>
    </w:tbl>
    <w:p w:rsidR="000105AC" w:rsidRDefault="000105AC" w:rsidP="000105AC">
      <w:pPr>
        <w:spacing w:line="360" w:lineRule="auto"/>
        <w:ind w:firstLineChars="200" w:firstLine="420"/>
        <w:jc w:val="left"/>
        <w:rPr>
          <w:rFonts w:asciiTheme="minorEastAsia" w:eastAsiaTheme="minorEastAsia" w:hAnsiTheme="minorEastAsia"/>
          <w:color w:val="000000" w:themeColor="text1"/>
          <w:szCs w:val="21"/>
        </w:rPr>
      </w:pPr>
      <w:r w:rsidRPr="00607E94">
        <w:rPr>
          <w:rFonts w:asciiTheme="minorEastAsia" w:eastAsiaTheme="minorEastAsia" w:hAnsiTheme="minorEastAsia" w:hint="eastAsia"/>
          <w:color w:val="000000" w:themeColor="text1"/>
          <w:szCs w:val="21"/>
        </w:rPr>
        <w:t>此专业学业挑战较为困难，专业不及格占比35%-50%，专业预警占比近20%，学业困难学生较为集中，不及格学生预警占比近50%。</w:t>
      </w:r>
    </w:p>
    <w:p w:rsidR="00CD1433" w:rsidRDefault="00CD1433" w:rsidP="00AD0655">
      <w:pPr>
        <w:spacing w:line="360" w:lineRule="auto"/>
        <w:ind w:firstLineChars="200" w:firstLine="422"/>
        <w:jc w:val="left"/>
        <w:rPr>
          <w:rFonts w:asciiTheme="minorEastAsia" w:eastAsiaTheme="minorEastAsia" w:hAnsiTheme="minorEastAsia"/>
          <w:b/>
          <w:color w:val="000000" w:themeColor="text1"/>
          <w:szCs w:val="21"/>
        </w:rPr>
      </w:pPr>
      <w:r w:rsidRPr="00612D34">
        <w:rPr>
          <w:rFonts w:asciiTheme="minorEastAsia" w:eastAsiaTheme="minorEastAsia" w:hAnsiTheme="minorEastAsia" w:hint="eastAsia"/>
          <w:b/>
          <w:color w:val="000000" w:themeColor="text1"/>
          <w:szCs w:val="21"/>
        </w:rPr>
        <w:t>（</w:t>
      </w:r>
      <w:r w:rsidR="00A731F8">
        <w:rPr>
          <w:rFonts w:asciiTheme="minorEastAsia" w:eastAsiaTheme="minorEastAsia" w:hAnsiTheme="minorEastAsia"/>
          <w:b/>
          <w:color w:val="000000" w:themeColor="text1"/>
          <w:szCs w:val="21"/>
        </w:rPr>
        <w:t>6</w:t>
      </w:r>
      <w:r w:rsidRPr="00612D34">
        <w:rPr>
          <w:rFonts w:asciiTheme="minorEastAsia" w:eastAsiaTheme="minorEastAsia" w:hAnsiTheme="minorEastAsia"/>
          <w:b/>
          <w:color w:val="000000" w:themeColor="text1"/>
          <w:szCs w:val="21"/>
        </w:rPr>
        <w:t>）</w:t>
      </w:r>
      <w:r w:rsidRPr="00612D34">
        <w:rPr>
          <w:rFonts w:asciiTheme="minorEastAsia" w:eastAsiaTheme="minorEastAsia" w:hAnsiTheme="minorEastAsia" w:hint="eastAsia"/>
          <w:b/>
          <w:color w:val="000000" w:themeColor="text1"/>
          <w:szCs w:val="21"/>
        </w:rPr>
        <w:t>聚类</w:t>
      </w:r>
      <w:r>
        <w:rPr>
          <w:rFonts w:asciiTheme="minorEastAsia" w:eastAsiaTheme="minorEastAsia" w:hAnsiTheme="minorEastAsia"/>
          <w:b/>
          <w:color w:val="000000" w:themeColor="text1"/>
          <w:szCs w:val="21"/>
        </w:rPr>
        <w:t>6</w:t>
      </w:r>
      <w:r>
        <w:rPr>
          <w:rFonts w:asciiTheme="minorEastAsia" w:eastAsiaTheme="minorEastAsia" w:hAnsiTheme="minorEastAsia" w:hint="eastAsia"/>
          <w:b/>
          <w:color w:val="000000" w:themeColor="text1"/>
          <w:szCs w:val="21"/>
        </w:rPr>
        <w:t>（</w:t>
      </w:r>
      <w:r w:rsidRPr="00CD1433">
        <w:rPr>
          <w:rFonts w:asciiTheme="minorEastAsia" w:eastAsiaTheme="minorEastAsia" w:hAnsiTheme="minorEastAsia" w:hint="eastAsia"/>
          <w:b/>
          <w:color w:val="000000" w:themeColor="text1"/>
          <w:szCs w:val="21"/>
        </w:rPr>
        <w:t>材料化学、财务</w:t>
      </w:r>
      <w:r>
        <w:rPr>
          <w:rFonts w:asciiTheme="minorEastAsia" w:eastAsiaTheme="minorEastAsia" w:hAnsiTheme="minorEastAsia" w:hint="eastAsia"/>
          <w:b/>
          <w:color w:val="000000" w:themeColor="text1"/>
          <w:szCs w:val="21"/>
        </w:rPr>
        <w:t>管理</w:t>
      </w:r>
      <w:r w:rsidRPr="00612D34">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30</w:t>
      </w:r>
      <w:r>
        <w:rPr>
          <w:rFonts w:asciiTheme="minorEastAsia" w:eastAsiaTheme="minorEastAsia" w:hAnsiTheme="minorEastAsia" w:hint="eastAsia"/>
          <w:b/>
          <w:color w:val="000000" w:themeColor="text1"/>
          <w:szCs w:val="21"/>
        </w:rPr>
        <w:t>个</w:t>
      </w:r>
      <w:r>
        <w:rPr>
          <w:rFonts w:asciiTheme="minorEastAsia" w:eastAsiaTheme="minorEastAsia" w:hAnsiTheme="minorEastAsia"/>
          <w:b/>
          <w:color w:val="000000" w:themeColor="text1"/>
          <w:szCs w:val="21"/>
        </w:rPr>
        <w:t>专业</w:t>
      </w:r>
      <w:r>
        <w:rPr>
          <w:rFonts w:asciiTheme="minorEastAsia" w:eastAsiaTheme="minorEastAsia" w:hAnsiTheme="minorEastAsia" w:hint="eastAsia"/>
          <w:b/>
          <w:color w:val="000000" w:themeColor="text1"/>
          <w:szCs w:val="21"/>
        </w:rPr>
        <w:t>，共</w:t>
      </w:r>
      <w:r>
        <w:rPr>
          <w:rFonts w:asciiTheme="minorEastAsia" w:eastAsiaTheme="minorEastAsia" w:hAnsiTheme="minorEastAsia"/>
          <w:b/>
          <w:color w:val="000000" w:themeColor="text1"/>
          <w:szCs w:val="21"/>
        </w:rPr>
        <w:t>931</w:t>
      </w:r>
      <w:r>
        <w:rPr>
          <w:rFonts w:asciiTheme="minorEastAsia" w:eastAsiaTheme="minorEastAsia" w:hAnsiTheme="minorEastAsia" w:hint="eastAsia"/>
          <w:b/>
          <w:color w:val="000000" w:themeColor="text1"/>
          <w:szCs w:val="21"/>
        </w:rPr>
        <w:t>人）</w:t>
      </w:r>
    </w:p>
    <w:p w:rsidR="00996964" w:rsidRPr="00B5705C" w:rsidRDefault="00CA6D3C" w:rsidP="00996964">
      <w:pPr>
        <w:spacing w:line="360" w:lineRule="auto"/>
        <w:ind w:firstLineChars="200" w:firstLine="420"/>
        <w:jc w:val="left"/>
        <w:rPr>
          <w:rFonts w:asciiTheme="minorEastAsia" w:eastAsiaTheme="minorEastAsia" w:hAnsiTheme="minorEastAsia"/>
          <w:color w:val="000000" w:themeColor="text1"/>
          <w:szCs w:val="21"/>
        </w:rPr>
      </w:pPr>
      <w:r w:rsidRPr="00B5705C">
        <w:rPr>
          <w:rFonts w:asciiTheme="minorEastAsia" w:eastAsiaTheme="minorEastAsia" w:hAnsiTheme="minorEastAsia" w:hint="eastAsia"/>
          <w:color w:val="000000" w:themeColor="text1"/>
          <w:szCs w:val="21"/>
        </w:rPr>
        <w:t>此类</w:t>
      </w:r>
      <w:r>
        <w:rPr>
          <w:rFonts w:asciiTheme="minorEastAsia" w:eastAsiaTheme="minorEastAsia" w:hAnsiTheme="minorEastAsia" w:hint="eastAsia"/>
          <w:color w:val="000000" w:themeColor="text1"/>
          <w:szCs w:val="21"/>
        </w:rPr>
        <w:t>学业</w:t>
      </w:r>
      <w:r>
        <w:rPr>
          <w:rFonts w:asciiTheme="minorEastAsia" w:eastAsiaTheme="minorEastAsia" w:hAnsiTheme="minorEastAsia"/>
          <w:color w:val="000000" w:themeColor="text1"/>
          <w:szCs w:val="21"/>
        </w:rPr>
        <w:t>困难学生相对集中，</w:t>
      </w:r>
      <w:r>
        <w:rPr>
          <w:rFonts w:asciiTheme="minorEastAsia" w:eastAsiaTheme="minorEastAsia" w:hAnsiTheme="minorEastAsia" w:hint="eastAsia"/>
          <w:color w:val="000000" w:themeColor="text1"/>
          <w:szCs w:val="21"/>
        </w:rPr>
        <w:t>不及格</w:t>
      </w:r>
      <w:r>
        <w:rPr>
          <w:rFonts w:asciiTheme="minorEastAsia" w:eastAsiaTheme="minorEastAsia" w:hAnsiTheme="minorEastAsia"/>
          <w:color w:val="000000" w:themeColor="text1"/>
          <w:szCs w:val="21"/>
        </w:rPr>
        <w:t>学生预警占比</w:t>
      </w:r>
      <w:r w:rsidRPr="00B5705C">
        <w:rPr>
          <w:rFonts w:asciiTheme="minorEastAsia" w:eastAsiaTheme="minorEastAsia" w:hAnsiTheme="minorEastAsia" w:hint="eastAsia"/>
          <w:color w:val="000000" w:themeColor="text1"/>
          <w:szCs w:val="21"/>
        </w:rPr>
        <w:t>近</w:t>
      </w:r>
      <w:r w:rsidRPr="00B5705C">
        <w:rPr>
          <w:rFonts w:asciiTheme="minorEastAsia" w:eastAsiaTheme="minorEastAsia" w:hAnsiTheme="minorEastAsia"/>
          <w:color w:val="000000" w:themeColor="text1"/>
          <w:szCs w:val="21"/>
        </w:rPr>
        <w:t>3</w:t>
      </w:r>
      <w:r w:rsidRPr="00B5705C">
        <w:rPr>
          <w:rFonts w:asciiTheme="minorEastAsia" w:eastAsiaTheme="minorEastAsia" w:hAnsiTheme="minorEastAsia" w:hint="eastAsia"/>
          <w:color w:val="000000" w:themeColor="text1"/>
          <w:szCs w:val="21"/>
        </w:rPr>
        <w:t>0</w:t>
      </w:r>
      <w:r w:rsidRPr="00B5705C">
        <w:rPr>
          <w:rFonts w:asciiTheme="minorEastAsia" w:eastAsiaTheme="minorEastAsia" w:hAnsiTheme="minorEastAsia"/>
          <w:color w:val="000000" w:themeColor="text1"/>
          <w:szCs w:val="21"/>
        </w:rPr>
        <w:t>%</w:t>
      </w:r>
      <w:r w:rsidRPr="00B5705C">
        <w:rPr>
          <w:rFonts w:asciiTheme="minorEastAsia" w:eastAsiaTheme="minorEastAsia" w:hAnsiTheme="minorEastAsia" w:hint="eastAsia"/>
          <w:color w:val="000000" w:themeColor="text1"/>
          <w:szCs w:val="21"/>
        </w:rPr>
        <w:t>。总体态势30个</w:t>
      </w:r>
      <w:r w:rsidRPr="00B5705C">
        <w:rPr>
          <w:rFonts w:asciiTheme="minorEastAsia" w:eastAsiaTheme="minorEastAsia" w:hAnsiTheme="minorEastAsia"/>
          <w:color w:val="000000" w:themeColor="text1"/>
          <w:szCs w:val="21"/>
        </w:rPr>
        <w:t>专业学业发展平稳</w:t>
      </w:r>
      <w:r w:rsidRPr="00B5705C">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学生保持一定量，</w:t>
      </w:r>
      <w:r w:rsidRPr="00B5705C">
        <w:rPr>
          <w:rFonts w:asciiTheme="minorEastAsia" w:eastAsiaTheme="minorEastAsia" w:hAnsiTheme="minorEastAsia" w:hint="eastAsia"/>
          <w:color w:val="000000" w:themeColor="text1"/>
          <w:szCs w:val="21"/>
        </w:rPr>
        <w:t>专业</w:t>
      </w:r>
      <w:r w:rsidRPr="00B5705C">
        <w:rPr>
          <w:rFonts w:asciiTheme="minorEastAsia" w:eastAsiaTheme="minorEastAsia" w:hAnsiTheme="minorEastAsia"/>
          <w:color w:val="000000" w:themeColor="text1"/>
          <w:szCs w:val="21"/>
        </w:rPr>
        <w:t>预警</w:t>
      </w:r>
      <w:r w:rsidRPr="00B5705C">
        <w:rPr>
          <w:rFonts w:asciiTheme="minorEastAsia" w:eastAsiaTheme="minorEastAsia" w:hAnsiTheme="minorEastAsia" w:hint="eastAsia"/>
          <w:color w:val="000000" w:themeColor="text1"/>
          <w:szCs w:val="21"/>
        </w:rPr>
        <w:t>占比</w:t>
      </w:r>
      <w:r w:rsidRPr="00B5705C">
        <w:rPr>
          <w:rFonts w:asciiTheme="minorEastAsia" w:eastAsiaTheme="minorEastAsia" w:hAnsiTheme="minorEastAsia"/>
          <w:color w:val="000000" w:themeColor="text1"/>
          <w:szCs w:val="21"/>
        </w:rPr>
        <w:t>在</w:t>
      </w:r>
      <w:r w:rsidRPr="00B5705C">
        <w:rPr>
          <w:rFonts w:asciiTheme="minorEastAsia" w:eastAsiaTheme="minorEastAsia" w:hAnsiTheme="minorEastAsia" w:hint="eastAsia"/>
          <w:color w:val="000000" w:themeColor="text1"/>
          <w:szCs w:val="21"/>
        </w:rPr>
        <w:t>近</w:t>
      </w:r>
      <w:r w:rsidRPr="00B5705C">
        <w:rPr>
          <w:rFonts w:asciiTheme="minorEastAsia" w:eastAsiaTheme="minorEastAsia" w:hAnsiTheme="minorEastAsia"/>
          <w:color w:val="000000" w:themeColor="text1"/>
          <w:szCs w:val="21"/>
        </w:rPr>
        <w:t>1</w:t>
      </w:r>
      <w:r w:rsidRPr="00B5705C">
        <w:rPr>
          <w:rFonts w:asciiTheme="minorEastAsia" w:eastAsiaTheme="minorEastAsia" w:hAnsiTheme="minorEastAsia" w:hint="eastAsia"/>
          <w:color w:val="000000" w:themeColor="text1"/>
          <w:szCs w:val="21"/>
        </w:rPr>
        <w:t>0</w:t>
      </w:r>
      <w:r w:rsidRPr="00B5705C">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sidRPr="00B5705C">
        <w:rPr>
          <w:rFonts w:asciiTheme="minorEastAsia" w:eastAsiaTheme="minorEastAsia" w:hAnsiTheme="minorEastAsia"/>
          <w:color w:val="000000" w:themeColor="text1"/>
          <w:szCs w:val="21"/>
        </w:rPr>
        <w:t>稍高于全校平均水平</w:t>
      </w:r>
      <w:r>
        <w:rPr>
          <w:rFonts w:asciiTheme="minorEastAsia" w:eastAsiaTheme="minorEastAsia" w:hAnsiTheme="minorEastAsia" w:hint="eastAsia"/>
          <w:color w:val="000000" w:themeColor="text1"/>
          <w:szCs w:val="21"/>
        </w:rPr>
        <w:t>，其中</w:t>
      </w:r>
      <w:r w:rsidRPr="00B5705C">
        <w:rPr>
          <w:rFonts w:asciiTheme="minorEastAsia" w:eastAsiaTheme="minorEastAsia" w:hAnsiTheme="minorEastAsia" w:hint="eastAsia"/>
          <w:color w:val="000000" w:themeColor="text1"/>
          <w:szCs w:val="21"/>
        </w:rPr>
        <w:t>理工科</w:t>
      </w:r>
      <w:r w:rsidRPr="00B5705C">
        <w:rPr>
          <w:rFonts w:asciiTheme="minorEastAsia" w:eastAsiaTheme="minorEastAsia" w:hAnsiTheme="minorEastAsia"/>
          <w:color w:val="000000" w:themeColor="text1"/>
          <w:szCs w:val="21"/>
        </w:rPr>
        <w:t>专业较多</w:t>
      </w:r>
      <w:r w:rsidRPr="00B5705C">
        <w:rPr>
          <w:rFonts w:asciiTheme="minorEastAsia" w:eastAsiaTheme="minorEastAsia" w:hAnsiTheme="minorEastAsia" w:hint="eastAsia"/>
          <w:color w:val="000000" w:themeColor="text1"/>
          <w:szCs w:val="21"/>
        </w:rPr>
        <w:t>（1</w:t>
      </w:r>
      <w:r w:rsidRPr="00B5705C">
        <w:rPr>
          <w:rFonts w:asciiTheme="minorEastAsia" w:eastAsiaTheme="minorEastAsia" w:hAnsiTheme="minorEastAsia"/>
          <w:color w:val="000000" w:themeColor="text1"/>
          <w:szCs w:val="21"/>
        </w:rPr>
        <w:t>6</w:t>
      </w:r>
      <w:r>
        <w:rPr>
          <w:rFonts w:asciiTheme="minorEastAsia" w:eastAsiaTheme="minorEastAsia" w:hAnsiTheme="minorEastAsia" w:hint="eastAsia"/>
          <w:color w:val="000000" w:themeColor="text1"/>
          <w:szCs w:val="21"/>
        </w:rPr>
        <w:t>个</w:t>
      </w:r>
      <w:r w:rsidRPr="00B5705C">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。专业</w:t>
      </w:r>
      <w:r>
        <w:rPr>
          <w:rFonts w:asciiTheme="minorEastAsia" w:eastAsiaTheme="minorEastAsia" w:hAnsiTheme="minorEastAsia"/>
          <w:color w:val="000000" w:themeColor="text1"/>
          <w:szCs w:val="21"/>
        </w:rPr>
        <w:t>挑战</w:t>
      </w:r>
      <w:r>
        <w:rPr>
          <w:rFonts w:asciiTheme="minorEastAsia" w:eastAsiaTheme="minorEastAsia" w:hAnsiTheme="minorEastAsia" w:hint="eastAsia"/>
          <w:color w:val="000000" w:themeColor="text1"/>
          <w:szCs w:val="21"/>
        </w:rPr>
        <w:t>度</w:t>
      </w:r>
      <w:r>
        <w:rPr>
          <w:rFonts w:asciiTheme="minorEastAsia" w:eastAsiaTheme="minorEastAsia" w:hAnsiTheme="minorEastAsia"/>
          <w:color w:val="000000" w:themeColor="text1"/>
          <w:szCs w:val="21"/>
        </w:rPr>
        <w:t>较大</w:t>
      </w:r>
      <w:r w:rsidRPr="00B5705C">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专业不及格</w:t>
      </w:r>
      <w:r w:rsidRPr="00B5705C">
        <w:rPr>
          <w:rFonts w:asciiTheme="minorEastAsia" w:eastAsiaTheme="minorEastAsia" w:hAnsiTheme="minorEastAsia"/>
          <w:color w:val="000000" w:themeColor="text1"/>
          <w:szCs w:val="21"/>
        </w:rPr>
        <w:t>占比近3</w:t>
      </w:r>
      <w:r w:rsidRPr="00B5705C">
        <w:rPr>
          <w:rFonts w:asciiTheme="minorEastAsia" w:eastAsiaTheme="minorEastAsia" w:hAnsiTheme="minorEastAsia" w:hint="eastAsia"/>
          <w:color w:val="000000" w:themeColor="text1"/>
          <w:szCs w:val="21"/>
        </w:rPr>
        <w:t>0</w:t>
      </w:r>
      <w:r w:rsidRPr="00B5705C">
        <w:rPr>
          <w:rFonts w:asciiTheme="minorEastAsia" w:eastAsiaTheme="minorEastAsia" w:hAnsiTheme="minorEastAsia"/>
          <w:color w:val="000000" w:themeColor="text1"/>
          <w:szCs w:val="21"/>
        </w:rPr>
        <w:t>%</w:t>
      </w:r>
      <w:r w:rsidR="00996964" w:rsidRPr="00B5705C">
        <w:rPr>
          <w:rFonts w:asciiTheme="minorEastAsia" w:eastAsiaTheme="minorEastAsia" w:hAnsiTheme="minorEastAsia" w:hint="eastAsia"/>
          <w:color w:val="000000" w:themeColor="text1"/>
          <w:szCs w:val="21"/>
        </w:rPr>
        <w:t>。</w:t>
      </w:r>
    </w:p>
    <w:p w:rsidR="00996964" w:rsidRPr="00996964" w:rsidRDefault="00996964" w:rsidP="005837EC">
      <w:pPr>
        <w:pStyle w:val="a3"/>
        <w:jc w:val="center"/>
        <w:rPr>
          <w:rFonts w:asciiTheme="minorEastAsia" w:eastAsiaTheme="minorEastAsia" w:hAnsiTheme="minorEastAsia"/>
          <w:color w:val="000000" w:themeColor="text1"/>
          <w:sz w:val="18"/>
          <w:szCs w:val="18"/>
        </w:rPr>
      </w:pPr>
    </w:p>
    <w:p w:rsidR="005837EC" w:rsidRDefault="005837EC" w:rsidP="005837EC">
      <w:pPr>
        <w:pStyle w:val="a3"/>
        <w:jc w:val="center"/>
        <w:rPr>
          <w:rFonts w:asciiTheme="minorEastAsia" w:eastAsiaTheme="minorEastAsia" w:hAnsiTheme="minorEastAsia"/>
          <w:color w:val="000000" w:themeColor="text1"/>
          <w:sz w:val="18"/>
          <w:szCs w:val="18"/>
        </w:rPr>
      </w:pPr>
      <w:bookmarkStart w:id="17" w:name="_Toc512593911"/>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9</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专业人数（</w:t>
      </w:r>
      <w:r>
        <w:rPr>
          <w:rFonts w:asciiTheme="minorEastAsia" w:eastAsiaTheme="minorEastAsia" w:hAnsiTheme="minorEastAsia" w:hint="eastAsia"/>
          <w:color w:val="000000" w:themeColor="text1"/>
          <w:sz w:val="18"/>
          <w:szCs w:val="18"/>
        </w:rPr>
        <w:t>五</w:t>
      </w:r>
      <w:r>
        <w:rPr>
          <w:rFonts w:asciiTheme="minorEastAsia" w:eastAsiaTheme="minorEastAsia" w:hAnsiTheme="minorEastAsia"/>
          <w:color w:val="000000" w:themeColor="text1"/>
          <w:sz w:val="18"/>
          <w:szCs w:val="18"/>
        </w:rPr>
        <w:t>）</w:t>
      </w:r>
      <w:bookmarkEnd w:id="17"/>
    </w:p>
    <w:tbl>
      <w:tblPr>
        <w:tblW w:w="8995" w:type="dxa"/>
        <w:tblInd w:w="113" w:type="dxa"/>
        <w:tblLook w:val="04A0" w:firstRow="1" w:lastRow="0" w:firstColumn="1" w:lastColumn="0" w:noHBand="0" w:noVBand="1"/>
      </w:tblPr>
      <w:tblGrid>
        <w:gridCol w:w="2995"/>
        <w:gridCol w:w="1440"/>
        <w:gridCol w:w="1320"/>
        <w:gridCol w:w="1560"/>
        <w:gridCol w:w="1680"/>
      </w:tblGrid>
      <w:tr w:rsidR="002004CA" w:rsidRPr="002004CA" w:rsidTr="002004CA">
        <w:trPr>
          <w:trHeight w:val="285"/>
        </w:trPr>
        <w:tc>
          <w:tcPr>
            <w:tcW w:w="29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4CA" w:rsidRPr="006266CD" w:rsidRDefault="002004CA" w:rsidP="002004C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专业</w:t>
            </w:r>
          </w:p>
        </w:tc>
        <w:tc>
          <w:tcPr>
            <w:tcW w:w="1440" w:type="dxa"/>
            <w:tcBorders>
              <w:top w:val="single" w:sz="4" w:space="0" w:color="auto"/>
              <w:left w:val="nil"/>
              <w:bottom w:val="single" w:sz="4" w:space="0" w:color="auto"/>
              <w:right w:val="single" w:sz="4" w:space="0" w:color="auto"/>
            </w:tcBorders>
            <w:shd w:val="clear" w:color="000000" w:fill="FFFFFF"/>
            <w:noWrap/>
            <w:vAlign w:val="center"/>
          </w:tcPr>
          <w:p w:rsidR="002004CA" w:rsidRPr="006266CD" w:rsidRDefault="002004CA" w:rsidP="002004C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预警学生</w:t>
            </w:r>
          </w:p>
        </w:tc>
        <w:tc>
          <w:tcPr>
            <w:tcW w:w="1320" w:type="dxa"/>
            <w:tcBorders>
              <w:top w:val="single" w:sz="4" w:space="0" w:color="auto"/>
              <w:left w:val="nil"/>
              <w:bottom w:val="single" w:sz="4" w:space="0" w:color="auto"/>
              <w:right w:val="single" w:sz="4" w:space="0" w:color="auto"/>
            </w:tcBorders>
            <w:shd w:val="clear" w:color="000000" w:fill="FFFFFF"/>
            <w:noWrap/>
            <w:vAlign w:val="center"/>
          </w:tcPr>
          <w:p w:rsidR="002004CA" w:rsidRPr="006266CD" w:rsidRDefault="002004CA" w:rsidP="002004C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预警/不及格</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2004CA" w:rsidRPr="006266CD" w:rsidRDefault="002004CA" w:rsidP="002004C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预警/专业总数</w:t>
            </w:r>
          </w:p>
        </w:tc>
        <w:tc>
          <w:tcPr>
            <w:tcW w:w="1680" w:type="dxa"/>
            <w:tcBorders>
              <w:top w:val="single" w:sz="4" w:space="0" w:color="auto"/>
              <w:left w:val="nil"/>
              <w:bottom w:val="single" w:sz="4" w:space="0" w:color="auto"/>
              <w:right w:val="single" w:sz="4" w:space="0" w:color="auto"/>
            </w:tcBorders>
            <w:shd w:val="clear" w:color="000000" w:fill="FFFFFF"/>
            <w:noWrap/>
            <w:vAlign w:val="center"/>
          </w:tcPr>
          <w:p w:rsidR="002004CA" w:rsidRPr="006266CD" w:rsidRDefault="002004CA" w:rsidP="002004C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不及格/专业总数</w:t>
            </w:r>
          </w:p>
        </w:tc>
      </w:tr>
      <w:tr w:rsidR="002004CA" w:rsidRPr="002004CA" w:rsidTr="002004CA">
        <w:trPr>
          <w:trHeight w:val="285"/>
        </w:trPr>
        <w:tc>
          <w:tcPr>
            <w:tcW w:w="29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材料化学</w:t>
            </w:r>
          </w:p>
        </w:tc>
        <w:tc>
          <w:tcPr>
            <w:tcW w:w="1440" w:type="dxa"/>
            <w:tcBorders>
              <w:top w:val="single" w:sz="4" w:space="0" w:color="auto"/>
              <w:left w:val="nil"/>
              <w:bottom w:val="single" w:sz="4" w:space="0" w:color="auto"/>
              <w:right w:val="single" w:sz="4" w:space="0" w:color="auto"/>
            </w:tcBorders>
            <w:shd w:val="clear" w:color="000000" w:fill="FFFFFF"/>
            <w:noWrap/>
            <w:vAlign w:val="center"/>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43</w:t>
            </w:r>
          </w:p>
        </w:tc>
        <w:tc>
          <w:tcPr>
            <w:tcW w:w="1320" w:type="dxa"/>
            <w:tcBorders>
              <w:top w:val="single" w:sz="4" w:space="0" w:color="auto"/>
              <w:left w:val="nil"/>
              <w:bottom w:val="single" w:sz="4" w:space="0" w:color="auto"/>
              <w:right w:val="single" w:sz="4" w:space="0" w:color="auto"/>
            </w:tcBorders>
            <w:shd w:val="clear" w:color="000000" w:fill="FFFFFF"/>
            <w:noWrap/>
            <w:vAlign w:val="center"/>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31.85%</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10.31%</w:t>
            </w:r>
          </w:p>
        </w:tc>
        <w:tc>
          <w:tcPr>
            <w:tcW w:w="1680" w:type="dxa"/>
            <w:tcBorders>
              <w:top w:val="single" w:sz="4" w:space="0" w:color="auto"/>
              <w:left w:val="nil"/>
              <w:bottom w:val="single" w:sz="4" w:space="0" w:color="auto"/>
              <w:right w:val="single" w:sz="4" w:space="0" w:color="auto"/>
            </w:tcBorders>
            <w:shd w:val="clear" w:color="000000" w:fill="FFFFFF"/>
            <w:noWrap/>
            <w:vAlign w:val="center"/>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32.37%</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财务管理</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28</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34.57%</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7.87%</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22.75%</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电子信息工程</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95</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32.76%</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15.63%</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47.70%</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高分子材料与工程</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34</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25.19%</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10.40%</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41.28%</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公共事业管理</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14</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29.79%</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11.20%</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37.60%</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化学工程与工艺</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35</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35.71%</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16.13%</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45.16%</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化学生物学</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23</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42.59%</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15.23%</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35.76%</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环境工程</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33</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37.08%</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12.22%</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32.96%</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环境科学</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13</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38.24%</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11.40%</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29.82%</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环境设计（公共艺术）</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6</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33.33%</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12.00%</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36.00%</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会计学</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27</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30.00%</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5.93%</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19.78%</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教育学</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8</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25.00%</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5.26%</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21.05%</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劳动与社会保障</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26</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31.71%</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8.84%</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27.89%</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旅游管理</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26</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29.55%</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12.26%</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41.51%</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美术学(国画)</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27.27%</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6.67%</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24.44%</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lastRenderedPageBreak/>
              <w:t>美术学(油画)</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5</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38.46%</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11.63%</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30.23%</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人力资源管理</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35</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33.02%</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10.06%</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30.46%</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日语</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23</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31.08%</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9.75%</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31.36%</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生物工程</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41</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43.16%</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16.73%</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38.78%</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生物技术</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36</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37.11%</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11.36%</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30.60%</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食品质量与安全</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26</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39.39%</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10.04%</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25.48%</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市场营销</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22</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35.48%</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12.94%</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36.47%</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视觉传达设计（数字媒体艺术）</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2</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40.00%</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7.14%</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17.86%</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数学与应用数学</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37</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36.63%</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12.46%</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34.01%</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思想政治教育</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15</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33.33%</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5.43%</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16.30%</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通信工程</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119</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38.02%</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14.46%</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38.03%</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信息与计算科学</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46</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38.33%</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14.89%</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38.83%</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药物分析</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38</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40.43%</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13.43%</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33.22%</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药学</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57</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44.88%</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13.67%</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30.46%</w:t>
            </w:r>
          </w:p>
        </w:tc>
      </w:tr>
      <w:tr w:rsidR="002004CA" w:rsidRPr="002004CA" w:rsidTr="002004CA">
        <w:trPr>
          <w:trHeight w:val="285"/>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资源环境科学</w:t>
            </w:r>
          </w:p>
        </w:tc>
        <w:tc>
          <w:tcPr>
            <w:tcW w:w="144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15</w:t>
            </w:r>
          </w:p>
        </w:tc>
        <w:tc>
          <w:tcPr>
            <w:tcW w:w="132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31.25%</w:t>
            </w:r>
          </w:p>
        </w:tc>
        <w:tc>
          <w:tcPr>
            <w:tcW w:w="156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10.14%</w:t>
            </w:r>
          </w:p>
        </w:tc>
        <w:tc>
          <w:tcPr>
            <w:tcW w:w="1680" w:type="dxa"/>
            <w:tcBorders>
              <w:top w:val="nil"/>
              <w:left w:val="nil"/>
              <w:bottom w:val="single" w:sz="4" w:space="0" w:color="auto"/>
              <w:right w:val="single" w:sz="4" w:space="0" w:color="auto"/>
            </w:tcBorders>
            <w:shd w:val="clear" w:color="000000" w:fill="FFFFFF"/>
            <w:noWrap/>
            <w:vAlign w:val="center"/>
            <w:hideMark/>
          </w:tcPr>
          <w:p w:rsidR="002004CA" w:rsidRPr="002004CA" w:rsidRDefault="002004CA" w:rsidP="002004CA">
            <w:pPr>
              <w:widowControl/>
              <w:jc w:val="center"/>
              <w:rPr>
                <w:rFonts w:ascii="宋体" w:hAnsi="宋体" w:cs="宋体"/>
                <w:color w:val="000000"/>
                <w:kern w:val="0"/>
                <w:sz w:val="18"/>
                <w:szCs w:val="18"/>
              </w:rPr>
            </w:pPr>
            <w:r w:rsidRPr="002004CA">
              <w:rPr>
                <w:rFonts w:ascii="宋体" w:hAnsi="宋体" w:cs="宋体" w:hint="eastAsia"/>
                <w:color w:val="000000"/>
                <w:kern w:val="0"/>
                <w:sz w:val="18"/>
                <w:szCs w:val="18"/>
              </w:rPr>
              <w:t>32.43%</w:t>
            </w:r>
          </w:p>
        </w:tc>
      </w:tr>
    </w:tbl>
    <w:p w:rsidR="00996964" w:rsidRDefault="00996964" w:rsidP="00A731F8">
      <w:pPr>
        <w:spacing w:line="360" w:lineRule="auto"/>
        <w:ind w:firstLineChars="200" w:firstLine="422"/>
        <w:jc w:val="left"/>
        <w:rPr>
          <w:rFonts w:asciiTheme="minorEastAsia" w:eastAsiaTheme="minorEastAsia" w:hAnsiTheme="minorEastAsia"/>
          <w:b/>
          <w:color w:val="000000" w:themeColor="text1"/>
          <w:szCs w:val="21"/>
        </w:rPr>
      </w:pPr>
    </w:p>
    <w:p w:rsidR="00A731F8" w:rsidRDefault="00A731F8" w:rsidP="00A731F8">
      <w:pPr>
        <w:spacing w:line="360" w:lineRule="auto"/>
        <w:ind w:firstLineChars="200" w:firstLine="422"/>
        <w:jc w:val="left"/>
        <w:rPr>
          <w:rFonts w:asciiTheme="minorEastAsia" w:eastAsiaTheme="minorEastAsia" w:hAnsiTheme="minorEastAsia"/>
          <w:b/>
          <w:color w:val="000000" w:themeColor="text1"/>
          <w:szCs w:val="21"/>
        </w:rPr>
      </w:pPr>
      <w:r w:rsidRPr="00612D34">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7</w:t>
      </w:r>
      <w:r w:rsidRPr="00612D34">
        <w:rPr>
          <w:rFonts w:asciiTheme="minorEastAsia" w:eastAsiaTheme="minorEastAsia" w:hAnsiTheme="minorEastAsia"/>
          <w:b/>
          <w:color w:val="000000" w:themeColor="text1"/>
          <w:szCs w:val="21"/>
        </w:rPr>
        <w:t>）</w:t>
      </w:r>
      <w:r w:rsidRPr="00612D34">
        <w:rPr>
          <w:rFonts w:asciiTheme="minorEastAsia" w:eastAsiaTheme="minorEastAsia" w:hAnsiTheme="minorEastAsia" w:hint="eastAsia"/>
          <w:b/>
          <w:color w:val="000000" w:themeColor="text1"/>
          <w:szCs w:val="21"/>
        </w:rPr>
        <w:t>聚类</w:t>
      </w:r>
      <w:r>
        <w:rPr>
          <w:rFonts w:asciiTheme="minorEastAsia" w:eastAsiaTheme="minorEastAsia" w:hAnsiTheme="minorEastAsia"/>
          <w:b/>
          <w:color w:val="000000" w:themeColor="text1"/>
          <w:szCs w:val="21"/>
        </w:rPr>
        <w:t>7</w:t>
      </w:r>
      <w:r>
        <w:rPr>
          <w:rFonts w:asciiTheme="minorEastAsia" w:eastAsiaTheme="minorEastAsia" w:hAnsiTheme="minorEastAsia" w:hint="eastAsia"/>
          <w:b/>
          <w:color w:val="000000" w:themeColor="text1"/>
          <w:szCs w:val="21"/>
        </w:rPr>
        <w:t>（</w:t>
      </w:r>
      <w:r w:rsidRPr="00A731F8">
        <w:rPr>
          <w:rFonts w:asciiTheme="minorEastAsia" w:eastAsiaTheme="minorEastAsia" w:hAnsiTheme="minorEastAsia" w:hint="eastAsia"/>
          <w:b/>
          <w:color w:val="000000" w:themeColor="text1"/>
          <w:szCs w:val="21"/>
        </w:rPr>
        <w:t>保险学、朝鲜语</w:t>
      </w:r>
      <w:r w:rsidRPr="00612D34">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37</w:t>
      </w:r>
      <w:r>
        <w:rPr>
          <w:rFonts w:asciiTheme="minorEastAsia" w:eastAsiaTheme="minorEastAsia" w:hAnsiTheme="minorEastAsia" w:hint="eastAsia"/>
          <w:b/>
          <w:color w:val="000000" w:themeColor="text1"/>
          <w:szCs w:val="21"/>
        </w:rPr>
        <w:t>个</w:t>
      </w:r>
      <w:r>
        <w:rPr>
          <w:rFonts w:asciiTheme="minorEastAsia" w:eastAsiaTheme="minorEastAsia" w:hAnsiTheme="minorEastAsia"/>
          <w:b/>
          <w:color w:val="000000" w:themeColor="text1"/>
          <w:szCs w:val="21"/>
        </w:rPr>
        <w:t>专业</w:t>
      </w:r>
      <w:r>
        <w:rPr>
          <w:rFonts w:asciiTheme="minorEastAsia" w:eastAsiaTheme="minorEastAsia" w:hAnsiTheme="minorEastAsia" w:hint="eastAsia"/>
          <w:b/>
          <w:color w:val="000000" w:themeColor="text1"/>
          <w:szCs w:val="21"/>
        </w:rPr>
        <w:t>，共</w:t>
      </w:r>
      <w:r>
        <w:rPr>
          <w:rFonts w:asciiTheme="minorEastAsia" w:eastAsiaTheme="minorEastAsia" w:hAnsiTheme="minorEastAsia"/>
          <w:b/>
          <w:color w:val="000000" w:themeColor="text1"/>
          <w:szCs w:val="21"/>
        </w:rPr>
        <w:t>451</w:t>
      </w:r>
      <w:r>
        <w:rPr>
          <w:rFonts w:asciiTheme="minorEastAsia" w:eastAsiaTheme="minorEastAsia" w:hAnsiTheme="minorEastAsia" w:hint="eastAsia"/>
          <w:b/>
          <w:color w:val="000000" w:themeColor="text1"/>
          <w:szCs w:val="21"/>
        </w:rPr>
        <w:t>人）</w:t>
      </w:r>
    </w:p>
    <w:p w:rsidR="00996964" w:rsidRPr="00A2769C" w:rsidRDefault="009905AC" w:rsidP="00996964">
      <w:pPr>
        <w:spacing w:line="360" w:lineRule="auto"/>
        <w:ind w:firstLineChars="200" w:firstLine="420"/>
        <w:jc w:val="left"/>
        <w:rPr>
          <w:rFonts w:asciiTheme="minorEastAsia" w:eastAsiaTheme="minorEastAsia" w:hAnsiTheme="minorEastAsia"/>
          <w:color w:val="000000" w:themeColor="text1"/>
          <w:szCs w:val="21"/>
        </w:rPr>
      </w:pPr>
      <w:r w:rsidRPr="009905AC">
        <w:rPr>
          <w:rFonts w:asciiTheme="minorEastAsia" w:eastAsiaTheme="minorEastAsia" w:hAnsiTheme="minorEastAsia" w:hint="eastAsia"/>
          <w:color w:val="000000" w:themeColor="text1"/>
          <w:szCs w:val="21"/>
        </w:rPr>
        <w:t>此类专业总体学业发展平稳，学业预警人数较少，学业挑战相对不高。不及格预警学生占比、专业预警占比、专业不及格占比，主要是文科专业（30个）。</w:t>
      </w:r>
    </w:p>
    <w:p w:rsidR="005837EC" w:rsidRDefault="005837EC" w:rsidP="005837EC">
      <w:pPr>
        <w:pStyle w:val="a3"/>
        <w:jc w:val="center"/>
        <w:rPr>
          <w:rFonts w:asciiTheme="minorEastAsia" w:eastAsiaTheme="minorEastAsia" w:hAnsiTheme="minorEastAsia"/>
          <w:color w:val="000000" w:themeColor="text1"/>
          <w:sz w:val="18"/>
          <w:szCs w:val="18"/>
        </w:rPr>
      </w:pPr>
      <w:bookmarkStart w:id="18" w:name="_Toc512593912"/>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10</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专业人数（</w:t>
      </w:r>
      <w:r>
        <w:rPr>
          <w:rFonts w:asciiTheme="minorEastAsia" w:eastAsiaTheme="minorEastAsia" w:hAnsiTheme="minorEastAsia" w:hint="eastAsia"/>
          <w:color w:val="000000" w:themeColor="text1"/>
          <w:sz w:val="18"/>
          <w:szCs w:val="18"/>
        </w:rPr>
        <w:t>六</w:t>
      </w:r>
      <w:r>
        <w:rPr>
          <w:rFonts w:asciiTheme="minorEastAsia" w:eastAsiaTheme="minorEastAsia" w:hAnsiTheme="minorEastAsia"/>
          <w:color w:val="000000" w:themeColor="text1"/>
          <w:sz w:val="18"/>
          <w:szCs w:val="18"/>
        </w:rPr>
        <w:t>）</w:t>
      </w:r>
      <w:bookmarkEnd w:id="18"/>
    </w:p>
    <w:tbl>
      <w:tblPr>
        <w:tblW w:w="9115" w:type="dxa"/>
        <w:jc w:val="center"/>
        <w:tblLook w:val="04A0" w:firstRow="1" w:lastRow="0" w:firstColumn="1" w:lastColumn="0" w:noHBand="0" w:noVBand="1"/>
      </w:tblPr>
      <w:tblGrid>
        <w:gridCol w:w="2995"/>
        <w:gridCol w:w="1440"/>
        <w:gridCol w:w="1320"/>
        <w:gridCol w:w="1560"/>
        <w:gridCol w:w="1800"/>
      </w:tblGrid>
      <w:tr w:rsidR="00A731F8" w:rsidRPr="00A731F8" w:rsidTr="00A731F8">
        <w:trPr>
          <w:trHeight w:val="285"/>
          <w:jc w:val="center"/>
        </w:trPr>
        <w:tc>
          <w:tcPr>
            <w:tcW w:w="29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731F8" w:rsidRPr="006266CD" w:rsidRDefault="00A731F8" w:rsidP="00A731F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专业</w:t>
            </w:r>
          </w:p>
        </w:tc>
        <w:tc>
          <w:tcPr>
            <w:tcW w:w="1440" w:type="dxa"/>
            <w:tcBorders>
              <w:top w:val="single" w:sz="4" w:space="0" w:color="auto"/>
              <w:left w:val="nil"/>
              <w:bottom w:val="single" w:sz="4" w:space="0" w:color="auto"/>
              <w:right w:val="single" w:sz="4" w:space="0" w:color="auto"/>
            </w:tcBorders>
            <w:shd w:val="clear" w:color="000000" w:fill="FFFFFF"/>
            <w:noWrap/>
            <w:vAlign w:val="center"/>
          </w:tcPr>
          <w:p w:rsidR="00A731F8" w:rsidRPr="006266CD" w:rsidRDefault="00A731F8" w:rsidP="00A731F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预警学生</w:t>
            </w:r>
          </w:p>
        </w:tc>
        <w:tc>
          <w:tcPr>
            <w:tcW w:w="1320" w:type="dxa"/>
            <w:tcBorders>
              <w:top w:val="single" w:sz="4" w:space="0" w:color="auto"/>
              <w:left w:val="nil"/>
              <w:bottom w:val="single" w:sz="4" w:space="0" w:color="auto"/>
              <w:right w:val="single" w:sz="4" w:space="0" w:color="auto"/>
            </w:tcBorders>
            <w:shd w:val="clear" w:color="000000" w:fill="FFFFFF"/>
            <w:noWrap/>
            <w:vAlign w:val="center"/>
          </w:tcPr>
          <w:p w:rsidR="00A731F8" w:rsidRPr="006266CD" w:rsidRDefault="00A731F8" w:rsidP="00A731F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预警/不及格</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A731F8" w:rsidRPr="006266CD" w:rsidRDefault="00A731F8" w:rsidP="00A731F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预警/专业总数</w:t>
            </w:r>
          </w:p>
        </w:tc>
        <w:tc>
          <w:tcPr>
            <w:tcW w:w="1800" w:type="dxa"/>
            <w:tcBorders>
              <w:top w:val="single" w:sz="4" w:space="0" w:color="auto"/>
              <w:left w:val="nil"/>
              <w:bottom w:val="single" w:sz="4" w:space="0" w:color="auto"/>
              <w:right w:val="single" w:sz="4" w:space="0" w:color="auto"/>
            </w:tcBorders>
            <w:shd w:val="clear" w:color="000000" w:fill="FFFFFF"/>
            <w:noWrap/>
            <w:vAlign w:val="center"/>
          </w:tcPr>
          <w:p w:rsidR="00A731F8" w:rsidRPr="006266CD" w:rsidRDefault="00A731F8" w:rsidP="00A731F8">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不及格/专业总数</w:t>
            </w:r>
          </w:p>
        </w:tc>
      </w:tr>
      <w:tr w:rsidR="00A731F8" w:rsidRPr="00A731F8" w:rsidTr="00A731F8">
        <w:trPr>
          <w:trHeight w:val="285"/>
          <w:jc w:val="center"/>
        </w:trPr>
        <w:tc>
          <w:tcPr>
            <w:tcW w:w="29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保险学</w:t>
            </w:r>
          </w:p>
        </w:tc>
        <w:tc>
          <w:tcPr>
            <w:tcW w:w="1440" w:type="dxa"/>
            <w:tcBorders>
              <w:top w:val="single" w:sz="4" w:space="0" w:color="auto"/>
              <w:left w:val="nil"/>
              <w:bottom w:val="single" w:sz="4" w:space="0" w:color="auto"/>
              <w:right w:val="single" w:sz="4" w:space="0" w:color="auto"/>
            </w:tcBorders>
            <w:shd w:val="clear" w:color="000000" w:fill="FFFFFF"/>
            <w:noWrap/>
            <w:vAlign w:val="center"/>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12</w:t>
            </w:r>
          </w:p>
        </w:tc>
        <w:tc>
          <w:tcPr>
            <w:tcW w:w="1320" w:type="dxa"/>
            <w:tcBorders>
              <w:top w:val="single" w:sz="4" w:space="0" w:color="auto"/>
              <w:left w:val="nil"/>
              <w:bottom w:val="single" w:sz="4" w:space="0" w:color="auto"/>
              <w:right w:val="single" w:sz="4" w:space="0" w:color="auto"/>
            </w:tcBorders>
            <w:shd w:val="clear" w:color="000000" w:fill="FFFFFF"/>
            <w:noWrap/>
            <w:vAlign w:val="center"/>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13.95%</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5.50%</w:t>
            </w:r>
          </w:p>
        </w:tc>
        <w:tc>
          <w:tcPr>
            <w:tcW w:w="1800" w:type="dxa"/>
            <w:tcBorders>
              <w:top w:val="single" w:sz="4" w:space="0" w:color="auto"/>
              <w:left w:val="nil"/>
              <w:bottom w:val="single" w:sz="4" w:space="0" w:color="auto"/>
              <w:right w:val="single" w:sz="4" w:space="0" w:color="auto"/>
            </w:tcBorders>
            <w:shd w:val="clear" w:color="000000" w:fill="FFFFFF"/>
            <w:noWrap/>
            <w:vAlign w:val="center"/>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39.45%</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朝鲜语</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14.29%</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2.13%</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14.89%</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电子商务</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12</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17.14%</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4.21%</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24.56%</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法学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53</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19.34%</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5.38%</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27.82%</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翻译</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11.11%</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1.95%</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17.53%</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工商管理</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20</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23.81%</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7.52%</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31.58%</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广播电视学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2.13%</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0.58%</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27.33%</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广告学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4.88%</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1.24%</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25.47%</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国际经济与贸易</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23</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17.04%</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5.04%</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29.61%</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汉语国际教育</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8.33%</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2.31%</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27.75%</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汉语言文学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10</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7.81%</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2.01%</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25.75%</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行政管理</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34</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22.97%</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8.42%</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36.63%</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环境设计</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19</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13.38%</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5.49%</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41.04%</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教育技术学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13.33%</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3.42%</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25.64%</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金融工程</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25</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20.49%</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5.10%</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24.90%</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金融学专业</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32</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12.80%</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3.48%</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27.20%</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经济统计学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7</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11.67%</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2.99%</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25.64%</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经济学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28</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18.06%</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4.96%</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27.43%</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历史学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7.69%</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1.57%</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20.47%</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民族学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6</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10.34%</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3.14%</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30.37%</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商务英语</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8</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17.39%</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3.23%</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18.55%</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社会工作</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3.23%</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1.20%</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37.13%</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lastRenderedPageBreak/>
              <w:t>社会学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9</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13.24%</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4.27%</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32.23%</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生物制药</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6</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26.09%</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7.41%</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28.40%</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水文与水资源工程</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6</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21.43%</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5.08%</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23.73%</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土地资源管理</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8</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27.59%</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9.52%</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34.52%</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文物与博物馆学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9.09%</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1.63%</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17.89%</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舞蹈学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3.85%</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1.54%</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40.00%</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新闻学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6</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7.50%</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1.87%</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24.92%</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信息管理与信息系统</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22</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20.56%</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7.24%</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35.20%</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音乐学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9.68%</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3.33%</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34.44%</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英语</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7</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9.59%</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2.33%</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24.25%</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应用化学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19</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20.43%</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6.05%</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29.62%</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应用统计学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26</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25.00%</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7.69%</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30.77%</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应用心理学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11</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18.97%</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4.51%</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23.77%</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政治学与行政学</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9</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19.57%</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3.91%</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20.00%</w:t>
            </w:r>
          </w:p>
        </w:tc>
      </w:tr>
      <w:tr w:rsidR="00A731F8" w:rsidRPr="00A731F8" w:rsidTr="00A731F8">
        <w:trPr>
          <w:trHeight w:val="285"/>
          <w:jc w:val="center"/>
        </w:trPr>
        <w:tc>
          <w:tcPr>
            <w:tcW w:w="2995" w:type="dxa"/>
            <w:tcBorders>
              <w:top w:val="nil"/>
              <w:left w:val="single" w:sz="4" w:space="0" w:color="auto"/>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知识产权</w:t>
            </w:r>
          </w:p>
        </w:tc>
        <w:tc>
          <w:tcPr>
            <w:tcW w:w="144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6</w:t>
            </w:r>
          </w:p>
        </w:tc>
        <w:tc>
          <w:tcPr>
            <w:tcW w:w="132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13.64%</w:t>
            </w:r>
          </w:p>
        </w:tc>
        <w:tc>
          <w:tcPr>
            <w:tcW w:w="156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3.55%</w:t>
            </w:r>
          </w:p>
        </w:tc>
        <w:tc>
          <w:tcPr>
            <w:tcW w:w="1800" w:type="dxa"/>
            <w:tcBorders>
              <w:top w:val="nil"/>
              <w:left w:val="nil"/>
              <w:bottom w:val="single" w:sz="4" w:space="0" w:color="auto"/>
              <w:right w:val="single" w:sz="4" w:space="0" w:color="auto"/>
            </w:tcBorders>
            <w:shd w:val="clear" w:color="000000" w:fill="FFFFFF"/>
            <w:noWrap/>
            <w:vAlign w:val="center"/>
            <w:hideMark/>
          </w:tcPr>
          <w:p w:rsidR="00A731F8" w:rsidRPr="00A731F8" w:rsidRDefault="00A731F8" w:rsidP="00A731F8">
            <w:pPr>
              <w:widowControl/>
              <w:jc w:val="center"/>
              <w:rPr>
                <w:rFonts w:ascii="宋体" w:hAnsi="宋体" w:cs="宋体"/>
                <w:color w:val="000000"/>
                <w:kern w:val="0"/>
                <w:sz w:val="18"/>
                <w:szCs w:val="18"/>
              </w:rPr>
            </w:pPr>
            <w:r w:rsidRPr="00A731F8">
              <w:rPr>
                <w:rFonts w:ascii="宋体" w:hAnsi="宋体" w:cs="宋体" w:hint="eastAsia"/>
                <w:color w:val="000000"/>
                <w:kern w:val="0"/>
                <w:sz w:val="18"/>
                <w:szCs w:val="18"/>
              </w:rPr>
              <w:t>26.04%</w:t>
            </w:r>
          </w:p>
        </w:tc>
      </w:tr>
    </w:tbl>
    <w:p w:rsidR="006E6C83" w:rsidRDefault="006E6C83" w:rsidP="009358BA">
      <w:pPr>
        <w:spacing w:line="360" w:lineRule="auto"/>
        <w:ind w:firstLineChars="200" w:firstLine="422"/>
        <w:jc w:val="left"/>
        <w:rPr>
          <w:rFonts w:asciiTheme="minorEastAsia" w:eastAsiaTheme="minorEastAsia" w:hAnsiTheme="minorEastAsia"/>
          <w:b/>
          <w:color w:val="000000" w:themeColor="text1"/>
          <w:szCs w:val="21"/>
        </w:rPr>
      </w:pPr>
    </w:p>
    <w:p w:rsidR="009358BA" w:rsidRDefault="009358BA" w:rsidP="009358BA">
      <w:pPr>
        <w:spacing w:line="360" w:lineRule="auto"/>
        <w:ind w:firstLineChars="200" w:firstLine="422"/>
        <w:jc w:val="left"/>
        <w:rPr>
          <w:rFonts w:asciiTheme="minorEastAsia" w:eastAsiaTheme="minorEastAsia" w:hAnsiTheme="minorEastAsia"/>
          <w:b/>
          <w:color w:val="000000" w:themeColor="text1"/>
          <w:szCs w:val="21"/>
        </w:rPr>
      </w:pPr>
      <w:r w:rsidRPr="00612D34">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8</w:t>
      </w:r>
      <w:r w:rsidRPr="00612D34">
        <w:rPr>
          <w:rFonts w:asciiTheme="minorEastAsia" w:eastAsiaTheme="minorEastAsia" w:hAnsiTheme="minorEastAsia"/>
          <w:b/>
          <w:color w:val="000000" w:themeColor="text1"/>
          <w:szCs w:val="21"/>
        </w:rPr>
        <w:t>）</w:t>
      </w:r>
      <w:r w:rsidRPr="00612D34">
        <w:rPr>
          <w:rFonts w:asciiTheme="minorEastAsia" w:eastAsiaTheme="minorEastAsia" w:hAnsiTheme="minorEastAsia" w:hint="eastAsia"/>
          <w:b/>
          <w:color w:val="000000" w:themeColor="text1"/>
          <w:szCs w:val="21"/>
        </w:rPr>
        <w:t>聚类</w:t>
      </w:r>
      <w:r>
        <w:rPr>
          <w:rFonts w:asciiTheme="minorEastAsia" w:eastAsiaTheme="minorEastAsia" w:hAnsiTheme="minorEastAsia"/>
          <w:b/>
          <w:color w:val="000000" w:themeColor="text1"/>
          <w:szCs w:val="21"/>
        </w:rPr>
        <w:t>8</w:t>
      </w:r>
      <w:r>
        <w:rPr>
          <w:rFonts w:asciiTheme="minorEastAsia" w:eastAsiaTheme="minorEastAsia" w:hAnsiTheme="minorEastAsia" w:hint="eastAsia"/>
          <w:b/>
          <w:color w:val="000000" w:themeColor="text1"/>
          <w:szCs w:val="21"/>
        </w:rPr>
        <w:t>（</w:t>
      </w:r>
      <w:r w:rsidRPr="009358BA">
        <w:rPr>
          <w:rFonts w:asciiTheme="minorEastAsia" w:eastAsiaTheme="minorEastAsia" w:hAnsiTheme="minorEastAsia" w:hint="eastAsia"/>
          <w:b/>
          <w:color w:val="000000" w:themeColor="text1"/>
          <w:szCs w:val="21"/>
        </w:rPr>
        <w:t>音乐学（钢琴）</w:t>
      </w:r>
      <w:r>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共</w:t>
      </w:r>
      <w:r>
        <w:rPr>
          <w:rFonts w:asciiTheme="minorEastAsia" w:eastAsiaTheme="minorEastAsia" w:hAnsiTheme="minorEastAsia" w:hint="eastAsia"/>
          <w:b/>
          <w:color w:val="000000" w:themeColor="text1"/>
          <w:szCs w:val="21"/>
        </w:rPr>
        <w:t>2人）</w:t>
      </w:r>
    </w:p>
    <w:p w:rsidR="006E6C83" w:rsidRDefault="006E6C83" w:rsidP="00012C3B">
      <w:pPr>
        <w:pStyle w:val="a3"/>
        <w:jc w:val="center"/>
        <w:rPr>
          <w:rFonts w:asciiTheme="minorEastAsia" w:eastAsiaTheme="minorEastAsia" w:hAnsiTheme="minorEastAsia"/>
          <w:color w:val="000000" w:themeColor="text1"/>
          <w:sz w:val="18"/>
          <w:szCs w:val="18"/>
        </w:rPr>
      </w:pPr>
      <w:bookmarkStart w:id="19" w:name="_Toc512593913"/>
    </w:p>
    <w:p w:rsidR="00012C3B" w:rsidRDefault="00012C3B" w:rsidP="00012C3B">
      <w:pPr>
        <w:pStyle w:val="a3"/>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专业人数（</w:t>
      </w:r>
      <w:r>
        <w:rPr>
          <w:rFonts w:asciiTheme="minorEastAsia" w:eastAsiaTheme="minorEastAsia" w:hAnsiTheme="minorEastAsia" w:hint="eastAsia"/>
          <w:color w:val="000000" w:themeColor="text1"/>
          <w:sz w:val="18"/>
          <w:szCs w:val="18"/>
        </w:rPr>
        <w:t>七</w:t>
      </w:r>
      <w:r>
        <w:rPr>
          <w:rFonts w:asciiTheme="minorEastAsia" w:eastAsiaTheme="minorEastAsia" w:hAnsiTheme="minorEastAsia"/>
          <w:color w:val="000000" w:themeColor="text1"/>
          <w:sz w:val="18"/>
          <w:szCs w:val="18"/>
        </w:rPr>
        <w:t>）</w:t>
      </w:r>
      <w:bookmarkEnd w:id="19"/>
    </w:p>
    <w:tbl>
      <w:tblPr>
        <w:tblW w:w="9115" w:type="dxa"/>
        <w:tblInd w:w="113" w:type="dxa"/>
        <w:tblLook w:val="04A0" w:firstRow="1" w:lastRow="0" w:firstColumn="1" w:lastColumn="0" w:noHBand="0" w:noVBand="1"/>
      </w:tblPr>
      <w:tblGrid>
        <w:gridCol w:w="2875"/>
        <w:gridCol w:w="1560"/>
        <w:gridCol w:w="1320"/>
        <w:gridCol w:w="1560"/>
        <w:gridCol w:w="1800"/>
      </w:tblGrid>
      <w:tr w:rsidR="009358BA" w:rsidRPr="009358BA" w:rsidTr="009358BA">
        <w:trPr>
          <w:trHeight w:val="285"/>
        </w:trPr>
        <w:tc>
          <w:tcPr>
            <w:tcW w:w="287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358BA" w:rsidRPr="006266CD" w:rsidRDefault="009358BA" w:rsidP="009358B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专业</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9358BA" w:rsidRPr="006266CD" w:rsidRDefault="009358BA" w:rsidP="009358B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预警学生</w:t>
            </w:r>
          </w:p>
        </w:tc>
        <w:tc>
          <w:tcPr>
            <w:tcW w:w="1320" w:type="dxa"/>
            <w:tcBorders>
              <w:top w:val="single" w:sz="4" w:space="0" w:color="auto"/>
              <w:left w:val="nil"/>
              <w:bottom w:val="single" w:sz="4" w:space="0" w:color="auto"/>
              <w:right w:val="single" w:sz="4" w:space="0" w:color="auto"/>
            </w:tcBorders>
            <w:shd w:val="clear" w:color="000000" w:fill="FFFFFF"/>
            <w:noWrap/>
            <w:vAlign w:val="center"/>
          </w:tcPr>
          <w:p w:rsidR="009358BA" w:rsidRPr="006266CD" w:rsidRDefault="009358BA" w:rsidP="009358B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预警/不及格</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9358BA" w:rsidRPr="006266CD" w:rsidRDefault="009358BA" w:rsidP="009358B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预警/专业总数</w:t>
            </w:r>
          </w:p>
        </w:tc>
        <w:tc>
          <w:tcPr>
            <w:tcW w:w="1800" w:type="dxa"/>
            <w:tcBorders>
              <w:top w:val="single" w:sz="4" w:space="0" w:color="auto"/>
              <w:left w:val="nil"/>
              <w:bottom w:val="single" w:sz="4" w:space="0" w:color="auto"/>
              <w:right w:val="single" w:sz="4" w:space="0" w:color="auto"/>
            </w:tcBorders>
            <w:shd w:val="clear" w:color="000000" w:fill="FFFFFF"/>
            <w:noWrap/>
            <w:vAlign w:val="center"/>
          </w:tcPr>
          <w:p w:rsidR="009358BA" w:rsidRPr="006266CD" w:rsidRDefault="009358BA" w:rsidP="009358BA">
            <w:pPr>
              <w:widowControl/>
              <w:jc w:val="center"/>
              <w:rPr>
                <w:rFonts w:ascii="宋体" w:hAnsi="宋体" w:cs="宋体"/>
                <w:b/>
                <w:color w:val="000000"/>
                <w:kern w:val="0"/>
                <w:sz w:val="18"/>
                <w:szCs w:val="18"/>
              </w:rPr>
            </w:pPr>
            <w:r w:rsidRPr="006266CD">
              <w:rPr>
                <w:rFonts w:ascii="宋体" w:hAnsi="宋体" w:cs="宋体" w:hint="eastAsia"/>
                <w:b/>
                <w:color w:val="000000"/>
                <w:kern w:val="0"/>
                <w:sz w:val="18"/>
                <w:szCs w:val="18"/>
              </w:rPr>
              <w:t>不及格/专业总数</w:t>
            </w:r>
          </w:p>
        </w:tc>
      </w:tr>
      <w:tr w:rsidR="009358BA" w:rsidRPr="009358BA" w:rsidTr="009358BA">
        <w:trPr>
          <w:trHeight w:val="285"/>
        </w:trPr>
        <w:tc>
          <w:tcPr>
            <w:tcW w:w="287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358BA" w:rsidRPr="009358BA" w:rsidRDefault="009358BA" w:rsidP="009358BA">
            <w:pPr>
              <w:widowControl/>
              <w:jc w:val="center"/>
              <w:rPr>
                <w:rFonts w:ascii="宋体" w:hAnsi="宋体" w:cs="宋体"/>
                <w:color w:val="000000"/>
                <w:kern w:val="0"/>
                <w:sz w:val="18"/>
              </w:rPr>
            </w:pPr>
            <w:r w:rsidRPr="009358BA">
              <w:rPr>
                <w:rFonts w:ascii="宋体" w:hAnsi="宋体" w:cs="宋体" w:hint="eastAsia"/>
                <w:color w:val="000000"/>
                <w:kern w:val="0"/>
                <w:sz w:val="18"/>
              </w:rPr>
              <w:t>音乐学（钢琴）</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9358BA" w:rsidRPr="009358BA" w:rsidRDefault="009358BA" w:rsidP="009358BA">
            <w:pPr>
              <w:widowControl/>
              <w:jc w:val="center"/>
              <w:rPr>
                <w:rFonts w:ascii="宋体" w:hAnsi="宋体" w:cs="宋体"/>
                <w:color w:val="000000"/>
                <w:kern w:val="0"/>
                <w:sz w:val="18"/>
              </w:rPr>
            </w:pPr>
            <w:r w:rsidRPr="009358BA">
              <w:rPr>
                <w:rFonts w:ascii="宋体" w:hAnsi="宋体" w:cs="宋体" w:hint="eastAsia"/>
                <w:color w:val="000000"/>
                <w:kern w:val="0"/>
                <w:sz w:val="18"/>
              </w:rPr>
              <w:t>2</w:t>
            </w:r>
          </w:p>
        </w:tc>
        <w:tc>
          <w:tcPr>
            <w:tcW w:w="1320" w:type="dxa"/>
            <w:tcBorders>
              <w:top w:val="single" w:sz="4" w:space="0" w:color="auto"/>
              <w:left w:val="nil"/>
              <w:bottom w:val="single" w:sz="4" w:space="0" w:color="auto"/>
              <w:right w:val="single" w:sz="4" w:space="0" w:color="auto"/>
            </w:tcBorders>
            <w:shd w:val="clear" w:color="000000" w:fill="FFFFFF"/>
            <w:noWrap/>
            <w:vAlign w:val="center"/>
          </w:tcPr>
          <w:p w:rsidR="009358BA" w:rsidRPr="009358BA" w:rsidRDefault="009358BA" w:rsidP="009358BA">
            <w:pPr>
              <w:widowControl/>
              <w:jc w:val="center"/>
              <w:rPr>
                <w:rFonts w:ascii="宋体" w:hAnsi="宋体" w:cs="宋体"/>
                <w:color w:val="000000"/>
                <w:kern w:val="0"/>
                <w:sz w:val="18"/>
              </w:rPr>
            </w:pPr>
            <w:r w:rsidRPr="009358BA">
              <w:rPr>
                <w:rFonts w:ascii="宋体" w:hAnsi="宋体" w:cs="宋体" w:hint="eastAsia"/>
                <w:color w:val="000000"/>
                <w:kern w:val="0"/>
                <w:sz w:val="18"/>
              </w:rPr>
              <w:t>100.00%</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9358BA" w:rsidRPr="009358BA" w:rsidRDefault="009358BA" w:rsidP="009358BA">
            <w:pPr>
              <w:widowControl/>
              <w:jc w:val="center"/>
              <w:rPr>
                <w:rFonts w:ascii="宋体" w:hAnsi="宋体" w:cs="宋体"/>
                <w:color w:val="000000"/>
                <w:kern w:val="0"/>
                <w:sz w:val="18"/>
              </w:rPr>
            </w:pPr>
            <w:r w:rsidRPr="009358BA">
              <w:rPr>
                <w:rFonts w:ascii="宋体" w:hAnsi="宋体" w:cs="宋体" w:hint="eastAsia"/>
                <w:color w:val="000000"/>
                <w:kern w:val="0"/>
                <w:sz w:val="18"/>
              </w:rPr>
              <w:t>25.00%</w:t>
            </w:r>
          </w:p>
        </w:tc>
        <w:tc>
          <w:tcPr>
            <w:tcW w:w="1800" w:type="dxa"/>
            <w:tcBorders>
              <w:top w:val="single" w:sz="4" w:space="0" w:color="auto"/>
              <w:left w:val="nil"/>
              <w:bottom w:val="single" w:sz="4" w:space="0" w:color="auto"/>
              <w:right w:val="single" w:sz="4" w:space="0" w:color="auto"/>
            </w:tcBorders>
            <w:shd w:val="clear" w:color="000000" w:fill="FFFFFF"/>
            <w:noWrap/>
            <w:vAlign w:val="center"/>
          </w:tcPr>
          <w:p w:rsidR="009358BA" w:rsidRPr="009358BA" w:rsidRDefault="009358BA" w:rsidP="009358BA">
            <w:pPr>
              <w:widowControl/>
              <w:jc w:val="center"/>
              <w:rPr>
                <w:rFonts w:ascii="宋体" w:hAnsi="宋体" w:cs="宋体"/>
                <w:color w:val="000000"/>
                <w:kern w:val="0"/>
                <w:sz w:val="18"/>
              </w:rPr>
            </w:pPr>
            <w:r w:rsidRPr="009358BA">
              <w:rPr>
                <w:rFonts w:ascii="宋体" w:hAnsi="宋体" w:cs="宋体" w:hint="eastAsia"/>
                <w:color w:val="000000"/>
                <w:kern w:val="0"/>
                <w:sz w:val="18"/>
              </w:rPr>
              <w:t>25.00%</w:t>
            </w:r>
          </w:p>
        </w:tc>
      </w:tr>
    </w:tbl>
    <w:p w:rsidR="006E6C83" w:rsidRDefault="006E6C83" w:rsidP="00AD0655">
      <w:pPr>
        <w:spacing w:line="360" w:lineRule="auto"/>
        <w:ind w:firstLineChars="200" w:firstLine="422"/>
        <w:jc w:val="left"/>
        <w:rPr>
          <w:rFonts w:asciiTheme="minorEastAsia" w:eastAsiaTheme="minorEastAsia" w:hAnsiTheme="minorEastAsia"/>
          <w:b/>
          <w:color w:val="000000" w:themeColor="text1"/>
          <w:szCs w:val="21"/>
        </w:rPr>
      </w:pPr>
    </w:p>
    <w:p w:rsidR="00925EEB" w:rsidRPr="009358BA" w:rsidRDefault="009358BA"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此专业</w:t>
      </w:r>
      <w:r>
        <w:rPr>
          <w:rFonts w:asciiTheme="minorEastAsia" w:eastAsiaTheme="minorEastAsia" w:hAnsiTheme="minorEastAsia"/>
          <w:b/>
          <w:color w:val="000000" w:themeColor="text1"/>
          <w:szCs w:val="21"/>
        </w:rPr>
        <w:t>人数较少，</w:t>
      </w:r>
      <w:r w:rsidR="00284B09">
        <w:rPr>
          <w:rFonts w:asciiTheme="minorEastAsia" w:eastAsiaTheme="minorEastAsia" w:hAnsiTheme="minorEastAsia" w:hint="eastAsia"/>
          <w:b/>
          <w:color w:val="000000" w:themeColor="text1"/>
          <w:szCs w:val="21"/>
        </w:rPr>
        <w:t>仅2人出现</w:t>
      </w:r>
      <w:r w:rsidR="00284B09">
        <w:rPr>
          <w:rFonts w:asciiTheme="minorEastAsia" w:eastAsiaTheme="minorEastAsia" w:hAnsiTheme="minorEastAsia"/>
          <w:b/>
          <w:color w:val="000000" w:themeColor="text1"/>
          <w:szCs w:val="21"/>
        </w:rPr>
        <w:t>不及格且被预警</w:t>
      </w:r>
      <w:r w:rsidR="00284B09">
        <w:rPr>
          <w:rFonts w:asciiTheme="minorEastAsia" w:eastAsiaTheme="minorEastAsia" w:hAnsiTheme="minorEastAsia" w:hint="eastAsia"/>
          <w:b/>
          <w:color w:val="000000" w:themeColor="text1"/>
          <w:szCs w:val="21"/>
        </w:rPr>
        <w:t>。</w:t>
      </w:r>
    </w:p>
    <w:p w:rsidR="001460C6" w:rsidRPr="009D68F8" w:rsidRDefault="003A0A65"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4</w:t>
      </w:r>
      <w:r w:rsidR="001460C6" w:rsidRPr="009D68F8">
        <w:rPr>
          <w:rFonts w:asciiTheme="minorEastAsia" w:eastAsiaTheme="minorEastAsia" w:hAnsiTheme="minorEastAsia" w:hint="eastAsia"/>
          <w:b/>
          <w:color w:val="000000" w:themeColor="text1"/>
          <w:szCs w:val="21"/>
        </w:rPr>
        <w:t>、预警学生专业分布情况</w:t>
      </w:r>
      <w:r w:rsidR="001460C6">
        <w:rPr>
          <w:rFonts w:asciiTheme="minorEastAsia" w:eastAsiaTheme="minorEastAsia" w:hAnsiTheme="minorEastAsia" w:hint="eastAsia"/>
          <w:b/>
          <w:color w:val="000000" w:themeColor="text1"/>
          <w:szCs w:val="21"/>
        </w:rPr>
        <w:t>（不及格课程</w:t>
      </w:r>
      <w:r w:rsidR="001460C6">
        <w:rPr>
          <w:rFonts w:asciiTheme="minorEastAsia" w:eastAsiaTheme="minorEastAsia" w:hAnsiTheme="minorEastAsia"/>
          <w:b/>
          <w:color w:val="000000" w:themeColor="text1"/>
          <w:szCs w:val="21"/>
        </w:rPr>
        <w:t>情况）</w:t>
      </w:r>
    </w:p>
    <w:p w:rsidR="0091241D" w:rsidRPr="009D68F8" w:rsidRDefault="009B3EE2"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从不及格课程</w:t>
      </w:r>
      <w:r>
        <w:rPr>
          <w:rFonts w:asciiTheme="minorEastAsia" w:eastAsiaTheme="minorEastAsia" w:hAnsiTheme="minorEastAsia"/>
          <w:color w:val="000000" w:themeColor="text1"/>
          <w:szCs w:val="21"/>
        </w:rPr>
        <w:t>角度，</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学生不及格课程共</w:t>
      </w:r>
      <w:r>
        <w:rPr>
          <w:rFonts w:asciiTheme="minorEastAsia" w:eastAsiaTheme="minorEastAsia" w:hAnsiTheme="minorEastAsia" w:hint="eastAsia"/>
          <w:color w:val="000000" w:themeColor="text1"/>
          <w:szCs w:val="21"/>
        </w:rPr>
        <w:t>12137门</w:t>
      </w:r>
      <w:r w:rsidRPr="009D68F8">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不及格</w:t>
      </w:r>
      <w:r>
        <w:rPr>
          <w:rFonts w:asciiTheme="minorEastAsia" w:eastAsiaTheme="minorEastAsia" w:hAnsiTheme="minorEastAsia"/>
          <w:color w:val="000000" w:themeColor="text1"/>
          <w:szCs w:val="21"/>
        </w:rPr>
        <w:t>课程总数</w:t>
      </w:r>
      <w:r>
        <w:rPr>
          <w:rFonts w:asciiTheme="minorEastAsia" w:eastAsiaTheme="minorEastAsia" w:hAnsiTheme="minorEastAsia" w:hint="eastAsia"/>
          <w:color w:val="000000" w:themeColor="text1"/>
          <w:szCs w:val="21"/>
        </w:rPr>
        <w:t>25551门次</w:t>
      </w:r>
      <w:r>
        <w:rPr>
          <w:rFonts w:asciiTheme="minorEastAsia" w:eastAsiaTheme="minorEastAsia" w:hAnsiTheme="minorEastAsia"/>
          <w:color w:val="000000" w:themeColor="text1"/>
          <w:szCs w:val="21"/>
        </w:rPr>
        <w:t>。</w:t>
      </w:r>
      <w:r w:rsidR="0091241D" w:rsidRPr="009D68F8">
        <w:rPr>
          <w:rFonts w:asciiTheme="minorEastAsia" w:eastAsiaTheme="minorEastAsia" w:hAnsiTheme="minorEastAsia" w:hint="eastAsia"/>
          <w:color w:val="000000" w:themeColor="text1"/>
          <w:szCs w:val="21"/>
        </w:rPr>
        <w:t>其中有</w:t>
      </w:r>
      <w:r w:rsidR="0091241D">
        <w:rPr>
          <w:rFonts w:asciiTheme="minorEastAsia" w:eastAsiaTheme="minorEastAsia" w:hAnsiTheme="minorEastAsia"/>
          <w:color w:val="000000" w:themeColor="text1"/>
          <w:szCs w:val="21"/>
        </w:rPr>
        <w:t>3</w:t>
      </w:r>
      <w:r>
        <w:rPr>
          <w:rFonts w:asciiTheme="minorEastAsia" w:eastAsiaTheme="minorEastAsia" w:hAnsiTheme="minorEastAsia"/>
          <w:color w:val="000000" w:themeColor="text1"/>
          <w:szCs w:val="21"/>
        </w:rPr>
        <w:t>7</w:t>
      </w:r>
      <w:r w:rsidR="0091241D" w:rsidRPr="009D68F8">
        <w:rPr>
          <w:rFonts w:asciiTheme="minorEastAsia" w:eastAsiaTheme="minorEastAsia" w:hAnsiTheme="minorEastAsia" w:hint="eastAsia"/>
          <w:color w:val="000000" w:themeColor="text1"/>
          <w:szCs w:val="21"/>
        </w:rPr>
        <w:t>个专业（共</w:t>
      </w:r>
      <w:r w:rsidR="0091241D">
        <w:rPr>
          <w:rFonts w:asciiTheme="minorEastAsia" w:eastAsiaTheme="minorEastAsia" w:hAnsiTheme="minorEastAsia"/>
          <w:color w:val="000000" w:themeColor="text1"/>
          <w:szCs w:val="21"/>
        </w:rPr>
        <w:t>1</w:t>
      </w:r>
      <w:r>
        <w:rPr>
          <w:rFonts w:asciiTheme="minorEastAsia" w:eastAsiaTheme="minorEastAsia" w:hAnsiTheme="minorEastAsia"/>
          <w:color w:val="000000" w:themeColor="text1"/>
          <w:szCs w:val="21"/>
        </w:rPr>
        <w:t>015</w:t>
      </w:r>
      <w:r w:rsidR="0091241D" w:rsidRPr="009D68F8">
        <w:rPr>
          <w:rFonts w:asciiTheme="minorEastAsia" w:eastAsiaTheme="minorEastAsia" w:hAnsiTheme="minorEastAsia" w:hint="eastAsia"/>
          <w:color w:val="000000" w:themeColor="text1"/>
          <w:szCs w:val="21"/>
        </w:rPr>
        <w:t>人）高于预警</w:t>
      </w:r>
      <w:r>
        <w:rPr>
          <w:rFonts w:asciiTheme="minorEastAsia" w:eastAsiaTheme="minorEastAsia" w:hAnsiTheme="minorEastAsia" w:hint="eastAsia"/>
          <w:color w:val="000000" w:themeColor="text1"/>
          <w:szCs w:val="21"/>
        </w:rPr>
        <w:t>人均</w:t>
      </w:r>
      <w:r>
        <w:rPr>
          <w:rFonts w:asciiTheme="minorEastAsia" w:eastAsiaTheme="minorEastAsia" w:hAnsiTheme="minorEastAsia"/>
          <w:color w:val="000000" w:themeColor="text1"/>
          <w:szCs w:val="21"/>
        </w:rPr>
        <w:t>门次</w:t>
      </w:r>
      <w:r>
        <w:rPr>
          <w:rFonts w:asciiTheme="minorEastAsia" w:eastAsiaTheme="minorEastAsia" w:hAnsiTheme="minorEastAsia" w:hint="eastAsia"/>
          <w:color w:val="000000" w:themeColor="text1"/>
          <w:szCs w:val="21"/>
        </w:rPr>
        <w:t>5.90</w:t>
      </w:r>
      <w:r w:rsidR="0091241D" w:rsidRPr="009D68F8">
        <w:rPr>
          <w:rFonts w:asciiTheme="minorEastAsia" w:eastAsiaTheme="minorEastAsia" w:hAnsiTheme="minorEastAsia" w:hint="eastAsia"/>
          <w:color w:val="000000" w:themeColor="text1"/>
          <w:szCs w:val="21"/>
        </w:rPr>
        <w:t>；有</w:t>
      </w:r>
      <w:r>
        <w:rPr>
          <w:rFonts w:asciiTheme="minorEastAsia" w:eastAsiaTheme="minorEastAsia" w:hAnsiTheme="minorEastAsia"/>
          <w:color w:val="000000" w:themeColor="text1"/>
          <w:szCs w:val="21"/>
        </w:rPr>
        <w:t>29</w:t>
      </w:r>
      <w:r w:rsidR="0091241D" w:rsidRPr="009D68F8">
        <w:rPr>
          <w:rFonts w:asciiTheme="minorEastAsia" w:eastAsiaTheme="minorEastAsia" w:hAnsiTheme="minorEastAsia" w:hint="eastAsia"/>
          <w:color w:val="000000" w:themeColor="text1"/>
          <w:szCs w:val="21"/>
        </w:rPr>
        <w:t>个专业（共</w:t>
      </w:r>
      <w:r>
        <w:rPr>
          <w:rFonts w:asciiTheme="minorEastAsia" w:eastAsiaTheme="minorEastAsia" w:hAnsiTheme="minorEastAsia"/>
          <w:color w:val="000000" w:themeColor="text1"/>
          <w:szCs w:val="21"/>
        </w:rPr>
        <w:t>1123</w:t>
      </w:r>
      <w:r w:rsidR="0091241D" w:rsidRPr="009D68F8">
        <w:rPr>
          <w:rFonts w:asciiTheme="minorEastAsia" w:eastAsiaTheme="minorEastAsia" w:hAnsiTheme="minorEastAsia" w:hint="eastAsia"/>
          <w:color w:val="000000" w:themeColor="text1"/>
          <w:szCs w:val="21"/>
        </w:rPr>
        <w:t>人）高于</w:t>
      </w:r>
      <w:r>
        <w:rPr>
          <w:rFonts w:asciiTheme="minorEastAsia" w:eastAsiaTheme="minorEastAsia" w:hAnsiTheme="minorEastAsia" w:hint="eastAsia"/>
          <w:color w:val="000000" w:themeColor="text1"/>
          <w:szCs w:val="21"/>
        </w:rPr>
        <w:t>全校</w:t>
      </w:r>
      <w:r w:rsidR="0091241D" w:rsidRPr="009D68F8">
        <w:rPr>
          <w:rFonts w:asciiTheme="minorEastAsia" w:eastAsiaTheme="minorEastAsia" w:hAnsiTheme="minorEastAsia" w:hint="eastAsia"/>
          <w:color w:val="000000" w:themeColor="text1"/>
          <w:szCs w:val="21"/>
        </w:rPr>
        <w:t>不及格</w:t>
      </w:r>
      <w:r w:rsidR="0091241D" w:rsidRPr="009D68F8">
        <w:rPr>
          <w:rFonts w:asciiTheme="minorEastAsia" w:eastAsiaTheme="minorEastAsia" w:hAnsiTheme="minorEastAsia"/>
          <w:color w:val="000000" w:themeColor="text1"/>
          <w:szCs w:val="21"/>
        </w:rPr>
        <w:t>学生</w:t>
      </w:r>
      <w:r>
        <w:rPr>
          <w:rFonts w:asciiTheme="minorEastAsia" w:eastAsiaTheme="minorEastAsia" w:hAnsiTheme="minorEastAsia" w:hint="eastAsia"/>
          <w:color w:val="000000" w:themeColor="text1"/>
          <w:szCs w:val="21"/>
        </w:rPr>
        <w:t>人均</w:t>
      </w:r>
      <w:r>
        <w:rPr>
          <w:rFonts w:asciiTheme="minorEastAsia" w:eastAsiaTheme="minorEastAsia" w:hAnsiTheme="minorEastAsia"/>
          <w:color w:val="000000" w:themeColor="text1"/>
          <w:szCs w:val="21"/>
        </w:rPr>
        <w:t>门次</w:t>
      </w:r>
      <w:r>
        <w:rPr>
          <w:rFonts w:asciiTheme="minorEastAsia" w:eastAsiaTheme="minorEastAsia" w:hAnsiTheme="minorEastAsia" w:hint="eastAsia"/>
          <w:color w:val="000000" w:themeColor="text1"/>
          <w:szCs w:val="21"/>
        </w:rPr>
        <w:t>1.06；</w:t>
      </w:r>
      <w:r w:rsidR="0091241D" w:rsidRPr="009D68F8">
        <w:rPr>
          <w:rFonts w:asciiTheme="minorEastAsia" w:eastAsiaTheme="minorEastAsia" w:hAnsiTheme="minorEastAsia" w:hint="eastAsia"/>
          <w:color w:val="000000" w:themeColor="text1"/>
          <w:szCs w:val="21"/>
        </w:rPr>
        <w:t>有</w:t>
      </w:r>
      <w:r>
        <w:rPr>
          <w:rFonts w:asciiTheme="minorEastAsia" w:eastAsiaTheme="minorEastAsia" w:hAnsiTheme="minorEastAsia"/>
          <w:color w:val="000000" w:themeColor="text1"/>
          <w:szCs w:val="21"/>
        </w:rPr>
        <w:t>44</w:t>
      </w:r>
      <w:r w:rsidR="0091241D" w:rsidRPr="009D68F8">
        <w:rPr>
          <w:rFonts w:asciiTheme="minorEastAsia" w:eastAsiaTheme="minorEastAsia" w:hAnsiTheme="minorEastAsia" w:hint="eastAsia"/>
          <w:color w:val="000000" w:themeColor="text1"/>
          <w:szCs w:val="21"/>
        </w:rPr>
        <w:t>个专业（共</w:t>
      </w:r>
      <w:r>
        <w:rPr>
          <w:rFonts w:asciiTheme="minorEastAsia" w:eastAsiaTheme="minorEastAsia" w:hAnsiTheme="minorEastAsia"/>
          <w:color w:val="000000" w:themeColor="text1"/>
          <w:szCs w:val="21"/>
        </w:rPr>
        <w:t>617</w:t>
      </w:r>
      <w:r w:rsidR="0091241D" w:rsidRPr="009D68F8">
        <w:rPr>
          <w:rFonts w:asciiTheme="minorEastAsia" w:eastAsiaTheme="minorEastAsia" w:hAnsiTheme="minorEastAsia" w:hint="eastAsia"/>
          <w:color w:val="000000" w:themeColor="text1"/>
          <w:szCs w:val="21"/>
        </w:rPr>
        <w:t>人）</w:t>
      </w:r>
      <w:r w:rsidR="00AB1CB6">
        <w:rPr>
          <w:rFonts w:asciiTheme="minorEastAsia" w:eastAsiaTheme="minorEastAsia" w:hAnsiTheme="minorEastAsia" w:hint="eastAsia"/>
          <w:color w:val="000000" w:themeColor="text1"/>
          <w:szCs w:val="21"/>
        </w:rPr>
        <w:t>（预警/专业</w:t>
      </w:r>
      <w:r w:rsidR="00AB1CB6">
        <w:rPr>
          <w:rFonts w:asciiTheme="minorEastAsia" w:eastAsiaTheme="minorEastAsia" w:hAnsiTheme="minorEastAsia"/>
          <w:color w:val="000000" w:themeColor="text1"/>
          <w:szCs w:val="21"/>
        </w:rPr>
        <w:t>）</w:t>
      </w:r>
      <w:r w:rsidR="00AB1CB6">
        <w:rPr>
          <w:rFonts w:asciiTheme="minorEastAsia" w:eastAsiaTheme="minorEastAsia" w:hAnsiTheme="minorEastAsia" w:hint="eastAsia"/>
          <w:color w:val="000000" w:themeColor="text1"/>
          <w:szCs w:val="21"/>
        </w:rPr>
        <w:t>不及格</w:t>
      </w:r>
      <w:r w:rsidR="00AB1CB6">
        <w:rPr>
          <w:rFonts w:asciiTheme="minorEastAsia" w:eastAsiaTheme="minorEastAsia" w:hAnsiTheme="minorEastAsia"/>
          <w:color w:val="000000" w:themeColor="text1"/>
          <w:szCs w:val="21"/>
        </w:rPr>
        <w:t>门次比值</w:t>
      </w:r>
      <w:r w:rsidR="0091241D" w:rsidRPr="009D68F8">
        <w:rPr>
          <w:rFonts w:asciiTheme="minorEastAsia" w:eastAsiaTheme="minorEastAsia" w:hAnsiTheme="minorEastAsia" w:hint="eastAsia"/>
          <w:color w:val="000000" w:themeColor="text1"/>
          <w:szCs w:val="21"/>
        </w:rPr>
        <w:t>高于</w:t>
      </w:r>
      <w:r w:rsidR="00AB1CB6">
        <w:rPr>
          <w:rFonts w:asciiTheme="minorEastAsia" w:eastAsiaTheme="minorEastAsia" w:hAnsiTheme="minorEastAsia" w:hint="eastAsia"/>
          <w:color w:val="000000" w:themeColor="text1"/>
          <w:szCs w:val="21"/>
        </w:rPr>
        <w:t>全校</w:t>
      </w:r>
      <w:r w:rsidR="0091241D" w:rsidRPr="009D68F8">
        <w:rPr>
          <w:rFonts w:asciiTheme="minorEastAsia" w:eastAsiaTheme="minorEastAsia" w:hAnsiTheme="minorEastAsia" w:hint="eastAsia"/>
          <w:color w:val="000000" w:themeColor="text1"/>
          <w:szCs w:val="21"/>
        </w:rPr>
        <w:t>均值</w:t>
      </w:r>
      <w:r w:rsidR="00AB1CB6">
        <w:rPr>
          <w:rFonts w:asciiTheme="minorEastAsia" w:eastAsiaTheme="minorEastAsia" w:hAnsiTheme="minorEastAsia"/>
          <w:color w:val="000000" w:themeColor="text1"/>
          <w:szCs w:val="21"/>
        </w:rPr>
        <w:t>5.56</w:t>
      </w:r>
      <w:r w:rsidR="0091241D" w:rsidRPr="009D68F8">
        <w:rPr>
          <w:rFonts w:asciiTheme="minorEastAsia" w:eastAsiaTheme="minorEastAsia" w:hAnsiTheme="minorEastAsia" w:hint="eastAsia"/>
          <w:color w:val="000000" w:themeColor="text1"/>
          <w:szCs w:val="21"/>
        </w:rPr>
        <w:t>。</w:t>
      </w:r>
      <w:r w:rsidR="0091241D" w:rsidRPr="009D68F8">
        <w:rPr>
          <w:rFonts w:asciiTheme="minorEastAsia" w:eastAsiaTheme="minorEastAsia" w:hAnsiTheme="minorEastAsia"/>
          <w:color w:val="000000" w:themeColor="text1"/>
          <w:szCs w:val="21"/>
        </w:rPr>
        <w:t xml:space="preserve"> </w:t>
      </w:r>
    </w:p>
    <w:p w:rsidR="006E6C83" w:rsidRDefault="006E6C83" w:rsidP="00EE6028">
      <w:pPr>
        <w:pStyle w:val="a3"/>
        <w:rPr>
          <w:rFonts w:asciiTheme="minorEastAsia" w:eastAsiaTheme="minorEastAsia" w:hAnsiTheme="minorEastAsia"/>
          <w:color w:val="000000" w:themeColor="text1"/>
          <w:sz w:val="18"/>
          <w:szCs w:val="18"/>
        </w:rPr>
      </w:pPr>
      <w:bookmarkStart w:id="20" w:name="_Toc512593914"/>
    </w:p>
    <w:p w:rsidR="00F514C5" w:rsidRPr="009D68F8" w:rsidRDefault="00F514C5" w:rsidP="00F514C5">
      <w:pPr>
        <w:pStyle w:val="a3"/>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Pr="009D68F8">
        <w:rPr>
          <w:rFonts w:asciiTheme="minorEastAsia" w:eastAsiaTheme="minorEastAsia" w:hAnsiTheme="minorEastAsia" w:hint="eastAsia"/>
          <w:color w:val="000000" w:themeColor="text1"/>
          <w:sz w:val="18"/>
          <w:szCs w:val="18"/>
        </w:rPr>
        <w:t>各专业</w:t>
      </w:r>
      <w:r w:rsidR="00747141" w:rsidRPr="009D68F8">
        <w:rPr>
          <w:rFonts w:asciiTheme="minorEastAsia" w:eastAsiaTheme="minorEastAsia" w:hAnsiTheme="minorEastAsia" w:hint="eastAsia"/>
          <w:color w:val="000000" w:themeColor="text1"/>
          <w:sz w:val="18"/>
          <w:szCs w:val="18"/>
        </w:rPr>
        <w:t>预警学生</w:t>
      </w:r>
      <w:r w:rsidRPr="009D68F8">
        <w:rPr>
          <w:rFonts w:asciiTheme="minorEastAsia" w:eastAsiaTheme="minorEastAsia" w:hAnsiTheme="minorEastAsia"/>
          <w:color w:val="000000" w:themeColor="text1"/>
          <w:sz w:val="18"/>
          <w:szCs w:val="18"/>
        </w:rPr>
        <w:t>不及格课程专业</w:t>
      </w:r>
      <w:r w:rsidRPr="009D68F8">
        <w:rPr>
          <w:rFonts w:asciiTheme="minorEastAsia" w:eastAsiaTheme="minorEastAsia" w:hAnsiTheme="minorEastAsia" w:hint="eastAsia"/>
          <w:color w:val="000000" w:themeColor="text1"/>
          <w:sz w:val="18"/>
          <w:szCs w:val="18"/>
        </w:rPr>
        <w:t>统计计情况</w:t>
      </w:r>
      <w:bookmarkEnd w:id="20"/>
    </w:p>
    <w:tbl>
      <w:tblPr>
        <w:tblStyle w:val="a4"/>
        <w:tblW w:w="5000" w:type="pct"/>
        <w:tblLook w:val="04A0" w:firstRow="1" w:lastRow="0" w:firstColumn="1" w:lastColumn="0" w:noHBand="0" w:noVBand="1"/>
      </w:tblPr>
      <w:tblGrid>
        <w:gridCol w:w="575"/>
        <w:gridCol w:w="7257"/>
        <w:gridCol w:w="587"/>
        <w:gridCol w:w="641"/>
      </w:tblGrid>
      <w:tr w:rsidR="00422903" w:rsidRPr="00AE52BB" w:rsidTr="0091241D">
        <w:trPr>
          <w:trHeight w:val="270"/>
        </w:trPr>
        <w:tc>
          <w:tcPr>
            <w:tcW w:w="317" w:type="pct"/>
            <w:shd w:val="clear" w:color="auto" w:fill="C6D9F1" w:themeFill="text2" w:themeFillTint="33"/>
            <w:vAlign w:val="center"/>
          </w:tcPr>
          <w:p w:rsidR="00422903" w:rsidRPr="00AE52BB" w:rsidRDefault="00422903" w:rsidP="0091241D">
            <w:pPr>
              <w:jc w:val="center"/>
              <w:rPr>
                <w:rFonts w:ascii="宋体" w:hAnsi="宋体"/>
                <w:b/>
                <w:bCs/>
                <w:color w:val="000000" w:themeColor="text1"/>
                <w:sz w:val="18"/>
                <w:szCs w:val="18"/>
              </w:rPr>
            </w:pPr>
            <w:r>
              <w:rPr>
                <w:rFonts w:ascii="宋体" w:hAnsi="宋体" w:hint="eastAsia"/>
                <w:b/>
                <w:bCs/>
                <w:color w:val="000000" w:themeColor="text1"/>
                <w:sz w:val="18"/>
                <w:szCs w:val="18"/>
              </w:rPr>
              <w:t>序号</w:t>
            </w:r>
          </w:p>
        </w:tc>
        <w:tc>
          <w:tcPr>
            <w:tcW w:w="4005" w:type="pct"/>
            <w:shd w:val="clear" w:color="auto" w:fill="C6D9F1" w:themeFill="text2" w:themeFillTint="33"/>
            <w:vAlign w:val="center"/>
          </w:tcPr>
          <w:p w:rsidR="00422903" w:rsidRPr="00AE52BB" w:rsidRDefault="00422903" w:rsidP="0091241D">
            <w:pPr>
              <w:jc w:val="center"/>
              <w:rPr>
                <w:rFonts w:ascii="宋体" w:hAnsi="宋体"/>
                <w:b/>
                <w:bCs/>
                <w:color w:val="000000" w:themeColor="text1"/>
                <w:sz w:val="18"/>
                <w:szCs w:val="18"/>
              </w:rPr>
            </w:pPr>
            <w:r w:rsidRPr="00AE52BB">
              <w:rPr>
                <w:rFonts w:ascii="宋体" w:hAnsi="宋体" w:hint="eastAsia"/>
                <w:b/>
                <w:bCs/>
                <w:color w:val="000000" w:themeColor="text1"/>
                <w:sz w:val="18"/>
                <w:szCs w:val="18"/>
              </w:rPr>
              <w:t>专业</w:t>
            </w:r>
          </w:p>
        </w:tc>
        <w:tc>
          <w:tcPr>
            <w:tcW w:w="324" w:type="pct"/>
            <w:shd w:val="clear" w:color="auto" w:fill="C6D9F1" w:themeFill="text2" w:themeFillTint="33"/>
            <w:vAlign w:val="center"/>
          </w:tcPr>
          <w:p w:rsidR="00422903" w:rsidRPr="00AE52BB" w:rsidRDefault="00422903" w:rsidP="0091241D">
            <w:pPr>
              <w:jc w:val="center"/>
              <w:rPr>
                <w:rFonts w:ascii="宋体" w:hAnsi="宋体"/>
                <w:b/>
                <w:bCs/>
                <w:color w:val="000000" w:themeColor="text1"/>
                <w:sz w:val="18"/>
                <w:szCs w:val="18"/>
              </w:rPr>
            </w:pPr>
            <w:r>
              <w:rPr>
                <w:rFonts w:ascii="宋体" w:hAnsi="宋体" w:hint="eastAsia"/>
                <w:b/>
                <w:bCs/>
                <w:color w:val="000000" w:themeColor="text1"/>
                <w:sz w:val="18"/>
                <w:szCs w:val="18"/>
              </w:rPr>
              <w:t>个数</w:t>
            </w:r>
          </w:p>
        </w:tc>
        <w:tc>
          <w:tcPr>
            <w:tcW w:w="354" w:type="pct"/>
            <w:shd w:val="clear" w:color="auto" w:fill="C6D9F1" w:themeFill="text2" w:themeFillTint="33"/>
            <w:noWrap/>
            <w:vAlign w:val="center"/>
          </w:tcPr>
          <w:p w:rsidR="00422903" w:rsidRPr="00AE52BB" w:rsidRDefault="00422903" w:rsidP="0091241D">
            <w:pPr>
              <w:jc w:val="center"/>
              <w:rPr>
                <w:rFonts w:ascii="宋体" w:hAnsi="宋体"/>
                <w:b/>
                <w:bCs/>
                <w:color w:val="000000" w:themeColor="text1"/>
                <w:sz w:val="18"/>
                <w:szCs w:val="18"/>
              </w:rPr>
            </w:pPr>
            <w:r w:rsidRPr="00AE52BB">
              <w:rPr>
                <w:rFonts w:ascii="宋体" w:hAnsi="宋体" w:hint="eastAsia"/>
                <w:b/>
                <w:bCs/>
                <w:color w:val="000000" w:themeColor="text1"/>
                <w:sz w:val="18"/>
                <w:szCs w:val="18"/>
              </w:rPr>
              <w:t>聚类</w:t>
            </w:r>
          </w:p>
        </w:tc>
      </w:tr>
      <w:tr w:rsidR="00422903" w:rsidRPr="00AE52BB" w:rsidTr="009A3D44">
        <w:trPr>
          <w:trHeight w:val="270"/>
        </w:trPr>
        <w:tc>
          <w:tcPr>
            <w:tcW w:w="317" w:type="pct"/>
            <w:shd w:val="clear" w:color="auto" w:fill="FFFFFF" w:themeFill="background1"/>
            <w:vAlign w:val="center"/>
          </w:tcPr>
          <w:p w:rsidR="00422903" w:rsidRPr="00AE52BB" w:rsidRDefault="009A3D44" w:rsidP="0091241D">
            <w:pPr>
              <w:jc w:val="center"/>
              <w:rPr>
                <w:rFonts w:ascii="宋体" w:hAnsi="宋体"/>
                <w:color w:val="000000" w:themeColor="text1"/>
                <w:sz w:val="18"/>
                <w:szCs w:val="18"/>
              </w:rPr>
            </w:pPr>
            <w:r>
              <w:rPr>
                <w:rFonts w:ascii="宋体" w:hAnsi="宋体" w:hint="eastAsia"/>
                <w:color w:val="000000" w:themeColor="text1"/>
                <w:sz w:val="18"/>
                <w:szCs w:val="18"/>
              </w:rPr>
              <w:t>1</w:t>
            </w:r>
          </w:p>
        </w:tc>
        <w:tc>
          <w:tcPr>
            <w:tcW w:w="4005" w:type="pct"/>
            <w:shd w:val="clear" w:color="auto" w:fill="auto"/>
            <w:vAlign w:val="center"/>
          </w:tcPr>
          <w:p w:rsidR="00422903" w:rsidRPr="00422903" w:rsidRDefault="00422903" w:rsidP="00422903">
            <w:pPr>
              <w:jc w:val="center"/>
              <w:rPr>
                <w:rFonts w:ascii="宋体" w:hAnsi="宋体"/>
                <w:color w:val="000000" w:themeColor="text1"/>
                <w:sz w:val="18"/>
                <w:szCs w:val="18"/>
              </w:rPr>
            </w:pPr>
            <w:r w:rsidRPr="00422903">
              <w:rPr>
                <w:rFonts w:ascii="宋体" w:hAnsi="宋体" w:hint="eastAsia"/>
                <w:color w:val="000000" w:themeColor="text1"/>
                <w:sz w:val="18"/>
                <w:szCs w:val="18"/>
              </w:rPr>
              <w:t>思想政治教育</w:t>
            </w:r>
            <w:r>
              <w:rPr>
                <w:rFonts w:ascii="宋体" w:hAnsi="宋体" w:hint="eastAsia"/>
                <w:color w:val="000000" w:themeColor="text1"/>
                <w:sz w:val="18"/>
                <w:szCs w:val="18"/>
              </w:rPr>
              <w:t>、</w:t>
            </w:r>
            <w:r w:rsidRPr="00422903">
              <w:rPr>
                <w:rFonts w:ascii="宋体" w:hAnsi="宋体" w:hint="eastAsia"/>
                <w:color w:val="000000" w:themeColor="text1"/>
                <w:sz w:val="18"/>
                <w:szCs w:val="18"/>
              </w:rPr>
              <w:t>视觉传达设计（数字媒体艺术）</w:t>
            </w:r>
            <w:r>
              <w:rPr>
                <w:rFonts w:ascii="宋体" w:hAnsi="宋体" w:hint="eastAsia"/>
                <w:color w:val="000000" w:themeColor="text1"/>
                <w:sz w:val="18"/>
                <w:szCs w:val="18"/>
              </w:rPr>
              <w:t>、</w:t>
            </w:r>
            <w:r w:rsidRPr="00422903">
              <w:rPr>
                <w:rFonts w:ascii="宋体" w:hAnsi="宋体" w:hint="eastAsia"/>
                <w:color w:val="000000" w:themeColor="text1"/>
                <w:sz w:val="18"/>
                <w:szCs w:val="18"/>
              </w:rPr>
              <w:t>美术学(国画)</w:t>
            </w:r>
            <w:r>
              <w:rPr>
                <w:rFonts w:ascii="宋体" w:hAnsi="宋体" w:hint="eastAsia"/>
                <w:color w:val="000000" w:themeColor="text1"/>
                <w:sz w:val="18"/>
                <w:szCs w:val="18"/>
              </w:rPr>
              <w:t>、</w:t>
            </w:r>
            <w:r w:rsidRPr="00422903">
              <w:rPr>
                <w:rFonts w:ascii="宋体" w:hAnsi="宋体" w:hint="eastAsia"/>
                <w:color w:val="000000" w:themeColor="text1"/>
                <w:sz w:val="18"/>
                <w:szCs w:val="18"/>
              </w:rPr>
              <w:t>翻译</w:t>
            </w:r>
            <w:r>
              <w:rPr>
                <w:rFonts w:ascii="宋体" w:hAnsi="宋体" w:hint="eastAsia"/>
                <w:color w:val="000000" w:themeColor="text1"/>
                <w:sz w:val="18"/>
                <w:szCs w:val="18"/>
              </w:rPr>
              <w:t>、</w:t>
            </w:r>
            <w:r w:rsidRPr="00422903">
              <w:rPr>
                <w:rFonts w:ascii="宋体" w:hAnsi="宋体" w:hint="eastAsia"/>
                <w:color w:val="000000" w:themeColor="text1"/>
                <w:sz w:val="18"/>
                <w:szCs w:val="18"/>
              </w:rPr>
              <w:t>知识产权</w:t>
            </w:r>
            <w:r>
              <w:rPr>
                <w:rFonts w:ascii="宋体" w:hAnsi="宋体" w:hint="eastAsia"/>
                <w:color w:val="000000" w:themeColor="text1"/>
                <w:sz w:val="18"/>
                <w:szCs w:val="18"/>
              </w:rPr>
              <w:t>、</w:t>
            </w:r>
            <w:r w:rsidRPr="00422903">
              <w:rPr>
                <w:rFonts w:ascii="宋体" w:hAnsi="宋体" w:hint="eastAsia"/>
                <w:color w:val="000000" w:themeColor="text1"/>
                <w:sz w:val="18"/>
                <w:szCs w:val="18"/>
              </w:rPr>
              <w:t>财务管理</w:t>
            </w:r>
            <w:r>
              <w:rPr>
                <w:rFonts w:ascii="宋体" w:hAnsi="宋体" w:hint="eastAsia"/>
                <w:color w:val="000000" w:themeColor="text1"/>
                <w:sz w:val="18"/>
                <w:szCs w:val="18"/>
              </w:rPr>
              <w:t>、</w:t>
            </w:r>
            <w:r w:rsidRPr="00422903">
              <w:rPr>
                <w:rFonts w:ascii="宋体" w:hAnsi="宋体" w:hint="eastAsia"/>
                <w:color w:val="000000" w:themeColor="text1"/>
                <w:sz w:val="18"/>
                <w:szCs w:val="18"/>
              </w:rPr>
              <w:t>会计学</w:t>
            </w:r>
            <w:r>
              <w:rPr>
                <w:rFonts w:ascii="宋体" w:hAnsi="宋体" w:hint="eastAsia"/>
                <w:color w:val="000000" w:themeColor="text1"/>
                <w:sz w:val="18"/>
                <w:szCs w:val="18"/>
              </w:rPr>
              <w:t>、</w:t>
            </w:r>
            <w:r w:rsidRPr="00422903">
              <w:rPr>
                <w:rFonts w:ascii="宋体" w:hAnsi="宋体" w:hint="eastAsia"/>
                <w:color w:val="000000" w:themeColor="text1"/>
                <w:sz w:val="18"/>
                <w:szCs w:val="18"/>
              </w:rPr>
              <w:t>生物制药</w:t>
            </w:r>
            <w:r>
              <w:rPr>
                <w:rFonts w:ascii="宋体" w:hAnsi="宋体" w:hint="eastAsia"/>
                <w:color w:val="000000" w:themeColor="text1"/>
                <w:sz w:val="18"/>
                <w:szCs w:val="18"/>
              </w:rPr>
              <w:t>、</w:t>
            </w:r>
            <w:r w:rsidRPr="00422903">
              <w:rPr>
                <w:rFonts w:ascii="宋体" w:hAnsi="宋体" w:hint="eastAsia"/>
                <w:color w:val="000000" w:themeColor="text1"/>
                <w:sz w:val="18"/>
                <w:szCs w:val="18"/>
              </w:rPr>
              <w:t>劳动与社会保障</w:t>
            </w:r>
            <w:r>
              <w:rPr>
                <w:rFonts w:ascii="宋体" w:hAnsi="宋体" w:hint="eastAsia"/>
                <w:color w:val="000000" w:themeColor="text1"/>
                <w:sz w:val="18"/>
                <w:szCs w:val="18"/>
              </w:rPr>
              <w:t>、</w:t>
            </w:r>
            <w:r w:rsidRPr="00422903">
              <w:rPr>
                <w:rFonts w:ascii="宋体" w:hAnsi="宋体" w:hint="eastAsia"/>
                <w:color w:val="000000" w:themeColor="text1"/>
                <w:sz w:val="18"/>
                <w:szCs w:val="18"/>
              </w:rPr>
              <w:t>舞蹈学</w:t>
            </w:r>
            <w:r>
              <w:rPr>
                <w:rFonts w:ascii="宋体" w:hAnsi="宋体" w:hint="eastAsia"/>
                <w:color w:val="000000" w:themeColor="text1"/>
                <w:sz w:val="18"/>
                <w:szCs w:val="18"/>
              </w:rPr>
              <w:t>、</w:t>
            </w:r>
            <w:r w:rsidRPr="00422903">
              <w:rPr>
                <w:rFonts w:ascii="宋体" w:hAnsi="宋体" w:hint="eastAsia"/>
                <w:color w:val="000000" w:themeColor="text1"/>
                <w:sz w:val="18"/>
                <w:szCs w:val="18"/>
              </w:rPr>
              <w:t>电子商务</w:t>
            </w:r>
            <w:r>
              <w:rPr>
                <w:rFonts w:ascii="宋体" w:hAnsi="宋体" w:hint="eastAsia"/>
                <w:color w:val="000000" w:themeColor="text1"/>
                <w:sz w:val="18"/>
                <w:szCs w:val="18"/>
              </w:rPr>
              <w:t>、</w:t>
            </w:r>
            <w:r w:rsidRPr="00422903">
              <w:rPr>
                <w:rFonts w:ascii="宋体" w:hAnsi="宋体" w:hint="eastAsia"/>
                <w:color w:val="000000" w:themeColor="text1"/>
                <w:sz w:val="18"/>
                <w:szCs w:val="18"/>
              </w:rPr>
              <w:t>人力资源管理</w:t>
            </w:r>
            <w:r>
              <w:rPr>
                <w:rFonts w:ascii="宋体" w:hAnsi="宋体" w:hint="eastAsia"/>
                <w:color w:val="000000" w:themeColor="text1"/>
                <w:sz w:val="18"/>
                <w:szCs w:val="18"/>
              </w:rPr>
              <w:t>、</w:t>
            </w:r>
            <w:r w:rsidRPr="00422903">
              <w:rPr>
                <w:rFonts w:ascii="宋体" w:hAnsi="宋体" w:hint="eastAsia"/>
                <w:color w:val="000000" w:themeColor="text1"/>
                <w:sz w:val="18"/>
                <w:szCs w:val="18"/>
              </w:rPr>
              <w:t>政治学与行政学</w:t>
            </w:r>
            <w:r>
              <w:rPr>
                <w:rFonts w:ascii="宋体" w:hAnsi="宋体" w:hint="eastAsia"/>
                <w:color w:val="000000" w:themeColor="text1"/>
                <w:sz w:val="18"/>
                <w:szCs w:val="18"/>
              </w:rPr>
              <w:t>、</w:t>
            </w:r>
          </w:p>
          <w:p w:rsidR="00422903" w:rsidRPr="00422903" w:rsidRDefault="00422903" w:rsidP="00422903">
            <w:pPr>
              <w:jc w:val="center"/>
              <w:rPr>
                <w:rFonts w:ascii="宋体" w:hAnsi="宋体"/>
                <w:color w:val="000000" w:themeColor="text1"/>
                <w:sz w:val="18"/>
                <w:szCs w:val="18"/>
              </w:rPr>
            </w:pPr>
            <w:r w:rsidRPr="00422903">
              <w:rPr>
                <w:rFonts w:ascii="宋体" w:hAnsi="宋体" w:hint="eastAsia"/>
                <w:color w:val="000000" w:themeColor="text1"/>
                <w:sz w:val="18"/>
                <w:szCs w:val="18"/>
              </w:rPr>
              <w:t>生物技术</w:t>
            </w:r>
            <w:r>
              <w:rPr>
                <w:rFonts w:ascii="宋体" w:hAnsi="宋体" w:hint="eastAsia"/>
                <w:color w:val="000000" w:themeColor="text1"/>
                <w:sz w:val="18"/>
                <w:szCs w:val="18"/>
              </w:rPr>
              <w:t>、</w:t>
            </w:r>
            <w:r w:rsidRPr="00422903">
              <w:rPr>
                <w:rFonts w:ascii="宋体" w:hAnsi="宋体" w:hint="eastAsia"/>
                <w:color w:val="000000" w:themeColor="text1"/>
                <w:sz w:val="18"/>
                <w:szCs w:val="18"/>
              </w:rPr>
              <w:t>环境工程</w:t>
            </w:r>
            <w:r>
              <w:rPr>
                <w:rFonts w:ascii="宋体" w:hAnsi="宋体" w:hint="eastAsia"/>
                <w:color w:val="000000" w:themeColor="text1"/>
                <w:sz w:val="18"/>
                <w:szCs w:val="18"/>
              </w:rPr>
              <w:t>、</w:t>
            </w:r>
            <w:r w:rsidRPr="00422903">
              <w:rPr>
                <w:rFonts w:ascii="宋体" w:hAnsi="宋体" w:hint="eastAsia"/>
                <w:color w:val="000000" w:themeColor="text1"/>
                <w:sz w:val="18"/>
                <w:szCs w:val="18"/>
              </w:rPr>
              <w:t>服装与服饰设计</w:t>
            </w:r>
            <w:r>
              <w:rPr>
                <w:rFonts w:ascii="宋体" w:hAnsi="宋体" w:hint="eastAsia"/>
                <w:color w:val="000000" w:themeColor="text1"/>
                <w:sz w:val="18"/>
                <w:szCs w:val="18"/>
              </w:rPr>
              <w:t>、</w:t>
            </w:r>
            <w:r w:rsidRPr="00422903">
              <w:rPr>
                <w:rFonts w:ascii="宋体" w:hAnsi="宋体" w:hint="eastAsia"/>
                <w:color w:val="000000" w:themeColor="text1"/>
                <w:sz w:val="18"/>
                <w:szCs w:val="18"/>
              </w:rPr>
              <w:t>药物分析</w:t>
            </w:r>
            <w:r>
              <w:rPr>
                <w:rFonts w:ascii="宋体" w:hAnsi="宋体" w:hint="eastAsia"/>
                <w:color w:val="000000" w:themeColor="text1"/>
                <w:sz w:val="18"/>
                <w:szCs w:val="18"/>
              </w:rPr>
              <w:t>、</w:t>
            </w:r>
            <w:r w:rsidRPr="00422903">
              <w:rPr>
                <w:rFonts w:ascii="宋体" w:hAnsi="宋体" w:hint="eastAsia"/>
                <w:color w:val="000000" w:themeColor="text1"/>
                <w:sz w:val="18"/>
                <w:szCs w:val="18"/>
              </w:rPr>
              <w:t>环境科学</w:t>
            </w:r>
            <w:r>
              <w:rPr>
                <w:rFonts w:ascii="宋体" w:hAnsi="宋体" w:hint="eastAsia"/>
                <w:color w:val="000000" w:themeColor="text1"/>
                <w:sz w:val="18"/>
                <w:szCs w:val="18"/>
              </w:rPr>
              <w:t>、</w:t>
            </w:r>
            <w:r w:rsidRPr="00422903">
              <w:rPr>
                <w:rFonts w:ascii="宋体" w:hAnsi="宋体" w:hint="eastAsia"/>
                <w:color w:val="000000" w:themeColor="text1"/>
                <w:sz w:val="18"/>
                <w:szCs w:val="18"/>
              </w:rPr>
              <w:t>市场营销</w:t>
            </w:r>
            <w:r>
              <w:rPr>
                <w:rFonts w:ascii="宋体" w:hAnsi="宋体" w:hint="eastAsia"/>
                <w:color w:val="000000" w:themeColor="text1"/>
                <w:sz w:val="18"/>
                <w:szCs w:val="18"/>
              </w:rPr>
              <w:t>、</w:t>
            </w:r>
            <w:r w:rsidRPr="00422903">
              <w:rPr>
                <w:rFonts w:ascii="宋体" w:hAnsi="宋体" w:hint="eastAsia"/>
                <w:color w:val="000000" w:themeColor="text1"/>
                <w:sz w:val="18"/>
                <w:szCs w:val="18"/>
              </w:rPr>
              <w:t>土地资源管理</w:t>
            </w:r>
            <w:r>
              <w:rPr>
                <w:rFonts w:ascii="宋体" w:hAnsi="宋体" w:hint="eastAsia"/>
                <w:color w:val="000000" w:themeColor="text1"/>
                <w:sz w:val="18"/>
                <w:szCs w:val="18"/>
              </w:rPr>
              <w:t>、</w:t>
            </w:r>
            <w:r w:rsidRPr="00422903">
              <w:rPr>
                <w:rFonts w:ascii="宋体" w:hAnsi="宋体" w:hint="eastAsia"/>
                <w:color w:val="000000" w:themeColor="text1"/>
                <w:sz w:val="18"/>
                <w:szCs w:val="18"/>
              </w:rPr>
              <w:t>化学生物学</w:t>
            </w:r>
            <w:r>
              <w:rPr>
                <w:rFonts w:ascii="宋体" w:hAnsi="宋体" w:hint="eastAsia"/>
                <w:color w:val="000000" w:themeColor="text1"/>
                <w:sz w:val="18"/>
                <w:szCs w:val="18"/>
              </w:rPr>
              <w:t>、</w:t>
            </w:r>
            <w:r w:rsidRPr="00422903">
              <w:rPr>
                <w:rFonts w:ascii="宋体" w:hAnsi="宋体" w:hint="eastAsia"/>
                <w:color w:val="000000" w:themeColor="text1"/>
                <w:sz w:val="18"/>
                <w:szCs w:val="18"/>
              </w:rPr>
              <w:t>绘画</w:t>
            </w:r>
            <w:r>
              <w:rPr>
                <w:rFonts w:ascii="宋体" w:hAnsi="宋体" w:hint="eastAsia"/>
                <w:color w:val="000000" w:themeColor="text1"/>
                <w:sz w:val="18"/>
                <w:szCs w:val="18"/>
              </w:rPr>
              <w:t>、</w:t>
            </w:r>
            <w:r w:rsidRPr="00422903">
              <w:rPr>
                <w:rFonts w:ascii="宋体" w:hAnsi="宋体" w:hint="eastAsia"/>
                <w:color w:val="000000" w:themeColor="text1"/>
                <w:sz w:val="18"/>
                <w:szCs w:val="18"/>
              </w:rPr>
              <w:t>广告学</w:t>
            </w:r>
            <w:r>
              <w:rPr>
                <w:rFonts w:ascii="宋体" w:hAnsi="宋体" w:hint="eastAsia"/>
                <w:color w:val="000000" w:themeColor="text1"/>
                <w:sz w:val="18"/>
                <w:szCs w:val="18"/>
              </w:rPr>
              <w:t>、</w:t>
            </w:r>
            <w:r w:rsidRPr="00422903">
              <w:rPr>
                <w:rFonts w:ascii="宋体" w:hAnsi="宋体" w:hint="eastAsia"/>
                <w:color w:val="000000" w:themeColor="text1"/>
                <w:sz w:val="18"/>
                <w:szCs w:val="18"/>
              </w:rPr>
              <w:t>药物制剂</w:t>
            </w:r>
            <w:r>
              <w:rPr>
                <w:rFonts w:ascii="宋体" w:hAnsi="宋体" w:hint="eastAsia"/>
                <w:color w:val="000000" w:themeColor="text1"/>
                <w:sz w:val="18"/>
                <w:szCs w:val="18"/>
              </w:rPr>
              <w:t>、</w:t>
            </w:r>
            <w:r w:rsidRPr="00422903">
              <w:rPr>
                <w:rFonts w:ascii="宋体" w:hAnsi="宋体" w:hint="eastAsia"/>
                <w:color w:val="000000" w:themeColor="text1"/>
                <w:sz w:val="18"/>
                <w:szCs w:val="18"/>
              </w:rPr>
              <w:t>信息管理与信息系统</w:t>
            </w:r>
            <w:r>
              <w:rPr>
                <w:rFonts w:ascii="宋体" w:hAnsi="宋体" w:hint="eastAsia"/>
                <w:color w:val="000000" w:themeColor="text1"/>
                <w:sz w:val="18"/>
                <w:szCs w:val="18"/>
              </w:rPr>
              <w:t>、</w:t>
            </w:r>
            <w:r w:rsidRPr="00422903">
              <w:rPr>
                <w:rFonts w:ascii="宋体" w:hAnsi="宋体" w:hint="eastAsia"/>
                <w:color w:val="000000" w:themeColor="text1"/>
                <w:sz w:val="18"/>
                <w:szCs w:val="18"/>
              </w:rPr>
              <w:t>环境设计（公共艺术）</w:t>
            </w:r>
            <w:r>
              <w:rPr>
                <w:rFonts w:ascii="宋体" w:hAnsi="宋体" w:hint="eastAsia"/>
                <w:color w:val="000000" w:themeColor="text1"/>
                <w:sz w:val="18"/>
                <w:szCs w:val="18"/>
              </w:rPr>
              <w:t>、</w:t>
            </w:r>
          </w:p>
          <w:p w:rsidR="00422903" w:rsidRPr="00422903" w:rsidRDefault="00422903" w:rsidP="00422903">
            <w:pPr>
              <w:jc w:val="center"/>
              <w:rPr>
                <w:rFonts w:ascii="宋体" w:hAnsi="宋体"/>
                <w:color w:val="000000" w:themeColor="text1"/>
                <w:sz w:val="18"/>
                <w:szCs w:val="18"/>
              </w:rPr>
            </w:pPr>
            <w:r w:rsidRPr="00422903">
              <w:rPr>
                <w:rFonts w:ascii="宋体" w:hAnsi="宋体" w:hint="eastAsia"/>
                <w:color w:val="000000" w:themeColor="text1"/>
                <w:sz w:val="18"/>
                <w:szCs w:val="18"/>
              </w:rPr>
              <w:t>保险学</w:t>
            </w:r>
            <w:r>
              <w:rPr>
                <w:rFonts w:ascii="宋体" w:hAnsi="宋体" w:hint="eastAsia"/>
                <w:color w:val="000000" w:themeColor="text1"/>
                <w:sz w:val="18"/>
                <w:szCs w:val="18"/>
              </w:rPr>
              <w:t>、</w:t>
            </w:r>
            <w:r w:rsidRPr="00422903">
              <w:rPr>
                <w:rFonts w:ascii="宋体" w:hAnsi="宋体" w:hint="eastAsia"/>
                <w:color w:val="000000" w:themeColor="text1"/>
                <w:sz w:val="18"/>
                <w:szCs w:val="18"/>
              </w:rPr>
              <w:t>旅游管理</w:t>
            </w:r>
            <w:r>
              <w:rPr>
                <w:rFonts w:ascii="宋体" w:hAnsi="宋体" w:hint="eastAsia"/>
                <w:color w:val="000000" w:themeColor="text1"/>
                <w:sz w:val="18"/>
                <w:szCs w:val="18"/>
              </w:rPr>
              <w:t>、</w:t>
            </w:r>
            <w:r w:rsidRPr="00422903">
              <w:rPr>
                <w:rFonts w:ascii="宋体" w:hAnsi="宋体" w:hint="eastAsia"/>
                <w:color w:val="000000" w:themeColor="text1"/>
                <w:sz w:val="18"/>
                <w:szCs w:val="18"/>
              </w:rPr>
              <w:t>环境设计</w:t>
            </w:r>
            <w:r>
              <w:rPr>
                <w:rFonts w:ascii="宋体" w:hAnsi="宋体" w:hint="eastAsia"/>
                <w:color w:val="000000" w:themeColor="text1"/>
                <w:sz w:val="18"/>
                <w:szCs w:val="18"/>
              </w:rPr>
              <w:t>、</w:t>
            </w:r>
            <w:r w:rsidRPr="00422903">
              <w:rPr>
                <w:rFonts w:ascii="宋体" w:hAnsi="宋体" w:hint="eastAsia"/>
                <w:color w:val="000000" w:themeColor="text1"/>
                <w:sz w:val="18"/>
                <w:szCs w:val="18"/>
              </w:rPr>
              <w:t>社会体育指导与管理</w:t>
            </w:r>
            <w:r>
              <w:rPr>
                <w:rFonts w:ascii="宋体" w:hAnsi="宋体" w:hint="eastAsia"/>
                <w:color w:val="000000" w:themeColor="text1"/>
                <w:sz w:val="18"/>
                <w:szCs w:val="18"/>
              </w:rPr>
              <w:t>、</w:t>
            </w:r>
            <w:r w:rsidRPr="00422903">
              <w:rPr>
                <w:rFonts w:ascii="宋体" w:hAnsi="宋体" w:hint="eastAsia"/>
                <w:color w:val="000000" w:themeColor="text1"/>
                <w:sz w:val="18"/>
                <w:szCs w:val="18"/>
              </w:rPr>
              <w:t>新闻传播学类专业</w:t>
            </w:r>
            <w:r>
              <w:rPr>
                <w:rFonts w:ascii="宋体" w:hAnsi="宋体" w:hint="eastAsia"/>
                <w:color w:val="000000" w:themeColor="text1"/>
                <w:sz w:val="18"/>
                <w:szCs w:val="18"/>
              </w:rPr>
              <w:t>、</w:t>
            </w:r>
            <w:r w:rsidRPr="00422903">
              <w:rPr>
                <w:rFonts w:ascii="宋体" w:hAnsi="宋体" w:hint="eastAsia"/>
                <w:color w:val="000000" w:themeColor="text1"/>
                <w:sz w:val="18"/>
                <w:szCs w:val="18"/>
              </w:rPr>
              <w:t>美术学(油画)</w:t>
            </w:r>
            <w:r>
              <w:rPr>
                <w:rFonts w:ascii="宋体" w:hAnsi="宋体" w:hint="eastAsia"/>
                <w:color w:val="000000" w:themeColor="text1"/>
                <w:sz w:val="18"/>
                <w:szCs w:val="18"/>
              </w:rPr>
              <w:t>、</w:t>
            </w:r>
          </w:p>
          <w:p w:rsidR="00422903" w:rsidRPr="00AE52BB" w:rsidRDefault="00422903" w:rsidP="00422903">
            <w:pPr>
              <w:jc w:val="center"/>
              <w:rPr>
                <w:rFonts w:ascii="宋体" w:hAnsi="宋体"/>
                <w:color w:val="000000" w:themeColor="text1"/>
                <w:sz w:val="18"/>
                <w:szCs w:val="18"/>
              </w:rPr>
            </w:pPr>
            <w:r w:rsidRPr="00422903">
              <w:rPr>
                <w:rFonts w:ascii="宋体" w:hAnsi="宋体" w:hint="eastAsia"/>
                <w:color w:val="000000" w:themeColor="text1"/>
                <w:sz w:val="18"/>
                <w:szCs w:val="18"/>
              </w:rPr>
              <w:t>视觉传达设计</w:t>
            </w:r>
            <w:r>
              <w:rPr>
                <w:rFonts w:ascii="宋体" w:hAnsi="宋体" w:hint="eastAsia"/>
                <w:color w:val="000000" w:themeColor="text1"/>
                <w:sz w:val="18"/>
                <w:szCs w:val="18"/>
              </w:rPr>
              <w:t>、</w:t>
            </w:r>
            <w:r w:rsidRPr="00422903">
              <w:rPr>
                <w:rFonts w:ascii="宋体" w:hAnsi="宋体" w:hint="eastAsia"/>
                <w:color w:val="000000" w:themeColor="text1"/>
                <w:sz w:val="18"/>
                <w:szCs w:val="18"/>
              </w:rPr>
              <w:t>中国语言文学类</w:t>
            </w:r>
            <w:r>
              <w:rPr>
                <w:rFonts w:ascii="宋体" w:hAnsi="宋体" w:hint="eastAsia"/>
                <w:color w:val="000000" w:themeColor="text1"/>
                <w:sz w:val="18"/>
                <w:szCs w:val="18"/>
              </w:rPr>
              <w:t>、</w:t>
            </w:r>
            <w:r w:rsidRPr="00422903">
              <w:rPr>
                <w:rFonts w:ascii="宋体" w:hAnsi="宋体" w:hint="eastAsia"/>
                <w:color w:val="000000" w:themeColor="text1"/>
                <w:sz w:val="18"/>
                <w:szCs w:val="18"/>
              </w:rPr>
              <w:t>动画</w:t>
            </w:r>
            <w:r>
              <w:rPr>
                <w:rFonts w:ascii="宋体" w:hAnsi="宋体" w:hint="eastAsia"/>
                <w:color w:val="000000" w:themeColor="text1"/>
                <w:sz w:val="18"/>
                <w:szCs w:val="18"/>
              </w:rPr>
              <w:t>、</w:t>
            </w:r>
            <w:r w:rsidRPr="00422903">
              <w:rPr>
                <w:rFonts w:ascii="宋体" w:hAnsi="宋体" w:hint="eastAsia"/>
                <w:color w:val="000000" w:themeColor="text1"/>
                <w:sz w:val="18"/>
                <w:szCs w:val="18"/>
              </w:rPr>
              <w:t>机械设计制造及其自动化</w:t>
            </w:r>
          </w:p>
        </w:tc>
        <w:tc>
          <w:tcPr>
            <w:tcW w:w="324" w:type="pct"/>
            <w:shd w:val="clear" w:color="auto" w:fill="auto"/>
            <w:vAlign w:val="center"/>
          </w:tcPr>
          <w:p w:rsidR="00422903" w:rsidRPr="00AE52BB" w:rsidRDefault="00422903" w:rsidP="0091241D">
            <w:pPr>
              <w:jc w:val="center"/>
              <w:rPr>
                <w:rFonts w:ascii="宋体" w:hAnsi="宋体"/>
                <w:color w:val="000000" w:themeColor="text1"/>
                <w:sz w:val="18"/>
                <w:szCs w:val="18"/>
              </w:rPr>
            </w:pPr>
            <w:r>
              <w:rPr>
                <w:rFonts w:ascii="宋体" w:hAnsi="宋体" w:hint="eastAsia"/>
                <w:color w:val="000000" w:themeColor="text1"/>
                <w:sz w:val="18"/>
                <w:szCs w:val="18"/>
              </w:rPr>
              <w:t>36</w:t>
            </w:r>
          </w:p>
        </w:tc>
        <w:tc>
          <w:tcPr>
            <w:tcW w:w="354" w:type="pct"/>
            <w:shd w:val="clear" w:color="auto" w:fill="auto"/>
            <w:noWrap/>
            <w:vAlign w:val="center"/>
          </w:tcPr>
          <w:p w:rsidR="00422903" w:rsidRPr="00AE52BB" w:rsidRDefault="00422903" w:rsidP="0091241D">
            <w:pPr>
              <w:jc w:val="center"/>
              <w:rPr>
                <w:rFonts w:ascii="宋体" w:hAnsi="宋体"/>
                <w:color w:val="000000" w:themeColor="text1"/>
                <w:sz w:val="18"/>
                <w:szCs w:val="18"/>
              </w:rPr>
            </w:pPr>
            <w:r>
              <w:rPr>
                <w:rFonts w:ascii="宋体" w:hAnsi="宋体" w:hint="eastAsia"/>
                <w:color w:val="000000" w:themeColor="text1"/>
                <w:sz w:val="18"/>
                <w:szCs w:val="18"/>
              </w:rPr>
              <w:t>1</w:t>
            </w:r>
          </w:p>
        </w:tc>
      </w:tr>
      <w:tr w:rsidR="00422903" w:rsidRPr="00AE52BB" w:rsidTr="009A3D44">
        <w:trPr>
          <w:trHeight w:val="270"/>
        </w:trPr>
        <w:tc>
          <w:tcPr>
            <w:tcW w:w="317" w:type="pct"/>
            <w:shd w:val="clear" w:color="auto" w:fill="FFFFFF" w:themeFill="background1"/>
            <w:vAlign w:val="center"/>
          </w:tcPr>
          <w:p w:rsidR="00422903" w:rsidRPr="00AE52BB" w:rsidRDefault="009A3D44" w:rsidP="0091241D">
            <w:pPr>
              <w:jc w:val="center"/>
              <w:rPr>
                <w:rFonts w:ascii="宋体" w:hAnsi="宋体"/>
                <w:color w:val="000000"/>
                <w:sz w:val="18"/>
                <w:szCs w:val="18"/>
              </w:rPr>
            </w:pPr>
            <w:r>
              <w:rPr>
                <w:rFonts w:ascii="宋体" w:hAnsi="宋体" w:hint="eastAsia"/>
                <w:color w:val="000000"/>
                <w:sz w:val="18"/>
                <w:szCs w:val="18"/>
              </w:rPr>
              <w:lastRenderedPageBreak/>
              <w:t>2</w:t>
            </w:r>
          </w:p>
        </w:tc>
        <w:tc>
          <w:tcPr>
            <w:tcW w:w="4005" w:type="pct"/>
            <w:shd w:val="clear" w:color="auto" w:fill="auto"/>
            <w:vAlign w:val="center"/>
          </w:tcPr>
          <w:p w:rsidR="00074F19" w:rsidRPr="00074F19" w:rsidRDefault="00074F19" w:rsidP="00241067">
            <w:pPr>
              <w:widowControl/>
              <w:jc w:val="center"/>
              <w:rPr>
                <w:rFonts w:ascii="宋体" w:hAnsi="宋体"/>
                <w:color w:val="000000"/>
                <w:sz w:val="18"/>
                <w:szCs w:val="18"/>
              </w:rPr>
            </w:pPr>
            <w:r w:rsidRPr="00074F19">
              <w:rPr>
                <w:rFonts w:ascii="宋体" w:hAnsi="宋体" w:hint="eastAsia"/>
                <w:color w:val="000000"/>
                <w:sz w:val="18"/>
                <w:szCs w:val="18"/>
              </w:rPr>
              <w:t>朝鲜语</w:t>
            </w:r>
            <w:r>
              <w:rPr>
                <w:rFonts w:ascii="宋体" w:hAnsi="宋体" w:hint="eastAsia"/>
                <w:color w:val="000000"/>
                <w:sz w:val="18"/>
                <w:szCs w:val="18"/>
              </w:rPr>
              <w:t>、</w:t>
            </w:r>
            <w:r w:rsidRPr="00074F19">
              <w:rPr>
                <w:rFonts w:ascii="宋体" w:hAnsi="宋体" w:hint="eastAsia"/>
                <w:color w:val="000000"/>
                <w:sz w:val="18"/>
                <w:szCs w:val="18"/>
              </w:rPr>
              <w:t>文物与博物馆学</w:t>
            </w:r>
            <w:r>
              <w:rPr>
                <w:rFonts w:ascii="宋体" w:hAnsi="宋体" w:hint="eastAsia"/>
                <w:color w:val="000000"/>
                <w:sz w:val="18"/>
                <w:szCs w:val="18"/>
              </w:rPr>
              <w:t>、</w:t>
            </w:r>
            <w:r w:rsidRPr="00074F19">
              <w:rPr>
                <w:rFonts w:ascii="宋体" w:hAnsi="宋体" w:hint="eastAsia"/>
                <w:color w:val="000000"/>
                <w:sz w:val="18"/>
                <w:szCs w:val="18"/>
              </w:rPr>
              <w:t>商务英语</w:t>
            </w:r>
            <w:r>
              <w:rPr>
                <w:rFonts w:ascii="宋体" w:hAnsi="宋体" w:hint="eastAsia"/>
                <w:color w:val="000000"/>
                <w:sz w:val="18"/>
                <w:szCs w:val="18"/>
              </w:rPr>
              <w:t>、</w:t>
            </w:r>
            <w:r w:rsidRPr="00074F19">
              <w:rPr>
                <w:rFonts w:ascii="宋体" w:hAnsi="宋体" w:hint="eastAsia"/>
                <w:color w:val="000000"/>
                <w:sz w:val="18"/>
                <w:szCs w:val="18"/>
              </w:rPr>
              <w:t>广播电视学</w:t>
            </w:r>
            <w:r>
              <w:rPr>
                <w:rFonts w:ascii="宋体" w:hAnsi="宋体" w:hint="eastAsia"/>
                <w:color w:val="000000"/>
                <w:sz w:val="18"/>
                <w:szCs w:val="18"/>
              </w:rPr>
              <w:t>、</w:t>
            </w:r>
            <w:r w:rsidRPr="00074F19">
              <w:rPr>
                <w:rFonts w:ascii="宋体" w:hAnsi="宋体" w:hint="eastAsia"/>
                <w:color w:val="000000"/>
                <w:sz w:val="18"/>
                <w:szCs w:val="18"/>
              </w:rPr>
              <w:t>金融学专业</w:t>
            </w:r>
            <w:r>
              <w:rPr>
                <w:rFonts w:ascii="宋体" w:hAnsi="宋体" w:hint="eastAsia"/>
                <w:color w:val="000000"/>
                <w:sz w:val="18"/>
                <w:szCs w:val="18"/>
              </w:rPr>
              <w:t>、</w:t>
            </w:r>
            <w:r w:rsidRPr="00074F19">
              <w:rPr>
                <w:rFonts w:ascii="宋体" w:hAnsi="宋体" w:hint="eastAsia"/>
                <w:color w:val="000000"/>
                <w:sz w:val="18"/>
                <w:szCs w:val="18"/>
              </w:rPr>
              <w:t>金融工程</w:t>
            </w:r>
            <w:r>
              <w:rPr>
                <w:rFonts w:ascii="宋体" w:hAnsi="宋体" w:hint="eastAsia"/>
                <w:color w:val="000000"/>
                <w:sz w:val="18"/>
                <w:szCs w:val="18"/>
              </w:rPr>
              <w:t>、</w:t>
            </w:r>
            <w:r w:rsidRPr="00074F19">
              <w:rPr>
                <w:rFonts w:ascii="宋体" w:hAnsi="宋体" w:hint="eastAsia"/>
                <w:color w:val="000000"/>
                <w:sz w:val="18"/>
                <w:szCs w:val="18"/>
              </w:rPr>
              <w:t>汉语国际教育</w:t>
            </w:r>
            <w:r>
              <w:rPr>
                <w:rFonts w:ascii="宋体" w:hAnsi="宋体" w:hint="eastAsia"/>
                <w:color w:val="000000"/>
                <w:sz w:val="18"/>
                <w:szCs w:val="18"/>
              </w:rPr>
              <w:t>、</w:t>
            </w:r>
          </w:p>
          <w:p w:rsidR="00422903" w:rsidRPr="00422903" w:rsidRDefault="00074F19" w:rsidP="00241067">
            <w:pPr>
              <w:widowControl/>
              <w:jc w:val="center"/>
              <w:rPr>
                <w:rFonts w:ascii="宋体" w:hAnsi="宋体"/>
                <w:color w:val="000000"/>
                <w:sz w:val="18"/>
                <w:szCs w:val="18"/>
              </w:rPr>
            </w:pPr>
            <w:r w:rsidRPr="00074F19">
              <w:rPr>
                <w:rFonts w:ascii="宋体" w:hAnsi="宋体" w:hint="eastAsia"/>
                <w:color w:val="000000"/>
                <w:sz w:val="18"/>
                <w:szCs w:val="18"/>
              </w:rPr>
              <w:t>应用心理学</w:t>
            </w:r>
            <w:r>
              <w:rPr>
                <w:rFonts w:ascii="宋体" w:hAnsi="宋体" w:hint="eastAsia"/>
                <w:color w:val="000000"/>
                <w:sz w:val="18"/>
                <w:szCs w:val="18"/>
              </w:rPr>
              <w:t>、</w:t>
            </w:r>
            <w:r w:rsidRPr="00074F19">
              <w:rPr>
                <w:rFonts w:ascii="宋体" w:hAnsi="宋体" w:hint="eastAsia"/>
                <w:color w:val="000000"/>
                <w:sz w:val="18"/>
                <w:szCs w:val="18"/>
              </w:rPr>
              <w:t>英语</w:t>
            </w:r>
            <w:r>
              <w:rPr>
                <w:rFonts w:ascii="宋体" w:hAnsi="宋体" w:hint="eastAsia"/>
                <w:color w:val="000000"/>
                <w:sz w:val="18"/>
                <w:szCs w:val="18"/>
              </w:rPr>
              <w:t>、</w:t>
            </w:r>
            <w:r w:rsidRPr="00074F19">
              <w:rPr>
                <w:rFonts w:ascii="宋体" w:hAnsi="宋体" w:hint="eastAsia"/>
                <w:color w:val="000000"/>
                <w:sz w:val="18"/>
                <w:szCs w:val="18"/>
              </w:rPr>
              <w:t>汉语言文学</w:t>
            </w:r>
            <w:r>
              <w:rPr>
                <w:rFonts w:ascii="宋体" w:hAnsi="宋体" w:hint="eastAsia"/>
                <w:color w:val="000000"/>
                <w:sz w:val="18"/>
                <w:szCs w:val="18"/>
              </w:rPr>
              <w:t>、</w:t>
            </w:r>
            <w:r w:rsidRPr="00074F19">
              <w:rPr>
                <w:rFonts w:ascii="宋体" w:hAnsi="宋体" w:hint="eastAsia"/>
                <w:color w:val="000000"/>
                <w:sz w:val="18"/>
                <w:szCs w:val="18"/>
              </w:rPr>
              <w:t>音乐学</w:t>
            </w:r>
            <w:r>
              <w:rPr>
                <w:rFonts w:ascii="宋体" w:hAnsi="宋体" w:hint="eastAsia"/>
                <w:color w:val="000000"/>
                <w:sz w:val="18"/>
                <w:szCs w:val="18"/>
              </w:rPr>
              <w:t>、</w:t>
            </w:r>
            <w:r w:rsidRPr="00074F19">
              <w:rPr>
                <w:rFonts w:ascii="宋体" w:hAnsi="宋体" w:hint="eastAsia"/>
                <w:color w:val="000000"/>
                <w:sz w:val="18"/>
                <w:szCs w:val="18"/>
              </w:rPr>
              <w:t>经济统计学</w:t>
            </w:r>
            <w:r>
              <w:rPr>
                <w:rFonts w:ascii="宋体" w:hAnsi="宋体" w:hint="eastAsia"/>
                <w:color w:val="000000"/>
                <w:sz w:val="18"/>
                <w:szCs w:val="18"/>
              </w:rPr>
              <w:t>、</w:t>
            </w:r>
            <w:r w:rsidRPr="00074F19">
              <w:rPr>
                <w:rFonts w:ascii="宋体" w:hAnsi="宋体" w:hint="eastAsia"/>
                <w:color w:val="000000"/>
                <w:sz w:val="18"/>
                <w:szCs w:val="18"/>
              </w:rPr>
              <w:t>国际经济与贸易</w:t>
            </w:r>
            <w:r>
              <w:rPr>
                <w:rFonts w:ascii="宋体" w:hAnsi="宋体" w:hint="eastAsia"/>
                <w:color w:val="000000"/>
                <w:sz w:val="18"/>
                <w:szCs w:val="18"/>
              </w:rPr>
              <w:t>、</w:t>
            </w:r>
            <w:r w:rsidRPr="00074F19">
              <w:rPr>
                <w:rFonts w:ascii="宋体" w:hAnsi="宋体" w:hint="eastAsia"/>
                <w:color w:val="000000"/>
                <w:sz w:val="18"/>
                <w:szCs w:val="18"/>
              </w:rPr>
              <w:t>社会学</w:t>
            </w:r>
            <w:r>
              <w:rPr>
                <w:rFonts w:ascii="宋体" w:hAnsi="宋体" w:hint="eastAsia"/>
                <w:color w:val="000000"/>
                <w:sz w:val="18"/>
                <w:szCs w:val="18"/>
              </w:rPr>
              <w:t>、</w:t>
            </w:r>
            <w:r w:rsidRPr="00074F19">
              <w:rPr>
                <w:rFonts w:ascii="宋体" w:hAnsi="宋体" w:hint="eastAsia"/>
                <w:color w:val="000000"/>
                <w:sz w:val="18"/>
                <w:szCs w:val="18"/>
              </w:rPr>
              <w:t>应用化学</w:t>
            </w:r>
            <w:r>
              <w:rPr>
                <w:rFonts w:ascii="宋体" w:hAnsi="宋体" w:hint="eastAsia"/>
                <w:color w:val="000000"/>
                <w:sz w:val="18"/>
                <w:szCs w:val="18"/>
              </w:rPr>
              <w:t>、</w:t>
            </w:r>
            <w:r w:rsidRPr="00074F19">
              <w:rPr>
                <w:rFonts w:ascii="宋体" w:hAnsi="宋体" w:hint="eastAsia"/>
                <w:color w:val="000000"/>
                <w:sz w:val="18"/>
                <w:szCs w:val="18"/>
              </w:rPr>
              <w:t>食品质量与安全</w:t>
            </w:r>
            <w:r>
              <w:rPr>
                <w:rFonts w:ascii="宋体" w:hAnsi="宋体" w:hint="eastAsia"/>
                <w:color w:val="000000"/>
                <w:sz w:val="18"/>
                <w:szCs w:val="18"/>
              </w:rPr>
              <w:t>、</w:t>
            </w:r>
            <w:r w:rsidRPr="00074F19">
              <w:rPr>
                <w:rFonts w:ascii="宋体" w:hAnsi="宋体" w:hint="eastAsia"/>
                <w:color w:val="000000"/>
                <w:sz w:val="18"/>
                <w:szCs w:val="18"/>
              </w:rPr>
              <w:t>法学</w:t>
            </w:r>
            <w:r>
              <w:rPr>
                <w:rFonts w:ascii="宋体" w:hAnsi="宋体" w:hint="eastAsia"/>
                <w:color w:val="000000"/>
                <w:sz w:val="18"/>
                <w:szCs w:val="18"/>
              </w:rPr>
              <w:t>、</w:t>
            </w:r>
            <w:r w:rsidRPr="00074F19">
              <w:rPr>
                <w:rFonts w:ascii="宋体" w:hAnsi="宋体" w:hint="eastAsia"/>
                <w:color w:val="000000"/>
                <w:sz w:val="18"/>
                <w:szCs w:val="18"/>
              </w:rPr>
              <w:t>工商管理</w:t>
            </w:r>
            <w:r>
              <w:rPr>
                <w:rFonts w:ascii="宋体" w:hAnsi="宋体" w:hint="eastAsia"/>
                <w:color w:val="000000"/>
                <w:sz w:val="18"/>
                <w:szCs w:val="18"/>
              </w:rPr>
              <w:t>、</w:t>
            </w:r>
            <w:r w:rsidRPr="00074F19">
              <w:rPr>
                <w:rFonts w:ascii="宋体" w:hAnsi="宋体" w:hint="eastAsia"/>
                <w:color w:val="000000"/>
                <w:sz w:val="18"/>
                <w:szCs w:val="18"/>
              </w:rPr>
              <w:t>应用统计学</w:t>
            </w:r>
            <w:r>
              <w:rPr>
                <w:rFonts w:ascii="宋体" w:hAnsi="宋体" w:hint="eastAsia"/>
                <w:color w:val="000000"/>
                <w:sz w:val="18"/>
                <w:szCs w:val="18"/>
              </w:rPr>
              <w:t>、</w:t>
            </w:r>
            <w:r w:rsidRPr="00074F19">
              <w:rPr>
                <w:rFonts w:ascii="宋体" w:hAnsi="宋体" w:hint="eastAsia"/>
                <w:color w:val="000000"/>
                <w:sz w:val="18"/>
                <w:szCs w:val="18"/>
              </w:rPr>
              <w:t>经济学</w:t>
            </w:r>
            <w:r>
              <w:rPr>
                <w:rFonts w:ascii="宋体" w:hAnsi="宋体" w:hint="eastAsia"/>
                <w:color w:val="000000"/>
                <w:sz w:val="18"/>
                <w:szCs w:val="18"/>
              </w:rPr>
              <w:t>、</w:t>
            </w:r>
            <w:r w:rsidRPr="00074F19">
              <w:rPr>
                <w:rFonts w:ascii="宋体" w:hAnsi="宋体" w:hint="eastAsia"/>
                <w:color w:val="000000"/>
                <w:sz w:val="18"/>
                <w:szCs w:val="18"/>
              </w:rPr>
              <w:t>材料化学</w:t>
            </w:r>
            <w:r>
              <w:rPr>
                <w:rFonts w:ascii="宋体" w:hAnsi="宋体" w:hint="eastAsia"/>
                <w:color w:val="000000"/>
                <w:sz w:val="18"/>
                <w:szCs w:val="18"/>
              </w:rPr>
              <w:t>、</w:t>
            </w:r>
            <w:r w:rsidRPr="00074F19">
              <w:rPr>
                <w:rFonts w:ascii="宋体" w:hAnsi="宋体" w:hint="eastAsia"/>
                <w:color w:val="000000"/>
                <w:sz w:val="18"/>
                <w:szCs w:val="18"/>
              </w:rPr>
              <w:t>日语</w:t>
            </w:r>
            <w:r>
              <w:rPr>
                <w:rFonts w:ascii="宋体" w:hAnsi="宋体" w:hint="eastAsia"/>
                <w:color w:val="000000"/>
                <w:sz w:val="18"/>
                <w:szCs w:val="18"/>
              </w:rPr>
              <w:t>、</w:t>
            </w:r>
            <w:r w:rsidRPr="00074F19">
              <w:rPr>
                <w:rFonts w:ascii="宋体" w:hAnsi="宋体" w:hint="eastAsia"/>
                <w:color w:val="000000"/>
                <w:sz w:val="18"/>
                <w:szCs w:val="18"/>
              </w:rPr>
              <w:t>资源环境科学</w:t>
            </w:r>
            <w:r>
              <w:rPr>
                <w:rFonts w:ascii="宋体" w:hAnsi="宋体" w:hint="eastAsia"/>
                <w:color w:val="000000"/>
                <w:sz w:val="18"/>
                <w:szCs w:val="18"/>
              </w:rPr>
              <w:t>、</w:t>
            </w:r>
            <w:r w:rsidRPr="00074F19">
              <w:rPr>
                <w:rFonts w:ascii="宋体" w:hAnsi="宋体" w:hint="eastAsia"/>
                <w:color w:val="000000"/>
                <w:sz w:val="18"/>
                <w:szCs w:val="18"/>
              </w:rPr>
              <w:t>公共事业管理</w:t>
            </w:r>
            <w:r>
              <w:rPr>
                <w:rFonts w:ascii="宋体" w:hAnsi="宋体" w:hint="eastAsia"/>
                <w:color w:val="000000"/>
                <w:sz w:val="18"/>
                <w:szCs w:val="18"/>
              </w:rPr>
              <w:t>、</w:t>
            </w:r>
            <w:r w:rsidRPr="00074F19">
              <w:rPr>
                <w:rFonts w:ascii="宋体" w:hAnsi="宋体" w:hint="eastAsia"/>
                <w:color w:val="000000"/>
                <w:sz w:val="18"/>
                <w:szCs w:val="18"/>
              </w:rPr>
              <w:t>药学</w:t>
            </w:r>
            <w:r>
              <w:rPr>
                <w:rFonts w:ascii="宋体" w:hAnsi="宋体" w:hint="eastAsia"/>
                <w:color w:val="000000"/>
                <w:sz w:val="18"/>
                <w:szCs w:val="18"/>
              </w:rPr>
              <w:t>、</w:t>
            </w:r>
            <w:r w:rsidRPr="00074F19">
              <w:rPr>
                <w:rFonts w:ascii="宋体" w:hAnsi="宋体" w:hint="eastAsia"/>
                <w:color w:val="000000"/>
                <w:sz w:val="18"/>
                <w:szCs w:val="18"/>
              </w:rPr>
              <w:t>数学与应用数学</w:t>
            </w:r>
            <w:r>
              <w:rPr>
                <w:rFonts w:ascii="宋体" w:hAnsi="宋体" w:hint="eastAsia"/>
                <w:color w:val="000000"/>
                <w:sz w:val="18"/>
                <w:szCs w:val="18"/>
              </w:rPr>
              <w:t>、</w:t>
            </w:r>
            <w:r w:rsidRPr="00074F19">
              <w:rPr>
                <w:rFonts w:ascii="宋体" w:hAnsi="宋体" w:hint="eastAsia"/>
                <w:color w:val="000000"/>
                <w:sz w:val="18"/>
                <w:szCs w:val="18"/>
              </w:rPr>
              <w:t>行政管理</w:t>
            </w:r>
            <w:r>
              <w:rPr>
                <w:rFonts w:ascii="宋体" w:hAnsi="宋体" w:hint="eastAsia"/>
                <w:color w:val="000000"/>
                <w:sz w:val="18"/>
                <w:szCs w:val="18"/>
              </w:rPr>
              <w:t>、</w:t>
            </w:r>
            <w:r w:rsidRPr="00074F19">
              <w:rPr>
                <w:rFonts w:ascii="宋体" w:hAnsi="宋体" w:hint="eastAsia"/>
                <w:color w:val="000000"/>
                <w:sz w:val="18"/>
                <w:szCs w:val="18"/>
              </w:rPr>
              <w:t>高分子材料与工程</w:t>
            </w:r>
            <w:r>
              <w:rPr>
                <w:rFonts w:ascii="宋体" w:hAnsi="宋体" w:hint="eastAsia"/>
                <w:color w:val="000000"/>
                <w:sz w:val="18"/>
                <w:szCs w:val="18"/>
              </w:rPr>
              <w:t>、</w:t>
            </w:r>
            <w:r w:rsidRPr="00074F19">
              <w:rPr>
                <w:rFonts w:ascii="宋体" w:hAnsi="宋体" w:hint="eastAsia"/>
                <w:color w:val="000000"/>
                <w:sz w:val="18"/>
                <w:szCs w:val="18"/>
              </w:rPr>
              <w:t>轨道交通信号与控制</w:t>
            </w:r>
            <w:r>
              <w:rPr>
                <w:rFonts w:ascii="宋体" w:hAnsi="宋体" w:hint="eastAsia"/>
                <w:color w:val="000000"/>
                <w:sz w:val="18"/>
                <w:szCs w:val="18"/>
              </w:rPr>
              <w:t>、</w:t>
            </w:r>
            <w:r w:rsidRPr="00074F19">
              <w:rPr>
                <w:rFonts w:ascii="宋体" w:hAnsi="宋体" w:hint="eastAsia"/>
                <w:color w:val="000000"/>
                <w:sz w:val="18"/>
                <w:szCs w:val="18"/>
              </w:rPr>
              <w:t>计算机科学与技术</w:t>
            </w:r>
            <w:r>
              <w:rPr>
                <w:rFonts w:ascii="宋体" w:hAnsi="宋体" w:hint="eastAsia"/>
                <w:color w:val="000000"/>
                <w:sz w:val="18"/>
                <w:szCs w:val="18"/>
              </w:rPr>
              <w:t>、</w:t>
            </w:r>
            <w:r w:rsidRPr="00074F19">
              <w:rPr>
                <w:rFonts w:ascii="宋体" w:hAnsi="宋体" w:hint="eastAsia"/>
                <w:color w:val="000000"/>
                <w:sz w:val="18"/>
                <w:szCs w:val="18"/>
              </w:rPr>
              <w:t>信息与计算科学</w:t>
            </w:r>
            <w:r>
              <w:rPr>
                <w:rFonts w:ascii="宋体" w:hAnsi="宋体" w:hint="eastAsia"/>
                <w:color w:val="000000"/>
                <w:sz w:val="18"/>
                <w:szCs w:val="18"/>
              </w:rPr>
              <w:t>、</w:t>
            </w:r>
            <w:r w:rsidRPr="00074F19">
              <w:rPr>
                <w:rFonts w:ascii="宋体" w:hAnsi="宋体" w:hint="eastAsia"/>
                <w:color w:val="000000"/>
                <w:sz w:val="18"/>
                <w:szCs w:val="18"/>
              </w:rPr>
              <w:t>生物工程</w:t>
            </w:r>
            <w:r>
              <w:rPr>
                <w:rFonts w:ascii="宋体" w:hAnsi="宋体" w:hint="eastAsia"/>
                <w:color w:val="000000"/>
                <w:sz w:val="18"/>
                <w:szCs w:val="18"/>
              </w:rPr>
              <w:t>、</w:t>
            </w:r>
            <w:r w:rsidRPr="00074F19">
              <w:rPr>
                <w:rFonts w:ascii="宋体" w:hAnsi="宋体" w:hint="eastAsia"/>
                <w:color w:val="000000"/>
                <w:sz w:val="18"/>
                <w:szCs w:val="18"/>
              </w:rPr>
              <w:t>通信工程</w:t>
            </w:r>
            <w:r>
              <w:rPr>
                <w:rFonts w:ascii="宋体" w:hAnsi="宋体" w:hint="eastAsia"/>
                <w:color w:val="000000"/>
                <w:sz w:val="18"/>
                <w:szCs w:val="18"/>
              </w:rPr>
              <w:t>、</w:t>
            </w:r>
            <w:r w:rsidRPr="00074F19">
              <w:rPr>
                <w:rFonts w:ascii="宋体" w:hAnsi="宋体" w:hint="eastAsia"/>
                <w:color w:val="000000"/>
                <w:sz w:val="18"/>
                <w:szCs w:val="18"/>
              </w:rPr>
              <w:t>舞蹈表演</w:t>
            </w:r>
            <w:r>
              <w:rPr>
                <w:rFonts w:ascii="宋体" w:hAnsi="宋体" w:hint="eastAsia"/>
                <w:color w:val="000000"/>
                <w:sz w:val="18"/>
                <w:szCs w:val="18"/>
              </w:rPr>
              <w:t>、</w:t>
            </w:r>
            <w:r w:rsidRPr="00074F19">
              <w:rPr>
                <w:rFonts w:ascii="宋体" w:hAnsi="宋体" w:hint="eastAsia"/>
                <w:color w:val="000000"/>
                <w:sz w:val="18"/>
                <w:szCs w:val="18"/>
              </w:rPr>
              <w:t>软件工程</w:t>
            </w:r>
            <w:r>
              <w:rPr>
                <w:rFonts w:ascii="宋体" w:hAnsi="宋体" w:hint="eastAsia"/>
                <w:color w:val="000000"/>
                <w:sz w:val="18"/>
                <w:szCs w:val="18"/>
              </w:rPr>
              <w:t>、</w:t>
            </w:r>
            <w:r w:rsidRPr="00074F19">
              <w:rPr>
                <w:rFonts w:ascii="宋体" w:hAnsi="宋体" w:hint="eastAsia"/>
                <w:color w:val="000000"/>
                <w:sz w:val="18"/>
                <w:szCs w:val="18"/>
              </w:rPr>
              <w:t>医学信息工程</w:t>
            </w:r>
            <w:r>
              <w:rPr>
                <w:rFonts w:ascii="宋体" w:hAnsi="宋体" w:hint="eastAsia"/>
                <w:color w:val="000000"/>
                <w:sz w:val="18"/>
                <w:szCs w:val="18"/>
              </w:rPr>
              <w:t>、</w:t>
            </w:r>
            <w:r w:rsidRPr="00074F19">
              <w:rPr>
                <w:rFonts w:ascii="宋体" w:hAnsi="宋体" w:hint="eastAsia"/>
                <w:color w:val="000000"/>
                <w:sz w:val="18"/>
                <w:szCs w:val="18"/>
              </w:rPr>
              <w:t>网络工程</w:t>
            </w:r>
            <w:r>
              <w:rPr>
                <w:rFonts w:ascii="宋体" w:hAnsi="宋体" w:hint="eastAsia"/>
                <w:color w:val="000000"/>
                <w:sz w:val="18"/>
                <w:szCs w:val="18"/>
              </w:rPr>
              <w:t>、</w:t>
            </w:r>
            <w:r w:rsidRPr="00074F19">
              <w:rPr>
                <w:rFonts w:ascii="宋体" w:hAnsi="宋体" w:hint="eastAsia"/>
                <w:color w:val="000000"/>
                <w:sz w:val="18"/>
                <w:szCs w:val="18"/>
              </w:rPr>
              <w:t>智能科学与技术</w:t>
            </w:r>
            <w:r>
              <w:rPr>
                <w:rFonts w:ascii="宋体" w:hAnsi="宋体" w:hint="eastAsia"/>
                <w:color w:val="000000"/>
                <w:sz w:val="18"/>
                <w:szCs w:val="18"/>
              </w:rPr>
              <w:t>、</w:t>
            </w:r>
            <w:r w:rsidRPr="00074F19">
              <w:rPr>
                <w:rFonts w:ascii="宋体" w:hAnsi="宋体" w:hint="eastAsia"/>
                <w:color w:val="000000"/>
                <w:sz w:val="18"/>
                <w:szCs w:val="18"/>
              </w:rPr>
              <w:t>电子信息工程</w:t>
            </w:r>
            <w:r>
              <w:rPr>
                <w:rFonts w:ascii="宋体" w:hAnsi="宋体" w:hint="eastAsia"/>
                <w:color w:val="000000"/>
                <w:sz w:val="18"/>
                <w:szCs w:val="18"/>
              </w:rPr>
              <w:t>、</w:t>
            </w:r>
            <w:r w:rsidRPr="00074F19">
              <w:rPr>
                <w:rFonts w:ascii="宋体" w:hAnsi="宋体" w:hint="eastAsia"/>
                <w:color w:val="000000"/>
                <w:sz w:val="18"/>
                <w:szCs w:val="18"/>
              </w:rPr>
              <w:t>生物医学工程</w:t>
            </w:r>
            <w:r>
              <w:rPr>
                <w:rFonts w:ascii="宋体" w:hAnsi="宋体" w:hint="eastAsia"/>
                <w:color w:val="000000"/>
                <w:sz w:val="18"/>
                <w:szCs w:val="18"/>
              </w:rPr>
              <w:t>、</w:t>
            </w:r>
            <w:r w:rsidRPr="00074F19">
              <w:rPr>
                <w:rFonts w:ascii="宋体" w:hAnsi="宋体" w:hint="eastAsia"/>
                <w:color w:val="000000"/>
                <w:sz w:val="18"/>
                <w:szCs w:val="18"/>
              </w:rPr>
              <w:t>化学工程与工艺</w:t>
            </w:r>
            <w:r>
              <w:rPr>
                <w:rFonts w:ascii="宋体" w:hAnsi="宋体" w:hint="eastAsia"/>
                <w:color w:val="000000"/>
                <w:sz w:val="18"/>
                <w:szCs w:val="18"/>
              </w:rPr>
              <w:t>、</w:t>
            </w:r>
            <w:r w:rsidRPr="00074F19">
              <w:rPr>
                <w:rFonts w:ascii="宋体" w:hAnsi="宋体" w:hint="eastAsia"/>
                <w:color w:val="000000"/>
                <w:sz w:val="18"/>
                <w:szCs w:val="18"/>
              </w:rPr>
              <w:t>自动化</w:t>
            </w:r>
            <w:r>
              <w:rPr>
                <w:rFonts w:ascii="宋体" w:hAnsi="宋体" w:hint="eastAsia"/>
                <w:color w:val="000000"/>
                <w:sz w:val="18"/>
                <w:szCs w:val="18"/>
              </w:rPr>
              <w:t>、</w:t>
            </w:r>
            <w:r w:rsidRPr="00074F19">
              <w:rPr>
                <w:rFonts w:ascii="宋体" w:hAnsi="宋体" w:hint="eastAsia"/>
                <w:color w:val="000000"/>
                <w:sz w:val="18"/>
                <w:szCs w:val="18"/>
              </w:rPr>
              <w:t>光电信息科学与工程</w:t>
            </w:r>
          </w:p>
        </w:tc>
        <w:tc>
          <w:tcPr>
            <w:tcW w:w="324" w:type="pct"/>
            <w:shd w:val="clear" w:color="auto" w:fill="auto"/>
            <w:vAlign w:val="center"/>
          </w:tcPr>
          <w:p w:rsidR="00422903" w:rsidRDefault="009A3D44" w:rsidP="0091241D">
            <w:pPr>
              <w:jc w:val="center"/>
              <w:rPr>
                <w:rFonts w:ascii="宋体" w:hAnsi="宋体"/>
                <w:color w:val="000000"/>
                <w:sz w:val="18"/>
                <w:szCs w:val="18"/>
              </w:rPr>
            </w:pPr>
            <w:r>
              <w:rPr>
                <w:rFonts w:ascii="宋体" w:hAnsi="宋体" w:hint="eastAsia"/>
                <w:color w:val="000000"/>
                <w:sz w:val="18"/>
                <w:szCs w:val="18"/>
              </w:rPr>
              <w:t>43</w:t>
            </w:r>
          </w:p>
        </w:tc>
        <w:tc>
          <w:tcPr>
            <w:tcW w:w="354" w:type="pct"/>
            <w:shd w:val="clear" w:color="auto" w:fill="auto"/>
            <w:noWrap/>
            <w:vAlign w:val="center"/>
          </w:tcPr>
          <w:p w:rsidR="00422903" w:rsidRPr="00AE52BB" w:rsidRDefault="009A3D44" w:rsidP="0091241D">
            <w:pPr>
              <w:jc w:val="center"/>
              <w:rPr>
                <w:rFonts w:ascii="宋体" w:hAnsi="宋体"/>
                <w:color w:val="000000"/>
                <w:sz w:val="18"/>
                <w:szCs w:val="18"/>
              </w:rPr>
            </w:pPr>
            <w:r>
              <w:rPr>
                <w:rFonts w:ascii="宋体" w:hAnsi="宋体" w:hint="eastAsia"/>
                <w:color w:val="000000"/>
                <w:sz w:val="18"/>
                <w:szCs w:val="18"/>
              </w:rPr>
              <w:t>2</w:t>
            </w:r>
          </w:p>
        </w:tc>
      </w:tr>
      <w:tr w:rsidR="00422903" w:rsidRPr="00160F3B" w:rsidTr="009C35F4">
        <w:trPr>
          <w:trHeight w:val="270"/>
        </w:trPr>
        <w:tc>
          <w:tcPr>
            <w:tcW w:w="317" w:type="pct"/>
            <w:shd w:val="clear" w:color="auto" w:fill="D9D9D9" w:themeFill="background1" w:themeFillShade="D9"/>
            <w:vAlign w:val="center"/>
          </w:tcPr>
          <w:p w:rsidR="00422903" w:rsidRPr="00160F3B" w:rsidRDefault="009A3D44" w:rsidP="0091241D">
            <w:pPr>
              <w:jc w:val="center"/>
              <w:rPr>
                <w:rFonts w:ascii="宋体" w:hAnsi="宋体"/>
                <w:color w:val="000000"/>
                <w:sz w:val="18"/>
                <w:szCs w:val="18"/>
              </w:rPr>
            </w:pPr>
            <w:r>
              <w:rPr>
                <w:rFonts w:ascii="宋体" w:hAnsi="宋体" w:hint="eastAsia"/>
                <w:color w:val="000000"/>
                <w:sz w:val="18"/>
                <w:szCs w:val="18"/>
              </w:rPr>
              <w:t>3</w:t>
            </w:r>
          </w:p>
        </w:tc>
        <w:tc>
          <w:tcPr>
            <w:tcW w:w="4005" w:type="pct"/>
            <w:shd w:val="clear" w:color="auto" w:fill="D9D9D9" w:themeFill="background1" w:themeFillShade="D9"/>
            <w:vAlign w:val="center"/>
          </w:tcPr>
          <w:p w:rsidR="00422903" w:rsidRPr="00160F3B" w:rsidRDefault="009A3D44" w:rsidP="0091241D">
            <w:pPr>
              <w:jc w:val="center"/>
              <w:rPr>
                <w:rFonts w:ascii="宋体" w:hAnsi="宋体"/>
                <w:color w:val="000000"/>
                <w:sz w:val="18"/>
                <w:szCs w:val="18"/>
              </w:rPr>
            </w:pPr>
            <w:r w:rsidRPr="009A3D44">
              <w:rPr>
                <w:rFonts w:ascii="宋体" w:hAnsi="宋体" w:hint="eastAsia"/>
                <w:color w:val="000000"/>
                <w:sz w:val="18"/>
                <w:szCs w:val="18"/>
              </w:rPr>
              <w:t>服装与服饰设计（服装设计与表演）</w:t>
            </w:r>
          </w:p>
        </w:tc>
        <w:tc>
          <w:tcPr>
            <w:tcW w:w="324" w:type="pct"/>
            <w:shd w:val="clear" w:color="auto" w:fill="D9D9D9" w:themeFill="background1" w:themeFillShade="D9"/>
            <w:vAlign w:val="center"/>
          </w:tcPr>
          <w:p w:rsidR="00422903" w:rsidRPr="00160F3B" w:rsidRDefault="009A3D44" w:rsidP="0091241D">
            <w:pPr>
              <w:jc w:val="center"/>
              <w:rPr>
                <w:rFonts w:ascii="宋体" w:hAnsi="宋体"/>
                <w:color w:val="000000"/>
                <w:sz w:val="18"/>
                <w:szCs w:val="18"/>
              </w:rPr>
            </w:pPr>
            <w:r>
              <w:rPr>
                <w:rFonts w:ascii="宋体" w:hAnsi="宋体" w:hint="eastAsia"/>
                <w:color w:val="000000"/>
                <w:sz w:val="18"/>
                <w:szCs w:val="18"/>
              </w:rPr>
              <w:t>1</w:t>
            </w:r>
          </w:p>
        </w:tc>
        <w:tc>
          <w:tcPr>
            <w:tcW w:w="354" w:type="pct"/>
            <w:shd w:val="clear" w:color="auto" w:fill="D9D9D9" w:themeFill="background1" w:themeFillShade="D9"/>
            <w:noWrap/>
            <w:vAlign w:val="center"/>
          </w:tcPr>
          <w:p w:rsidR="00422903" w:rsidRPr="00160F3B" w:rsidRDefault="009A3D44" w:rsidP="0091241D">
            <w:pPr>
              <w:jc w:val="center"/>
              <w:rPr>
                <w:rFonts w:ascii="宋体" w:hAnsi="宋体"/>
                <w:color w:val="000000"/>
                <w:sz w:val="18"/>
                <w:szCs w:val="18"/>
              </w:rPr>
            </w:pPr>
            <w:r>
              <w:rPr>
                <w:rFonts w:ascii="宋体" w:hAnsi="宋体" w:hint="eastAsia"/>
                <w:color w:val="000000"/>
                <w:sz w:val="18"/>
                <w:szCs w:val="18"/>
              </w:rPr>
              <w:t>3</w:t>
            </w:r>
          </w:p>
        </w:tc>
      </w:tr>
      <w:tr w:rsidR="00422903" w:rsidRPr="00AE52BB" w:rsidTr="009C35F4">
        <w:trPr>
          <w:trHeight w:val="270"/>
        </w:trPr>
        <w:tc>
          <w:tcPr>
            <w:tcW w:w="317" w:type="pct"/>
            <w:shd w:val="clear" w:color="auto" w:fill="D9D9D9" w:themeFill="background1" w:themeFillShade="D9"/>
            <w:vAlign w:val="center"/>
          </w:tcPr>
          <w:p w:rsidR="00422903" w:rsidRPr="00AE52BB" w:rsidRDefault="009A3D44" w:rsidP="0091241D">
            <w:pPr>
              <w:jc w:val="center"/>
              <w:rPr>
                <w:rFonts w:ascii="宋体" w:hAnsi="宋体"/>
                <w:color w:val="000000"/>
                <w:sz w:val="18"/>
                <w:szCs w:val="18"/>
              </w:rPr>
            </w:pPr>
            <w:r>
              <w:rPr>
                <w:rFonts w:ascii="宋体" w:hAnsi="宋体" w:hint="eastAsia"/>
                <w:color w:val="000000"/>
                <w:sz w:val="18"/>
                <w:szCs w:val="18"/>
              </w:rPr>
              <w:t>4</w:t>
            </w:r>
          </w:p>
        </w:tc>
        <w:tc>
          <w:tcPr>
            <w:tcW w:w="4005" w:type="pct"/>
            <w:shd w:val="clear" w:color="auto" w:fill="D9D9D9" w:themeFill="background1" w:themeFillShade="D9"/>
            <w:vAlign w:val="center"/>
          </w:tcPr>
          <w:p w:rsidR="00422903" w:rsidRPr="00AE52BB" w:rsidRDefault="009A3D44" w:rsidP="0091241D">
            <w:pPr>
              <w:jc w:val="center"/>
              <w:rPr>
                <w:rFonts w:ascii="宋体" w:hAnsi="宋体"/>
                <w:color w:val="000000"/>
                <w:sz w:val="18"/>
                <w:szCs w:val="18"/>
              </w:rPr>
            </w:pPr>
            <w:r w:rsidRPr="009A3D44">
              <w:rPr>
                <w:rFonts w:ascii="宋体" w:hAnsi="宋体" w:hint="eastAsia"/>
                <w:color w:val="000000"/>
                <w:sz w:val="18"/>
                <w:szCs w:val="18"/>
              </w:rPr>
              <w:t>光信息科学与技术</w:t>
            </w:r>
          </w:p>
        </w:tc>
        <w:tc>
          <w:tcPr>
            <w:tcW w:w="324" w:type="pct"/>
            <w:shd w:val="clear" w:color="auto" w:fill="D9D9D9" w:themeFill="background1" w:themeFillShade="D9"/>
            <w:vAlign w:val="center"/>
          </w:tcPr>
          <w:p w:rsidR="00422903" w:rsidRDefault="009A3D44" w:rsidP="0091241D">
            <w:pPr>
              <w:jc w:val="center"/>
              <w:rPr>
                <w:rFonts w:ascii="宋体" w:hAnsi="宋体"/>
                <w:color w:val="000000"/>
                <w:sz w:val="18"/>
                <w:szCs w:val="18"/>
              </w:rPr>
            </w:pPr>
            <w:r>
              <w:rPr>
                <w:rFonts w:ascii="宋体" w:hAnsi="宋体" w:hint="eastAsia"/>
                <w:color w:val="000000"/>
                <w:sz w:val="18"/>
                <w:szCs w:val="18"/>
              </w:rPr>
              <w:t>1</w:t>
            </w:r>
          </w:p>
        </w:tc>
        <w:tc>
          <w:tcPr>
            <w:tcW w:w="354" w:type="pct"/>
            <w:shd w:val="clear" w:color="auto" w:fill="D9D9D9" w:themeFill="background1" w:themeFillShade="D9"/>
            <w:noWrap/>
            <w:vAlign w:val="center"/>
          </w:tcPr>
          <w:p w:rsidR="00422903" w:rsidRPr="00AE52BB" w:rsidRDefault="009A3D44" w:rsidP="0091241D">
            <w:pPr>
              <w:jc w:val="center"/>
              <w:rPr>
                <w:rFonts w:ascii="宋体" w:hAnsi="宋体"/>
                <w:color w:val="000000"/>
                <w:sz w:val="18"/>
                <w:szCs w:val="18"/>
              </w:rPr>
            </w:pPr>
            <w:r>
              <w:rPr>
                <w:rFonts w:ascii="宋体" w:hAnsi="宋体" w:hint="eastAsia"/>
                <w:color w:val="000000"/>
                <w:sz w:val="18"/>
                <w:szCs w:val="18"/>
              </w:rPr>
              <w:t>4</w:t>
            </w:r>
          </w:p>
        </w:tc>
      </w:tr>
      <w:tr w:rsidR="00422903" w:rsidTr="009C35F4">
        <w:trPr>
          <w:trHeight w:val="270"/>
        </w:trPr>
        <w:tc>
          <w:tcPr>
            <w:tcW w:w="317" w:type="pct"/>
            <w:shd w:val="clear" w:color="auto" w:fill="D9D9D9" w:themeFill="background1" w:themeFillShade="D9"/>
            <w:vAlign w:val="center"/>
          </w:tcPr>
          <w:p w:rsidR="00422903" w:rsidRPr="00AE52BB" w:rsidRDefault="009A3D44" w:rsidP="0091241D">
            <w:pPr>
              <w:jc w:val="center"/>
              <w:rPr>
                <w:rFonts w:ascii="宋体" w:hAnsi="宋体"/>
                <w:color w:val="000000"/>
                <w:sz w:val="18"/>
                <w:szCs w:val="18"/>
              </w:rPr>
            </w:pPr>
            <w:r>
              <w:rPr>
                <w:rFonts w:ascii="宋体" w:hAnsi="宋体" w:hint="eastAsia"/>
                <w:color w:val="000000"/>
                <w:sz w:val="18"/>
                <w:szCs w:val="18"/>
              </w:rPr>
              <w:t>5</w:t>
            </w:r>
          </w:p>
        </w:tc>
        <w:tc>
          <w:tcPr>
            <w:tcW w:w="4005" w:type="pct"/>
            <w:shd w:val="clear" w:color="auto" w:fill="D9D9D9" w:themeFill="background1" w:themeFillShade="D9"/>
            <w:vAlign w:val="center"/>
          </w:tcPr>
          <w:p w:rsidR="00422903" w:rsidRPr="00AE52BB" w:rsidRDefault="009A3D44" w:rsidP="009A3D44">
            <w:pPr>
              <w:jc w:val="center"/>
              <w:rPr>
                <w:rFonts w:ascii="宋体" w:hAnsi="宋体"/>
                <w:color w:val="000000"/>
                <w:sz w:val="18"/>
                <w:szCs w:val="18"/>
              </w:rPr>
            </w:pPr>
            <w:r w:rsidRPr="009A3D44">
              <w:rPr>
                <w:rFonts w:ascii="宋体" w:hAnsi="宋体" w:hint="eastAsia"/>
                <w:color w:val="000000"/>
                <w:sz w:val="18"/>
                <w:szCs w:val="18"/>
              </w:rPr>
              <w:t>教育技术学</w:t>
            </w:r>
            <w:r>
              <w:rPr>
                <w:rFonts w:ascii="宋体" w:hAnsi="宋体" w:hint="eastAsia"/>
                <w:color w:val="000000"/>
                <w:sz w:val="18"/>
                <w:szCs w:val="18"/>
              </w:rPr>
              <w:t>、</w:t>
            </w:r>
            <w:r w:rsidRPr="009A3D44">
              <w:rPr>
                <w:rFonts w:ascii="宋体" w:hAnsi="宋体" w:hint="eastAsia"/>
                <w:color w:val="000000"/>
                <w:sz w:val="18"/>
                <w:szCs w:val="18"/>
              </w:rPr>
              <w:t>社会工作</w:t>
            </w:r>
            <w:r>
              <w:rPr>
                <w:rFonts w:ascii="宋体" w:hAnsi="宋体" w:hint="eastAsia"/>
                <w:color w:val="000000"/>
                <w:sz w:val="18"/>
                <w:szCs w:val="18"/>
              </w:rPr>
              <w:t>、</w:t>
            </w:r>
            <w:r w:rsidRPr="009A3D44">
              <w:rPr>
                <w:rFonts w:ascii="宋体" w:hAnsi="宋体" w:hint="eastAsia"/>
                <w:color w:val="000000"/>
                <w:sz w:val="18"/>
                <w:szCs w:val="18"/>
              </w:rPr>
              <w:t>教育学</w:t>
            </w:r>
            <w:r>
              <w:rPr>
                <w:rFonts w:ascii="宋体" w:hAnsi="宋体" w:hint="eastAsia"/>
                <w:color w:val="000000"/>
                <w:sz w:val="18"/>
                <w:szCs w:val="18"/>
              </w:rPr>
              <w:t>、</w:t>
            </w:r>
            <w:r w:rsidRPr="009A3D44">
              <w:rPr>
                <w:rFonts w:ascii="宋体" w:hAnsi="宋体" w:hint="eastAsia"/>
                <w:color w:val="000000"/>
                <w:sz w:val="18"/>
                <w:szCs w:val="18"/>
              </w:rPr>
              <w:t>民族学</w:t>
            </w:r>
            <w:r>
              <w:rPr>
                <w:rFonts w:ascii="宋体" w:hAnsi="宋体" w:hint="eastAsia"/>
                <w:color w:val="000000"/>
                <w:sz w:val="18"/>
                <w:szCs w:val="18"/>
              </w:rPr>
              <w:t>、</w:t>
            </w:r>
            <w:r w:rsidRPr="009A3D44">
              <w:rPr>
                <w:rFonts w:ascii="宋体" w:hAnsi="宋体" w:hint="eastAsia"/>
                <w:color w:val="000000"/>
                <w:sz w:val="18"/>
                <w:szCs w:val="18"/>
              </w:rPr>
              <w:t>水文与水资源工程</w:t>
            </w:r>
          </w:p>
        </w:tc>
        <w:tc>
          <w:tcPr>
            <w:tcW w:w="324" w:type="pct"/>
            <w:shd w:val="clear" w:color="auto" w:fill="D9D9D9" w:themeFill="background1" w:themeFillShade="D9"/>
            <w:vAlign w:val="center"/>
          </w:tcPr>
          <w:p w:rsidR="00422903" w:rsidRDefault="009A3D44" w:rsidP="0091241D">
            <w:pPr>
              <w:jc w:val="center"/>
              <w:rPr>
                <w:rFonts w:ascii="宋体" w:hAnsi="宋体"/>
                <w:color w:val="000000"/>
                <w:sz w:val="18"/>
                <w:szCs w:val="18"/>
              </w:rPr>
            </w:pPr>
            <w:r>
              <w:rPr>
                <w:rFonts w:ascii="宋体" w:hAnsi="宋体" w:hint="eastAsia"/>
                <w:color w:val="000000"/>
                <w:sz w:val="18"/>
                <w:szCs w:val="18"/>
              </w:rPr>
              <w:t>5</w:t>
            </w:r>
          </w:p>
        </w:tc>
        <w:tc>
          <w:tcPr>
            <w:tcW w:w="354" w:type="pct"/>
            <w:shd w:val="clear" w:color="auto" w:fill="D9D9D9" w:themeFill="background1" w:themeFillShade="D9"/>
            <w:noWrap/>
            <w:vAlign w:val="center"/>
          </w:tcPr>
          <w:p w:rsidR="00422903" w:rsidRDefault="009A3D44" w:rsidP="0091241D">
            <w:pPr>
              <w:jc w:val="center"/>
              <w:rPr>
                <w:rFonts w:ascii="宋体" w:hAnsi="宋体"/>
                <w:color w:val="000000"/>
                <w:sz w:val="18"/>
                <w:szCs w:val="18"/>
              </w:rPr>
            </w:pPr>
            <w:r>
              <w:rPr>
                <w:rFonts w:ascii="宋体" w:hAnsi="宋体" w:hint="eastAsia"/>
                <w:color w:val="000000"/>
                <w:sz w:val="18"/>
                <w:szCs w:val="18"/>
              </w:rPr>
              <w:t>5</w:t>
            </w:r>
          </w:p>
        </w:tc>
      </w:tr>
      <w:tr w:rsidR="009A3D44" w:rsidTr="009C35F4">
        <w:trPr>
          <w:trHeight w:val="270"/>
        </w:trPr>
        <w:tc>
          <w:tcPr>
            <w:tcW w:w="317" w:type="pct"/>
            <w:shd w:val="clear" w:color="auto" w:fill="D9D9D9" w:themeFill="background1" w:themeFillShade="D9"/>
            <w:vAlign w:val="center"/>
          </w:tcPr>
          <w:p w:rsidR="009A3D44" w:rsidRPr="00AE52BB" w:rsidRDefault="009A3D44" w:rsidP="009A3D44">
            <w:pPr>
              <w:jc w:val="center"/>
              <w:rPr>
                <w:rFonts w:ascii="宋体" w:hAnsi="宋体"/>
                <w:color w:val="000000"/>
                <w:sz w:val="18"/>
                <w:szCs w:val="18"/>
              </w:rPr>
            </w:pPr>
            <w:r>
              <w:rPr>
                <w:rFonts w:ascii="宋体" w:hAnsi="宋体" w:hint="eastAsia"/>
                <w:color w:val="000000"/>
                <w:sz w:val="18"/>
                <w:szCs w:val="18"/>
              </w:rPr>
              <w:t>6</w:t>
            </w:r>
          </w:p>
        </w:tc>
        <w:tc>
          <w:tcPr>
            <w:tcW w:w="4005" w:type="pct"/>
            <w:shd w:val="clear" w:color="auto" w:fill="D9D9D9" w:themeFill="background1" w:themeFillShade="D9"/>
          </w:tcPr>
          <w:p w:rsidR="009A3D44" w:rsidRPr="009A3D44" w:rsidRDefault="009A3D44" w:rsidP="009A3D44">
            <w:pPr>
              <w:jc w:val="center"/>
              <w:rPr>
                <w:rFonts w:ascii="宋体" w:hAnsi="宋体"/>
                <w:color w:val="000000"/>
                <w:sz w:val="18"/>
                <w:szCs w:val="18"/>
              </w:rPr>
            </w:pPr>
            <w:r w:rsidRPr="009A3D44">
              <w:rPr>
                <w:rFonts w:ascii="宋体" w:hAnsi="宋体" w:hint="eastAsia"/>
                <w:color w:val="000000"/>
                <w:sz w:val="18"/>
                <w:szCs w:val="18"/>
              </w:rPr>
              <w:t>历史学</w:t>
            </w:r>
          </w:p>
        </w:tc>
        <w:tc>
          <w:tcPr>
            <w:tcW w:w="324" w:type="pct"/>
            <w:shd w:val="clear" w:color="auto" w:fill="D9D9D9" w:themeFill="background1" w:themeFillShade="D9"/>
            <w:vAlign w:val="center"/>
          </w:tcPr>
          <w:p w:rsidR="009A3D44" w:rsidRDefault="009A3D44" w:rsidP="009A3D44">
            <w:pPr>
              <w:jc w:val="center"/>
              <w:rPr>
                <w:rFonts w:ascii="宋体" w:hAnsi="宋体"/>
                <w:color w:val="000000"/>
                <w:sz w:val="18"/>
                <w:szCs w:val="18"/>
              </w:rPr>
            </w:pPr>
            <w:r>
              <w:rPr>
                <w:rFonts w:ascii="宋体" w:hAnsi="宋体" w:hint="eastAsia"/>
                <w:color w:val="000000"/>
                <w:sz w:val="18"/>
                <w:szCs w:val="18"/>
              </w:rPr>
              <w:t>1</w:t>
            </w:r>
          </w:p>
        </w:tc>
        <w:tc>
          <w:tcPr>
            <w:tcW w:w="354" w:type="pct"/>
            <w:shd w:val="clear" w:color="auto" w:fill="D9D9D9" w:themeFill="background1" w:themeFillShade="D9"/>
            <w:noWrap/>
            <w:vAlign w:val="center"/>
          </w:tcPr>
          <w:p w:rsidR="009A3D44" w:rsidRDefault="009A3D44" w:rsidP="009A3D44">
            <w:pPr>
              <w:jc w:val="center"/>
              <w:rPr>
                <w:rFonts w:ascii="宋体" w:hAnsi="宋体"/>
                <w:color w:val="000000"/>
                <w:sz w:val="18"/>
                <w:szCs w:val="18"/>
              </w:rPr>
            </w:pPr>
            <w:r>
              <w:rPr>
                <w:rFonts w:ascii="宋体" w:hAnsi="宋体" w:hint="eastAsia"/>
                <w:color w:val="000000"/>
                <w:sz w:val="18"/>
                <w:szCs w:val="18"/>
              </w:rPr>
              <w:t>6</w:t>
            </w:r>
          </w:p>
        </w:tc>
      </w:tr>
      <w:tr w:rsidR="009A3D44" w:rsidTr="009C35F4">
        <w:trPr>
          <w:trHeight w:val="270"/>
        </w:trPr>
        <w:tc>
          <w:tcPr>
            <w:tcW w:w="317" w:type="pct"/>
            <w:shd w:val="clear" w:color="auto" w:fill="D9D9D9" w:themeFill="background1" w:themeFillShade="D9"/>
            <w:vAlign w:val="center"/>
          </w:tcPr>
          <w:p w:rsidR="009A3D44" w:rsidRPr="00AE52BB" w:rsidRDefault="009A3D44" w:rsidP="009A3D44">
            <w:pPr>
              <w:jc w:val="center"/>
              <w:rPr>
                <w:rFonts w:ascii="宋体" w:hAnsi="宋体"/>
                <w:color w:val="000000"/>
                <w:sz w:val="18"/>
                <w:szCs w:val="18"/>
              </w:rPr>
            </w:pPr>
            <w:r>
              <w:rPr>
                <w:rFonts w:ascii="宋体" w:hAnsi="宋体" w:hint="eastAsia"/>
                <w:color w:val="000000"/>
                <w:sz w:val="18"/>
                <w:szCs w:val="18"/>
              </w:rPr>
              <w:t>7</w:t>
            </w:r>
          </w:p>
        </w:tc>
        <w:tc>
          <w:tcPr>
            <w:tcW w:w="4005" w:type="pct"/>
            <w:shd w:val="clear" w:color="auto" w:fill="D9D9D9" w:themeFill="background1" w:themeFillShade="D9"/>
          </w:tcPr>
          <w:p w:rsidR="009A3D44" w:rsidRPr="009A3D44" w:rsidRDefault="009A3D44" w:rsidP="009A3D44">
            <w:pPr>
              <w:jc w:val="center"/>
              <w:rPr>
                <w:rFonts w:ascii="宋体" w:hAnsi="宋体"/>
                <w:color w:val="000000"/>
                <w:sz w:val="18"/>
                <w:szCs w:val="18"/>
              </w:rPr>
            </w:pPr>
            <w:r w:rsidRPr="009A3D44">
              <w:rPr>
                <w:rFonts w:ascii="宋体" w:hAnsi="宋体" w:hint="eastAsia"/>
                <w:color w:val="000000"/>
                <w:sz w:val="18"/>
                <w:szCs w:val="18"/>
              </w:rPr>
              <w:t>新闻学</w:t>
            </w:r>
          </w:p>
        </w:tc>
        <w:tc>
          <w:tcPr>
            <w:tcW w:w="324" w:type="pct"/>
            <w:shd w:val="clear" w:color="auto" w:fill="D9D9D9" w:themeFill="background1" w:themeFillShade="D9"/>
            <w:vAlign w:val="center"/>
          </w:tcPr>
          <w:p w:rsidR="009A3D44" w:rsidRDefault="009A3D44" w:rsidP="009A3D44">
            <w:pPr>
              <w:jc w:val="center"/>
              <w:rPr>
                <w:rFonts w:ascii="宋体" w:hAnsi="宋体"/>
                <w:color w:val="000000"/>
                <w:sz w:val="18"/>
                <w:szCs w:val="18"/>
              </w:rPr>
            </w:pPr>
            <w:r>
              <w:rPr>
                <w:rFonts w:ascii="宋体" w:hAnsi="宋体" w:hint="eastAsia"/>
                <w:color w:val="000000"/>
                <w:sz w:val="18"/>
                <w:szCs w:val="18"/>
              </w:rPr>
              <w:t>1</w:t>
            </w:r>
          </w:p>
        </w:tc>
        <w:tc>
          <w:tcPr>
            <w:tcW w:w="354" w:type="pct"/>
            <w:shd w:val="clear" w:color="auto" w:fill="D9D9D9" w:themeFill="background1" w:themeFillShade="D9"/>
            <w:noWrap/>
            <w:vAlign w:val="center"/>
          </w:tcPr>
          <w:p w:rsidR="009A3D44" w:rsidRDefault="009A3D44" w:rsidP="009A3D44">
            <w:pPr>
              <w:jc w:val="center"/>
              <w:rPr>
                <w:rFonts w:ascii="宋体" w:hAnsi="宋体"/>
                <w:color w:val="000000"/>
                <w:sz w:val="18"/>
                <w:szCs w:val="18"/>
              </w:rPr>
            </w:pPr>
            <w:r>
              <w:rPr>
                <w:rFonts w:ascii="宋体" w:hAnsi="宋体" w:hint="eastAsia"/>
                <w:color w:val="000000"/>
                <w:sz w:val="18"/>
                <w:szCs w:val="18"/>
              </w:rPr>
              <w:t>7</w:t>
            </w:r>
          </w:p>
        </w:tc>
      </w:tr>
      <w:tr w:rsidR="009A3D44" w:rsidTr="009C35F4">
        <w:trPr>
          <w:trHeight w:val="270"/>
        </w:trPr>
        <w:tc>
          <w:tcPr>
            <w:tcW w:w="317" w:type="pct"/>
            <w:shd w:val="clear" w:color="auto" w:fill="D9D9D9" w:themeFill="background1" w:themeFillShade="D9"/>
            <w:vAlign w:val="center"/>
          </w:tcPr>
          <w:p w:rsidR="009A3D44" w:rsidRPr="00AE52BB" w:rsidRDefault="009A3D44" w:rsidP="009A3D44">
            <w:pPr>
              <w:jc w:val="center"/>
              <w:rPr>
                <w:rFonts w:ascii="宋体" w:hAnsi="宋体"/>
                <w:color w:val="000000"/>
                <w:sz w:val="18"/>
                <w:szCs w:val="18"/>
              </w:rPr>
            </w:pPr>
            <w:r>
              <w:rPr>
                <w:rFonts w:ascii="宋体" w:hAnsi="宋体" w:hint="eastAsia"/>
                <w:color w:val="000000"/>
                <w:sz w:val="18"/>
                <w:szCs w:val="18"/>
              </w:rPr>
              <w:t>8</w:t>
            </w:r>
          </w:p>
        </w:tc>
        <w:tc>
          <w:tcPr>
            <w:tcW w:w="4005" w:type="pct"/>
            <w:shd w:val="clear" w:color="auto" w:fill="D9D9D9" w:themeFill="background1" w:themeFillShade="D9"/>
          </w:tcPr>
          <w:p w:rsidR="009A3D44" w:rsidRPr="009A3D44" w:rsidRDefault="009A3D44" w:rsidP="009A3D44">
            <w:pPr>
              <w:jc w:val="center"/>
              <w:rPr>
                <w:rFonts w:ascii="宋体" w:hAnsi="宋体"/>
                <w:color w:val="000000"/>
                <w:sz w:val="18"/>
                <w:szCs w:val="18"/>
              </w:rPr>
            </w:pPr>
            <w:r w:rsidRPr="009A3D44">
              <w:rPr>
                <w:rFonts w:ascii="宋体" w:hAnsi="宋体" w:hint="eastAsia"/>
                <w:color w:val="000000"/>
                <w:sz w:val="18"/>
                <w:szCs w:val="18"/>
              </w:rPr>
              <w:t>音乐学（钢琴）</w:t>
            </w:r>
          </w:p>
        </w:tc>
        <w:tc>
          <w:tcPr>
            <w:tcW w:w="324" w:type="pct"/>
            <w:shd w:val="clear" w:color="auto" w:fill="D9D9D9" w:themeFill="background1" w:themeFillShade="D9"/>
            <w:vAlign w:val="center"/>
          </w:tcPr>
          <w:p w:rsidR="009A3D44" w:rsidRDefault="009A3D44" w:rsidP="009A3D44">
            <w:pPr>
              <w:jc w:val="center"/>
              <w:rPr>
                <w:rFonts w:ascii="宋体" w:hAnsi="宋体"/>
                <w:color w:val="000000"/>
                <w:sz w:val="18"/>
                <w:szCs w:val="18"/>
              </w:rPr>
            </w:pPr>
            <w:r>
              <w:rPr>
                <w:rFonts w:ascii="宋体" w:hAnsi="宋体" w:hint="eastAsia"/>
                <w:color w:val="000000"/>
                <w:sz w:val="18"/>
                <w:szCs w:val="18"/>
              </w:rPr>
              <w:t>1</w:t>
            </w:r>
          </w:p>
        </w:tc>
        <w:tc>
          <w:tcPr>
            <w:tcW w:w="354" w:type="pct"/>
            <w:shd w:val="clear" w:color="auto" w:fill="D9D9D9" w:themeFill="background1" w:themeFillShade="D9"/>
            <w:noWrap/>
            <w:vAlign w:val="center"/>
          </w:tcPr>
          <w:p w:rsidR="009A3D44" w:rsidRDefault="009A3D44" w:rsidP="009A3D44">
            <w:pPr>
              <w:jc w:val="center"/>
              <w:rPr>
                <w:rFonts w:ascii="宋体" w:hAnsi="宋体"/>
                <w:color w:val="000000"/>
                <w:sz w:val="18"/>
                <w:szCs w:val="18"/>
              </w:rPr>
            </w:pPr>
            <w:r>
              <w:rPr>
                <w:rFonts w:ascii="宋体" w:hAnsi="宋体" w:hint="eastAsia"/>
                <w:color w:val="000000"/>
                <w:sz w:val="18"/>
                <w:szCs w:val="18"/>
              </w:rPr>
              <w:t>8</w:t>
            </w:r>
          </w:p>
        </w:tc>
      </w:tr>
    </w:tbl>
    <w:p w:rsidR="00EE6028" w:rsidRDefault="00EE6028" w:rsidP="003A2E7A">
      <w:pPr>
        <w:spacing w:line="360" w:lineRule="auto"/>
        <w:ind w:firstLineChars="200" w:firstLine="422"/>
        <w:rPr>
          <w:rFonts w:asciiTheme="minorEastAsia" w:eastAsiaTheme="minorEastAsia" w:hAnsiTheme="minorEastAsia"/>
          <w:b/>
          <w:color w:val="000000" w:themeColor="text1"/>
          <w:szCs w:val="21"/>
        </w:rPr>
      </w:pPr>
    </w:p>
    <w:p w:rsidR="00095FA7" w:rsidRDefault="003A0A65" w:rsidP="00552B6B">
      <w:pPr>
        <w:spacing w:line="360" w:lineRule="auto"/>
        <w:ind w:firstLineChars="200" w:firstLine="422"/>
        <w:jc w:val="left"/>
        <w:rPr>
          <w:rFonts w:asciiTheme="minorEastAsia" w:eastAsiaTheme="minorEastAsia" w:hAnsiTheme="minorEastAsia"/>
          <w:color w:val="000000" w:themeColor="text1"/>
          <w:szCs w:val="21"/>
        </w:rPr>
      </w:pPr>
      <w:r>
        <w:rPr>
          <w:rFonts w:asciiTheme="minorEastAsia" w:eastAsiaTheme="minorEastAsia" w:hAnsiTheme="minorEastAsia"/>
          <w:b/>
          <w:color w:val="000000" w:themeColor="text1"/>
          <w:szCs w:val="21"/>
        </w:rPr>
        <w:t>5</w:t>
      </w:r>
      <w:r w:rsidR="00AD0D63">
        <w:rPr>
          <w:rFonts w:asciiTheme="minorEastAsia" w:eastAsiaTheme="minorEastAsia" w:hAnsiTheme="minorEastAsia" w:hint="eastAsia"/>
          <w:b/>
          <w:color w:val="000000" w:themeColor="text1"/>
          <w:szCs w:val="21"/>
        </w:rPr>
        <w:t>、</w:t>
      </w:r>
      <w:r>
        <w:rPr>
          <w:rFonts w:asciiTheme="minorEastAsia" w:eastAsiaTheme="minorEastAsia" w:hAnsiTheme="minorEastAsia" w:hint="eastAsia"/>
          <w:b/>
          <w:color w:val="000000" w:themeColor="text1"/>
          <w:szCs w:val="21"/>
        </w:rPr>
        <w:t>各类预警</w:t>
      </w:r>
      <w:r>
        <w:rPr>
          <w:rFonts w:asciiTheme="minorEastAsia" w:eastAsiaTheme="minorEastAsia" w:hAnsiTheme="minorEastAsia"/>
          <w:b/>
          <w:color w:val="000000" w:themeColor="text1"/>
          <w:szCs w:val="21"/>
        </w:rPr>
        <w:t>专业不及格课程情况</w:t>
      </w:r>
      <w:r w:rsidR="003A2E7A">
        <w:rPr>
          <w:rFonts w:asciiTheme="minorEastAsia" w:eastAsiaTheme="minorEastAsia" w:hAnsiTheme="minorEastAsia"/>
          <w:color w:val="000000" w:themeColor="text1"/>
          <w:szCs w:val="21"/>
        </w:rPr>
        <w:t xml:space="preserve"> </w:t>
      </w:r>
    </w:p>
    <w:p w:rsidR="00095FA7" w:rsidRPr="003A2E7A" w:rsidRDefault="00095FA7" w:rsidP="00552B6B">
      <w:pPr>
        <w:spacing w:line="360" w:lineRule="auto"/>
        <w:ind w:firstLineChars="200" w:firstLine="422"/>
        <w:jc w:val="left"/>
        <w:rPr>
          <w:rFonts w:asciiTheme="minorEastAsia" w:eastAsiaTheme="minorEastAsia" w:hAnsiTheme="minorEastAsia"/>
          <w:b/>
          <w:color w:val="000000" w:themeColor="text1"/>
          <w:szCs w:val="21"/>
        </w:rPr>
      </w:pPr>
      <w:r w:rsidRPr="003A2E7A">
        <w:rPr>
          <w:rFonts w:asciiTheme="minorEastAsia" w:eastAsiaTheme="minorEastAsia" w:hAnsiTheme="minorEastAsia" w:hint="eastAsia"/>
          <w:b/>
          <w:color w:val="000000" w:themeColor="text1"/>
          <w:szCs w:val="21"/>
        </w:rPr>
        <w:t>（1</w:t>
      </w:r>
      <w:r w:rsidRPr="003A2E7A">
        <w:rPr>
          <w:rFonts w:asciiTheme="minorEastAsia" w:eastAsiaTheme="minorEastAsia" w:hAnsiTheme="minorEastAsia"/>
          <w:b/>
          <w:color w:val="000000" w:themeColor="text1"/>
          <w:szCs w:val="21"/>
        </w:rPr>
        <w:t>）</w:t>
      </w:r>
      <w:r w:rsidR="003A2E7A" w:rsidRPr="003A2E7A">
        <w:rPr>
          <w:rFonts w:asciiTheme="minorEastAsia" w:eastAsiaTheme="minorEastAsia" w:hAnsiTheme="minorEastAsia" w:hint="eastAsia"/>
          <w:b/>
          <w:color w:val="000000" w:themeColor="text1"/>
          <w:szCs w:val="21"/>
        </w:rPr>
        <w:t>聚类1（思想政治教育、视觉传达设计（数字媒体艺术）……</w:t>
      </w:r>
      <w:r w:rsidR="003A2E7A">
        <w:rPr>
          <w:rFonts w:asciiTheme="minorEastAsia" w:eastAsiaTheme="minorEastAsia" w:hAnsiTheme="minorEastAsia" w:hint="eastAsia"/>
          <w:b/>
          <w:color w:val="000000" w:themeColor="text1"/>
          <w:szCs w:val="21"/>
        </w:rPr>
        <w:t>36个</w:t>
      </w:r>
      <w:r w:rsidR="003A2E7A">
        <w:rPr>
          <w:rFonts w:asciiTheme="minorEastAsia" w:eastAsiaTheme="minorEastAsia" w:hAnsiTheme="minorEastAsia"/>
          <w:b/>
          <w:color w:val="000000" w:themeColor="text1"/>
          <w:szCs w:val="21"/>
        </w:rPr>
        <w:t>专业共</w:t>
      </w:r>
      <w:r w:rsidR="003A2E7A">
        <w:rPr>
          <w:rFonts w:asciiTheme="minorEastAsia" w:eastAsiaTheme="minorEastAsia" w:hAnsiTheme="minorEastAsia" w:hint="eastAsia"/>
          <w:b/>
          <w:color w:val="000000" w:themeColor="text1"/>
          <w:szCs w:val="21"/>
        </w:rPr>
        <w:t>588人</w:t>
      </w:r>
      <w:r w:rsidR="003A2E7A">
        <w:rPr>
          <w:rFonts w:asciiTheme="minorEastAsia" w:eastAsiaTheme="minorEastAsia" w:hAnsiTheme="minorEastAsia"/>
          <w:b/>
          <w:color w:val="000000" w:themeColor="text1"/>
          <w:szCs w:val="21"/>
        </w:rPr>
        <w:t>）</w:t>
      </w:r>
    </w:p>
    <w:p w:rsidR="009E026C" w:rsidRDefault="009E026C"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这些</w:t>
      </w:r>
      <w:r>
        <w:rPr>
          <w:rFonts w:asciiTheme="minorEastAsia" w:eastAsiaTheme="minorEastAsia" w:hAnsiTheme="minorEastAsia"/>
          <w:color w:val="000000" w:themeColor="text1"/>
          <w:szCs w:val="21"/>
        </w:rPr>
        <w:t>专业</w:t>
      </w:r>
      <w:r>
        <w:rPr>
          <w:rFonts w:asciiTheme="minorEastAsia" w:eastAsiaTheme="minorEastAsia" w:hAnsiTheme="minorEastAsia" w:hint="eastAsia"/>
          <w:color w:val="000000" w:themeColor="text1"/>
          <w:szCs w:val="21"/>
        </w:rPr>
        <w:t>学生</w:t>
      </w:r>
      <w:r>
        <w:rPr>
          <w:rFonts w:asciiTheme="minorEastAsia" w:eastAsiaTheme="minorEastAsia" w:hAnsiTheme="minorEastAsia"/>
          <w:color w:val="000000" w:themeColor="text1"/>
          <w:szCs w:val="21"/>
        </w:rPr>
        <w:t>的学业水平较高</w:t>
      </w:r>
      <w:r>
        <w:rPr>
          <w:rFonts w:asciiTheme="minorEastAsia" w:eastAsiaTheme="minorEastAsia" w:hAnsiTheme="minorEastAsia" w:hint="eastAsia"/>
          <w:color w:val="000000" w:themeColor="text1"/>
          <w:szCs w:val="21"/>
        </w:rPr>
        <w:t>。此类</w:t>
      </w:r>
      <w:r>
        <w:rPr>
          <w:rFonts w:asciiTheme="minorEastAsia" w:eastAsiaTheme="minorEastAsia" w:hAnsiTheme="minorEastAsia"/>
          <w:color w:val="000000" w:themeColor="text1"/>
          <w:szCs w:val="21"/>
        </w:rPr>
        <w:t>专业预警学生人均不及格</w:t>
      </w:r>
      <w:r>
        <w:rPr>
          <w:rFonts w:asciiTheme="minorEastAsia" w:eastAsiaTheme="minorEastAsia" w:hAnsiTheme="minorEastAsia" w:hint="eastAsia"/>
          <w:color w:val="000000" w:themeColor="text1"/>
          <w:szCs w:val="21"/>
        </w:rPr>
        <w:t>门次、专业</w:t>
      </w:r>
      <w:r>
        <w:rPr>
          <w:rFonts w:asciiTheme="minorEastAsia" w:eastAsiaTheme="minorEastAsia" w:hAnsiTheme="minorEastAsia"/>
          <w:color w:val="000000" w:themeColor="text1"/>
          <w:szCs w:val="21"/>
        </w:rPr>
        <w:t>人均不及格</w:t>
      </w:r>
      <w:r>
        <w:rPr>
          <w:rFonts w:asciiTheme="minorEastAsia" w:eastAsiaTheme="minorEastAsia" w:hAnsiTheme="minorEastAsia" w:hint="eastAsia"/>
          <w:color w:val="000000" w:themeColor="text1"/>
          <w:szCs w:val="21"/>
        </w:rPr>
        <w:t>人均</w:t>
      </w:r>
      <w:r>
        <w:rPr>
          <w:rFonts w:asciiTheme="minorEastAsia" w:eastAsiaTheme="minorEastAsia" w:hAnsiTheme="minorEastAsia"/>
          <w:color w:val="000000" w:themeColor="text1"/>
          <w:szCs w:val="21"/>
        </w:rPr>
        <w:t>门次</w:t>
      </w:r>
      <w:r>
        <w:rPr>
          <w:rFonts w:asciiTheme="minorEastAsia" w:eastAsiaTheme="minorEastAsia" w:hAnsiTheme="minorEastAsia" w:hint="eastAsia"/>
          <w:color w:val="000000" w:themeColor="text1"/>
          <w:szCs w:val="21"/>
        </w:rPr>
        <w:t>普遍</w:t>
      </w:r>
      <w:r>
        <w:rPr>
          <w:rFonts w:asciiTheme="minorEastAsia" w:eastAsiaTheme="minorEastAsia" w:hAnsiTheme="minorEastAsia"/>
          <w:color w:val="000000" w:themeColor="text1"/>
          <w:szCs w:val="21"/>
        </w:rPr>
        <w:t>低于全校</w:t>
      </w:r>
      <w:r>
        <w:rPr>
          <w:rFonts w:asciiTheme="minorEastAsia" w:eastAsiaTheme="minorEastAsia" w:hAnsiTheme="minorEastAsia" w:hint="eastAsia"/>
          <w:color w:val="000000" w:themeColor="text1"/>
          <w:szCs w:val="21"/>
        </w:rPr>
        <w:t>平均</w:t>
      </w:r>
      <w:r>
        <w:rPr>
          <w:rFonts w:asciiTheme="minorEastAsia" w:eastAsiaTheme="minorEastAsia" w:hAnsiTheme="minorEastAsia"/>
          <w:color w:val="000000" w:themeColor="text1"/>
          <w:szCs w:val="21"/>
        </w:rPr>
        <w:t>水平</w:t>
      </w:r>
      <w:r>
        <w:rPr>
          <w:rFonts w:asciiTheme="minorEastAsia" w:eastAsiaTheme="minorEastAsia" w:hAnsiTheme="minorEastAsia" w:hint="eastAsia"/>
          <w:color w:val="000000" w:themeColor="text1"/>
          <w:szCs w:val="21"/>
        </w:rPr>
        <w:t>。此外</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有12个</w:t>
      </w:r>
      <w:r>
        <w:rPr>
          <w:rFonts w:asciiTheme="minorEastAsia" w:eastAsiaTheme="minorEastAsia" w:hAnsiTheme="minorEastAsia"/>
          <w:color w:val="000000" w:themeColor="text1"/>
          <w:szCs w:val="21"/>
        </w:rPr>
        <w:t>专业预警学生学业</w:t>
      </w:r>
      <w:r>
        <w:rPr>
          <w:rFonts w:asciiTheme="minorEastAsia" w:eastAsiaTheme="minorEastAsia" w:hAnsiTheme="minorEastAsia" w:hint="eastAsia"/>
          <w:color w:val="000000" w:themeColor="text1"/>
          <w:szCs w:val="21"/>
        </w:rPr>
        <w:t>挑战度</w:t>
      </w:r>
      <w:r>
        <w:rPr>
          <w:rFonts w:asciiTheme="minorEastAsia" w:eastAsiaTheme="minorEastAsia" w:hAnsiTheme="minorEastAsia"/>
          <w:color w:val="000000" w:themeColor="text1"/>
          <w:szCs w:val="21"/>
        </w:rPr>
        <w:t>相对</w:t>
      </w:r>
      <w:r>
        <w:rPr>
          <w:rFonts w:asciiTheme="minorEastAsia" w:eastAsiaTheme="minorEastAsia" w:hAnsiTheme="minorEastAsia" w:hint="eastAsia"/>
          <w:color w:val="000000" w:themeColor="text1"/>
          <w:szCs w:val="21"/>
        </w:rPr>
        <w:t>较大</w:t>
      </w:r>
      <w:r>
        <w:rPr>
          <w:rFonts w:asciiTheme="minorEastAsia" w:eastAsiaTheme="minorEastAsia" w:hAnsiTheme="minorEastAsia"/>
          <w:color w:val="000000" w:themeColor="text1"/>
          <w:szCs w:val="21"/>
        </w:rPr>
        <w:t>，人均比</w:t>
      </w:r>
      <w:r>
        <w:rPr>
          <w:rStyle w:val="af5"/>
          <w:rFonts w:asciiTheme="minorEastAsia" w:eastAsiaTheme="minorEastAsia" w:hAnsiTheme="minorEastAsia"/>
          <w:color w:val="000000" w:themeColor="text1"/>
          <w:szCs w:val="21"/>
        </w:rPr>
        <w:footnoteReference w:id="5"/>
      </w:r>
      <w:r>
        <w:rPr>
          <w:rFonts w:asciiTheme="minorEastAsia" w:eastAsiaTheme="minorEastAsia" w:hAnsiTheme="minorEastAsia" w:hint="eastAsia"/>
          <w:color w:val="000000" w:themeColor="text1"/>
          <w:szCs w:val="21"/>
        </w:rPr>
        <w:t>有12个</w:t>
      </w:r>
      <w:r>
        <w:rPr>
          <w:rFonts w:asciiTheme="minorEastAsia" w:eastAsiaTheme="minorEastAsia" w:hAnsiTheme="minorEastAsia"/>
          <w:color w:val="000000" w:themeColor="text1"/>
          <w:szCs w:val="21"/>
        </w:rPr>
        <w:t>专业</w:t>
      </w:r>
      <w:r>
        <w:rPr>
          <w:rFonts w:asciiTheme="minorEastAsia" w:eastAsiaTheme="minorEastAsia" w:hAnsiTheme="minorEastAsia" w:hint="eastAsia"/>
          <w:color w:val="000000" w:themeColor="text1"/>
          <w:szCs w:val="21"/>
        </w:rPr>
        <w:t>（仅1个</w:t>
      </w:r>
      <w:r>
        <w:rPr>
          <w:rFonts w:asciiTheme="minorEastAsia" w:eastAsiaTheme="minorEastAsia" w:hAnsiTheme="minorEastAsia"/>
          <w:color w:val="000000" w:themeColor="text1"/>
          <w:szCs w:val="21"/>
        </w:rPr>
        <w:t>理工科</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生物制药）高于全校水平</w:t>
      </w:r>
      <w:r>
        <w:rPr>
          <w:rFonts w:asciiTheme="minorEastAsia" w:eastAsiaTheme="minorEastAsia" w:hAnsiTheme="minorEastAsia" w:hint="eastAsia"/>
          <w:color w:val="000000" w:themeColor="text1"/>
          <w:szCs w:val="21"/>
        </w:rPr>
        <w:t>。</w:t>
      </w:r>
    </w:p>
    <w:p w:rsidR="00996964" w:rsidRDefault="00996964" w:rsidP="00AD0D63">
      <w:pPr>
        <w:pStyle w:val="a3"/>
        <w:jc w:val="center"/>
        <w:rPr>
          <w:rFonts w:asciiTheme="minorEastAsia" w:eastAsiaTheme="minorEastAsia" w:hAnsiTheme="minorEastAsia"/>
          <w:color w:val="000000" w:themeColor="text1"/>
          <w:sz w:val="18"/>
          <w:szCs w:val="18"/>
        </w:rPr>
      </w:pPr>
    </w:p>
    <w:p w:rsidR="00AD0D63" w:rsidRDefault="00AD0D63" w:rsidP="00AD0D63">
      <w:pPr>
        <w:pStyle w:val="a3"/>
        <w:jc w:val="center"/>
        <w:rPr>
          <w:rFonts w:asciiTheme="minorEastAsia" w:eastAsiaTheme="minorEastAsia" w:hAnsiTheme="minorEastAsia"/>
          <w:color w:val="000000" w:themeColor="text1"/>
          <w:sz w:val="18"/>
          <w:szCs w:val="18"/>
        </w:rPr>
      </w:pPr>
      <w:bookmarkStart w:id="21" w:name="_Toc512593915"/>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w:t>
      </w:r>
      <w:r>
        <w:rPr>
          <w:rFonts w:asciiTheme="minorEastAsia" w:eastAsiaTheme="minorEastAsia" w:hAnsiTheme="minorEastAsia" w:hint="eastAsia"/>
          <w:color w:val="000000" w:themeColor="text1"/>
          <w:sz w:val="18"/>
          <w:szCs w:val="18"/>
        </w:rPr>
        <w:t>不及格</w:t>
      </w:r>
      <w:r>
        <w:rPr>
          <w:rFonts w:asciiTheme="minorEastAsia" w:eastAsiaTheme="minorEastAsia" w:hAnsiTheme="minorEastAsia"/>
          <w:color w:val="000000" w:themeColor="text1"/>
          <w:sz w:val="18"/>
          <w:szCs w:val="18"/>
        </w:rPr>
        <w:t>（</w:t>
      </w:r>
      <w:r>
        <w:rPr>
          <w:rFonts w:asciiTheme="minorEastAsia" w:eastAsiaTheme="minorEastAsia" w:hAnsiTheme="minorEastAsia" w:hint="eastAsia"/>
          <w:color w:val="000000" w:themeColor="text1"/>
          <w:sz w:val="18"/>
          <w:szCs w:val="18"/>
        </w:rPr>
        <w:t>一</w:t>
      </w:r>
      <w:r>
        <w:rPr>
          <w:rFonts w:asciiTheme="minorEastAsia" w:eastAsiaTheme="minorEastAsia" w:hAnsiTheme="minorEastAsia"/>
          <w:color w:val="000000" w:themeColor="text1"/>
          <w:sz w:val="18"/>
          <w:szCs w:val="18"/>
        </w:rPr>
        <w:t>）</w:t>
      </w:r>
      <w:bookmarkEnd w:id="21"/>
    </w:p>
    <w:tbl>
      <w:tblPr>
        <w:tblW w:w="8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1440"/>
        <w:gridCol w:w="1320"/>
        <w:gridCol w:w="960"/>
        <w:gridCol w:w="960"/>
        <w:gridCol w:w="1080"/>
      </w:tblGrid>
      <w:tr w:rsidR="00C018F6" w:rsidRPr="003A2E7A"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专业</w:t>
            </w:r>
          </w:p>
        </w:tc>
        <w:tc>
          <w:tcPr>
            <w:tcW w:w="1440" w:type="dxa"/>
            <w:shd w:val="clear" w:color="auto" w:fill="auto"/>
            <w:noWrap/>
            <w:vAlign w:val="center"/>
            <w:hideMark/>
          </w:tcPr>
          <w:p w:rsidR="00095FA7" w:rsidRPr="00095FA7" w:rsidRDefault="00095FA7" w:rsidP="00095FA7">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预警不及格</w:t>
            </w:r>
          </w:p>
        </w:tc>
        <w:tc>
          <w:tcPr>
            <w:tcW w:w="1320" w:type="dxa"/>
            <w:shd w:val="clear" w:color="auto" w:fill="auto"/>
            <w:noWrap/>
            <w:vAlign w:val="center"/>
            <w:hideMark/>
          </w:tcPr>
          <w:p w:rsidR="00095FA7" w:rsidRPr="00095FA7" w:rsidRDefault="00095FA7" w:rsidP="00095FA7">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全校不及格</w:t>
            </w:r>
          </w:p>
        </w:tc>
        <w:tc>
          <w:tcPr>
            <w:tcW w:w="960" w:type="dxa"/>
            <w:shd w:val="clear" w:color="auto" w:fill="auto"/>
            <w:noWrap/>
            <w:vAlign w:val="center"/>
            <w:hideMark/>
          </w:tcPr>
          <w:p w:rsidR="00095FA7" w:rsidRPr="00095FA7" w:rsidRDefault="00095FA7" w:rsidP="00095FA7">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预警人均</w:t>
            </w:r>
          </w:p>
        </w:tc>
        <w:tc>
          <w:tcPr>
            <w:tcW w:w="960" w:type="dxa"/>
            <w:shd w:val="clear" w:color="auto" w:fill="auto"/>
            <w:noWrap/>
            <w:vAlign w:val="center"/>
            <w:hideMark/>
          </w:tcPr>
          <w:p w:rsidR="00095FA7" w:rsidRPr="00095FA7" w:rsidRDefault="00095FA7" w:rsidP="00095FA7">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专业人均</w:t>
            </w:r>
          </w:p>
        </w:tc>
        <w:tc>
          <w:tcPr>
            <w:tcW w:w="1080" w:type="dxa"/>
            <w:shd w:val="clear" w:color="auto" w:fill="auto"/>
            <w:noWrap/>
            <w:vAlign w:val="center"/>
            <w:hideMark/>
          </w:tcPr>
          <w:p w:rsidR="00095FA7" w:rsidRPr="00095FA7" w:rsidRDefault="00095FA7" w:rsidP="00095FA7">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人均比</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思想政治教育</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44</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90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2.93</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0.33</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9.00</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视觉传达设计（数字媒体艺术）</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6</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3.00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0.36</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8.40</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美术学(国画)</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12</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22</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4.00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0.49</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8.18</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翻译</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7</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45</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2.33</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0.29</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7.99</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知识产权</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26</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103</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4.33</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0.61</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7.11</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财务管理</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90</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162</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3.21</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0.46</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7.06</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会计学</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100</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250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3.70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0.55</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6.74</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生物制药</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22</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45</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3.67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0.56</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6.60</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劳动与社会保障</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121</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214</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4.65</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0.73</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6.39</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舞蹈学</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43</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4.00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0.66</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6.05</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电子商务</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42</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168</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3.50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0.59</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5.94</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人力资源管理</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141</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243</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4.03</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0.70</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highlight w:val="yellow"/>
              </w:rPr>
              <w:t>5.77</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政治学与行政学</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19</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87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2.11</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0.38</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5.58</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生物技术</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161</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258</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4.47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0.81</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5.49</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环境工程</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151</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236</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4.58</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0.87</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5.23</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服装与服饰设计</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49</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167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4.45</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0.91</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4.88</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lastRenderedPageBreak/>
              <w:t>药物分析</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128</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197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3.37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0.70</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4.84</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环境科学</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43</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80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3.31</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0.70</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4.71</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市场营销</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94</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161</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4.27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0.95</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4.51</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土地资源管理</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30</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71</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3.75</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0.85</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4.44</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化学生物学</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106</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158</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4.61</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1.05</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4.40</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绘画</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86</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4.00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0.95</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4.23</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广告学</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14</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268</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3.50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0.83</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4.21</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药物制剂</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305</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379</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4.49</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highlight w:val="yellow"/>
              </w:rPr>
              <w:t>1.07</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4.18</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信息管理与信息系统</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81</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274</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3.68</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0.90</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4.08</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环境设计（公共艺术）</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20</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41</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3.33</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0.82</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4.07</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保险学</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56</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288</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4.67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1.32</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3.53</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旅游管理</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120</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280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4.62</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1.32</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3.49</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环境设计</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40</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209</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2.11</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0.60</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3.49</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社会体育指导与管理</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67</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445</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4.47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1.36</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3.28</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新闻传播学类专业</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55</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306</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3.44</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highlight w:val="yellow"/>
              </w:rPr>
            </w:pPr>
            <w:r w:rsidRPr="00095FA7">
              <w:rPr>
                <w:rFonts w:ascii="宋体" w:hAnsi="宋体" w:cs="宋体" w:hint="eastAsia"/>
                <w:color w:val="000000"/>
                <w:kern w:val="0"/>
                <w:sz w:val="18"/>
                <w:szCs w:val="18"/>
                <w:highlight w:val="yellow"/>
              </w:rPr>
              <w:t>1.09</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3.17</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美术学(油画)</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7</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1.40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0.47</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3.01</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视觉传达设计</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17</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198</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1.89</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0.68</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2.78</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中国语言文学类</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16</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245</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2.67</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1.00</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2.68</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动画</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39</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189</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2.44</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0.95</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2.58</w:t>
            </w:r>
          </w:p>
        </w:tc>
      </w:tr>
      <w:tr w:rsidR="00C018F6" w:rsidRPr="00095FA7" w:rsidTr="00C018F6">
        <w:trPr>
          <w:trHeight w:val="285"/>
          <w:jc w:val="center"/>
        </w:trPr>
        <w:tc>
          <w:tcPr>
            <w:tcW w:w="2618"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机械设计制造及其自动化</w:t>
            </w:r>
          </w:p>
        </w:tc>
        <w:tc>
          <w:tcPr>
            <w:tcW w:w="144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21</w:t>
            </w:r>
          </w:p>
        </w:tc>
        <w:tc>
          <w:tcPr>
            <w:tcW w:w="132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49</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3.50</w:t>
            </w:r>
          </w:p>
        </w:tc>
        <w:tc>
          <w:tcPr>
            <w:tcW w:w="96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highlight w:val="yellow"/>
              </w:rPr>
              <w:t>1.58</w:t>
            </w:r>
          </w:p>
        </w:tc>
        <w:tc>
          <w:tcPr>
            <w:tcW w:w="1080" w:type="dxa"/>
            <w:shd w:val="clear" w:color="auto" w:fill="auto"/>
            <w:noWrap/>
            <w:vAlign w:val="center"/>
            <w:hideMark/>
          </w:tcPr>
          <w:p w:rsidR="00095FA7" w:rsidRPr="00095FA7" w:rsidRDefault="00095FA7" w:rsidP="00095FA7">
            <w:pPr>
              <w:widowControl/>
              <w:jc w:val="center"/>
              <w:rPr>
                <w:rFonts w:ascii="宋体" w:hAnsi="宋体" w:cs="宋体"/>
                <w:color w:val="000000"/>
                <w:kern w:val="0"/>
                <w:sz w:val="18"/>
                <w:szCs w:val="18"/>
              </w:rPr>
            </w:pPr>
            <w:r w:rsidRPr="00095FA7">
              <w:rPr>
                <w:rFonts w:ascii="宋体" w:hAnsi="宋体" w:cs="宋体" w:hint="eastAsia"/>
                <w:color w:val="000000"/>
                <w:kern w:val="0"/>
                <w:sz w:val="18"/>
                <w:szCs w:val="18"/>
              </w:rPr>
              <w:t>2.21</w:t>
            </w:r>
          </w:p>
        </w:tc>
      </w:tr>
    </w:tbl>
    <w:p w:rsidR="00A00F1F" w:rsidRDefault="00A00F1F" w:rsidP="00095FA7">
      <w:pPr>
        <w:spacing w:line="360" w:lineRule="auto"/>
        <w:ind w:firstLineChars="200" w:firstLine="420"/>
        <w:rPr>
          <w:rFonts w:asciiTheme="minorEastAsia" w:eastAsiaTheme="minorEastAsia" w:hAnsiTheme="minorEastAsia"/>
          <w:color w:val="000000" w:themeColor="text1"/>
          <w:szCs w:val="21"/>
        </w:rPr>
      </w:pPr>
    </w:p>
    <w:p w:rsidR="008B2737" w:rsidRDefault="008B2737" w:rsidP="008B2737">
      <w:pPr>
        <w:spacing w:line="360" w:lineRule="auto"/>
        <w:ind w:firstLineChars="200" w:firstLine="422"/>
        <w:rPr>
          <w:rFonts w:asciiTheme="minorEastAsia" w:eastAsiaTheme="minorEastAsia" w:hAnsiTheme="minorEastAsia"/>
          <w:b/>
          <w:color w:val="000000" w:themeColor="text1"/>
          <w:szCs w:val="21"/>
        </w:rPr>
      </w:pPr>
      <w:r w:rsidRPr="003A2E7A">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2</w:t>
      </w:r>
      <w:r w:rsidRPr="003A2E7A">
        <w:rPr>
          <w:rFonts w:asciiTheme="minorEastAsia" w:eastAsiaTheme="minorEastAsia" w:hAnsiTheme="minorEastAsia"/>
          <w:b/>
          <w:color w:val="000000" w:themeColor="text1"/>
          <w:szCs w:val="21"/>
        </w:rPr>
        <w:t>）</w:t>
      </w:r>
      <w:r w:rsidRPr="003A2E7A">
        <w:rPr>
          <w:rFonts w:asciiTheme="minorEastAsia" w:eastAsiaTheme="minorEastAsia" w:hAnsiTheme="minorEastAsia" w:hint="eastAsia"/>
          <w:b/>
          <w:color w:val="000000" w:themeColor="text1"/>
          <w:szCs w:val="21"/>
        </w:rPr>
        <w:t>聚类</w:t>
      </w:r>
      <w:r>
        <w:rPr>
          <w:rFonts w:asciiTheme="minorEastAsia" w:eastAsiaTheme="minorEastAsia" w:hAnsiTheme="minorEastAsia"/>
          <w:b/>
          <w:color w:val="000000" w:themeColor="text1"/>
          <w:szCs w:val="21"/>
        </w:rPr>
        <w:t>2</w:t>
      </w:r>
      <w:r w:rsidRPr="003A2E7A">
        <w:rPr>
          <w:rFonts w:asciiTheme="minorEastAsia" w:eastAsiaTheme="minorEastAsia" w:hAnsiTheme="minorEastAsia" w:hint="eastAsia"/>
          <w:b/>
          <w:color w:val="000000" w:themeColor="text1"/>
          <w:szCs w:val="21"/>
        </w:rPr>
        <w:t>（</w:t>
      </w:r>
      <w:r w:rsidRPr="008B2737">
        <w:rPr>
          <w:rFonts w:asciiTheme="minorEastAsia" w:eastAsiaTheme="minorEastAsia" w:hAnsiTheme="minorEastAsia" w:hint="eastAsia"/>
          <w:b/>
          <w:color w:val="000000" w:themeColor="text1"/>
          <w:szCs w:val="21"/>
        </w:rPr>
        <w:t>朝鲜语</w:t>
      </w:r>
      <w:r>
        <w:rPr>
          <w:rFonts w:asciiTheme="minorEastAsia" w:eastAsiaTheme="minorEastAsia" w:hAnsiTheme="minorEastAsia" w:hint="eastAsia"/>
          <w:b/>
          <w:color w:val="000000" w:themeColor="text1"/>
          <w:szCs w:val="21"/>
        </w:rPr>
        <w:t>、</w:t>
      </w:r>
      <w:r w:rsidRPr="008B2737">
        <w:rPr>
          <w:rFonts w:asciiTheme="minorEastAsia" w:eastAsiaTheme="minorEastAsia" w:hAnsiTheme="minorEastAsia" w:hint="eastAsia"/>
          <w:b/>
          <w:color w:val="000000" w:themeColor="text1"/>
          <w:szCs w:val="21"/>
        </w:rPr>
        <w:t>文物与博物馆学</w:t>
      </w:r>
      <w:r w:rsidRPr="003A2E7A">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43</w:t>
      </w:r>
      <w:r>
        <w:rPr>
          <w:rFonts w:asciiTheme="minorEastAsia" w:eastAsiaTheme="minorEastAsia" w:hAnsiTheme="minorEastAsia" w:hint="eastAsia"/>
          <w:b/>
          <w:color w:val="000000" w:themeColor="text1"/>
          <w:szCs w:val="21"/>
        </w:rPr>
        <w:t>个</w:t>
      </w:r>
      <w:r>
        <w:rPr>
          <w:rFonts w:asciiTheme="minorEastAsia" w:eastAsiaTheme="minorEastAsia" w:hAnsiTheme="minorEastAsia"/>
          <w:b/>
          <w:color w:val="000000" w:themeColor="text1"/>
          <w:szCs w:val="21"/>
        </w:rPr>
        <w:t>专业共1426</w:t>
      </w:r>
      <w:r>
        <w:rPr>
          <w:rFonts w:asciiTheme="minorEastAsia" w:eastAsiaTheme="minorEastAsia" w:hAnsiTheme="minorEastAsia" w:hint="eastAsia"/>
          <w:b/>
          <w:color w:val="000000" w:themeColor="text1"/>
          <w:szCs w:val="21"/>
        </w:rPr>
        <w:t>人</w:t>
      </w:r>
      <w:r>
        <w:rPr>
          <w:rFonts w:asciiTheme="minorEastAsia" w:eastAsiaTheme="minorEastAsia" w:hAnsiTheme="minorEastAsia"/>
          <w:b/>
          <w:color w:val="000000" w:themeColor="text1"/>
          <w:szCs w:val="21"/>
        </w:rPr>
        <w:t>）</w:t>
      </w:r>
    </w:p>
    <w:p w:rsidR="00397835" w:rsidRPr="00397835" w:rsidRDefault="00397835" w:rsidP="00397835"/>
    <w:p w:rsidR="0073566A" w:rsidRDefault="0073566A" w:rsidP="0073566A">
      <w:pPr>
        <w:pStyle w:val="a3"/>
        <w:jc w:val="center"/>
        <w:rPr>
          <w:rFonts w:asciiTheme="minorEastAsia" w:eastAsiaTheme="minorEastAsia" w:hAnsiTheme="minorEastAsia"/>
          <w:color w:val="000000" w:themeColor="text1"/>
          <w:sz w:val="18"/>
          <w:szCs w:val="18"/>
        </w:rPr>
      </w:pPr>
      <w:bookmarkStart w:id="22" w:name="_Toc512593916"/>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w:t>
      </w:r>
      <w:r>
        <w:rPr>
          <w:rFonts w:asciiTheme="minorEastAsia" w:eastAsiaTheme="minorEastAsia" w:hAnsiTheme="minorEastAsia" w:hint="eastAsia"/>
          <w:color w:val="000000" w:themeColor="text1"/>
          <w:sz w:val="18"/>
          <w:szCs w:val="18"/>
        </w:rPr>
        <w:t>不及格</w:t>
      </w:r>
      <w:r>
        <w:rPr>
          <w:rFonts w:asciiTheme="minorEastAsia" w:eastAsiaTheme="minorEastAsia" w:hAnsiTheme="minorEastAsia"/>
          <w:color w:val="000000" w:themeColor="text1"/>
          <w:sz w:val="18"/>
          <w:szCs w:val="18"/>
        </w:rPr>
        <w:t>（</w:t>
      </w:r>
      <w:r>
        <w:rPr>
          <w:rFonts w:asciiTheme="minorEastAsia" w:eastAsiaTheme="minorEastAsia" w:hAnsiTheme="minorEastAsia" w:hint="eastAsia"/>
          <w:color w:val="000000" w:themeColor="text1"/>
          <w:sz w:val="18"/>
          <w:szCs w:val="18"/>
        </w:rPr>
        <w:t>二</w:t>
      </w:r>
      <w:r>
        <w:rPr>
          <w:rFonts w:asciiTheme="minorEastAsia" w:eastAsiaTheme="minorEastAsia" w:hAnsiTheme="minorEastAsia"/>
          <w:color w:val="000000" w:themeColor="text1"/>
          <w:sz w:val="18"/>
          <w:szCs w:val="18"/>
        </w:rPr>
        <w:t>）</w:t>
      </w:r>
      <w:bookmarkEnd w:id="22"/>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200"/>
        <w:gridCol w:w="1433"/>
        <w:gridCol w:w="1320"/>
        <w:gridCol w:w="1440"/>
        <w:gridCol w:w="1320"/>
      </w:tblGrid>
      <w:tr w:rsidR="003E7758" w:rsidRPr="003E7758" w:rsidTr="00841237">
        <w:trPr>
          <w:trHeight w:val="285"/>
          <w:jc w:val="center"/>
        </w:trPr>
        <w:tc>
          <w:tcPr>
            <w:tcW w:w="1963" w:type="dxa"/>
            <w:shd w:val="clear" w:color="auto" w:fill="auto"/>
            <w:noWrap/>
            <w:vAlign w:val="center"/>
          </w:tcPr>
          <w:p w:rsidR="003E7758" w:rsidRPr="00095FA7" w:rsidRDefault="003E7758" w:rsidP="003E7758">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专业</w:t>
            </w:r>
          </w:p>
        </w:tc>
        <w:tc>
          <w:tcPr>
            <w:tcW w:w="1200" w:type="dxa"/>
            <w:shd w:val="clear" w:color="auto" w:fill="auto"/>
            <w:noWrap/>
            <w:vAlign w:val="center"/>
          </w:tcPr>
          <w:p w:rsidR="003E7758" w:rsidRPr="00095FA7" w:rsidRDefault="003E7758" w:rsidP="003E7758">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预警不及格</w:t>
            </w:r>
          </w:p>
        </w:tc>
        <w:tc>
          <w:tcPr>
            <w:tcW w:w="1433" w:type="dxa"/>
            <w:shd w:val="clear" w:color="auto" w:fill="auto"/>
            <w:noWrap/>
            <w:vAlign w:val="center"/>
          </w:tcPr>
          <w:p w:rsidR="003E7758" w:rsidRPr="00095FA7" w:rsidRDefault="003E7758" w:rsidP="003E7758">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全校不及格</w:t>
            </w:r>
          </w:p>
        </w:tc>
        <w:tc>
          <w:tcPr>
            <w:tcW w:w="1320" w:type="dxa"/>
            <w:shd w:val="clear" w:color="auto" w:fill="auto"/>
            <w:noWrap/>
            <w:vAlign w:val="center"/>
          </w:tcPr>
          <w:p w:rsidR="003E7758" w:rsidRPr="00095FA7" w:rsidRDefault="003E7758" w:rsidP="003E7758">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预警人均</w:t>
            </w:r>
          </w:p>
        </w:tc>
        <w:tc>
          <w:tcPr>
            <w:tcW w:w="1440" w:type="dxa"/>
            <w:shd w:val="clear" w:color="auto" w:fill="auto"/>
            <w:noWrap/>
            <w:vAlign w:val="center"/>
          </w:tcPr>
          <w:p w:rsidR="003E7758" w:rsidRPr="00095FA7" w:rsidRDefault="003E7758" w:rsidP="003E7758">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专业人均</w:t>
            </w:r>
          </w:p>
        </w:tc>
        <w:tc>
          <w:tcPr>
            <w:tcW w:w="1320" w:type="dxa"/>
            <w:shd w:val="clear" w:color="auto" w:fill="auto"/>
            <w:noWrap/>
            <w:vAlign w:val="center"/>
          </w:tcPr>
          <w:p w:rsidR="003E7758" w:rsidRPr="00095FA7" w:rsidRDefault="003E7758" w:rsidP="003E7758">
            <w:pPr>
              <w:widowControl/>
              <w:jc w:val="center"/>
              <w:rPr>
                <w:rFonts w:ascii="宋体" w:hAnsi="宋体" w:cs="宋体"/>
                <w:b/>
                <w:color w:val="000000"/>
                <w:kern w:val="0"/>
                <w:sz w:val="18"/>
                <w:szCs w:val="18"/>
              </w:rPr>
            </w:pPr>
            <w:r w:rsidRPr="00095FA7">
              <w:rPr>
                <w:rFonts w:ascii="宋体" w:hAnsi="宋体" w:cs="宋体" w:hint="eastAsia"/>
                <w:b/>
                <w:color w:val="000000"/>
                <w:kern w:val="0"/>
                <w:sz w:val="18"/>
                <w:szCs w:val="18"/>
              </w:rPr>
              <w:t>人均比</w:t>
            </w:r>
          </w:p>
        </w:tc>
      </w:tr>
      <w:tr w:rsidR="003E7758" w:rsidRPr="003E7758" w:rsidTr="00841237">
        <w:trPr>
          <w:trHeight w:val="285"/>
          <w:jc w:val="center"/>
        </w:trPr>
        <w:tc>
          <w:tcPr>
            <w:tcW w:w="1963" w:type="dxa"/>
            <w:shd w:val="clear" w:color="auto" w:fill="auto"/>
            <w:noWrap/>
            <w:vAlign w:val="center"/>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朝鲜语</w:t>
            </w:r>
          </w:p>
        </w:tc>
        <w:tc>
          <w:tcPr>
            <w:tcW w:w="1200" w:type="dxa"/>
            <w:shd w:val="clear" w:color="auto" w:fill="auto"/>
            <w:noWrap/>
            <w:vAlign w:val="center"/>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w:t>
            </w:r>
          </w:p>
        </w:tc>
        <w:tc>
          <w:tcPr>
            <w:tcW w:w="1433" w:type="dxa"/>
            <w:shd w:val="clear" w:color="auto" w:fill="auto"/>
            <w:noWrap/>
            <w:vAlign w:val="center"/>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18</w:t>
            </w:r>
          </w:p>
        </w:tc>
        <w:tc>
          <w:tcPr>
            <w:tcW w:w="1320" w:type="dxa"/>
            <w:shd w:val="clear" w:color="auto" w:fill="auto"/>
            <w:noWrap/>
            <w:vAlign w:val="center"/>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8.00</w:t>
            </w:r>
          </w:p>
        </w:tc>
        <w:tc>
          <w:tcPr>
            <w:tcW w:w="1440" w:type="dxa"/>
            <w:shd w:val="clear" w:color="auto" w:fill="auto"/>
            <w:noWrap/>
            <w:vAlign w:val="center"/>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0.38</w:t>
            </w:r>
          </w:p>
        </w:tc>
        <w:tc>
          <w:tcPr>
            <w:tcW w:w="1320" w:type="dxa"/>
            <w:shd w:val="clear" w:color="auto" w:fill="auto"/>
            <w:noWrap/>
            <w:vAlign w:val="center"/>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20.89</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文物与博物馆学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11</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41</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5.50</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0.33</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16.50</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商务英语</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59</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125</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7.38</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0.50</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14.63</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广播电视学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128</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8.00</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0.74</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10.75</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金融学专业</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236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650</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7.38</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0.71</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10.43</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金融工程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180</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365</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7.20</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0.74</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9.67</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汉语国际教育</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21</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94</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5.25</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0.54</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9.66</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应用心理学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68</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159</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6.18</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0.65</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9.49</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英语</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58</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264</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8.29</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0.88</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9.45</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汉语言文学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67</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361</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6.70</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0.73</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9.22</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音乐学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21</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69</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7.00</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0.77</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9.13</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经济统计学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37</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146</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5.29</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0.62</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8.47</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国际经济与贸易</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130</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318</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5.65</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0.70</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8.11</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社会学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203</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7.33</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0.96</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7.62</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应用化学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115</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263</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6.05</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0.84</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7.23</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食品质量与安全</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136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192</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5.23</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0.74</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7.06</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法学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323</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889</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6.09</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0.90</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6.75</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工商管理</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126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251</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6.30</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0.94</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6.68</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应用统计学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135</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264</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5.19</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0.78</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6.65</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lastRenderedPageBreak/>
              <w:t>经济学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181</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556</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6.46</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0.98</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6.57</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材料化学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248</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389</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5.77</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0.93</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6.18</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日语</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131</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237</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5.70</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1.00</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5.67</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资源环境科学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133</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5.07</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0.90</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5.64</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公共事业管理</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78</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124</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5.57</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0.99</w:t>
            </w:r>
          </w:p>
        </w:tc>
        <w:tc>
          <w:tcPr>
            <w:tcW w:w="132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5.62</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药学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301</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398</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5.28</w:t>
            </w:r>
          </w:p>
        </w:tc>
        <w:tc>
          <w:tcPr>
            <w:tcW w:w="144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0.95</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5.53</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数学与应用数学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227</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346</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6.14</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1.16</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5.27</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行政管理</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181</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436</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5.32</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1.08</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4.93</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高分子材料与工程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199</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394</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5.85</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1.20</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4.86</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轨道交通信号与控制</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180</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7.82</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1.62</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4.82</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计算机科学与技术</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426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1094</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8.35</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1.74</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4.81</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信息与计算科学</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302</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439</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6.57</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1.42</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4.62</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生物工程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211</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290</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5.15</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1.18</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4.35</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通信工程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756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1208</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6.35</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1.47</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4.33</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舞蹈表演</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27</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221</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5.40</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1.28</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4.23</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软件工程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427</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1029</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7.49</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1.78</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4.21</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医学信息工程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476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579</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6.03</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1.48</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4.08</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网络工程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275</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616</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7.64</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1.90</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4.03</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智能科学与技术</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302</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515</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8.63</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2.19</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3.94</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电子信息工程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660</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1106</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6.95</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1.82</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3.82</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生物医学工程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523</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686</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5.23</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1.43</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3.65</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化学工程与工艺</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240</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417</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6.86</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1.92</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3.57</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自动化</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576</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1157</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8.00</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2.43</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3.29</w:t>
            </w:r>
          </w:p>
        </w:tc>
      </w:tr>
      <w:tr w:rsidR="003E7758" w:rsidRPr="003E7758" w:rsidTr="00841237">
        <w:trPr>
          <w:trHeight w:val="285"/>
          <w:jc w:val="center"/>
        </w:trPr>
        <w:tc>
          <w:tcPr>
            <w:tcW w:w="196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光电信息科学与工程</w:t>
            </w:r>
          </w:p>
        </w:tc>
        <w:tc>
          <w:tcPr>
            <w:tcW w:w="120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643</w:t>
            </w:r>
          </w:p>
        </w:tc>
        <w:tc>
          <w:tcPr>
            <w:tcW w:w="1433"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831</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8.93</w:t>
            </w:r>
          </w:p>
        </w:tc>
        <w:tc>
          <w:tcPr>
            <w:tcW w:w="1440" w:type="dxa"/>
            <w:shd w:val="clear" w:color="auto" w:fill="auto"/>
            <w:noWrap/>
            <w:vAlign w:val="center"/>
            <w:hideMark/>
          </w:tcPr>
          <w:p w:rsidR="003E7758" w:rsidRPr="0048286C" w:rsidRDefault="003E7758" w:rsidP="003E7758">
            <w:pPr>
              <w:widowControl/>
              <w:jc w:val="center"/>
              <w:rPr>
                <w:rFonts w:ascii="宋体" w:hAnsi="宋体" w:cs="宋体"/>
                <w:color w:val="000000"/>
                <w:kern w:val="0"/>
                <w:sz w:val="18"/>
                <w:szCs w:val="18"/>
                <w:highlight w:val="yellow"/>
              </w:rPr>
            </w:pPr>
            <w:r w:rsidRPr="0048286C">
              <w:rPr>
                <w:rFonts w:ascii="宋体" w:hAnsi="宋体" w:cs="宋体" w:hint="eastAsia"/>
                <w:color w:val="000000"/>
                <w:kern w:val="0"/>
                <w:sz w:val="18"/>
                <w:szCs w:val="18"/>
                <w:highlight w:val="yellow"/>
              </w:rPr>
              <w:t>2.89</w:t>
            </w:r>
          </w:p>
        </w:tc>
        <w:tc>
          <w:tcPr>
            <w:tcW w:w="1320" w:type="dxa"/>
            <w:shd w:val="clear" w:color="auto" w:fill="auto"/>
            <w:noWrap/>
            <w:vAlign w:val="center"/>
            <w:hideMark/>
          </w:tcPr>
          <w:p w:rsidR="003E7758" w:rsidRPr="003E7758" w:rsidRDefault="003E7758" w:rsidP="003E7758">
            <w:pPr>
              <w:widowControl/>
              <w:jc w:val="center"/>
              <w:rPr>
                <w:rFonts w:ascii="宋体" w:hAnsi="宋体" w:cs="宋体"/>
                <w:color w:val="000000"/>
                <w:kern w:val="0"/>
                <w:sz w:val="18"/>
                <w:szCs w:val="18"/>
              </w:rPr>
            </w:pPr>
            <w:r w:rsidRPr="003E7758">
              <w:rPr>
                <w:rFonts w:ascii="宋体" w:hAnsi="宋体" w:cs="宋体" w:hint="eastAsia"/>
                <w:color w:val="000000"/>
                <w:kern w:val="0"/>
                <w:sz w:val="18"/>
                <w:szCs w:val="18"/>
              </w:rPr>
              <w:t>3.10</w:t>
            </w:r>
          </w:p>
        </w:tc>
      </w:tr>
    </w:tbl>
    <w:p w:rsidR="00EE6028" w:rsidRDefault="00EE6028" w:rsidP="008B2737">
      <w:pPr>
        <w:spacing w:line="360" w:lineRule="auto"/>
        <w:ind w:firstLineChars="200" w:firstLine="420"/>
        <w:rPr>
          <w:rFonts w:asciiTheme="minorEastAsia" w:eastAsiaTheme="minorEastAsia" w:hAnsiTheme="minorEastAsia"/>
          <w:color w:val="000000" w:themeColor="text1"/>
          <w:szCs w:val="21"/>
        </w:rPr>
      </w:pPr>
    </w:p>
    <w:p w:rsidR="008B2737" w:rsidRPr="00A2769C" w:rsidRDefault="00FF61AC" w:rsidP="00552B6B">
      <w:pPr>
        <w:spacing w:line="360" w:lineRule="auto"/>
        <w:ind w:firstLineChars="200" w:firstLine="420"/>
        <w:jc w:val="left"/>
        <w:rPr>
          <w:rFonts w:asciiTheme="minorEastAsia" w:eastAsiaTheme="minorEastAsia" w:hAnsiTheme="minorEastAsia"/>
          <w:color w:val="000000" w:themeColor="text1"/>
          <w:szCs w:val="21"/>
        </w:rPr>
      </w:pPr>
      <w:r w:rsidRPr="00FF61AC">
        <w:rPr>
          <w:rFonts w:asciiTheme="minorEastAsia" w:eastAsiaTheme="minorEastAsia" w:hAnsiTheme="minorEastAsia" w:hint="eastAsia"/>
          <w:color w:val="000000" w:themeColor="text1"/>
          <w:szCs w:val="21"/>
        </w:rPr>
        <w:t>这些专业预警学生人均不及格课程普遍高于全校水平，，共计不及格课程9357门，占预警学生不及格总数体现此类专业预警学生的77.09%。文理科特征差异鲜明：24个专业的“人均比”（主要是文科专业）高于全校水平，但专业人均不及格门次普遍低于全校人均水平，此类文科专业整体学业挑战难度不高，但预警学生与其他学生两级分化严重；18个专业人均不及格门次（主要是理工科专业）高于全校水平，但“人均比”普遍低于全校水平，此类理工科专业本身学业挑战难度较高，预警学生与其他学生差距相对缩小。</w:t>
      </w:r>
    </w:p>
    <w:p w:rsidR="00502966" w:rsidRDefault="00502966" w:rsidP="00552B6B">
      <w:pPr>
        <w:spacing w:line="360" w:lineRule="auto"/>
        <w:ind w:firstLineChars="200" w:firstLine="422"/>
        <w:jc w:val="left"/>
        <w:rPr>
          <w:rFonts w:asciiTheme="minorEastAsia" w:eastAsiaTheme="minorEastAsia" w:hAnsiTheme="minorEastAsia"/>
          <w:b/>
          <w:color w:val="000000" w:themeColor="text1"/>
          <w:szCs w:val="21"/>
        </w:rPr>
      </w:pPr>
      <w:r w:rsidRPr="003A2E7A">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3</w:t>
      </w:r>
      <w:r w:rsidRPr="003A2E7A">
        <w:rPr>
          <w:rFonts w:asciiTheme="minorEastAsia" w:eastAsiaTheme="minorEastAsia" w:hAnsiTheme="minorEastAsia"/>
          <w:b/>
          <w:color w:val="000000" w:themeColor="text1"/>
          <w:szCs w:val="21"/>
        </w:rPr>
        <w:t>）</w:t>
      </w:r>
      <w:r w:rsidRPr="003A2E7A">
        <w:rPr>
          <w:rFonts w:asciiTheme="minorEastAsia" w:eastAsiaTheme="minorEastAsia" w:hAnsiTheme="minorEastAsia" w:hint="eastAsia"/>
          <w:b/>
          <w:color w:val="000000" w:themeColor="text1"/>
          <w:szCs w:val="21"/>
        </w:rPr>
        <w:t>聚类</w:t>
      </w:r>
      <w:r>
        <w:rPr>
          <w:rFonts w:asciiTheme="minorEastAsia" w:eastAsiaTheme="minorEastAsia" w:hAnsiTheme="minorEastAsia"/>
          <w:b/>
          <w:color w:val="000000" w:themeColor="text1"/>
          <w:szCs w:val="21"/>
        </w:rPr>
        <w:t>3</w:t>
      </w:r>
      <w:r w:rsidRPr="003A2E7A">
        <w:rPr>
          <w:rFonts w:asciiTheme="minorEastAsia" w:eastAsiaTheme="minorEastAsia" w:hAnsiTheme="minorEastAsia" w:hint="eastAsia"/>
          <w:b/>
          <w:color w:val="000000" w:themeColor="text1"/>
          <w:szCs w:val="21"/>
        </w:rPr>
        <w:t>（</w:t>
      </w:r>
      <w:r w:rsidR="001F706F" w:rsidRPr="001F706F">
        <w:rPr>
          <w:rFonts w:asciiTheme="minorEastAsia" w:eastAsiaTheme="minorEastAsia" w:hAnsiTheme="minorEastAsia" w:hint="eastAsia"/>
          <w:b/>
          <w:color w:val="000000" w:themeColor="text1"/>
          <w:szCs w:val="21"/>
        </w:rPr>
        <w:t>服装与服饰设计（服装设计与表演）</w:t>
      </w:r>
      <w:r>
        <w:rPr>
          <w:rFonts w:asciiTheme="minorEastAsia" w:eastAsiaTheme="minorEastAsia" w:hAnsiTheme="minorEastAsia"/>
          <w:b/>
          <w:color w:val="000000" w:themeColor="text1"/>
          <w:szCs w:val="21"/>
        </w:rPr>
        <w:t>共</w:t>
      </w:r>
      <w:r w:rsidR="001F706F">
        <w:rPr>
          <w:rFonts w:asciiTheme="minorEastAsia" w:eastAsiaTheme="minorEastAsia" w:hAnsiTheme="minorEastAsia"/>
          <w:b/>
          <w:color w:val="000000" w:themeColor="text1"/>
          <w:szCs w:val="21"/>
        </w:rPr>
        <w:t>6</w:t>
      </w:r>
      <w:r>
        <w:rPr>
          <w:rFonts w:asciiTheme="minorEastAsia" w:eastAsiaTheme="minorEastAsia" w:hAnsiTheme="minorEastAsia" w:hint="eastAsia"/>
          <w:b/>
          <w:color w:val="000000" w:themeColor="text1"/>
          <w:szCs w:val="21"/>
        </w:rPr>
        <w:t>人</w:t>
      </w:r>
      <w:r>
        <w:rPr>
          <w:rFonts w:asciiTheme="minorEastAsia" w:eastAsiaTheme="minorEastAsia" w:hAnsiTheme="minorEastAsia"/>
          <w:b/>
          <w:color w:val="000000" w:themeColor="text1"/>
          <w:szCs w:val="21"/>
        </w:rPr>
        <w:t>）</w:t>
      </w:r>
    </w:p>
    <w:p w:rsidR="00D81267" w:rsidRDefault="001F706F"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此专业学业</w:t>
      </w:r>
      <w:r>
        <w:rPr>
          <w:rFonts w:asciiTheme="minorEastAsia" w:eastAsiaTheme="minorEastAsia" w:hAnsiTheme="minorEastAsia"/>
          <w:b/>
          <w:color w:val="000000" w:themeColor="text1"/>
          <w:szCs w:val="21"/>
        </w:rPr>
        <w:t>情况主要集中在此</w:t>
      </w:r>
      <w:r>
        <w:rPr>
          <w:rFonts w:asciiTheme="minorEastAsia" w:eastAsiaTheme="minorEastAsia" w:hAnsiTheme="minorEastAsia" w:hint="eastAsia"/>
          <w:b/>
          <w:color w:val="000000" w:themeColor="text1"/>
          <w:szCs w:val="21"/>
        </w:rPr>
        <w:t>6名</w:t>
      </w:r>
      <w:r>
        <w:rPr>
          <w:rFonts w:asciiTheme="minorEastAsia" w:eastAsiaTheme="minorEastAsia" w:hAnsiTheme="minorEastAsia"/>
          <w:b/>
          <w:color w:val="000000" w:themeColor="text1"/>
          <w:szCs w:val="21"/>
        </w:rPr>
        <w:t>同学，学业挑战难度较大。</w:t>
      </w:r>
    </w:p>
    <w:p w:rsidR="00996964" w:rsidRDefault="00996964" w:rsidP="0085054A">
      <w:pPr>
        <w:pStyle w:val="a3"/>
        <w:jc w:val="center"/>
        <w:rPr>
          <w:rFonts w:asciiTheme="minorEastAsia" w:eastAsiaTheme="minorEastAsia" w:hAnsiTheme="minorEastAsia"/>
          <w:color w:val="000000" w:themeColor="text1"/>
          <w:sz w:val="18"/>
          <w:szCs w:val="18"/>
        </w:rPr>
      </w:pPr>
    </w:p>
    <w:p w:rsidR="0085054A" w:rsidRDefault="0085054A" w:rsidP="0085054A">
      <w:pPr>
        <w:pStyle w:val="a3"/>
        <w:jc w:val="center"/>
        <w:rPr>
          <w:rFonts w:asciiTheme="minorEastAsia" w:eastAsiaTheme="minorEastAsia" w:hAnsiTheme="minorEastAsia"/>
          <w:color w:val="000000" w:themeColor="text1"/>
          <w:sz w:val="18"/>
          <w:szCs w:val="18"/>
        </w:rPr>
      </w:pPr>
      <w:bookmarkStart w:id="23" w:name="_Toc512593917"/>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w:t>
      </w:r>
      <w:r>
        <w:rPr>
          <w:rFonts w:asciiTheme="minorEastAsia" w:eastAsiaTheme="minorEastAsia" w:hAnsiTheme="minorEastAsia" w:hint="eastAsia"/>
          <w:color w:val="000000" w:themeColor="text1"/>
          <w:sz w:val="18"/>
          <w:szCs w:val="18"/>
        </w:rPr>
        <w:t>不及格</w:t>
      </w:r>
      <w:r>
        <w:rPr>
          <w:rFonts w:asciiTheme="minorEastAsia" w:eastAsiaTheme="minorEastAsia" w:hAnsiTheme="minorEastAsia"/>
          <w:color w:val="000000" w:themeColor="text1"/>
          <w:sz w:val="18"/>
          <w:szCs w:val="18"/>
        </w:rPr>
        <w:t>（</w:t>
      </w:r>
      <w:r>
        <w:rPr>
          <w:rFonts w:asciiTheme="minorEastAsia" w:eastAsiaTheme="minorEastAsia" w:hAnsiTheme="minorEastAsia" w:hint="eastAsia"/>
          <w:color w:val="000000" w:themeColor="text1"/>
          <w:sz w:val="18"/>
          <w:szCs w:val="18"/>
        </w:rPr>
        <w:t>三</w:t>
      </w:r>
      <w:r>
        <w:rPr>
          <w:rFonts w:asciiTheme="minorEastAsia" w:eastAsiaTheme="minorEastAsia" w:hAnsiTheme="minorEastAsia"/>
          <w:color w:val="000000" w:themeColor="text1"/>
          <w:sz w:val="18"/>
          <w:szCs w:val="18"/>
        </w:rPr>
        <w:t>）</w:t>
      </w:r>
      <w:bookmarkEnd w:id="23"/>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1200"/>
        <w:gridCol w:w="1427"/>
        <w:gridCol w:w="1080"/>
        <w:gridCol w:w="1080"/>
        <w:gridCol w:w="1080"/>
      </w:tblGrid>
      <w:tr w:rsidR="00502966" w:rsidRPr="00502966" w:rsidTr="00502966">
        <w:trPr>
          <w:trHeight w:val="285"/>
          <w:jc w:val="center"/>
        </w:trPr>
        <w:tc>
          <w:tcPr>
            <w:tcW w:w="3038" w:type="dxa"/>
            <w:shd w:val="clear" w:color="auto" w:fill="auto"/>
            <w:noWrap/>
            <w:vAlign w:val="center"/>
          </w:tcPr>
          <w:p w:rsidR="00502966" w:rsidRPr="00502966" w:rsidRDefault="00502966" w:rsidP="00502966">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专业</w:t>
            </w:r>
          </w:p>
        </w:tc>
        <w:tc>
          <w:tcPr>
            <w:tcW w:w="1200" w:type="dxa"/>
            <w:shd w:val="clear" w:color="auto" w:fill="auto"/>
            <w:noWrap/>
            <w:vAlign w:val="center"/>
          </w:tcPr>
          <w:p w:rsidR="00502966" w:rsidRPr="00502966" w:rsidRDefault="00502966" w:rsidP="00502966">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预警不及格</w:t>
            </w:r>
          </w:p>
        </w:tc>
        <w:tc>
          <w:tcPr>
            <w:tcW w:w="1427" w:type="dxa"/>
            <w:shd w:val="clear" w:color="auto" w:fill="auto"/>
            <w:noWrap/>
            <w:vAlign w:val="center"/>
          </w:tcPr>
          <w:p w:rsidR="00502966" w:rsidRPr="00502966" w:rsidRDefault="00502966" w:rsidP="00502966">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全校不及格</w:t>
            </w:r>
          </w:p>
        </w:tc>
        <w:tc>
          <w:tcPr>
            <w:tcW w:w="1080" w:type="dxa"/>
            <w:shd w:val="clear" w:color="auto" w:fill="auto"/>
            <w:noWrap/>
            <w:vAlign w:val="center"/>
          </w:tcPr>
          <w:p w:rsidR="00502966" w:rsidRPr="00502966" w:rsidRDefault="00502966" w:rsidP="00502966">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预警人均</w:t>
            </w:r>
          </w:p>
        </w:tc>
        <w:tc>
          <w:tcPr>
            <w:tcW w:w="1080" w:type="dxa"/>
            <w:shd w:val="clear" w:color="auto" w:fill="auto"/>
            <w:noWrap/>
            <w:vAlign w:val="center"/>
          </w:tcPr>
          <w:p w:rsidR="00502966" w:rsidRPr="00502966" w:rsidRDefault="00502966" w:rsidP="00502966">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专业人均</w:t>
            </w:r>
          </w:p>
        </w:tc>
        <w:tc>
          <w:tcPr>
            <w:tcW w:w="1080" w:type="dxa"/>
            <w:shd w:val="clear" w:color="auto" w:fill="auto"/>
            <w:noWrap/>
            <w:vAlign w:val="center"/>
          </w:tcPr>
          <w:p w:rsidR="00502966" w:rsidRPr="00502966" w:rsidRDefault="00502966" w:rsidP="00502966">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人均比</w:t>
            </w:r>
          </w:p>
        </w:tc>
      </w:tr>
      <w:tr w:rsidR="00502966" w:rsidRPr="00502966" w:rsidTr="00502966">
        <w:trPr>
          <w:trHeight w:val="285"/>
          <w:jc w:val="center"/>
        </w:trPr>
        <w:tc>
          <w:tcPr>
            <w:tcW w:w="3038" w:type="dxa"/>
            <w:shd w:val="clear" w:color="auto" w:fill="auto"/>
            <w:noWrap/>
            <w:vAlign w:val="center"/>
          </w:tcPr>
          <w:p w:rsidR="00502966" w:rsidRPr="00502966" w:rsidRDefault="00502966" w:rsidP="00502966">
            <w:pPr>
              <w:widowControl/>
              <w:jc w:val="center"/>
              <w:rPr>
                <w:rFonts w:ascii="宋体" w:hAnsi="宋体" w:cs="宋体"/>
                <w:color w:val="000000"/>
                <w:kern w:val="0"/>
                <w:sz w:val="18"/>
                <w:szCs w:val="18"/>
              </w:rPr>
            </w:pPr>
            <w:r w:rsidRPr="00502966">
              <w:rPr>
                <w:rFonts w:ascii="宋体" w:hAnsi="宋体" w:cs="宋体" w:hint="eastAsia"/>
                <w:color w:val="000000"/>
                <w:kern w:val="0"/>
                <w:sz w:val="18"/>
                <w:szCs w:val="18"/>
              </w:rPr>
              <w:t>服装与服饰设计（服装设计与表演）</w:t>
            </w:r>
          </w:p>
        </w:tc>
        <w:tc>
          <w:tcPr>
            <w:tcW w:w="1200" w:type="dxa"/>
            <w:shd w:val="clear" w:color="auto" w:fill="auto"/>
            <w:noWrap/>
            <w:vAlign w:val="center"/>
          </w:tcPr>
          <w:p w:rsidR="00502966" w:rsidRPr="00502966" w:rsidRDefault="00502966" w:rsidP="00502966">
            <w:pPr>
              <w:widowControl/>
              <w:jc w:val="center"/>
              <w:rPr>
                <w:rFonts w:ascii="宋体" w:hAnsi="宋体" w:cs="宋体"/>
                <w:color w:val="000000"/>
                <w:kern w:val="0"/>
                <w:sz w:val="18"/>
                <w:szCs w:val="18"/>
              </w:rPr>
            </w:pPr>
            <w:r w:rsidRPr="00502966">
              <w:rPr>
                <w:rFonts w:ascii="宋体" w:hAnsi="宋体" w:cs="宋体" w:hint="eastAsia"/>
                <w:color w:val="000000"/>
                <w:kern w:val="0"/>
                <w:sz w:val="18"/>
                <w:szCs w:val="18"/>
              </w:rPr>
              <w:t>57</w:t>
            </w:r>
          </w:p>
        </w:tc>
        <w:tc>
          <w:tcPr>
            <w:tcW w:w="1427" w:type="dxa"/>
            <w:shd w:val="clear" w:color="auto" w:fill="auto"/>
            <w:noWrap/>
            <w:vAlign w:val="center"/>
          </w:tcPr>
          <w:p w:rsidR="00502966" w:rsidRPr="00502966" w:rsidRDefault="00502966" w:rsidP="00502966">
            <w:pPr>
              <w:widowControl/>
              <w:jc w:val="center"/>
              <w:rPr>
                <w:rFonts w:ascii="宋体" w:hAnsi="宋体" w:cs="宋体"/>
                <w:color w:val="000000"/>
                <w:kern w:val="0"/>
                <w:sz w:val="18"/>
                <w:szCs w:val="18"/>
              </w:rPr>
            </w:pPr>
            <w:r w:rsidRPr="00502966">
              <w:rPr>
                <w:rFonts w:ascii="宋体" w:hAnsi="宋体" w:cs="宋体" w:hint="eastAsia"/>
                <w:color w:val="000000"/>
                <w:kern w:val="0"/>
                <w:sz w:val="18"/>
                <w:szCs w:val="18"/>
              </w:rPr>
              <w:t>58</w:t>
            </w:r>
          </w:p>
        </w:tc>
        <w:tc>
          <w:tcPr>
            <w:tcW w:w="1080" w:type="dxa"/>
            <w:shd w:val="clear" w:color="auto" w:fill="auto"/>
            <w:noWrap/>
            <w:vAlign w:val="center"/>
          </w:tcPr>
          <w:p w:rsidR="00502966" w:rsidRPr="00502966" w:rsidRDefault="00502966" w:rsidP="00502966">
            <w:pPr>
              <w:widowControl/>
              <w:jc w:val="center"/>
              <w:rPr>
                <w:rFonts w:ascii="宋体" w:hAnsi="宋体" w:cs="宋体"/>
                <w:color w:val="000000"/>
                <w:kern w:val="0"/>
                <w:sz w:val="18"/>
                <w:szCs w:val="18"/>
              </w:rPr>
            </w:pPr>
            <w:r w:rsidRPr="00502966">
              <w:rPr>
                <w:rFonts w:ascii="宋体" w:hAnsi="宋体" w:cs="宋体" w:hint="eastAsia"/>
                <w:color w:val="000000"/>
                <w:kern w:val="0"/>
                <w:sz w:val="18"/>
                <w:szCs w:val="18"/>
              </w:rPr>
              <w:t>9.50</w:t>
            </w:r>
          </w:p>
        </w:tc>
        <w:tc>
          <w:tcPr>
            <w:tcW w:w="1080" w:type="dxa"/>
            <w:shd w:val="clear" w:color="auto" w:fill="auto"/>
            <w:noWrap/>
            <w:vAlign w:val="center"/>
          </w:tcPr>
          <w:p w:rsidR="00502966" w:rsidRPr="00502966" w:rsidRDefault="00502966" w:rsidP="00502966">
            <w:pPr>
              <w:widowControl/>
              <w:jc w:val="center"/>
              <w:rPr>
                <w:rFonts w:ascii="宋体" w:hAnsi="宋体" w:cs="宋体"/>
                <w:color w:val="000000"/>
                <w:kern w:val="0"/>
                <w:sz w:val="18"/>
                <w:szCs w:val="18"/>
              </w:rPr>
            </w:pPr>
            <w:r w:rsidRPr="00502966">
              <w:rPr>
                <w:rFonts w:ascii="宋体" w:hAnsi="宋体" w:cs="宋体" w:hint="eastAsia"/>
                <w:color w:val="000000"/>
                <w:kern w:val="0"/>
                <w:sz w:val="18"/>
                <w:szCs w:val="18"/>
              </w:rPr>
              <w:t>5.27</w:t>
            </w:r>
          </w:p>
        </w:tc>
        <w:tc>
          <w:tcPr>
            <w:tcW w:w="1080" w:type="dxa"/>
            <w:shd w:val="clear" w:color="auto" w:fill="auto"/>
            <w:noWrap/>
            <w:vAlign w:val="center"/>
          </w:tcPr>
          <w:p w:rsidR="00502966" w:rsidRPr="00502966" w:rsidRDefault="00502966" w:rsidP="00502966">
            <w:pPr>
              <w:widowControl/>
              <w:jc w:val="center"/>
              <w:rPr>
                <w:rFonts w:ascii="宋体" w:hAnsi="宋体" w:cs="宋体"/>
                <w:color w:val="000000"/>
                <w:kern w:val="0"/>
                <w:sz w:val="18"/>
                <w:szCs w:val="18"/>
              </w:rPr>
            </w:pPr>
            <w:r w:rsidRPr="00502966">
              <w:rPr>
                <w:rFonts w:ascii="宋体" w:hAnsi="宋体" w:cs="宋体" w:hint="eastAsia"/>
                <w:color w:val="000000"/>
                <w:kern w:val="0"/>
                <w:sz w:val="18"/>
                <w:szCs w:val="18"/>
              </w:rPr>
              <w:t>1.80</w:t>
            </w:r>
          </w:p>
        </w:tc>
      </w:tr>
    </w:tbl>
    <w:p w:rsidR="00996964" w:rsidRDefault="00996964" w:rsidP="00A015BE">
      <w:pPr>
        <w:spacing w:line="360" w:lineRule="auto"/>
        <w:ind w:firstLineChars="200" w:firstLine="422"/>
        <w:rPr>
          <w:rFonts w:asciiTheme="minorEastAsia" w:eastAsiaTheme="minorEastAsia" w:hAnsiTheme="minorEastAsia"/>
          <w:b/>
          <w:color w:val="000000" w:themeColor="text1"/>
          <w:szCs w:val="21"/>
        </w:rPr>
      </w:pPr>
    </w:p>
    <w:p w:rsidR="00A015BE" w:rsidRDefault="00A015BE" w:rsidP="00552B6B">
      <w:pPr>
        <w:spacing w:line="360" w:lineRule="auto"/>
        <w:ind w:firstLineChars="200" w:firstLine="422"/>
        <w:jc w:val="left"/>
        <w:rPr>
          <w:rFonts w:asciiTheme="minorEastAsia" w:eastAsiaTheme="minorEastAsia" w:hAnsiTheme="minorEastAsia"/>
          <w:b/>
          <w:color w:val="000000" w:themeColor="text1"/>
          <w:szCs w:val="21"/>
        </w:rPr>
      </w:pPr>
      <w:r w:rsidRPr="003A2E7A">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4</w:t>
      </w:r>
      <w:r w:rsidRPr="003A2E7A">
        <w:rPr>
          <w:rFonts w:asciiTheme="minorEastAsia" w:eastAsiaTheme="minorEastAsia" w:hAnsiTheme="minorEastAsia"/>
          <w:b/>
          <w:color w:val="000000" w:themeColor="text1"/>
          <w:szCs w:val="21"/>
        </w:rPr>
        <w:t>）</w:t>
      </w:r>
      <w:r w:rsidRPr="003A2E7A">
        <w:rPr>
          <w:rFonts w:asciiTheme="minorEastAsia" w:eastAsiaTheme="minorEastAsia" w:hAnsiTheme="minorEastAsia" w:hint="eastAsia"/>
          <w:b/>
          <w:color w:val="000000" w:themeColor="text1"/>
          <w:szCs w:val="21"/>
        </w:rPr>
        <w:t>聚类</w:t>
      </w:r>
      <w:r>
        <w:rPr>
          <w:rFonts w:asciiTheme="minorEastAsia" w:eastAsiaTheme="minorEastAsia" w:hAnsiTheme="minorEastAsia"/>
          <w:b/>
          <w:color w:val="000000" w:themeColor="text1"/>
          <w:szCs w:val="21"/>
        </w:rPr>
        <w:t>4</w:t>
      </w:r>
      <w:r w:rsidRPr="003A2E7A">
        <w:rPr>
          <w:rFonts w:asciiTheme="minorEastAsia" w:eastAsiaTheme="minorEastAsia" w:hAnsiTheme="minorEastAsia" w:hint="eastAsia"/>
          <w:b/>
          <w:color w:val="000000" w:themeColor="text1"/>
          <w:szCs w:val="21"/>
        </w:rPr>
        <w:t>（</w:t>
      </w:r>
      <w:r w:rsidR="00A34F7A" w:rsidRPr="00A34F7A">
        <w:rPr>
          <w:rFonts w:asciiTheme="minorEastAsia" w:eastAsiaTheme="minorEastAsia" w:hAnsiTheme="minorEastAsia" w:hint="eastAsia"/>
          <w:b/>
          <w:color w:val="000000" w:themeColor="text1"/>
          <w:szCs w:val="21"/>
        </w:rPr>
        <w:t>光信息科学与技术</w:t>
      </w:r>
      <w:r>
        <w:rPr>
          <w:rFonts w:asciiTheme="minorEastAsia" w:eastAsiaTheme="minorEastAsia" w:hAnsiTheme="minorEastAsia"/>
          <w:b/>
          <w:color w:val="000000" w:themeColor="text1"/>
          <w:szCs w:val="21"/>
        </w:rPr>
        <w:t>共</w:t>
      </w:r>
      <w:r w:rsidR="00A34F7A">
        <w:rPr>
          <w:rFonts w:asciiTheme="minorEastAsia" w:eastAsiaTheme="minorEastAsia" w:hAnsiTheme="minorEastAsia"/>
          <w:b/>
          <w:color w:val="000000" w:themeColor="text1"/>
          <w:szCs w:val="21"/>
        </w:rPr>
        <w:t>1</w:t>
      </w:r>
      <w:r>
        <w:rPr>
          <w:rFonts w:asciiTheme="minorEastAsia" w:eastAsiaTheme="minorEastAsia" w:hAnsiTheme="minorEastAsia" w:hint="eastAsia"/>
          <w:b/>
          <w:color w:val="000000" w:themeColor="text1"/>
          <w:szCs w:val="21"/>
        </w:rPr>
        <w:t>人</w:t>
      </w:r>
      <w:r>
        <w:rPr>
          <w:rFonts w:asciiTheme="minorEastAsia" w:eastAsiaTheme="minorEastAsia" w:hAnsiTheme="minorEastAsia"/>
          <w:b/>
          <w:color w:val="000000" w:themeColor="text1"/>
          <w:szCs w:val="21"/>
        </w:rPr>
        <w:t>）</w:t>
      </w:r>
    </w:p>
    <w:p w:rsidR="00996964" w:rsidRDefault="00996964" w:rsidP="0085054A">
      <w:pPr>
        <w:pStyle w:val="a3"/>
        <w:jc w:val="center"/>
        <w:rPr>
          <w:rFonts w:asciiTheme="minorEastAsia" w:eastAsiaTheme="minorEastAsia" w:hAnsiTheme="minorEastAsia"/>
          <w:color w:val="000000" w:themeColor="text1"/>
          <w:sz w:val="18"/>
          <w:szCs w:val="18"/>
        </w:rPr>
      </w:pPr>
    </w:p>
    <w:p w:rsidR="0085054A" w:rsidRDefault="0085054A" w:rsidP="0085054A">
      <w:pPr>
        <w:pStyle w:val="a3"/>
        <w:jc w:val="center"/>
        <w:rPr>
          <w:rFonts w:asciiTheme="minorEastAsia" w:eastAsiaTheme="minorEastAsia" w:hAnsiTheme="minorEastAsia"/>
          <w:color w:val="000000" w:themeColor="text1"/>
          <w:sz w:val="18"/>
          <w:szCs w:val="18"/>
        </w:rPr>
      </w:pPr>
      <w:bookmarkStart w:id="24" w:name="_Toc512593918"/>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w:t>
      </w:r>
      <w:r>
        <w:rPr>
          <w:rFonts w:asciiTheme="minorEastAsia" w:eastAsiaTheme="minorEastAsia" w:hAnsiTheme="minorEastAsia" w:hint="eastAsia"/>
          <w:color w:val="000000" w:themeColor="text1"/>
          <w:sz w:val="18"/>
          <w:szCs w:val="18"/>
        </w:rPr>
        <w:t>不及格</w:t>
      </w:r>
      <w:r>
        <w:rPr>
          <w:rFonts w:asciiTheme="minorEastAsia" w:eastAsiaTheme="minorEastAsia" w:hAnsiTheme="minorEastAsia"/>
          <w:color w:val="000000" w:themeColor="text1"/>
          <w:sz w:val="18"/>
          <w:szCs w:val="18"/>
        </w:rPr>
        <w:t>（</w:t>
      </w:r>
      <w:r>
        <w:rPr>
          <w:rFonts w:asciiTheme="minorEastAsia" w:eastAsiaTheme="minorEastAsia" w:hAnsiTheme="minorEastAsia" w:hint="eastAsia"/>
          <w:color w:val="000000" w:themeColor="text1"/>
          <w:sz w:val="18"/>
          <w:szCs w:val="18"/>
        </w:rPr>
        <w:t>四</w:t>
      </w:r>
      <w:r>
        <w:rPr>
          <w:rFonts w:asciiTheme="minorEastAsia" w:eastAsiaTheme="minorEastAsia" w:hAnsiTheme="minorEastAsia"/>
          <w:color w:val="000000" w:themeColor="text1"/>
          <w:sz w:val="18"/>
          <w:szCs w:val="18"/>
        </w:rPr>
        <w:t>）</w:t>
      </w:r>
      <w:bookmarkEnd w:id="24"/>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1200"/>
        <w:gridCol w:w="1427"/>
        <w:gridCol w:w="1080"/>
        <w:gridCol w:w="1080"/>
        <w:gridCol w:w="1080"/>
      </w:tblGrid>
      <w:tr w:rsidR="00A015BE" w:rsidRPr="00502966" w:rsidTr="00B045C0">
        <w:trPr>
          <w:trHeight w:val="285"/>
          <w:jc w:val="center"/>
        </w:trPr>
        <w:tc>
          <w:tcPr>
            <w:tcW w:w="3038" w:type="dxa"/>
            <w:shd w:val="clear" w:color="auto" w:fill="auto"/>
            <w:noWrap/>
            <w:vAlign w:val="center"/>
          </w:tcPr>
          <w:p w:rsidR="00A015BE" w:rsidRPr="00502966" w:rsidRDefault="00A015BE" w:rsidP="00B045C0">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专业</w:t>
            </w:r>
          </w:p>
        </w:tc>
        <w:tc>
          <w:tcPr>
            <w:tcW w:w="1200" w:type="dxa"/>
            <w:shd w:val="clear" w:color="auto" w:fill="auto"/>
            <w:noWrap/>
            <w:vAlign w:val="center"/>
          </w:tcPr>
          <w:p w:rsidR="00A015BE" w:rsidRPr="00502966" w:rsidRDefault="00A015BE" w:rsidP="00B045C0">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预警不及格</w:t>
            </w:r>
          </w:p>
        </w:tc>
        <w:tc>
          <w:tcPr>
            <w:tcW w:w="1427" w:type="dxa"/>
            <w:shd w:val="clear" w:color="auto" w:fill="auto"/>
            <w:noWrap/>
            <w:vAlign w:val="center"/>
          </w:tcPr>
          <w:p w:rsidR="00A015BE" w:rsidRPr="00502966" w:rsidRDefault="00A015BE" w:rsidP="00B045C0">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全校不及格</w:t>
            </w:r>
          </w:p>
        </w:tc>
        <w:tc>
          <w:tcPr>
            <w:tcW w:w="1080" w:type="dxa"/>
            <w:shd w:val="clear" w:color="auto" w:fill="auto"/>
            <w:noWrap/>
            <w:vAlign w:val="center"/>
          </w:tcPr>
          <w:p w:rsidR="00A015BE" w:rsidRPr="00502966" w:rsidRDefault="00A015BE" w:rsidP="00B045C0">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预警人均</w:t>
            </w:r>
          </w:p>
        </w:tc>
        <w:tc>
          <w:tcPr>
            <w:tcW w:w="1080" w:type="dxa"/>
            <w:shd w:val="clear" w:color="auto" w:fill="auto"/>
            <w:noWrap/>
            <w:vAlign w:val="center"/>
          </w:tcPr>
          <w:p w:rsidR="00A015BE" w:rsidRPr="00502966" w:rsidRDefault="00A015BE" w:rsidP="00B045C0">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专业人均</w:t>
            </w:r>
          </w:p>
        </w:tc>
        <w:tc>
          <w:tcPr>
            <w:tcW w:w="1080" w:type="dxa"/>
            <w:shd w:val="clear" w:color="auto" w:fill="auto"/>
            <w:noWrap/>
            <w:vAlign w:val="center"/>
          </w:tcPr>
          <w:p w:rsidR="00A015BE" w:rsidRPr="00502966" w:rsidRDefault="00A015BE" w:rsidP="00B045C0">
            <w:pPr>
              <w:widowControl/>
              <w:jc w:val="center"/>
              <w:rPr>
                <w:rFonts w:ascii="宋体" w:hAnsi="宋体" w:cs="宋体"/>
                <w:b/>
                <w:color w:val="000000"/>
                <w:kern w:val="0"/>
                <w:sz w:val="18"/>
                <w:szCs w:val="18"/>
              </w:rPr>
            </w:pPr>
            <w:r w:rsidRPr="00502966">
              <w:rPr>
                <w:rFonts w:ascii="宋体" w:hAnsi="宋体" w:cs="宋体" w:hint="eastAsia"/>
                <w:b/>
                <w:color w:val="000000"/>
                <w:kern w:val="0"/>
                <w:sz w:val="18"/>
                <w:szCs w:val="18"/>
              </w:rPr>
              <w:t>人均比</w:t>
            </w:r>
          </w:p>
        </w:tc>
      </w:tr>
      <w:tr w:rsidR="00A015BE" w:rsidRPr="00502966" w:rsidTr="00A015BE">
        <w:trPr>
          <w:trHeight w:val="285"/>
          <w:jc w:val="center"/>
        </w:trPr>
        <w:tc>
          <w:tcPr>
            <w:tcW w:w="3038" w:type="dxa"/>
            <w:shd w:val="clear" w:color="auto" w:fill="auto"/>
            <w:noWrap/>
            <w:vAlign w:val="center"/>
          </w:tcPr>
          <w:p w:rsidR="00A015BE" w:rsidRPr="00A015BE" w:rsidRDefault="00A015BE" w:rsidP="00A015BE">
            <w:pPr>
              <w:jc w:val="center"/>
              <w:rPr>
                <w:rFonts w:ascii="宋体" w:hAnsi="宋体"/>
                <w:sz w:val="18"/>
                <w:szCs w:val="18"/>
              </w:rPr>
            </w:pPr>
            <w:r w:rsidRPr="00A015BE">
              <w:rPr>
                <w:rFonts w:ascii="宋体" w:hAnsi="宋体" w:hint="eastAsia"/>
                <w:sz w:val="18"/>
                <w:szCs w:val="18"/>
              </w:rPr>
              <w:t>光信息科学与技术</w:t>
            </w:r>
          </w:p>
        </w:tc>
        <w:tc>
          <w:tcPr>
            <w:tcW w:w="1200" w:type="dxa"/>
            <w:shd w:val="clear" w:color="auto" w:fill="auto"/>
            <w:noWrap/>
            <w:vAlign w:val="center"/>
          </w:tcPr>
          <w:p w:rsidR="00A015BE" w:rsidRPr="00A015BE" w:rsidRDefault="00A015BE" w:rsidP="00A015BE">
            <w:pPr>
              <w:jc w:val="center"/>
              <w:rPr>
                <w:rFonts w:ascii="宋体" w:hAnsi="宋体"/>
                <w:sz w:val="18"/>
                <w:szCs w:val="18"/>
              </w:rPr>
            </w:pPr>
            <w:r w:rsidRPr="00A015BE">
              <w:rPr>
                <w:rFonts w:ascii="宋体" w:hAnsi="宋体" w:hint="eastAsia"/>
                <w:sz w:val="18"/>
                <w:szCs w:val="18"/>
              </w:rPr>
              <w:t>17</w:t>
            </w:r>
          </w:p>
        </w:tc>
        <w:tc>
          <w:tcPr>
            <w:tcW w:w="1427" w:type="dxa"/>
            <w:shd w:val="clear" w:color="auto" w:fill="auto"/>
            <w:noWrap/>
            <w:vAlign w:val="center"/>
          </w:tcPr>
          <w:p w:rsidR="00A015BE" w:rsidRPr="00A015BE" w:rsidRDefault="00A015BE" w:rsidP="00A015BE">
            <w:pPr>
              <w:jc w:val="center"/>
              <w:rPr>
                <w:rFonts w:ascii="宋体" w:hAnsi="宋体"/>
                <w:sz w:val="18"/>
                <w:szCs w:val="18"/>
              </w:rPr>
            </w:pPr>
            <w:r w:rsidRPr="00A015BE">
              <w:rPr>
                <w:rFonts w:ascii="宋体" w:hAnsi="宋体" w:hint="eastAsia"/>
                <w:sz w:val="18"/>
                <w:szCs w:val="18"/>
              </w:rPr>
              <w:t>17</w:t>
            </w:r>
          </w:p>
        </w:tc>
        <w:tc>
          <w:tcPr>
            <w:tcW w:w="1080" w:type="dxa"/>
            <w:shd w:val="clear" w:color="auto" w:fill="auto"/>
            <w:noWrap/>
            <w:vAlign w:val="center"/>
          </w:tcPr>
          <w:p w:rsidR="00A015BE" w:rsidRPr="00A015BE" w:rsidRDefault="00A015BE" w:rsidP="00A015BE">
            <w:pPr>
              <w:jc w:val="center"/>
              <w:rPr>
                <w:rFonts w:ascii="宋体" w:hAnsi="宋体"/>
                <w:sz w:val="18"/>
                <w:szCs w:val="18"/>
              </w:rPr>
            </w:pPr>
            <w:r w:rsidRPr="00A015BE">
              <w:rPr>
                <w:rFonts w:ascii="宋体" w:hAnsi="宋体" w:hint="eastAsia"/>
                <w:sz w:val="18"/>
                <w:szCs w:val="18"/>
              </w:rPr>
              <w:t>17.00</w:t>
            </w:r>
          </w:p>
        </w:tc>
        <w:tc>
          <w:tcPr>
            <w:tcW w:w="1080" w:type="dxa"/>
            <w:shd w:val="clear" w:color="auto" w:fill="auto"/>
            <w:noWrap/>
            <w:vAlign w:val="center"/>
          </w:tcPr>
          <w:p w:rsidR="00A015BE" w:rsidRPr="00A015BE" w:rsidRDefault="00A015BE" w:rsidP="00A015BE">
            <w:pPr>
              <w:jc w:val="center"/>
              <w:rPr>
                <w:rFonts w:ascii="宋体" w:hAnsi="宋体"/>
                <w:sz w:val="18"/>
                <w:szCs w:val="18"/>
              </w:rPr>
            </w:pPr>
            <w:r w:rsidRPr="00A015BE">
              <w:rPr>
                <w:rFonts w:ascii="宋体" w:hAnsi="宋体" w:hint="eastAsia"/>
                <w:sz w:val="18"/>
                <w:szCs w:val="18"/>
              </w:rPr>
              <w:t>17.00</w:t>
            </w:r>
          </w:p>
        </w:tc>
        <w:tc>
          <w:tcPr>
            <w:tcW w:w="1080" w:type="dxa"/>
            <w:shd w:val="clear" w:color="auto" w:fill="auto"/>
            <w:noWrap/>
            <w:vAlign w:val="center"/>
          </w:tcPr>
          <w:p w:rsidR="00A015BE" w:rsidRPr="00A015BE" w:rsidRDefault="00A015BE" w:rsidP="00A015BE">
            <w:pPr>
              <w:jc w:val="center"/>
              <w:rPr>
                <w:rFonts w:ascii="宋体" w:hAnsi="宋体"/>
                <w:sz w:val="18"/>
                <w:szCs w:val="18"/>
              </w:rPr>
            </w:pPr>
            <w:r w:rsidRPr="00A015BE">
              <w:rPr>
                <w:rFonts w:ascii="宋体" w:hAnsi="宋体" w:hint="eastAsia"/>
                <w:sz w:val="18"/>
                <w:szCs w:val="18"/>
              </w:rPr>
              <w:t>1.00</w:t>
            </w:r>
          </w:p>
        </w:tc>
      </w:tr>
    </w:tbl>
    <w:p w:rsidR="00996964" w:rsidRDefault="00996964" w:rsidP="008B2737">
      <w:pPr>
        <w:spacing w:line="360" w:lineRule="auto"/>
        <w:ind w:firstLineChars="200" w:firstLine="422"/>
        <w:rPr>
          <w:rFonts w:asciiTheme="minorEastAsia" w:eastAsiaTheme="minorEastAsia" w:hAnsiTheme="minorEastAsia"/>
          <w:b/>
          <w:color w:val="000000" w:themeColor="text1"/>
          <w:szCs w:val="21"/>
        </w:rPr>
      </w:pPr>
    </w:p>
    <w:p w:rsidR="00E35269" w:rsidRPr="00502966" w:rsidRDefault="002E12AF"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此专业</w:t>
      </w:r>
      <w:r>
        <w:rPr>
          <w:rFonts w:asciiTheme="minorEastAsia" w:eastAsiaTheme="minorEastAsia" w:hAnsiTheme="minorEastAsia"/>
          <w:b/>
          <w:color w:val="000000" w:themeColor="text1"/>
          <w:szCs w:val="21"/>
        </w:rPr>
        <w:t>延长年限学生</w:t>
      </w:r>
      <w:r>
        <w:rPr>
          <w:rFonts w:asciiTheme="minorEastAsia" w:eastAsiaTheme="minorEastAsia" w:hAnsiTheme="minorEastAsia" w:hint="eastAsia"/>
          <w:b/>
          <w:color w:val="000000" w:themeColor="text1"/>
          <w:szCs w:val="21"/>
        </w:rPr>
        <w:t>1人，</w:t>
      </w:r>
      <w:r>
        <w:rPr>
          <w:rFonts w:asciiTheme="minorEastAsia" w:eastAsiaTheme="minorEastAsia" w:hAnsiTheme="minorEastAsia"/>
          <w:b/>
          <w:color w:val="000000" w:themeColor="text1"/>
          <w:szCs w:val="21"/>
        </w:rPr>
        <w:t>有退学</w:t>
      </w:r>
      <w:r>
        <w:rPr>
          <w:rFonts w:asciiTheme="minorEastAsia" w:eastAsiaTheme="minorEastAsia" w:hAnsiTheme="minorEastAsia" w:hint="eastAsia"/>
          <w:b/>
          <w:color w:val="000000" w:themeColor="text1"/>
          <w:szCs w:val="21"/>
        </w:rPr>
        <w:t>危险</w:t>
      </w:r>
      <w:r>
        <w:rPr>
          <w:rFonts w:asciiTheme="minorEastAsia" w:eastAsiaTheme="minorEastAsia" w:hAnsiTheme="minorEastAsia"/>
          <w:b/>
          <w:color w:val="000000" w:themeColor="text1"/>
          <w:szCs w:val="21"/>
        </w:rPr>
        <w:t>。</w:t>
      </w:r>
    </w:p>
    <w:p w:rsidR="00CE6759" w:rsidRDefault="00CE6759" w:rsidP="00552B6B">
      <w:pPr>
        <w:spacing w:line="360" w:lineRule="auto"/>
        <w:ind w:firstLineChars="200" w:firstLine="422"/>
        <w:jc w:val="left"/>
        <w:rPr>
          <w:rFonts w:asciiTheme="minorEastAsia" w:eastAsiaTheme="minorEastAsia" w:hAnsiTheme="minorEastAsia"/>
          <w:b/>
          <w:color w:val="000000" w:themeColor="text1"/>
          <w:szCs w:val="21"/>
        </w:rPr>
      </w:pPr>
      <w:r w:rsidRPr="003A2E7A">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5</w:t>
      </w:r>
      <w:r w:rsidRPr="003A2E7A">
        <w:rPr>
          <w:rFonts w:asciiTheme="minorEastAsia" w:eastAsiaTheme="minorEastAsia" w:hAnsiTheme="minorEastAsia"/>
          <w:b/>
          <w:color w:val="000000" w:themeColor="text1"/>
          <w:szCs w:val="21"/>
        </w:rPr>
        <w:t>）</w:t>
      </w:r>
      <w:r w:rsidRPr="003A2E7A">
        <w:rPr>
          <w:rFonts w:asciiTheme="minorEastAsia" w:eastAsiaTheme="minorEastAsia" w:hAnsiTheme="minorEastAsia" w:hint="eastAsia"/>
          <w:b/>
          <w:color w:val="000000" w:themeColor="text1"/>
          <w:szCs w:val="21"/>
        </w:rPr>
        <w:t>聚类</w:t>
      </w:r>
      <w:r w:rsidR="002711EF">
        <w:rPr>
          <w:rFonts w:asciiTheme="minorEastAsia" w:eastAsiaTheme="minorEastAsia" w:hAnsiTheme="minorEastAsia"/>
          <w:b/>
          <w:color w:val="000000" w:themeColor="text1"/>
          <w:szCs w:val="21"/>
        </w:rPr>
        <w:t>5</w:t>
      </w:r>
      <w:r w:rsidRPr="003A2E7A">
        <w:rPr>
          <w:rFonts w:asciiTheme="minorEastAsia" w:eastAsiaTheme="minorEastAsia" w:hAnsiTheme="minorEastAsia" w:hint="eastAsia"/>
          <w:b/>
          <w:color w:val="000000" w:themeColor="text1"/>
          <w:szCs w:val="21"/>
        </w:rPr>
        <w:t>（</w:t>
      </w:r>
      <w:r w:rsidR="002711EF" w:rsidRPr="002711EF">
        <w:rPr>
          <w:rFonts w:asciiTheme="minorEastAsia" w:eastAsiaTheme="minorEastAsia" w:hAnsiTheme="minorEastAsia" w:hint="eastAsia"/>
          <w:b/>
          <w:color w:val="000000" w:themeColor="text1"/>
          <w:szCs w:val="21"/>
        </w:rPr>
        <w:t>教育技术学</w:t>
      </w:r>
      <w:r w:rsidR="002711EF">
        <w:rPr>
          <w:rFonts w:asciiTheme="minorEastAsia" w:eastAsiaTheme="minorEastAsia" w:hAnsiTheme="minorEastAsia" w:hint="eastAsia"/>
          <w:b/>
          <w:color w:val="000000" w:themeColor="text1"/>
          <w:szCs w:val="21"/>
        </w:rPr>
        <w:t>、</w:t>
      </w:r>
      <w:r w:rsidR="002711EF" w:rsidRPr="002711EF">
        <w:rPr>
          <w:rFonts w:asciiTheme="minorEastAsia" w:eastAsiaTheme="minorEastAsia" w:hAnsiTheme="minorEastAsia" w:hint="eastAsia"/>
          <w:b/>
          <w:color w:val="000000" w:themeColor="text1"/>
          <w:szCs w:val="21"/>
        </w:rPr>
        <w:t>社会工作</w:t>
      </w:r>
      <w:r w:rsidR="002711EF">
        <w:rPr>
          <w:rFonts w:asciiTheme="minorEastAsia" w:eastAsiaTheme="minorEastAsia" w:hAnsiTheme="minorEastAsia" w:hint="eastAsia"/>
          <w:b/>
          <w:color w:val="000000" w:themeColor="text1"/>
          <w:szCs w:val="21"/>
        </w:rPr>
        <w:t>、</w:t>
      </w:r>
      <w:r w:rsidR="002711EF" w:rsidRPr="002711EF">
        <w:rPr>
          <w:rFonts w:asciiTheme="minorEastAsia" w:eastAsiaTheme="minorEastAsia" w:hAnsiTheme="minorEastAsia" w:hint="eastAsia"/>
          <w:b/>
          <w:color w:val="000000" w:themeColor="text1"/>
          <w:szCs w:val="21"/>
        </w:rPr>
        <w:t>教育学</w:t>
      </w:r>
      <w:r w:rsidR="002711EF">
        <w:rPr>
          <w:rFonts w:asciiTheme="minorEastAsia" w:eastAsiaTheme="minorEastAsia" w:hAnsiTheme="minorEastAsia" w:hint="eastAsia"/>
          <w:b/>
          <w:color w:val="000000" w:themeColor="text1"/>
          <w:szCs w:val="21"/>
        </w:rPr>
        <w:t>、</w:t>
      </w:r>
      <w:r w:rsidR="002711EF" w:rsidRPr="002711EF">
        <w:rPr>
          <w:rFonts w:asciiTheme="minorEastAsia" w:eastAsiaTheme="minorEastAsia" w:hAnsiTheme="minorEastAsia" w:hint="eastAsia"/>
          <w:b/>
          <w:color w:val="000000" w:themeColor="text1"/>
          <w:szCs w:val="21"/>
        </w:rPr>
        <w:t>民族学</w:t>
      </w:r>
      <w:r w:rsidR="002711EF">
        <w:rPr>
          <w:rFonts w:asciiTheme="minorEastAsia" w:eastAsiaTheme="minorEastAsia" w:hAnsiTheme="minorEastAsia" w:hint="eastAsia"/>
          <w:b/>
          <w:color w:val="000000" w:themeColor="text1"/>
          <w:szCs w:val="21"/>
        </w:rPr>
        <w:t>、</w:t>
      </w:r>
      <w:r w:rsidR="002711EF" w:rsidRPr="002711EF">
        <w:rPr>
          <w:rFonts w:asciiTheme="minorEastAsia" w:eastAsiaTheme="minorEastAsia" w:hAnsiTheme="minorEastAsia" w:hint="eastAsia"/>
          <w:b/>
          <w:color w:val="000000" w:themeColor="text1"/>
          <w:szCs w:val="21"/>
        </w:rPr>
        <w:t>水文与水资源工程</w:t>
      </w:r>
      <w:r w:rsidR="002711EF">
        <w:rPr>
          <w:rFonts w:asciiTheme="minorEastAsia" w:eastAsiaTheme="minorEastAsia" w:hAnsiTheme="minorEastAsia" w:hint="eastAsia"/>
          <w:b/>
          <w:color w:val="000000" w:themeColor="text1"/>
          <w:szCs w:val="21"/>
        </w:rPr>
        <w:t>共26人</w:t>
      </w:r>
      <w:r>
        <w:rPr>
          <w:rFonts w:asciiTheme="minorEastAsia" w:eastAsiaTheme="minorEastAsia" w:hAnsiTheme="minorEastAsia"/>
          <w:b/>
          <w:color w:val="000000" w:themeColor="text1"/>
          <w:szCs w:val="21"/>
        </w:rPr>
        <w:t>）</w:t>
      </w:r>
    </w:p>
    <w:p w:rsidR="00996964" w:rsidRDefault="00996964" w:rsidP="00BD3B9B">
      <w:pPr>
        <w:pStyle w:val="a3"/>
        <w:jc w:val="center"/>
        <w:rPr>
          <w:rFonts w:asciiTheme="minorEastAsia" w:eastAsiaTheme="minorEastAsia" w:hAnsiTheme="minorEastAsia"/>
          <w:color w:val="000000" w:themeColor="text1"/>
          <w:sz w:val="18"/>
          <w:szCs w:val="18"/>
        </w:rPr>
      </w:pPr>
    </w:p>
    <w:p w:rsidR="00BD3B9B" w:rsidRDefault="00BD3B9B" w:rsidP="00BD3B9B">
      <w:pPr>
        <w:pStyle w:val="a3"/>
        <w:jc w:val="center"/>
        <w:rPr>
          <w:rFonts w:asciiTheme="minorEastAsia" w:eastAsiaTheme="minorEastAsia" w:hAnsiTheme="minorEastAsia"/>
          <w:color w:val="000000" w:themeColor="text1"/>
          <w:sz w:val="18"/>
          <w:szCs w:val="18"/>
        </w:rPr>
      </w:pPr>
      <w:bookmarkStart w:id="25" w:name="_Toc512593919"/>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w:t>
      </w:r>
      <w:r>
        <w:rPr>
          <w:rFonts w:asciiTheme="minorEastAsia" w:eastAsiaTheme="minorEastAsia" w:hAnsiTheme="minorEastAsia" w:hint="eastAsia"/>
          <w:color w:val="000000" w:themeColor="text1"/>
          <w:sz w:val="18"/>
          <w:szCs w:val="18"/>
        </w:rPr>
        <w:t>不及格</w:t>
      </w:r>
      <w:r>
        <w:rPr>
          <w:rFonts w:asciiTheme="minorEastAsia" w:eastAsiaTheme="minorEastAsia" w:hAnsiTheme="minorEastAsia"/>
          <w:color w:val="000000" w:themeColor="text1"/>
          <w:sz w:val="18"/>
          <w:szCs w:val="18"/>
        </w:rPr>
        <w:t>（</w:t>
      </w:r>
      <w:r>
        <w:rPr>
          <w:rFonts w:asciiTheme="minorEastAsia" w:eastAsiaTheme="minorEastAsia" w:hAnsiTheme="minorEastAsia" w:hint="eastAsia"/>
          <w:color w:val="000000" w:themeColor="text1"/>
          <w:sz w:val="18"/>
          <w:szCs w:val="18"/>
        </w:rPr>
        <w:t>五</w:t>
      </w:r>
      <w:r>
        <w:rPr>
          <w:rFonts w:asciiTheme="minorEastAsia" w:eastAsiaTheme="minorEastAsia" w:hAnsiTheme="minorEastAsia"/>
          <w:color w:val="000000" w:themeColor="text1"/>
          <w:sz w:val="18"/>
          <w:szCs w:val="18"/>
        </w:rPr>
        <w:t>）</w:t>
      </w:r>
      <w:bookmarkEnd w:id="25"/>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784"/>
        <w:gridCol w:w="1440"/>
        <w:gridCol w:w="1241"/>
        <w:gridCol w:w="1080"/>
        <w:gridCol w:w="973"/>
      </w:tblGrid>
      <w:tr w:rsidR="00CE6759" w:rsidRPr="00CE6759" w:rsidTr="00CE6759">
        <w:trPr>
          <w:trHeight w:val="285"/>
          <w:jc w:val="center"/>
        </w:trPr>
        <w:tc>
          <w:tcPr>
            <w:tcW w:w="2520" w:type="dxa"/>
            <w:shd w:val="clear" w:color="auto" w:fill="auto"/>
            <w:noWrap/>
            <w:vAlign w:val="center"/>
          </w:tcPr>
          <w:p w:rsidR="00CE6759" w:rsidRPr="00CE6759" w:rsidRDefault="00CE6759" w:rsidP="00CE6759">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专业</w:t>
            </w:r>
          </w:p>
        </w:tc>
        <w:tc>
          <w:tcPr>
            <w:tcW w:w="1784" w:type="dxa"/>
            <w:shd w:val="clear" w:color="auto" w:fill="auto"/>
            <w:noWrap/>
            <w:vAlign w:val="center"/>
          </w:tcPr>
          <w:p w:rsidR="00CE6759" w:rsidRPr="00CE6759" w:rsidRDefault="00CE6759" w:rsidP="00CE6759">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预警不及格</w:t>
            </w:r>
          </w:p>
        </w:tc>
        <w:tc>
          <w:tcPr>
            <w:tcW w:w="1440" w:type="dxa"/>
            <w:shd w:val="clear" w:color="auto" w:fill="auto"/>
            <w:noWrap/>
            <w:vAlign w:val="center"/>
          </w:tcPr>
          <w:p w:rsidR="00CE6759" w:rsidRPr="00CE6759" w:rsidRDefault="00CE6759" w:rsidP="00CE6759">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全校不及格</w:t>
            </w:r>
          </w:p>
        </w:tc>
        <w:tc>
          <w:tcPr>
            <w:tcW w:w="1241" w:type="dxa"/>
            <w:shd w:val="clear" w:color="auto" w:fill="auto"/>
            <w:noWrap/>
            <w:vAlign w:val="center"/>
          </w:tcPr>
          <w:p w:rsidR="00CE6759" w:rsidRPr="00CE6759" w:rsidRDefault="00CE6759" w:rsidP="00CE6759">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预警人均</w:t>
            </w:r>
          </w:p>
        </w:tc>
        <w:tc>
          <w:tcPr>
            <w:tcW w:w="1080" w:type="dxa"/>
            <w:shd w:val="clear" w:color="auto" w:fill="auto"/>
            <w:noWrap/>
            <w:vAlign w:val="center"/>
          </w:tcPr>
          <w:p w:rsidR="00CE6759" w:rsidRPr="00CE6759" w:rsidRDefault="00CE6759" w:rsidP="00CE6759">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专业人均</w:t>
            </w:r>
          </w:p>
        </w:tc>
        <w:tc>
          <w:tcPr>
            <w:tcW w:w="973" w:type="dxa"/>
            <w:shd w:val="clear" w:color="auto" w:fill="auto"/>
            <w:noWrap/>
            <w:vAlign w:val="center"/>
          </w:tcPr>
          <w:p w:rsidR="00CE6759" w:rsidRPr="00CE6759" w:rsidRDefault="00CE6759" w:rsidP="00CE6759">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人均比</w:t>
            </w:r>
          </w:p>
        </w:tc>
      </w:tr>
      <w:tr w:rsidR="00CE6759" w:rsidRPr="00CE6759" w:rsidTr="00CE6759">
        <w:trPr>
          <w:trHeight w:val="285"/>
          <w:jc w:val="center"/>
        </w:trPr>
        <w:tc>
          <w:tcPr>
            <w:tcW w:w="2520" w:type="dxa"/>
            <w:shd w:val="clear" w:color="auto" w:fill="auto"/>
            <w:noWrap/>
            <w:vAlign w:val="center"/>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教育技术学</w:t>
            </w:r>
          </w:p>
        </w:tc>
        <w:tc>
          <w:tcPr>
            <w:tcW w:w="1784" w:type="dxa"/>
            <w:shd w:val="clear" w:color="auto" w:fill="auto"/>
            <w:noWrap/>
            <w:vAlign w:val="center"/>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40</w:t>
            </w:r>
          </w:p>
        </w:tc>
        <w:tc>
          <w:tcPr>
            <w:tcW w:w="1440" w:type="dxa"/>
            <w:shd w:val="clear" w:color="auto" w:fill="auto"/>
            <w:noWrap/>
            <w:vAlign w:val="center"/>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79</w:t>
            </w:r>
          </w:p>
        </w:tc>
        <w:tc>
          <w:tcPr>
            <w:tcW w:w="1241" w:type="dxa"/>
            <w:shd w:val="clear" w:color="auto" w:fill="auto"/>
            <w:noWrap/>
            <w:vAlign w:val="center"/>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10.00</w:t>
            </w:r>
          </w:p>
        </w:tc>
        <w:tc>
          <w:tcPr>
            <w:tcW w:w="1080" w:type="dxa"/>
            <w:shd w:val="clear" w:color="auto" w:fill="auto"/>
            <w:noWrap/>
            <w:vAlign w:val="center"/>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0.68</w:t>
            </w:r>
          </w:p>
        </w:tc>
        <w:tc>
          <w:tcPr>
            <w:tcW w:w="973" w:type="dxa"/>
            <w:shd w:val="clear" w:color="auto" w:fill="auto"/>
            <w:noWrap/>
            <w:vAlign w:val="center"/>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14.81</w:t>
            </w:r>
          </w:p>
        </w:tc>
      </w:tr>
      <w:tr w:rsidR="00CE6759" w:rsidRPr="00CE6759" w:rsidTr="00CE6759">
        <w:trPr>
          <w:trHeight w:val="285"/>
          <w:jc w:val="center"/>
        </w:trPr>
        <w:tc>
          <w:tcPr>
            <w:tcW w:w="252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社会工作</w:t>
            </w:r>
          </w:p>
        </w:tc>
        <w:tc>
          <w:tcPr>
            <w:tcW w:w="1784"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22</w:t>
            </w:r>
          </w:p>
        </w:tc>
        <w:tc>
          <w:tcPr>
            <w:tcW w:w="144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128</w:t>
            </w:r>
          </w:p>
        </w:tc>
        <w:tc>
          <w:tcPr>
            <w:tcW w:w="1241"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11.00</w:t>
            </w:r>
          </w:p>
        </w:tc>
        <w:tc>
          <w:tcPr>
            <w:tcW w:w="108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0.77</w:t>
            </w:r>
          </w:p>
        </w:tc>
        <w:tc>
          <w:tcPr>
            <w:tcW w:w="973"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14.35</w:t>
            </w:r>
          </w:p>
        </w:tc>
      </w:tr>
      <w:tr w:rsidR="00CE6759" w:rsidRPr="00CE6759" w:rsidTr="00CE6759">
        <w:trPr>
          <w:trHeight w:val="285"/>
          <w:jc w:val="center"/>
        </w:trPr>
        <w:tc>
          <w:tcPr>
            <w:tcW w:w="252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教育学</w:t>
            </w:r>
          </w:p>
        </w:tc>
        <w:tc>
          <w:tcPr>
            <w:tcW w:w="1784"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94</w:t>
            </w:r>
          </w:p>
        </w:tc>
        <w:tc>
          <w:tcPr>
            <w:tcW w:w="144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148</w:t>
            </w:r>
          </w:p>
        </w:tc>
        <w:tc>
          <w:tcPr>
            <w:tcW w:w="1241"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11.75</w:t>
            </w:r>
          </w:p>
        </w:tc>
        <w:tc>
          <w:tcPr>
            <w:tcW w:w="108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0.97</w:t>
            </w:r>
          </w:p>
        </w:tc>
        <w:tc>
          <w:tcPr>
            <w:tcW w:w="973"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12.07</w:t>
            </w:r>
          </w:p>
        </w:tc>
      </w:tr>
      <w:tr w:rsidR="00CE6759" w:rsidRPr="00CE6759" w:rsidTr="00CE6759">
        <w:trPr>
          <w:trHeight w:val="285"/>
          <w:jc w:val="center"/>
        </w:trPr>
        <w:tc>
          <w:tcPr>
            <w:tcW w:w="252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民族学</w:t>
            </w:r>
          </w:p>
        </w:tc>
        <w:tc>
          <w:tcPr>
            <w:tcW w:w="1784"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59</w:t>
            </w:r>
          </w:p>
        </w:tc>
        <w:tc>
          <w:tcPr>
            <w:tcW w:w="144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176</w:t>
            </w:r>
          </w:p>
        </w:tc>
        <w:tc>
          <w:tcPr>
            <w:tcW w:w="1241"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9.83</w:t>
            </w:r>
          </w:p>
        </w:tc>
        <w:tc>
          <w:tcPr>
            <w:tcW w:w="108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0.92</w:t>
            </w:r>
          </w:p>
        </w:tc>
        <w:tc>
          <w:tcPr>
            <w:tcW w:w="973"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10.67</w:t>
            </w:r>
          </w:p>
        </w:tc>
      </w:tr>
      <w:tr w:rsidR="00CE6759" w:rsidRPr="00CE6759" w:rsidTr="00CE6759">
        <w:trPr>
          <w:trHeight w:val="285"/>
          <w:jc w:val="center"/>
        </w:trPr>
        <w:tc>
          <w:tcPr>
            <w:tcW w:w="252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水文与水资源工程</w:t>
            </w:r>
          </w:p>
        </w:tc>
        <w:tc>
          <w:tcPr>
            <w:tcW w:w="1784"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69</w:t>
            </w:r>
          </w:p>
        </w:tc>
        <w:tc>
          <w:tcPr>
            <w:tcW w:w="144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133</w:t>
            </w:r>
          </w:p>
        </w:tc>
        <w:tc>
          <w:tcPr>
            <w:tcW w:w="1241"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11.50</w:t>
            </w:r>
          </w:p>
        </w:tc>
        <w:tc>
          <w:tcPr>
            <w:tcW w:w="1080"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1.13</w:t>
            </w:r>
          </w:p>
        </w:tc>
        <w:tc>
          <w:tcPr>
            <w:tcW w:w="973" w:type="dxa"/>
            <w:shd w:val="clear" w:color="auto" w:fill="auto"/>
            <w:noWrap/>
            <w:vAlign w:val="center"/>
            <w:hideMark/>
          </w:tcPr>
          <w:p w:rsidR="00CE6759" w:rsidRPr="00CE6759" w:rsidRDefault="00CE6759" w:rsidP="00CE6759">
            <w:pPr>
              <w:widowControl/>
              <w:jc w:val="center"/>
              <w:rPr>
                <w:rFonts w:ascii="宋体" w:hAnsi="宋体" w:cs="宋体"/>
                <w:color w:val="000000"/>
                <w:kern w:val="0"/>
                <w:sz w:val="18"/>
                <w:szCs w:val="18"/>
              </w:rPr>
            </w:pPr>
            <w:r w:rsidRPr="00CE6759">
              <w:rPr>
                <w:rFonts w:ascii="宋体" w:hAnsi="宋体" w:cs="宋体" w:hint="eastAsia"/>
                <w:color w:val="000000"/>
                <w:kern w:val="0"/>
                <w:sz w:val="18"/>
                <w:szCs w:val="18"/>
              </w:rPr>
              <w:t>10.20</w:t>
            </w:r>
          </w:p>
        </w:tc>
      </w:tr>
    </w:tbl>
    <w:p w:rsidR="00996964" w:rsidRDefault="00996964" w:rsidP="00095FA7">
      <w:pPr>
        <w:spacing w:line="360" w:lineRule="auto"/>
        <w:ind w:firstLineChars="200" w:firstLine="420"/>
        <w:rPr>
          <w:rFonts w:asciiTheme="minorEastAsia" w:eastAsiaTheme="minorEastAsia" w:hAnsiTheme="minorEastAsia"/>
          <w:color w:val="000000" w:themeColor="text1"/>
          <w:szCs w:val="21"/>
        </w:rPr>
      </w:pPr>
    </w:p>
    <w:p w:rsidR="004D36B6" w:rsidRDefault="00A41C14" w:rsidP="00552B6B">
      <w:pPr>
        <w:spacing w:line="360" w:lineRule="auto"/>
        <w:ind w:firstLineChars="200" w:firstLine="420"/>
        <w:jc w:val="left"/>
        <w:rPr>
          <w:rFonts w:asciiTheme="minorEastAsia" w:eastAsiaTheme="minorEastAsia" w:hAnsiTheme="minorEastAsia"/>
          <w:color w:val="000000" w:themeColor="text1"/>
          <w:szCs w:val="21"/>
        </w:rPr>
      </w:pPr>
      <w:r w:rsidRPr="00A41C14">
        <w:rPr>
          <w:rFonts w:asciiTheme="minorEastAsia" w:eastAsiaTheme="minorEastAsia" w:hAnsiTheme="minorEastAsia" w:hint="eastAsia"/>
          <w:color w:val="000000" w:themeColor="text1"/>
          <w:szCs w:val="21"/>
        </w:rPr>
        <w:t>此类专业预警学生与同专业的学生两级分化严重，预警学生不及格门次近10门（较高于全校预警学生水平），而整体专业人均不及格门次才不到1门，“人均比”远高于全校平均水平，少数重点学生有待落实跟进。</w:t>
      </w:r>
    </w:p>
    <w:p w:rsidR="007E33BD" w:rsidRDefault="007E33BD" w:rsidP="00552B6B">
      <w:pPr>
        <w:spacing w:line="360" w:lineRule="auto"/>
        <w:ind w:firstLineChars="200" w:firstLine="422"/>
        <w:jc w:val="left"/>
        <w:rPr>
          <w:rFonts w:asciiTheme="minorEastAsia" w:eastAsiaTheme="minorEastAsia" w:hAnsiTheme="minorEastAsia"/>
          <w:b/>
          <w:color w:val="000000" w:themeColor="text1"/>
          <w:szCs w:val="21"/>
        </w:rPr>
      </w:pPr>
      <w:r w:rsidRPr="00CD1BD5">
        <w:rPr>
          <w:rFonts w:asciiTheme="minorEastAsia" w:eastAsiaTheme="minorEastAsia" w:hAnsiTheme="minorEastAsia" w:hint="eastAsia"/>
          <w:b/>
          <w:color w:val="000000" w:themeColor="text1"/>
          <w:szCs w:val="21"/>
        </w:rPr>
        <w:t>（6</w:t>
      </w:r>
      <w:r w:rsidRPr="00CD1BD5">
        <w:rPr>
          <w:rFonts w:asciiTheme="minorEastAsia" w:eastAsiaTheme="minorEastAsia" w:hAnsiTheme="minorEastAsia"/>
          <w:b/>
          <w:color w:val="000000" w:themeColor="text1"/>
          <w:szCs w:val="21"/>
        </w:rPr>
        <w:t>）</w:t>
      </w:r>
      <w:r w:rsidR="002A74A3" w:rsidRPr="00CD1BD5">
        <w:rPr>
          <w:rFonts w:asciiTheme="minorEastAsia" w:eastAsiaTheme="minorEastAsia" w:hAnsiTheme="minorEastAsia" w:hint="eastAsia"/>
          <w:b/>
          <w:color w:val="000000" w:themeColor="text1"/>
          <w:szCs w:val="21"/>
        </w:rPr>
        <w:t>聚类6（</w:t>
      </w:r>
      <w:r w:rsidR="002A74A3" w:rsidRPr="00C50591">
        <w:rPr>
          <w:rFonts w:asciiTheme="minorEastAsia" w:eastAsiaTheme="minorEastAsia" w:hAnsiTheme="minorEastAsia" w:hint="eastAsia"/>
          <w:b/>
          <w:color w:val="000000" w:themeColor="text1"/>
          <w:szCs w:val="21"/>
        </w:rPr>
        <w:t>历史学</w:t>
      </w:r>
      <w:r w:rsidR="002A74A3" w:rsidRPr="00CD1BD5">
        <w:rPr>
          <w:rFonts w:asciiTheme="minorEastAsia" w:eastAsiaTheme="minorEastAsia" w:hAnsiTheme="minorEastAsia" w:hint="eastAsia"/>
          <w:b/>
          <w:color w:val="000000" w:themeColor="text1"/>
          <w:szCs w:val="21"/>
        </w:rPr>
        <w:t>共2人</w:t>
      </w:r>
      <w:r w:rsidR="002A74A3" w:rsidRPr="00CD1BD5">
        <w:rPr>
          <w:rFonts w:asciiTheme="minorEastAsia" w:eastAsiaTheme="minorEastAsia" w:hAnsiTheme="minorEastAsia"/>
          <w:b/>
          <w:color w:val="000000" w:themeColor="text1"/>
          <w:szCs w:val="21"/>
        </w:rPr>
        <w:t>）</w:t>
      </w:r>
    </w:p>
    <w:p w:rsidR="007E41A8" w:rsidRDefault="007E41A8" w:rsidP="007E41A8">
      <w:pPr>
        <w:pStyle w:val="a3"/>
        <w:jc w:val="center"/>
        <w:rPr>
          <w:rFonts w:asciiTheme="minorEastAsia" w:eastAsiaTheme="minorEastAsia" w:hAnsiTheme="minorEastAsia"/>
          <w:color w:val="000000" w:themeColor="text1"/>
          <w:sz w:val="18"/>
          <w:szCs w:val="18"/>
        </w:rPr>
      </w:pPr>
      <w:bookmarkStart w:id="26" w:name="_Toc512593920"/>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w:t>
      </w:r>
      <w:r>
        <w:rPr>
          <w:rFonts w:asciiTheme="minorEastAsia" w:eastAsiaTheme="minorEastAsia" w:hAnsiTheme="minorEastAsia" w:hint="eastAsia"/>
          <w:color w:val="000000" w:themeColor="text1"/>
          <w:sz w:val="18"/>
          <w:szCs w:val="18"/>
        </w:rPr>
        <w:t>不及格</w:t>
      </w:r>
      <w:r>
        <w:rPr>
          <w:rFonts w:asciiTheme="minorEastAsia" w:eastAsiaTheme="minorEastAsia" w:hAnsiTheme="minorEastAsia"/>
          <w:color w:val="000000" w:themeColor="text1"/>
          <w:sz w:val="18"/>
          <w:szCs w:val="18"/>
        </w:rPr>
        <w:t>（</w:t>
      </w:r>
      <w:r>
        <w:rPr>
          <w:rFonts w:asciiTheme="minorEastAsia" w:eastAsiaTheme="minorEastAsia" w:hAnsiTheme="minorEastAsia" w:hint="eastAsia"/>
          <w:color w:val="000000" w:themeColor="text1"/>
          <w:sz w:val="18"/>
          <w:szCs w:val="18"/>
        </w:rPr>
        <w:t>六</w:t>
      </w:r>
      <w:r>
        <w:rPr>
          <w:rFonts w:asciiTheme="minorEastAsia" w:eastAsiaTheme="minorEastAsia" w:hAnsiTheme="minorEastAsia"/>
          <w:color w:val="000000" w:themeColor="text1"/>
          <w:sz w:val="18"/>
          <w:szCs w:val="18"/>
        </w:rPr>
        <w:t>）</w:t>
      </w:r>
      <w:bookmarkEnd w:id="26"/>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1800"/>
        <w:gridCol w:w="1440"/>
        <w:gridCol w:w="1247"/>
        <w:gridCol w:w="1080"/>
        <w:gridCol w:w="913"/>
      </w:tblGrid>
      <w:tr w:rsidR="00A30EEE" w:rsidRPr="00C50591" w:rsidTr="00A30EEE">
        <w:trPr>
          <w:trHeight w:val="285"/>
          <w:jc w:val="center"/>
        </w:trPr>
        <w:tc>
          <w:tcPr>
            <w:tcW w:w="2618" w:type="dxa"/>
            <w:shd w:val="clear" w:color="auto" w:fill="auto"/>
            <w:noWrap/>
            <w:vAlign w:val="center"/>
          </w:tcPr>
          <w:p w:rsidR="00A30EEE" w:rsidRPr="00CE6759" w:rsidRDefault="00A30EEE" w:rsidP="00A30EEE">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专业</w:t>
            </w:r>
          </w:p>
        </w:tc>
        <w:tc>
          <w:tcPr>
            <w:tcW w:w="1800" w:type="dxa"/>
            <w:shd w:val="clear" w:color="auto" w:fill="auto"/>
            <w:noWrap/>
            <w:vAlign w:val="center"/>
          </w:tcPr>
          <w:p w:rsidR="00A30EEE" w:rsidRPr="00CE6759" w:rsidRDefault="00A30EEE" w:rsidP="00A30EEE">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预警不及格</w:t>
            </w:r>
          </w:p>
        </w:tc>
        <w:tc>
          <w:tcPr>
            <w:tcW w:w="1440" w:type="dxa"/>
            <w:shd w:val="clear" w:color="auto" w:fill="auto"/>
            <w:noWrap/>
            <w:vAlign w:val="center"/>
          </w:tcPr>
          <w:p w:rsidR="00A30EEE" w:rsidRPr="00CE6759" w:rsidRDefault="00A30EEE" w:rsidP="00A30EEE">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全校不及格</w:t>
            </w:r>
          </w:p>
        </w:tc>
        <w:tc>
          <w:tcPr>
            <w:tcW w:w="1247" w:type="dxa"/>
            <w:shd w:val="clear" w:color="auto" w:fill="auto"/>
            <w:noWrap/>
            <w:vAlign w:val="center"/>
          </w:tcPr>
          <w:p w:rsidR="00A30EEE" w:rsidRPr="00CE6759" w:rsidRDefault="00A30EEE" w:rsidP="00A30EEE">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预警人均</w:t>
            </w:r>
          </w:p>
        </w:tc>
        <w:tc>
          <w:tcPr>
            <w:tcW w:w="1080" w:type="dxa"/>
            <w:shd w:val="clear" w:color="auto" w:fill="auto"/>
            <w:noWrap/>
            <w:vAlign w:val="center"/>
          </w:tcPr>
          <w:p w:rsidR="00A30EEE" w:rsidRPr="00CE6759" w:rsidRDefault="00A30EEE" w:rsidP="00A30EEE">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专业人均</w:t>
            </w:r>
          </w:p>
        </w:tc>
        <w:tc>
          <w:tcPr>
            <w:tcW w:w="913" w:type="dxa"/>
            <w:shd w:val="clear" w:color="auto" w:fill="auto"/>
            <w:noWrap/>
            <w:vAlign w:val="center"/>
          </w:tcPr>
          <w:p w:rsidR="00A30EEE" w:rsidRPr="00CE6759" w:rsidRDefault="00A30EEE" w:rsidP="00A30EEE">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人均比</w:t>
            </w:r>
          </w:p>
        </w:tc>
      </w:tr>
      <w:tr w:rsidR="00A30EEE" w:rsidRPr="00C50591" w:rsidTr="00A30EEE">
        <w:trPr>
          <w:trHeight w:val="285"/>
          <w:jc w:val="center"/>
        </w:trPr>
        <w:tc>
          <w:tcPr>
            <w:tcW w:w="2618" w:type="dxa"/>
            <w:shd w:val="clear" w:color="auto" w:fill="auto"/>
            <w:noWrap/>
            <w:vAlign w:val="center"/>
          </w:tcPr>
          <w:p w:rsidR="00A30EEE" w:rsidRPr="00C50591" w:rsidRDefault="00A30EEE" w:rsidP="00A30EEE">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历史学</w:t>
            </w:r>
          </w:p>
        </w:tc>
        <w:tc>
          <w:tcPr>
            <w:tcW w:w="1800" w:type="dxa"/>
            <w:shd w:val="clear" w:color="auto" w:fill="auto"/>
            <w:noWrap/>
            <w:vAlign w:val="center"/>
          </w:tcPr>
          <w:p w:rsidR="00A30EEE" w:rsidRPr="00C50591" w:rsidRDefault="00A30EEE" w:rsidP="00A30EEE">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27</w:t>
            </w:r>
          </w:p>
        </w:tc>
        <w:tc>
          <w:tcPr>
            <w:tcW w:w="1440" w:type="dxa"/>
            <w:shd w:val="clear" w:color="auto" w:fill="auto"/>
            <w:noWrap/>
            <w:vAlign w:val="center"/>
          </w:tcPr>
          <w:p w:rsidR="00A30EEE" w:rsidRPr="00C50591" w:rsidRDefault="00A30EEE" w:rsidP="00A30EEE">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78</w:t>
            </w:r>
          </w:p>
        </w:tc>
        <w:tc>
          <w:tcPr>
            <w:tcW w:w="1247" w:type="dxa"/>
            <w:shd w:val="clear" w:color="auto" w:fill="auto"/>
            <w:noWrap/>
            <w:vAlign w:val="center"/>
          </w:tcPr>
          <w:p w:rsidR="00A30EEE" w:rsidRPr="00C50591" w:rsidRDefault="00A30EEE" w:rsidP="00A30EEE">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13.50</w:t>
            </w:r>
          </w:p>
        </w:tc>
        <w:tc>
          <w:tcPr>
            <w:tcW w:w="1080" w:type="dxa"/>
            <w:shd w:val="clear" w:color="auto" w:fill="auto"/>
            <w:noWrap/>
            <w:vAlign w:val="center"/>
          </w:tcPr>
          <w:p w:rsidR="00A30EEE" w:rsidRPr="00C50591" w:rsidRDefault="00A30EEE" w:rsidP="00A30EEE">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0.61</w:t>
            </w:r>
          </w:p>
        </w:tc>
        <w:tc>
          <w:tcPr>
            <w:tcW w:w="913" w:type="dxa"/>
            <w:shd w:val="clear" w:color="auto" w:fill="auto"/>
            <w:noWrap/>
            <w:vAlign w:val="center"/>
          </w:tcPr>
          <w:p w:rsidR="00A30EEE" w:rsidRPr="00C50591" w:rsidRDefault="00A30EEE" w:rsidP="00A30EEE">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21.98</w:t>
            </w:r>
          </w:p>
        </w:tc>
      </w:tr>
    </w:tbl>
    <w:p w:rsidR="00637B12" w:rsidRDefault="004F6464"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与第5类</w:t>
      </w:r>
      <w:r>
        <w:rPr>
          <w:rFonts w:asciiTheme="minorEastAsia" w:eastAsiaTheme="minorEastAsia" w:hAnsiTheme="minorEastAsia"/>
          <w:b/>
          <w:color w:val="000000" w:themeColor="text1"/>
          <w:szCs w:val="21"/>
        </w:rPr>
        <w:t>一样，但“</w:t>
      </w:r>
      <w:r>
        <w:rPr>
          <w:rFonts w:asciiTheme="minorEastAsia" w:eastAsiaTheme="minorEastAsia" w:hAnsiTheme="minorEastAsia" w:hint="eastAsia"/>
          <w:b/>
          <w:color w:val="000000" w:themeColor="text1"/>
          <w:szCs w:val="21"/>
        </w:rPr>
        <w:t>人均比</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最高21</w:t>
      </w:r>
      <w:r>
        <w:rPr>
          <w:rFonts w:asciiTheme="minorEastAsia" w:eastAsiaTheme="minorEastAsia" w:hAnsiTheme="minorEastAsia"/>
          <w:b/>
          <w:color w:val="000000" w:themeColor="text1"/>
          <w:szCs w:val="21"/>
        </w:rPr>
        <w:t>.98</w:t>
      </w:r>
      <w:r>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此两人有退学危险。</w:t>
      </w:r>
    </w:p>
    <w:p w:rsidR="00C50591" w:rsidRDefault="002A74A3" w:rsidP="00552B6B">
      <w:pPr>
        <w:spacing w:line="360" w:lineRule="auto"/>
        <w:ind w:firstLineChars="200" w:firstLine="422"/>
        <w:jc w:val="left"/>
        <w:rPr>
          <w:rFonts w:asciiTheme="minorEastAsia" w:eastAsiaTheme="minorEastAsia" w:hAnsiTheme="minorEastAsia"/>
          <w:b/>
          <w:color w:val="000000" w:themeColor="text1"/>
          <w:szCs w:val="21"/>
        </w:rPr>
      </w:pPr>
      <w:r w:rsidRPr="00CD1BD5">
        <w:rPr>
          <w:rFonts w:asciiTheme="minorEastAsia" w:eastAsiaTheme="minorEastAsia" w:hAnsiTheme="minorEastAsia" w:hint="eastAsia"/>
          <w:b/>
          <w:color w:val="000000" w:themeColor="text1"/>
          <w:szCs w:val="21"/>
        </w:rPr>
        <w:t>（7</w:t>
      </w:r>
      <w:r w:rsidRPr="00CD1BD5">
        <w:rPr>
          <w:rFonts w:asciiTheme="minorEastAsia" w:eastAsiaTheme="minorEastAsia" w:hAnsiTheme="minorEastAsia"/>
          <w:b/>
          <w:color w:val="000000" w:themeColor="text1"/>
          <w:szCs w:val="21"/>
        </w:rPr>
        <w:t>）</w:t>
      </w:r>
      <w:r w:rsidRPr="00CD1BD5">
        <w:rPr>
          <w:rFonts w:asciiTheme="minorEastAsia" w:eastAsiaTheme="minorEastAsia" w:hAnsiTheme="minorEastAsia" w:hint="eastAsia"/>
          <w:b/>
          <w:color w:val="000000" w:themeColor="text1"/>
          <w:szCs w:val="21"/>
        </w:rPr>
        <w:t>聚类7</w:t>
      </w:r>
      <w:r w:rsidR="00CD1BD5" w:rsidRPr="00CD1BD5">
        <w:rPr>
          <w:rFonts w:asciiTheme="minorEastAsia" w:eastAsiaTheme="minorEastAsia" w:hAnsiTheme="minorEastAsia" w:hint="eastAsia"/>
          <w:b/>
          <w:color w:val="000000" w:themeColor="text1"/>
          <w:szCs w:val="21"/>
        </w:rPr>
        <w:t>（</w:t>
      </w:r>
      <w:r w:rsidR="00CD1BD5" w:rsidRPr="00C50591">
        <w:rPr>
          <w:rFonts w:asciiTheme="minorEastAsia" w:eastAsiaTheme="minorEastAsia" w:hAnsiTheme="minorEastAsia" w:hint="eastAsia"/>
          <w:b/>
          <w:color w:val="000000" w:themeColor="text1"/>
          <w:szCs w:val="21"/>
        </w:rPr>
        <w:t>新闻学</w:t>
      </w:r>
      <w:r w:rsidR="00CD1BD5" w:rsidRPr="00CD1BD5">
        <w:rPr>
          <w:rFonts w:asciiTheme="minorEastAsia" w:eastAsiaTheme="minorEastAsia" w:hAnsiTheme="minorEastAsia" w:hint="eastAsia"/>
          <w:b/>
          <w:color w:val="000000" w:themeColor="text1"/>
          <w:szCs w:val="21"/>
        </w:rPr>
        <w:t>，</w:t>
      </w:r>
      <w:r w:rsidRPr="00CD1BD5">
        <w:rPr>
          <w:rFonts w:asciiTheme="minorEastAsia" w:eastAsiaTheme="minorEastAsia" w:hAnsiTheme="minorEastAsia" w:hint="eastAsia"/>
          <w:b/>
          <w:color w:val="000000" w:themeColor="text1"/>
          <w:szCs w:val="21"/>
        </w:rPr>
        <w:t>共6人</w:t>
      </w:r>
      <w:r w:rsidR="00CD1BD5" w:rsidRPr="00CD1BD5">
        <w:rPr>
          <w:rFonts w:asciiTheme="minorEastAsia" w:eastAsiaTheme="minorEastAsia" w:hAnsiTheme="minorEastAsia" w:hint="eastAsia"/>
          <w:b/>
          <w:color w:val="000000" w:themeColor="text1"/>
          <w:szCs w:val="21"/>
        </w:rPr>
        <w:t>）</w:t>
      </w:r>
    </w:p>
    <w:p w:rsidR="007E41A8" w:rsidRDefault="007E41A8" w:rsidP="007E41A8">
      <w:pPr>
        <w:pStyle w:val="a3"/>
        <w:jc w:val="center"/>
        <w:rPr>
          <w:rFonts w:asciiTheme="minorEastAsia" w:eastAsiaTheme="minorEastAsia" w:hAnsiTheme="minorEastAsia"/>
          <w:color w:val="000000" w:themeColor="text1"/>
          <w:sz w:val="18"/>
          <w:szCs w:val="18"/>
        </w:rPr>
      </w:pPr>
      <w:bookmarkStart w:id="27" w:name="_Toc512593921"/>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19</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w:t>
      </w:r>
      <w:r>
        <w:rPr>
          <w:rFonts w:asciiTheme="minorEastAsia" w:eastAsiaTheme="minorEastAsia" w:hAnsiTheme="minorEastAsia" w:hint="eastAsia"/>
          <w:color w:val="000000" w:themeColor="text1"/>
          <w:sz w:val="18"/>
          <w:szCs w:val="18"/>
        </w:rPr>
        <w:t>不及格</w:t>
      </w:r>
      <w:r>
        <w:rPr>
          <w:rFonts w:asciiTheme="minorEastAsia" w:eastAsiaTheme="minorEastAsia" w:hAnsiTheme="minorEastAsia"/>
          <w:color w:val="000000" w:themeColor="text1"/>
          <w:sz w:val="18"/>
          <w:szCs w:val="18"/>
        </w:rPr>
        <w:t>（</w:t>
      </w:r>
      <w:r>
        <w:rPr>
          <w:rFonts w:asciiTheme="minorEastAsia" w:eastAsiaTheme="minorEastAsia" w:hAnsiTheme="minorEastAsia" w:hint="eastAsia"/>
          <w:color w:val="000000" w:themeColor="text1"/>
          <w:sz w:val="18"/>
          <w:szCs w:val="18"/>
        </w:rPr>
        <w:t>七</w:t>
      </w:r>
      <w:r>
        <w:rPr>
          <w:rFonts w:asciiTheme="minorEastAsia" w:eastAsiaTheme="minorEastAsia" w:hAnsiTheme="minorEastAsia"/>
          <w:color w:val="000000" w:themeColor="text1"/>
          <w:sz w:val="18"/>
          <w:szCs w:val="18"/>
        </w:rPr>
        <w:t>）</w:t>
      </w:r>
      <w:bookmarkEnd w:id="27"/>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1800"/>
        <w:gridCol w:w="1440"/>
        <w:gridCol w:w="1247"/>
        <w:gridCol w:w="1080"/>
        <w:gridCol w:w="913"/>
      </w:tblGrid>
      <w:tr w:rsidR="002172C5" w:rsidRPr="00C50591" w:rsidTr="00B045C0">
        <w:trPr>
          <w:trHeight w:val="285"/>
          <w:jc w:val="center"/>
        </w:trPr>
        <w:tc>
          <w:tcPr>
            <w:tcW w:w="2618"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专业</w:t>
            </w:r>
          </w:p>
        </w:tc>
        <w:tc>
          <w:tcPr>
            <w:tcW w:w="1800"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预警不及格</w:t>
            </w:r>
          </w:p>
        </w:tc>
        <w:tc>
          <w:tcPr>
            <w:tcW w:w="1440"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全校不及格</w:t>
            </w:r>
          </w:p>
        </w:tc>
        <w:tc>
          <w:tcPr>
            <w:tcW w:w="1247"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预警人均</w:t>
            </w:r>
          </w:p>
        </w:tc>
        <w:tc>
          <w:tcPr>
            <w:tcW w:w="1080"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专业人均</w:t>
            </w:r>
          </w:p>
        </w:tc>
        <w:tc>
          <w:tcPr>
            <w:tcW w:w="913"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人均比</w:t>
            </w:r>
          </w:p>
        </w:tc>
      </w:tr>
      <w:tr w:rsidR="002172C5" w:rsidRPr="00C50591" w:rsidTr="00B045C0">
        <w:trPr>
          <w:trHeight w:val="285"/>
          <w:jc w:val="center"/>
        </w:trPr>
        <w:tc>
          <w:tcPr>
            <w:tcW w:w="2618"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新闻学</w:t>
            </w:r>
          </w:p>
        </w:tc>
        <w:tc>
          <w:tcPr>
            <w:tcW w:w="1800"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106</w:t>
            </w:r>
          </w:p>
        </w:tc>
        <w:tc>
          <w:tcPr>
            <w:tcW w:w="1440"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435</w:t>
            </w:r>
          </w:p>
        </w:tc>
        <w:tc>
          <w:tcPr>
            <w:tcW w:w="1247"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17.67</w:t>
            </w:r>
          </w:p>
        </w:tc>
        <w:tc>
          <w:tcPr>
            <w:tcW w:w="1080"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1.36</w:t>
            </w:r>
          </w:p>
        </w:tc>
        <w:tc>
          <w:tcPr>
            <w:tcW w:w="913"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13.04</w:t>
            </w:r>
          </w:p>
        </w:tc>
      </w:tr>
    </w:tbl>
    <w:p w:rsidR="002A74A3" w:rsidRPr="00CD1BD5" w:rsidRDefault="004F6464"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与</w:t>
      </w:r>
      <w:r>
        <w:rPr>
          <w:rFonts w:asciiTheme="minorEastAsia" w:eastAsiaTheme="minorEastAsia" w:hAnsiTheme="minorEastAsia"/>
          <w:b/>
          <w:color w:val="000000" w:themeColor="text1"/>
          <w:szCs w:val="21"/>
        </w:rPr>
        <w:t>第</w:t>
      </w:r>
      <w:r>
        <w:rPr>
          <w:rFonts w:asciiTheme="minorEastAsia" w:eastAsiaTheme="minorEastAsia" w:hAnsiTheme="minorEastAsia" w:hint="eastAsia"/>
          <w:b/>
          <w:color w:val="000000" w:themeColor="text1"/>
          <w:szCs w:val="21"/>
        </w:rPr>
        <w:t>5类</w:t>
      </w:r>
      <w:r>
        <w:rPr>
          <w:rFonts w:asciiTheme="minorEastAsia" w:eastAsiaTheme="minorEastAsia" w:hAnsiTheme="minorEastAsia"/>
          <w:b/>
          <w:color w:val="000000" w:themeColor="text1"/>
          <w:szCs w:val="21"/>
        </w:rPr>
        <w:t>一样，</w:t>
      </w:r>
      <w:r>
        <w:rPr>
          <w:rFonts w:asciiTheme="minorEastAsia" w:eastAsiaTheme="minorEastAsia" w:hAnsiTheme="minorEastAsia" w:hint="eastAsia"/>
          <w:b/>
          <w:color w:val="000000" w:themeColor="text1"/>
          <w:szCs w:val="21"/>
        </w:rPr>
        <w:t>但</w:t>
      </w:r>
      <w:r>
        <w:rPr>
          <w:rFonts w:asciiTheme="minorEastAsia" w:eastAsiaTheme="minorEastAsia" w:hAnsiTheme="minorEastAsia"/>
          <w:b/>
          <w:color w:val="000000" w:themeColor="text1"/>
          <w:szCs w:val="21"/>
        </w:rPr>
        <w:t>各项数值都超过全校水平，新闻学普遍学业难度高于全校水平，预警学生</w:t>
      </w:r>
      <w:r>
        <w:rPr>
          <w:rFonts w:asciiTheme="minorEastAsia" w:eastAsiaTheme="minorEastAsia" w:hAnsiTheme="minorEastAsia" w:hint="eastAsia"/>
          <w:b/>
          <w:color w:val="000000" w:themeColor="text1"/>
          <w:szCs w:val="21"/>
        </w:rPr>
        <w:t>学业</w:t>
      </w:r>
      <w:r>
        <w:rPr>
          <w:rFonts w:asciiTheme="minorEastAsia" w:eastAsiaTheme="minorEastAsia" w:hAnsiTheme="minorEastAsia"/>
          <w:b/>
          <w:color w:val="000000" w:themeColor="text1"/>
          <w:szCs w:val="21"/>
        </w:rPr>
        <w:t>挑战难度更大。</w:t>
      </w:r>
    </w:p>
    <w:p w:rsidR="00C50591" w:rsidRDefault="002A74A3" w:rsidP="00552B6B">
      <w:pPr>
        <w:spacing w:line="360" w:lineRule="auto"/>
        <w:ind w:firstLineChars="200" w:firstLine="422"/>
        <w:jc w:val="left"/>
        <w:rPr>
          <w:rFonts w:asciiTheme="minorEastAsia" w:eastAsiaTheme="minorEastAsia" w:hAnsiTheme="minorEastAsia"/>
          <w:b/>
          <w:color w:val="000000" w:themeColor="text1"/>
          <w:szCs w:val="21"/>
        </w:rPr>
      </w:pPr>
      <w:r w:rsidRPr="00CD1BD5">
        <w:rPr>
          <w:rFonts w:asciiTheme="minorEastAsia" w:eastAsiaTheme="minorEastAsia" w:hAnsiTheme="minorEastAsia" w:hint="eastAsia"/>
          <w:b/>
          <w:color w:val="000000" w:themeColor="text1"/>
          <w:szCs w:val="21"/>
        </w:rPr>
        <w:t>（8</w:t>
      </w:r>
      <w:r w:rsidRPr="00CD1BD5">
        <w:rPr>
          <w:rFonts w:asciiTheme="minorEastAsia" w:eastAsiaTheme="minorEastAsia" w:hAnsiTheme="minorEastAsia"/>
          <w:b/>
          <w:color w:val="000000" w:themeColor="text1"/>
          <w:szCs w:val="21"/>
        </w:rPr>
        <w:t>）</w:t>
      </w:r>
      <w:r w:rsidRPr="00CD1BD5">
        <w:rPr>
          <w:rFonts w:asciiTheme="minorEastAsia" w:eastAsiaTheme="minorEastAsia" w:hAnsiTheme="minorEastAsia" w:hint="eastAsia"/>
          <w:b/>
          <w:color w:val="000000" w:themeColor="text1"/>
          <w:szCs w:val="21"/>
        </w:rPr>
        <w:t>聚类8</w:t>
      </w:r>
      <w:r w:rsidR="00CD1BD5" w:rsidRPr="00CD1BD5">
        <w:rPr>
          <w:rFonts w:asciiTheme="minorEastAsia" w:eastAsiaTheme="minorEastAsia" w:hAnsiTheme="minorEastAsia" w:hint="eastAsia"/>
          <w:b/>
          <w:color w:val="000000" w:themeColor="text1"/>
          <w:szCs w:val="21"/>
        </w:rPr>
        <w:t>（</w:t>
      </w:r>
      <w:r w:rsidR="00CD1BD5" w:rsidRPr="00C50591">
        <w:rPr>
          <w:rFonts w:asciiTheme="minorEastAsia" w:eastAsiaTheme="minorEastAsia" w:hAnsiTheme="minorEastAsia" w:hint="eastAsia"/>
          <w:b/>
          <w:color w:val="000000" w:themeColor="text1"/>
          <w:szCs w:val="21"/>
        </w:rPr>
        <w:t>音乐学（钢琴）</w:t>
      </w:r>
      <w:r w:rsidRPr="00CD1BD5">
        <w:rPr>
          <w:rFonts w:asciiTheme="minorEastAsia" w:eastAsiaTheme="minorEastAsia" w:hAnsiTheme="minorEastAsia" w:hint="eastAsia"/>
          <w:b/>
          <w:color w:val="000000" w:themeColor="text1"/>
          <w:szCs w:val="21"/>
        </w:rPr>
        <w:t>共2人</w:t>
      </w:r>
      <w:r w:rsidR="00CD1BD5" w:rsidRPr="00CD1BD5">
        <w:rPr>
          <w:rFonts w:asciiTheme="minorEastAsia" w:eastAsiaTheme="minorEastAsia" w:hAnsiTheme="minorEastAsia" w:hint="eastAsia"/>
          <w:b/>
          <w:color w:val="000000" w:themeColor="text1"/>
          <w:szCs w:val="21"/>
        </w:rPr>
        <w:t>）</w:t>
      </w:r>
    </w:p>
    <w:p w:rsidR="007E41A8" w:rsidRDefault="007E41A8" w:rsidP="007E41A8">
      <w:pPr>
        <w:pStyle w:val="a3"/>
        <w:jc w:val="center"/>
        <w:rPr>
          <w:rFonts w:asciiTheme="minorEastAsia" w:eastAsiaTheme="minorEastAsia" w:hAnsiTheme="minorEastAsia"/>
          <w:color w:val="000000" w:themeColor="text1"/>
          <w:sz w:val="18"/>
          <w:szCs w:val="18"/>
        </w:rPr>
      </w:pPr>
      <w:bookmarkStart w:id="28" w:name="_Toc512593922"/>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20</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部分</w:t>
      </w:r>
      <w:r>
        <w:rPr>
          <w:rFonts w:asciiTheme="minorEastAsia" w:eastAsiaTheme="minorEastAsia" w:hAnsiTheme="minorEastAsia"/>
          <w:color w:val="000000" w:themeColor="text1"/>
          <w:sz w:val="18"/>
          <w:szCs w:val="18"/>
        </w:rPr>
        <w:t>专业</w:t>
      </w:r>
      <w:r>
        <w:rPr>
          <w:rFonts w:asciiTheme="minorEastAsia" w:eastAsiaTheme="minorEastAsia" w:hAnsiTheme="minorEastAsia" w:hint="eastAsia"/>
          <w:color w:val="000000" w:themeColor="text1"/>
          <w:sz w:val="18"/>
          <w:szCs w:val="18"/>
        </w:rPr>
        <w:t>不及格</w:t>
      </w:r>
      <w:r>
        <w:rPr>
          <w:rFonts w:asciiTheme="minorEastAsia" w:eastAsiaTheme="minorEastAsia" w:hAnsiTheme="minorEastAsia"/>
          <w:color w:val="000000" w:themeColor="text1"/>
          <w:sz w:val="18"/>
          <w:szCs w:val="18"/>
        </w:rPr>
        <w:t>（</w:t>
      </w:r>
      <w:r>
        <w:rPr>
          <w:rFonts w:asciiTheme="minorEastAsia" w:eastAsiaTheme="minorEastAsia" w:hAnsiTheme="minorEastAsia" w:hint="eastAsia"/>
          <w:color w:val="000000" w:themeColor="text1"/>
          <w:sz w:val="18"/>
          <w:szCs w:val="18"/>
        </w:rPr>
        <w:t>八</w:t>
      </w:r>
      <w:r>
        <w:rPr>
          <w:rFonts w:asciiTheme="minorEastAsia" w:eastAsiaTheme="minorEastAsia" w:hAnsiTheme="minorEastAsia"/>
          <w:color w:val="000000" w:themeColor="text1"/>
          <w:sz w:val="18"/>
          <w:szCs w:val="18"/>
        </w:rPr>
        <w:t>）</w:t>
      </w:r>
      <w:bookmarkEnd w:id="28"/>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1800"/>
        <w:gridCol w:w="1440"/>
        <w:gridCol w:w="1247"/>
        <w:gridCol w:w="1080"/>
        <w:gridCol w:w="913"/>
      </w:tblGrid>
      <w:tr w:rsidR="002172C5" w:rsidRPr="00C50591" w:rsidTr="00B045C0">
        <w:trPr>
          <w:trHeight w:val="285"/>
          <w:jc w:val="center"/>
        </w:trPr>
        <w:tc>
          <w:tcPr>
            <w:tcW w:w="2618"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专业</w:t>
            </w:r>
          </w:p>
        </w:tc>
        <w:tc>
          <w:tcPr>
            <w:tcW w:w="1800"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预警不及格</w:t>
            </w:r>
          </w:p>
        </w:tc>
        <w:tc>
          <w:tcPr>
            <w:tcW w:w="1440"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全校不及格</w:t>
            </w:r>
          </w:p>
        </w:tc>
        <w:tc>
          <w:tcPr>
            <w:tcW w:w="1247"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预警人均</w:t>
            </w:r>
          </w:p>
        </w:tc>
        <w:tc>
          <w:tcPr>
            <w:tcW w:w="1080"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专业人均</w:t>
            </w:r>
          </w:p>
        </w:tc>
        <w:tc>
          <w:tcPr>
            <w:tcW w:w="913" w:type="dxa"/>
            <w:shd w:val="clear" w:color="auto" w:fill="auto"/>
            <w:noWrap/>
            <w:vAlign w:val="center"/>
          </w:tcPr>
          <w:p w:rsidR="002172C5" w:rsidRPr="00CE6759" w:rsidRDefault="002172C5" w:rsidP="00B045C0">
            <w:pPr>
              <w:widowControl/>
              <w:jc w:val="center"/>
              <w:rPr>
                <w:rFonts w:ascii="宋体" w:hAnsi="宋体" w:cs="宋体"/>
                <w:b/>
                <w:color w:val="000000"/>
                <w:kern w:val="0"/>
                <w:sz w:val="18"/>
                <w:szCs w:val="18"/>
              </w:rPr>
            </w:pPr>
            <w:r w:rsidRPr="00CE6759">
              <w:rPr>
                <w:rFonts w:ascii="宋体" w:hAnsi="宋体" w:cs="宋体" w:hint="eastAsia"/>
                <w:b/>
                <w:color w:val="000000"/>
                <w:kern w:val="0"/>
                <w:sz w:val="18"/>
                <w:szCs w:val="18"/>
              </w:rPr>
              <w:t>人均比</w:t>
            </w:r>
          </w:p>
        </w:tc>
      </w:tr>
      <w:tr w:rsidR="002172C5" w:rsidRPr="00C50591" w:rsidTr="00B045C0">
        <w:trPr>
          <w:trHeight w:val="285"/>
          <w:jc w:val="center"/>
        </w:trPr>
        <w:tc>
          <w:tcPr>
            <w:tcW w:w="2618"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音乐学（钢琴）</w:t>
            </w:r>
          </w:p>
        </w:tc>
        <w:tc>
          <w:tcPr>
            <w:tcW w:w="1800"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31</w:t>
            </w:r>
          </w:p>
        </w:tc>
        <w:tc>
          <w:tcPr>
            <w:tcW w:w="1440"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31</w:t>
            </w:r>
          </w:p>
        </w:tc>
        <w:tc>
          <w:tcPr>
            <w:tcW w:w="1247"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15.50</w:t>
            </w:r>
          </w:p>
        </w:tc>
        <w:tc>
          <w:tcPr>
            <w:tcW w:w="1080"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3.88</w:t>
            </w:r>
          </w:p>
        </w:tc>
        <w:tc>
          <w:tcPr>
            <w:tcW w:w="913" w:type="dxa"/>
            <w:shd w:val="clear" w:color="auto" w:fill="auto"/>
            <w:noWrap/>
            <w:vAlign w:val="center"/>
            <w:hideMark/>
          </w:tcPr>
          <w:p w:rsidR="002172C5" w:rsidRPr="00C50591" w:rsidRDefault="002172C5" w:rsidP="00B045C0">
            <w:pPr>
              <w:widowControl/>
              <w:jc w:val="center"/>
              <w:rPr>
                <w:rFonts w:ascii="宋体" w:hAnsi="宋体" w:cs="宋体"/>
                <w:color w:val="000000"/>
                <w:kern w:val="0"/>
                <w:sz w:val="18"/>
                <w:szCs w:val="18"/>
              </w:rPr>
            </w:pPr>
            <w:r w:rsidRPr="00C50591">
              <w:rPr>
                <w:rFonts w:ascii="宋体" w:hAnsi="宋体" w:cs="宋体" w:hint="eastAsia"/>
                <w:color w:val="000000"/>
                <w:kern w:val="0"/>
                <w:sz w:val="18"/>
                <w:szCs w:val="18"/>
              </w:rPr>
              <w:t>4.00</w:t>
            </w:r>
          </w:p>
        </w:tc>
      </w:tr>
    </w:tbl>
    <w:p w:rsidR="002A74A3" w:rsidRPr="00CE6759" w:rsidRDefault="004F6464"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学生即该专业不及格课程所有者</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少数重点有待落实跟进。</w:t>
      </w:r>
    </w:p>
    <w:p w:rsidR="003668D6" w:rsidRPr="009D68F8" w:rsidRDefault="0036648D"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6</w:t>
      </w:r>
      <w:r w:rsidR="003668D6" w:rsidRPr="009D68F8">
        <w:rPr>
          <w:rFonts w:asciiTheme="minorEastAsia" w:eastAsiaTheme="minorEastAsia" w:hAnsiTheme="minorEastAsia" w:hint="eastAsia"/>
          <w:b/>
          <w:color w:val="000000" w:themeColor="text1"/>
          <w:szCs w:val="21"/>
        </w:rPr>
        <w:t>、预警学生民族分布情况</w:t>
      </w:r>
    </w:p>
    <w:p w:rsidR="002B43BC" w:rsidRPr="009D68F8" w:rsidRDefault="002B43BC"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本次预警学生涉及</w:t>
      </w:r>
      <w:r w:rsidR="0082539F">
        <w:rPr>
          <w:rFonts w:asciiTheme="minorEastAsia" w:eastAsiaTheme="minorEastAsia" w:hAnsiTheme="minorEastAsia"/>
          <w:color w:val="000000" w:themeColor="text1"/>
          <w:szCs w:val="21"/>
        </w:rPr>
        <w:t>49</w:t>
      </w:r>
      <w:r w:rsidRPr="009D68F8">
        <w:rPr>
          <w:rFonts w:asciiTheme="minorEastAsia" w:eastAsiaTheme="minorEastAsia" w:hAnsiTheme="minorEastAsia" w:hint="eastAsia"/>
          <w:color w:val="000000" w:themeColor="text1"/>
          <w:szCs w:val="21"/>
        </w:rPr>
        <w:t>个民族，学生预警平均比例为</w:t>
      </w:r>
      <w:r w:rsidR="0082539F">
        <w:rPr>
          <w:rFonts w:asciiTheme="minorEastAsia" w:eastAsiaTheme="minorEastAsia" w:hAnsiTheme="minorEastAsia"/>
          <w:color w:val="000000" w:themeColor="text1"/>
          <w:szCs w:val="21"/>
        </w:rPr>
        <w:t>8.45</w:t>
      </w:r>
      <w:r w:rsidRPr="009D68F8">
        <w:rPr>
          <w:rFonts w:asciiTheme="minorEastAsia" w:eastAsiaTheme="minorEastAsia" w:hAnsiTheme="minorEastAsia" w:hint="eastAsia"/>
          <w:color w:val="000000" w:themeColor="text1"/>
          <w:szCs w:val="21"/>
        </w:rPr>
        <w:t>%。其中有</w:t>
      </w:r>
      <w:r w:rsidR="0082539F">
        <w:rPr>
          <w:rFonts w:asciiTheme="minorEastAsia" w:eastAsiaTheme="minorEastAsia" w:hAnsiTheme="minorEastAsia"/>
          <w:color w:val="000000" w:themeColor="text1"/>
          <w:szCs w:val="21"/>
        </w:rPr>
        <w:t>6</w:t>
      </w:r>
      <w:r w:rsidRPr="009D68F8">
        <w:rPr>
          <w:rFonts w:asciiTheme="minorEastAsia" w:eastAsiaTheme="minorEastAsia" w:hAnsiTheme="minorEastAsia" w:hint="eastAsia"/>
          <w:color w:val="000000" w:themeColor="text1"/>
          <w:szCs w:val="21"/>
        </w:rPr>
        <w:t>个民族预警学生超过100</w:t>
      </w:r>
      <w:r w:rsidRPr="009D68F8">
        <w:rPr>
          <w:rFonts w:asciiTheme="minorEastAsia" w:eastAsiaTheme="minorEastAsia" w:hAnsiTheme="minorEastAsia" w:hint="eastAsia"/>
          <w:color w:val="000000" w:themeColor="text1"/>
          <w:szCs w:val="21"/>
        </w:rPr>
        <w:lastRenderedPageBreak/>
        <w:t>人，汉族学生预警人数最多共</w:t>
      </w:r>
      <w:r w:rsidR="0082539F">
        <w:rPr>
          <w:rFonts w:asciiTheme="minorEastAsia" w:eastAsiaTheme="minorEastAsia" w:hAnsiTheme="minorEastAsia"/>
          <w:color w:val="000000" w:themeColor="text1"/>
          <w:szCs w:val="21"/>
        </w:rPr>
        <w:t>624</w:t>
      </w:r>
      <w:r w:rsidRPr="009D68F8">
        <w:rPr>
          <w:rFonts w:asciiTheme="minorEastAsia" w:eastAsiaTheme="minorEastAsia" w:hAnsiTheme="minorEastAsia" w:hint="eastAsia"/>
          <w:color w:val="000000" w:themeColor="text1"/>
          <w:szCs w:val="21"/>
        </w:rPr>
        <w:t>人，占全校预警学生总数的</w:t>
      </w:r>
      <w:r w:rsidRPr="009D68F8">
        <w:rPr>
          <w:rFonts w:asciiTheme="minorEastAsia" w:eastAsiaTheme="minorEastAsia" w:hAnsiTheme="minorEastAsia"/>
          <w:color w:val="000000" w:themeColor="text1"/>
          <w:szCs w:val="21"/>
        </w:rPr>
        <w:t>3</w:t>
      </w:r>
      <w:r w:rsidR="0082539F">
        <w:rPr>
          <w:rFonts w:asciiTheme="minorEastAsia" w:eastAsiaTheme="minorEastAsia" w:hAnsiTheme="minorEastAsia"/>
          <w:color w:val="000000" w:themeColor="text1"/>
          <w:szCs w:val="21"/>
        </w:rPr>
        <w:t>0.34</w:t>
      </w:r>
      <w:r w:rsidRPr="009D68F8">
        <w:rPr>
          <w:rFonts w:asciiTheme="minorEastAsia" w:eastAsiaTheme="minorEastAsia" w:hAnsiTheme="minorEastAsia" w:hint="eastAsia"/>
          <w:color w:val="000000" w:themeColor="text1"/>
          <w:szCs w:val="21"/>
        </w:rPr>
        <w:t>%。其次土家族2</w:t>
      </w:r>
      <w:r w:rsidR="0082539F">
        <w:rPr>
          <w:rFonts w:asciiTheme="minorEastAsia" w:eastAsiaTheme="minorEastAsia" w:hAnsiTheme="minorEastAsia"/>
          <w:color w:val="000000" w:themeColor="text1"/>
          <w:szCs w:val="21"/>
        </w:rPr>
        <w:t>4</w:t>
      </w:r>
      <w:r w:rsidRPr="009D68F8">
        <w:rPr>
          <w:rFonts w:asciiTheme="minorEastAsia" w:eastAsiaTheme="minorEastAsia" w:hAnsiTheme="minorEastAsia"/>
          <w:color w:val="000000" w:themeColor="text1"/>
          <w:szCs w:val="21"/>
        </w:rPr>
        <w:t>2</w:t>
      </w:r>
      <w:r w:rsidRPr="009D68F8">
        <w:rPr>
          <w:rFonts w:asciiTheme="minorEastAsia" w:eastAsiaTheme="minorEastAsia" w:hAnsiTheme="minorEastAsia" w:hint="eastAsia"/>
          <w:color w:val="000000" w:themeColor="text1"/>
          <w:szCs w:val="21"/>
        </w:rPr>
        <w:t>人，</w:t>
      </w:r>
      <w:r w:rsidR="0082539F" w:rsidRPr="009D68F8">
        <w:rPr>
          <w:rFonts w:asciiTheme="minorEastAsia" w:eastAsiaTheme="minorEastAsia" w:hAnsiTheme="minorEastAsia" w:hint="eastAsia"/>
          <w:color w:val="000000" w:themeColor="text1"/>
          <w:szCs w:val="21"/>
        </w:rPr>
        <w:t>回族2</w:t>
      </w:r>
      <w:r w:rsidR="0082539F">
        <w:rPr>
          <w:rFonts w:asciiTheme="minorEastAsia" w:eastAsiaTheme="minorEastAsia" w:hAnsiTheme="minorEastAsia"/>
          <w:color w:val="000000" w:themeColor="text1"/>
          <w:szCs w:val="21"/>
        </w:rPr>
        <w:t>39</w:t>
      </w:r>
      <w:r w:rsidR="0082539F" w:rsidRPr="009D68F8">
        <w:rPr>
          <w:rFonts w:asciiTheme="minorEastAsia" w:eastAsiaTheme="minorEastAsia" w:hAnsiTheme="minorEastAsia" w:hint="eastAsia"/>
          <w:color w:val="000000" w:themeColor="text1"/>
          <w:szCs w:val="21"/>
        </w:rPr>
        <w:t>人</w:t>
      </w:r>
      <w:r w:rsidR="0082539F">
        <w:rPr>
          <w:rFonts w:asciiTheme="minorEastAsia" w:eastAsiaTheme="minorEastAsia" w:hAnsiTheme="minorEastAsia" w:hint="eastAsia"/>
          <w:color w:val="000000" w:themeColor="text1"/>
          <w:szCs w:val="21"/>
        </w:rPr>
        <w:t>，藏族127人</w:t>
      </w:r>
      <w:r w:rsidR="0082539F">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蒙古族</w:t>
      </w:r>
      <w:r w:rsidR="0082539F">
        <w:rPr>
          <w:rFonts w:asciiTheme="minorEastAsia" w:eastAsiaTheme="minorEastAsia" w:hAnsiTheme="minorEastAsia"/>
          <w:color w:val="000000" w:themeColor="text1"/>
          <w:szCs w:val="21"/>
        </w:rPr>
        <w:t>108</w:t>
      </w:r>
      <w:r w:rsidRPr="009D68F8">
        <w:rPr>
          <w:rFonts w:asciiTheme="minorEastAsia" w:eastAsiaTheme="minorEastAsia" w:hAnsiTheme="minorEastAsia" w:hint="eastAsia"/>
          <w:color w:val="000000" w:themeColor="text1"/>
          <w:szCs w:val="21"/>
        </w:rPr>
        <w:t>人</w:t>
      </w:r>
      <w:r w:rsidR="00A25303">
        <w:rPr>
          <w:rFonts w:asciiTheme="minorEastAsia" w:eastAsiaTheme="minorEastAsia" w:hAnsiTheme="minorEastAsia" w:hint="eastAsia"/>
          <w:color w:val="000000" w:themeColor="text1"/>
          <w:szCs w:val="21"/>
        </w:rPr>
        <w:t>，</w:t>
      </w:r>
      <w:r w:rsidR="0082539F">
        <w:rPr>
          <w:rFonts w:asciiTheme="minorEastAsia" w:eastAsiaTheme="minorEastAsia" w:hAnsiTheme="minorEastAsia" w:hint="eastAsia"/>
          <w:color w:val="000000" w:themeColor="text1"/>
          <w:szCs w:val="21"/>
        </w:rPr>
        <w:t>苗族103</w:t>
      </w:r>
      <w:r w:rsidRPr="009D68F8">
        <w:rPr>
          <w:rFonts w:asciiTheme="minorEastAsia" w:eastAsiaTheme="minorEastAsia" w:hAnsiTheme="minorEastAsia" w:hint="eastAsia"/>
          <w:color w:val="000000" w:themeColor="text1"/>
          <w:szCs w:val="21"/>
        </w:rPr>
        <w:t>人。</w:t>
      </w:r>
    </w:p>
    <w:p w:rsidR="00EE6028" w:rsidRDefault="00EE6028" w:rsidP="001F5680">
      <w:pPr>
        <w:spacing w:line="360" w:lineRule="auto"/>
        <w:ind w:firstLineChars="200" w:firstLine="360"/>
        <w:jc w:val="center"/>
        <w:rPr>
          <w:rFonts w:asciiTheme="minorEastAsia" w:eastAsiaTheme="minorEastAsia" w:hAnsiTheme="minorEastAsia"/>
          <w:color w:val="000000" w:themeColor="text1"/>
          <w:sz w:val="18"/>
          <w:szCs w:val="21"/>
        </w:rPr>
      </w:pPr>
      <w:bookmarkStart w:id="29" w:name="_Toc450644559"/>
      <w:bookmarkStart w:id="30" w:name="_Toc464660075"/>
      <w:bookmarkStart w:id="31" w:name="_Toc464660155"/>
      <w:bookmarkStart w:id="32" w:name="_Toc470366470"/>
      <w:bookmarkStart w:id="33" w:name="_Toc478806097"/>
      <w:bookmarkStart w:id="34" w:name="_Toc512593923"/>
    </w:p>
    <w:p w:rsidR="001F5680" w:rsidRPr="009D68F8" w:rsidRDefault="001F5680" w:rsidP="001F5680">
      <w:pPr>
        <w:spacing w:line="360" w:lineRule="auto"/>
        <w:ind w:firstLineChars="200" w:firstLine="360"/>
        <w:jc w:val="center"/>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21</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sidR="0009129B">
        <w:rPr>
          <w:rFonts w:asciiTheme="minorEastAsia" w:eastAsiaTheme="minorEastAsia" w:hAnsiTheme="minorEastAsia" w:hint="eastAsia"/>
          <w:color w:val="000000" w:themeColor="text1"/>
          <w:sz w:val="18"/>
          <w:szCs w:val="21"/>
        </w:rPr>
        <w:t>2017-2018学年第一学期</w:t>
      </w:r>
      <w:r w:rsidRPr="009D68F8">
        <w:rPr>
          <w:rFonts w:asciiTheme="minorEastAsia" w:eastAsiaTheme="minorEastAsia" w:hAnsiTheme="minorEastAsia" w:hint="eastAsia"/>
          <w:color w:val="000000" w:themeColor="text1"/>
          <w:sz w:val="18"/>
          <w:szCs w:val="21"/>
        </w:rPr>
        <w:t>预警学生民族分布</w:t>
      </w:r>
      <w:bookmarkEnd w:id="29"/>
      <w:bookmarkEnd w:id="30"/>
      <w:bookmarkEnd w:id="31"/>
      <w:bookmarkEnd w:id="32"/>
      <w:bookmarkEnd w:id="33"/>
      <w:bookmarkEnd w:id="34"/>
    </w:p>
    <w:tbl>
      <w:tblPr>
        <w:tblW w:w="7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9"/>
        <w:gridCol w:w="709"/>
        <w:gridCol w:w="851"/>
        <w:gridCol w:w="992"/>
        <w:gridCol w:w="709"/>
        <w:gridCol w:w="850"/>
        <w:gridCol w:w="943"/>
        <w:gridCol w:w="616"/>
        <w:gridCol w:w="1134"/>
      </w:tblGrid>
      <w:tr w:rsidR="009D68F8" w:rsidRPr="009D68F8" w:rsidTr="001F5680">
        <w:trPr>
          <w:trHeight w:val="732"/>
          <w:jc w:val="center"/>
        </w:trPr>
        <w:tc>
          <w:tcPr>
            <w:tcW w:w="1149" w:type="dxa"/>
            <w:shd w:val="clear" w:color="auto" w:fill="DBE5F1"/>
            <w:noWrap/>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709" w:type="dxa"/>
            <w:shd w:val="clear" w:color="auto" w:fill="DBE5F1"/>
            <w:noWrap/>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人数</w:t>
            </w:r>
          </w:p>
        </w:tc>
        <w:tc>
          <w:tcPr>
            <w:tcW w:w="851" w:type="dxa"/>
            <w:shd w:val="clear" w:color="auto" w:fill="DBE5F1"/>
            <w:noWrap/>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占本民</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族比例</w:t>
            </w:r>
          </w:p>
        </w:tc>
        <w:tc>
          <w:tcPr>
            <w:tcW w:w="992"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709"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人数</w:t>
            </w:r>
          </w:p>
        </w:tc>
        <w:tc>
          <w:tcPr>
            <w:tcW w:w="850"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占本民</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族比例</w:t>
            </w:r>
          </w:p>
        </w:tc>
        <w:tc>
          <w:tcPr>
            <w:tcW w:w="943"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616"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人数</w:t>
            </w:r>
          </w:p>
        </w:tc>
        <w:tc>
          <w:tcPr>
            <w:tcW w:w="1134"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占本民</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族比例</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乌孜别克族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66.67%</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锡伯族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4</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20.00%</w:t>
            </w:r>
          </w:p>
        </w:tc>
        <w:tc>
          <w:tcPr>
            <w:tcW w:w="943"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白族</w:t>
            </w:r>
          </w:p>
        </w:tc>
        <w:tc>
          <w:tcPr>
            <w:tcW w:w="616"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21</w:t>
            </w:r>
          </w:p>
        </w:tc>
        <w:tc>
          <w:tcPr>
            <w:tcW w:w="1134"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9.13%</w:t>
            </w:r>
          </w:p>
        </w:tc>
      </w:tr>
      <w:tr w:rsidR="009016A0" w:rsidRPr="009D68F8" w:rsidTr="0082539F">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柯尔克孜族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6</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60.00%</w:t>
            </w:r>
          </w:p>
        </w:tc>
        <w:tc>
          <w:tcPr>
            <w:tcW w:w="992"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朝鲜族</w:t>
            </w:r>
          </w:p>
        </w:tc>
        <w:tc>
          <w:tcPr>
            <w:tcW w:w="709"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26</w:t>
            </w:r>
          </w:p>
        </w:tc>
        <w:tc>
          <w:tcPr>
            <w:tcW w:w="850"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18.44%</w:t>
            </w:r>
          </w:p>
        </w:tc>
        <w:tc>
          <w:tcPr>
            <w:tcW w:w="943"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土家族</w:t>
            </w:r>
          </w:p>
        </w:tc>
        <w:tc>
          <w:tcPr>
            <w:tcW w:w="616"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242</w:t>
            </w:r>
          </w:p>
        </w:tc>
        <w:tc>
          <w:tcPr>
            <w:tcW w:w="1134"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9.01%</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鄂温克族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50.00%</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撒拉族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6</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17.65%</w:t>
            </w:r>
          </w:p>
        </w:tc>
        <w:tc>
          <w:tcPr>
            <w:tcW w:w="943"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傣族</w:t>
            </w:r>
          </w:p>
        </w:tc>
        <w:tc>
          <w:tcPr>
            <w:tcW w:w="616"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5</w:t>
            </w:r>
          </w:p>
        </w:tc>
        <w:tc>
          <w:tcPr>
            <w:tcW w:w="1134"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8.93%</w:t>
            </w:r>
          </w:p>
        </w:tc>
      </w:tr>
      <w:tr w:rsidR="009016A0" w:rsidRPr="009D68F8" w:rsidTr="0082539F">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门巴族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40.00%</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东乡族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4</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17.39%</w:t>
            </w:r>
          </w:p>
        </w:tc>
        <w:tc>
          <w:tcPr>
            <w:tcW w:w="943"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苗族</w:t>
            </w:r>
          </w:p>
        </w:tc>
        <w:tc>
          <w:tcPr>
            <w:tcW w:w="616"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103</w:t>
            </w:r>
          </w:p>
        </w:tc>
        <w:tc>
          <w:tcPr>
            <w:tcW w:w="1134"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8.90%</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怒族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40.00%</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黎族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34</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16.75%</w:t>
            </w:r>
          </w:p>
        </w:tc>
        <w:tc>
          <w:tcPr>
            <w:tcW w:w="943"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畲族</w:t>
            </w:r>
          </w:p>
        </w:tc>
        <w:tc>
          <w:tcPr>
            <w:tcW w:w="616"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37</w:t>
            </w:r>
          </w:p>
        </w:tc>
        <w:tc>
          <w:tcPr>
            <w:tcW w:w="1134"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8.71%</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珞巴族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33.33%</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仡佬族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12</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16.67%</w:t>
            </w:r>
          </w:p>
        </w:tc>
        <w:tc>
          <w:tcPr>
            <w:tcW w:w="943"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纳西族</w:t>
            </w:r>
          </w:p>
        </w:tc>
        <w:tc>
          <w:tcPr>
            <w:tcW w:w="616"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w:t>
            </w:r>
          </w:p>
        </w:tc>
        <w:tc>
          <w:tcPr>
            <w:tcW w:w="1134"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8.57%</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塔塔尔族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33.33%</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哈萨克族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17</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16.35%</w:t>
            </w:r>
          </w:p>
        </w:tc>
        <w:tc>
          <w:tcPr>
            <w:tcW w:w="943"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彝族</w:t>
            </w:r>
          </w:p>
        </w:tc>
        <w:tc>
          <w:tcPr>
            <w:tcW w:w="616"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45</w:t>
            </w:r>
          </w:p>
        </w:tc>
        <w:tc>
          <w:tcPr>
            <w:tcW w:w="1134"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8.27%</w:t>
            </w:r>
          </w:p>
        </w:tc>
      </w:tr>
      <w:tr w:rsidR="009016A0" w:rsidRPr="009D68F8" w:rsidTr="0036238B">
        <w:trPr>
          <w:trHeight w:val="270"/>
          <w:jc w:val="center"/>
        </w:trPr>
        <w:tc>
          <w:tcPr>
            <w:tcW w:w="1149" w:type="dxa"/>
            <w:shd w:val="clear" w:color="auto" w:fill="D9D9D9" w:themeFill="background1" w:themeFillShade="D9"/>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藏族</w:t>
            </w:r>
          </w:p>
        </w:tc>
        <w:tc>
          <w:tcPr>
            <w:tcW w:w="709" w:type="dxa"/>
            <w:shd w:val="clear" w:color="auto" w:fill="D9D9D9" w:themeFill="background1" w:themeFillShade="D9"/>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127</w:t>
            </w:r>
          </w:p>
        </w:tc>
        <w:tc>
          <w:tcPr>
            <w:tcW w:w="851" w:type="dxa"/>
            <w:shd w:val="clear" w:color="auto" w:fill="D9D9D9" w:themeFill="background1" w:themeFillShade="D9"/>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25.45%</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土族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12</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16.00%</w:t>
            </w:r>
          </w:p>
        </w:tc>
        <w:tc>
          <w:tcPr>
            <w:tcW w:w="943"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羌族</w:t>
            </w:r>
          </w:p>
        </w:tc>
        <w:tc>
          <w:tcPr>
            <w:tcW w:w="616"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4</w:t>
            </w:r>
          </w:p>
        </w:tc>
        <w:tc>
          <w:tcPr>
            <w:tcW w:w="1134"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7.41%</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基诺族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25.00%</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达斡尔族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15.00%</w:t>
            </w:r>
          </w:p>
        </w:tc>
        <w:tc>
          <w:tcPr>
            <w:tcW w:w="943"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拉祜族</w:t>
            </w:r>
          </w:p>
        </w:tc>
        <w:tc>
          <w:tcPr>
            <w:tcW w:w="616"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w:t>
            </w:r>
          </w:p>
        </w:tc>
        <w:tc>
          <w:tcPr>
            <w:tcW w:w="1134"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7.14%</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京族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25.00%</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布朗族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14.29%</w:t>
            </w:r>
          </w:p>
        </w:tc>
        <w:tc>
          <w:tcPr>
            <w:tcW w:w="943"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瑶族</w:t>
            </w:r>
          </w:p>
        </w:tc>
        <w:tc>
          <w:tcPr>
            <w:tcW w:w="616"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32</w:t>
            </w:r>
          </w:p>
        </w:tc>
        <w:tc>
          <w:tcPr>
            <w:tcW w:w="1134"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6.91%</w:t>
            </w:r>
          </w:p>
        </w:tc>
      </w:tr>
      <w:tr w:rsidR="009016A0" w:rsidRPr="009D68F8" w:rsidTr="0036238B">
        <w:trPr>
          <w:trHeight w:val="270"/>
          <w:jc w:val="center"/>
        </w:trPr>
        <w:tc>
          <w:tcPr>
            <w:tcW w:w="1149" w:type="dxa"/>
            <w:tcBorders>
              <w:bottom w:val="single" w:sz="4" w:space="0" w:color="auto"/>
            </w:tcBorders>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景颇族</w:t>
            </w:r>
          </w:p>
        </w:tc>
        <w:tc>
          <w:tcPr>
            <w:tcW w:w="709" w:type="dxa"/>
            <w:tcBorders>
              <w:bottom w:val="single" w:sz="4" w:space="0" w:color="auto"/>
            </w:tcBorders>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w:t>
            </w:r>
          </w:p>
        </w:tc>
        <w:tc>
          <w:tcPr>
            <w:tcW w:w="851" w:type="dxa"/>
            <w:tcBorders>
              <w:bottom w:val="single" w:sz="4" w:space="0" w:color="auto"/>
            </w:tcBorders>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25.00%</w:t>
            </w:r>
          </w:p>
        </w:tc>
        <w:tc>
          <w:tcPr>
            <w:tcW w:w="992"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水族</w:t>
            </w:r>
          </w:p>
        </w:tc>
        <w:tc>
          <w:tcPr>
            <w:tcW w:w="709"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5</w:t>
            </w:r>
          </w:p>
        </w:tc>
        <w:tc>
          <w:tcPr>
            <w:tcW w:w="850"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13.89%</w:t>
            </w:r>
          </w:p>
        </w:tc>
        <w:tc>
          <w:tcPr>
            <w:tcW w:w="943"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侗族</w:t>
            </w:r>
          </w:p>
        </w:tc>
        <w:tc>
          <w:tcPr>
            <w:tcW w:w="616"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29</w:t>
            </w:r>
          </w:p>
        </w:tc>
        <w:tc>
          <w:tcPr>
            <w:tcW w:w="1134"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6.71%</w:t>
            </w:r>
          </w:p>
        </w:tc>
      </w:tr>
      <w:tr w:rsidR="009016A0" w:rsidRPr="009D68F8" w:rsidTr="0036238B">
        <w:trPr>
          <w:trHeight w:val="270"/>
          <w:jc w:val="center"/>
        </w:trPr>
        <w:tc>
          <w:tcPr>
            <w:tcW w:w="1149" w:type="dxa"/>
            <w:shd w:val="clear" w:color="auto" w:fill="D9D9D9" w:themeFill="background1" w:themeFillShade="D9"/>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维吾尔族</w:t>
            </w:r>
          </w:p>
        </w:tc>
        <w:tc>
          <w:tcPr>
            <w:tcW w:w="709" w:type="dxa"/>
            <w:shd w:val="clear" w:color="auto" w:fill="D9D9D9" w:themeFill="background1" w:themeFillShade="D9"/>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50</w:t>
            </w:r>
          </w:p>
        </w:tc>
        <w:tc>
          <w:tcPr>
            <w:tcW w:w="851" w:type="dxa"/>
            <w:shd w:val="clear" w:color="auto" w:fill="D9D9D9" w:themeFill="background1" w:themeFillShade="D9"/>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22.42%</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满族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86</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13.83%</w:t>
            </w:r>
          </w:p>
        </w:tc>
        <w:tc>
          <w:tcPr>
            <w:tcW w:w="943"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汉族</w:t>
            </w:r>
          </w:p>
        </w:tc>
        <w:tc>
          <w:tcPr>
            <w:tcW w:w="616"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624</w:t>
            </w:r>
          </w:p>
        </w:tc>
        <w:tc>
          <w:tcPr>
            <w:tcW w:w="1134"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6.19%</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佤族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22.22%</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布依族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39</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12.26%</w:t>
            </w:r>
          </w:p>
        </w:tc>
        <w:tc>
          <w:tcPr>
            <w:tcW w:w="943"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壮族</w:t>
            </w:r>
          </w:p>
        </w:tc>
        <w:tc>
          <w:tcPr>
            <w:tcW w:w="616"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94</w:t>
            </w:r>
          </w:p>
        </w:tc>
        <w:tc>
          <w:tcPr>
            <w:tcW w:w="1134"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5.46%</w:t>
            </w:r>
          </w:p>
        </w:tc>
      </w:tr>
      <w:tr w:rsidR="009016A0" w:rsidRPr="009D68F8" w:rsidTr="0082539F">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普米族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4</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21.05%</w:t>
            </w:r>
          </w:p>
        </w:tc>
        <w:tc>
          <w:tcPr>
            <w:tcW w:w="992"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蒙古族</w:t>
            </w:r>
          </w:p>
        </w:tc>
        <w:tc>
          <w:tcPr>
            <w:tcW w:w="709"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108</w:t>
            </w:r>
          </w:p>
        </w:tc>
        <w:tc>
          <w:tcPr>
            <w:tcW w:w="850"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11.96%</w:t>
            </w:r>
          </w:p>
        </w:tc>
        <w:tc>
          <w:tcPr>
            <w:tcW w:w="943"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傈僳族</w:t>
            </w:r>
          </w:p>
        </w:tc>
        <w:tc>
          <w:tcPr>
            <w:tcW w:w="616"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w:t>
            </w:r>
          </w:p>
        </w:tc>
        <w:tc>
          <w:tcPr>
            <w:tcW w:w="1134"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3.45%</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德昂族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20.00%</w:t>
            </w:r>
          </w:p>
        </w:tc>
        <w:tc>
          <w:tcPr>
            <w:tcW w:w="992"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仫佬族</w:t>
            </w:r>
          </w:p>
        </w:tc>
        <w:tc>
          <w:tcPr>
            <w:tcW w:w="709"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4</w:t>
            </w:r>
          </w:p>
        </w:tc>
        <w:tc>
          <w:tcPr>
            <w:tcW w:w="850"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10.53%</w:t>
            </w:r>
          </w:p>
        </w:tc>
        <w:tc>
          <w:tcPr>
            <w:tcW w:w="943"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其他</w:t>
            </w:r>
          </w:p>
        </w:tc>
        <w:tc>
          <w:tcPr>
            <w:tcW w:w="616"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w:t>
            </w:r>
          </w:p>
        </w:tc>
        <w:tc>
          <w:tcPr>
            <w:tcW w:w="1134" w:type="dxa"/>
            <w:tcBorders>
              <w:bottom w:val="single" w:sz="4" w:space="0" w:color="auto"/>
            </w:tcBorders>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0.68%</w:t>
            </w:r>
          </w:p>
        </w:tc>
      </w:tr>
      <w:tr w:rsidR="009016A0" w:rsidRPr="009D68F8" w:rsidTr="0036238B">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独龙族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20.00%</w:t>
            </w:r>
          </w:p>
        </w:tc>
        <w:tc>
          <w:tcPr>
            <w:tcW w:w="992"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哈尼族</w:t>
            </w:r>
          </w:p>
        </w:tc>
        <w:tc>
          <w:tcPr>
            <w:tcW w:w="709"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6</w:t>
            </w:r>
          </w:p>
        </w:tc>
        <w:tc>
          <w:tcPr>
            <w:tcW w:w="850" w:type="dxa"/>
            <w:shd w:val="clear" w:color="auto" w:fill="auto"/>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9.23%</w:t>
            </w:r>
          </w:p>
        </w:tc>
        <w:tc>
          <w:tcPr>
            <w:tcW w:w="943" w:type="dxa"/>
            <w:shd w:val="clear" w:color="auto" w:fill="auto"/>
            <w:vAlign w:val="center"/>
          </w:tcPr>
          <w:p w:rsidR="009016A0" w:rsidRPr="0036238B" w:rsidRDefault="009016A0" w:rsidP="0036238B">
            <w:pPr>
              <w:jc w:val="center"/>
              <w:rPr>
                <w:rFonts w:ascii="宋体" w:hAnsi="宋体"/>
                <w:sz w:val="18"/>
                <w:szCs w:val="18"/>
              </w:rPr>
            </w:pPr>
          </w:p>
        </w:tc>
        <w:tc>
          <w:tcPr>
            <w:tcW w:w="616" w:type="dxa"/>
            <w:shd w:val="clear" w:color="auto" w:fill="auto"/>
            <w:vAlign w:val="center"/>
          </w:tcPr>
          <w:p w:rsidR="009016A0" w:rsidRPr="0036238B" w:rsidRDefault="009016A0" w:rsidP="0036238B">
            <w:pPr>
              <w:jc w:val="center"/>
              <w:rPr>
                <w:rFonts w:ascii="宋体" w:hAnsi="宋体"/>
                <w:sz w:val="18"/>
                <w:szCs w:val="18"/>
              </w:rPr>
            </w:pPr>
          </w:p>
        </w:tc>
        <w:tc>
          <w:tcPr>
            <w:tcW w:w="1134" w:type="dxa"/>
            <w:shd w:val="clear" w:color="auto" w:fill="auto"/>
            <w:vAlign w:val="center"/>
          </w:tcPr>
          <w:p w:rsidR="009016A0" w:rsidRPr="0036238B" w:rsidRDefault="009016A0" w:rsidP="0036238B">
            <w:pPr>
              <w:jc w:val="center"/>
              <w:rPr>
                <w:rFonts w:ascii="宋体" w:hAnsi="宋体"/>
                <w:sz w:val="18"/>
                <w:szCs w:val="18"/>
              </w:rPr>
            </w:pPr>
          </w:p>
        </w:tc>
      </w:tr>
      <w:tr w:rsidR="009016A0" w:rsidRPr="009D68F8" w:rsidTr="0082539F">
        <w:trPr>
          <w:trHeight w:val="270"/>
          <w:jc w:val="center"/>
        </w:trPr>
        <w:tc>
          <w:tcPr>
            <w:tcW w:w="114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俄罗斯族</w:t>
            </w:r>
          </w:p>
        </w:tc>
        <w:tc>
          <w:tcPr>
            <w:tcW w:w="709"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1</w:t>
            </w:r>
          </w:p>
        </w:tc>
        <w:tc>
          <w:tcPr>
            <w:tcW w:w="851" w:type="dxa"/>
            <w:shd w:val="clear" w:color="auto" w:fill="auto"/>
            <w:noWrap/>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20.00%</w:t>
            </w:r>
          </w:p>
        </w:tc>
        <w:tc>
          <w:tcPr>
            <w:tcW w:w="992"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回族</w:t>
            </w:r>
          </w:p>
        </w:tc>
        <w:tc>
          <w:tcPr>
            <w:tcW w:w="709"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239</w:t>
            </w:r>
          </w:p>
        </w:tc>
        <w:tc>
          <w:tcPr>
            <w:tcW w:w="850" w:type="dxa"/>
            <w:shd w:val="clear" w:color="auto" w:fill="D9D9D9" w:themeFill="background1" w:themeFillShade="D9"/>
            <w:vAlign w:val="center"/>
          </w:tcPr>
          <w:p w:rsidR="009016A0" w:rsidRPr="0036238B" w:rsidRDefault="009016A0" w:rsidP="0036238B">
            <w:pPr>
              <w:jc w:val="center"/>
              <w:rPr>
                <w:rFonts w:ascii="宋体" w:hAnsi="宋体"/>
                <w:sz w:val="18"/>
                <w:szCs w:val="18"/>
              </w:rPr>
            </w:pPr>
            <w:r w:rsidRPr="0036238B">
              <w:rPr>
                <w:rFonts w:ascii="宋体" w:hAnsi="宋体" w:hint="eastAsia"/>
                <w:sz w:val="18"/>
                <w:szCs w:val="18"/>
              </w:rPr>
              <w:t>9.16%</w:t>
            </w:r>
          </w:p>
        </w:tc>
        <w:tc>
          <w:tcPr>
            <w:tcW w:w="943" w:type="dxa"/>
            <w:shd w:val="clear" w:color="auto" w:fill="auto"/>
            <w:vAlign w:val="center"/>
          </w:tcPr>
          <w:p w:rsidR="009016A0" w:rsidRPr="0036238B" w:rsidRDefault="009016A0" w:rsidP="0036238B">
            <w:pPr>
              <w:jc w:val="center"/>
              <w:rPr>
                <w:rFonts w:ascii="宋体" w:hAnsi="宋体"/>
                <w:sz w:val="18"/>
                <w:szCs w:val="18"/>
              </w:rPr>
            </w:pPr>
          </w:p>
        </w:tc>
        <w:tc>
          <w:tcPr>
            <w:tcW w:w="616" w:type="dxa"/>
            <w:shd w:val="clear" w:color="auto" w:fill="auto"/>
            <w:vAlign w:val="center"/>
          </w:tcPr>
          <w:p w:rsidR="009016A0" w:rsidRPr="0036238B" w:rsidRDefault="009016A0" w:rsidP="0036238B">
            <w:pPr>
              <w:jc w:val="center"/>
              <w:rPr>
                <w:rFonts w:ascii="宋体" w:hAnsi="宋体"/>
                <w:sz w:val="18"/>
                <w:szCs w:val="18"/>
              </w:rPr>
            </w:pPr>
          </w:p>
        </w:tc>
        <w:tc>
          <w:tcPr>
            <w:tcW w:w="1134" w:type="dxa"/>
            <w:shd w:val="clear" w:color="auto" w:fill="auto"/>
            <w:vAlign w:val="center"/>
          </w:tcPr>
          <w:p w:rsidR="009016A0" w:rsidRPr="0036238B" w:rsidRDefault="009016A0" w:rsidP="0036238B">
            <w:pPr>
              <w:jc w:val="center"/>
              <w:rPr>
                <w:rFonts w:ascii="宋体" w:hAnsi="宋体"/>
                <w:sz w:val="18"/>
                <w:szCs w:val="18"/>
              </w:rPr>
            </w:pPr>
          </w:p>
        </w:tc>
      </w:tr>
      <w:tr w:rsidR="001F5680" w:rsidRPr="009D68F8" w:rsidTr="001F5680">
        <w:trPr>
          <w:trHeight w:val="270"/>
          <w:jc w:val="center"/>
        </w:trPr>
        <w:tc>
          <w:tcPr>
            <w:tcW w:w="1149" w:type="dxa"/>
            <w:shd w:val="clear" w:color="auto" w:fill="auto"/>
            <w:noWrap/>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总计</w:t>
            </w:r>
          </w:p>
        </w:tc>
        <w:tc>
          <w:tcPr>
            <w:tcW w:w="1560" w:type="dxa"/>
            <w:gridSpan w:val="2"/>
            <w:shd w:val="clear" w:color="auto" w:fill="auto"/>
            <w:noWrap/>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预警</w:t>
            </w:r>
            <w:r w:rsidRPr="009D68F8">
              <w:rPr>
                <w:b/>
                <w:color w:val="000000" w:themeColor="text1"/>
                <w:sz w:val="18"/>
                <w:szCs w:val="18"/>
              </w:rPr>
              <w:t>学生</w:t>
            </w:r>
          </w:p>
        </w:tc>
        <w:tc>
          <w:tcPr>
            <w:tcW w:w="992" w:type="dxa"/>
            <w:shd w:val="clear" w:color="auto" w:fill="auto"/>
            <w:vAlign w:val="center"/>
          </w:tcPr>
          <w:p w:rsidR="001F5680" w:rsidRPr="009D68F8" w:rsidRDefault="009016A0" w:rsidP="001F5680">
            <w:pPr>
              <w:jc w:val="center"/>
              <w:rPr>
                <w:b/>
                <w:color w:val="000000" w:themeColor="text1"/>
                <w:sz w:val="18"/>
                <w:szCs w:val="18"/>
              </w:rPr>
            </w:pPr>
            <w:r>
              <w:rPr>
                <w:b/>
                <w:color w:val="000000" w:themeColor="text1"/>
                <w:sz w:val="18"/>
                <w:szCs w:val="18"/>
              </w:rPr>
              <w:t>2057</w:t>
            </w:r>
          </w:p>
        </w:tc>
        <w:tc>
          <w:tcPr>
            <w:tcW w:w="1559" w:type="dxa"/>
            <w:gridSpan w:val="2"/>
            <w:shd w:val="clear" w:color="auto" w:fill="auto"/>
            <w:vAlign w:val="center"/>
          </w:tcPr>
          <w:p w:rsidR="001F5680" w:rsidRPr="009D68F8" w:rsidRDefault="009016A0" w:rsidP="001F5680">
            <w:pPr>
              <w:jc w:val="center"/>
              <w:rPr>
                <w:b/>
                <w:color w:val="000000" w:themeColor="text1"/>
                <w:sz w:val="18"/>
                <w:szCs w:val="18"/>
              </w:rPr>
            </w:pPr>
            <w:r>
              <w:rPr>
                <w:rFonts w:hint="eastAsia"/>
                <w:b/>
                <w:color w:val="000000" w:themeColor="text1"/>
                <w:sz w:val="18"/>
                <w:szCs w:val="18"/>
              </w:rPr>
              <w:t>学生基数</w:t>
            </w:r>
          </w:p>
        </w:tc>
        <w:tc>
          <w:tcPr>
            <w:tcW w:w="943" w:type="dxa"/>
            <w:shd w:val="clear" w:color="auto" w:fill="auto"/>
            <w:vAlign w:val="center"/>
          </w:tcPr>
          <w:p w:rsidR="001F5680" w:rsidRPr="009D68F8" w:rsidRDefault="009016A0" w:rsidP="001F5680">
            <w:pPr>
              <w:jc w:val="center"/>
              <w:rPr>
                <w:b/>
                <w:color w:val="000000" w:themeColor="text1"/>
                <w:sz w:val="18"/>
                <w:szCs w:val="18"/>
              </w:rPr>
            </w:pPr>
            <w:r>
              <w:rPr>
                <w:b/>
                <w:color w:val="000000" w:themeColor="text1"/>
                <w:sz w:val="18"/>
                <w:szCs w:val="18"/>
              </w:rPr>
              <w:t>24336</w:t>
            </w:r>
          </w:p>
        </w:tc>
        <w:tc>
          <w:tcPr>
            <w:tcW w:w="616" w:type="dxa"/>
            <w:shd w:val="clear" w:color="auto" w:fill="auto"/>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占比</w:t>
            </w:r>
          </w:p>
        </w:tc>
        <w:tc>
          <w:tcPr>
            <w:tcW w:w="1134" w:type="dxa"/>
            <w:shd w:val="clear" w:color="auto" w:fill="auto"/>
            <w:vAlign w:val="center"/>
          </w:tcPr>
          <w:p w:rsidR="001F5680" w:rsidRPr="009D68F8" w:rsidRDefault="009016A0" w:rsidP="001F5680">
            <w:pPr>
              <w:jc w:val="center"/>
              <w:rPr>
                <w:b/>
                <w:color w:val="000000" w:themeColor="text1"/>
                <w:sz w:val="18"/>
                <w:szCs w:val="18"/>
              </w:rPr>
            </w:pPr>
            <w:r>
              <w:rPr>
                <w:b/>
                <w:color w:val="000000" w:themeColor="text1"/>
                <w:sz w:val="18"/>
                <w:szCs w:val="18"/>
              </w:rPr>
              <w:t>8.45</w:t>
            </w:r>
            <w:r w:rsidR="001F5680" w:rsidRPr="009D68F8">
              <w:rPr>
                <w:b/>
                <w:color w:val="000000" w:themeColor="text1"/>
                <w:sz w:val="18"/>
                <w:szCs w:val="18"/>
              </w:rPr>
              <w:t>%</w:t>
            </w:r>
          </w:p>
        </w:tc>
      </w:tr>
    </w:tbl>
    <w:p w:rsidR="00EE6028" w:rsidRDefault="00EE6028" w:rsidP="00397835">
      <w:pPr>
        <w:spacing w:line="360" w:lineRule="auto"/>
        <w:ind w:firstLine="555"/>
        <w:jc w:val="left"/>
        <w:rPr>
          <w:rFonts w:asciiTheme="minorEastAsia" w:eastAsiaTheme="minorEastAsia" w:hAnsiTheme="minorEastAsia"/>
          <w:color w:val="000000" w:themeColor="text1"/>
          <w:szCs w:val="21"/>
        </w:rPr>
      </w:pPr>
    </w:p>
    <w:p w:rsidR="00397835" w:rsidRDefault="00397835" w:rsidP="00552B6B">
      <w:pPr>
        <w:spacing w:line="360" w:lineRule="auto"/>
        <w:ind w:firstLine="555"/>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边疆民族及人口较少民族学生被预警比例高于其他民族，少数民族学生被预警比例高于汉族。其中预警人数较多且比例较大的民族中，藏族被预警学生比例最高，共</w:t>
      </w:r>
      <w:r w:rsidRPr="009D68F8">
        <w:rPr>
          <w:rFonts w:asciiTheme="minorEastAsia" w:eastAsiaTheme="minorEastAsia" w:hAnsiTheme="minorEastAsia"/>
          <w:color w:val="000000" w:themeColor="text1"/>
          <w:szCs w:val="21"/>
        </w:rPr>
        <w:t>1</w:t>
      </w:r>
      <w:r>
        <w:rPr>
          <w:rFonts w:asciiTheme="minorEastAsia" w:eastAsiaTheme="minorEastAsia" w:hAnsiTheme="minorEastAsia"/>
          <w:color w:val="000000" w:themeColor="text1"/>
          <w:szCs w:val="21"/>
        </w:rPr>
        <w:t>27</w:t>
      </w:r>
      <w:r w:rsidRPr="009D68F8">
        <w:rPr>
          <w:rFonts w:asciiTheme="minorEastAsia" w:eastAsiaTheme="minorEastAsia" w:hAnsiTheme="minorEastAsia" w:hint="eastAsia"/>
          <w:color w:val="000000" w:themeColor="text1"/>
          <w:szCs w:val="21"/>
        </w:rPr>
        <w:t>人，占全校藏族学生的</w:t>
      </w:r>
      <w:r w:rsidRPr="009D68F8">
        <w:rPr>
          <w:rFonts w:asciiTheme="minorEastAsia" w:eastAsiaTheme="minorEastAsia" w:hAnsiTheme="minorEastAsia"/>
          <w:color w:val="000000" w:themeColor="text1"/>
          <w:szCs w:val="21"/>
        </w:rPr>
        <w:t>2</w:t>
      </w:r>
      <w:r>
        <w:rPr>
          <w:rFonts w:asciiTheme="minorEastAsia" w:eastAsiaTheme="minorEastAsia" w:hAnsiTheme="minorEastAsia"/>
          <w:color w:val="000000" w:themeColor="text1"/>
          <w:szCs w:val="21"/>
        </w:rPr>
        <w:t>5.45</w:t>
      </w:r>
      <w:r w:rsidRPr="009D68F8">
        <w:rPr>
          <w:rFonts w:asciiTheme="minorEastAsia" w:eastAsiaTheme="minorEastAsia" w:hAnsiTheme="minorEastAsia" w:hint="eastAsia"/>
          <w:color w:val="000000" w:themeColor="text1"/>
          <w:szCs w:val="21"/>
        </w:rPr>
        <w:t>%；其次是维吾尔族预警学生</w:t>
      </w:r>
      <w:r>
        <w:rPr>
          <w:rFonts w:asciiTheme="minorEastAsia" w:eastAsiaTheme="minorEastAsia" w:hAnsiTheme="minorEastAsia"/>
          <w:color w:val="000000" w:themeColor="text1"/>
          <w:szCs w:val="21"/>
        </w:rPr>
        <w:t>50</w:t>
      </w:r>
      <w:r w:rsidRPr="009D68F8">
        <w:rPr>
          <w:rFonts w:asciiTheme="minorEastAsia" w:eastAsiaTheme="minorEastAsia" w:hAnsiTheme="minorEastAsia" w:hint="eastAsia"/>
          <w:color w:val="000000" w:themeColor="text1"/>
          <w:szCs w:val="21"/>
        </w:rPr>
        <w:t>人，占全校维吾尔学生的</w:t>
      </w:r>
      <w:r>
        <w:rPr>
          <w:rFonts w:asciiTheme="minorEastAsia" w:eastAsiaTheme="minorEastAsia" w:hAnsiTheme="minorEastAsia"/>
          <w:color w:val="000000" w:themeColor="text1"/>
          <w:szCs w:val="21"/>
        </w:rPr>
        <w:t>22.42</w:t>
      </w:r>
      <w:r w:rsidRPr="009D68F8">
        <w:rPr>
          <w:rFonts w:asciiTheme="minorEastAsia" w:eastAsiaTheme="minorEastAsia" w:hAnsiTheme="minorEastAsia" w:hint="eastAsia"/>
          <w:color w:val="000000" w:themeColor="text1"/>
          <w:szCs w:val="21"/>
        </w:rPr>
        <w:t>%；朝鲜族预警学生</w:t>
      </w:r>
      <w:r w:rsidRPr="009D68F8">
        <w:rPr>
          <w:rFonts w:asciiTheme="minorEastAsia" w:eastAsiaTheme="minorEastAsia" w:hAnsiTheme="minorEastAsia"/>
          <w:color w:val="000000" w:themeColor="text1"/>
          <w:szCs w:val="21"/>
        </w:rPr>
        <w:t>26</w:t>
      </w:r>
      <w:r w:rsidRPr="009D68F8">
        <w:rPr>
          <w:rFonts w:asciiTheme="minorEastAsia" w:eastAsiaTheme="minorEastAsia" w:hAnsiTheme="minorEastAsia" w:hint="eastAsia"/>
          <w:color w:val="000000" w:themeColor="text1"/>
          <w:szCs w:val="21"/>
        </w:rPr>
        <w:t>人，占全校朝鲜族学生的</w:t>
      </w:r>
      <w:r>
        <w:rPr>
          <w:rFonts w:asciiTheme="minorEastAsia" w:eastAsiaTheme="minorEastAsia" w:hAnsiTheme="minorEastAsia"/>
          <w:color w:val="000000" w:themeColor="text1"/>
          <w:szCs w:val="21"/>
        </w:rPr>
        <w:t>18.44</w:t>
      </w:r>
      <w:r w:rsidRPr="009D68F8">
        <w:rPr>
          <w:rFonts w:asciiTheme="minorEastAsia" w:eastAsiaTheme="minorEastAsia" w:hAnsiTheme="minorEastAsia" w:hint="eastAsia"/>
          <w:color w:val="000000" w:themeColor="text1"/>
          <w:szCs w:val="21"/>
        </w:rPr>
        <w:t>%，详细见表1.</w:t>
      </w:r>
      <w:r w:rsidR="00945FE0">
        <w:rPr>
          <w:rFonts w:asciiTheme="minorEastAsia" w:eastAsiaTheme="minorEastAsia" w:hAnsiTheme="minorEastAsia"/>
          <w:color w:val="000000" w:themeColor="text1"/>
          <w:szCs w:val="21"/>
        </w:rPr>
        <w:t>21</w:t>
      </w:r>
      <w:r w:rsidRPr="009D68F8">
        <w:rPr>
          <w:rFonts w:asciiTheme="minorEastAsia" w:eastAsiaTheme="minorEastAsia" w:hAnsiTheme="minorEastAsia" w:hint="eastAsia"/>
          <w:color w:val="000000" w:themeColor="text1"/>
          <w:szCs w:val="21"/>
        </w:rPr>
        <w:t>。</w:t>
      </w:r>
    </w:p>
    <w:p w:rsidR="00E41C8C" w:rsidRPr="009D68F8" w:rsidRDefault="0036648D"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7</w:t>
      </w:r>
      <w:r w:rsidR="00E41C8C" w:rsidRPr="009D68F8">
        <w:rPr>
          <w:rFonts w:asciiTheme="minorEastAsia" w:eastAsiaTheme="minorEastAsia" w:hAnsiTheme="minorEastAsia" w:hint="eastAsia"/>
          <w:b/>
          <w:color w:val="000000" w:themeColor="text1"/>
          <w:szCs w:val="21"/>
        </w:rPr>
        <w:t>、预警学生年级分布情况</w:t>
      </w:r>
    </w:p>
    <w:p w:rsidR="00EE770D" w:rsidRDefault="00847D35"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高年级预警人均</w:t>
      </w:r>
      <w:r>
        <w:rPr>
          <w:rFonts w:asciiTheme="minorEastAsia" w:eastAsiaTheme="minorEastAsia" w:hAnsiTheme="minorEastAsia"/>
          <w:color w:val="000000" w:themeColor="text1"/>
          <w:szCs w:val="21"/>
        </w:rPr>
        <w:t>门次</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全校人均门次、均值比普遍高于低年级，</w:t>
      </w:r>
      <w:r>
        <w:rPr>
          <w:rFonts w:asciiTheme="minorEastAsia" w:eastAsiaTheme="minorEastAsia" w:hAnsiTheme="minorEastAsia" w:hint="eastAsia"/>
          <w:color w:val="000000" w:themeColor="text1"/>
          <w:szCs w:val="21"/>
        </w:rPr>
        <w:t>年级</w:t>
      </w:r>
      <w:r>
        <w:rPr>
          <w:rFonts w:asciiTheme="minorEastAsia" w:eastAsiaTheme="minorEastAsia" w:hAnsiTheme="minorEastAsia"/>
          <w:color w:val="000000" w:themeColor="text1"/>
          <w:szCs w:val="21"/>
        </w:rPr>
        <w:t>越高预警学生与其他学生两极分化越重，但</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势头延缓。</w:t>
      </w:r>
      <w:r w:rsidR="00E41C8C" w:rsidRPr="009D68F8">
        <w:rPr>
          <w:rFonts w:asciiTheme="minorEastAsia" w:eastAsiaTheme="minorEastAsia" w:hAnsiTheme="minorEastAsia" w:hint="eastAsia"/>
          <w:color w:val="000000" w:themeColor="text1"/>
          <w:szCs w:val="21"/>
        </w:rPr>
        <w:t>201</w:t>
      </w:r>
      <w:r w:rsidR="00BF4F1C" w:rsidRPr="009D68F8">
        <w:rPr>
          <w:rFonts w:asciiTheme="minorEastAsia" w:eastAsiaTheme="minorEastAsia" w:hAnsiTheme="minorEastAsia"/>
          <w:color w:val="000000" w:themeColor="text1"/>
          <w:szCs w:val="21"/>
        </w:rPr>
        <w:t>4</w:t>
      </w:r>
      <w:r w:rsidR="00E41C8C" w:rsidRPr="009D68F8">
        <w:rPr>
          <w:rFonts w:asciiTheme="minorEastAsia" w:eastAsiaTheme="minorEastAsia" w:hAnsiTheme="minorEastAsia" w:hint="eastAsia"/>
          <w:color w:val="000000" w:themeColor="text1"/>
          <w:szCs w:val="21"/>
        </w:rPr>
        <w:t>级学生预警</w:t>
      </w:r>
      <w:r w:rsidR="00C704C8">
        <w:rPr>
          <w:rFonts w:asciiTheme="minorEastAsia" w:eastAsiaTheme="minorEastAsia" w:hAnsiTheme="minorEastAsia"/>
          <w:color w:val="000000" w:themeColor="text1"/>
          <w:szCs w:val="21"/>
        </w:rPr>
        <w:t>348</w:t>
      </w:r>
      <w:r w:rsidR="00E41C8C" w:rsidRPr="009D68F8">
        <w:rPr>
          <w:rFonts w:asciiTheme="minorEastAsia" w:eastAsiaTheme="minorEastAsia" w:hAnsiTheme="minorEastAsia" w:hint="eastAsia"/>
          <w:color w:val="000000" w:themeColor="text1"/>
          <w:szCs w:val="21"/>
        </w:rPr>
        <w:t>人，占该年级学生总数（</w:t>
      </w:r>
      <w:r w:rsidR="00C704C8">
        <w:rPr>
          <w:rFonts w:asciiTheme="minorEastAsia" w:eastAsiaTheme="minorEastAsia" w:hAnsiTheme="minorEastAsia" w:hint="eastAsia"/>
          <w:color w:val="000000" w:themeColor="text1"/>
          <w:szCs w:val="21"/>
        </w:rPr>
        <w:t>6104</w:t>
      </w:r>
      <w:r w:rsidR="00E41C8C" w:rsidRPr="009D68F8">
        <w:rPr>
          <w:rFonts w:asciiTheme="minorEastAsia" w:eastAsiaTheme="minorEastAsia" w:hAnsiTheme="minorEastAsia" w:hint="eastAsia"/>
          <w:color w:val="000000" w:themeColor="text1"/>
          <w:szCs w:val="21"/>
        </w:rPr>
        <w:t>人）的</w:t>
      </w:r>
      <w:r w:rsidR="00C704C8">
        <w:rPr>
          <w:rFonts w:asciiTheme="minorEastAsia" w:eastAsiaTheme="minorEastAsia" w:hAnsiTheme="minorEastAsia"/>
          <w:color w:val="000000" w:themeColor="text1"/>
          <w:szCs w:val="21"/>
        </w:rPr>
        <w:t>5.70</w:t>
      </w:r>
      <w:r w:rsidR="00E41C8C" w:rsidRPr="009D68F8">
        <w:rPr>
          <w:rFonts w:asciiTheme="minorEastAsia" w:eastAsiaTheme="minorEastAsia" w:hAnsiTheme="minorEastAsia" w:hint="eastAsia"/>
          <w:color w:val="000000" w:themeColor="text1"/>
          <w:szCs w:val="21"/>
        </w:rPr>
        <w:t>%；</w:t>
      </w:r>
      <w:r w:rsidR="00BF4F1C" w:rsidRPr="009D68F8">
        <w:rPr>
          <w:rFonts w:asciiTheme="minorEastAsia" w:eastAsiaTheme="minorEastAsia" w:hAnsiTheme="minorEastAsia" w:hint="eastAsia"/>
          <w:color w:val="000000" w:themeColor="text1"/>
          <w:szCs w:val="21"/>
        </w:rPr>
        <w:t>201</w:t>
      </w:r>
      <w:r w:rsidR="00BF4F1C" w:rsidRPr="009D68F8">
        <w:rPr>
          <w:rFonts w:asciiTheme="minorEastAsia" w:eastAsiaTheme="minorEastAsia" w:hAnsiTheme="minorEastAsia"/>
          <w:color w:val="000000" w:themeColor="text1"/>
          <w:szCs w:val="21"/>
        </w:rPr>
        <w:t>5</w:t>
      </w:r>
      <w:r w:rsidR="00E41C8C" w:rsidRPr="009D68F8">
        <w:rPr>
          <w:rFonts w:asciiTheme="minorEastAsia" w:eastAsiaTheme="minorEastAsia" w:hAnsiTheme="minorEastAsia" w:hint="eastAsia"/>
          <w:color w:val="000000" w:themeColor="text1"/>
          <w:szCs w:val="21"/>
        </w:rPr>
        <w:t>级学生预警</w:t>
      </w:r>
      <w:r w:rsidR="00BF4F1C" w:rsidRPr="009D68F8">
        <w:rPr>
          <w:rFonts w:asciiTheme="minorEastAsia" w:eastAsiaTheme="minorEastAsia" w:hAnsiTheme="minorEastAsia" w:hint="eastAsia"/>
          <w:color w:val="000000" w:themeColor="text1"/>
          <w:szCs w:val="21"/>
        </w:rPr>
        <w:t>6</w:t>
      </w:r>
      <w:r w:rsidR="00C704C8">
        <w:rPr>
          <w:rFonts w:asciiTheme="minorEastAsia" w:eastAsiaTheme="minorEastAsia" w:hAnsiTheme="minorEastAsia"/>
          <w:color w:val="000000" w:themeColor="text1"/>
          <w:szCs w:val="21"/>
        </w:rPr>
        <w:t>53</w:t>
      </w:r>
      <w:r w:rsidR="00BF4F1C" w:rsidRPr="009D68F8">
        <w:rPr>
          <w:rFonts w:asciiTheme="minorEastAsia" w:eastAsiaTheme="minorEastAsia" w:hAnsiTheme="minorEastAsia" w:hint="eastAsia"/>
          <w:color w:val="000000" w:themeColor="text1"/>
          <w:szCs w:val="21"/>
        </w:rPr>
        <w:t>人，占</w:t>
      </w:r>
      <w:r w:rsidR="00E41C8C" w:rsidRPr="009D68F8">
        <w:rPr>
          <w:rFonts w:asciiTheme="minorEastAsia" w:eastAsiaTheme="minorEastAsia" w:hAnsiTheme="minorEastAsia" w:hint="eastAsia"/>
          <w:color w:val="000000" w:themeColor="text1"/>
          <w:szCs w:val="21"/>
        </w:rPr>
        <w:t>占该年级学生总数</w:t>
      </w:r>
      <w:r w:rsidR="00FA4B5B" w:rsidRPr="009D68F8">
        <w:rPr>
          <w:rFonts w:asciiTheme="minorEastAsia" w:eastAsiaTheme="minorEastAsia" w:hAnsiTheme="minorEastAsia" w:hint="eastAsia"/>
          <w:color w:val="000000" w:themeColor="text1"/>
          <w:szCs w:val="21"/>
        </w:rPr>
        <w:t>（</w:t>
      </w:r>
      <w:r w:rsidR="00C704C8">
        <w:rPr>
          <w:rFonts w:asciiTheme="minorEastAsia" w:eastAsiaTheme="minorEastAsia" w:hAnsiTheme="minorEastAsia"/>
          <w:color w:val="000000" w:themeColor="text1"/>
          <w:szCs w:val="21"/>
        </w:rPr>
        <w:t>6072</w:t>
      </w:r>
      <w:r w:rsidR="00FA4B5B" w:rsidRPr="009D68F8">
        <w:rPr>
          <w:rFonts w:asciiTheme="minorEastAsia" w:eastAsiaTheme="minorEastAsia" w:hAnsiTheme="minorEastAsia" w:hint="eastAsia"/>
          <w:color w:val="000000" w:themeColor="text1"/>
          <w:szCs w:val="21"/>
        </w:rPr>
        <w:t>人）</w:t>
      </w:r>
      <w:r w:rsidR="00E41C8C" w:rsidRPr="009D68F8">
        <w:rPr>
          <w:rFonts w:asciiTheme="minorEastAsia" w:eastAsiaTheme="minorEastAsia" w:hAnsiTheme="minorEastAsia" w:hint="eastAsia"/>
          <w:color w:val="000000" w:themeColor="text1"/>
          <w:szCs w:val="21"/>
        </w:rPr>
        <w:t>的</w:t>
      </w:r>
      <w:r w:rsidR="00C704C8">
        <w:rPr>
          <w:rFonts w:asciiTheme="minorEastAsia" w:eastAsiaTheme="minorEastAsia" w:hAnsiTheme="minorEastAsia"/>
          <w:color w:val="000000" w:themeColor="text1"/>
          <w:szCs w:val="21"/>
        </w:rPr>
        <w:t>10.75</w:t>
      </w:r>
      <w:r w:rsidR="00E41C8C" w:rsidRPr="009D68F8">
        <w:rPr>
          <w:rFonts w:asciiTheme="minorEastAsia" w:eastAsiaTheme="minorEastAsia" w:hAnsiTheme="minorEastAsia" w:hint="eastAsia"/>
          <w:color w:val="000000" w:themeColor="text1"/>
          <w:szCs w:val="21"/>
        </w:rPr>
        <w:t>%；201</w:t>
      </w:r>
      <w:r w:rsidR="00BF4F1C" w:rsidRPr="009D68F8">
        <w:rPr>
          <w:rFonts w:asciiTheme="minorEastAsia" w:eastAsiaTheme="minorEastAsia" w:hAnsiTheme="minorEastAsia"/>
          <w:color w:val="000000" w:themeColor="text1"/>
          <w:szCs w:val="21"/>
        </w:rPr>
        <w:t>6</w:t>
      </w:r>
      <w:r w:rsidR="00E41C8C" w:rsidRPr="009D68F8">
        <w:rPr>
          <w:rFonts w:asciiTheme="minorEastAsia" w:eastAsiaTheme="minorEastAsia" w:hAnsiTheme="minorEastAsia" w:hint="eastAsia"/>
          <w:color w:val="000000" w:themeColor="text1"/>
          <w:szCs w:val="21"/>
        </w:rPr>
        <w:t>级学生预警</w:t>
      </w:r>
      <w:r w:rsidR="00C704C8">
        <w:rPr>
          <w:rFonts w:asciiTheme="minorEastAsia" w:eastAsiaTheme="minorEastAsia" w:hAnsiTheme="minorEastAsia"/>
          <w:color w:val="000000" w:themeColor="text1"/>
          <w:szCs w:val="21"/>
        </w:rPr>
        <w:t>664</w:t>
      </w:r>
      <w:r w:rsidR="00BF4F1C" w:rsidRPr="009D68F8">
        <w:rPr>
          <w:rFonts w:asciiTheme="minorEastAsia" w:eastAsiaTheme="minorEastAsia" w:hAnsiTheme="minorEastAsia" w:hint="eastAsia"/>
          <w:color w:val="000000" w:themeColor="text1"/>
          <w:szCs w:val="21"/>
        </w:rPr>
        <w:t>人</w:t>
      </w:r>
      <w:r w:rsidR="00E41C8C" w:rsidRPr="009D68F8">
        <w:rPr>
          <w:rFonts w:asciiTheme="minorEastAsia" w:eastAsiaTheme="minorEastAsia" w:hAnsiTheme="minorEastAsia" w:hint="eastAsia"/>
          <w:color w:val="000000" w:themeColor="text1"/>
          <w:szCs w:val="21"/>
        </w:rPr>
        <w:t>，占该年级学生总数</w:t>
      </w:r>
      <w:r w:rsidR="00FA4B5B" w:rsidRPr="009D68F8">
        <w:rPr>
          <w:rFonts w:asciiTheme="minorEastAsia" w:eastAsiaTheme="minorEastAsia" w:hAnsiTheme="minorEastAsia" w:hint="eastAsia"/>
          <w:color w:val="000000" w:themeColor="text1"/>
          <w:szCs w:val="21"/>
        </w:rPr>
        <w:t>（</w:t>
      </w:r>
      <w:r w:rsidR="00C704C8">
        <w:rPr>
          <w:rFonts w:asciiTheme="minorEastAsia" w:eastAsiaTheme="minorEastAsia" w:hAnsiTheme="minorEastAsia"/>
          <w:color w:val="000000" w:themeColor="text1"/>
          <w:szCs w:val="21"/>
        </w:rPr>
        <w:t>6110</w:t>
      </w:r>
      <w:r w:rsidR="00FA4B5B" w:rsidRPr="009D68F8">
        <w:rPr>
          <w:rFonts w:asciiTheme="minorEastAsia" w:eastAsiaTheme="minorEastAsia" w:hAnsiTheme="minorEastAsia" w:hint="eastAsia"/>
          <w:color w:val="000000" w:themeColor="text1"/>
          <w:szCs w:val="21"/>
        </w:rPr>
        <w:t>人）</w:t>
      </w:r>
      <w:r w:rsidR="00E41C8C" w:rsidRPr="009D68F8">
        <w:rPr>
          <w:rFonts w:asciiTheme="minorEastAsia" w:eastAsiaTheme="minorEastAsia" w:hAnsiTheme="minorEastAsia" w:hint="eastAsia"/>
          <w:color w:val="000000" w:themeColor="text1"/>
          <w:szCs w:val="21"/>
        </w:rPr>
        <w:t>的</w:t>
      </w:r>
      <w:r w:rsidR="00C704C8">
        <w:rPr>
          <w:rFonts w:asciiTheme="minorEastAsia" w:eastAsiaTheme="minorEastAsia" w:hAnsiTheme="minorEastAsia"/>
          <w:color w:val="000000" w:themeColor="text1"/>
          <w:szCs w:val="21"/>
        </w:rPr>
        <w:t>10.87</w:t>
      </w:r>
      <w:r w:rsidR="00E41C8C" w:rsidRPr="009D68F8">
        <w:rPr>
          <w:rFonts w:asciiTheme="minorEastAsia" w:eastAsiaTheme="minorEastAsia" w:hAnsiTheme="minorEastAsia" w:hint="eastAsia"/>
          <w:color w:val="000000" w:themeColor="text1"/>
          <w:szCs w:val="21"/>
        </w:rPr>
        <w:t>%</w:t>
      </w:r>
      <w:r w:rsidR="00EE770D" w:rsidRPr="009D68F8">
        <w:rPr>
          <w:rFonts w:asciiTheme="minorEastAsia" w:eastAsiaTheme="minorEastAsia" w:hAnsiTheme="minorEastAsia" w:hint="eastAsia"/>
          <w:color w:val="000000" w:themeColor="text1"/>
          <w:szCs w:val="21"/>
        </w:rPr>
        <w:t>，</w:t>
      </w:r>
      <w:r w:rsidR="00C704C8" w:rsidRPr="009D68F8">
        <w:rPr>
          <w:rFonts w:asciiTheme="minorEastAsia" w:eastAsiaTheme="minorEastAsia" w:hAnsiTheme="minorEastAsia" w:hint="eastAsia"/>
          <w:color w:val="000000" w:themeColor="text1"/>
          <w:szCs w:val="21"/>
        </w:rPr>
        <w:t>201</w:t>
      </w:r>
      <w:r w:rsidR="00C704C8">
        <w:rPr>
          <w:rFonts w:asciiTheme="minorEastAsia" w:eastAsiaTheme="minorEastAsia" w:hAnsiTheme="minorEastAsia"/>
          <w:color w:val="000000" w:themeColor="text1"/>
          <w:szCs w:val="21"/>
        </w:rPr>
        <w:t>7</w:t>
      </w:r>
      <w:r w:rsidR="00C704C8" w:rsidRPr="009D68F8">
        <w:rPr>
          <w:rFonts w:asciiTheme="minorEastAsia" w:eastAsiaTheme="minorEastAsia" w:hAnsiTheme="minorEastAsia" w:hint="eastAsia"/>
          <w:color w:val="000000" w:themeColor="text1"/>
          <w:szCs w:val="21"/>
        </w:rPr>
        <w:t>级学生预警</w:t>
      </w:r>
      <w:r w:rsidR="00C704C8">
        <w:rPr>
          <w:rFonts w:asciiTheme="minorEastAsia" w:eastAsiaTheme="minorEastAsia" w:hAnsiTheme="minorEastAsia"/>
          <w:color w:val="000000" w:themeColor="text1"/>
          <w:szCs w:val="21"/>
        </w:rPr>
        <w:t>392</w:t>
      </w:r>
      <w:r w:rsidR="00C704C8" w:rsidRPr="009D68F8">
        <w:rPr>
          <w:rFonts w:asciiTheme="minorEastAsia" w:eastAsiaTheme="minorEastAsia" w:hAnsiTheme="minorEastAsia" w:hint="eastAsia"/>
          <w:color w:val="000000" w:themeColor="text1"/>
          <w:szCs w:val="21"/>
        </w:rPr>
        <w:t>人，占该年级学生总数（</w:t>
      </w:r>
      <w:r w:rsidR="00C704C8">
        <w:rPr>
          <w:rFonts w:asciiTheme="minorEastAsia" w:eastAsiaTheme="minorEastAsia" w:hAnsiTheme="minorEastAsia"/>
          <w:color w:val="000000" w:themeColor="text1"/>
          <w:szCs w:val="21"/>
        </w:rPr>
        <w:t>6089</w:t>
      </w:r>
      <w:r w:rsidR="00C704C8" w:rsidRPr="009D68F8">
        <w:rPr>
          <w:rFonts w:asciiTheme="minorEastAsia" w:eastAsiaTheme="minorEastAsia" w:hAnsiTheme="minorEastAsia" w:hint="eastAsia"/>
          <w:color w:val="000000" w:themeColor="text1"/>
          <w:szCs w:val="21"/>
        </w:rPr>
        <w:t>人）的</w:t>
      </w:r>
      <w:r w:rsidR="00C704C8">
        <w:rPr>
          <w:rFonts w:asciiTheme="minorEastAsia" w:eastAsiaTheme="minorEastAsia" w:hAnsiTheme="minorEastAsia"/>
          <w:color w:val="000000" w:themeColor="text1"/>
          <w:szCs w:val="21"/>
        </w:rPr>
        <w:t>6.44</w:t>
      </w:r>
      <w:r w:rsidR="00C704C8" w:rsidRPr="009D68F8">
        <w:rPr>
          <w:rFonts w:asciiTheme="minorEastAsia" w:eastAsiaTheme="minorEastAsia" w:hAnsiTheme="minorEastAsia" w:hint="eastAsia"/>
          <w:color w:val="000000" w:themeColor="text1"/>
          <w:szCs w:val="21"/>
        </w:rPr>
        <w:t>%，</w:t>
      </w:r>
      <w:r w:rsidR="00BF4F1C" w:rsidRPr="009D68F8">
        <w:rPr>
          <w:rFonts w:asciiTheme="minorEastAsia" w:eastAsiaTheme="minorEastAsia" w:hAnsiTheme="minorEastAsia" w:hint="eastAsia"/>
          <w:color w:val="000000" w:themeColor="text1"/>
          <w:szCs w:val="21"/>
        </w:rPr>
        <w:t>详见表1.</w:t>
      </w:r>
      <w:r w:rsidR="00E50902">
        <w:rPr>
          <w:rFonts w:asciiTheme="minorEastAsia" w:eastAsiaTheme="minorEastAsia" w:hAnsiTheme="minorEastAsia"/>
          <w:color w:val="000000" w:themeColor="text1"/>
          <w:szCs w:val="21"/>
        </w:rPr>
        <w:t>2</w:t>
      </w:r>
      <w:r w:rsidR="00945FE0">
        <w:rPr>
          <w:rFonts w:asciiTheme="minorEastAsia" w:eastAsiaTheme="minorEastAsia" w:hAnsiTheme="minorEastAsia"/>
          <w:color w:val="000000" w:themeColor="text1"/>
          <w:szCs w:val="21"/>
        </w:rPr>
        <w:t>2</w:t>
      </w:r>
      <w:r w:rsidR="00BF4F1C" w:rsidRPr="009D68F8">
        <w:rPr>
          <w:rFonts w:asciiTheme="minorEastAsia" w:eastAsiaTheme="minorEastAsia" w:hAnsiTheme="minorEastAsia" w:hint="eastAsia"/>
          <w:color w:val="000000" w:themeColor="text1"/>
          <w:szCs w:val="21"/>
        </w:rPr>
        <w:t>所示</w:t>
      </w:r>
      <w:bookmarkStart w:id="35" w:name="_Toc448822887"/>
      <w:bookmarkStart w:id="36" w:name="_Toc448823310"/>
      <w:bookmarkStart w:id="37" w:name="_Toc450228817"/>
      <w:bookmarkStart w:id="38" w:name="_Toc464660374"/>
      <w:r w:rsidR="00BF4F1C" w:rsidRPr="009D68F8">
        <w:rPr>
          <w:rFonts w:asciiTheme="minorEastAsia" w:eastAsiaTheme="minorEastAsia" w:hAnsiTheme="minorEastAsia" w:hint="eastAsia"/>
          <w:color w:val="000000" w:themeColor="text1"/>
          <w:szCs w:val="21"/>
        </w:rPr>
        <w:t>。</w:t>
      </w:r>
    </w:p>
    <w:p w:rsidR="00EE6028" w:rsidRDefault="00EE6028" w:rsidP="00847D35">
      <w:pPr>
        <w:spacing w:line="360" w:lineRule="auto"/>
        <w:ind w:firstLineChars="200" w:firstLine="420"/>
        <w:rPr>
          <w:rFonts w:asciiTheme="minorEastAsia" w:eastAsiaTheme="minorEastAsia" w:hAnsiTheme="minorEastAsia"/>
          <w:color w:val="000000" w:themeColor="text1"/>
          <w:szCs w:val="21"/>
        </w:rPr>
      </w:pPr>
    </w:p>
    <w:p w:rsidR="00552B6B" w:rsidRDefault="00552B6B" w:rsidP="00847D35">
      <w:pPr>
        <w:spacing w:line="360" w:lineRule="auto"/>
        <w:ind w:firstLineChars="200" w:firstLine="420"/>
        <w:rPr>
          <w:rFonts w:asciiTheme="minorEastAsia" w:eastAsiaTheme="minorEastAsia" w:hAnsiTheme="minorEastAsia"/>
          <w:color w:val="000000" w:themeColor="text1"/>
          <w:szCs w:val="21"/>
        </w:rPr>
      </w:pPr>
    </w:p>
    <w:p w:rsidR="00D92C05" w:rsidRPr="009D68F8" w:rsidRDefault="00D92C05" w:rsidP="00D92C05">
      <w:pPr>
        <w:spacing w:line="360" w:lineRule="auto"/>
        <w:ind w:firstLine="555"/>
        <w:jc w:val="center"/>
        <w:rPr>
          <w:rFonts w:asciiTheme="minorEastAsia" w:eastAsiaTheme="minorEastAsia" w:hAnsiTheme="minorEastAsia"/>
          <w:color w:val="000000" w:themeColor="text1"/>
          <w:szCs w:val="21"/>
        </w:rPr>
      </w:pPr>
      <w:bookmarkStart w:id="39" w:name="_Toc512593924"/>
      <w:r w:rsidRPr="009D68F8">
        <w:rPr>
          <w:rFonts w:asciiTheme="minorEastAsia" w:eastAsiaTheme="minorEastAsia" w:hAnsiTheme="minorEastAsia" w:hint="eastAsia"/>
          <w:color w:val="000000" w:themeColor="text1"/>
          <w:sz w:val="18"/>
          <w:szCs w:val="21"/>
        </w:rPr>
        <w:lastRenderedPageBreak/>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22</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sidR="0009129B">
        <w:rPr>
          <w:rFonts w:asciiTheme="minorEastAsia" w:eastAsiaTheme="minorEastAsia" w:hAnsiTheme="minorEastAsia" w:hint="eastAsia"/>
          <w:color w:val="000000" w:themeColor="text1"/>
          <w:sz w:val="18"/>
          <w:szCs w:val="21"/>
        </w:rPr>
        <w:t>2017-2018学年第一学期</w:t>
      </w:r>
      <w:r w:rsidR="00BF4F1C" w:rsidRPr="009D68F8">
        <w:rPr>
          <w:rFonts w:asciiTheme="minorEastAsia" w:eastAsiaTheme="minorEastAsia" w:hAnsiTheme="minorEastAsia" w:hint="eastAsia"/>
          <w:color w:val="000000" w:themeColor="text1"/>
          <w:sz w:val="18"/>
          <w:szCs w:val="21"/>
        </w:rPr>
        <w:t>各年级</w:t>
      </w:r>
      <w:r w:rsidRPr="009D68F8">
        <w:rPr>
          <w:rFonts w:asciiTheme="minorEastAsia" w:eastAsiaTheme="minorEastAsia" w:hAnsiTheme="minorEastAsia" w:hint="eastAsia"/>
          <w:color w:val="000000" w:themeColor="text1"/>
          <w:sz w:val="18"/>
          <w:szCs w:val="21"/>
        </w:rPr>
        <w:t>预警学</w:t>
      </w:r>
      <w:r w:rsidR="00BF4F1C" w:rsidRPr="009D68F8">
        <w:rPr>
          <w:rFonts w:asciiTheme="minorEastAsia" w:eastAsiaTheme="minorEastAsia" w:hAnsiTheme="minorEastAsia" w:hint="eastAsia"/>
          <w:color w:val="000000" w:themeColor="text1"/>
          <w:sz w:val="18"/>
          <w:szCs w:val="21"/>
        </w:rPr>
        <w:t>组间</w:t>
      </w:r>
      <w:r w:rsidRPr="009D68F8">
        <w:rPr>
          <w:rFonts w:asciiTheme="minorEastAsia" w:eastAsiaTheme="minorEastAsia" w:hAnsiTheme="minorEastAsia" w:hint="eastAsia"/>
          <w:color w:val="000000" w:themeColor="text1"/>
          <w:sz w:val="18"/>
          <w:szCs w:val="21"/>
        </w:rPr>
        <w:t>分布</w:t>
      </w:r>
      <w:bookmarkEnd w:id="39"/>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1560"/>
        <w:gridCol w:w="1114"/>
        <w:gridCol w:w="1154"/>
        <w:gridCol w:w="1269"/>
        <w:gridCol w:w="1739"/>
      </w:tblGrid>
      <w:tr w:rsidR="00C1076B" w:rsidRPr="009D68F8" w:rsidTr="00C1076B">
        <w:trPr>
          <w:trHeight w:val="261"/>
          <w:jc w:val="center"/>
        </w:trPr>
        <w:tc>
          <w:tcPr>
            <w:tcW w:w="2450" w:type="dxa"/>
            <w:shd w:val="clear" w:color="auto" w:fill="C6D9F1" w:themeFill="text2" w:themeFillTint="33"/>
            <w:noWrap/>
            <w:vAlign w:val="center"/>
            <w:hideMark/>
          </w:tcPr>
          <w:p w:rsidR="00C1076B" w:rsidRPr="009D68F8" w:rsidRDefault="00C1076B"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年级</w:t>
            </w:r>
          </w:p>
        </w:tc>
        <w:tc>
          <w:tcPr>
            <w:tcW w:w="1560" w:type="dxa"/>
            <w:shd w:val="clear" w:color="auto" w:fill="C6D9F1" w:themeFill="text2" w:themeFillTint="33"/>
            <w:noWrap/>
            <w:vAlign w:val="center"/>
            <w:hideMark/>
          </w:tcPr>
          <w:p w:rsidR="00C1076B" w:rsidRPr="009D68F8" w:rsidRDefault="00C1076B"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2014</w:t>
            </w:r>
          </w:p>
        </w:tc>
        <w:tc>
          <w:tcPr>
            <w:tcW w:w="1114" w:type="dxa"/>
            <w:shd w:val="clear" w:color="auto" w:fill="C6D9F1" w:themeFill="text2" w:themeFillTint="33"/>
            <w:noWrap/>
            <w:vAlign w:val="center"/>
            <w:hideMark/>
          </w:tcPr>
          <w:p w:rsidR="00C1076B" w:rsidRPr="009D68F8" w:rsidRDefault="00C1076B"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2015</w:t>
            </w:r>
          </w:p>
        </w:tc>
        <w:tc>
          <w:tcPr>
            <w:tcW w:w="1154" w:type="dxa"/>
            <w:shd w:val="clear" w:color="auto" w:fill="C6D9F1" w:themeFill="text2" w:themeFillTint="33"/>
            <w:noWrap/>
            <w:vAlign w:val="center"/>
            <w:hideMark/>
          </w:tcPr>
          <w:p w:rsidR="00C1076B" w:rsidRPr="009D68F8" w:rsidRDefault="00C1076B"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2016</w:t>
            </w:r>
          </w:p>
        </w:tc>
        <w:tc>
          <w:tcPr>
            <w:tcW w:w="1269" w:type="dxa"/>
            <w:shd w:val="clear" w:color="auto" w:fill="C6D9F1" w:themeFill="text2" w:themeFillTint="33"/>
          </w:tcPr>
          <w:p w:rsidR="00C1076B" w:rsidRPr="009D68F8" w:rsidRDefault="00C1076B" w:rsidP="00AD5A5D">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2017</w:t>
            </w:r>
          </w:p>
        </w:tc>
        <w:tc>
          <w:tcPr>
            <w:tcW w:w="1739" w:type="dxa"/>
            <w:shd w:val="clear" w:color="auto" w:fill="C6D9F1" w:themeFill="text2" w:themeFillTint="33"/>
            <w:noWrap/>
            <w:vAlign w:val="center"/>
            <w:hideMark/>
          </w:tcPr>
          <w:p w:rsidR="00C1076B" w:rsidRPr="009D68F8" w:rsidRDefault="00C1076B"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总计（均值</w:t>
            </w:r>
            <w:r w:rsidRPr="009D68F8">
              <w:rPr>
                <w:rFonts w:ascii="宋体" w:hAnsi="宋体" w:cs="宋体"/>
                <w:b/>
                <w:color w:val="000000" w:themeColor="text1"/>
                <w:kern w:val="0"/>
                <w:sz w:val="18"/>
                <w:szCs w:val="18"/>
              </w:rPr>
              <w:t>）</w:t>
            </w:r>
          </w:p>
        </w:tc>
      </w:tr>
      <w:tr w:rsidR="00C1076B" w:rsidRPr="009D68F8" w:rsidTr="00691BCF">
        <w:trPr>
          <w:trHeight w:val="285"/>
          <w:jc w:val="center"/>
        </w:trPr>
        <w:tc>
          <w:tcPr>
            <w:tcW w:w="2450" w:type="dxa"/>
            <w:shd w:val="clear" w:color="auto" w:fill="auto"/>
            <w:noWrap/>
            <w:vAlign w:val="center"/>
            <w:hideMark/>
          </w:tcPr>
          <w:p w:rsidR="00C1076B" w:rsidRPr="009D68F8" w:rsidRDefault="00C1076B" w:rsidP="00C1076B">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预警人数</w:t>
            </w:r>
          </w:p>
        </w:tc>
        <w:tc>
          <w:tcPr>
            <w:tcW w:w="1560" w:type="dxa"/>
            <w:shd w:val="clear" w:color="auto" w:fill="auto"/>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348</w:t>
            </w:r>
          </w:p>
        </w:tc>
        <w:tc>
          <w:tcPr>
            <w:tcW w:w="1114" w:type="dxa"/>
            <w:shd w:val="clear" w:color="auto" w:fill="auto"/>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653</w:t>
            </w:r>
          </w:p>
        </w:tc>
        <w:tc>
          <w:tcPr>
            <w:tcW w:w="1154" w:type="dxa"/>
            <w:shd w:val="clear" w:color="auto" w:fill="auto"/>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664</w:t>
            </w:r>
          </w:p>
        </w:tc>
        <w:tc>
          <w:tcPr>
            <w:tcW w:w="1269" w:type="dxa"/>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392</w:t>
            </w:r>
          </w:p>
        </w:tc>
        <w:tc>
          <w:tcPr>
            <w:tcW w:w="1739" w:type="dxa"/>
            <w:shd w:val="clear" w:color="auto" w:fill="C6D9F1" w:themeFill="text2" w:themeFillTint="33"/>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2057</w:t>
            </w:r>
          </w:p>
        </w:tc>
      </w:tr>
      <w:tr w:rsidR="00C1076B" w:rsidRPr="009D68F8" w:rsidTr="00691BCF">
        <w:trPr>
          <w:trHeight w:val="285"/>
          <w:jc w:val="center"/>
        </w:trPr>
        <w:tc>
          <w:tcPr>
            <w:tcW w:w="2450" w:type="dxa"/>
            <w:shd w:val="clear" w:color="auto" w:fill="auto"/>
            <w:noWrap/>
            <w:vAlign w:val="center"/>
            <w:hideMark/>
          </w:tcPr>
          <w:p w:rsidR="00C1076B" w:rsidRPr="009D68F8" w:rsidRDefault="00C1076B" w:rsidP="00C1076B">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全校人数</w:t>
            </w:r>
          </w:p>
        </w:tc>
        <w:tc>
          <w:tcPr>
            <w:tcW w:w="1560" w:type="dxa"/>
            <w:shd w:val="clear" w:color="auto" w:fill="auto"/>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6104</w:t>
            </w:r>
          </w:p>
        </w:tc>
        <w:tc>
          <w:tcPr>
            <w:tcW w:w="1114" w:type="dxa"/>
            <w:shd w:val="clear" w:color="auto" w:fill="auto"/>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6072</w:t>
            </w:r>
          </w:p>
        </w:tc>
        <w:tc>
          <w:tcPr>
            <w:tcW w:w="1154" w:type="dxa"/>
            <w:shd w:val="clear" w:color="auto" w:fill="auto"/>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6110</w:t>
            </w:r>
          </w:p>
        </w:tc>
        <w:tc>
          <w:tcPr>
            <w:tcW w:w="1269" w:type="dxa"/>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6089</w:t>
            </w:r>
          </w:p>
        </w:tc>
        <w:tc>
          <w:tcPr>
            <w:tcW w:w="1739" w:type="dxa"/>
            <w:shd w:val="clear" w:color="auto" w:fill="C6D9F1" w:themeFill="text2" w:themeFillTint="33"/>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24375</w:t>
            </w:r>
          </w:p>
        </w:tc>
      </w:tr>
      <w:tr w:rsidR="00C1076B" w:rsidRPr="009D68F8" w:rsidTr="00691BCF">
        <w:trPr>
          <w:trHeight w:val="285"/>
          <w:jc w:val="center"/>
        </w:trPr>
        <w:tc>
          <w:tcPr>
            <w:tcW w:w="2450" w:type="dxa"/>
            <w:shd w:val="clear" w:color="auto" w:fill="auto"/>
            <w:noWrap/>
            <w:vAlign w:val="center"/>
            <w:hideMark/>
          </w:tcPr>
          <w:p w:rsidR="00C1076B" w:rsidRPr="009D68F8" w:rsidRDefault="00C1076B" w:rsidP="00C1076B">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预警门数（不及格课程）</w:t>
            </w:r>
          </w:p>
        </w:tc>
        <w:tc>
          <w:tcPr>
            <w:tcW w:w="1560" w:type="dxa"/>
            <w:shd w:val="clear" w:color="auto" w:fill="auto"/>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2658</w:t>
            </w:r>
          </w:p>
        </w:tc>
        <w:tc>
          <w:tcPr>
            <w:tcW w:w="1114" w:type="dxa"/>
            <w:shd w:val="clear" w:color="auto" w:fill="auto"/>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4562</w:t>
            </w:r>
          </w:p>
        </w:tc>
        <w:tc>
          <w:tcPr>
            <w:tcW w:w="1154" w:type="dxa"/>
            <w:shd w:val="clear" w:color="auto" w:fill="auto"/>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3957</w:t>
            </w:r>
          </w:p>
        </w:tc>
        <w:tc>
          <w:tcPr>
            <w:tcW w:w="1269" w:type="dxa"/>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960</w:t>
            </w:r>
          </w:p>
        </w:tc>
        <w:tc>
          <w:tcPr>
            <w:tcW w:w="1739" w:type="dxa"/>
            <w:shd w:val="clear" w:color="auto" w:fill="C6D9F1" w:themeFill="text2" w:themeFillTint="33"/>
            <w:noWrap/>
            <w:hideMark/>
          </w:tcPr>
          <w:p w:rsidR="00C1076B" w:rsidRPr="00C1076B" w:rsidRDefault="00C1076B" w:rsidP="00C1076B">
            <w:pPr>
              <w:widowControl/>
              <w:jc w:val="center"/>
              <w:rPr>
                <w:rFonts w:ascii="宋体" w:hAnsi="宋体" w:cs="宋体"/>
                <w:color w:val="000000" w:themeColor="text1"/>
                <w:kern w:val="0"/>
                <w:sz w:val="18"/>
                <w:szCs w:val="18"/>
              </w:rPr>
            </w:pPr>
            <w:r w:rsidRPr="00C1076B">
              <w:rPr>
                <w:rFonts w:ascii="宋体" w:hAnsi="宋体" w:cs="宋体"/>
                <w:color w:val="000000" w:themeColor="text1"/>
                <w:kern w:val="0"/>
                <w:sz w:val="18"/>
                <w:szCs w:val="18"/>
              </w:rPr>
              <w:t>12137</w:t>
            </w:r>
          </w:p>
        </w:tc>
      </w:tr>
      <w:tr w:rsidR="00F726B0" w:rsidRPr="009D68F8" w:rsidTr="00691BCF">
        <w:trPr>
          <w:trHeight w:val="285"/>
          <w:jc w:val="center"/>
        </w:trPr>
        <w:tc>
          <w:tcPr>
            <w:tcW w:w="2450" w:type="dxa"/>
            <w:shd w:val="clear" w:color="auto" w:fill="auto"/>
            <w:noWrap/>
            <w:vAlign w:val="center"/>
            <w:hideMark/>
          </w:tcPr>
          <w:p w:rsidR="00F726B0" w:rsidRPr="009D68F8" w:rsidRDefault="00F726B0" w:rsidP="00F726B0">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全校门数（不及格课程）</w:t>
            </w:r>
          </w:p>
        </w:tc>
        <w:tc>
          <w:tcPr>
            <w:tcW w:w="1560" w:type="dxa"/>
            <w:shd w:val="clear" w:color="auto" w:fill="auto"/>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7030</w:t>
            </w:r>
          </w:p>
        </w:tc>
        <w:tc>
          <w:tcPr>
            <w:tcW w:w="1114" w:type="dxa"/>
            <w:shd w:val="clear" w:color="auto" w:fill="auto"/>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7761</w:t>
            </w:r>
          </w:p>
        </w:tc>
        <w:tc>
          <w:tcPr>
            <w:tcW w:w="1154" w:type="dxa"/>
            <w:shd w:val="clear" w:color="auto" w:fill="auto"/>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7572</w:t>
            </w:r>
          </w:p>
        </w:tc>
        <w:tc>
          <w:tcPr>
            <w:tcW w:w="1269" w:type="dxa"/>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3379</w:t>
            </w:r>
          </w:p>
        </w:tc>
        <w:tc>
          <w:tcPr>
            <w:tcW w:w="1739" w:type="dxa"/>
            <w:shd w:val="clear" w:color="auto" w:fill="C6D9F1" w:themeFill="text2" w:themeFillTint="33"/>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25742</w:t>
            </w:r>
          </w:p>
        </w:tc>
      </w:tr>
      <w:tr w:rsidR="00F726B0" w:rsidRPr="009D68F8" w:rsidTr="00FF4441">
        <w:trPr>
          <w:trHeight w:val="285"/>
          <w:jc w:val="center"/>
        </w:trPr>
        <w:tc>
          <w:tcPr>
            <w:tcW w:w="2450" w:type="dxa"/>
            <w:shd w:val="clear" w:color="auto" w:fill="D9D9D9" w:themeFill="background1" w:themeFillShade="D9"/>
            <w:noWrap/>
            <w:vAlign w:val="center"/>
            <w:hideMark/>
          </w:tcPr>
          <w:p w:rsidR="00F726B0" w:rsidRPr="009D68F8" w:rsidRDefault="00F726B0" w:rsidP="00F726B0">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预警人均门次</w:t>
            </w:r>
          </w:p>
        </w:tc>
        <w:tc>
          <w:tcPr>
            <w:tcW w:w="1560"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7.64 </w:t>
            </w:r>
          </w:p>
        </w:tc>
        <w:tc>
          <w:tcPr>
            <w:tcW w:w="1114"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6.99 </w:t>
            </w:r>
          </w:p>
        </w:tc>
        <w:tc>
          <w:tcPr>
            <w:tcW w:w="1154"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5.96 </w:t>
            </w:r>
          </w:p>
        </w:tc>
        <w:tc>
          <w:tcPr>
            <w:tcW w:w="1269" w:type="dxa"/>
            <w:shd w:val="clear" w:color="auto" w:fill="D9D9D9" w:themeFill="background1" w:themeFillShade="D9"/>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2.45 </w:t>
            </w:r>
          </w:p>
        </w:tc>
        <w:tc>
          <w:tcPr>
            <w:tcW w:w="1739"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5.90 </w:t>
            </w:r>
          </w:p>
        </w:tc>
      </w:tr>
      <w:tr w:rsidR="00F726B0" w:rsidRPr="009D68F8" w:rsidTr="00FF4441">
        <w:trPr>
          <w:trHeight w:val="285"/>
          <w:jc w:val="center"/>
        </w:trPr>
        <w:tc>
          <w:tcPr>
            <w:tcW w:w="2450" w:type="dxa"/>
            <w:shd w:val="clear" w:color="auto" w:fill="D9D9D9" w:themeFill="background1" w:themeFillShade="D9"/>
            <w:noWrap/>
            <w:vAlign w:val="center"/>
            <w:hideMark/>
          </w:tcPr>
          <w:p w:rsidR="00F726B0" w:rsidRPr="009D68F8" w:rsidRDefault="00F726B0" w:rsidP="00F726B0">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全校人均门次</w:t>
            </w:r>
          </w:p>
        </w:tc>
        <w:tc>
          <w:tcPr>
            <w:tcW w:w="1560"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1.15 </w:t>
            </w:r>
          </w:p>
        </w:tc>
        <w:tc>
          <w:tcPr>
            <w:tcW w:w="1114"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1.28 </w:t>
            </w:r>
          </w:p>
        </w:tc>
        <w:tc>
          <w:tcPr>
            <w:tcW w:w="1154"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1.24 </w:t>
            </w:r>
          </w:p>
        </w:tc>
        <w:tc>
          <w:tcPr>
            <w:tcW w:w="1269" w:type="dxa"/>
            <w:shd w:val="clear" w:color="auto" w:fill="D9D9D9" w:themeFill="background1" w:themeFillShade="D9"/>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0.55 </w:t>
            </w:r>
          </w:p>
        </w:tc>
        <w:tc>
          <w:tcPr>
            <w:tcW w:w="1739"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1.06 </w:t>
            </w:r>
          </w:p>
        </w:tc>
      </w:tr>
      <w:tr w:rsidR="00F726B0" w:rsidRPr="009D68F8" w:rsidTr="00F726B0">
        <w:trPr>
          <w:trHeight w:val="285"/>
          <w:jc w:val="center"/>
        </w:trPr>
        <w:tc>
          <w:tcPr>
            <w:tcW w:w="2450" w:type="dxa"/>
            <w:shd w:val="clear" w:color="auto" w:fill="D9D9D9" w:themeFill="background1" w:themeFillShade="D9"/>
            <w:noWrap/>
            <w:vAlign w:val="center"/>
            <w:hideMark/>
          </w:tcPr>
          <w:p w:rsidR="00F726B0" w:rsidRPr="009D68F8" w:rsidRDefault="00F726B0" w:rsidP="00F726B0">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均值比</w:t>
            </w:r>
          </w:p>
        </w:tc>
        <w:tc>
          <w:tcPr>
            <w:tcW w:w="1560"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6.63 </w:t>
            </w:r>
          </w:p>
        </w:tc>
        <w:tc>
          <w:tcPr>
            <w:tcW w:w="1114"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5.47 </w:t>
            </w:r>
          </w:p>
        </w:tc>
        <w:tc>
          <w:tcPr>
            <w:tcW w:w="1154" w:type="dxa"/>
            <w:shd w:val="clear" w:color="auto" w:fill="D9D9D9" w:themeFill="background1" w:themeFillShade="D9"/>
            <w:noWrap/>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4.81 </w:t>
            </w:r>
          </w:p>
        </w:tc>
        <w:tc>
          <w:tcPr>
            <w:tcW w:w="1269" w:type="dxa"/>
            <w:shd w:val="clear" w:color="auto" w:fill="D9D9D9" w:themeFill="background1" w:themeFillShade="D9"/>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4.41 </w:t>
            </w:r>
          </w:p>
        </w:tc>
        <w:tc>
          <w:tcPr>
            <w:tcW w:w="1739" w:type="dxa"/>
            <w:shd w:val="clear" w:color="auto" w:fill="D9D9D9" w:themeFill="background1" w:themeFillShade="D9"/>
            <w:noWrap/>
            <w:hideMark/>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 xml:space="preserve">5.59 </w:t>
            </w:r>
          </w:p>
        </w:tc>
      </w:tr>
      <w:tr w:rsidR="00F726B0" w:rsidRPr="009D68F8" w:rsidTr="00C1076B">
        <w:trPr>
          <w:trHeight w:val="285"/>
          <w:jc w:val="center"/>
        </w:trPr>
        <w:tc>
          <w:tcPr>
            <w:tcW w:w="2450" w:type="dxa"/>
            <w:shd w:val="clear" w:color="auto" w:fill="auto"/>
            <w:noWrap/>
          </w:tcPr>
          <w:p w:rsidR="00F726B0" w:rsidRPr="009D68F8" w:rsidRDefault="00F726B0" w:rsidP="00F726B0">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预警/全校人数占比</w:t>
            </w:r>
          </w:p>
        </w:tc>
        <w:tc>
          <w:tcPr>
            <w:tcW w:w="1560" w:type="dxa"/>
            <w:shd w:val="clear" w:color="auto" w:fill="auto"/>
            <w:noWrap/>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5.70%</w:t>
            </w:r>
          </w:p>
        </w:tc>
        <w:tc>
          <w:tcPr>
            <w:tcW w:w="1114" w:type="dxa"/>
            <w:shd w:val="clear" w:color="auto" w:fill="auto"/>
            <w:noWrap/>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10.75%</w:t>
            </w:r>
          </w:p>
        </w:tc>
        <w:tc>
          <w:tcPr>
            <w:tcW w:w="1154" w:type="dxa"/>
            <w:shd w:val="clear" w:color="auto" w:fill="auto"/>
            <w:noWrap/>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10.87%</w:t>
            </w:r>
          </w:p>
        </w:tc>
        <w:tc>
          <w:tcPr>
            <w:tcW w:w="1269" w:type="dxa"/>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6.44%</w:t>
            </w:r>
          </w:p>
        </w:tc>
        <w:tc>
          <w:tcPr>
            <w:tcW w:w="1739" w:type="dxa"/>
            <w:shd w:val="clear" w:color="auto" w:fill="C6D9F1" w:themeFill="text2" w:themeFillTint="33"/>
            <w:noWrap/>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8.44%</w:t>
            </w:r>
          </w:p>
        </w:tc>
      </w:tr>
      <w:tr w:rsidR="00F726B0" w:rsidRPr="009D68F8" w:rsidTr="00C1076B">
        <w:trPr>
          <w:trHeight w:val="285"/>
          <w:jc w:val="center"/>
        </w:trPr>
        <w:tc>
          <w:tcPr>
            <w:tcW w:w="2450" w:type="dxa"/>
            <w:shd w:val="clear" w:color="auto" w:fill="auto"/>
            <w:noWrap/>
          </w:tcPr>
          <w:p w:rsidR="00F726B0" w:rsidRPr="009D68F8" w:rsidRDefault="00F726B0" w:rsidP="00F726B0">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预警/全校门数占比</w:t>
            </w:r>
          </w:p>
        </w:tc>
        <w:tc>
          <w:tcPr>
            <w:tcW w:w="1560" w:type="dxa"/>
            <w:shd w:val="clear" w:color="auto" w:fill="auto"/>
            <w:noWrap/>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37.81%</w:t>
            </w:r>
          </w:p>
        </w:tc>
        <w:tc>
          <w:tcPr>
            <w:tcW w:w="1114" w:type="dxa"/>
            <w:shd w:val="clear" w:color="auto" w:fill="auto"/>
            <w:noWrap/>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58.78%</w:t>
            </w:r>
          </w:p>
        </w:tc>
        <w:tc>
          <w:tcPr>
            <w:tcW w:w="1154" w:type="dxa"/>
            <w:shd w:val="clear" w:color="auto" w:fill="auto"/>
            <w:noWrap/>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52.26%</w:t>
            </w:r>
          </w:p>
        </w:tc>
        <w:tc>
          <w:tcPr>
            <w:tcW w:w="1269" w:type="dxa"/>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28.41%</w:t>
            </w:r>
          </w:p>
        </w:tc>
        <w:tc>
          <w:tcPr>
            <w:tcW w:w="1739" w:type="dxa"/>
            <w:shd w:val="clear" w:color="auto" w:fill="C6D9F1" w:themeFill="text2" w:themeFillTint="33"/>
            <w:noWrap/>
          </w:tcPr>
          <w:p w:rsidR="00F726B0" w:rsidRPr="00F726B0" w:rsidRDefault="00F726B0" w:rsidP="00F726B0">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47.15%</w:t>
            </w:r>
          </w:p>
        </w:tc>
      </w:tr>
    </w:tbl>
    <w:p w:rsidR="00397835" w:rsidRDefault="00D33364" w:rsidP="00E41C8C">
      <w:pPr>
        <w:pStyle w:val="a3"/>
        <w:spacing w:line="360" w:lineRule="auto"/>
        <w:jc w:val="center"/>
        <w:rPr>
          <w:rFonts w:ascii="宋体" w:eastAsia="宋体" w:hAnsi="宋体"/>
          <w:color w:val="000000" w:themeColor="text1"/>
          <w:sz w:val="18"/>
          <w:szCs w:val="18"/>
        </w:rPr>
      </w:pPr>
      <w:r>
        <w:rPr>
          <w:rFonts w:asciiTheme="minorEastAsia" w:eastAsiaTheme="minorEastAsia" w:hAnsiTheme="minorEastAsia"/>
          <w:noProof/>
          <w:color w:val="000000" w:themeColor="text1"/>
          <w:szCs w:val="21"/>
        </w:rPr>
        <w:drawing>
          <wp:anchor distT="0" distB="0" distL="114300" distR="114300" simplePos="0" relativeHeight="251675136" behindDoc="1" locked="0" layoutInCell="1" allowOverlap="1">
            <wp:simplePos x="0" y="0"/>
            <wp:positionH relativeFrom="margin">
              <wp:posOffset>-133350</wp:posOffset>
            </wp:positionH>
            <wp:positionV relativeFrom="paragraph">
              <wp:posOffset>267335</wp:posOffset>
            </wp:positionV>
            <wp:extent cx="5969000" cy="1628775"/>
            <wp:effectExtent l="0" t="0" r="0" b="9525"/>
            <wp:wrapTight wrapText="bothSides">
              <wp:wrapPolygon edited="0">
                <wp:start x="0" y="0"/>
                <wp:lineTo x="0" y="21474"/>
                <wp:lineTo x="21508" y="21474"/>
                <wp:lineTo x="21508" y="0"/>
                <wp:lineTo x="0" y="0"/>
              </wp:wrapPolygon>
            </wp:wrapTight>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00" cy="1628775"/>
                    </a:xfrm>
                    <a:prstGeom prst="rect">
                      <a:avLst/>
                    </a:prstGeom>
                    <a:noFill/>
                  </pic:spPr>
                </pic:pic>
              </a:graphicData>
            </a:graphic>
            <wp14:sizeRelH relativeFrom="margin">
              <wp14:pctWidth>0</wp14:pctWidth>
            </wp14:sizeRelH>
            <wp14:sizeRelV relativeFrom="margin">
              <wp14:pctHeight>0</wp14:pctHeight>
            </wp14:sizeRelV>
          </wp:anchor>
        </w:drawing>
      </w:r>
    </w:p>
    <w:p w:rsidR="00BD0612" w:rsidRDefault="00BD0612" w:rsidP="00996964">
      <w:pPr>
        <w:pStyle w:val="a3"/>
        <w:spacing w:line="360" w:lineRule="auto"/>
        <w:jc w:val="center"/>
        <w:rPr>
          <w:rFonts w:asciiTheme="minorEastAsia" w:eastAsiaTheme="minorEastAsia" w:hAnsiTheme="minorEastAsia"/>
          <w:color w:val="000000" w:themeColor="text1"/>
          <w:sz w:val="18"/>
          <w:szCs w:val="21"/>
        </w:rPr>
      </w:pPr>
      <w:bookmarkStart w:id="40" w:name="_Toc512495276"/>
      <w:bookmarkEnd w:id="35"/>
      <w:bookmarkEnd w:id="36"/>
      <w:bookmarkEnd w:id="37"/>
      <w:bookmarkEnd w:id="38"/>
      <w:r w:rsidRPr="009D68F8">
        <w:rPr>
          <w:rFonts w:ascii="宋体" w:eastAsia="宋体" w:hAnsi="宋体" w:hint="eastAsia"/>
          <w:color w:val="000000" w:themeColor="text1"/>
          <w:sz w:val="18"/>
          <w:szCs w:val="18"/>
        </w:rPr>
        <w:t xml:space="preserve">图1.  </w:t>
      </w:r>
      <w:r w:rsidRPr="009D68F8">
        <w:rPr>
          <w:rFonts w:ascii="宋体" w:eastAsia="宋体" w:hAnsi="宋体"/>
          <w:color w:val="000000" w:themeColor="text1"/>
          <w:sz w:val="18"/>
          <w:szCs w:val="18"/>
        </w:rPr>
        <w:fldChar w:fldCharType="begin"/>
      </w:r>
      <w:r w:rsidRPr="009D68F8">
        <w:rPr>
          <w:rFonts w:ascii="宋体" w:eastAsia="宋体" w:hAnsi="宋体"/>
          <w:color w:val="000000" w:themeColor="text1"/>
          <w:sz w:val="18"/>
          <w:szCs w:val="18"/>
        </w:rPr>
        <w:instrText xml:space="preserve"> </w:instrText>
      </w:r>
      <w:r w:rsidRPr="009D68F8">
        <w:rPr>
          <w:rFonts w:ascii="宋体" w:eastAsia="宋体" w:hAnsi="宋体" w:hint="eastAsia"/>
          <w:color w:val="000000" w:themeColor="text1"/>
          <w:sz w:val="18"/>
          <w:szCs w:val="18"/>
        </w:rPr>
        <w:instrText>SEQ 图1._ \* ARABIC</w:instrText>
      </w:r>
      <w:r w:rsidRPr="009D68F8">
        <w:rPr>
          <w:rFonts w:ascii="宋体" w:eastAsia="宋体" w:hAnsi="宋体"/>
          <w:color w:val="000000" w:themeColor="text1"/>
          <w:sz w:val="18"/>
          <w:szCs w:val="18"/>
        </w:rPr>
        <w:instrText xml:space="preserve"> </w:instrText>
      </w:r>
      <w:r w:rsidRPr="009D68F8">
        <w:rPr>
          <w:rFonts w:ascii="宋体" w:eastAsia="宋体" w:hAnsi="宋体"/>
          <w:color w:val="000000" w:themeColor="text1"/>
          <w:sz w:val="18"/>
          <w:szCs w:val="18"/>
        </w:rPr>
        <w:fldChar w:fldCharType="separate"/>
      </w:r>
      <w:r w:rsidR="003A15F6">
        <w:rPr>
          <w:rFonts w:ascii="宋体" w:eastAsia="宋体" w:hAnsi="宋体"/>
          <w:noProof/>
          <w:color w:val="000000" w:themeColor="text1"/>
          <w:sz w:val="18"/>
          <w:szCs w:val="18"/>
        </w:rPr>
        <w:t>1</w:t>
      </w:r>
      <w:r w:rsidRPr="009D68F8">
        <w:rPr>
          <w:rFonts w:ascii="宋体" w:eastAsia="宋体" w:hAnsi="宋体"/>
          <w:color w:val="000000" w:themeColor="text1"/>
          <w:sz w:val="18"/>
          <w:szCs w:val="18"/>
        </w:rPr>
        <w:fldChar w:fldCharType="end"/>
      </w:r>
      <w:r w:rsidRPr="009D68F8">
        <w:rPr>
          <w:rFonts w:ascii="宋体" w:eastAsia="宋体" w:hAnsi="宋体" w:hint="eastAsia"/>
          <w:color w:val="000000" w:themeColor="text1"/>
          <w:sz w:val="18"/>
          <w:szCs w:val="18"/>
        </w:rPr>
        <w:t>：</w:t>
      </w:r>
      <w:r w:rsidR="0009129B">
        <w:rPr>
          <w:rFonts w:asciiTheme="minorEastAsia" w:eastAsiaTheme="minorEastAsia" w:hAnsiTheme="minorEastAsia" w:hint="eastAsia"/>
          <w:color w:val="000000" w:themeColor="text1"/>
          <w:sz w:val="18"/>
          <w:szCs w:val="21"/>
        </w:rPr>
        <w:t>2017-2018学年第一学期</w:t>
      </w:r>
      <w:r w:rsidRPr="009D68F8">
        <w:rPr>
          <w:rFonts w:asciiTheme="minorEastAsia" w:eastAsiaTheme="minorEastAsia" w:hAnsiTheme="minorEastAsia" w:hint="eastAsia"/>
          <w:color w:val="000000" w:themeColor="text1"/>
          <w:sz w:val="18"/>
          <w:szCs w:val="21"/>
        </w:rPr>
        <w:t>各年级</w:t>
      </w:r>
      <w:r>
        <w:rPr>
          <w:rFonts w:asciiTheme="minorEastAsia" w:eastAsiaTheme="minorEastAsia" w:hAnsiTheme="minorEastAsia" w:hint="eastAsia"/>
          <w:color w:val="000000" w:themeColor="text1"/>
          <w:sz w:val="18"/>
          <w:szCs w:val="21"/>
        </w:rPr>
        <w:t>各专业</w:t>
      </w:r>
      <w:r w:rsidRPr="009D68F8">
        <w:rPr>
          <w:rFonts w:asciiTheme="minorEastAsia" w:eastAsiaTheme="minorEastAsia" w:hAnsiTheme="minorEastAsia" w:hint="eastAsia"/>
          <w:color w:val="000000" w:themeColor="text1"/>
          <w:sz w:val="18"/>
          <w:szCs w:val="21"/>
        </w:rPr>
        <w:t>预警学生</w:t>
      </w:r>
      <w:r>
        <w:rPr>
          <w:rFonts w:asciiTheme="minorEastAsia" w:eastAsiaTheme="minorEastAsia" w:hAnsiTheme="minorEastAsia"/>
          <w:color w:val="000000" w:themeColor="text1"/>
          <w:sz w:val="18"/>
          <w:szCs w:val="21"/>
        </w:rPr>
        <w:t>占比</w:t>
      </w:r>
      <w:r>
        <w:rPr>
          <w:rFonts w:asciiTheme="minorEastAsia" w:eastAsiaTheme="minorEastAsia" w:hAnsiTheme="minorEastAsia" w:hint="eastAsia"/>
          <w:color w:val="000000" w:themeColor="text1"/>
          <w:sz w:val="18"/>
          <w:szCs w:val="21"/>
        </w:rPr>
        <w:t>（</w:t>
      </w:r>
      <w:r w:rsidR="00722766">
        <w:rPr>
          <w:rFonts w:asciiTheme="minorEastAsia" w:eastAsiaTheme="minorEastAsia" w:hAnsiTheme="minorEastAsia" w:hint="eastAsia"/>
          <w:color w:val="000000" w:themeColor="text1"/>
          <w:sz w:val="18"/>
          <w:szCs w:val="21"/>
        </w:rPr>
        <w:t>各专业</w:t>
      </w:r>
      <w:r w:rsidR="00722766">
        <w:rPr>
          <w:rFonts w:asciiTheme="minorEastAsia" w:eastAsiaTheme="minorEastAsia" w:hAnsiTheme="minorEastAsia"/>
          <w:color w:val="000000" w:themeColor="text1"/>
          <w:sz w:val="18"/>
          <w:szCs w:val="21"/>
        </w:rPr>
        <w:t>人数</w:t>
      </w:r>
      <w:r w:rsidR="00722766">
        <w:rPr>
          <w:rFonts w:asciiTheme="minorEastAsia" w:eastAsiaTheme="minorEastAsia" w:hAnsiTheme="minorEastAsia" w:hint="eastAsia"/>
          <w:color w:val="000000" w:themeColor="text1"/>
          <w:sz w:val="18"/>
          <w:szCs w:val="21"/>
        </w:rPr>
        <w:t>百分比</w:t>
      </w:r>
      <w:r>
        <w:rPr>
          <w:rFonts w:asciiTheme="minorEastAsia" w:eastAsiaTheme="minorEastAsia" w:hAnsiTheme="minorEastAsia"/>
          <w:color w:val="000000" w:themeColor="text1"/>
          <w:sz w:val="18"/>
          <w:szCs w:val="21"/>
        </w:rPr>
        <w:t>）</w:t>
      </w:r>
      <w:bookmarkEnd w:id="40"/>
    </w:p>
    <w:p w:rsidR="00F37783" w:rsidRDefault="00F37783" w:rsidP="00552B6B">
      <w:pPr>
        <w:spacing w:line="360" w:lineRule="auto"/>
        <w:ind w:firstLineChars="200" w:firstLine="420"/>
        <w:jc w:val="left"/>
      </w:pPr>
    </w:p>
    <w:p w:rsidR="00B61632" w:rsidRDefault="002E6C58" w:rsidP="00552B6B">
      <w:pPr>
        <w:spacing w:line="360" w:lineRule="auto"/>
        <w:ind w:firstLineChars="200" w:firstLine="420"/>
        <w:jc w:val="left"/>
      </w:pPr>
      <w:r>
        <w:rPr>
          <w:rFonts w:hint="eastAsia"/>
        </w:rPr>
        <w:t>从</w:t>
      </w:r>
      <w:r>
        <w:t>上图可看出</w:t>
      </w:r>
      <w:r>
        <w:rPr>
          <w:rFonts w:hint="eastAsia"/>
        </w:rPr>
        <w:t>14</w:t>
      </w:r>
      <w:r>
        <w:rPr>
          <w:rFonts w:hint="eastAsia"/>
        </w:rPr>
        <w:t>级</w:t>
      </w:r>
      <w:r>
        <w:t>整体</w:t>
      </w:r>
      <w:r>
        <w:rPr>
          <w:rFonts w:hint="eastAsia"/>
        </w:rPr>
        <w:t>变化</w:t>
      </w:r>
      <w:r>
        <w:t>趋势与</w:t>
      </w:r>
      <w:r w:rsidR="0087611A">
        <w:rPr>
          <w:rFonts w:hint="eastAsia"/>
        </w:rPr>
        <w:t>其他年级</w:t>
      </w:r>
      <w:r w:rsidR="0087611A">
        <w:t>相差较大</w:t>
      </w:r>
      <w:r w:rsidR="0087611A">
        <w:rPr>
          <w:rFonts w:hint="eastAsia"/>
        </w:rPr>
        <w:t>。大部分</w:t>
      </w:r>
      <w:r w:rsidR="0087611A">
        <w:t>理工专业预警人数占比随着年级增高而减少，</w:t>
      </w:r>
      <w:r w:rsidR="0087611A">
        <w:rPr>
          <w:rFonts w:hint="eastAsia"/>
        </w:rPr>
        <w:t>文科</w:t>
      </w:r>
      <w:r w:rsidR="0087611A">
        <w:t>专业有增加趋势。</w:t>
      </w:r>
    </w:p>
    <w:p w:rsidR="00722766" w:rsidRPr="009D68F8" w:rsidRDefault="00722766" w:rsidP="00722766">
      <w:pPr>
        <w:spacing w:line="360" w:lineRule="auto"/>
        <w:ind w:firstLine="555"/>
        <w:jc w:val="center"/>
        <w:rPr>
          <w:rFonts w:asciiTheme="minorEastAsia" w:eastAsiaTheme="minorEastAsia" w:hAnsiTheme="minorEastAsia"/>
          <w:color w:val="000000" w:themeColor="text1"/>
          <w:szCs w:val="21"/>
        </w:rPr>
      </w:pPr>
      <w:bookmarkStart w:id="41" w:name="_Toc512593925"/>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23</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Pr>
          <w:rFonts w:asciiTheme="minorEastAsia" w:eastAsiaTheme="minorEastAsia" w:hAnsiTheme="minorEastAsia" w:hint="eastAsia"/>
          <w:color w:val="000000" w:themeColor="text1"/>
          <w:sz w:val="18"/>
          <w:szCs w:val="21"/>
        </w:rPr>
        <w:t>2017-2018学年第一学期</w:t>
      </w:r>
      <w:r w:rsidRPr="009D68F8">
        <w:rPr>
          <w:rFonts w:asciiTheme="minorEastAsia" w:eastAsiaTheme="minorEastAsia" w:hAnsiTheme="minorEastAsia" w:hint="eastAsia"/>
          <w:color w:val="000000" w:themeColor="text1"/>
          <w:sz w:val="18"/>
          <w:szCs w:val="21"/>
        </w:rPr>
        <w:t>各年级预警学组间</w:t>
      </w:r>
      <w:r>
        <w:rPr>
          <w:rFonts w:asciiTheme="minorEastAsia" w:eastAsiaTheme="minorEastAsia" w:hAnsiTheme="minorEastAsia" w:hint="eastAsia"/>
          <w:color w:val="000000" w:themeColor="text1"/>
          <w:sz w:val="18"/>
          <w:szCs w:val="21"/>
        </w:rPr>
        <w:t>SPSS配对t检验（各专业</w:t>
      </w:r>
      <w:r>
        <w:rPr>
          <w:rFonts w:asciiTheme="minorEastAsia" w:eastAsiaTheme="minorEastAsia" w:hAnsiTheme="minorEastAsia"/>
          <w:color w:val="000000" w:themeColor="text1"/>
          <w:sz w:val="18"/>
          <w:szCs w:val="21"/>
        </w:rPr>
        <w:t>人数</w:t>
      </w:r>
      <w:r>
        <w:rPr>
          <w:rFonts w:asciiTheme="minorEastAsia" w:eastAsiaTheme="minorEastAsia" w:hAnsiTheme="minorEastAsia" w:hint="eastAsia"/>
          <w:color w:val="000000" w:themeColor="text1"/>
          <w:sz w:val="18"/>
          <w:szCs w:val="21"/>
        </w:rPr>
        <w:t>百分比</w:t>
      </w:r>
      <w:r>
        <w:rPr>
          <w:rFonts w:asciiTheme="minorEastAsia" w:eastAsiaTheme="minorEastAsia" w:hAnsiTheme="minorEastAsia"/>
          <w:color w:val="000000" w:themeColor="text1"/>
          <w:sz w:val="18"/>
          <w:szCs w:val="21"/>
        </w:rPr>
        <w:t>）</w:t>
      </w:r>
      <w:bookmarkEnd w:id="41"/>
    </w:p>
    <w:tbl>
      <w:tblPr>
        <w:tblStyle w:val="a4"/>
        <w:tblW w:w="4229" w:type="pct"/>
        <w:jc w:val="center"/>
        <w:tblLook w:val="04A0" w:firstRow="1" w:lastRow="0" w:firstColumn="1" w:lastColumn="0" w:noHBand="0" w:noVBand="1"/>
      </w:tblPr>
      <w:tblGrid>
        <w:gridCol w:w="1574"/>
        <w:gridCol w:w="2233"/>
        <w:gridCol w:w="1923"/>
        <w:gridCol w:w="1933"/>
      </w:tblGrid>
      <w:tr w:rsidR="002D23A5" w:rsidRPr="009D68F8" w:rsidTr="00722766">
        <w:trPr>
          <w:trHeight w:val="270"/>
          <w:jc w:val="center"/>
        </w:trPr>
        <w:tc>
          <w:tcPr>
            <w:tcW w:w="1027" w:type="pct"/>
            <w:shd w:val="clear" w:color="auto" w:fill="C6D9F1" w:themeFill="text2" w:themeFillTint="33"/>
            <w:noWrap/>
            <w:vAlign w:val="center"/>
            <w:hideMark/>
          </w:tcPr>
          <w:p w:rsidR="00C4613F" w:rsidRPr="009D68F8" w:rsidRDefault="00C4613F" w:rsidP="00691BCF">
            <w:pPr>
              <w:pStyle w:val="a7"/>
              <w:jc w:val="center"/>
              <w:rPr>
                <w:b/>
                <w:color w:val="000000" w:themeColor="text1"/>
                <w:sz w:val="18"/>
                <w:szCs w:val="18"/>
              </w:rPr>
            </w:pPr>
            <w:r>
              <w:rPr>
                <w:rFonts w:hint="eastAsia"/>
                <w:b/>
                <w:color w:val="000000" w:themeColor="text1"/>
                <w:sz w:val="18"/>
                <w:szCs w:val="18"/>
              </w:rPr>
              <w:t>年级</w:t>
            </w:r>
          </w:p>
        </w:tc>
        <w:tc>
          <w:tcPr>
            <w:tcW w:w="1457" w:type="pct"/>
            <w:shd w:val="clear" w:color="auto" w:fill="C6D9F1" w:themeFill="text2" w:themeFillTint="33"/>
          </w:tcPr>
          <w:p w:rsidR="00C4613F" w:rsidRPr="009D68F8" w:rsidRDefault="00C4613F" w:rsidP="00691BCF">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014</w:t>
            </w:r>
          </w:p>
        </w:tc>
        <w:tc>
          <w:tcPr>
            <w:tcW w:w="1255" w:type="pct"/>
            <w:shd w:val="clear" w:color="auto" w:fill="C6D9F1" w:themeFill="text2" w:themeFillTint="33"/>
            <w:noWrap/>
            <w:vAlign w:val="center"/>
            <w:hideMark/>
          </w:tcPr>
          <w:p w:rsidR="00C4613F" w:rsidRPr="009D68F8" w:rsidRDefault="00C4613F" w:rsidP="00691BCF">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015</w:t>
            </w:r>
          </w:p>
        </w:tc>
        <w:tc>
          <w:tcPr>
            <w:tcW w:w="1261" w:type="pct"/>
            <w:shd w:val="clear" w:color="auto" w:fill="C6D9F1" w:themeFill="text2" w:themeFillTint="33"/>
            <w:noWrap/>
            <w:vAlign w:val="center"/>
            <w:hideMark/>
          </w:tcPr>
          <w:p w:rsidR="00C4613F" w:rsidRPr="009D68F8" w:rsidRDefault="00C4613F" w:rsidP="00691BCF">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016</w:t>
            </w:r>
          </w:p>
        </w:tc>
      </w:tr>
      <w:tr w:rsidR="002D23A5" w:rsidRPr="009D68F8" w:rsidTr="00722766">
        <w:trPr>
          <w:trHeight w:val="270"/>
          <w:jc w:val="center"/>
        </w:trPr>
        <w:tc>
          <w:tcPr>
            <w:tcW w:w="1027" w:type="pct"/>
            <w:noWrap/>
            <w:vAlign w:val="center"/>
          </w:tcPr>
          <w:p w:rsidR="00C4613F" w:rsidRPr="009D68F8" w:rsidRDefault="00C4613F" w:rsidP="00691BCF">
            <w:pPr>
              <w:pStyle w:val="a7"/>
              <w:jc w:val="center"/>
              <w:rPr>
                <w:color w:val="000000" w:themeColor="text1"/>
                <w:sz w:val="18"/>
                <w:szCs w:val="18"/>
              </w:rPr>
            </w:pPr>
            <w:r>
              <w:rPr>
                <w:rFonts w:hint="eastAsia"/>
                <w:color w:val="000000" w:themeColor="text1"/>
                <w:sz w:val="18"/>
                <w:szCs w:val="18"/>
              </w:rPr>
              <w:t>2</w:t>
            </w:r>
            <w:r>
              <w:rPr>
                <w:color w:val="000000" w:themeColor="text1"/>
                <w:sz w:val="18"/>
                <w:szCs w:val="18"/>
              </w:rPr>
              <w:t>015</w:t>
            </w:r>
          </w:p>
        </w:tc>
        <w:tc>
          <w:tcPr>
            <w:tcW w:w="1457" w:type="pct"/>
          </w:tcPr>
          <w:p w:rsidR="00C4613F" w:rsidRDefault="00086DB8" w:rsidP="00691BCF">
            <w:pPr>
              <w:jc w:val="center"/>
              <w:rPr>
                <w:color w:val="000000" w:themeColor="text1"/>
                <w:sz w:val="18"/>
                <w:szCs w:val="18"/>
              </w:rPr>
            </w:pPr>
            <w:r>
              <w:rPr>
                <w:rFonts w:hint="eastAsia"/>
                <w:color w:val="000000" w:themeColor="text1"/>
                <w:sz w:val="18"/>
                <w:szCs w:val="18"/>
              </w:rPr>
              <w:t>相关性</w:t>
            </w:r>
            <w:r>
              <w:rPr>
                <w:rFonts w:hint="eastAsia"/>
                <w:color w:val="000000" w:themeColor="text1"/>
                <w:sz w:val="18"/>
                <w:szCs w:val="18"/>
              </w:rPr>
              <w:t>r=0.13</w:t>
            </w:r>
            <w:r>
              <w:rPr>
                <w:color w:val="000000" w:themeColor="text1"/>
                <w:sz w:val="18"/>
                <w:szCs w:val="18"/>
              </w:rPr>
              <w:t>,</w:t>
            </w:r>
            <w:r w:rsidR="00C4613F">
              <w:rPr>
                <w:color w:val="000000" w:themeColor="text1"/>
                <w:sz w:val="18"/>
                <w:szCs w:val="18"/>
              </w:rPr>
              <w:t>P=</w:t>
            </w:r>
            <w:r w:rsidR="00C4613F">
              <w:rPr>
                <w:rFonts w:hint="eastAsia"/>
                <w:color w:val="000000" w:themeColor="text1"/>
                <w:sz w:val="18"/>
                <w:szCs w:val="18"/>
              </w:rPr>
              <w:t>0.</w:t>
            </w:r>
            <w:r>
              <w:rPr>
                <w:color w:val="000000" w:themeColor="text1"/>
                <w:sz w:val="18"/>
                <w:szCs w:val="18"/>
              </w:rPr>
              <w:t>902</w:t>
            </w:r>
            <w:r w:rsidR="00C23497">
              <w:rPr>
                <w:rFonts w:hint="eastAsia"/>
                <w:color w:val="000000" w:themeColor="text1"/>
                <w:sz w:val="18"/>
                <w:szCs w:val="18"/>
              </w:rPr>
              <w:t>，</w:t>
            </w:r>
          </w:p>
          <w:p w:rsidR="00086DB8" w:rsidRPr="00C4613F" w:rsidRDefault="00086DB8" w:rsidP="00691BCF">
            <w:pPr>
              <w:jc w:val="center"/>
              <w:rPr>
                <w:color w:val="000000" w:themeColor="text1"/>
                <w:sz w:val="18"/>
                <w:szCs w:val="18"/>
              </w:rPr>
            </w:pPr>
            <w:r>
              <w:rPr>
                <w:color w:val="000000" w:themeColor="text1"/>
                <w:sz w:val="18"/>
                <w:szCs w:val="18"/>
              </w:rPr>
              <w:t>T</w:t>
            </w:r>
            <w:r>
              <w:rPr>
                <w:rFonts w:hint="eastAsia"/>
                <w:color w:val="000000" w:themeColor="text1"/>
                <w:sz w:val="18"/>
                <w:szCs w:val="18"/>
              </w:rPr>
              <w:t>检验</w:t>
            </w:r>
            <w:r>
              <w:rPr>
                <w:rFonts w:hint="eastAsia"/>
                <w:color w:val="000000" w:themeColor="text1"/>
                <w:sz w:val="18"/>
                <w:szCs w:val="18"/>
              </w:rPr>
              <w:t>P=</w:t>
            </w:r>
            <w:r>
              <w:rPr>
                <w:color w:val="000000" w:themeColor="text1"/>
                <w:sz w:val="18"/>
                <w:szCs w:val="18"/>
              </w:rPr>
              <w:t>0.383</w:t>
            </w:r>
          </w:p>
        </w:tc>
        <w:tc>
          <w:tcPr>
            <w:tcW w:w="1255" w:type="pct"/>
            <w:noWrap/>
          </w:tcPr>
          <w:p w:rsidR="00C4613F" w:rsidRPr="00C4613F" w:rsidRDefault="00C4613F" w:rsidP="00691BCF">
            <w:pPr>
              <w:jc w:val="center"/>
              <w:rPr>
                <w:color w:val="000000" w:themeColor="text1"/>
                <w:sz w:val="18"/>
                <w:szCs w:val="18"/>
              </w:rPr>
            </w:pPr>
            <w:r>
              <w:rPr>
                <w:rFonts w:hint="eastAsia"/>
                <w:color w:val="000000" w:themeColor="text1"/>
                <w:sz w:val="18"/>
                <w:szCs w:val="18"/>
              </w:rPr>
              <w:t>--</w:t>
            </w:r>
          </w:p>
        </w:tc>
        <w:tc>
          <w:tcPr>
            <w:tcW w:w="1261" w:type="pct"/>
            <w:noWrap/>
          </w:tcPr>
          <w:p w:rsidR="00C4613F" w:rsidRPr="00C4613F" w:rsidRDefault="00C4613F" w:rsidP="00691BCF">
            <w:pPr>
              <w:jc w:val="center"/>
              <w:rPr>
                <w:color w:val="000000" w:themeColor="text1"/>
                <w:sz w:val="18"/>
                <w:szCs w:val="18"/>
              </w:rPr>
            </w:pPr>
            <w:r>
              <w:rPr>
                <w:rFonts w:hint="eastAsia"/>
                <w:color w:val="000000" w:themeColor="text1"/>
                <w:sz w:val="18"/>
                <w:szCs w:val="18"/>
              </w:rPr>
              <w:t>--</w:t>
            </w:r>
          </w:p>
        </w:tc>
      </w:tr>
      <w:tr w:rsidR="002D23A5" w:rsidRPr="009D68F8" w:rsidTr="00722766">
        <w:trPr>
          <w:trHeight w:val="270"/>
          <w:jc w:val="center"/>
        </w:trPr>
        <w:tc>
          <w:tcPr>
            <w:tcW w:w="1027" w:type="pct"/>
            <w:noWrap/>
            <w:vAlign w:val="center"/>
          </w:tcPr>
          <w:p w:rsidR="00C4613F" w:rsidRPr="009D68F8" w:rsidRDefault="00C4613F" w:rsidP="00691BCF">
            <w:pPr>
              <w:pStyle w:val="a7"/>
              <w:jc w:val="center"/>
              <w:rPr>
                <w:color w:val="000000" w:themeColor="text1"/>
                <w:sz w:val="18"/>
                <w:szCs w:val="18"/>
              </w:rPr>
            </w:pPr>
            <w:r>
              <w:rPr>
                <w:rFonts w:hint="eastAsia"/>
                <w:color w:val="000000" w:themeColor="text1"/>
                <w:sz w:val="18"/>
                <w:szCs w:val="18"/>
              </w:rPr>
              <w:t>2016</w:t>
            </w:r>
          </w:p>
        </w:tc>
        <w:tc>
          <w:tcPr>
            <w:tcW w:w="1457" w:type="pct"/>
          </w:tcPr>
          <w:p w:rsidR="00086DB8" w:rsidRDefault="00086DB8" w:rsidP="00086DB8">
            <w:pPr>
              <w:jc w:val="center"/>
              <w:rPr>
                <w:color w:val="000000" w:themeColor="text1"/>
                <w:sz w:val="18"/>
                <w:szCs w:val="18"/>
              </w:rPr>
            </w:pPr>
            <w:r>
              <w:rPr>
                <w:rFonts w:hint="eastAsia"/>
                <w:color w:val="000000" w:themeColor="text1"/>
                <w:sz w:val="18"/>
                <w:szCs w:val="18"/>
              </w:rPr>
              <w:t>相关性</w:t>
            </w:r>
            <w:r>
              <w:rPr>
                <w:rFonts w:hint="eastAsia"/>
                <w:color w:val="000000" w:themeColor="text1"/>
                <w:sz w:val="18"/>
                <w:szCs w:val="18"/>
              </w:rPr>
              <w:t>r=0.</w:t>
            </w:r>
            <w:r w:rsidR="002D23A5">
              <w:rPr>
                <w:color w:val="000000" w:themeColor="text1"/>
                <w:sz w:val="18"/>
                <w:szCs w:val="18"/>
              </w:rPr>
              <w:t>-0.129</w:t>
            </w:r>
            <w:r>
              <w:rPr>
                <w:color w:val="000000" w:themeColor="text1"/>
                <w:sz w:val="18"/>
                <w:szCs w:val="18"/>
              </w:rPr>
              <w:t>,P=</w:t>
            </w:r>
            <w:r>
              <w:rPr>
                <w:rFonts w:hint="eastAsia"/>
                <w:color w:val="000000" w:themeColor="text1"/>
                <w:sz w:val="18"/>
                <w:szCs w:val="18"/>
              </w:rPr>
              <w:t>0.</w:t>
            </w:r>
            <w:r w:rsidR="002D23A5">
              <w:rPr>
                <w:color w:val="000000" w:themeColor="text1"/>
                <w:sz w:val="18"/>
                <w:szCs w:val="18"/>
              </w:rPr>
              <w:t>228</w:t>
            </w:r>
            <w:r>
              <w:rPr>
                <w:rFonts w:hint="eastAsia"/>
                <w:color w:val="000000" w:themeColor="text1"/>
                <w:sz w:val="18"/>
                <w:szCs w:val="18"/>
              </w:rPr>
              <w:t>，</w:t>
            </w:r>
          </w:p>
          <w:p w:rsidR="00C4613F" w:rsidRPr="00C4613F" w:rsidRDefault="00086DB8" w:rsidP="002D23A5">
            <w:pPr>
              <w:jc w:val="center"/>
              <w:rPr>
                <w:color w:val="000000" w:themeColor="text1"/>
                <w:sz w:val="18"/>
                <w:szCs w:val="18"/>
              </w:rPr>
            </w:pPr>
            <w:r>
              <w:rPr>
                <w:color w:val="000000" w:themeColor="text1"/>
                <w:sz w:val="18"/>
                <w:szCs w:val="18"/>
              </w:rPr>
              <w:t>T</w:t>
            </w:r>
            <w:r>
              <w:rPr>
                <w:rFonts w:hint="eastAsia"/>
                <w:color w:val="000000" w:themeColor="text1"/>
                <w:sz w:val="18"/>
                <w:szCs w:val="18"/>
              </w:rPr>
              <w:t>检验</w:t>
            </w:r>
            <w:r>
              <w:rPr>
                <w:rFonts w:hint="eastAsia"/>
                <w:color w:val="000000" w:themeColor="text1"/>
                <w:sz w:val="18"/>
                <w:szCs w:val="18"/>
              </w:rPr>
              <w:t>P=</w:t>
            </w:r>
            <w:r>
              <w:rPr>
                <w:color w:val="000000" w:themeColor="text1"/>
                <w:sz w:val="18"/>
                <w:szCs w:val="18"/>
              </w:rPr>
              <w:t>0.</w:t>
            </w:r>
            <w:r w:rsidR="002D23A5">
              <w:rPr>
                <w:color w:val="000000" w:themeColor="text1"/>
                <w:sz w:val="18"/>
                <w:szCs w:val="18"/>
              </w:rPr>
              <w:t>195</w:t>
            </w:r>
          </w:p>
        </w:tc>
        <w:tc>
          <w:tcPr>
            <w:tcW w:w="1255" w:type="pct"/>
            <w:noWrap/>
          </w:tcPr>
          <w:p w:rsidR="00086DB8" w:rsidRDefault="00086DB8" w:rsidP="00086DB8">
            <w:pPr>
              <w:jc w:val="center"/>
              <w:rPr>
                <w:color w:val="000000" w:themeColor="text1"/>
                <w:sz w:val="18"/>
                <w:szCs w:val="18"/>
              </w:rPr>
            </w:pPr>
            <w:r>
              <w:rPr>
                <w:rFonts w:hint="eastAsia"/>
                <w:color w:val="000000" w:themeColor="text1"/>
                <w:sz w:val="18"/>
                <w:szCs w:val="18"/>
              </w:rPr>
              <w:t>相关性</w:t>
            </w:r>
            <w:r w:rsidRPr="00FC45D9">
              <w:rPr>
                <w:rFonts w:hint="eastAsia"/>
                <w:color w:val="000000" w:themeColor="text1"/>
                <w:sz w:val="18"/>
                <w:szCs w:val="18"/>
                <w:highlight w:val="yellow"/>
              </w:rPr>
              <w:t>r=0.</w:t>
            </w:r>
            <w:r w:rsidR="002D23A5" w:rsidRPr="00FC45D9">
              <w:rPr>
                <w:color w:val="000000" w:themeColor="text1"/>
                <w:sz w:val="18"/>
                <w:szCs w:val="18"/>
                <w:highlight w:val="yellow"/>
              </w:rPr>
              <w:t>458</w:t>
            </w:r>
            <w:r w:rsidRPr="00FC45D9">
              <w:rPr>
                <w:color w:val="000000" w:themeColor="text1"/>
                <w:sz w:val="18"/>
                <w:szCs w:val="18"/>
                <w:highlight w:val="yellow"/>
              </w:rPr>
              <w:t>,P=</w:t>
            </w:r>
            <w:r w:rsidR="002D23A5" w:rsidRPr="00FC45D9">
              <w:rPr>
                <w:rFonts w:hint="eastAsia"/>
                <w:color w:val="000000" w:themeColor="text1"/>
                <w:sz w:val="18"/>
                <w:szCs w:val="18"/>
                <w:highlight w:val="yellow"/>
              </w:rPr>
              <w:t>0</w:t>
            </w:r>
          </w:p>
          <w:p w:rsidR="00C4613F" w:rsidRPr="00C4613F" w:rsidRDefault="00086DB8" w:rsidP="002D23A5">
            <w:pPr>
              <w:jc w:val="center"/>
              <w:rPr>
                <w:color w:val="000000" w:themeColor="text1"/>
                <w:sz w:val="18"/>
                <w:szCs w:val="18"/>
              </w:rPr>
            </w:pPr>
            <w:r>
              <w:rPr>
                <w:color w:val="000000" w:themeColor="text1"/>
                <w:sz w:val="18"/>
                <w:szCs w:val="18"/>
              </w:rPr>
              <w:t>T</w:t>
            </w:r>
            <w:r>
              <w:rPr>
                <w:rFonts w:hint="eastAsia"/>
                <w:color w:val="000000" w:themeColor="text1"/>
                <w:sz w:val="18"/>
                <w:szCs w:val="18"/>
              </w:rPr>
              <w:t>检验</w:t>
            </w:r>
            <w:r>
              <w:rPr>
                <w:rFonts w:hint="eastAsia"/>
                <w:color w:val="000000" w:themeColor="text1"/>
                <w:sz w:val="18"/>
                <w:szCs w:val="18"/>
              </w:rPr>
              <w:t>P=</w:t>
            </w:r>
            <w:r>
              <w:rPr>
                <w:color w:val="000000" w:themeColor="text1"/>
                <w:sz w:val="18"/>
                <w:szCs w:val="18"/>
              </w:rPr>
              <w:t>0.</w:t>
            </w:r>
            <w:r w:rsidR="002D23A5">
              <w:rPr>
                <w:color w:val="000000" w:themeColor="text1"/>
                <w:sz w:val="18"/>
                <w:szCs w:val="18"/>
              </w:rPr>
              <w:t>450</w:t>
            </w:r>
          </w:p>
        </w:tc>
        <w:tc>
          <w:tcPr>
            <w:tcW w:w="1261" w:type="pct"/>
            <w:noWrap/>
          </w:tcPr>
          <w:p w:rsidR="00C4613F" w:rsidRPr="00C4613F" w:rsidRDefault="00C4613F" w:rsidP="00691BCF">
            <w:pPr>
              <w:jc w:val="center"/>
              <w:rPr>
                <w:color w:val="000000" w:themeColor="text1"/>
                <w:sz w:val="18"/>
                <w:szCs w:val="18"/>
              </w:rPr>
            </w:pPr>
            <w:r>
              <w:rPr>
                <w:rFonts w:hint="eastAsia"/>
                <w:color w:val="000000" w:themeColor="text1"/>
                <w:sz w:val="18"/>
                <w:szCs w:val="18"/>
              </w:rPr>
              <w:t>--</w:t>
            </w:r>
          </w:p>
        </w:tc>
      </w:tr>
      <w:tr w:rsidR="002D23A5" w:rsidRPr="009D68F8" w:rsidTr="00722766">
        <w:trPr>
          <w:trHeight w:val="270"/>
          <w:jc w:val="center"/>
        </w:trPr>
        <w:tc>
          <w:tcPr>
            <w:tcW w:w="1027" w:type="pct"/>
            <w:noWrap/>
            <w:vAlign w:val="center"/>
            <w:hideMark/>
          </w:tcPr>
          <w:p w:rsidR="00C4613F" w:rsidRPr="009D68F8" w:rsidRDefault="00C4613F" w:rsidP="00691BCF">
            <w:pPr>
              <w:pStyle w:val="a7"/>
              <w:jc w:val="center"/>
              <w:rPr>
                <w:color w:val="000000" w:themeColor="text1"/>
                <w:sz w:val="18"/>
                <w:szCs w:val="18"/>
              </w:rPr>
            </w:pPr>
            <w:r>
              <w:rPr>
                <w:rFonts w:hint="eastAsia"/>
                <w:color w:val="000000" w:themeColor="text1"/>
                <w:sz w:val="18"/>
                <w:szCs w:val="18"/>
              </w:rPr>
              <w:t>2017</w:t>
            </w:r>
          </w:p>
        </w:tc>
        <w:tc>
          <w:tcPr>
            <w:tcW w:w="1457" w:type="pct"/>
          </w:tcPr>
          <w:p w:rsidR="00086DB8" w:rsidRDefault="00086DB8" w:rsidP="00086DB8">
            <w:pPr>
              <w:jc w:val="center"/>
              <w:rPr>
                <w:color w:val="000000" w:themeColor="text1"/>
                <w:sz w:val="18"/>
                <w:szCs w:val="18"/>
              </w:rPr>
            </w:pPr>
            <w:r>
              <w:rPr>
                <w:rFonts w:hint="eastAsia"/>
                <w:color w:val="000000" w:themeColor="text1"/>
                <w:sz w:val="18"/>
                <w:szCs w:val="18"/>
              </w:rPr>
              <w:t>相关性</w:t>
            </w:r>
            <w:r w:rsidR="002D23A5">
              <w:rPr>
                <w:rFonts w:hint="eastAsia"/>
                <w:color w:val="000000" w:themeColor="text1"/>
                <w:sz w:val="18"/>
                <w:szCs w:val="18"/>
              </w:rPr>
              <w:t>r=-0.076</w:t>
            </w:r>
            <w:r>
              <w:rPr>
                <w:color w:val="000000" w:themeColor="text1"/>
                <w:sz w:val="18"/>
                <w:szCs w:val="18"/>
              </w:rPr>
              <w:t>,P=</w:t>
            </w:r>
            <w:r>
              <w:rPr>
                <w:rFonts w:hint="eastAsia"/>
                <w:color w:val="000000" w:themeColor="text1"/>
                <w:sz w:val="18"/>
                <w:szCs w:val="18"/>
              </w:rPr>
              <w:t>0.</w:t>
            </w:r>
            <w:r w:rsidR="002D23A5">
              <w:rPr>
                <w:color w:val="000000" w:themeColor="text1"/>
                <w:sz w:val="18"/>
                <w:szCs w:val="18"/>
              </w:rPr>
              <w:t>480</w:t>
            </w:r>
            <w:r>
              <w:rPr>
                <w:rFonts w:hint="eastAsia"/>
                <w:color w:val="000000" w:themeColor="text1"/>
                <w:sz w:val="18"/>
                <w:szCs w:val="18"/>
              </w:rPr>
              <w:t>，</w:t>
            </w:r>
          </w:p>
          <w:p w:rsidR="00C4613F" w:rsidRPr="00C4613F" w:rsidRDefault="00086DB8" w:rsidP="00086DB8">
            <w:pPr>
              <w:jc w:val="center"/>
              <w:rPr>
                <w:color w:val="000000" w:themeColor="text1"/>
                <w:sz w:val="18"/>
                <w:szCs w:val="18"/>
              </w:rPr>
            </w:pPr>
            <w:r>
              <w:rPr>
                <w:color w:val="000000" w:themeColor="text1"/>
                <w:sz w:val="18"/>
                <w:szCs w:val="18"/>
              </w:rPr>
              <w:t>T</w:t>
            </w:r>
            <w:r>
              <w:rPr>
                <w:rFonts w:hint="eastAsia"/>
                <w:color w:val="000000" w:themeColor="text1"/>
                <w:sz w:val="18"/>
                <w:szCs w:val="18"/>
              </w:rPr>
              <w:t>检验</w:t>
            </w:r>
            <w:r>
              <w:rPr>
                <w:rFonts w:hint="eastAsia"/>
                <w:color w:val="000000" w:themeColor="text1"/>
                <w:sz w:val="18"/>
                <w:szCs w:val="18"/>
              </w:rPr>
              <w:t>P=</w:t>
            </w:r>
            <w:r w:rsidR="002D23A5">
              <w:rPr>
                <w:color w:val="000000" w:themeColor="text1"/>
                <w:sz w:val="18"/>
                <w:szCs w:val="18"/>
              </w:rPr>
              <w:t>0.141</w:t>
            </w:r>
          </w:p>
        </w:tc>
        <w:tc>
          <w:tcPr>
            <w:tcW w:w="1255" w:type="pct"/>
            <w:noWrap/>
          </w:tcPr>
          <w:p w:rsidR="00086DB8" w:rsidRPr="00FC45D9" w:rsidRDefault="00086DB8" w:rsidP="00086DB8">
            <w:pPr>
              <w:jc w:val="center"/>
              <w:rPr>
                <w:color w:val="000000" w:themeColor="text1"/>
                <w:sz w:val="18"/>
                <w:szCs w:val="18"/>
                <w:highlight w:val="yellow"/>
              </w:rPr>
            </w:pPr>
            <w:r w:rsidRPr="00FC45D9">
              <w:rPr>
                <w:rFonts w:hint="eastAsia"/>
                <w:color w:val="000000" w:themeColor="text1"/>
                <w:sz w:val="18"/>
                <w:szCs w:val="18"/>
                <w:highlight w:val="yellow"/>
              </w:rPr>
              <w:t>相关性</w:t>
            </w:r>
            <w:r w:rsidRPr="00FC45D9">
              <w:rPr>
                <w:rFonts w:hint="eastAsia"/>
                <w:color w:val="000000" w:themeColor="text1"/>
                <w:sz w:val="18"/>
                <w:szCs w:val="18"/>
                <w:highlight w:val="yellow"/>
              </w:rPr>
              <w:t>r=0.</w:t>
            </w:r>
            <w:r w:rsidR="002D23A5" w:rsidRPr="00FC45D9">
              <w:rPr>
                <w:color w:val="000000" w:themeColor="text1"/>
                <w:sz w:val="18"/>
                <w:szCs w:val="18"/>
                <w:highlight w:val="yellow"/>
              </w:rPr>
              <w:t>369</w:t>
            </w:r>
            <w:r w:rsidRPr="00FC45D9">
              <w:rPr>
                <w:color w:val="000000" w:themeColor="text1"/>
                <w:sz w:val="18"/>
                <w:szCs w:val="18"/>
                <w:highlight w:val="yellow"/>
              </w:rPr>
              <w:t>,P=</w:t>
            </w:r>
            <w:r w:rsidRPr="00FC45D9">
              <w:rPr>
                <w:rFonts w:hint="eastAsia"/>
                <w:color w:val="000000" w:themeColor="text1"/>
                <w:sz w:val="18"/>
                <w:szCs w:val="18"/>
                <w:highlight w:val="yellow"/>
              </w:rPr>
              <w:t>0</w:t>
            </w:r>
            <w:r w:rsidRPr="00FC45D9">
              <w:rPr>
                <w:rFonts w:hint="eastAsia"/>
                <w:color w:val="000000" w:themeColor="text1"/>
                <w:sz w:val="18"/>
                <w:szCs w:val="18"/>
                <w:highlight w:val="yellow"/>
              </w:rPr>
              <w:t>，</w:t>
            </w:r>
          </w:p>
          <w:p w:rsidR="00C4613F" w:rsidRPr="00C4613F" w:rsidRDefault="00086DB8" w:rsidP="002D23A5">
            <w:pPr>
              <w:jc w:val="center"/>
              <w:rPr>
                <w:color w:val="000000" w:themeColor="text1"/>
                <w:sz w:val="18"/>
                <w:szCs w:val="18"/>
              </w:rPr>
            </w:pPr>
            <w:r w:rsidRPr="00FC45D9">
              <w:rPr>
                <w:color w:val="000000" w:themeColor="text1"/>
                <w:sz w:val="18"/>
                <w:szCs w:val="18"/>
                <w:highlight w:val="yellow"/>
              </w:rPr>
              <w:t>T</w:t>
            </w:r>
            <w:r w:rsidRPr="00FC45D9">
              <w:rPr>
                <w:rFonts w:hint="eastAsia"/>
                <w:color w:val="000000" w:themeColor="text1"/>
                <w:sz w:val="18"/>
                <w:szCs w:val="18"/>
                <w:highlight w:val="yellow"/>
              </w:rPr>
              <w:t>检验</w:t>
            </w:r>
            <w:r w:rsidRPr="00FC45D9">
              <w:rPr>
                <w:rFonts w:hint="eastAsia"/>
                <w:color w:val="000000" w:themeColor="text1"/>
                <w:sz w:val="18"/>
                <w:szCs w:val="18"/>
                <w:highlight w:val="yellow"/>
              </w:rPr>
              <w:t>P=</w:t>
            </w:r>
            <w:r w:rsidR="002D23A5" w:rsidRPr="00FC45D9">
              <w:rPr>
                <w:color w:val="000000" w:themeColor="text1"/>
                <w:sz w:val="18"/>
                <w:szCs w:val="18"/>
                <w:highlight w:val="yellow"/>
              </w:rPr>
              <w:t>0</w:t>
            </w:r>
          </w:p>
        </w:tc>
        <w:tc>
          <w:tcPr>
            <w:tcW w:w="1261" w:type="pct"/>
            <w:noWrap/>
          </w:tcPr>
          <w:p w:rsidR="00086DB8" w:rsidRPr="00FC45D9" w:rsidRDefault="00086DB8" w:rsidP="00086DB8">
            <w:pPr>
              <w:jc w:val="center"/>
              <w:rPr>
                <w:color w:val="000000" w:themeColor="text1"/>
                <w:sz w:val="18"/>
                <w:szCs w:val="18"/>
                <w:highlight w:val="yellow"/>
              </w:rPr>
            </w:pPr>
            <w:r w:rsidRPr="00FC45D9">
              <w:rPr>
                <w:rFonts w:hint="eastAsia"/>
                <w:color w:val="000000" w:themeColor="text1"/>
                <w:sz w:val="18"/>
                <w:szCs w:val="18"/>
                <w:highlight w:val="yellow"/>
              </w:rPr>
              <w:t>相关性</w:t>
            </w:r>
            <w:r w:rsidRPr="00FC45D9">
              <w:rPr>
                <w:rFonts w:hint="eastAsia"/>
                <w:color w:val="000000" w:themeColor="text1"/>
                <w:sz w:val="18"/>
                <w:szCs w:val="18"/>
                <w:highlight w:val="yellow"/>
              </w:rPr>
              <w:t>r=0.</w:t>
            </w:r>
            <w:r w:rsidR="002D23A5" w:rsidRPr="00FC45D9">
              <w:rPr>
                <w:color w:val="000000" w:themeColor="text1"/>
                <w:sz w:val="18"/>
                <w:szCs w:val="18"/>
                <w:highlight w:val="yellow"/>
              </w:rPr>
              <w:t>526</w:t>
            </w:r>
            <w:r w:rsidRPr="00FC45D9">
              <w:rPr>
                <w:color w:val="000000" w:themeColor="text1"/>
                <w:sz w:val="18"/>
                <w:szCs w:val="18"/>
                <w:highlight w:val="yellow"/>
              </w:rPr>
              <w:t>,P=</w:t>
            </w:r>
            <w:r w:rsidRPr="00FC45D9">
              <w:rPr>
                <w:rFonts w:hint="eastAsia"/>
                <w:color w:val="000000" w:themeColor="text1"/>
                <w:sz w:val="18"/>
                <w:szCs w:val="18"/>
                <w:highlight w:val="yellow"/>
              </w:rPr>
              <w:t>0</w:t>
            </w:r>
            <w:r w:rsidRPr="00FC45D9">
              <w:rPr>
                <w:rFonts w:hint="eastAsia"/>
                <w:color w:val="000000" w:themeColor="text1"/>
                <w:sz w:val="18"/>
                <w:szCs w:val="18"/>
                <w:highlight w:val="yellow"/>
              </w:rPr>
              <w:t>，</w:t>
            </w:r>
          </w:p>
          <w:p w:rsidR="00C4613F" w:rsidRPr="00C4613F" w:rsidRDefault="00086DB8" w:rsidP="00086DB8">
            <w:pPr>
              <w:jc w:val="center"/>
              <w:rPr>
                <w:color w:val="000000" w:themeColor="text1"/>
                <w:sz w:val="18"/>
                <w:szCs w:val="18"/>
              </w:rPr>
            </w:pPr>
            <w:r w:rsidRPr="00FC45D9">
              <w:rPr>
                <w:color w:val="000000" w:themeColor="text1"/>
                <w:sz w:val="18"/>
                <w:szCs w:val="18"/>
                <w:highlight w:val="yellow"/>
              </w:rPr>
              <w:t>T</w:t>
            </w:r>
            <w:r w:rsidRPr="00FC45D9">
              <w:rPr>
                <w:rFonts w:hint="eastAsia"/>
                <w:color w:val="000000" w:themeColor="text1"/>
                <w:sz w:val="18"/>
                <w:szCs w:val="18"/>
                <w:highlight w:val="yellow"/>
              </w:rPr>
              <w:t>检验</w:t>
            </w:r>
            <w:r w:rsidRPr="00FC45D9">
              <w:rPr>
                <w:rFonts w:hint="eastAsia"/>
                <w:color w:val="000000" w:themeColor="text1"/>
                <w:sz w:val="18"/>
                <w:szCs w:val="18"/>
                <w:highlight w:val="yellow"/>
              </w:rPr>
              <w:t>P=</w:t>
            </w:r>
            <w:r w:rsidR="002D23A5" w:rsidRPr="00FC45D9">
              <w:rPr>
                <w:color w:val="000000" w:themeColor="text1"/>
                <w:sz w:val="18"/>
                <w:szCs w:val="18"/>
                <w:highlight w:val="yellow"/>
              </w:rPr>
              <w:t>0</w:t>
            </w:r>
          </w:p>
        </w:tc>
      </w:tr>
    </w:tbl>
    <w:p w:rsidR="00037C8B" w:rsidRPr="009D68F8" w:rsidRDefault="00037C8B" w:rsidP="00722766">
      <w:pPr>
        <w:ind w:firstLineChars="200" w:firstLine="400"/>
        <w:jc w:val="center"/>
        <w:rPr>
          <w:rFonts w:asciiTheme="minorEastAsia" w:eastAsiaTheme="minorEastAsia" w:hAnsiTheme="minorEastAsia"/>
          <w:color w:val="000000" w:themeColor="text1"/>
          <w:sz w:val="20"/>
          <w:szCs w:val="21"/>
        </w:rPr>
      </w:pPr>
      <w:r w:rsidRPr="009D68F8">
        <w:rPr>
          <w:rFonts w:asciiTheme="minorEastAsia" w:eastAsiaTheme="minorEastAsia" w:hAnsiTheme="minorEastAsia" w:hint="eastAsia"/>
          <w:color w:val="000000" w:themeColor="text1"/>
          <w:sz w:val="20"/>
          <w:szCs w:val="21"/>
        </w:rPr>
        <w:t>注:</w:t>
      </w:r>
      <w:r w:rsidRPr="009D68F8">
        <w:rPr>
          <w:rFonts w:asciiTheme="minorEastAsia" w:eastAsiaTheme="minorEastAsia" w:hAnsiTheme="minorEastAsia"/>
          <w:color w:val="000000" w:themeColor="text1"/>
          <w:sz w:val="20"/>
          <w:szCs w:val="21"/>
        </w:rPr>
        <w:t>spss</w:t>
      </w:r>
      <w:r w:rsidRPr="009D68F8">
        <w:rPr>
          <w:rFonts w:asciiTheme="minorEastAsia" w:eastAsiaTheme="minorEastAsia" w:hAnsiTheme="minorEastAsia" w:hint="eastAsia"/>
          <w:color w:val="000000" w:themeColor="text1"/>
          <w:sz w:val="20"/>
          <w:szCs w:val="21"/>
        </w:rPr>
        <w:t>配对T检验相关</w:t>
      </w:r>
      <w:r w:rsidRPr="009D68F8">
        <w:rPr>
          <w:rFonts w:asciiTheme="minorEastAsia" w:eastAsiaTheme="minorEastAsia" w:hAnsiTheme="minorEastAsia"/>
          <w:color w:val="000000" w:themeColor="text1"/>
          <w:sz w:val="20"/>
          <w:szCs w:val="21"/>
        </w:rPr>
        <w:t>系数均显著</w:t>
      </w:r>
      <w:r w:rsidRPr="009D68F8">
        <w:rPr>
          <w:rFonts w:asciiTheme="minorEastAsia" w:eastAsiaTheme="minorEastAsia" w:hAnsiTheme="minorEastAsia" w:hint="eastAsia"/>
          <w:color w:val="000000" w:themeColor="text1"/>
          <w:sz w:val="20"/>
          <w:szCs w:val="21"/>
        </w:rPr>
        <w:t>，其中相关系数r&lt;0.2弱相关，0.2≤r&lt;0.4低度相关，0.4≤r&lt;0.6中等强度相关，0.</w:t>
      </w:r>
      <w:r w:rsidRPr="009D68F8">
        <w:rPr>
          <w:rFonts w:asciiTheme="minorEastAsia" w:eastAsiaTheme="minorEastAsia" w:hAnsiTheme="minorEastAsia"/>
          <w:color w:val="000000" w:themeColor="text1"/>
          <w:sz w:val="20"/>
          <w:szCs w:val="21"/>
        </w:rPr>
        <w:t>6</w:t>
      </w:r>
      <w:r w:rsidRPr="009D68F8">
        <w:rPr>
          <w:rFonts w:asciiTheme="minorEastAsia" w:eastAsiaTheme="minorEastAsia" w:hAnsiTheme="minorEastAsia" w:hint="eastAsia"/>
          <w:color w:val="000000" w:themeColor="text1"/>
          <w:sz w:val="20"/>
          <w:szCs w:val="21"/>
        </w:rPr>
        <w:t>≤r&lt;</w:t>
      </w:r>
      <w:r w:rsidRPr="009D68F8">
        <w:rPr>
          <w:rFonts w:asciiTheme="minorEastAsia" w:eastAsiaTheme="minorEastAsia" w:hAnsiTheme="minorEastAsia"/>
          <w:color w:val="000000" w:themeColor="text1"/>
          <w:sz w:val="20"/>
          <w:szCs w:val="21"/>
        </w:rPr>
        <w:t>0.8</w:t>
      </w:r>
      <w:r w:rsidRPr="009D68F8">
        <w:rPr>
          <w:rFonts w:asciiTheme="minorEastAsia" w:eastAsiaTheme="minorEastAsia" w:hAnsiTheme="minorEastAsia" w:hint="eastAsia"/>
          <w:color w:val="000000" w:themeColor="text1"/>
          <w:sz w:val="20"/>
          <w:szCs w:val="21"/>
        </w:rPr>
        <w:t>强相关，0.</w:t>
      </w:r>
      <w:r w:rsidRPr="009D68F8">
        <w:rPr>
          <w:rFonts w:asciiTheme="minorEastAsia" w:eastAsiaTheme="minorEastAsia" w:hAnsiTheme="minorEastAsia"/>
          <w:color w:val="000000" w:themeColor="text1"/>
          <w:sz w:val="20"/>
          <w:szCs w:val="21"/>
        </w:rPr>
        <w:t>8</w:t>
      </w:r>
      <w:r w:rsidRPr="009D68F8">
        <w:rPr>
          <w:rFonts w:asciiTheme="minorEastAsia" w:eastAsiaTheme="minorEastAsia" w:hAnsiTheme="minorEastAsia" w:hint="eastAsia"/>
          <w:color w:val="000000" w:themeColor="text1"/>
          <w:sz w:val="20"/>
          <w:szCs w:val="21"/>
        </w:rPr>
        <w:t>≤r&lt;</w:t>
      </w:r>
      <w:r w:rsidRPr="009D68F8">
        <w:rPr>
          <w:rFonts w:asciiTheme="minorEastAsia" w:eastAsiaTheme="minorEastAsia" w:hAnsiTheme="minorEastAsia"/>
          <w:color w:val="000000" w:themeColor="text1"/>
          <w:sz w:val="20"/>
          <w:szCs w:val="21"/>
        </w:rPr>
        <w:t>1</w:t>
      </w:r>
      <w:r w:rsidRPr="009D68F8">
        <w:rPr>
          <w:rFonts w:asciiTheme="minorEastAsia" w:eastAsiaTheme="minorEastAsia" w:hAnsiTheme="minorEastAsia" w:hint="eastAsia"/>
          <w:color w:val="000000" w:themeColor="text1"/>
          <w:sz w:val="20"/>
          <w:szCs w:val="21"/>
        </w:rPr>
        <w:t>极强相关</w:t>
      </w:r>
      <w:r>
        <w:rPr>
          <w:rFonts w:asciiTheme="minorEastAsia" w:eastAsiaTheme="minorEastAsia" w:hAnsiTheme="minorEastAsia" w:hint="eastAsia"/>
          <w:color w:val="000000" w:themeColor="text1"/>
          <w:sz w:val="20"/>
          <w:szCs w:val="21"/>
        </w:rPr>
        <w:t>；</w:t>
      </w:r>
      <w:r w:rsidRPr="009D68F8">
        <w:rPr>
          <w:rFonts w:asciiTheme="minorEastAsia" w:eastAsiaTheme="minorEastAsia" w:hAnsiTheme="minorEastAsia" w:hint="eastAsia"/>
          <w:color w:val="000000" w:themeColor="text1"/>
          <w:sz w:val="20"/>
          <w:szCs w:val="21"/>
        </w:rPr>
        <w:t>p&lt;0.05即</w:t>
      </w:r>
      <w:r w:rsidR="00FC45D9">
        <w:rPr>
          <w:rFonts w:asciiTheme="minorEastAsia" w:eastAsiaTheme="minorEastAsia" w:hAnsiTheme="minorEastAsia" w:hint="eastAsia"/>
          <w:color w:val="000000" w:themeColor="text1"/>
          <w:sz w:val="20"/>
          <w:szCs w:val="21"/>
        </w:rPr>
        <w:t>不接受</w:t>
      </w:r>
      <w:r w:rsidR="00FC45D9">
        <w:rPr>
          <w:rFonts w:asciiTheme="minorEastAsia" w:eastAsiaTheme="minorEastAsia" w:hAnsiTheme="minorEastAsia"/>
          <w:color w:val="000000" w:themeColor="text1"/>
          <w:sz w:val="20"/>
          <w:szCs w:val="21"/>
        </w:rPr>
        <w:t>原假设，</w:t>
      </w:r>
      <w:r w:rsidRPr="009D68F8">
        <w:rPr>
          <w:rFonts w:asciiTheme="minorEastAsia" w:eastAsiaTheme="minorEastAsia" w:hAnsiTheme="minorEastAsia" w:hint="eastAsia"/>
          <w:color w:val="000000" w:themeColor="text1"/>
          <w:sz w:val="20"/>
          <w:szCs w:val="21"/>
        </w:rPr>
        <w:t>差异</w:t>
      </w:r>
      <w:r>
        <w:rPr>
          <w:rFonts w:asciiTheme="minorEastAsia" w:eastAsiaTheme="minorEastAsia" w:hAnsiTheme="minorEastAsia" w:hint="eastAsia"/>
          <w:color w:val="000000" w:themeColor="text1"/>
          <w:sz w:val="20"/>
          <w:szCs w:val="21"/>
        </w:rPr>
        <w:t>显著。</w:t>
      </w:r>
    </w:p>
    <w:p w:rsidR="00F86CFB" w:rsidRDefault="00F86CFB" w:rsidP="00F86CFB">
      <w:pPr>
        <w:spacing w:line="360" w:lineRule="auto"/>
        <w:ind w:firstLineChars="200" w:firstLine="420"/>
        <w:jc w:val="left"/>
        <w:rPr>
          <w:rFonts w:asciiTheme="minorEastAsia" w:eastAsiaTheme="minorEastAsia" w:hAnsiTheme="minorEastAsia"/>
          <w:color w:val="000000" w:themeColor="text1"/>
          <w:sz w:val="20"/>
          <w:szCs w:val="21"/>
        </w:rPr>
      </w:pPr>
      <w:r>
        <w:rPr>
          <w:rFonts w:asciiTheme="minorEastAsia" w:eastAsiaTheme="minorEastAsia" w:hAnsiTheme="minorEastAsia" w:hint="eastAsia"/>
          <w:color w:val="000000" w:themeColor="text1"/>
          <w:szCs w:val="21"/>
        </w:rPr>
        <w:t>从各专业</w:t>
      </w:r>
      <w:r>
        <w:rPr>
          <w:rFonts w:asciiTheme="minorEastAsia" w:eastAsiaTheme="minorEastAsia" w:hAnsiTheme="minorEastAsia"/>
          <w:color w:val="000000" w:themeColor="text1"/>
          <w:szCs w:val="21"/>
        </w:rPr>
        <w:t>、年级的预警人数占比</w:t>
      </w:r>
      <w:r>
        <w:rPr>
          <w:rFonts w:asciiTheme="minorEastAsia" w:eastAsiaTheme="minorEastAsia" w:hAnsiTheme="minorEastAsia" w:hint="eastAsia"/>
          <w:color w:val="000000" w:themeColor="text1"/>
          <w:szCs w:val="21"/>
        </w:rPr>
        <w:t>数据来看</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16级</w:t>
      </w:r>
      <w:r>
        <w:rPr>
          <w:rFonts w:asciiTheme="minorEastAsia" w:eastAsiaTheme="minorEastAsia" w:hAnsiTheme="minorEastAsia"/>
          <w:color w:val="000000" w:themeColor="text1"/>
          <w:szCs w:val="21"/>
        </w:rPr>
        <w:t>和</w:t>
      </w:r>
      <w:r>
        <w:rPr>
          <w:rFonts w:asciiTheme="minorEastAsia" w:eastAsiaTheme="minorEastAsia" w:hAnsiTheme="minorEastAsia" w:hint="eastAsia"/>
          <w:color w:val="000000" w:themeColor="text1"/>
          <w:szCs w:val="21"/>
        </w:rPr>
        <w:t>17级</w:t>
      </w:r>
      <w:r>
        <w:rPr>
          <w:rFonts w:asciiTheme="minorEastAsia" w:eastAsiaTheme="minorEastAsia" w:hAnsiTheme="minorEastAsia"/>
          <w:color w:val="000000" w:themeColor="text1"/>
          <w:szCs w:val="21"/>
        </w:rPr>
        <w:t>呈中等强度相关，且</w:t>
      </w:r>
      <w:r>
        <w:rPr>
          <w:rFonts w:asciiTheme="minorEastAsia" w:eastAsiaTheme="minorEastAsia" w:hAnsiTheme="minorEastAsia" w:hint="eastAsia"/>
          <w:color w:val="000000" w:themeColor="text1"/>
          <w:szCs w:val="21"/>
        </w:rPr>
        <w:t>整体均值</w:t>
      </w:r>
      <w:r>
        <w:rPr>
          <w:rFonts w:asciiTheme="minorEastAsia" w:eastAsiaTheme="minorEastAsia" w:hAnsiTheme="minorEastAsia"/>
          <w:color w:val="000000" w:themeColor="text1"/>
          <w:szCs w:val="21"/>
        </w:rPr>
        <w:t>差异极大，即这两</w:t>
      </w:r>
      <w:r>
        <w:rPr>
          <w:rFonts w:asciiTheme="minorEastAsia" w:eastAsiaTheme="minorEastAsia" w:hAnsiTheme="minorEastAsia" w:hint="eastAsia"/>
          <w:color w:val="000000" w:themeColor="text1"/>
          <w:szCs w:val="21"/>
        </w:rPr>
        <w:t>年级</w:t>
      </w:r>
      <w:r>
        <w:rPr>
          <w:rFonts w:asciiTheme="minorEastAsia" w:eastAsiaTheme="minorEastAsia" w:hAnsiTheme="minorEastAsia"/>
          <w:color w:val="000000" w:themeColor="text1"/>
          <w:szCs w:val="21"/>
        </w:rPr>
        <w:t>各专业预警变化幅度</w:t>
      </w:r>
      <w:r>
        <w:rPr>
          <w:rFonts w:asciiTheme="minorEastAsia" w:eastAsiaTheme="minorEastAsia" w:hAnsiTheme="minorEastAsia" w:hint="eastAsia"/>
          <w:color w:val="000000" w:themeColor="text1"/>
          <w:szCs w:val="21"/>
        </w:rPr>
        <w:t>较大</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17级</w:t>
      </w:r>
      <w:r>
        <w:rPr>
          <w:rFonts w:asciiTheme="minorEastAsia" w:eastAsiaTheme="minorEastAsia" w:hAnsiTheme="minorEastAsia"/>
          <w:color w:val="000000" w:themeColor="text1"/>
          <w:szCs w:val="21"/>
        </w:rPr>
        <w:t>部分被预警同学</w:t>
      </w:r>
      <w:r w:rsidR="003A7B6E">
        <w:rPr>
          <w:rFonts w:asciiTheme="minorEastAsia" w:eastAsiaTheme="minorEastAsia" w:hAnsiTheme="minorEastAsia" w:hint="eastAsia"/>
          <w:color w:val="000000" w:themeColor="text1"/>
          <w:szCs w:val="21"/>
        </w:rPr>
        <w:t>大二</w:t>
      </w:r>
      <w:r w:rsidR="003A7B6E">
        <w:rPr>
          <w:rFonts w:asciiTheme="minorEastAsia" w:eastAsiaTheme="minorEastAsia" w:hAnsiTheme="minorEastAsia"/>
          <w:color w:val="000000" w:themeColor="text1"/>
          <w:szCs w:val="21"/>
        </w:rPr>
        <w:t>被预警的可能性较高</w:t>
      </w:r>
      <w:r w:rsidR="00661E08">
        <w:rPr>
          <w:rFonts w:asciiTheme="minorEastAsia" w:eastAsiaTheme="minorEastAsia" w:hAnsiTheme="minorEastAsia" w:hint="eastAsia"/>
          <w:color w:val="000000" w:themeColor="text1"/>
          <w:szCs w:val="21"/>
        </w:rPr>
        <w:t>。</w:t>
      </w:r>
      <w:r w:rsidR="00661E08">
        <w:rPr>
          <w:rFonts w:asciiTheme="minorEastAsia" w:eastAsiaTheme="minorEastAsia" w:hAnsiTheme="minorEastAsia"/>
          <w:color w:val="000000" w:themeColor="text1"/>
          <w:szCs w:val="21"/>
        </w:rPr>
        <w:t>此外</w:t>
      </w:r>
      <w:r w:rsidR="00661E08">
        <w:rPr>
          <w:rFonts w:asciiTheme="minorEastAsia" w:eastAsiaTheme="minorEastAsia" w:hAnsiTheme="minorEastAsia" w:hint="eastAsia"/>
          <w:color w:val="000000" w:themeColor="text1"/>
          <w:szCs w:val="21"/>
        </w:rPr>
        <w:t>15级</w:t>
      </w:r>
      <w:r w:rsidR="00661E08">
        <w:rPr>
          <w:rFonts w:asciiTheme="minorEastAsia" w:eastAsiaTheme="minorEastAsia" w:hAnsiTheme="minorEastAsia"/>
          <w:color w:val="000000" w:themeColor="text1"/>
          <w:szCs w:val="21"/>
        </w:rPr>
        <w:t>和</w:t>
      </w:r>
      <w:r w:rsidR="00661E08">
        <w:rPr>
          <w:rFonts w:asciiTheme="minorEastAsia" w:eastAsiaTheme="minorEastAsia" w:hAnsiTheme="minorEastAsia" w:hint="eastAsia"/>
          <w:color w:val="000000" w:themeColor="text1"/>
          <w:szCs w:val="21"/>
        </w:rPr>
        <w:t>16级相关性</w:t>
      </w:r>
      <w:r w:rsidR="00661E08">
        <w:rPr>
          <w:rFonts w:asciiTheme="minorEastAsia" w:eastAsiaTheme="minorEastAsia" w:hAnsiTheme="minorEastAsia"/>
          <w:color w:val="000000" w:themeColor="text1"/>
          <w:szCs w:val="21"/>
        </w:rPr>
        <w:t>r=0.458</w:t>
      </w:r>
      <w:r w:rsidR="00661E08">
        <w:rPr>
          <w:rFonts w:asciiTheme="minorEastAsia" w:eastAsiaTheme="minorEastAsia" w:hAnsiTheme="minorEastAsia" w:hint="eastAsia"/>
          <w:color w:val="000000" w:themeColor="text1"/>
          <w:szCs w:val="21"/>
        </w:rPr>
        <w:t>中等强度</w:t>
      </w:r>
      <w:r w:rsidR="00661E08">
        <w:rPr>
          <w:rFonts w:asciiTheme="minorEastAsia" w:eastAsiaTheme="minorEastAsia" w:hAnsiTheme="minorEastAsia"/>
          <w:color w:val="000000" w:themeColor="text1"/>
          <w:szCs w:val="21"/>
        </w:rPr>
        <w:t>相关也体现这一点。</w:t>
      </w:r>
    </w:p>
    <w:p w:rsidR="00F37783" w:rsidRDefault="00D33364" w:rsidP="00722766">
      <w:pPr>
        <w:jc w:val="center"/>
        <w:rPr>
          <w:rFonts w:ascii="宋体" w:hAnsi="宋体"/>
          <w:color w:val="000000" w:themeColor="text1"/>
          <w:sz w:val="18"/>
          <w:szCs w:val="18"/>
        </w:rPr>
      </w:pPr>
      <w:bookmarkStart w:id="42" w:name="_Toc512495277"/>
      <w:r>
        <w:rPr>
          <w:rFonts w:asciiTheme="minorEastAsia" w:eastAsiaTheme="minorEastAsia" w:hAnsiTheme="minorEastAsia"/>
          <w:b/>
          <w:noProof/>
          <w:color w:val="000000" w:themeColor="text1"/>
          <w:szCs w:val="21"/>
        </w:rPr>
        <w:lastRenderedPageBreak/>
        <w:drawing>
          <wp:anchor distT="0" distB="0" distL="114300" distR="114300" simplePos="0" relativeHeight="251646464" behindDoc="0" locked="0" layoutInCell="1" allowOverlap="1">
            <wp:simplePos x="0" y="0"/>
            <wp:positionH relativeFrom="margin">
              <wp:align>right</wp:align>
            </wp:positionH>
            <wp:positionV relativeFrom="paragraph">
              <wp:posOffset>308610</wp:posOffset>
            </wp:positionV>
            <wp:extent cx="5883910" cy="1562100"/>
            <wp:effectExtent l="0" t="0" r="254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3910" cy="1562100"/>
                    </a:xfrm>
                    <a:prstGeom prst="rect">
                      <a:avLst/>
                    </a:prstGeom>
                    <a:noFill/>
                  </pic:spPr>
                </pic:pic>
              </a:graphicData>
            </a:graphic>
            <wp14:sizeRelH relativeFrom="page">
              <wp14:pctWidth>0</wp14:pctWidth>
            </wp14:sizeRelH>
            <wp14:sizeRelV relativeFrom="page">
              <wp14:pctHeight>0</wp14:pctHeight>
            </wp14:sizeRelV>
          </wp:anchor>
        </w:drawing>
      </w:r>
    </w:p>
    <w:p w:rsidR="00691BCF" w:rsidRDefault="00722766" w:rsidP="00722766">
      <w:pPr>
        <w:jc w:val="center"/>
        <w:rPr>
          <w:rFonts w:asciiTheme="minorEastAsia" w:eastAsiaTheme="minorEastAsia" w:hAnsiTheme="minorEastAsia"/>
          <w:color w:val="000000" w:themeColor="text1"/>
          <w:sz w:val="18"/>
          <w:szCs w:val="21"/>
        </w:rPr>
      </w:pPr>
      <w:r w:rsidRPr="009D68F8">
        <w:rPr>
          <w:rFonts w:ascii="宋体" w:hAnsi="宋体" w:hint="eastAsia"/>
          <w:color w:val="000000" w:themeColor="text1"/>
          <w:sz w:val="18"/>
          <w:szCs w:val="18"/>
        </w:rPr>
        <w:t xml:space="preserve">图1.  </w:t>
      </w:r>
      <w:r w:rsidRPr="009D68F8">
        <w:rPr>
          <w:rFonts w:ascii="宋体" w:hAnsi="宋体"/>
          <w:color w:val="000000" w:themeColor="text1"/>
          <w:sz w:val="18"/>
          <w:szCs w:val="18"/>
        </w:rPr>
        <w:fldChar w:fldCharType="begin"/>
      </w:r>
      <w:r w:rsidRPr="009D68F8">
        <w:rPr>
          <w:rFonts w:ascii="宋体" w:hAnsi="宋体"/>
          <w:color w:val="000000" w:themeColor="text1"/>
          <w:sz w:val="18"/>
          <w:szCs w:val="18"/>
        </w:rPr>
        <w:instrText xml:space="preserve"> </w:instrText>
      </w:r>
      <w:r w:rsidRPr="009D68F8">
        <w:rPr>
          <w:rFonts w:ascii="宋体" w:hAnsi="宋体" w:hint="eastAsia"/>
          <w:color w:val="000000" w:themeColor="text1"/>
          <w:sz w:val="18"/>
          <w:szCs w:val="18"/>
        </w:rPr>
        <w:instrText>SEQ 图1._ \* ARABIC</w:instrText>
      </w:r>
      <w:r w:rsidRPr="009D68F8">
        <w:rPr>
          <w:rFonts w:ascii="宋体" w:hAnsi="宋体"/>
          <w:color w:val="000000" w:themeColor="text1"/>
          <w:sz w:val="18"/>
          <w:szCs w:val="18"/>
        </w:rPr>
        <w:instrText xml:space="preserve"> </w:instrText>
      </w:r>
      <w:r w:rsidRPr="009D68F8">
        <w:rPr>
          <w:rFonts w:ascii="宋体" w:hAnsi="宋体"/>
          <w:color w:val="000000" w:themeColor="text1"/>
          <w:sz w:val="18"/>
          <w:szCs w:val="18"/>
        </w:rPr>
        <w:fldChar w:fldCharType="separate"/>
      </w:r>
      <w:r w:rsidR="003A15F6">
        <w:rPr>
          <w:rFonts w:ascii="宋体" w:hAnsi="宋体"/>
          <w:noProof/>
          <w:color w:val="000000" w:themeColor="text1"/>
          <w:sz w:val="18"/>
          <w:szCs w:val="18"/>
        </w:rPr>
        <w:t>2</w:t>
      </w:r>
      <w:r w:rsidRPr="009D68F8">
        <w:rPr>
          <w:rFonts w:ascii="宋体" w:hAnsi="宋体"/>
          <w:color w:val="000000" w:themeColor="text1"/>
          <w:sz w:val="18"/>
          <w:szCs w:val="18"/>
        </w:rPr>
        <w:fldChar w:fldCharType="end"/>
      </w:r>
      <w:r w:rsidRPr="009D68F8">
        <w:rPr>
          <w:rFonts w:ascii="宋体" w:hAnsi="宋体" w:hint="eastAsia"/>
          <w:color w:val="000000" w:themeColor="text1"/>
          <w:sz w:val="18"/>
          <w:szCs w:val="18"/>
        </w:rPr>
        <w:t>：</w:t>
      </w:r>
      <w:r>
        <w:rPr>
          <w:rFonts w:asciiTheme="minorEastAsia" w:eastAsiaTheme="minorEastAsia" w:hAnsiTheme="minorEastAsia" w:hint="eastAsia"/>
          <w:color w:val="000000" w:themeColor="text1"/>
          <w:sz w:val="18"/>
          <w:szCs w:val="21"/>
        </w:rPr>
        <w:t>2017-2018学年第一学期</w:t>
      </w:r>
      <w:r w:rsidRPr="009D68F8">
        <w:rPr>
          <w:rFonts w:asciiTheme="minorEastAsia" w:eastAsiaTheme="minorEastAsia" w:hAnsiTheme="minorEastAsia" w:hint="eastAsia"/>
          <w:color w:val="000000" w:themeColor="text1"/>
          <w:sz w:val="18"/>
          <w:szCs w:val="21"/>
        </w:rPr>
        <w:t>各年级</w:t>
      </w:r>
      <w:r>
        <w:rPr>
          <w:rFonts w:asciiTheme="minorEastAsia" w:eastAsiaTheme="minorEastAsia" w:hAnsiTheme="minorEastAsia" w:hint="eastAsia"/>
          <w:color w:val="000000" w:themeColor="text1"/>
          <w:sz w:val="18"/>
          <w:szCs w:val="21"/>
        </w:rPr>
        <w:t>各专业</w:t>
      </w:r>
      <w:r w:rsidRPr="009D68F8">
        <w:rPr>
          <w:rFonts w:asciiTheme="minorEastAsia" w:eastAsiaTheme="minorEastAsia" w:hAnsiTheme="minorEastAsia" w:hint="eastAsia"/>
          <w:color w:val="000000" w:themeColor="text1"/>
          <w:sz w:val="18"/>
          <w:szCs w:val="21"/>
        </w:rPr>
        <w:t>预警学生</w:t>
      </w:r>
      <w:r>
        <w:rPr>
          <w:rFonts w:asciiTheme="minorEastAsia" w:eastAsiaTheme="minorEastAsia" w:hAnsiTheme="minorEastAsia"/>
          <w:color w:val="000000" w:themeColor="text1"/>
          <w:sz w:val="18"/>
          <w:szCs w:val="21"/>
        </w:rPr>
        <w:t>占比</w:t>
      </w:r>
      <w:r>
        <w:rPr>
          <w:rFonts w:asciiTheme="minorEastAsia" w:eastAsiaTheme="minorEastAsia" w:hAnsiTheme="minorEastAsia" w:hint="eastAsia"/>
          <w:color w:val="000000" w:themeColor="text1"/>
          <w:sz w:val="18"/>
          <w:szCs w:val="21"/>
        </w:rPr>
        <w:t>（不及格课程百分比</w:t>
      </w:r>
      <w:r>
        <w:rPr>
          <w:rFonts w:asciiTheme="minorEastAsia" w:eastAsiaTheme="minorEastAsia" w:hAnsiTheme="minorEastAsia"/>
          <w:color w:val="000000" w:themeColor="text1"/>
          <w:sz w:val="18"/>
          <w:szCs w:val="21"/>
        </w:rPr>
        <w:t>）</w:t>
      </w:r>
      <w:bookmarkEnd w:id="42"/>
    </w:p>
    <w:p w:rsidR="002E6C58" w:rsidRPr="002E6C58" w:rsidRDefault="002E6C58" w:rsidP="00397835">
      <w:pPr>
        <w:spacing w:line="360" w:lineRule="auto"/>
        <w:ind w:firstLine="420"/>
        <w:jc w:val="left"/>
        <w:rPr>
          <w:rFonts w:asciiTheme="minorEastAsia" w:eastAsiaTheme="minorEastAsia" w:hAnsiTheme="minorEastAsia"/>
          <w:color w:val="000000" w:themeColor="text1"/>
          <w:sz w:val="18"/>
          <w:szCs w:val="21"/>
        </w:rPr>
      </w:pPr>
      <w:r w:rsidRPr="002E6C58">
        <w:rPr>
          <w:rFonts w:asciiTheme="minorEastAsia" w:eastAsiaTheme="minorEastAsia" w:hAnsiTheme="minorEastAsia" w:hint="eastAsia"/>
          <w:color w:val="000000" w:themeColor="text1"/>
          <w:szCs w:val="21"/>
        </w:rPr>
        <w:t>从</w:t>
      </w:r>
      <w:r>
        <w:rPr>
          <w:rFonts w:asciiTheme="minorEastAsia" w:eastAsiaTheme="minorEastAsia" w:hAnsiTheme="minorEastAsia" w:hint="eastAsia"/>
          <w:color w:val="000000" w:themeColor="text1"/>
          <w:szCs w:val="21"/>
        </w:rPr>
        <w:t>上图</w:t>
      </w:r>
      <w:r>
        <w:rPr>
          <w:rFonts w:asciiTheme="minorEastAsia" w:eastAsiaTheme="minorEastAsia" w:hAnsiTheme="minorEastAsia"/>
          <w:color w:val="000000" w:themeColor="text1"/>
          <w:szCs w:val="21"/>
        </w:rPr>
        <w:t>也看出，</w:t>
      </w:r>
      <w:r>
        <w:rPr>
          <w:rFonts w:asciiTheme="minorEastAsia" w:eastAsiaTheme="minorEastAsia" w:hAnsiTheme="minorEastAsia" w:hint="eastAsia"/>
          <w:color w:val="000000" w:themeColor="text1"/>
          <w:szCs w:val="21"/>
        </w:rPr>
        <w:t>14级</w:t>
      </w:r>
      <w:r>
        <w:rPr>
          <w:rFonts w:asciiTheme="minorEastAsia" w:eastAsiaTheme="minorEastAsia" w:hAnsiTheme="minorEastAsia"/>
          <w:color w:val="000000" w:themeColor="text1"/>
          <w:szCs w:val="21"/>
        </w:rPr>
        <w:t>和</w:t>
      </w:r>
      <w:r>
        <w:rPr>
          <w:rFonts w:asciiTheme="minorEastAsia" w:eastAsiaTheme="minorEastAsia" w:hAnsiTheme="minorEastAsia" w:hint="eastAsia"/>
          <w:color w:val="000000" w:themeColor="text1"/>
          <w:szCs w:val="21"/>
        </w:rPr>
        <w:t>15级</w:t>
      </w:r>
      <w:r>
        <w:rPr>
          <w:rFonts w:asciiTheme="minorEastAsia" w:eastAsiaTheme="minorEastAsia" w:hAnsiTheme="minorEastAsia"/>
          <w:color w:val="000000" w:themeColor="text1"/>
          <w:szCs w:val="21"/>
        </w:rPr>
        <w:t>的态势比较相近，</w:t>
      </w:r>
      <w:r>
        <w:rPr>
          <w:rFonts w:asciiTheme="minorEastAsia" w:eastAsiaTheme="minorEastAsia" w:hAnsiTheme="minorEastAsia" w:hint="eastAsia"/>
          <w:color w:val="000000" w:themeColor="text1"/>
          <w:szCs w:val="21"/>
        </w:rPr>
        <w:t>16级</w:t>
      </w:r>
      <w:r>
        <w:rPr>
          <w:rFonts w:asciiTheme="minorEastAsia" w:eastAsiaTheme="minorEastAsia" w:hAnsiTheme="minorEastAsia"/>
          <w:color w:val="000000" w:themeColor="text1"/>
          <w:szCs w:val="21"/>
        </w:rPr>
        <w:t>和</w:t>
      </w:r>
      <w:r>
        <w:rPr>
          <w:rFonts w:asciiTheme="minorEastAsia" w:eastAsiaTheme="minorEastAsia" w:hAnsiTheme="minorEastAsia" w:hint="eastAsia"/>
          <w:color w:val="000000" w:themeColor="text1"/>
          <w:szCs w:val="21"/>
        </w:rPr>
        <w:t>17级</w:t>
      </w:r>
      <w:r>
        <w:rPr>
          <w:rFonts w:asciiTheme="minorEastAsia" w:eastAsiaTheme="minorEastAsia" w:hAnsiTheme="minorEastAsia"/>
          <w:color w:val="000000" w:themeColor="text1"/>
          <w:szCs w:val="21"/>
        </w:rPr>
        <w:t>的态势比较相近，有</w:t>
      </w:r>
      <w:r w:rsidR="00C621AF">
        <w:rPr>
          <w:rFonts w:asciiTheme="minorEastAsia" w:eastAsiaTheme="minorEastAsia" w:hAnsiTheme="minorEastAsia" w:hint="eastAsia"/>
          <w:color w:val="000000" w:themeColor="text1"/>
          <w:szCs w:val="21"/>
        </w:rPr>
        <w:t>两级</w:t>
      </w:r>
      <w:r>
        <w:rPr>
          <w:rFonts w:asciiTheme="minorEastAsia" w:eastAsiaTheme="minorEastAsia" w:hAnsiTheme="minorEastAsia"/>
          <w:color w:val="000000" w:themeColor="text1"/>
          <w:szCs w:val="21"/>
        </w:rPr>
        <w:t>分化的趋势。</w:t>
      </w:r>
      <w:r w:rsidR="00C621AF">
        <w:rPr>
          <w:rFonts w:asciiTheme="minorEastAsia" w:eastAsiaTheme="minorEastAsia" w:hAnsiTheme="minorEastAsia" w:hint="eastAsia"/>
          <w:color w:val="000000" w:themeColor="text1"/>
          <w:szCs w:val="21"/>
        </w:rPr>
        <w:t>随着</w:t>
      </w:r>
      <w:r w:rsidR="00C621AF">
        <w:rPr>
          <w:rFonts w:asciiTheme="minorEastAsia" w:eastAsiaTheme="minorEastAsia" w:hAnsiTheme="minorEastAsia"/>
          <w:color w:val="000000" w:themeColor="text1"/>
          <w:szCs w:val="21"/>
        </w:rPr>
        <w:t>年级增加，</w:t>
      </w:r>
      <w:r w:rsidR="00C621AF">
        <w:rPr>
          <w:rFonts w:asciiTheme="minorEastAsia" w:eastAsiaTheme="minorEastAsia" w:hAnsiTheme="minorEastAsia" w:hint="eastAsia"/>
          <w:color w:val="000000" w:themeColor="text1"/>
          <w:szCs w:val="21"/>
        </w:rPr>
        <w:t>预警</w:t>
      </w:r>
      <w:r w:rsidR="00C621AF">
        <w:rPr>
          <w:rFonts w:asciiTheme="minorEastAsia" w:eastAsiaTheme="minorEastAsia" w:hAnsiTheme="minorEastAsia"/>
          <w:color w:val="000000" w:themeColor="text1"/>
          <w:szCs w:val="21"/>
        </w:rPr>
        <w:t>学生不及格占比降低</w:t>
      </w:r>
      <w:r w:rsidR="00C621AF">
        <w:rPr>
          <w:rFonts w:asciiTheme="minorEastAsia" w:eastAsiaTheme="minorEastAsia" w:hAnsiTheme="minorEastAsia" w:hint="eastAsia"/>
          <w:color w:val="000000" w:themeColor="text1"/>
          <w:szCs w:val="21"/>
        </w:rPr>
        <w:t>比较难</w:t>
      </w:r>
      <w:r w:rsidR="00C621AF">
        <w:rPr>
          <w:rFonts w:asciiTheme="minorEastAsia" w:eastAsiaTheme="minorEastAsia" w:hAnsiTheme="minorEastAsia"/>
          <w:color w:val="000000" w:themeColor="text1"/>
          <w:szCs w:val="21"/>
        </w:rPr>
        <w:t>。</w:t>
      </w:r>
    </w:p>
    <w:p w:rsidR="00F37783" w:rsidRDefault="00F37783" w:rsidP="00722766">
      <w:pPr>
        <w:jc w:val="center"/>
        <w:rPr>
          <w:rFonts w:asciiTheme="minorEastAsia" w:eastAsiaTheme="minorEastAsia" w:hAnsiTheme="minorEastAsia"/>
          <w:color w:val="000000" w:themeColor="text1"/>
          <w:sz w:val="18"/>
          <w:szCs w:val="21"/>
        </w:rPr>
      </w:pPr>
      <w:bookmarkStart w:id="43" w:name="_Toc512593926"/>
    </w:p>
    <w:p w:rsidR="00682C88" w:rsidRDefault="00722766" w:rsidP="00722766">
      <w:pPr>
        <w:jc w:val="center"/>
      </w:pPr>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24</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Pr>
          <w:rFonts w:asciiTheme="minorEastAsia" w:eastAsiaTheme="minorEastAsia" w:hAnsiTheme="minorEastAsia" w:hint="eastAsia"/>
          <w:color w:val="000000" w:themeColor="text1"/>
          <w:sz w:val="18"/>
          <w:szCs w:val="21"/>
        </w:rPr>
        <w:t>2017-2018学年第一学期</w:t>
      </w:r>
      <w:r w:rsidRPr="009D68F8">
        <w:rPr>
          <w:rFonts w:asciiTheme="minorEastAsia" w:eastAsiaTheme="minorEastAsia" w:hAnsiTheme="minorEastAsia" w:hint="eastAsia"/>
          <w:color w:val="000000" w:themeColor="text1"/>
          <w:sz w:val="18"/>
          <w:szCs w:val="21"/>
        </w:rPr>
        <w:t>各年级预警学组间</w:t>
      </w:r>
      <w:r>
        <w:rPr>
          <w:rFonts w:asciiTheme="minorEastAsia" w:eastAsiaTheme="minorEastAsia" w:hAnsiTheme="minorEastAsia" w:hint="eastAsia"/>
          <w:color w:val="000000" w:themeColor="text1"/>
          <w:sz w:val="18"/>
          <w:szCs w:val="21"/>
        </w:rPr>
        <w:t>SPSS配对t检验（不及格课程百分比</w:t>
      </w:r>
      <w:r>
        <w:rPr>
          <w:rFonts w:asciiTheme="minorEastAsia" w:eastAsiaTheme="minorEastAsia" w:hAnsiTheme="minorEastAsia"/>
          <w:color w:val="000000" w:themeColor="text1"/>
          <w:sz w:val="18"/>
          <w:szCs w:val="21"/>
        </w:rPr>
        <w:t>）</w:t>
      </w:r>
      <w:bookmarkEnd w:id="43"/>
    </w:p>
    <w:tbl>
      <w:tblPr>
        <w:tblStyle w:val="a4"/>
        <w:tblW w:w="4712" w:type="pct"/>
        <w:jc w:val="center"/>
        <w:tblLook w:val="04A0" w:firstRow="1" w:lastRow="0" w:firstColumn="1" w:lastColumn="0" w:noHBand="0" w:noVBand="1"/>
      </w:tblPr>
      <w:tblGrid>
        <w:gridCol w:w="1122"/>
        <w:gridCol w:w="2814"/>
        <w:gridCol w:w="2143"/>
        <w:gridCol w:w="2459"/>
      </w:tblGrid>
      <w:tr w:rsidR="002D23A5" w:rsidRPr="009D68F8" w:rsidTr="002D23A5">
        <w:trPr>
          <w:trHeight w:val="270"/>
          <w:jc w:val="center"/>
        </w:trPr>
        <w:tc>
          <w:tcPr>
            <w:tcW w:w="657" w:type="pct"/>
            <w:shd w:val="clear" w:color="auto" w:fill="C6D9F1" w:themeFill="text2" w:themeFillTint="33"/>
            <w:noWrap/>
            <w:vAlign w:val="center"/>
            <w:hideMark/>
          </w:tcPr>
          <w:p w:rsidR="002D23A5" w:rsidRPr="009D68F8" w:rsidRDefault="002D23A5" w:rsidP="0092425A">
            <w:pPr>
              <w:pStyle w:val="a7"/>
              <w:jc w:val="center"/>
              <w:rPr>
                <w:b/>
                <w:color w:val="000000" w:themeColor="text1"/>
                <w:sz w:val="18"/>
                <w:szCs w:val="18"/>
              </w:rPr>
            </w:pPr>
            <w:r>
              <w:rPr>
                <w:rFonts w:hint="eastAsia"/>
                <w:b/>
                <w:color w:val="000000" w:themeColor="text1"/>
                <w:sz w:val="18"/>
                <w:szCs w:val="18"/>
              </w:rPr>
              <w:t>年级</w:t>
            </w:r>
          </w:p>
        </w:tc>
        <w:tc>
          <w:tcPr>
            <w:tcW w:w="1648" w:type="pct"/>
            <w:shd w:val="clear" w:color="auto" w:fill="C6D9F1" w:themeFill="text2" w:themeFillTint="33"/>
          </w:tcPr>
          <w:p w:rsidR="002D23A5" w:rsidRPr="009D68F8" w:rsidRDefault="002D23A5" w:rsidP="0092425A">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014</w:t>
            </w:r>
          </w:p>
        </w:tc>
        <w:tc>
          <w:tcPr>
            <w:tcW w:w="1255" w:type="pct"/>
            <w:shd w:val="clear" w:color="auto" w:fill="C6D9F1" w:themeFill="text2" w:themeFillTint="33"/>
            <w:noWrap/>
            <w:vAlign w:val="center"/>
            <w:hideMark/>
          </w:tcPr>
          <w:p w:rsidR="002D23A5" w:rsidRPr="009D68F8" w:rsidRDefault="002D23A5" w:rsidP="0092425A">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015</w:t>
            </w:r>
          </w:p>
        </w:tc>
        <w:tc>
          <w:tcPr>
            <w:tcW w:w="1440" w:type="pct"/>
            <w:shd w:val="clear" w:color="auto" w:fill="C6D9F1" w:themeFill="text2" w:themeFillTint="33"/>
            <w:noWrap/>
            <w:vAlign w:val="center"/>
            <w:hideMark/>
          </w:tcPr>
          <w:p w:rsidR="002D23A5" w:rsidRPr="009D68F8" w:rsidRDefault="002D23A5" w:rsidP="0092425A">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016</w:t>
            </w:r>
          </w:p>
        </w:tc>
      </w:tr>
      <w:tr w:rsidR="002D23A5" w:rsidRPr="009D68F8" w:rsidTr="002D23A5">
        <w:trPr>
          <w:trHeight w:val="270"/>
          <w:jc w:val="center"/>
        </w:trPr>
        <w:tc>
          <w:tcPr>
            <w:tcW w:w="657" w:type="pct"/>
            <w:noWrap/>
            <w:vAlign w:val="center"/>
          </w:tcPr>
          <w:p w:rsidR="002D23A5" w:rsidRPr="009D68F8" w:rsidRDefault="002D23A5" w:rsidP="0092425A">
            <w:pPr>
              <w:pStyle w:val="a7"/>
              <w:jc w:val="center"/>
              <w:rPr>
                <w:color w:val="000000" w:themeColor="text1"/>
                <w:sz w:val="18"/>
                <w:szCs w:val="18"/>
              </w:rPr>
            </w:pPr>
            <w:r>
              <w:rPr>
                <w:rFonts w:hint="eastAsia"/>
                <w:color w:val="000000" w:themeColor="text1"/>
                <w:sz w:val="18"/>
                <w:szCs w:val="18"/>
              </w:rPr>
              <w:t>2</w:t>
            </w:r>
            <w:r>
              <w:rPr>
                <w:color w:val="000000" w:themeColor="text1"/>
                <w:sz w:val="18"/>
                <w:szCs w:val="18"/>
              </w:rPr>
              <w:t>015</w:t>
            </w:r>
          </w:p>
        </w:tc>
        <w:tc>
          <w:tcPr>
            <w:tcW w:w="1648" w:type="pct"/>
          </w:tcPr>
          <w:p w:rsidR="002D23A5" w:rsidRDefault="002D23A5" w:rsidP="0092425A">
            <w:pPr>
              <w:jc w:val="center"/>
              <w:rPr>
                <w:color w:val="000000" w:themeColor="text1"/>
                <w:sz w:val="18"/>
                <w:szCs w:val="18"/>
              </w:rPr>
            </w:pPr>
            <w:r>
              <w:rPr>
                <w:rFonts w:hint="eastAsia"/>
                <w:color w:val="000000" w:themeColor="text1"/>
                <w:sz w:val="18"/>
                <w:szCs w:val="18"/>
              </w:rPr>
              <w:t>相关性</w:t>
            </w:r>
            <w:r>
              <w:rPr>
                <w:rFonts w:hint="eastAsia"/>
                <w:color w:val="000000" w:themeColor="text1"/>
                <w:sz w:val="18"/>
                <w:szCs w:val="18"/>
              </w:rPr>
              <w:t>r=0.</w:t>
            </w:r>
            <w:r w:rsidR="00091022">
              <w:rPr>
                <w:color w:val="000000" w:themeColor="text1"/>
                <w:sz w:val="18"/>
                <w:szCs w:val="18"/>
              </w:rPr>
              <w:t>212</w:t>
            </w:r>
            <w:r>
              <w:rPr>
                <w:color w:val="000000" w:themeColor="text1"/>
                <w:sz w:val="18"/>
                <w:szCs w:val="18"/>
              </w:rPr>
              <w:t>,P=</w:t>
            </w:r>
            <w:r>
              <w:rPr>
                <w:rFonts w:hint="eastAsia"/>
                <w:color w:val="000000" w:themeColor="text1"/>
                <w:sz w:val="18"/>
                <w:szCs w:val="18"/>
              </w:rPr>
              <w:t>0.</w:t>
            </w:r>
            <w:r w:rsidR="00091022">
              <w:rPr>
                <w:color w:val="000000" w:themeColor="text1"/>
                <w:sz w:val="18"/>
                <w:szCs w:val="18"/>
              </w:rPr>
              <w:t>046</w:t>
            </w:r>
            <w:r>
              <w:rPr>
                <w:rFonts w:hint="eastAsia"/>
                <w:color w:val="000000" w:themeColor="text1"/>
                <w:sz w:val="18"/>
                <w:szCs w:val="18"/>
              </w:rPr>
              <w:t>，</w:t>
            </w:r>
          </w:p>
          <w:p w:rsidR="002D23A5" w:rsidRPr="00C4613F" w:rsidRDefault="002D23A5" w:rsidP="0092425A">
            <w:pPr>
              <w:jc w:val="center"/>
              <w:rPr>
                <w:color w:val="000000" w:themeColor="text1"/>
                <w:sz w:val="18"/>
                <w:szCs w:val="18"/>
              </w:rPr>
            </w:pPr>
            <w:r>
              <w:rPr>
                <w:color w:val="000000" w:themeColor="text1"/>
                <w:sz w:val="18"/>
                <w:szCs w:val="18"/>
              </w:rPr>
              <w:t>T</w:t>
            </w:r>
            <w:r>
              <w:rPr>
                <w:rFonts w:hint="eastAsia"/>
                <w:color w:val="000000" w:themeColor="text1"/>
                <w:sz w:val="18"/>
                <w:szCs w:val="18"/>
              </w:rPr>
              <w:t>检验</w:t>
            </w:r>
            <w:r w:rsidRPr="00FC45D9">
              <w:rPr>
                <w:rFonts w:hint="eastAsia"/>
                <w:color w:val="000000" w:themeColor="text1"/>
                <w:sz w:val="18"/>
                <w:szCs w:val="18"/>
                <w:highlight w:val="yellow"/>
              </w:rPr>
              <w:t>P=</w:t>
            </w:r>
            <w:r w:rsidR="00091022" w:rsidRPr="00FC45D9">
              <w:rPr>
                <w:color w:val="000000" w:themeColor="text1"/>
                <w:sz w:val="18"/>
                <w:szCs w:val="18"/>
                <w:highlight w:val="yellow"/>
              </w:rPr>
              <w:t>0.077</w:t>
            </w:r>
          </w:p>
        </w:tc>
        <w:tc>
          <w:tcPr>
            <w:tcW w:w="1255" w:type="pct"/>
            <w:noWrap/>
          </w:tcPr>
          <w:p w:rsidR="002D23A5" w:rsidRPr="00C4613F" w:rsidRDefault="002D23A5" w:rsidP="0092425A">
            <w:pPr>
              <w:jc w:val="center"/>
              <w:rPr>
                <w:color w:val="000000" w:themeColor="text1"/>
                <w:sz w:val="18"/>
                <w:szCs w:val="18"/>
              </w:rPr>
            </w:pPr>
            <w:r>
              <w:rPr>
                <w:rFonts w:hint="eastAsia"/>
                <w:color w:val="000000" w:themeColor="text1"/>
                <w:sz w:val="18"/>
                <w:szCs w:val="18"/>
              </w:rPr>
              <w:t>--</w:t>
            </w:r>
          </w:p>
        </w:tc>
        <w:tc>
          <w:tcPr>
            <w:tcW w:w="1440" w:type="pct"/>
            <w:noWrap/>
          </w:tcPr>
          <w:p w:rsidR="002D23A5" w:rsidRPr="00C4613F" w:rsidRDefault="002D23A5" w:rsidP="0092425A">
            <w:pPr>
              <w:jc w:val="center"/>
              <w:rPr>
                <w:color w:val="000000" w:themeColor="text1"/>
                <w:sz w:val="18"/>
                <w:szCs w:val="18"/>
              </w:rPr>
            </w:pPr>
            <w:r>
              <w:rPr>
                <w:rFonts w:hint="eastAsia"/>
                <w:color w:val="000000" w:themeColor="text1"/>
                <w:sz w:val="18"/>
                <w:szCs w:val="18"/>
              </w:rPr>
              <w:t>--</w:t>
            </w:r>
          </w:p>
        </w:tc>
      </w:tr>
      <w:tr w:rsidR="002D23A5" w:rsidRPr="009D68F8" w:rsidTr="002D23A5">
        <w:trPr>
          <w:trHeight w:val="270"/>
          <w:jc w:val="center"/>
        </w:trPr>
        <w:tc>
          <w:tcPr>
            <w:tcW w:w="657" w:type="pct"/>
            <w:noWrap/>
            <w:vAlign w:val="center"/>
          </w:tcPr>
          <w:p w:rsidR="002D23A5" w:rsidRPr="009D68F8" w:rsidRDefault="002D23A5" w:rsidP="0092425A">
            <w:pPr>
              <w:pStyle w:val="a7"/>
              <w:jc w:val="center"/>
              <w:rPr>
                <w:color w:val="000000" w:themeColor="text1"/>
                <w:sz w:val="18"/>
                <w:szCs w:val="18"/>
              </w:rPr>
            </w:pPr>
            <w:r>
              <w:rPr>
                <w:rFonts w:hint="eastAsia"/>
                <w:color w:val="000000" w:themeColor="text1"/>
                <w:sz w:val="18"/>
                <w:szCs w:val="18"/>
              </w:rPr>
              <w:t>2016</w:t>
            </w:r>
          </w:p>
        </w:tc>
        <w:tc>
          <w:tcPr>
            <w:tcW w:w="1648" w:type="pct"/>
          </w:tcPr>
          <w:p w:rsidR="002D23A5" w:rsidRDefault="002D23A5" w:rsidP="0092425A">
            <w:pPr>
              <w:jc w:val="center"/>
              <w:rPr>
                <w:color w:val="000000" w:themeColor="text1"/>
                <w:sz w:val="18"/>
                <w:szCs w:val="18"/>
              </w:rPr>
            </w:pPr>
            <w:r>
              <w:rPr>
                <w:rFonts w:hint="eastAsia"/>
                <w:color w:val="000000" w:themeColor="text1"/>
                <w:sz w:val="18"/>
                <w:szCs w:val="18"/>
              </w:rPr>
              <w:t>相关性</w:t>
            </w:r>
            <w:r>
              <w:rPr>
                <w:rFonts w:hint="eastAsia"/>
                <w:color w:val="000000" w:themeColor="text1"/>
                <w:sz w:val="18"/>
                <w:szCs w:val="18"/>
              </w:rPr>
              <w:t>r=0.</w:t>
            </w:r>
            <w:r>
              <w:rPr>
                <w:color w:val="000000" w:themeColor="text1"/>
                <w:sz w:val="18"/>
                <w:szCs w:val="18"/>
              </w:rPr>
              <w:t>-0.</w:t>
            </w:r>
            <w:r w:rsidR="00091022">
              <w:rPr>
                <w:color w:val="000000" w:themeColor="text1"/>
                <w:sz w:val="18"/>
                <w:szCs w:val="18"/>
              </w:rPr>
              <w:t>184</w:t>
            </w:r>
            <w:r>
              <w:rPr>
                <w:color w:val="000000" w:themeColor="text1"/>
                <w:sz w:val="18"/>
                <w:szCs w:val="18"/>
              </w:rPr>
              <w:t>,P=</w:t>
            </w:r>
            <w:r>
              <w:rPr>
                <w:rFonts w:hint="eastAsia"/>
                <w:color w:val="000000" w:themeColor="text1"/>
                <w:sz w:val="18"/>
                <w:szCs w:val="18"/>
              </w:rPr>
              <w:t>0.</w:t>
            </w:r>
            <w:r w:rsidR="00091022">
              <w:rPr>
                <w:color w:val="000000" w:themeColor="text1"/>
                <w:sz w:val="18"/>
                <w:szCs w:val="18"/>
              </w:rPr>
              <w:t>084</w:t>
            </w:r>
            <w:r>
              <w:rPr>
                <w:rFonts w:hint="eastAsia"/>
                <w:color w:val="000000" w:themeColor="text1"/>
                <w:sz w:val="18"/>
                <w:szCs w:val="18"/>
              </w:rPr>
              <w:t>，</w:t>
            </w:r>
          </w:p>
          <w:p w:rsidR="002D23A5" w:rsidRPr="00C4613F" w:rsidRDefault="002D23A5" w:rsidP="0092425A">
            <w:pPr>
              <w:jc w:val="center"/>
              <w:rPr>
                <w:color w:val="000000" w:themeColor="text1"/>
                <w:sz w:val="18"/>
                <w:szCs w:val="18"/>
              </w:rPr>
            </w:pPr>
            <w:r>
              <w:rPr>
                <w:color w:val="000000" w:themeColor="text1"/>
                <w:sz w:val="18"/>
                <w:szCs w:val="18"/>
              </w:rPr>
              <w:t>T</w:t>
            </w:r>
            <w:r>
              <w:rPr>
                <w:rFonts w:hint="eastAsia"/>
                <w:color w:val="000000" w:themeColor="text1"/>
                <w:sz w:val="18"/>
                <w:szCs w:val="18"/>
              </w:rPr>
              <w:t>检验</w:t>
            </w:r>
            <w:r w:rsidRPr="00FC45D9">
              <w:rPr>
                <w:rFonts w:hint="eastAsia"/>
                <w:color w:val="000000" w:themeColor="text1"/>
                <w:sz w:val="18"/>
                <w:szCs w:val="18"/>
                <w:highlight w:val="yellow"/>
              </w:rPr>
              <w:t>P=</w:t>
            </w:r>
            <w:r w:rsidRPr="00FC45D9">
              <w:rPr>
                <w:color w:val="000000" w:themeColor="text1"/>
                <w:sz w:val="18"/>
                <w:szCs w:val="18"/>
                <w:highlight w:val="yellow"/>
              </w:rPr>
              <w:t>0.</w:t>
            </w:r>
            <w:r w:rsidR="00091022" w:rsidRPr="00FC45D9">
              <w:rPr>
                <w:color w:val="000000" w:themeColor="text1"/>
                <w:sz w:val="18"/>
                <w:szCs w:val="18"/>
                <w:highlight w:val="yellow"/>
              </w:rPr>
              <w:t>016</w:t>
            </w:r>
          </w:p>
        </w:tc>
        <w:tc>
          <w:tcPr>
            <w:tcW w:w="1255" w:type="pct"/>
            <w:noWrap/>
          </w:tcPr>
          <w:p w:rsidR="002D23A5" w:rsidRDefault="002D23A5" w:rsidP="0092425A">
            <w:pPr>
              <w:jc w:val="center"/>
              <w:rPr>
                <w:color w:val="000000" w:themeColor="text1"/>
                <w:sz w:val="18"/>
                <w:szCs w:val="18"/>
              </w:rPr>
            </w:pPr>
            <w:r w:rsidRPr="00FC45D9">
              <w:rPr>
                <w:rFonts w:hint="eastAsia"/>
                <w:color w:val="000000" w:themeColor="text1"/>
                <w:sz w:val="18"/>
                <w:szCs w:val="18"/>
                <w:highlight w:val="yellow"/>
              </w:rPr>
              <w:t>相关性</w:t>
            </w:r>
            <w:r w:rsidRPr="00FC45D9">
              <w:rPr>
                <w:rFonts w:hint="eastAsia"/>
                <w:color w:val="000000" w:themeColor="text1"/>
                <w:sz w:val="18"/>
                <w:szCs w:val="18"/>
                <w:highlight w:val="yellow"/>
              </w:rPr>
              <w:t>r=0.</w:t>
            </w:r>
            <w:r w:rsidR="00091022" w:rsidRPr="00FC45D9">
              <w:rPr>
                <w:color w:val="000000" w:themeColor="text1"/>
                <w:sz w:val="18"/>
                <w:szCs w:val="18"/>
                <w:highlight w:val="yellow"/>
              </w:rPr>
              <w:t>479</w:t>
            </w:r>
            <w:r w:rsidRPr="00FC45D9">
              <w:rPr>
                <w:color w:val="000000" w:themeColor="text1"/>
                <w:sz w:val="18"/>
                <w:szCs w:val="18"/>
                <w:highlight w:val="yellow"/>
              </w:rPr>
              <w:t>,P=</w:t>
            </w:r>
            <w:r w:rsidRPr="00FC45D9">
              <w:rPr>
                <w:rFonts w:hint="eastAsia"/>
                <w:color w:val="000000" w:themeColor="text1"/>
                <w:sz w:val="18"/>
                <w:szCs w:val="18"/>
                <w:highlight w:val="yellow"/>
              </w:rPr>
              <w:t>0</w:t>
            </w:r>
          </w:p>
          <w:p w:rsidR="002D23A5" w:rsidRPr="00C4613F" w:rsidRDefault="002D23A5" w:rsidP="0092425A">
            <w:pPr>
              <w:jc w:val="center"/>
              <w:rPr>
                <w:color w:val="000000" w:themeColor="text1"/>
                <w:sz w:val="18"/>
                <w:szCs w:val="18"/>
              </w:rPr>
            </w:pPr>
            <w:r>
              <w:rPr>
                <w:color w:val="000000" w:themeColor="text1"/>
                <w:sz w:val="18"/>
                <w:szCs w:val="18"/>
              </w:rPr>
              <w:t>T</w:t>
            </w:r>
            <w:r>
              <w:rPr>
                <w:rFonts w:hint="eastAsia"/>
                <w:color w:val="000000" w:themeColor="text1"/>
                <w:sz w:val="18"/>
                <w:szCs w:val="18"/>
              </w:rPr>
              <w:t>检验</w:t>
            </w:r>
            <w:r>
              <w:rPr>
                <w:rFonts w:hint="eastAsia"/>
                <w:color w:val="000000" w:themeColor="text1"/>
                <w:sz w:val="18"/>
                <w:szCs w:val="18"/>
              </w:rPr>
              <w:t>P=</w:t>
            </w:r>
            <w:r>
              <w:rPr>
                <w:color w:val="000000" w:themeColor="text1"/>
                <w:sz w:val="18"/>
                <w:szCs w:val="18"/>
              </w:rPr>
              <w:t>0.</w:t>
            </w:r>
            <w:r w:rsidR="00091022">
              <w:rPr>
                <w:color w:val="000000" w:themeColor="text1"/>
                <w:sz w:val="18"/>
                <w:szCs w:val="18"/>
              </w:rPr>
              <w:t>187</w:t>
            </w:r>
          </w:p>
        </w:tc>
        <w:tc>
          <w:tcPr>
            <w:tcW w:w="1440" w:type="pct"/>
            <w:noWrap/>
          </w:tcPr>
          <w:p w:rsidR="002D23A5" w:rsidRPr="00C4613F" w:rsidRDefault="002D23A5" w:rsidP="0092425A">
            <w:pPr>
              <w:jc w:val="center"/>
              <w:rPr>
                <w:color w:val="000000" w:themeColor="text1"/>
                <w:sz w:val="18"/>
                <w:szCs w:val="18"/>
              </w:rPr>
            </w:pPr>
            <w:r>
              <w:rPr>
                <w:rFonts w:hint="eastAsia"/>
                <w:color w:val="000000" w:themeColor="text1"/>
                <w:sz w:val="18"/>
                <w:szCs w:val="18"/>
              </w:rPr>
              <w:t>--</w:t>
            </w:r>
          </w:p>
        </w:tc>
      </w:tr>
      <w:tr w:rsidR="002D23A5" w:rsidRPr="009D68F8" w:rsidTr="002D23A5">
        <w:trPr>
          <w:trHeight w:val="270"/>
          <w:jc w:val="center"/>
        </w:trPr>
        <w:tc>
          <w:tcPr>
            <w:tcW w:w="657" w:type="pct"/>
            <w:noWrap/>
            <w:vAlign w:val="center"/>
            <w:hideMark/>
          </w:tcPr>
          <w:p w:rsidR="002D23A5" w:rsidRPr="009D68F8" w:rsidRDefault="002D23A5" w:rsidP="0092425A">
            <w:pPr>
              <w:pStyle w:val="a7"/>
              <w:jc w:val="center"/>
              <w:rPr>
                <w:color w:val="000000" w:themeColor="text1"/>
                <w:sz w:val="18"/>
                <w:szCs w:val="18"/>
              </w:rPr>
            </w:pPr>
            <w:r>
              <w:rPr>
                <w:rFonts w:hint="eastAsia"/>
                <w:color w:val="000000" w:themeColor="text1"/>
                <w:sz w:val="18"/>
                <w:szCs w:val="18"/>
              </w:rPr>
              <w:t>2017</w:t>
            </w:r>
          </w:p>
        </w:tc>
        <w:tc>
          <w:tcPr>
            <w:tcW w:w="1648" w:type="pct"/>
          </w:tcPr>
          <w:p w:rsidR="002D23A5" w:rsidRDefault="002D23A5" w:rsidP="0092425A">
            <w:pPr>
              <w:jc w:val="center"/>
              <w:rPr>
                <w:color w:val="000000" w:themeColor="text1"/>
                <w:sz w:val="18"/>
                <w:szCs w:val="18"/>
              </w:rPr>
            </w:pPr>
            <w:r>
              <w:rPr>
                <w:rFonts w:hint="eastAsia"/>
                <w:color w:val="000000" w:themeColor="text1"/>
                <w:sz w:val="18"/>
                <w:szCs w:val="18"/>
              </w:rPr>
              <w:t>相关性</w:t>
            </w:r>
            <w:r>
              <w:rPr>
                <w:rFonts w:hint="eastAsia"/>
                <w:color w:val="000000" w:themeColor="text1"/>
                <w:sz w:val="18"/>
                <w:szCs w:val="18"/>
              </w:rPr>
              <w:t>r=-0.</w:t>
            </w:r>
            <w:r w:rsidR="00091022">
              <w:rPr>
                <w:color w:val="000000" w:themeColor="text1"/>
                <w:sz w:val="18"/>
                <w:szCs w:val="18"/>
              </w:rPr>
              <w:t>072</w:t>
            </w:r>
            <w:r>
              <w:rPr>
                <w:color w:val="000000" w:themeColor="text1"/>
                <w:sz w:val="18"/>
                <w:szCs w:val="18"/>
              </w:rPr>
              <w:t>,P=</w:t>
            </w:r>
            <w:r>
              <w:rPr>
                <w:rFonts w:hint="eastAsia"/>
                <w:color w:val="000000" w:themeColor="text1"/>
                <w:sz w:val="18"/>
                <w:szCs w:val="18"/>
              </w:rPr>
              <w:t>0.</w:t>
            </w:r>
            <w:r w:rsidR="00091022">
              <w:rPr>
                <w:color w:val="000000" w:themeColor="text1"/>
                <w:sz w:val="18"/>
                <w:szCs w:val="18"/>
              </w:rPr>
              <w:t>501</w:t>
            </w:r>
            <w:r>
              <w:rPr>
                <w:rFonts w:hint="eastAsia"/>
                <w:color w:val="000000" w:themeColor="text1"/>
                <w:sz w:val="18"/>
                <w:szCs w:val="18"/>
              </w:rPr>
              <w:t>，</w:t>
            </w:r>
          </w:p>
          <w:p w:rsidR="002D23A5" w:rsidRPr="00C4613F" w:rsidRDefault="002D23A5" w:rsidP="0092425A">
            <w:pPr>
              <w:jc w:val="center"/>
              <w:rPr>
                <w:color w:val="000000" w:themeColor="text1"/>
                <w:sz w:val="18"/>
                <w:szCs w:val="18"/>
              </w:rPr>
            </w:pPr>
            <w:r>
              <w:rPr>
                <w:color w:val="000000" w:themeColor="text1"/>
                <w:sz w:val="18"/>
                <w:szCs w:val="18"/>
              </w:rPr>
              <w:t>T</w:t>
            </w:r>
            <w:r>
              <w:rPr>
                <w:rFonts w:hint="eastAsia"/>
                <w:color w:val="000000" w:themeColor="text1"/>
                <w:sz w:val="18"/>
                <w:szCs w:val="18"/>
              </w:rPr>
              <w:t>检验</w:t>
            </w:r>
            <w:r>
              <w:rPr>
                <w:rFonts w:hint="eastAsia"/>
                <w:color w:val="000000" w:themeColor="text1"/>
                <w:sz w:val="18"/>
                <w:szCs w:val="18"/>
              </w:rPr>
              <w:t>P=</w:t>
            </w:r>
            <w:r w:rsidR="00091022">
              <w:rPr>
                <w:color w:val="000000" w:themeColor="text1"/>
                <w:sz w:val="18"/>
                <w:szCs w:val="18"/>
              </w:rPr>
              <w:t>0.603</w:t>
            </w:r>
          </w:p>
        </w:tc>
        <w:tc>
          <w:tcPr>
            <w:tcW w:w="1255" w:type="pct"/>
            <w:noWrap/>
          </w:tcPr>
          <w:p w:rsidR="002D23A5" w:rsidRDefault="002D23A5" w:rsidP="0092425A">
            <w:pPr>
              <w:jc w:val="center"/>
              <w:rPr>
                <w:color w:val="000000" w:themeColor="text1"/>
                <w:sz w:val="18"/>
                <w:szCs w:val="18"/>
              </w:rPr>
            </w:pPr>
            <w:r>
              <w:rPr>
                <w:rFonts w:hint="eastAsia"/>
                <w:color w:val="000000" w:themeColor="text1"/>
                <w:sz w:val="18"/>
                <w:szCs w:val="18"/>
              </w:rPr>
              <w:t>相关性</w:t>
            </w:r>
            <w:r>
              <w:rPr>
                <w:rFonts w:hint="eastAsia"/>
                <w:color w:val="000000" w:themeColor="text1"/>
                <w:sz w:val="18"/>
                <w:szCs w:val="18"/>
              </w:rPr>
              <w:t>r=0.</w:t>
            </w:r>
            <w:r w:rsidR="00091022">
              <w:rPr>
                <w:color w:val="000000" w:themeColor="text1"/>
                <w:sz w:val="18"/>
                <w:szCs w:val="18"/>
              </w:rPr>
              <w:t>367</w:t>
            </w:r>
            <w:r>
              <w:rPr>
                <w:color w:val="000000" w:themeColor="text1"/>
                <w:sz w:val="18"/>
                <w:szCs w:val="18"/>
              </w:rPr>
              <w:t>,P=</w:t>
            </w:r>
            <w:r>
              <w:rPr>
                <w:rFonts w:hint="eastAsia"/>
                <w:color w:val="000000" w:themeColor="text1"/>
                <w:sz w:val="18"/>
                <w:szCs w:val="18"/>
              </w:rPr>
              <w:t>0</w:t>
            </w:r>
            <w:r>
              <w:rPr>
                <w:rFonts w:hint="eastAsia"/>
                <w:color w:val="000000" w:themeColor="text1"/>
                <w:sz w:val="18"/>
                <w:szCs w:val="18"/>
              </w:rPr>
              <w:t>，</w:t>
            </w:r>
          </w:p>
          <w:p w:rsidR="002D23A5" w:rsidRPr="00C4613F" w:rsidRDefault="002D23A5" w:rsidP="0092425A">
            <w:pPr>
              <w:jc w:val="center"/>
              <w:rPr>
                <w:color w:val="000000" w:themeColor="text1"/>
                <w:sz w:val="18"/>
                <w:szCs w:val="18"/>
              </w:rPr>
            </w:pPr>
            <w:r w:rsidRPr="00FC45D9">
              <w:rPr>
                <w:color w:val="000000" w:themeColor="text1"/>
                <w:sz w:val="18"/>
                <w:szCs w:val="18"/>
                <w:highlight w:val="yellow"/>
              </w:rPr>
              <w:t>T</w:t>
            </w:r>
            <w:r w:rsidRPr="00FC45D9">
              <w:rPr>
                <w:rFonts w:hint="eastAsia"/>
                <w:color w:val="000000" w:themeColor="text1"/>
                <w:sz w:val="18"/>
                <w:szCs w:val="18"/>
                <w:highlight w:val="yellow"/>
              </w:rPr>
              <w:t>检验</w:t>
            </w:r>
            <w:r w:rsidRPr="00FC45D9">
              <w:rPr>
                <w:rFonts w:hint="eastAsia"/>
                <w:color w:val="000000" w:themeColor="text1"/>
                <w:sz w:val="18"/>
                <w:szCs w:val="18"/>
                <w:highlight w:val="yellow"/>
              </w:rPr>
              <w:t>P=</w:t>
            </w:r>
            <w:r w:rsidRPr="00FC45D9">
              <w:rPr>
                <w:color w:val="000000" w:themeColor="text1"/>
                <w:sz w:val="18"/>
                <w:szCs w:val="18"/>
                <w:highlight w:val="yellow"/>
              </w:rPr>
              <w:t>0</w:t>
            </w:r>
            <w:r w:rsidR="00091022" w:rsidRPr="00FC45D9">
              <w:rPr>
                <w:color w:val="000000" w:themeColor="text1"/>
                <w:sz w:val="18"/>
                <w:szCs w:val="18"/>
                <w:highlight w:val="yellow"/>
              </w:rPr>
              <w:t>.011</w:t>
            </w:r>
          </w:p>
        </w:tc>
        <w:tc>
          <w:tcPr>
            <w:tcW w:w="1440" w:type="pct"/>
            <w:noWrap/>
          </w:tcPr>
          <w:p w:rsidR="002D23A5" w:rsidRDefault="002D23A5" w:rsidP="0092425A">
            <w:pPr>
              <w:jc w:val="center"/>
              <w:rPr>
                <w:color w:val="000000" w:themeColor="text1"/>
                <w:sz w:val="18"/>
                <w:szCs w:val="18"/>
              </w:rPr>
            </w:pPr>
            <w:r w:rsidRPr="00FC45D9">
              <w:rPr>
                <w:rFonts w:hint="eastAsia"/>
                <w:color w:val="000000" w:themeColor="text1"/>
                <w:sz w:val="18"/>
                <w:szCs w:val="18"/>
                <w:highlight w:val="yellow"/>
              </w:rPr>
              <w:t>相关性</w:t>
            </w:r>
            <w:r w:rsidRPr="00FC45D9">
              <w:rPr>
                <w:rFonts w:hint="eastAsia"/>
                <w:color w:val="000000" w:themeColor="text1"/>
                <w:sz w:val="18"/>
                <w:szCs w:val="18"/>
                <w:highlight w:val="yellow"/>
              </w:rPr>
              <w:t>r=0.</w:t>
            </w:r>
            <w:r w:rsidR="00091022" w:rsidRPr="00FC45D9">
              <w:rPr>
                <w:color w:val="000000" w:themeColor="text1"/>
                <w:sz w:val="18"/>
                <w:szCs w:val="18"/>
                <w:highlight w:val="yellow"/>
              </w:rPr>
              <w:t>543</w:t>
            </w:r>
            <w:r w:rsidRPr="00FC45D9">
              <w:rPr>
                <w:color w:val="000000" w:themeColor="text1"/>
                <w:sz w:val="18"/>
                <w:szCs w:val="18"/>
                <w:highlight w:val="yellow"/>
              </w:rPr>
              <w:t>,P=</w:t>
            </w:r>
            <w:r w:rsidRPr="00FC45D9">
              <w:rPr>
                <w:rFonts w:hint="eastAsia"/>
                <w:color w:val="000000" w:themeColor="text1"/>
                <w:sz w:val="18"/>
                <w:szCs w:val="18"/>
                <w:highlight w:val="yellow"/>
              </w:rPr>
              <w:t>0</w:t>
            </w:r>
            <w:r w:rsidRPr="00FC45D9">
              <w:rPr>
                <w:rFonts w:hint="eastAsia"/>
                <w:color w:val="000000" w:themeColor="text1"/>
                <w:sz w:val="18"/>
                <w:szCs w:val="18"/>
                <w:highlight w:val="yellow"/>
              </w:rPr>
              <w:t>，</w:t>
            </w:r>
          </w:p>
          <w:p w:rsidR="002D23A5" w:rsidRPr="00C4613F" w:rsidRDefault="002D23A5" w:rsidP="0092425A">
            <w:pPr>
              <w:jc w:val="center"/>
              <w:rPr>
                <w:color w:val="000000" w:themeColor="text1"/>
                <w:sz w:val="18"/>
                <w:szCs w:val="18"/>
              </w:rPr>
            </w:pPr>
            <w:r w:rsidRPr="00FC45D9">
              <w:rPr>
                <w:color w:val="000000" w:themeColor="text1"/>
                <w:sz w:val="18"/>
                <w:szCs w:val="18"/>
                <w:highlight w:val="yellow"/>
              </w:rPr>
              <w:t>T</w:t>
            </w:r>
            <w:r w:rsidRPr="00FC45D9">
              <w:rPr>
                <w:rFonts w:hint="eastAsia"/>
                <w:color w:val="000000" w:themeColor="text1"/>
                <w:sz w:val="18"/>
                <w:szCs w:val="18"/>
                <w:highlight w:val="yellow"/>
              </w:rPr>
              <w:t>检验</w:t>
            </w:r>
            <w:r w:rsidRPr="00FC45D9">
              <w:rPr>
                <w:rFonts w:hint="eastAsia"/>
                <w:color w:val="000000" w:themeColor="text1"/>
                <w:sz w:val="18"/>
                <w:szCs w:val="18"/>
                <w:highlight w:val="yellow"/>
              </w:rPr>
              <w:t>P=</w:t>
            </w:r>
            <w:r w:rsidRPr="00FC45D9">
              <w:rPr>
                <w:color w:val="000000" w:themeColor="text1"/>
                <w:sz w:val="18"/>
                <w:szCs w:val="18"/>
                <w:highlight w:val="yellow"/>
              </w:rPr>
              <w:t>0</w:t>
            </w:r>
          </w:p>
        </w:tc>
      </w:tr>
    </w:tbl>
    <w:p w:rsidR="002D23A5" w:rsidRPr="002D23A5" w:rsidRDefault="002D23A5" w:rsidP="00722766">
      <w:pPr>
        <w:ind w:firstLineChars="200" w:firstLine="400"/>
        <w:jc w:val="center"/>
        <w:rPr>
          <w:rFonts w:asciiTheme="minorEastAsia" w:eastAsiaTheme="minorEastAsia" w:hAnsiTheme="minorEastAsia"/>
          <w:color w:val="000000" w:themeColor="text1"/>
          <w:sz w:val="20"/>
          <w:szCs w:val="21"/>
        </w:rPr>
      </w:pPr>
    </w:p>
    <w:p w:rsidR="00682C88" w:rsidRPr="009D68F8" w:rsidRDefault="00682C88" w:rsidP="00722766">
      <w:pPr>
        <w:ind w:firstLineChars="200" w:firstLine="400"/>
        <w:jc w:val="center"/>
        <w:rPr>
          <w:rFonts w:asciiTheme="minorEastAsia" w:eastAsiaTheme="minorEastAsia" w:hAnsiTheme="minorEastAsia"/>
          <w:color w:val="000000" w:themeColor="text1"/>
          <w:sz w:val="20"/>
          <w:szCs w:val="21"/>
        </w:rPr>
      </w:pPr>
      <w:r w:rsidRPr="009D68F8">
        <w:rPr>
          <w:rFonts w:asciiTheme="minorEastAsia" w:eastAsiaTheme="minorEastAsia" w:hAnsiTheme="minorEastAsia" w:hint="eastAsia"/>
          <w:color w:val="000000" w:themeColor="text1"/>
          <w:sz w:val="20"/>
          <w:szCs w:val="21"/>
        </w:rPr>
        <w:t>注:</w:t>
      </w:r>
      <w:r w:rsidRPr="009D68F8">
        <w:rPr>
          <w:rFonts w:asciiTheme="minorEastAsia" w:eastAsiaTheme="minorEastAsia" w:hAnsiTheme="minorEastAsia"/>
          <w:color w:val="000000" w:themeColor="text1"/>
          <w:sz w:val="20"/>
          <w:szCs w:val="21"/>
        </w:rPr>
        <w:t>spss</w:t>
      </w:r>
      <w:r w:rsidRPr="009D68F8">
        <w:rPr>
          <w:rFonts w:asciiTheme="minorEastAsia" w:eastAsiaTheme="minorEastAsia" w:hAnsiTheme="minorEastAsia" w:hint="eastAsia"/>
          <w:color w:val="000000" w:themeColor="text1"/>
          <w:sz w:val="20"/>
          <w:szCs w:val="21"/>
        </w:rPr>
        <w:t>配对T检验相关</w:t>
      </w:r>
      <w:r w:rsidRPr="009D68F8">
        <w:rPr>
          <w:rFonts w:asciiTheme="minorEastAsia" w:eastAsiaTheme="minorEastAsia" w:hAnsiTheme="minorEastAsia"/>
          <w:color w:val="000000" w:themeColor="text1"/>
          <w:sz w:val="20"/>
          <w:szCs w:val="21"/>
        </w:rPr>
        <w:t>系数均显著</w:t>
      </w:r>
      <w:r w:rsidRPr="009D68F8">
        <w:rPr>
          <w:rFonts w:asciiTheme="minorEastAsia" w:eastAsiaTheme="minorEastAsia" w:hAnsiTheme="minorEastAsia" w:hint="eastAsia"/>
          <w:color w:val="000000" w:themeColor="text1"/>
          <w:sz w:val="20"/>
          <w:szCs w:val="21"/>
        </w:rPr>
        <w:t>，其中相关系数r&lt;0.2弱相关，0.2≤r&lt;0.4低度相关，0.4≤r&lt;0.6中等强度相关，0.</w:t>
      </w:r>
      <w:r w:rsidRPr="009D68F8">
        <w:rPr>
          <w:rFonts w:asciiTheme="minorEastAsia" w:eastAsiaTheme="minorEastAsia" w:hAnsiTheme="minorEastAsia"/>
          <w:color w:val="000000" w:themeColor="text1"/>
          <w:sz w:val="20"/>
          <w:szCs w:val="21"/>
        </w:rPr>
        <w:t>6</w:t>
      </w:r>
      <w:r w:rsidRPr="009D68F8">
        <w:rPr>
          <w:rFonts w:asciiTheme="minorEastAsia" w:eastAsiaTheme="minorEastAsia" w:hAnsiTheme="minorEastAsia" w:hint="eastAsia"/>
          <w:color w:val="000000" w:themeColor="text1"/>
          <w:sz w:val="20"/>
          <w:szCs w:val="21"/>
        </w:rPr>
        <w:t>≤r&lt;</w:t>
      </w:r>
      <w:r w:rsidRPr="009D68F8">
        <w:rPr>
          <w:rFonts w:asciiTheme="minorEastAsia" w:eastAsiaTheme="minorEastAsia" w:hAnsiTheme="minorEastAsia"/>
          <w:color w:val="000000" w:themeColor="text1"/>
          <w:sz w:val="20"/>
          <w:szCs w:val="21"/>
        </w:rPr>
        <w:t>0.8</w:t>
      </w:r>
      <w:r w:rsidRPr="009D68F8">
        <w:rPr>
          <w:rFonts w:asciiTheme="minorEastAsia" w:eastAsiaTheme="minorEastAsia" w:hAnsiTheme="minorEastAsia" w:hint="eastAsia"/>
          <w:color w:val="000000" w:themeColor="text1"/>
          <w:sz w:val="20"/>
          <w:szCs w:val="21"/>
        </w:rPr>
        <w:t>强相关，0.</w:t>
      </w:r>
      <w:r w:rsidRPr="009D68F8">
        <w:rPr>
          <w:rFonts w:asciiTheme="minorEastAsia" w:eastAsiaTheme="minorEastAsia" w:hAnsiTheme="minorEastAsia"/>
          <w:color w:val="000000" w:themeColor="text1"/>
          <w:sz w:val="20"/>
          <w:szCs w:val="21"/>
        </w:rPr>
        <w:t>8</w:t>
      </w:r>
      <w:r w:rsidRPr="009D68F8">
        <w:rPr>
          <w:rFonts w:asciiTheme="minorEastAsia" w:eastAsiaTheme="minorEastAsia" w:hAnsiTheme="minorEastAsia" w:hint="eastAsia"/>
          <w:color w:val="000000" w:themeColor="text1"/>
          <w:sz w:val="20"/>
          <w:szCs w:val="21"/>
        </w:rPr>
        <w:t>≤r&lt;</w:t>
      </w:r>
      <w:r w:rsidRPr="009D68F8">
        <w:rPr>
          <w:rFonts w:asciiTheme="minorEastAsia" w:eastAsiaTheme="minorEastAsia" w:hAnsiTheme="minorEastAsia"/>
          <w:color w:val="000000" w:themeColor="text1"/>
          <w:sz w:val="20"/>
          <w:szCs w:val="21"/>
        </w:rPr>
        <w:t>1</w:t>
      </w:r>
      <w:r w:rsidRPr="009D68F8">
        <w:rPr>
          <w:rFonts w:asciiTheme="minorEastAsia" w:eastAsiaTheme="minorEastAsia" w:hAnsiTheme="minorEastAsia" w:hint="eastAsia"/>
          <w:color w:val="000000" w:themeColor="text1"/>
          <w:sz w:val="20"/>
          <w:szCs w:val="21"/>
        </w:rPr>
        <w:t>极强相关</w:t>
      </w:r>
      <w:r>
        <w:rPr>
          <w:rFonts w:asciiTheme="minorEastAsia" w:eastAsiaTheme="minorEastAsia" w:hAnsiTheme="minorEastAsia" w:hint="eastAsia"/>
          <w:color w:val="000000" w:themeColor="text1"/>
          <w:sz w:val="20"/>
          <w:szCs w:val="21"/>
        </w:rPr>
        <w:t>；</w:t>
      </w:r>
      <w:r w:rsidRPr="009D68F8">
        <w:rPr>
          <w:rFonts w:asciiTheme="minorEastAsia" w:eastAsiaTheme="minorEastAsia" w:hAnsiTheme="minorEastAsia" w:hint="eastAsia"/>
          <w:color w:val="000000" w:themeColor="text1"/>
          <w:sz w:val="20"/>
          <w:szCs w:val="21"/>
        </w:rPr>
        <w:t>p&lt;0.05即</w:t>
      </w:r>
      <w:r w:rsidR="009F5146">
        <w:rPr>
          <w:rFonts w:asciiTheme="minorEastAsia" w:eastAsiaTheme="minorEastAsia" w:hAnsiTheme="minorEastAsia" w:hint="eastAsia"/>
          <w:color w:val="000000" w:themeColor="text1"/>
          <w:sz w:val="20"/>
          <w:szCs w:val="21"/>
        </w:rPr>
        <w:t>不接受</w:t>
      </w:r>
      <w:r w:rsidR="009F5146">
        <w:rPr>
          <w:rFonts w:asciiTheme="minorEastAsia" w:eastAsiaTheme="minorEastAsia" w:hAnsiTheme="minorEastAsia"/>
          <w:color w:val="000000" w:themeColor="text1"/>
          <w:sz w:val="20"/>
          <w:szCs w:val="21"/>
        </w:rPr>
        <w:t>原假设</w:t>
      </w:r>
      <w:r w:rsidR="009F5146">
        <w:rPr>
          <w:rFonts w:asciiTheme="minorEastAsia" w:eastAsiaTheme="minorEastAsia" w:hAnsiTheme="minorEastAsia" w:hint="eastAsia"/>
          <w:color w:val="000000" w:themeColor="text1"/>
          <w:sz w:val="20"/>
          <w:szCs w:val="21"/>
        </w:rPr>
        <w:t>，</w:t>
      </w:r>
      <w:r w:rsidRPr="009D68F8">
        <w:rPr>
          <w:rFonts w:asciiTheme="minorEastAsia" w:eastAsiaTheme="minorEastAsia" w:hAnsiTheme="minorEastAsia" w:hint="eastAsia"/>
          <w:color w:val="000000" w:themeColor="text1"/>
          <w:sz w:val="20"/>
          <w:szCs w:val="21"/>
        </w:rPr>
        <w:t>差异</w:t>
      </w:r>
      <w:r>
        <w:rPr>
          <w:rFonts w:asciiTheme="minorEastAsia" w:eastAsiaTheme="minorEastAsia" w:hAnsiTheme="minorEastAsia" w:hint="eastAsia"/>
          <w:color w:val="000000" w:themeColor="text1"/>
          <w:sz w:val="20"/>
          <w:szCs w:val="21"/>
        </w:rPr>
        <w:t>显著。</w:t>
      </w:r>
    </w:p>
    <w:p w:rsidR="00F37783" w:rsidRDefault="00F37783" w:rsidP="00B10C7B">
      <w:pPr>
        <w:spacing w:line="360" w:lineRule="auto"/>
        <w:ind w:firstLineChars="200" w:firstLine="422"/>
        <w:rPr>
          <w:rFonts w:asciiTheme="minorEastAsia" w:eastAsiaTheme="minorEastAsia" w:hAnsiTheme="minorEastAsia"/>
          <w:b/>
          <w:color w:val="000000" w:themeColor="text1"/>
          <w:szCs w:val="21"/>
        </w:rPr>
      </w:pPr>
    </w:p>
    <w:p w:rsidR="00996964" w:rsidRDefault="00D01A00"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从</w:t>
      </w:r>
      <w:r>
        <w:rPr>
          <w:rFonts w:asciiTheme="minorEastAsia" w:eastAsiaTheme="minorEastAsia" w:hAnsiTheme="minorEastAsia"/>
          <w:b/>
          <w:color w:val="000000" w:themeColor="text1"/>
          <w:szCs w:val="21"/>
        </w:rPr>
        <w:t>各专业年级的</w:t>
      </w:r>
      <w:r>
        <w:rPr>
          <w:rFonts w:asciiTheme="minorEastAsia" w:eastAsiaTheme="minorEastAsia" w:hAnsiTheme="minorEastAsia" w:hint="eastAsia"/>
          <w:b/>
          <w:color w:val="000000" w:themeColor="text1"/>
          <w:szCs w:val="21"/>
        </w:rPr>
        <w:t>预警</w:t>
      </w:r>
      <w:r>
        <w:rPr>
          <w:rFonts w:asciiTheme="minorEastAsia" w:eastAsiaTheme="minorEastAsia" w:hAnsiTheme="minorEastAsia"/>
          <w:b/>
          <w:color w:val="000000" w:themeColor="text1"/>
          <w:szCs w:val="21"/>
        </w:rPr>
        <w:t>学生不及格课程来看，</w:t>
      </w:r>
      <w:r w:rsidR="00CC6D37">
        <w:rPr>
          <w:rFonts w:asciiTheme="minorEastAsia" w:eastAsiaTheme="minorEastAsia" w:hAnsiTheme="minorEastAsia" w:hint="eastAsia"/>
          <w:b/>
          <w:color w:val="000000" w:themeColor="text1"/>
          <w:szCs w:val="21"/>
        </w:rPr>
        <w:t>年级</w:t>
      </w:r>
      <w:r w:rsidR="00CC6D37">
        <w:rPr>
          <w:rFonts w:asciiTheme="minorEastAsia" w:eastAsiaTheme="minorEastAsia" w:hAnsiTheme="minorEastAsia"/>
          <w:b/>
          <w:color w:val="000000" w:themeColor="text1"/>
          <w:szCs w:val="21"/>
        </w:rPr>
        <w:t>相隔越近，年级越低</w:t>
      </w:r>
      <w:r w:rsidR="00CC6D37">
        <w:rPr>
          <w:rFonts w:asciiTheme="minorEastAsia" w:eastAsiaTheme="minorEastAsia" w:hAnsiTheme="minorEastAsia" w:hint="eastAsia"/>
          <w:b/>
          <w:color w:val="000000" w:themeColor="text1"/>
          <w:szCs w:val="21"/>
        </w:rPr>
        <w:t>相关性越强</w:t>
      </w:r>
      <w:r w:rsidR="00CC6D37">
        <w:rPr>
          <w:rFonts w:asciiTheme="minorEastAsia" w:eastAsiaTheme="minorEastAsia" w:hAnsiTheme="minorEastAsia"/>
          <w:b/>
          <w:color w:val="000000" w:themeColor="text1"/>
          <w:szCs w:val="21"/>
        </w:rPr>
        <w:t>，不及格课程差异显著</w:t>
      </w:r>
      <w:r w:rsidR="00CC6D37">
        <w:rPr>
          <w:rFonts w:asciiTheme="minorEastAsia" w:eastAsiaTheme="minorEastAsia" w:hAnsiTheme="minorEastAsia" w:hint="eastAsia"/>
          <w:b/>
          <w:color w:val="000000" w:themeColor="text1"/>
          <w:szCs w:val="21"/>
        </w:rPr>
        <w:t>。</w:t>
      </w:r>
      <w:r w:rsidR="008F0AAE">
        <w:rPr>
          <w:rFonts w:asciiTheme="minorEastAsia" w:eastAsiaTheme="minorEastAsia" w:hAnsiTheme="minorEastAsia" w:hint="eastAsia"/>
          <w:b/>
          <w:color w:val="000000" w:themeColor="text1"/>
          <w:szCs w:val="21"/>
        </w:rPr>
        <w:t>如</w:t>
      </w:r>
      <w:r w:rsidR="00CC6D37">
        <w:rPr>
          <w:rFonts w:asciiTheme="minorEastAsia" w:eastAsiaTheme="minorEastAsia" w:hAnsiTheme="minorEastAsia" w:hint="eastAsia"/>
          <w:b/>
          <w:color w:val="000000" w:themeColor="text1"/>
          <w:szCs w:val="21"/>
        </w:rPr>
        <w:t>16级</w:t>
      </w:r>
      <w:r w:rsidR="00CC6D37">
        <w:rPr>
          <w:rFonts w:asciiTheme="minorEastAsia" w:eastAsiaTheme="minorEastAsia" w:hAnsiTheme="minorEastAsia"/>
          <w:b/>
          <w:color w:val="000000" w:themeColor="text1"/>
          <w:szCs w:val="21"/>
        </w:rPr>
        <w:t>和</w:t>
      </w:r>
      <w:r w:rsidR="00CC6D37">
        <w:rPr>
          <w:rFonts w:asciiTheme="minorEastAsia" w:eastAsiaTheme="minorEastAsia" w:hAnsiTheme="minorEastAsia" w:hint="eastAsia"/>
          <w:b/>
          <w:color w:val="000000" w:themeColor="text1"/>
          <w:szCs w:val="21"/>
        </w:rPr>
        <w:t>17级</w:t>
      </w:r>
      <w:r w:rsidR="00CC6D37">
        <w:rPr>
          <w:rFonts w:asciiTheme="minorEastAsia" w:eastAsiaTheme="minorEastAsia" w:hAnsiTheme="minorEastAsia"/>
          <w:b/>
          <w:color w:val="000000" w:themeColor="text1"/>
          <w:szCs w:val="21"/>
        </w:rPr>
        <w:t>相关性为</w:t>
      </w:r>
      <w:r w:rsidR="00CC6D37">
        <w:rPr>
          <w:rFonts w:asciiTheme="minorEastAsia" w:eastAsiaTheme="minorEastAsia" w:hAnsiTheme="minorEastAsia" w:hint="eastAsia"/>
          <w:b/>
          <w:color w:val="000000" w:themeColor="text1"/>
          <w:szCs w:val="21"/>
        </w:rPr>
        <w:t>0.543中等</w:t>
      </w:r>
      <w:r w:rsidR="00CC6D37">
        <w:rPr>
          <w:rFonts w:asciiTheme="minorEastAsia" w:eastAsiaTheme="minorEastAsia" w:hAnsiTheme="minorEastAsia"/>
          <w:b/>
          <w:color w:val="000000" w:themeColor="text1"/>
          <w:szCs w:val="21"/>
        </w:rPr>
        <w:t>强度相关，</w:t>
      </w:r>
      <w:r w:rsidR="00CC6D37">
        <w:rPr>
          <w:rFonts w:asciiTheme="minorEastAsia" w:eastAsiaTheme="minorEastAsia" w:hAnsiTheme="minorEastAsia" w:hint="eastAsia"/>
          <w:b/>
          <w:color w:val="000000" w:themeColor="text1"/>
          <w:szCs w:val="21"/>
        </w:rPr>
        <w:t>P值</w:t>
      </w:r>
      <w:r w:rsidR="00CC6D37">
        <w:rPr>
          <w:rFonts w:asciiTheme="minorEastAsia" w:eastAsiaTheme="minorEastAsia" w:hAnsiTheme="minorEastAsia"/>
          <w:b/>
          <w:color w:val="000000" w:themeColor="text1"/>
          <w:szCs w:val="21"/>
        </w:rPr>
        <w:t>都为</w:t>
      </w:r>
      <w:r w:rsidR="00CC6D37">
        <w:rPr>
          <w:rFonts w:asciiTheme="minorEastAsia" w:eastAsiaTheme="minorEastAsia" w:hAnsiTheme="minorEastAsia" w:hint="eastAsia"/>
          <w:b/>
          <w:color w:val="000000" w:themeColor="text1"/>
          <w:szCs w:val="21"/>
        </w:rPr>
        <w:t>0 ，</w:t>
      </w:r>
      <w:r w:rsidR="00CC6D37">
        <w:rPr>
          <w:rFonts w:asciiTheme="minorEastAsia" w:eastAsiaTheme="minorEastAsia" w:hAnsiTheme="minorEastAsia"/>
          <w:b/>
          <w:color w:val="000000" w:themeColor="text1"/>
          <w:szCs w:val="21"/>
        </w:rPr>
        <w:t>这两个</w:t>
      </w:r>
      <w:r w:rsidR="00CC6D37">
        <w:rPr>
          <w:rFonts w:asciiTheme="minorEastAsia" w:eastAsiaTheme="minorEastAsia" w:hAnsiTheme="minorEastAsia" w:hint="eastAsia"/>
          <w:b/>
          <w:color w:val="000000" w:themeColor="text1"/>
          <w:szCs w:val="21"/>
        </w:rPr>
        <w:t>年级各专业</w:t>
      </w:r>
      <w:r w:rsidR="00CC6D37">
        <w:rPr>
          <w:rFonts w:asciiTheme="minorEastAsia" w:eastAsiaTheme="minorEastAsia" w:hAnsiTheme="minorEastAsia"/>
          <w:b/>
          <w:color w:val="000000" w:themeColor="text1"/>
          <w:szCs w:val="21"/>
        </w:rPr>
        <w:t>整体水平变化较大</w:t>
      </w:r>
      <w:r w:rsidR="00CC6D37">
        <w:rPr>
          <w:rFonts w:asciiTheme="minorEastAsia" w:eastAsiaTheme="minorEastAsia" w:hAnsiTheme="minorEastAsia" w:hint="eastAsia"/>
          <w:b/>
          <w:color w:val="000000" w:themeColor="text1"/>
          <w:szCs w:val="21"/>
        </w:rPr>
        <w:t>，</w:t>
      </w:r>
      <w:r w:rsidR="00CC6D37">
        <w:rPr>
          <w:rFonts w:asciiTheme="minorEastAsia" w:eastAsiaTheme="minorEastAsia" w:hAnsiTheme="minorEastAsia"/>
          <w:b/>
          <w:color w:val="000000" w:themeColor="text1"/>
          <w:szCs w:val="21"/>
        </w:rPr>
        <w:t>且存在内部关联（</w:t>
      </w:r>
      <w:r w:rsidR="00CC6D37">
        <w:rPr>
          <w:rFonts w:asciiTheme="minorEastAsia" w:eastAsiaTheme="minorEastAsia" w:hAnsiTheme="minorEastAsia" w:hint="eastAsia"/>
          <w:b/>
          <w:color w:val="000000" w:themeColor="text1"/>
          <w:szCs w:val="21"/>
        </w:rPr>
        <w:t>后续验证预警</w:t>
      </w:r>
      <w:r w:rsidR="00CC6D37">
        <w:rPr>
          <w:rFonts w:asciiTheme="minorEastAsia" w:eastAsiaTheme="minorEastAsia" w:hAnsiTheme="minorEastAsia"/>
          <w:b/>
          <w:color w:val="000000" w:themeColor="text1"/>
          <w:szCs w:val="21"/>
        </w:rPr>
        <w:t>级别</w:t>
      </w:r>
      <w:r w:rsidR="008F0AAE">
        <w:rPr>
          <w:rFonts w:asciiTheme="minorEastAsia" w:eastAsiaTheme="minorEastAsia" w:hAnsiTheme="minorEastAsia" w:hint="eastAsia"/>
          <w:b/>
          <w:color w:val="000000" w:themeColor="text1"/>
          <w:szCs w:val="21"/>
        </w:rPr>
        <w:t>，</w:t>
      </w:r>
      <w:r w:rsidR="008F0AAE">
        <w:rPr>
          <w:rFonts w:asciiTheme="minorEastAsia" w:eastAsiaTheme="minorEastAsia" w:hAnsiTheme="minorEastAsia"/>
          <w:b/>
          <w:color w:val="000000" w:themeColor="text1"/>
          <w:szCs w:val="21"/>
        </w:rPr>
        <w:t>判断态势</w:t>
      </w:r>
      <w:r w:rsidR="00CC6D37">
        <w:rPr>
          <w:rFonts w:asciiTheme="minorEastAsia" w:eastAsiaTheme="minorEastAsia" w:hAnsiTheme="minorEastAsia"/>
          <w:b/>
          <w:color w:val="000000" w:themeColor="text1"/>
          <w:szCs w:val="21"/>
        </w:rPr>
        <w:t>）</w:t>
      </w:r>
      <w:r w:rsidR="008F0AAE">
        <w:rPr>
          <w:rFonts w:asciiTheme="minorEastAsia" w:eastAsiaTheme="minorEastAsia" w:hAnsiTheme="minorEastAsia" w:hint="eastAsia"/>
          <w:b/>
          <w:color w:val="000000" w:themeColor="text1"/>
          <w:szCs w:val="21"/>
        </w:rPr>
        <w:t>。</w:t>
      </w:r>
    </w:p>
    <w:p w:rsidR="00B10C7B" w:rsidRPr="009D68F8" w:rsidRDefault="0036648D"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8</w:t>
      </w:r>
      <w:r w:rsidR="00B10C7B" w:rsidRPr="009D68F8">
        <w:rPr>
          <w:rFonts w:asciiTheme="minorEastAsia" w:eastAsiaTheme="minorEastAsia" w:hAnsiTheme="minorEastAsia" w:hint="eastAsia"/>
          <w:b/>
          <w:color w:val="000000" w:themeColor="text1"/>
          <w:szCs w:val="21"/>
        </w:rPr>
        <w:t>、预警学生预警类别分布情况</w:t>
      </w:r>
    </w:p>
    <w:p w:rsidR="00162860" w:rsidRDefault="0009129B" w:rsidP="00552B6B">
      <w:pPr>
        <w:spacing w:line="360" w:lineRule="auto"/>
        <w:ind w:firstLineChars="200" w:firstLine="420"/>
        <w:jc w:val="left"/>
        <w:rPr>
          <w:rFonts w:asciiTheme="minorEastAsia" w:eastAsiaTheme="minorEastAsia" w:hAnsiTheme="minorEastAsia"/>
          <w:color w:val="000000" w:themeColor="text1"/>
          <w:szCs w:val="21"/>
        </w:rPr>
      </w:pPr>
      <w:bookmarkStart w:id="44" w:name="_Toc450644560"/>
      <w:bookmarkStart w:id="45" w:name="_Toc464660076"/>
      <w:bookmarkStart w:id="46" w:name="_Toc464660156"/>
      <w:bookmarkStart w:id="47" w:name="_Toc470366471"/>
      <w:bookmarkStart w:id="48" w:name="_Toc478806098"/>
      <w:r>
        <w:rPr>
          <w:rFonts w:asciiTheme="minorEastAsia" w:eastAsiaTheme="minorEastAsia" w:hAnsiTheme="minorEastAsia" w:hint="eastAsia"/>
          <w:color w:val="000000" w:themeColor="text1"/>
          <w:szCs w:val="21"/>
        </w:rPr>
        <w:t>2017-2018学年第一学期</w:t>
      </w:r>
      <w:r w:rsidR="00162860" w:rsidRPr="009D68F8">
        <w:rPr>
          <w:rFonts w:asciiTheme="minorEastAsia" w:eastAsiaTheme="minorEastAsia" w:hAnsiTheme="minorEastAsia" w:hint="eastAsia"/>
          <w:color w:val="000000" w:themeColor="text1"/>
          <w:szCs w:val="21"/>
        </w:rPr>
        <w:t>蓝色预警</w:t>
      </w:r>
      <w:r w:rsidR="0092425A">
        <w:rPr>
          <w:rFonts w:asciiTheme="minorEastAsia" w:eastAsiaTheme="minorEastAsia" w:hAnsiTheme="minorEastAsia"/>
          <w:color w:val="000000" w:themeColor="text1"/>
          <w:szCs w:val="21"/>
        </w:rPr>
        <w:t>606</w:t>
      </w:r>
      <w:r w:rsidR="00162860" w:rsidRPr="009D68F8">
        <w:rPr>
          <w:rFonts w:asciiTheme="minorEastAsia" w:eastAsiaTheme="minorEastAsia" w:hAnsiTheme="minorEastAsia" w:hint="eastAsia"/>
          <w:color w:val="000000" w:themeColor="text1"/>
          <w:szCs w:val="21"/>
        </w:rPr>
        <w:t>人，占预警学生总数的</w:t>
      </w:r>
      <w:r w:rsidR="0092425A">
        <w:rPr>
          <w:rFonts w:asciiTheme="minorEastAsia" w:eastAsiaTheme="minorEastAsia" w:hAnsiTheme="minorEastAsia"/>
          <w:color w:val="000000" w:themeColor="text1"/>
          <w:szCs w:val="21"/>
        </w:rPr>
        <w:t>29.46</w:t>
      </w:r>
      <w:r w:rsidR="00162860" w:rsidRPr="009D68F8">
        <w:rPr>
          <w:rFonts w:asciiTheme="minorEastAsia" w:eastAsiaTheme="minorEastAsia" w:hAnsiTheme="minorEastAsia" w:hint="eastAsia"/>
          <w:color w:val="000000" w:themeColor="text1"/>
          <w:szCs w:val="21"/>
        </w:rPr>
        <w:t>%；黄色预警</w:t>
      </w:r>
      <w:r w:rsidR="00F0124D" w:rsidRPr="009D68F8">
        <w:rPr>
          <w:rFonts w:asciiTheme="minorEastAsia" w:eastAsiaTheme="minorEastAsia" w:hAnsiTheme="minorEastAsia"/>
          <w:color w:val="000000" w:themeColor="text1"/>
          <w:szCs w:val="21"/>
        </w:rPr>
        <w:t>5</w:t>
      </w:r>
      <w:r w:rsidR="0092425A">
        <w:rPr>
          <w:rFonts w:asciiTheme="minorEastAsia" w:eastAsiaTheme="minorEastAsia" w:hAnsiTheme="minorEastAsia"/>
          <w:color w:val="000000" w:themeColor="text1"/>
          <w:szCs w:val="21"/>
        </w:rPr>
        <w:t>31</w:t>
      </w:r>
      <w:r w:rsidR="00162860" w:rsidRPr="009D68F8">
        <w:rPr>
          <w:rFonts w:asciiTheme="minorEastAsia" w:eastAsiaTheme="minorEastAsia" w:hAnsiTheme="minorEastAsia" w:hint="eastAsia"/>
          <w:color w:val="000000" w:themeColor="text1"/>
          <w:szCs w:val="21"/>
        </w:rPr>
        <w:t>人，占预警总数的</w:t>
      </w:r>
      <w:r w:rsidR="0092425A">
        <w:rPr>
          <w:rFonts w:asciiTheme="minorEastAsia" w:eastAsiaTheme="minorEastAsia" w:hAnsiTheme="minorEastAsia"/>
          <w:color w:val="000000" w:themeColor="text1"/>
          <w:szCs w:val="21"/>
        </w:rPr>
        <w:t>25.81</w:t>
      </w:r>
      <w:r w:rsidR="00162860" w:rsidRPr="009D68F8">
        <w:rPr>
          <w:rFonts w:asciiTheme="minorEastAsia" w:eastAsiaTheme="minorEastAsia" w:hAnsiTheme="minorEastAsia" w:hint="eastAsia"/>
          <w:color w:val="000000" w:themeColor="text1"/>
          <w:szCs w:val="21"/>
        </w:rPr>
        <w:t>%；橙色预警</w:t>
      </w:r>
      <w:r w:rsidR="0092425A">
        <w:rPr>
          <w:rFonts w:asciiTheme="minorEastAsia" w:eastAsiaTheme="minorEastAsia" w:hAnsiTheme="minorEastAsia"/>
          <w:color w:val="000000" w:themeColor="text1"/>
          <w:szCs w:val="21"/>
        </w:rPr>
        <w:t>534</w:t>
      </w:r>
      <w:r w:rsidR="00162860" w:rsidRPr="009D68F8">
        <w:rPr>
          <w:rFonts w:asciiTheme="minorEastAsia" w:eastAsiaTheme="minorEastAsia" w:hAnsiTheme="minorEastAsia" w:hint="eastAsia"/>
          <w:color w:val="000000" w:themeColor="text1"/>
          <w:szCs w:val="21"/>
        </w:rPr>
        <w:t>人，占预警总数的</w:t>
      </w:r>
      <w:r w:rsidR="0092425A">
        <w:rPr>
          <w:rFonts w:asciiTheme="minorEastAsia" w:eastAsiaTheme="minorEastAsia" w:hAnsiTheme="minorEastAsia"/>
          <w:color w:val="000000" w:themeColor="text1"/>
          <w:szCs w:val="21"/>
        </w:rPr>
        <w:t>25.96</w:t>
      </w:r>
      <w:r w:rsidR="00162860" w:rsidRPr="009D68F8">
        <w:rPr>
          <w:rFonts w:asciiTheme="minorEastAsia" w:eastAsiaTheme="minorEastAsia" w:hAnsiTheme="minorEastAsia" w:hint="eastAsia"/>
          <w:color w:val="000000" w:themeColor="text1"/>
          <w:szCs w:val="21"/>
        </w:rPr>
        <w:t>%，红色预警</w:t>
      </w:r>
      <w:r w:rsidR="0092425A">
        <w:rPr>
          <w:rFonts w:asciiTheme="minorEastAsia" w:eastAsiaTheme="minorEastAsia" w:hAnsiTheme="minorEastAsia"/>
          <w:color w:val="000000" w:themeColor="text1"/>
          <w:szCs w:val="21"/>
        </w:rPr>
        <w:t>386</w:t>
      </w:r>
      <w:r w:rsidR="00162860" w:rsidRPr="009D68F8">
        <w:rPr>
          <w:rFonts w:asciiTheme="minorEastAsia" w:eastAsiaTheme="minorEastAsia" w:hAnsiTheme="minorEastAsia" w:hint="eastAsia"/>
          <w:color w:val="000000" w:themeColor="text1"/>
          <w:szCs w:val="21"/>
        </w:rPr>
        <w:t>人，占预警总数的</w:t>
      </w:r>
      <w:r w:rsidR="00F0124D" w:rsidRPr="009D68F8">
        <w:rPr>
          <w:rFonts w:asciiTheme="minorEastAsia" w:eastAsiaTheme="minorEastAsia" w:hAnsiTheme="minorEastAsia"/>
          <w:color w:val="000000" w:themeColor="text1"/>
          <w:szCs w:val="21"/>
        </w:rPr>
        <w:t>1</w:t>
      </w:r>
      <w:r w:rsidR="0092425A">
        <w:rPr>
          <w:rFonts w:asciiTheme="minorEastAsia" w:eastAsiaTheme="minorEastAsia" w:hAnsiTheme="minorEastAsia"/>
          <w:color w:val="000000" w:themeColor="text1"/>
          <w:szCs w:val="21"/>
        </w:rPr>
        <w:t>8.77</w:t>
      </w:r>
      <w:r w:rsidR="00162860" w:rsidRPr="009D68F8">
        <w:rPr>
          <w:rFonts w:asciiTheme="minorEastAsia" w:eastAsiaTheme="minorEastAsia" w:hAnsiTheme="minorEastAsia" w:hint="eastAsia"/>
          <w:color w:val="000000" w:themeColor="text1"/>
          <w:szCs w:val="21"/>
        </w:rPr>
        <w:t>%。</w:t>
      </w:r>
      <w:r w:rsidR="00EE770D" w:rsidRPr="009D68F8">
        <w:rPr>
          <w:rFonts w:asciiTheme="minorEastAsia" w:eastAsiaTheme="minorEastAsia" w:hAnsiTheme="minorEastAsia" w:hint="eastAsia"/>
          <w:color w:val="000000" w:themeColor="text1"/>
          <w:szCs w:val="21"/>
        </w:rPr>
        <w:t>其中</w:t>
      </w:r>
      <w:r w:rsidR="00383267">
        <w:rPr>
          <w:rFonts w:asciiTheme="minorEastAsia" w:eastAsiaTheme="minorEastAsia" w:hAnsiTheme="minorEastAsia" w:hint="eastAsia"/>
          <w:color w:val="000000" w:themeColor="text1"/>
          <w:szCs w:val="21"/>
        </w:rPr>
        <w:t>法院</w:t>
      </w:r>
      <w:r w:rsidR="00383267">
        <w:rPr>
          <w:rFonts w:asciiTheme="minorEastAsia" w:eastAsiaTheme="minorEastAsia" w:hAnsiTheme="minorEastAsia"/>
          <w:color w:val="000000" w:themeColor="text1"/>
          <w:szCs w:val="21"/>
        </w:rPr>
        <w:t>、管院、公管、</w:t>
      </w:r>
      <w:r w:rsidR="00B7189F">
        <w:rPr>
          <w:rFonts w:asciiTheme="minorEastAsia" w:eastAsiaTheme="minorEastAsia" w:hAnsiTheme="minorEastAsia" w:hint="eastAsia"/>
          <w:color w:val="000000" w:themeColor="text1"/>
          <w:szCs w:val="21"/>
        </w:rPr>
        <w:t>生医</w:t>
      </w:r>
      <w:r w:rsidR="00B7189F">
        <w:rPr>
          <w:rFonts w:asciiTheme="minorEastAsia" w:eastAsiaTheme="minorEastAsia" w:hAnsiTheme="minorEastAsia"/>
          <w:color w:val="000000" w:themeColor="text1"/>
          <w:szCs w:val="21"/>
        </w:rPr>
        <w:t>、</w:t>
      </w:r>
      <w:r w:rsidR="00383267">
        <w:rPr>
          <w:rFonts w:asciiTheme="minorEastAsia" w:eastAsiaTheme="minorEastAsia" w:hAnsiTheme="minorEastAsia" w:hint="eastAsia"/>
          <w:color w:val="000000" w:themeColor="text1"/>
          <w:szCs w:val="21"/>
        </w:rPr>
        <w:t>化材</w:t>
      </w:r>
      <w:r w:rsidR="00383267">
        <w:rPr>
          <w:rFonts w:asciiTheme="minorEastAsia" w:eastAsiaTheme="minorEastAsia" w:hAnsiTheme="minorEastAsia"/>
          <w:color w:val="000000" w:themeColor="text1"/>
          <w:szCs w:val="21"/>
        </w:rPr>
        <w:t>、</w:t>
      </w:r>
      <w:r w:rsidR="00383267">
        <w:rPr>
          <w:rFonts w:asciiTheme="minorEastAsia" w:eastAsiaTheme="minorEastAsia" w:hAnsiTheme="minorEastAsia" w:hint="eastAsia"/>
          <w:color w:val="000000" w:themeColor="text1"/>
          <w:szCs w:val="21"/>
        </w:rPr>
        <w:t>生科</w:t>
      </w:r>
      <w:r w:rsidR="00383267">
        <w:rPr>
          <w:rFonts w:asciiTheme="minorEastAsia" w:eastAsiaTheme="minorEastAsia" w:hAnsiTheme="minorEastAsia"/>
          <w:color w:val="000000" w:themeColor="text1"/>
          <w:szCs w:val="21"/>
        </w:rPr>
        <w:t>、药院</w:t>
      </w:r>
      <w:r w:rsidR="00EE770D" w:rsidRPr="009D68F8">
        <w:rPr>
          <w:rFonts w:asciiTheme="minorEastAsia" w:eastAsiaTheme="minorEastAsia" w:hAnsiTheme="minorEastAsia" w:hint="eastAsia"/>
          <w:color w:val="000000" w:themeColor="text1"/>
          <w:szCs w:val="21"/>
        </w:rPr>
        <w:t>各级</w:t>
      </w:r>
      <w:r w:rsidR="00EE770D" w:rsidRPr="009D68F8">
        <w:rPr>
          <w:rFonts w:asciiTheme="minorEastAsia" w:eastAsiaTheme="minorEastAsia" w:hAnsiTheme="minorEastAsia"/>
          <w:color w:val="000000" w:themeColor="text1"/>
          <w:szCs w:val="21"/>
        </w:rPr>
        <w:t>预警结构</w:t>
      </w:r>
      <w:r w:rsidR="00EE770D" w:rsidRPr="009D68F8">
        <w:rPr>
          <w:rFonts w:asciiTheme="minorEastAsia" w:eastAsiaTheme="minorEastAsia" w:hAnsiTheme="minorEastAsia" w:hint="eastAsia"/>
          <w:color w:val="000000" w:themeColor="text1"/>
          <w:szCs w:val="21"/>
        </w:rPr>
        <w:t>呈</w:t>
      </w:r>
      <w:r w:rsidR="00EE770D" w:rsidRPr="009D68F8">
        <w:rPr>
          <w:rFonts w:asciiTheme="minorEastAsia" w:eastAsiaTheme="minorEastAsia" w:hAnsiTheme="minorEastAsia"/>
          <w:color w:val="000000" w:themeColor="text1"/>
          <w:szCs w:val="21"/>
        </w:rPr>
        <w:t>梯形</w:t>
      </w:r>
      <w:r w:rsidR="00EE770D" w:rsidRPr="009D68F8">
        <w:rPr>
          <w:rFonts w:asciiTheme="minorEastAsia" w:eastAsiaTheme="minorEastAsia" w:hAnsiTheme="minorEastAsia" w:hint="eastAsia"/>
          <w:color w:val="000000" w:themeColor="text1"/>
          <w:szCs w:val="21"/>
        </w:rPr>
        <w:t>，预警</w:t>
      </w:r>
      <w:r w:rsidR="00EE770D" w:rsidRPr="009D68F8">
        <w:rPr>
          <w:rFonts w:asciiTheme="minorEastAsia" w:eastAsiaTheme="minorEastAsia" w:hAnsiTheme="minorEastAsia"/>
          <w:color w:val="000000" w:themeColor="text1"/>
          <w:szCs w:val="21"/>
        </w:rPr>
        <w:t>调控手段或学业挑战比较稳定；</w:t>
      </w:r>
      <w:r w:rsidR="00383267">
        <w:rPr>
          <w:rFonts w:asciiTheme="minorEastAsia" w:eastAsiaTheme="minorEastAsia" w:hAnsiTheme="minorEastAsia" w:hint="eastAsia"/>
          <w:color w:val="000000" w:themeColor="text1"/>
          <w:szCs w:val="21"/>
        </w:rPr>
        <w:t>美院</w:t>
      </w:r>
      <w:r w:rsidR="00383267">
        <w:rPr>
          <w:rFonts w:asciiTheme="minorEastAsia" w:eastAsiaTheme="minorEastAsia" w:hAnsiTheme="minorEastAsia"/>
          <w:color w:val="000000" w:themeColor="text1"/>
          <w:szCs w:val="21"/>
        </w:rPr>
        <w:t>、</w:t>
      </w:r>
      <w:r w:rsidR="00383267">
        <w:rPr>
          <w:rFonts w:asciiTheme="minorEastAsia" w:eastAsiaTheme="minorEastAsia" w:hAnsiTheme="minorEastAsia" w:hint="eastAsia"/>
          <w:color w:val="000000" w:themeColor="text1"/>
          <w:szCs w:val="21"/>
        </w:rPr>
        <w:t>经院</w:t>
      </w:r>
      <w:r w:rsidR="00383267">
        <w:rPr>
          <w:rFonts w:asciiTheme="minorEastAsia" w:eastAsiaTheme="minorEastAsia" w:hAnsiTheme="minorEastAsia"/>
          <w:color w:val="000000" w:themeColor="text1"/>
          <w:szCs w:val="21"/>
        </w:rPr>
        <w:t>、计科、数统、</w:t>
      </w:r>
      <w:r w:rsidR="00383267">
        <w:rPr>
          <w:rFonts w:asciiTheme="minorEastAsia" w:eastAsiaTheme="minorEastAsia" w:hAnsiTheme="minorEastAsia" w:hint="eastAsia"/>
          <w:color w:val="000000" w:themeColor="text1"/>
          <w:szCs w:val="21"/>
        </w:rPr>
        <w:t>电信</w:t>
      </w:r>
      <w:r w:rsidR="00EE770D" w:rsidRPr="009D68F8">
        <w:rPr>
          <w:rFonts w:asciiTheme="minorEastAsia" w:eastAsiaTheme="minorEastAsia" w:hAnsiTheme="minorEastAsia"/>
          <w:color w:val="000000" w:themeColor="text1"/>
          <w:szCs w:val="21"/>
        </w:rPr>
        <w:t>计学业难度或预警调控较为严格，</w:t>
      </w:r>
      <w:r w:rsidR="00EE770D" w:rsidRPr="009D68F8">
        <w:rPr>
          <w:rFonts w:asciiTheme="minorEastAsia" w:eastAsiaTheme="minorEastAsia" w:hAnsiTheme="minorEastAsia" w:hint="eastAsia"/>
          <w:color w:val="000000" w:themeColor="text1"/>
          <w:szCs w:val="21"/>
        </w:rPr>
        <w:t>表现</w:t>
      </w:r>
      <w:r w:rsidR="00EE770D" w:rsidRPr="009D68F8">
        <w:rPr>
          <w:rFonts w:asciiTheme="minorEastAsia" w:eastAsiaTheme="minorEastAsia" w:hAnsiTheme="minorEastAsia"/>
          <w:color w:val="000000" w:themeColor="text1"/>
          <w:szCs w:val="21"/>
        </w:rPr>
        <w:t>为重度预警状态</w:t>
      </w:r>
      <w:r w:rsidR="00EE770D" w:rsidRPr="009D68F8">
        <w:rPr>
          <w:rFonts w:asciiTheme="minorEastAsia" w:eastAsiaTheme="minorEastAsia" w:hAnsiTheme="minorEastAsia" w:hint="eastAsia"/>
          <w:color w:val="000000" w:themeColor="text1"/>
          <w:szCs w:val="21"/>
        </w:rPr>
        <w:t>；</w:t>
      </w:r>
      <w:r w:rsidR="00383267">
        <w:rPr>
          <w:rFonts w:asciiTheme="minorEastAsia" w:eastAsiaTheme="minorEastAsia" w:hAnsiTheme="minorEastAsia" w:hint="eastAsia"/>
          <w:color w:val="000000" w:themeColor="text1"/>
          <w:szCs w:val="21"/>
        </w:rPr>
        <w:t>文传</w:t>
      </w:r>
      <w:r w:rsidR="00383267">
        <w:rPr>
          <w:rFonts w:asciiTheme="minorEastAsia" w:eastAsiaTheme="minorEastAsia" w:hAnsiTheme="minorEastAsia"/>
          <w:color w:val="000000" w:themeColor="text1"/>
          <w:szCs w:val="21"/>
        </w:rPr>
        <w:t>、民社、外院、资环</w:t>
      </w:r>
      <w:r w:rsidR="00B7189F">
        <w:rPr>
          <w:rFonts w:asciiTheme="minorEastAsia" w:eastAsiaTheme="minorEastAsia" w:hAnsiTheme="minorEastAsia" w:hint="eastAsia"/>
          <w:color w:val="000000" w:themeColor="text1"/>
          <w:szCs w:val="21"/>
        </w:rPr>
        <w:t>黄色</w:t>
      </w:r>
      <w:r w:rsidR="00B7189F">
        <w:rPr>
          <w:rFonts w:asciiTheme="minorEastAsia" w:eastAsiaTheme="minorEastAsia" w:hAnsiTheme="minorEastAsia"/>
          <w:color w:val="000000" w:themeColor="text1"/>
          <w:szCs w:val="21"/>
        </w:rPr>
        <w:t>与蓝色预警居多，</w:t>
      </w:r>
      <w:r w:rsidR="00B7189F">
        <w:rPr>
          <w:rFonts w:asciiTheme="minorEastAsia" w:eastAsiaTheme="minorEastAsia" w:hAnsiTheme="minorEastAsia" w:hint="eastAsia"/>
          <w:color w:val="000000" w:themeColor="text1"/>
          <w:szCs w:val="21"/>
        </w:rPr>
        <w:t>预警</w:t>
      </w:r>
      <w:r w:rsidR="00B7189F">
        <w:rPr>
          <w:rFonts w:asciiTheme="minorEastAsia" w:eastAsiaTheme="minorEastAsia" w:hAnsiTheme="minorEastAsia"/>
          <w:color w:val="000000" w:themeColor="text1"/>
          <w:szCs w:val="21"/>
        </w:rPr>
        <w:t>判定较为宽松或学业</w:t>
      </w:r>
      <w:r w:rsidR="00B7189F">
        <w:rPr>
          <w:rFonts w:asciiTheme="minorEastAsia" w:eastAsiaTheme="minorEastAsia" w:hAnsiTheme="minorEastAsia" w:hint="eastAsia"/>
          <w:color w:val="000000" w:themeColor="text1"/>
          <w:szCs w:val="21"/>
        </w:rPr>
        <w:t>难度</w:t>
      </w:r>
      <w:r w:rsidR="00B7189F">
        <w:rPr>
          <w:rFonts w:asciiTheme="minorEastAsia" w:eastAsiaTheme="minorEastAsia" w:hAnsiTheme="minorEastAsia"/>
          <w:color w:val="000000" w:themeColor="text1"/>
          <w:szCs w:val="21"/>
        </w:rPr>
        <w:t>降低</w:t>
      </w:r>
      <w:r w:rsidR="00B7189F">
        <w:rPr>
          <w:rFonts w:asciiTheme="minorEastAsia" w:eastAsiaTheme="minorEastAsia" w:hAnsiTheme="minorEastAsia" w:hint="eastAsia"/>
          <w:color w:val="000000" w:themeColor="text1"/>
          <w:szCs w:val="21"/>
        </w:rPr>
        <w:t>；</w:t>
      </w:r>
      <w:r w:rsidR="00EE770D" w:rsidRPr="009D68F8">
        <w:rPr>
          <w:rFonts w:asciiTheme="minorEastAsia" w:eastAsiaTheme="minorEastAsia" w:hAnsiTheme="minorEastAsia"/>
          <w:color w:val="000000" w:themeColor="text1"/>
          <w:szCs w:val="21"/>
        </w:rPr>
        <w:t>教育</w:t>
      </w:r>
      <w:r w:rsidR="00EE770D" w:rsidRPr="009D68F8">
        <w:rPr>
          <w:rFonts w:asciiTheme="minorEastAsia" w:eastAsiaTheme="minorEastAsia" w:hAnsiTheme="minorEastAsia" w:hint="eastAsia"/>
          <w:color w:val="000000" w:themeColor="text1"/>
          <w:szCs w:val="21"/>
        </w:rPr>
        <w:t>、</w:t>
      </w:r>
      <w:r w:rsidR="00EE770D" w:rsidRPr="009D68F8">
        <w:rPr>
          <w:rFonts w:asciiTheme="minorEastAsia" w:eastAsiaTheme="minorEastAsia" w:hAnsiTheme="minorEastAsia"/>
          <w:color w:val="000000" w:themeColor="text1"/>
          <w:szCs w:val="21"/>
        </w:rPr>
        <w:t>马院、体院、音舞学生基数较少，</w:t>
      </w:r>
      <w:r w:rsidR="00EE770D" w:rsidRPr="009D68F8">
        <w:rPr>
          <w:rFonts w:asciiTheme="minorEastAsia" w:eastAsiaTheme="minorEastAsia" w:hAnsiTheme="minorEastAsia" w:hint="eastAsia"/>
          <w:color w:val="000000" w:themeColor="text1"/>
          <w:szCs w:val="21"/>
        </w:rPr>
        <w:t>预警</w:t>
      </w:r>
      <w:r w:rsidR="00EE770D" w:rsidRPr="009D68F8">
        <w:rPr>
          <w:rFonts w:asciiTheme="minorEastAsia" w:eastAsiaTheme="minorEastAsia" w:hAnsiTheme="minorEastAsia"/>
          <w:color w:val="000000" w:themeColor="text1"/>
          <w:szCs w:val="21"/>
        </w:rPr>
        <w:t>结构易受个案影响</w:t>
      </w:r>
      <w:r w:rsidR="00553AA1" w:rsidRPr="009D68F8">
        <w:rPr>
          <w:rFonts w:asciiTheme="minorEastAsia" w:eastAsiaTheme="minorEastAsia" w:hAnsiTheme="minorEastAsia" w:hint="eastAsia"/>
          <w:color w:val="000000" w:themeColor="text1"/>
          <w:szCs w:val="21"/>
        </w:rPr>
        <w:t>，</w:t>
      </w:r>
      <w:r w:rsidR="00553AA1" w:rsidRPr="009D68F8">
        <w:rPr>
          <w:rFonts w:asciiTheme="minorEastAsia" w:eastAsiaTheme="minorEastAsia" w:hAnsiTheme="minorEastAsia"/>
          <w:color w:val="000000" w:themeColor="text1"/>
          <w:szCs w:val="21"/>
        </w:rPr>
        <w:t>其他学院</w:t>
      </w:r>
      <w:r w:rsidR="00553AA1" w:rsidRPr="009D68F8">
        <w:rPr>
          <w:rFonts w:asciiTheme="minorEastAsia" w:eastAsiaTheme="minorEastAsia" w:hAnsiTheme="minorEastAsia" w:hint="eastAsia"/>
          <w:color w:val="000000" w:themeColor="text1"/>
          <w:szCs w:val="21"/>
        </w:rPr>
        <w:t>预警</w:t>
      </w:r>
      <w:r w:rsidR="00553AA1" w:rsidRPr="009D68F8">
        <w:rPr>
          <w:rFonts w:asciiTheme="minorEastAsia" w:eastAsiaTheme="minorEastAsia" w:hAnsiTheme="minorEastAsia"/>
          <w:color w:val="000000" w:themeColor="text1"/>
          <w:szCs w:val="21"/>
        </w:rPr>
        <w:t>条件较宽或学业</w:t>
      </w:r>
      <w:r w:rsidR="005C2191" w:rsidRPr="009D68F8">
        <w:rPr>
          <w:rFonts w:asciiTheme="minorEastAsia" w:eastAsiaTheme="minorEastAsia" w:hAnsiTheme="minorEastAsia" w:hint="eastAsia"/>
          <w:color w:val="000000" w:themeColor="text1"/>
          <w:szCs w:val="21"/>
        </w:rPr>
        <w:t>合格</w:t>
      </w:r>
      <w:r w:rsidR="00553AA1" w:rsidRPr="009D68F8">
        <w:rPr>
          <w:rFonts w:asciiTheme="minorEastAsia" w:eastAsiaTheme="minorEastAsia" w:hAnsiTheme="minorEastAsia"/>
          <w:color w:val="000000" w:themeColor="text1"/>
          <w:szCs w:val="21"/>
        </w:rPr>
        <w:t>挑战</w:t>
      </w:r>
      <w:r w:rsidR="005C2191" w:rsidRPr="009D68F8">
        <w:rPr>
          <w:rFonts w:asciiTheme="minorEastAsia" w:eastAsiaTheme="minorEastAsia" w:hAnsiTheme="minorEastAsia" w:hint="eastAsia"/>
          <w:color w:val="000000" w:themeColor="text1"/>
          <w:szCs w:val="21"/>
        </w:rPr>
        <w:t>度相对</w:t>
      </w:r>
      <w:r w:rsidR="00553AA1" w:rsidRPr="009D68F8">
        <w:rPr>
          <w:rFonts w:asciiTheme="minorEastAsia" w:eastAsiaTheme="minorEastAsia" w:hAnsiTheme="minorEastAsia"/>
          <w:color w:val="000000" w:themeColor="text1"/>
          <w:szCs w:val="21"/>
        </w:rPr>
        <w:t>降低</w:t>
      </w:r>
      <w:r w:rsidR="00EE770D" w:rsidRPr="009D68F8">
        <w:rPr>
          <w:rFonts w:asciiTheme="minorEastAsia" w:eastAsiaTheme="minorEastAsia" w:hAnsiTheme="minorEastAsia"/>
          <w:color w:val="000000" w:themeColor="text1"/>
          <w:szCs w:val="21"/>
        </w:rPr>
        <w:t>。</w:t>
      </w:r>
    </w:p>
    <w:p w:rsidR="00D33364" w:rsidRDefault="00D33364" w:rsidP="00162860">
      <w:pPr>
        <w:spacing w:line="360" w:lineRule="auto"/>
        <w:ind w:firstLineChars="200" w:firstLine="420"/>
        <w:rPr>
          <w:rFonts w:asciiTheme="minorEastAsia" w:eastAsiaTheme="minorEastAsia" w:hAnsiTheme="minorEastAsia"/>
          <w:color w:val="000000" w:themeColor="text1"/>
          <w:szCs w:val="21"/>
        </w:rPr>
      </w:pPr>
    </w:p>
    <w:p w:rsidR="00D33364" w:rsidRPr="009D68F8" w:rsidRDefault="00D33364" w:rsidP="00162860">
      <w:pPr>
        <w:spacing w:line="360" w:lineRule="auto"/>
        <w:ind w:firstLineChars="200" w:firstLine="420"/>
        <w:rPr>
          <w:rFonts w:asciiTheme="minorEastAsia" w:eastAsiaTheme="minorEastAsia" w:hAnsiTheme="minorEastAsia"/>
          <w:color w:val="000000" w:themeColor="text1"/>
          <w:szCs w:val="21"/>
        </w:rPr>
      </w:pPr>
    </w:p>
    <w:p w:rsidR="00106EB3" w:rsidRPr="009D68F8" w:rsidRDefault="00415EF5" w:rsidP="00106EB3">
      <w:pPr>
        <w:pStyle w:val="a3"/>
        <w:spacing w:line="360" w:lineRule="auto"/>
        <w:jc w:val="center"/>
        <w:rPr>
          <w:rFonts w:asciiTheme="minorEastAsia" w:eastAsiaTheme="minorEastAsia" w:hAnsiTheme="minorEastAsia"/>
          <w:color w:val="000000" w:themeColor="text1"/>
          <w:sz w:val="18"/>
          <w:szCs w:val="21"/>
        </w:rPr>
      </w:pPr>
      <w:bookmarkStart w:id="49" w:name="_Toc512593927"/>
      <w:r w:rsidRPr="009D68F8">
        <w:rPr>
          <w:rFonts w:asciiTheme="minorEastAsia" w:eastAsiaTheme="minorEastAsia" w:hAnsiTheme="minorEastAsia" w:hint="eastAsia"/>
          <w:color w:val="000000" w:themeColor="text1"/>
          <w:sz w:val="18"/>
          <w:szCs w:val="21"/>
        </w:rPr>
        <w:lastRenderedPageBreak/>
        <w:t>表</w:t>
      </w:r>
      <w:r w:rsidRPr="009D68F8">
        <w:rPr>
          <w:rFonts w:asciiTheme="minorEastAsia" w:eastAsiaTheme="minorEastAsia" w:hAnsiTheme="minorEastAsia"/>
          <w:color w:val="000000" w:themeColor="text1"/>
          <w:sz w:val="18"/>
          <w:szCs w:val="21"/>
        </w:rPr>
        <w:t xml:space="preserve">1. </w:t>
      </w:r>
      <w:r w:rsidR="00106EB3"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25</w:t>
      </w:r>
      <w:r w:rsidRPr="009D68F8">
        <w:rPr>
          <w:rFonts w:asciiTheme="minorEastAsia" w:eastAsiaTheme="minorEastAsia" w:hAnsiTheme="minorEastAsia"/>
          <w:color w:val="000000" w:themeColor="text1"/>
          <w:sz w:val="18"/>
          <w:szCs w:val="21"/>
        </w:rPr>
        <w:fldChar w:fldCharType="end"/>
      </w:r>
      <w:r w:rsidR="00106EB3" w:rsidRPr="009D68F8">
        <w:rPr>
          <w:rFonts w:asciiTheme="minorEastAsia" w:eastAsiaTheme="minorEastAsia" w:hAnsiTheme="minorEastAsia" w:hint="eastAsia"/>
          <w:color w:val="000000" w:themeColor="text1"/>
          <w:sz w:val="18"/>
          <w:szCs w:val="21"/>
        </w:rPr>
        <w:t>：</w:t>
      </w:r>
      <w:r w:rsidR="0009129B">
        <w:rPr>
          <w:rFonts w:asciiTheme="minorEastAsia" w:eastAsiaTheme="minorEastAsia" w:hAnsiTheme="minorEastAsia" w:hint="eastAsia"/>
          <w:color w:val="000000" w:themeColor="text1"/>
          <w:sz w:val="18"/>
          <w:szCs w:val="21"/>
        </w:rPr>
        <w:t>2017-2018学年第一学期</w:t>
      </w:r>
      <w:r w:rsidR="00D202C6" w:rsidRPr="009D68F8">
        <w:rPr>
          <w:rFonts w:asciiTheme="minorEastAsia" w:eastAsiaTheme="minorEastAsia" w:hAnsiTheme="minorEastAsia" w:hint="eastAsia"/>
          <w:color w:val="000000" w:themeColor="text1"/>
          <w:sz w:val="18"/>
          <w:szCs w:val="21"/>
        </w:rPr>
        <w:t>各学院</w:t>
      </w:r>
      <w:r w:rsidR="00106EB3" w:rsidRPr="009D68F8">
        <w:rPr>
          <w:rFonts w:asciiTheme="minorEastAsia" w:eastAsiaTheme="minorEastAsia" w:hAnsiTheme="minorEastAsia" w:hint="eastAsia"/>
          <w:color w:val="000000" w:themeColor="text1"/>
          <w:sz w:val="18"/>
          <w:szCs w:val="21"/>
        </w:rPr>
        <w:t>预警学生类别分布情况</w:t>
      </w:r>
      <w:bookmarkEnd w:id="44"/>
      <w:bookmarkEnd w:id="45"/>
      <w:bookmarkEnd w:id="46"/>
      <w:bookmarkEnd w:id="47"/>
      <w:bookmarkEnd w:id="48"/>
      <w:bookmarkEnd w:id="49"/>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8"/>
        <w:gridCol w:w="709"/>
        <w:gridCol w:w="992"/>
        <w:gridCol w:w="709"/>
        <w:gridCol w:w="850"/>
        <w:gridCol w:w="1560"/>
      </w:tblGrid>
      <w:tr w:rsidR="009D68F8" w:rsidRPr="009D68F8" w:rsidTr="004754D7">
        <w:trPr>
          <w:trHeight w:val="353"/>
          <w:jc w:val="center"/>
        </w:trPr>
        <w:tc>
          <w:tcPr>
            <w:tcW w:w="709" w:type="dxa"/>
            <w:shd w:val="clear" w:color="auto" w:fill="C6D9F1" w:themeFill="text2" w:themeFillTint="33"/>
            <w:vAlign w:val="center"/>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2268"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学院</w:t>
            </w:r>
          </w:p>
        </w:tc>
        <w:tc>
          <w:tcPr>
            <w:tcW w:w="709"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红色</w:t>
            </w:r>
          </w:p>
        </w:tc>
        <w:tc>
          <w:tcPr>
            <w:tcW w:w="992"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橙色</w:t>
            </w:r>
          </w:p>
        </w:tc>
        <w:tc>
          <w:tcPr>
            <w:tcW w:w="709"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黄色</w:t>
            </w:r>
          </w:p>
        </w:tc>
        <w:tc>
          <w:tcPr>
            <w:tcW w:w="850"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蓝色</w:t>
            </w:r>
          </w:p>
        </w:tc>
        <w:tc>
          <w:tcPr>
            <w:tcW w:w="1560"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预警学生总数</w:t>
            </w:r>
          </w:p>
        </w:tc>
      </w:tr>
      <w:tr w:rsidR="009B433A" w:rsidRPr="009D68F8" w:rsidTr="0092425A">
        <w:trPr>
          <w:trHeight w:val="285"/>
          <w:jc w:val="center"/>
        </w:trPr>
        <w:tc>
          <w:tcPr>
            <w:tcW w:w="709" w:type="dxa"/>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w:t>
            </w:r>
          </w:p>
        </w:tc>
        <w:tc>
          <w:tcPr>
            <w:tcW w:w="2268" w:type="dxa"/>
            <w:shd w:val="clear" w:color="auto" w:fill="BFBFBF" w:themeFill="background1" w:themeFillShade="BF"/>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法学院</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6</w:t>
            </w:r>
          </w:p>
        </w:tc>
        <w:tc>
          <w:tcPr>
            <w:tcW w:w="992"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12</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25</w:t>
            </w:r>
          </w:p>
        </w:tc>
        <w:tc>
          <w:tcPr>
            <w:tcW w:w="85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25</w:t>
            </w:r>
          </w:p>
        </w:tc>
        <w:tc>
          <w:tcPr>
            <w:tcW w:w="156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68</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2</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文学与新闻传播学院</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25</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17</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47</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3</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美术学院</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50</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16</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10</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78</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4</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民族学与社会学学院</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4</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6</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8</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21</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5</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外语学院</w:t>
            </w:r>
          </w:p>
        </w:tc>
        <w:tc>
          <w:tcPr>
            <w:tcW w:w="709" w:type="dxa"/>
            <w:shd w:val="clear" w:color="auto" w:fill="auto"/>
            <w:noWrap/>
          </w:tcPr>
          <w:p w:rsidR="009B433A" w:rsidRPr="009B433A" w:rsidRDefault="00DE6E2E"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13</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9</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20</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42</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6</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经济学院</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10</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74</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43</w:t>
            </w:r>
          </w:p>
        </w:tc>
        <w:tc>
          <w:tcPr>
            <w:tcW w:w="850" w:type="dxa"/>
            <w:shd w:val="clear" w:color="auto" w:fill="auto"/>
            <w:noWrap/>
          </w:tcPr>
          <w:p w:rsidR="009B433A" w:rsidRPr="009B433A" w:rsidRDefault="0092425A"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127</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7</w:t>
            </w:r>
          </w:p>
        </w:tc>
        <w:tc>
          <w:tcPr>
            <w:tcW w:w="2268" w:type="dxa"/>
            <w:shd w:val="clear" w:color="auto" w:fill="BFBFBF" w:themeFill="background1" w:themeFillShade="BF"/>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管理学院</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w:t>
            </w:r>
          </w:p>
        </w:tc>
        <w:tc>
          <w:tcPr>
            <w:tcW w:w="992"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10</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47</w:t>
            </w:r>
          </w:p>
        </w:tc>
        <w:tc>
          <w:tcPr>
            <w:tcW w:w="85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133</w:t>
            </w:r>
          </w:p>
        </w:tc>
        <w:tc>
          <w:tcPr>
            <w:tcW w:w="156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192</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8</w:t>
            </w:r>
          </w:p>
        </w:tc>
        <w:tc>
          <w:tcPr>
            <w:tcW w:w="2268" w:type="dxa"/>
            <w:shd w:val="clear" w:color="auto" w:fill="BFBFBF" w:themeFill="background1" w:themeFillShade="BF"/>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公共管理学院</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w:t>
            </w:r>
          </w:p>
        </w:tc>
        <w:tc>
          <w:tcPr>
            <w:tcW w:w="992"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11</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17</w:t>
            </w:r>
          </w:p>
        </w:tc>
        <w:tc>
          <w:tcPr>
            <w:tcW w:w="85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53</w:t>
            </w:r>
          </w:p>
        </w:tc>
        <w:tc>
          <w:tcPr>
            <w:tcW w:w="156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82</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9</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教育学院</w:t>
            </w:r>
          </w:p>
        </w:tc>
        <w:tc>
          <w:tcPr>
            <w:tcW w:w="709" w:type="dxa"/>
            <w:shd w:val="clear" w:color="auto" w:fill="auto"/>
            <w:noWrap/>
          </w:tcPr>
          <w:p w:rsidR="009B433A" w:rsidRPr="009B433A" w:rsidRDefault="00383267"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7</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7</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9</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23</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10</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马克思主义学院</w:t>
            </w:r>
          </w:p>
        </w:tc>
        <w:tc>
          <w:tcPr>
            <w:tcW w:w="709" w:type="dxa"/>
            <w:shd w:val="clear" w:color="auto" w:fill="auto"/>
            <w:noWrap/>
          </w:tcPr>
          <w:p w:rsidR="009B433A" w:rsidRPr="009B433A" w:rsidRDefault="00DE6E2E"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992" w:type="dxa"/>
            <w:shd w:val="clear" w:color="auto" w:fill="auto"/>
            <w:noWrap/>
          </w:tcPr>
          <w:p w:rsidR="009B433A" w:rsidRPr="009B433A" w:rsidRDefault="00DE6E2E"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709" w:type="dxa"/>
            <w:shd w:val="clear" w:color="auto" w:fill="auto"/>
            <w:noWrap/>
          </w:tcPr>
          <w:p w:rsidR="009B433A" w:rsidRPr="009B433A" w:rsidRDefault="00DE6E2E"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15</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15</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11</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计算机科学学院</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114</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154</w:t>
            </w:r>
          </w:p>
        </w:tc>
        <w:tc>
          <w:tcPr>
            <w:tcW w:w="709" w:type="dxa"/>
            <w:shd w:val="clear" w:color="auto" w:fill="auto"/>
            <w:noWrap/>
          </w:tcPr>
          <w:p w:rsidR="009B433A" w:rsidRPr="009B433A" w:rsidRDefault="00DE6E2E"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850" w:type="dxa"/>
            <w:shd w:val="clear" w:color="auto" w:fill="auto"/>
            <w:noWrap/>
          </w:tcPr>
          <w:p w:rsidR="009B433A" w:rsidRPr="009B433A" w:rsidRDefault="00DE6E2E"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268</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12</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数学与统计学学院</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33</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39</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30</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7</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109</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13</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电子信息工程学院</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94</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25</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123</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45</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287</w:t>
            </w:r>
          </w:p>
        </w:tc>
      </w:tr>
      <w:tr w:rsidR="009B433A" w:rsidRPr="009D68F8" w:rsidTr="00B7189F">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14</w:t>
            </w:r>
          </w:p>
        </w:tc>
        <w:tc>
          <w:tcPr>
            <w:tcW w:w="2268" w:type="dxa"/>
            <w:shd w:val="clear" w:color="auto" w:fill="BFBFBF" w:themeFill="background1" w:themeFillShade="BF"/>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生物医学工程学院</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11</w:t>
            </w:r>
          </w:p>
        </w:tc>
        <w:tc>
          <w:tcPr>
            <w:tcW w:w="992"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73</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44</w:t>
            </w:r>
          </w:p>
        </w:tc>
        <w:tc>
          <w:tcPr>
            <w:tcW w:w="85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51</w:t>
            </w:r>
          </w:p>
        </w:tc>
        <w:tc>
          <w:tcPr>
            <w:tcW w:w="156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179</w:t>
            </w:r>
          </w:p>
        </w:tc>
      </w:tr>
      <w:tr w:rsidR="009B433A" w:rsidRPr="009D68F8" w:rsidTr="00383267">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15</w:t>
            </w:r>
          </w:p>
        </w:tc>
        <w:tc>
          <w:tcPr>
            <w:tcW w:w="2268" w:type="dxa"/>
            <w:shd w:val="clear" w:color="auto" w:fill="BFBFBF" w:themeFill="background1" w:themeFillShade="BF"/>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化学与材料科学学院</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27</w:t>
            </w:r>
          </w:p>
        </w:tc>
        <w:tc>
          <w:tcPr>
            <w:tcW w:w="992"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28</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34</w:t>
            </w:r>
          </w:p>
        </w:tc>
        <w:tc>
          <w:tcPr>
            <w:tcW w:w="85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42</w:t>
            </w:r>
          </w:p>
        </w:tc>
        <w:tc>
          <w:tcPr>
            <w:tcW w:w="156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131</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16</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资源与环境学院</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5</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25</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35</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67</w:t>
            </w:r>
          </w:p>
        </w:tc>
      </w:tr>
      <w:tr w:rsidR="009B433A" w:rsidRPr="009D68F8" w:rsidTr="00383267">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17</w:t>
            </w:r>
          </w:p>
        </w:tc>
        <w:tc>
          <w:tcPr>
            <w:tcW w:w="2268" w:type="dxa"/>
            <w:shd w:val="clear" w:color="auto" w:fill="BFBFBF" w:themeFill="background1" w:themeFillShade="BF"/>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生命科学学院</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7</w:t>
            </w:r>
          </w:p>
        </w:tc>
        <w:tc>
          <w:tcPr>
            <w:tcW w:w="992"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29</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36</w:t>
            </w:r>
          </w:p>
        </w:tc>
        <w:tc>
          <w:tcPr>
            <w:tcW w:w="85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37</w:t>
            </w:r>
          </w:p>
        </w:tc>
        <w:tc>
          <w:tcPr>
            <w:tcW w:w="156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109</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18</w:t>
            </w:r>
          </w:p>
        </w:tc>
        <w:tc>
          <w:tcPr>
            <w:tcW w:w="2268" w:type="dxa"/>
            <w:shd w:val="clear" w:color="auto" w:fill="BFBFBF" w:themeFill="background1" w:themeFillShade="BF"/>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药学院</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18</w:t>
            </w:r>
          </w:p>
        </w:tc>
        <w:tc>
          <w:tcPr>
            <w:tcW w:w="992"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32</w:t>
            </w:r>
          </w:p>
        </w:tc>
        <w:tc>
          <w:tcPr>
            <w:tcW w:w="709"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55</w:t>
            </w:r>
          </w:p>
        </w:tc>
        <w:tc>
          <w:tcPr>
            <w:tcW w:w="85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81</w:t>
            </w:r>
          </w:p>
        </w:tc>
        <w:tc>
          <w:tcPr>
            <w:tcW w:w="1560" w:type="dxa"/>
            <w:shd w:val="clear" w:color="auto" w:fill="BFBFBF" w:themeFill="background1" w:themeFillShade="BF"/>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186</w:t>
            </w:r>
          </w:p>
        </w:tc>
      </w:tr>
      <w:tr w:rsidR="009B433A" w:rsidRPr="009D68F8" w:rsidTr="0092425A">
        <w:trPr>
          <w:trHeight w:val="285"/>
          <w:jc w:val="center"/>
        </w:trPr>
        <w:tc>
          <w:tcPr>
            <w:tcW w:w="709" w:type="dxa"/>
            <w:shd w:val="clear" w:color="auto" w:fill="auto"/>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19</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体育学院</w:t>
            </w:r>
          </w:p>
        </w:tc>
        <w:tc>
          <w:tcPr>
            <w:tcW w:w="709" w:type="dxa"/>
            <w:shd w:val="clear" w:color="auto" w:fill="auto"/>
            <w:noWrap/>
          </w:tcPr>
          <w:p w:rsidR="009B433A" w:rsidRPr="009B433A" w:rsidRDefault="00DE6E2E"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w:t>
            </w:r>
          </w:p>
        </w:tc>
        <w:tc>
          <w:tcPr>
            <w:tcW w:w="709" w:type="dxa"/>
            <w:shd w:val="clear" w:color="auto" w:fill="auto"/>
            <w:noWrap/>
          </w:tcPr>
          <w:p w:rsidR="009B433A" w:rsidRPr="009B433A" w:rsidRDefault="00DE6E2E" w:rsidP="009B433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14</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15</w:t>
            </w:r>
          </w:p>
        </w:tc>
      </w:tr>
      <w:tr w:rsidR="009B433A" w:rsidRPr="009D68F8" w:rsidTr="0092425A">
        <w:trPr>
          <w:trHeight w:val="285"/>
          <w:jc w:val="center"/>
        </w:trPr>
        <w:tc>
          <w:tcPr>
            <w:tcW w:w="709" w:type="dxa"/>
            <w:vAlign w:val="center"/>
          </w:tcPr>
          <w:p w:rsidR="009B433A" w:rsidRPr="009D68F8" w:rsidRDefault="009B433A" w:rsidP="009B433A">
            <w:pPr>
              <w:jc w:val="center"/>
              <w:rPr>
                <w:rFonts w:ascii="宋体" w:hAnsi="宋体"/>
                <w:color w:val="000000" w:themeColor="text1"/>
                <w:sz w:val="18"/>
                <w:szCs w:val="18"/>
              </w:rPr>
            </w:pPr>
            <w:r w:rsidRPr="009D68F8">
              <w:rPr>
                <w:rFonts w:ascii="宋体" w:hAnsi="宋体"/>
                <w:color w:val="000000" w:themeColor="text1"/>
                <w:sz w:val="18"/>
                <w:szCs w:val="18"/>
              </w:rPr>
              <w:t>20</w:t>
            </w:r>
          </w:p>
        </w:tc>
        <w:tc>
          <w:tcPr>
            <w:tcW w:w="2268" w:type="dxa"/>
            <w:shd w:val="clear" w:color="auto" w:fill="auto"/>
            <w:noWrap/>
            <w:vAlign w:val="center"/>
            <w:hideMark/>
          </w:tcPr>
          <w:p w:rsidR="009B433A" w:rsidRPr="009D68F8" w:rsidRDefault="009B433A" w:rsidP="009B433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音乐舞蹈学院</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w:t>
            </w:r>
          </w:p>
        </w:tc>
        <w:tc>
          <w:tcPr>
            <w:tcW w:w="992"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w:t>
            </w:r>
          </w:p>
        </w:tc>
        <w:tc>
          <w:tcPr>
            <w:tcW w:w="709"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3</w:t>
            </w:r>
          </w:p>
        </w:tc>
        <w:tc>
          <w:tcPr>
            <w:tcW w:w="85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4</w:t>
            </w:r>
          </w:p>
        </w:tc>
        <w:tc>
          <w:tcPr>
            <w:tcW w:w="1560" w:type="dxa"/>
            <w:shd w:val="clear" w:color="auto" w:fill="auto"/>
            <w:noWrap/>
          </w:tcPr>
          <w:p w:rsidR="009B433A" w:rsidRPr="009B433A" w:rsidRDefault="009B433A" w:rsidP="009B433A">
            <w:pPr>
              <w:widowControl/>
              <w:jc w:val="center"/>
              <w:rPr>
                <w:rFonts w:ascii="宋体" w:hAnsi="宋体" w:cs="宋体"/>
                <w:color w:val="000000" w:themeColor="text1"/>
                <w:kern w:val="0"/>
                <w:sz w:val="18"/>
                <w:szCs w:val="18"/>
              </w:rPr>
            </w:pPr>
            <w:r w:rsidRPr="009B433A">
              <w:rPr>
                <w:rFonts w:ascii="宋体" w:hAnsi="宋体" w:cs="宋体"/>
                <w:color w:val="000000" w:themeColor="text1"/>
                <w:kern w:val="0"/>
                <w:sz w:val="18"/>
                <w:szCs w:val="18"/>
              </w:rPr>
              <w:t>11</w:t>
            </w:r>
          </w:p>
        </w:tc>
      </w:tr>
      <w:tr w:rsidR="009B433A" w:rsidRPr="009D68F8" w:rsidTr="0092425A">
        <w:trPr>
          <w:trHeight w:val="210"/>
          <w:jc w:val="center"/>
        </w:trPr>
        <w:tc>
          <w:tcPr>
            <w:tcW w:w="2977" w:type="dxa"/>
            <w:gridSpan w:val="2"/>
            <w:shd w:val="clear" w:color="auto" w:fill="C6D9F1" w:themeFill="text2" w:themeFillTint="33"/>
            <w:vAlign w:val="center"/>
          </w:tcPr>
          <w:p w:rsidR="009B433A" w:rsidRPr="009D68F8" w:rsidRDefault="009B433A" w:rsidP="009B433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总计</w:t>
            </w:r>
          </w:p>
        </w:tc>
        <w:tc>
          <w:tcPr>
            <w:tcW w:w="709" w:type="dxa"/>
            <w:shd w:val="clear" w:color="auto" w:fill="C6D9F1" w:themeFill="text2" w:themeFillTint="33"/>
            <w:noWrap/>
          </w:tcPr>
          <w:p w:rsidR="009B433A" w:rsidRPr="009B433A" w:rsidRDefault="009B433A" w:rsidP="009B433A">
            <w:pPr>
              <w:widowControl/>
              <w:jc w:val="center"/>
              <w:rPr>
                <w:rFonts w:ascii="宋体" w:hAnsi="宋体" w:cs="宋体"/>
                <w:b/>
                <w:color w:val="000000" w:themeColor="text1"/>
                <w:kern w:val="0"/>
                <w:sz w:val="18"/>
                <w:szCs w:val="18"/>
              </w:rPr>
            </w:pPr>
            <w:r w:rsidRPr="009B433A">
              <w:rPr>
                <w:rFonts w:ascii="宋体" w:hAnsi="宋体" w:cs="宋体"/>
                <w:b/>
                <w:color w:val="000000" w:themeColor="text1"/>
                <w:kern w:val="0"/>
                <w:sz w:val="18"/>
                <w:szCs w:val="18"/>
              </w:rPr>
              <w:t>386</w:t>
            </w:r>
          </w:p>
        </w:tc>
        <w:tc>
          <w:tcPr>
            <w:tcW w:w="992" w:type="dxa"/>
            <w:shd w:val="clear" w:color="auto" w:fill="C6D9F1" w:themeFill="text2" w:themeFillTint="33"/>
            <w:noWrap/>
          </w:tcPr>
          <w:p w:rsidR="009B433A" w:rsidRPr="009B433A" w:rsidRDefault="009B433A" w:rsidP="009B433A">
            <w:pPr>
              <w:widowControl/>
              <w:jc w:val="center"/>
              <w:rPr>
                <w:rFonts w:ascii="宋体" w:hAnsi="宋体" w:cs="宋体"/>
                <w:b/>
                <w:color w:val="000000" w:themeColor="text1"/>
                <w:kern w:val="0"/>
                <w:sz w:val="18"/>
                <w:szCs w:val="18"/>
              </w:rPr>
            </w:pPr>
            <w:r w:rsidRPr="009B433A">
              <w:rPr>
                <w:rFonts w:ascii="宋体" w:hAnsi="宋体" w:cs="宋体"/>
                <w:b/>
                <w:color w:val="000000" w:themeColor="text1"/>
                <w:kern w:val="0"/>
                <w:sz w:val="18"/>
                <w:szCs w:val="18"/>
              </w:rPr>
              <w:t>534</w:t>
            </w:r>
          </w:p>
        </w:tc>
        <w:tc>
          <w:tcPr>
            <w:tcW w:w="709" w:type="dxa"/>
            <w:shd w:val="clear" w:color="auto" w:fill="C6D9F1" w:themeFill="text2" w:themeFillTint="33"/>
            <w:noWrap/>
          </w:tcPr>
          <w:p w:rsidR="009B433A" w:rsidRPr="009B433A" w:rsidRDefault="009B433A" w:rsidP="009B433A">
            <w:pPr>
              <w:widowControl/>
              <w:jc w:val="center"/>
              <w:rPr>
                <w:rFonts w:ascii="宋体" w:hAnsi="宋体" w:cs="宋体"/>
                <w:b/>
                <w:color w:val="000000" w:themeColor="text1"/>
                <w:kern w:val="0"/>
                <w:sz w:val="18"/>
                <w:szCs w:val="18"/>
              </w:rPr>
            </w:pPr>
            <w:r w:rsidRPr="009B433A">
              <w:rPr>
                <w:rFonts w:ascii="宋体" w:hAnsi="宋体" w:cs="宋体"/>
                <w:b/>
                <w:color w:val="000000" w:themeColor="text1"/>
                <w:kern w:val="0"/>
                <w:sz w:val="18"/>
                <w:szCs w:val="18"/>
              </w:rPr>
              <w:t>531</w:t>
            </w:r>
          </w:p>
        </w:tc>
        <w:tc>
          <w:tcPr>
            <w:tcW w:w="850" w:type="dxa"/>
            <w:shd w:val="clear" w:color="auto" w:fill="C6D9F1" w:themeFill="text2" w:themeFillTint="33"/>
            <w:noWrap/>
          </w:tcPr>
          <w:p w:rsidR="009B433A" w:rsidRPr="009B433A" w:rsidRDefault="009B433A" w:rsidP="009B433A">
            <w:pPr>
              <w:widowControl/>
              <w:jc w:val="center"/>
              <w:rPr>
                <w:rFonts w:ascii="宋体" w:hAnsi="宋体" w:cs="宋体"/>
                <w:b/>
                <w:color w:val="000000" w:themeColor="text1"/>
                <w:kern w:val="0"/>
                <w:sz w:val="18"/>
                <w:szCs w:val="18"/>
              </w:rPr>
            </w:pPr>
            <w:r w:rsidRPr="009B433A">
              <w:rPr>
                <w:rFonts w:ascii="宋体" w:hAnsi="宋体" w:cs="宋体"/>
                <w:b/>
                <w:color w:val="000000" w:themeColor="text1"/>
                <w:kern w:val="0"/>
                <w:sz w:val="18"/>
                <w:szCs w:val="18"/>
              </w:rPr>
              <w:t>606</w:t>
            </w:r>
          </w:p>
        </w:tc>
        <w:tc>
          <w:tcPr>
            <w:tcW w:w="1560" w:type="dxa"/>
            <w:shd w:val="clear" w:color="auto" w:fill="C6D9F1" w:themeFill="text2" w:themeFillTint="33"/>
            <w:noWrap/>
          </w:tcPr>
          <w:p w:rsidR="009B433A" w:rsidRPr="009B433A" w:rsidRDefault="009B433A" w:rsidP="009B433A">
            <w:pPr>
              <w:widowControl/>
              <w:jc w:val="center"/>
              <w:rPr>
                <w:rFonts w:ascii="宋体" w:hAnsi="宋体" w:cs="宋体"/>
                <w:b/>
                <w:color w:val="000000" w:themeColor="text1"/>
                <w:kern w:val="0"/>
                <w:sz w:val="18"/>
                <w:szCs w:val="18"/>
              </w:rPr>
            </w:pPr>
            <w:r w:rsidRPr="009B433A">
              <w:rPr>
                <w:rFonts w:ascii="宋体" w:hAnsi="宋体" w:cs="宋体"/>
                <w:b/>
                <w:color w:val="000000" w:themeColor="text1"/>
                <w:kern w:val="0"/>
                <w:sz w:val="18"/>
                <w:szCs w:val="18"/>
              </w:rPr>
              <w:t>2057</w:t>
            </w:r>
          </w:p>
        </w:tc>
      </w:tr>
    </w:tbl>
    <w:p w:rsidR="00F204F5" w:rsidRPr="009D68F8" w:rsidRDefault="0036648D" w:rsidP="00552B6B">
      <w:pPr>
        <w:spacing w:line="360" w:lineRule="auto"/>
        <w:ind w:firstLine="420"/>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9</w:t>
      </w:r>
      <w:r w:rsidR="00F204F5" w:rsidRPr="009D68F8">
        <w:rPr>
          <w:rFonts w:asciiTheme="minorEastAsia" w:eastAsiaTheme="minorEastAsia" w:hAnsiTheme="minorEastAsia" w:hint="eastAsia"/>
          <w:b/>
          <w:color w:val="000000" w:themeColor="text1"/>
          <w:szCs w:val="21"/>
        </w:rPr>
        <w:t>、预警学生生源地分布情况</w:t>
      </w:r>
    </w:p>
    <w:p w:rsidR="002827AA" w:rsidRDefault="00162860" w:rsidP="00552B6B">
      <w:pPr>
        <w:spacing w:line="360" w:lineRule="auto"/>
        <w:ind w:firstLineChars="200" w:firstLine="420"/>
        <w:jc w:val="left"/>
        <w:rPr>
          <w:rFonts w:asciiTheme="minorEastAsia" w:eastAsiaTheme="minorEastAsia" w:hAnsiTheme="minorEastAsia"/>
          <w:color w:val="000000" w:themeColor="text1"/>
          <w:szCs w:val="21"/>
        </w:rPr>
      </w:pPr>
      <w:r w:rsidRPr="00A26C20">
        <w:rPr>
          <w:rFonts w:asciiTheme="minorEastAsia" w:eastAsiaTheme="minorEastAsia" w:hAnsiTheme="minorEastAsia" w:hint="eastAsia"/>
          <w:color w:val="000000" w:themeColor="text1"/>
          <w:szCs w:val="21"/>
        </w:rPr>
        <w:t>如下</w:t>
      </w:r>
      <w:r w:rsidR="00E50902">
        <w:rPr>
          <w:rFonts w:asciiTheme="minorEastAsia" w:eastAsiaTheme="minorEastAsia" w:hAnsiTheme="minorEastAsia" w:hint="eastAsia"/>
          <w:color w:val="000000" w:themeColor="text1"/>
          <w:szCs w:val="21"/>
        </w:rPr>
        <w:t>图</w:t>
      </w:r>
      <w:r w:rsidR="00000732" w:rsidRPr="00A26C20">
        <w:rPr>
          <w:rFonts w:asciiTheme="minorEastAsia" w:eastAsiaTheme="minorEastAsia" w:hAnsiTheme="minorEastAsia" w:hint="eastAsia"/>
          <w:color w:val="000000" w:themeColor="text1"/>
          <w:szCs w:val="21"/>
        </w:rPr>
        <w:t>1.</w:t>
      </w:r>
      <w:r w:rsidR="00E50902">
        <w:rPr>
          <w:rFonts w:asciiTheme="minorEastAsia" w:eastAsiaTheme="minorEastAsia" w:hAnsiTheme="minorEastAsia"/>
          <w:color w:val="000000" w:themeColor="text1"/>
          <w:szCs w:val="21"/>
        </w:rPr>
        <w:t>3</w:t>
      </w:r>
      <w:r w:rsidRPr="00A26C20">
        <w:rPr>
          <w:rFonts w:asciiTheme="minorEastAsia" w:eastAsiaTheme="minorEastAsia" w:hAnsiTheme="minorEastAsia" w:hint="eastAsia"/>
          <w:color w:val="000000" w:themeColor="text1"/>
          <w:szCs w:val="21"/>
        </w:rPr>
        <w:t>所示</w:t>
      </w:r>
      <w:r w:rsidRPr="00A26C20">
        <w:rPr>
          <w:rFonts w:asciiTheme="minorEastAsia" w:eastAsiaTheme="minorEastAsia" w:hAnsiTheme="minorEastAsia"/>
          <w:color w:val="000000" w:themeColor="text1"/>
          <w:szCs w:val="21"/>
        </w:rPr>
        <w:t>，</w:t>
      </w:r>
      <w:r w:rsidR="00000732" w:rsidRPr="00A26C20">
        <w:rPr>
          <w:rFonts w:asciiTheme="minorEastAsia" w:eastAsiaTheme="minorEastAsia" w:hAnsiTheme="minorEastAsia" w:hint="eastAsia"/>
          <w:color w:val="000000" w:themeColor="text1"/>
          <w:szCs w:val="21"/>
        </w:rPr>
        <w:t>通过</w:t>
      </w:r>
      <w:r w:rsidR="00000732" w:rsidRPr="00A26C20">
        <w:rPr>
          <w:rFonts w:asciiTheme="minorEastAsia" w:eastAsiaTheme="minorEastAsia" w:hAnsiTheme="minorEastAsia"/>
          <w:color w:val="000000" w:themeColor="text1"/>
          <w:szCs w:val="21"/>
        </w:rPr>
        <w:t>对各地区的预警总数占比</w:t>
      </w:r>
      <w:r w:rsidR="00000732" w:rsidRPr="00A26C20">
        <w:rPr>
          <w:rFonts w:asciiTheme="minorEastAsia" w:eastAsiaTheme="minorEastAsia" w:hAnsiTheme="minorEastAsia" w:hint="eastAsia"/>
          <w:color w:val="000000" w:themeColor="text1"/>
          <w:szCs w:val="21"/>
        </w:rPr>
        <w:t>（预警</w:t>
      </w:r>
      <w:r w:rsidR="00000732" w:rsidRPr="00A26C20">
        <w:rPr>
          <w:rFonts w:asciiTheme="minorEastAsia" w:eastAsiaTheme="minorEastAsia" w:hAnsiTheme="minorEastAsia"/>
          <w:color w:val="000000" w:themeColor="text1"/>
          <w:szCs w:val="21"/>
        </w:rPr>
        <w:t>人数</w:t>
      </w:r>
      <w:r w:rsidR="00000732" w:rsidRPr="00A26C20">
        <w:rPr>
          <w:rFonts w:asciiTheme="minorEastAsia" w:eastAsiaTheme="minorEastAsia" w:hAnsiTheme="minorEastAsia" w:hint="eastAsia"/>
          <w:color w:val="000000" w:themeColor="text1"/>
          <w:szCs w:val="21"/>
        </w:rPr>
        <w:t>/该学期</w:t>
      </w:r>
      <w:r w:rsidR="00000732" w:rsidRPr="00A26C20">
        <w:rPr>
          <w:rFonts w:asciiTheme="minorEastAsia" w:eastAsiaTheme="minorEastAsia" w:hAnsiTheme="minorEastAsia"/>
          <w:color w:val="000000" w:themeColor="text1"/>
          <w:szCs w:val="21"/>
        </w:rPr>
        <w:t>预警总</w:t>
      </w:r>
      <w:r w:rsidR="00000732" w:rsidRPr="00A26C20">
        <w:rPr>
          <w:rFonts w:asciiTheme="minorEastAsia" w:eastAsiaTheme="minorEastAsia" w:hAnsiTheme="minorEastAsia" w:hint="eastAsia"/>
          <w:color w:val="000000" w:themeColor="text1"/>
          <w:szCs w:val="21"/>
        </w:rPr>
        <w:t>数</w:t>
      </w:r>
      <w:r w:rsidR="00000732" w:rsidRPr="00A26C20">
        <w:rPr>
          <w:rFonts w:asciiTheme="minorEastAsia" w:eastAsiaTheme="minorEastAsia" w:hAnsiTheme="minorEastAsia"/>
          <w:color w:val="000000" w:themeColor="text1"/>
          <w:szCs w:val="21"/>
        </w:rPr>
        <w:t>）</w:t>
      </w:r>
      <w:r w:rsidR="00000732" w:rsidRPr="00A26C20">
        <w:rPr>
          <w:rFonts w:asciiTheme="minorEastAsia" w:eastAsiaTheme="minorEastAsia" w:hAnsiTheme="minorEastAsia" w:hint="eastAsia"/>
          <w:color w:val="000000" w:themeColor="text1"/>
          <w:szCs w:val="21"/>
        </w:rPr>
        <w:t>、</w:t>
      </w:r>
      <w:r w:rsidR="00000732" w:rsidRPr="00A26C20">
        <w:rPr>
          <w:rFonts w:asciiTheme="minorEastAsia" w:eastAsiaTheme="minorEastAsia" w:hAnsiTheme="minorEastAsia"/>
          <w:color w:val="000000" w:themeColor="text1"/>
          <w:szCs w:val="21"/>
        </w:rPr>
        <w:t>不及格课程</w:t>
      </w:r>
      <w:r w:rsidR="00000732" w:rsidRPr="00A26C20">
        <w:rPr>
          <w:rFonts w:asciiTheme="minorEastAsia" w:eastAsiaTheme="minorEastAsia" w:hAnsiTheme="minorEastAsia" w:hint="eastAsia"/>
          <w:color w:val="000000" w:themeColor="text1"/>
          <w:szCs w:val="21"/>
        </w:rPr>
        <w:t>学生占比</w:t>
      </w:r>
      <w:r w:rsidR="00000732" w:rsidRPr="00A26C20">
        <w:rPr>
          <w:rFonts w:asciiTheme="minorEastAsia" w:eastAsiaTheme="minorEastAsia" w:hAnsiTheme="minorEastAsia"/>
          <w:color w:val="000000" w:themeColor="text1"/>
          <w:szCs w:val="21"/>
        </w:rPr>
        <w:t>（</w:t>
      </w:r>
      <w:r w:rsidR="00000732" w:rsidRPr="00A26C20">
        <w:rPr>
          <w:rFonts w:asciiTheme="minorEastAsia" w:eastAsiaTheme="minorEastAsia" w:hAnsiTheme="minorEastAsia" w:hint="eastAsia"/>
          <w:color w:val="000000" w:themeColor="text1"/>
          <w:szCs w:val="21"/>
        </w:rPr>
        <w:t>预警人数/该地区有过</w:t>
      </w:r>
      <w:r w:rsidR="00000732" w:rsidRPr="00A26C20">
        <w:rPr>
          <w:rFonts w:asciiTheme="minorEastAsia" w:eastAsiaTheme="minorEastAsia" w:hAnsiTheme="minorEastAsia"/>
          <w:color w:val="000000" w:themeColor="text1"/>
          <w:szCs w:val="21"/>
        </w:rPr>
        <w:t>不及格成绩记录学生）</w:t>
      </w:r>
      <w:r w:rsidR="00000732" w:rsidRPr="00A26C20">
        <w:rPr>
          <w:rFonts w:asciiTheme="minorEastAsia" w:eastAsiaTheme="minorEastAsia" w:hAnsiTheme="minorEastAsia" w:hint="eastAsia"/>
          <w:color w:val="000000" w:themeColor="text1"/>
          <w:szCs w:val="21"/>
        </w:rPr>
        <w:t>、</w:t>
      </w:r>
      <w:r w:rsidR="00000732" w:rsidRPr="00A26C20">
        <w:rPr>
          <w:rFonts w:asciiTheme="minorEastAsia" w:eastAsiaTheme="minorEastAsia" w:hAnsiTheme="minorEastAsia"/>
          <w:color w:val="000000" w:themeColor="text1"/>
          <w:szCs w:val="21"/>
        </w:rPr>
        <w:t>全校</w:t>
      </w:r>
      <w:r w:rsidR="00000732" w:rsidRPr="00A26C20">
        <w:rPr>
          <w:rFonts w:asciiTheme="minorEastAsia" w:eastAsiaTheme="minorEastAsia" w:hAnsiTheme="minorEastAsia" w:hint="eastAsia"/>
          <w:color w:val="000000" w:themeColor="text1"/>
          <w:szCs w:val="21"/>
        </w:rPr>
        <w:t>学生</w:t>
      </w:r>
      <w:r w:rsidR="00000732" w:rsidRPr="00A26C20">
        <w:rPr>
          <w:rFonts w:asciiTheme="minorEastAsia" w:eastAsiaTheme="minorEastAsia" w:hAnsiTheme="minorEastAsia"/>
          <w:color w:val="000000" w:themeColor="text1"/>
          <w:szCs w:val="21"/>
        </w:rPr>
        <w:t>占比（</w:t>
      </w:r>
      <w:r w:rsidR="00000732" w:rsidRPr="00A26C20">
        <w:rPr>
          <w:rFonts w:asciiTheme="minorEastAsia" w:eastAsiaTheme="minorEastAsia" w:hAnsiTheme="minorEastAsia" w:hint="eastAsia"/>
          <w:color w:val="000000" w:themeColor="text1"/>
          <w:szCs w:val="21"/>
        </w:rPr>
        <w:t>预警人数/该地区</w:t>
      </w:r>
      <w:r w:rsidR="00000732" w:rsidRPr="00A26C20">
        <w:rPr>
          <w:rFonts w:asciiTheme="minorEastAsia" w:eastAsiaTheme="minorEastAsia" w:hAnsiTheme="minorEastAsia"/>
          <w:color w:val="000000" w:themeColor="text1"/>
          <w:szCs w:val="21"/>
        </w:rPr>
        <w:t>全校学生总数）</w:t>
      </w:r>
      <w:r w:rsidR="00000732" w:rsidRPr="00A26C20">
        <w:rPr>
          <w:rFonts w:asciiTheme="minorEastAsia" w:eastAsiaTheme="minorEastAsia" w:hAnsiTheme="minorEastAsia" w:hint="eastAsia"/>
          <w:color w:val="000000" w:themeColor="text1"/>
          <w:szCs w:val="21"/>
        </w:rPr>
        <w:t>S</w:t>
      </w:r>
      <w:r w:rsidR="00000732" w:rsidRPr="00A26C20">
        <w:rPr>
          <w:rFonts w:asciiTheme="minorEastAsia" w:eastAsiaTheme="minorEastAsia" w:hAnsiTheme="minorEastAsia"/>
          <w:color w:val="000000" w:themeColor="text1"/>
          <w:szCs w:val="21"/>
        </w:rPr>
        <w:t>PSS</w:t>
      </w:r>
      <w:r w:rsidR="00000732" w:rsidRPr="00A26C20">
        <w:rPr>
          <w:rFonts w:asciiTheme="minorEastAsia" w:eastAsiaTheme="minorEastAsia" w:hAnsiTheme="minorEastAsia" w:hint="eastAsia"/>
          <w:color w:val="000000" w:themeColor="text1"/>
          <w:szCs w:val="21"/>
        </w:rPr>
        <w:t>系统</w:t>
      </w:r>
      <w:r w:rsidR="00000732" w:rsidRPr="00A26C20">
        <w:rPr>
          <w:rFonts w:asciiTheme="minorEastAsia" w:eastAsiaTheme="minorEastAsia" w:hAnsiTheme="minorEastAsia"/>
          <w:color w:val="000000" w:themeColor="text1"/>
          <w:szCs w:val="21"/>
        </w:rPr>
        <w:t>聚类</w:t>
      </w:r>
      <w:r w:rsidR="00000732" w:rsidRPr="00A26C20">
        <w:rPr>
          <w:rFonts w:asciiTheme="minorEastAsia" w:eastAsiaTheme="minorEastAsia" w:hAnsiTheme="minorEastAsia" w:hint="eastAsia"/>
          <w:color w:val="000000" w:themeColor="text1"/>
          <w:szCs w:val="21"/>
        </w:rPr>
        <w:t>，</w:t>
      </w:r>
      <w:r w:rsidR="00000732" w:rsidRPr="00A26C20">
        <w:rPr>
          <w:rFonts w:asciiTheme="minorEastAsia" w:eastAsiaTheme="minorEastAsia" w:hAnsiTheme="minorEastAsia"/>
          <w:color w:val="000000" w:themeColor="text1"/>
          <w:szCs w:val="21"/>
        </w:rPr>
        <w:t>将</w:t>
      </w:r>
      <w:r w:rsidR="00000732" w:rsidRPr="00A26C20">
        <w:rPr>
          <w:rFonts w:asciiTheme="minorEastAsia" w:eastAsiaTheme="minorEastAsia" w:hAnsiTheme="minorEastAsia" w:hint="eastAsia"/>
          <w:color w:val="000000" w:themeColor="text1"/>
          <w:szCs w:val="21"/>
        </w:rPr>
        <w:t>3</w:t>
      </w:r>
      <w:r w:rsidR="00772A9D" w:rsidRPr="00A26C20">
        <w:rPr>
          <w:rFonts w:asciiTheme="minorEastAsia" w:eastAsiaTheme="minorEastAsia" w:hAnsiTheme="minorEastAsia"/>
          <w:color w:val="000000" w:themeColor="text1"/>
          <w:szCs w:val="21"/>
        </w:rPr>
        <w:t>1</w:t>
      </w:r>
      <w:r w:rsidR="00000732" w:rsidRPr="00A26C20">
        <w:rPr>
          <w:rFonts w:asciiTheme="minorEastAsia" w:eastAsiaTheme="minorEastAsia" w:hAnsiTheme="minorEastAsia" w:hint="eastAsia"/>
          <w:color w:val="000000" w:themeColor="text1"/>
          <w:szCs w:val="21"/>
        </w:rPr>
        <w:t>个</w:t>
      </w:r>
      <w:r w:rsidR="00000732" w:rsidRPr="00A26C20">
        <w:rPr>
          <w:rFonts w:asciiTheme="minorEastAsia" w:eastAsiaTheme="minorEastAsia" w:hAnsiTheme="minorEastAsia"/>
          <w:color w:val="000000" w:themeColor="text1"/>
          <w:szCs w:val="21"/>
        </w:rPr>
        <w:t>地区的预警学生归为</w:t>
      </w:r>
      <w:r w:rsidR="00000732" w:rsidRPr="00A26C20">
        <w:rPr>
          <w:rFonts w:asciiTheme="minorEastAsia" w:eastAsiaTheme="minorEastAsia" w:hAnsiTheme="minorEastAsia" w:hint="eastAsia"/>
          <w:color w:val="000000" w:themeColor="text1"/>
          <w:szCs w:val="21"/>
        </w:rPr>
        <w:t>7类</w:t>
      </w:r>
      <w:r w:rsidR="00000732" w:rsidRPr="00A26C20">
        <w:rPr>
          <w:rFonts w:asciiTheme="minorEastAsia" w:eastAsiaTheme="minorEastAsia" w:hAnsiTheme="minorEastAsia"/>
          <w:color w:val="000000" w:themeColor="text1"/>
          <w:szCs w:val="21"/>
        </w:rPr>
        <w:t>。</w:t>
      </w:r>
    </w:p>
    <w:p w:rsidR="00D07742" w:rsidRDefault="00D07742" w:rsidP="00552B6B">
      <w:pPr>
        <w:spacing w:line="360" w:lineRule="auto"/>
        <w:ind w:firstLineChars="200" w:firstLine="420"/>
        <w:jc w:val="left"/>
        <w:rPr>
          <w:rFonts w:asciiTheme="minorEastAsia" w:eastAsiaTheme="minorEastAsia" w:hAnsiTheme="minorEastAsia"/>
          <w:color w:val="000000" w:themeColor="text1"/>
          <w:szCs w:val="21"/>
        </w:rPr>
      </w:pPr>
      <w:r w:rsidRPr="00A26C20">
        <w:rPr>
          <w:rFonts w:asciiTheme="minorEastAsia" w:eastAsiaTheme="minorEastAsia" w:hAnsiTheme="minorEastAsia" w:hint="eastAsia"/>
          <w:color w:val="000000" w:themeColor="text1"/>
          <w:szCs w:val="21"/>
        </w:rPr>
        <w:t>第一类为</w:t>
      </w:r>
      <w:r>
        <w:rPr>
          <w:rFonts w:asciiTheme="minorEastAsia" w:eastAsiaTheme="minorEastAsia" w:hAnsiTheme="minorEastAsia" w:hint="eastAsia"/>
          <w:color w:val="000000" w:themeColor="text1"/>
          <w:szCs w:val="21"/>
        </w:rPr>
        <w:t>西藏（92人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学业水平较低，且人数众多</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其中</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学生不及格</w:t>
      </w:r>
      <w:r>
        <w:rPr>
          <w:rFonts w:asciiTheme="minorEastAsia" w:eastAsiaTheme="minorEastAsia" w:hAnsiTheme="minorEastAsia" w:hint="eastAsia"/>
          <w:color w:val="000000" w:themeColor="text1"/>
          <w:szCs w:val="21"/>
        </w:rPr>
        <w:t>课程</w:t>
      </w:r>
      <w:r>
        <w:rPr>
          <w:rFonts w:asciiTheme="minorEastAsia" w:eastAsiaTheme="minorEastAsia" w:hAnsiTheme="minorEastAsia"/>
          <w:color w:val="000000" w:themeColor="text1"/>
          <w:szCs w:val="21"/>
        </w:rPr>
        <w:t>占比</w:t>
      </w:r>
      <w:r>
        <w:rPr>
          <w:rFonts w:asciiTheme="minorEastAsia" w:eastAsiaTheme="minorEastAsia" w:hAnsiTheme="minorEastAsia" w:hint="eastAsia"/>
          <w:color w:val="000000" w:themeColor="text1"/>
          <w:szCs w:val="21"/>
        </w:rPr>
        <w:t>45.1</w:t>
      </w:r>
      <w:r>
        <w:rPr>
          <w:rFonts w:asciiTheme="minorEastAsia" w:eastAsiaTheme="minorEastAsia" w:hAnsiTheme="minorEastAsia"/>
          <w:color w:val="000000" w:themeColor="text1"/>
          <w:szCs w:val="21"/>
        </w:rPr>
        <w:t>%，全校学生占比</w:t>
      </w:r>
      <w:r>
        <w:rPr>
          <w:rFonts w:asciiTheme="minorEastAsia" w:eastAsiaTheme="minorEastAsia" w:hAnsiTheme="minorEastAsia" w:hint="eastAsia"/>
          <w:color w:val="000000" w:themeColor="text1"/>
          <w:szCs w:val="21"/>
        </w:rPr>
        <w:t>33.09</w:t>
      </w:r>
      <w:r>
        <w:rPr>
          <w:rFonts w:asciiTheme="minorEastAsia" w:eastAsiaTheme="minorEastAsia" w:hAnsiTheme="minorEastAsia"/>
          <w:color w:val="000000" w:themeColor="text1"/>
          <w:szCs w:val="21"/>
        </w:rPr>
        <w:t>%都</w:t>
      </w:r>
      <w:r>
        <w:rPr>
          <w:rFonts w:asciiTheme="minorEastAsia" w:eastAsiaTheme="minorEastAsia" w:hAnsiTheme="minorEastAsia" w:hint="eastAsia"/>
          <w:color w:val="000000" w:themeColor="text1"/>
          <w:szCs w:val="21"/>
        </w:rPr>
        <w:t>是最</w:t>
      </w:r>
      <w:r>
        <w:rPr>
          <w:rFonts w:asciiTheme="minorEastAsia" w:eastAsiaTheme="minorEastAsia" w:hAnsiTheme="minorEastAsia"/>
          <w:color w:val="000000" w:themeColor="text1"/>
          <w:szCs w:val="21"/>
        </w:rPr>
        <w:t>高</w:t>
      </w:r>
      <w:r>
        <w:rPr>
          <w:rFonts w:asciiTheme="minorEastAsia" w:eastAsiaTheme="minorEastAsia" w:hAnsiTheme="minorEastAsia" w:hint="eastAsia"/>
          <w:color w:val="000000" w:themeColor="text1"/>
          <w:szCs w:val="21"/>
        </w:rPr>
        <w:t>；</w:t>
      </w:r>
      <w:r w:rsidRPr="00A26C20">
        <w:rPr>
          <w:rFonts w:asciiTheme="minorEastAsia" w:eastAsiaTheme="minorEastAsia" w:hAnsiTheme="minorEastAsia" w:hint="eastAsia"/>
          <w:color w:val="000000" w:themeColor="text1"/>
          <w:szCs w:val="21"/>
        </w:rPr>
        <w:t>第二类</w:t>
      </w:r>
      <w:r>
        <w:rPr>
          <w:rFonts w:asciiTheme="minorEastAsia" w:eastAsiaTheme="minorEastAsia" w:hAnsiTheme="minorEastAsia" w:hint="eastAsia"/>
          <w:color w:val="000000" w:themeColor="text1"/>
          <w:szCs w:val="21"/>
        </w:rPr>
        <w:t>辽宁（34人 ）</w:t>
      </w:r>
      <w:r>
        <w:rPr>
          <w:rFonts w:asciiTheme="minorEastAsia" w:eastAsiaTheme="minorEastAsia" w:hAnsiTheme="minorEastAsia"/>
          <w:color w:val="000000" w:themeColor="text1"/>
          <w:szCs w:val="21"/>
        </w:rPr>
        <w:t>、吉林</w:t>
      </w:r>
      <w:r>
        <w:rPr>
          <w:rFonts w:asciiTheme="minorEastAsia" w:eastAsiaTheme="minorEastAsia" w:hAnsiTheme="minorEastAsia" w:hint="eastAsia"/>
          <w:color w:val="000000" w:themeColor="text1"/>
          <w:szCs w:val="21"/>
        </w:rPr>
        <w:t>（43人</w:t>
      </w:r>
      <w:r>
        <w:rPr>
          <w:rFonts w:asciiTheme="minorEastAsia" w:eastAsiaTheme="minorEastAsia" w:hAnsiTheme="minorEastAsia"/>
          <w:color w:val="000000" w:themeColor="text1"/>
          <w:szCs w:val="21"/>
        </w:rPr>
        <w:t>）、陕西</w:t>
      </w:r>
      <w:r>
        <w:rPr>
          <w:rFonts w:asciiTheme="minorEastAsia" w:eastAsiaTheme="minorEastAsia" w:hAnsiTheme="minorEastAsia" w:hint="eastAsia"/>
          <w:color w:val="000000" w:themeColor="text1"/>
          <w:szCs w:val="21"/>
        </w:rPr>
        <w:t>（24人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黑龙江（24人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甘肃</w:t>
      </w:r>
      <w:r>
        <w:rPr>
          <w:rFonts w:asciiTheme="minorEastAsia" w:eastAsiaTheme="minorEastAsia" w:hAnsiTheme="minorEastAsia" w:hint="eastAsia"/>
          <w:color w:val="000000" w:themeColor="text1"/>
          <w:szCs w:val="21"/>
        </w:rPr>
        <w:t>（50人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海南</w:t>
      </w:r>
      <w:r>
        <w:rPr>
          <w:rFonts w:asciiTheme="minorEastAsia" w:eastAsiaTheme="minorEastAsia" w:hAnsiTheme="minorEastAsia" w:hint="eastAsia"/>
          <w:color w:val="000000" w:themeColor="text1"/>
          <w:szCs w:val="21"/>
        </w:rPr>
        <w:t>（49人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，不及格课程学生</w:t>
      </w:r>
      <w:r>
        <w:rPr>
          <w:rFonts w:asciiTheme="minorEastAsia" w:eastAsiaTheme="minorEastAsia" w:hAnsiTheme="minorEastAsia"/>
          <w:color w:val="000000" w:themeColor="text1"/>
          <w:szCs w:val="21"/>
        </w:rPr>
        <w:t>占比（</w:t>
      </w:r>
      <w:r>
        <w:rPr>
          <w:rFonts w:asciiTheme="minorEastAsia" w:eastAsiaTheme="minorEastAsia" w:hAnsiTheme="minorEastAsia" w:hint="eastAsia"/>
          <w:color w:val="000000" w:themeColor="text1"/>
          <w:szCs w:val="21"/>
        </w:rPr>
        <w:t>30</w:t>
      </w:r>
      <w:r>
        <w:rPr>
          <w:rFonts w:asciiTheme="minorEastAsia" w:eastAsiaTheme="minorEastAsia" w:hAnsiTheme="minorEastAsia"/>
          <w:color w:val="000000" w:themeColor="text1"/>
          <w:szCs w:val="21"/>
        </w:rPr>
        <w:t>%-36%）、全校</w:t>
      </w:r>
      <w:r>
        <w:rPr>
          <w:rFonts w:asciiTheme="minorEastAsia" w:eastAsiaTheme="minorEastAsia" w:hAnsiTheme="minorEastAsia" w:hint="eastAsia"/>
          <w:color w:val="000000" w:themeColor="text1"/>
          <w:szCs w:val="21"/>
        </w:rPr>
        <w:t>学生</w:t>
      </w:r>
      <w:r>
        <w:rPr>
          <w:rFonts w:asciiTheme="minorEastAsia" w:eastAsiaTheme="minorEastAsia" w:hAnsiTheme="minorEastAsia"/>
          <w:color w:val="000000" w:themeColor="text1"/>
          <w:szCs w:val="21"/>
        </w:rPr>
        <w:t>占比</w:t>
      </w:r>
      <w:r>
        <w:rPr>
          <w:rFonts w:asciiTheme="minorEastAsia" w:eastAsiaTheme="minorEastAsia" w:hAnsiTheme="minorEastAsia" w:hint="eastAsia"/>
          <w:color w:val="000000" w:themeColor="text1"/>
          <w:szCs w:val="21"/>
        </w:rPr>
        <w:t>（13</w:t>
      </w:r>
      <w:r>
        <w:rPr>
          <w:rFonts w:asciiTheme="minorEastAsia" w:eastAsiaTheme="minorEastAsia" w:hAnsiTheme="minorEastAsia"/>
          <w:color w:val="000000" w:themeColor="text1"/>
          <w:szCs w:val="21"/>
        </w:rPr>
        <w:t>%-15%）较高</w:t>
      </w:r>
      <w:r>
        <w:rPr>
          <w:rFonts w:asciiTheme="minorEastAsia" w:eastAsiaTheme="minorEastAsia" w:hAnsiTheme="minorEastAsia" w:hint="eastAsia"/>
          <w:color w:val="000000" w:themeColor="text1"/>
          <w:szCs w:val="21"/>
        </w:rPr>
        <w:t>，东北</w:t>
      </w:r>
      <w:r>
        <w:rPr>
          <w:rFonts w:asciiTheme="minorEastAsia" w:eastAsiaTheme="minorEastAsia" w:hAnsiTheme="minorEastAsia"/>
          <w:color w:val="000000" w:themeColor="text1"/>
          <w:szCs w:val="21"/>
        </w:rPr>
        <w:t>地区为主</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第三类新疆（</w:t>
      </w:r>
      <w:r>
        <w:rPr>
          <w:rFonts w:asciiTheme="minorEastAsia" w:eastAsiaTheme="minorEastAsia" w:hAnsiTheme="minorEastAsia" w:hint="eastAsia"/>
          <w:color w:val="000000" w:themeColor="text1"/>
          <w:szCs w:val="21"/>
        </w:rPr>
        <w:t>82人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青海（</w:t>
      </w:r>
      <w:r>
        <w:rPr>
          <w:rFonts w:asciiTheme="minorEastAsia" w:eastAsiaTheme="minorEastAsia" w:hAnsiTheme="minorEastAsia" w:hint="eastAsia"/>
          <w:color w:val="000000" w:themeColor="text1"/>
          <w:szCs w:val="21"/>
        </w:rPr>
        <w:t>82人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，不及格课程学生</w:t>
      </w:r>
      <w:r>
        <w:rPr>
          <w:rFonts w:asciiTheme="minorEastAsia" w:eastAsiaTheme="minorEastAsia" w:hAnsiTheme="minorEastAsia"/>
          <w:color w:val="000000" w:themeColor="text1"/>
          <w:szCs w:val="21"/>
        </w:rPr>
        <w:t>占比（</w:t>
      </w:r>
      <w:r>
        <w:rPr>
          <w:rFonts w:asciiTheme="minorEastAsia" w:eastAsiaTheme="minorEastAsia" w:hAnsiTheme="minorEastAsia" w:hint="eastAsia"/>
          <w:color w:val="000000" w:themeColor="text1"/>
          <w:szCs w:val="21"/>
        </w:rPr>
        <w:t>3</w:t>
      </w:r>
      <w:r>
        <w:rPr>
          <w:rFonts w:asciiTheme="minorEastAsia" w:eastAsiaTheme="minorEastAsia" w:hAnsiTheme="minorEastAsia"/>
          <w:color w:val="000000" w:themeColor="text1"/>
          <w:szCs w:val="21"/>
        </w:rPr>
        <w:t>3%-36%）、全校</w:t>
      </w:r>
      <w:r>
        <w:rPr>
          <w:rFonts w:asciiTheme="minorEastAsia" w:eastAsiaTheme="minorEastAsia" w:hAnsiTheme="minorEastAsia" w:hint="eastAsia"/>
          <w:color w:val="000000" w:themeColor="text1"/>
          <w:szCs w:val="21"/>
        </w:rPr>
        <w:t>学生</w:t>
      </w:r>
      <w:r>
        <w:rPr>
          <w:rFonts w:asciiTheme="minorEastAsia" w:eastAsiaTheme="minorEastAsia" w:hAnsiTheme="minorEastAsia"/>
          <w:color w:val="000000" w:themeColor="text1"/>
          <w:szCs w:val="21"/>
        </w:rPr>
        <w:t>占比</w:t>
      </w:r>
      <w:r>
        <w:rPr>
          <w:rFonts w:asciiTheme="minorEastAsia" w:eastAsiaTheme="minorEastAsia" w:hAnsiTheme="minorEastAsia" w:hint="eastAsia"/>
          <w:color w:val="000000" w:themeColor="text1"/>
          <w:szCs w:val="21"/>
        </w:rPr>
        <w:t>（1</w:t>
      </w:r>
      <w:r>
        <w:rPr>
          <w:rFonts w:asciiTheme="minorEastAsia" w:eastAsiaTheme="minorEastAsia" w:hAnsiTheme="minorEastAsia"/>
          <w:color w:val="000000" w:themeColor="text1"/>
          <w:szCs w:val="21"/>
        </w:rPr>
        <w:t>9%-21%）</w:t>
      </w:r>
      <w:r>
        <w:rPr>
          <w:rFonts w:asciiTheme="minorEastAsia" w:eastAsiaTheme="minorEastAsia" w:hAnsiTheme="minorEastAsia" w:hint="eastAsia"/>
          <w:color w:val="000000" w:themeColor="text1"/>
          <w:szCs w:val="21"/>
        </w:rPr>
        <w:t>较高</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西北</w:t>
      </w:r>
      <w:r>
        <w:rPr>
          <w:rFonts w:asciiTheme="minorEastAsia" w:eastAsiaTheme="minorEastAsia" w:hAnsiTheme="minorEastAsia"/>
          <w:color w:val="000000" w:themeColor="text1"/>
          <w:szCs w:val="21"/>
        </w:rPr>
        <w:t>地区为主</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第四类广西（</w:t>
      </w:r>
      <w:r>
        <w:rPr>
          <w:rFonts w:asciiTheme="minorEastAsia" w:eastAsiaTheme="minorEastAsia" w:hAnsiTheme="minorEastAsia" w:hint="eastAsia"/>
          <w:color w:val="000000" w:themeColor="text1"/>
          <w:szCs w:val="21"/>
        </w:rPr>
        <w:t>155人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，不及格课程学生</w:t>
      </w:r>
      <w:r>
        <w:rPr>
          <w:rFonts w:asciiTheme="minorEastAsia" w:eastAsiaTheme="minorEastAsia" w:hAnsiTheme="minorEastAsia"/>
          <w:color w:val="000000" w:themeColor="text1"/>
          <w:szCs w:val="21"/>
        </w:rPr>
        <w:t>占比（17.28%）、全校</w:t>
      </w:r>
      <w:r>
        <w:rPr>
          <w:rFonts w:asciiTheme="minorEastAsia" w:eastAsiaTheme="minorEastAsia" w:hAnsiTheme="minorEastAsia" w:hint="eastAsia"/>
          <w:color w:val="000000" w:themeColor="text1"/>
          <w:szCs w:val="21"/>
        </w:rPr>
        <w:t>学生</w:t>
      </w:r>
      <w:r>
        <w:rPr>
          <w:rFonts w:asciiTheme="minorEastAsia" w:eastAsiaTheme="minorEastAsia" w:hAnsiTheme="minorEastAsia"/>
          <w:color w:val="000000" w:themeColor="text1"/>
          <w:szCs w:val="21"/>
        </w:rPr>
        <w:t>占比</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5.43%）</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第五类湖南（</w:t>
      </w:r>
      <w:r>
        <w:rPr>
          <w:rFonts w:asciiTheme="minorEastAsia" w:eastAsiaTheme="minorEastAsia" w:hAnsiTheme="minorEastAsia" w:hint="eastAsia"/>
          <w:color w:val="000000" w:themeColor="text1"/>
          <w:szCs w:val="21"/>
        </w:rPr>
        <w:t>211人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湖北（</w:t>
      </w:r>
      <w:r>
        <w:rPr>
          <w:rFonts w:asciiTheme="minorEastAsia" w:eastAsiaTheme="minorEastAsia" w:hAnsiTheme="minorEastAsia" w:hint="eastAsia"/>
          <w:color w:val="000000" w:themeColor="text1"/>
          <w:szCs w:val="21"/>
        </w:rPr>
        <w:t>286人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总比大，学生基数大，</w:t>
      </w:r>
      <w:r>
        <w:rPr>
          <w:rFonts w:asciiTheme="minorEastAsia" w:eastAsiaTheme="minorEastAsia" w:hAnsiTheme="minorEastAsia" w:hint="eastAsia"/>
          <w:color w:val="000000" w:themeColor="text1"/>
          <w:szCs w:val="21"/>
        </w:rPr>
        <w:t>不及格课程学生</w:t>
      </w:r>
      <w:r>
        <w:rPr>
          <w:rFonts w:asciiTheme="minorEastAsia" w:eastAsiaTheme="minorEastAsia" w:hAnsiTheme="minorEastAsia"/>
          <w:color w:val="000000" w:themeColor="text1"/>
          <w:szCs w:val="21"/>
        </w:rPr>
        <w:t>占比（19%-23%）、全校</w:t>
      </w:r>
      <w:r>
        <w:rPr>
          <w:rFonts w:asciiTheme="minorEastAsia" w:eastAsiaTheme="minorEastAsia" w:hAnsiTheme="minorEastAsia" w:hint="eastAsia"/>
          <w:color w:val="000000" w:themeColor="text1"/>
          <w:szCs w:val="21"/>
        </w:rPr>
        <w:t>学生</w:t>
      </w:r>
      <w:r>
        <w:rPr>
          <w:rFonts w:asciiTheme="minorEastAsia" w:eastAsiaTheme="minorEastAsia" w:hAnsiTheme="minorEastAsia"/>
          <w:color w:val="000000" w:themeColor="text1"/>
          <w:szCs w:val="21"/>
        </w:rPr>
        <w:t>占比</w:t>
      </w:r>
      <w:r>
        <w:rPr>
          <w:rFonts w:asciiTheme="minorEastAsia" w:eastAsiaTheme="minorEastAsia" w:hAnsiTheme="minorEastAsia" w:hint="eastAsia"/>
          <w:color w:val="000000" w:themeColor="text1"/>
          <w:szCs w:val="21"/>
        </w:rPr>
        <w:t>（1</w:t>
      </w:r>
      <w:r>
        <w:rPr>
          <w:rFonts w:asciiTheme="minorEastAsia" w:eastAsiaTheme="minorEastAsia" w:hAnsiTheme="minorEastAsia"/>
          <w:color w:val="000000" w:themeColor="text1"/>
          <w:szCs w:val="21"/>
        </w:rPr>
        <w:t>9%-21%）典型中部地区</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第</w:t>
      </w:r>
      <w:r>
        <w:rPr>
          <w:rFonts w:asciiTheme="minorEastAsia" w:eastAsiaTheme="minorEastAsia" w:hAnsiTheme="minorEastAsia" w:hint="eastAsia"/>
          <w:color w:val="000000" w:themeColor="text1"/>
          <w:szCs w:val="21"/>
        </w:rPr>
        <w:t>六类</w:t>
      </w:r>
      <w:r w:rsidRPr="00EB79BF">
        <w:rPr>
          <w:rFonts w:asciiTheme="minorEastAsia" w:eastAsiaTheme="minorEastAsia" w:hAnsiTheme="minorEastAsia" w:hint="eastAsia"/>
          <w:color w:val="000000" w:themeColor="text1"/>
          <w:szCs w:val="21"/>
        </w:rPr>
        <w:t>浙江</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13</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EB79BF">
        <w:rPr>
          <w:rFonts w:asciiTheme="minorEastAsia" w:eastAsiaTheme="minorEastAsia" w:hAnsiTheme="minorEastAsia" w:hint="eastAsia"/>
          <w:color w:val="000000" w:themeColor="text1"/>
          <w:szCs w:val="21"/>
        </w:rPr>
        <w:t>北京</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5</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EB79BF">
        <w:rPr>
          <w:rFonts w:asciiTheme="minorEastAsia" w:eastAsiaTheme="minorEastAsia" w:hAnsiTheme="minorEastAsia" w:hint="eastAsia"/>
          <w:color w:val="000000" w:themeColor="text1"/>
          <w:szCs w:val="21"/>
        </w:rPr>
        <w:t>河北</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26</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江西</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19</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EB79BF">
        <w:rPr>
          <w:rFonts w:asciiTheme="minorEastAsia" w:eastAsiaTheme="minorEastAsia" w:hAnsiTheme="minorEastAsia" w:hint="eastAsia"/>
          <w:color w:val="000000" w:themeColor="text1"/>
          <w:szCs w:val="21"/>
        </w:rPr>
        <w:t>天津</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2</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EB79BF">
        <w:rPr>
          <w:rFonts w:asciiTheme="minorEastAsia" w:eastAsiaTheme="minorEastAsia" w:hAnsiTheme="minorEastAsia" w:hint="eastAsia"/>
          <w:color w:val="000000" w:themeColor="text1"/>
          <w:szCs w:val="21"/>
        </w:rPr>
        <w:t>山东</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37</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上海</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EB79BF">
        <w:rPr>
          <w:rFonts w:asciiTheme="minorEastAsia" w:eastAsiaTheme="minorEastAsia" w:hAnsiTheme="minorEastAsia" w:hint="eastAsia"/>
          <w:color w:val="000000" w:themeColor="text1"/>
          <w:szCs w:val="21"/>
        </w:rPr>
        <w:t>山西</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10</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河南</w:t>
      </w:r>
      <w:r>
        <w:rPr>
          <w:rFonts w:asciiTheme="minorEastAsia" w:eastAsiaTheme="minorEastAsia" w:hAnsiTheme="minorEastAsia" w:hint="eastAsia"/>
          <w:color w:val="000000" w:themeColor="text1"/>
          <w:szCs w:val="21"/>
        </w:rPr>
        <w:t>（</w:t>
      </w:r>
      <w:r w:rsidRPr="00EB79BF">
        <w:rPr>
          <w:rFonts w:asciiTheme="minorEastAsia" w:eastAsiaTheme="minorEastAsia" w:hAnsiTheme="minorEastAsia" w:hint="eastAsia"/>
          <w:color w:val="000000" w:themeColor="text1"/>
          <w:szCs w:val="21"/>
        </w:rPr>
        <w:t>49</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总比小，但不及格、全校两项占比接近平均水平</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地属</w:t>
      </w:r>
      <w:r>
        <w:rPr>
          <w:rFonts w:asciiTheme="minorEastAsia" w:eastAsiaTheme="minorEastAsia" w:hAnsiTheme="minorEastAsia" w:hint="eastAsia"/>
          <w:color w:val="000000" w:themeColor="text1"/>
          <w:szCs w:val="21"/>
        </w:rPr>
        <w:t>长江</w:t>
      </w:r>
      <w:r>
        <w:rPr>
          <w:rFonts w:asciiTheme="minorEastAsia" w:eastAsiaTheme="minorEastAsia" w:hAnsiTheme="minorEastAsia"/>
          <w:color w:val="000000" w:themeColor="text1"/>
          <w:szCs w:val="21"/>
        </w:rPr>
        <w:t>以北</w:t>
      </w:r>
      <w:r>
        <w:rPr>
          <w:rFonts w:asciiTheme="minorEastAsia" w:eastAsiaTheme="minorEastAsia" w:hAnsiTheme="minorEastAsia" w:hint="eastAsia"/>
          <w:color w:val="000000" w:themeColor="text1"/>
          <w:szCs w:val="21"/>
        </w:rPr>
        <w:t>发达地区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第</w:t>
      </w:r>
      <w:r>
        <w:rPr>
          <w:rFonts w:asciiTheme="minorEastAsia" w:eastAsiaTheme="minorEastAsia" w:hAnsiTheme="minorEastAsia"/>
          <w:color w:val="000000" w:themeColor="text1"/>
          <w:szCs w:val="21"/>
        </w:rPr>
        <w:t>七类</w:t>
      </w:r>
      <w:r w:rsidRPr="00873D0D">
        <w:rPr>
          <w:rFonts w:asciiTheme="minorEastAsia" w:eastAsiaTheme="minorEastAsia" w:hAnsiTheme="minorEastAsia" w:hint="eastAsia"/>
          <w:color w:val="000000" w:themeColor="text1"/>
          <w:szCs w:val="21"/>
        </w:rPr>
        <w:t>福建</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48</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873D0D">
        <w:rPr>
          <w:rFonts w:asciiTheme="minorEastAsia" w:eastAsiaTheme="minorEastAsia" w:hAnsiTheme="minorEastAsia" w:hint="eastAsia"/>
          <w:color w:val="000000" w:themeColor="text1"/>
          <w:szCs w:val="21"/>
        </w:rPr>
        <w:t>广东</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21</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873D0D">
        <w:rPr>
          <w:rFonts w:asciiTheme="minorEastAsia" w:eastAsiaTheme="minorEastAsia" w:hAnsiTheme="minorEastAsia" w:hint="eastAsia"/>
          <w:color w:val="000000" w:themeColor="text1"/>
          <w:szCs w:val="21"/>
        </w:rPr>
        <w:t>内蒙</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113</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江苏</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30</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873D0D">
        <w:rPr>
          <w:rFonts w:asciiTheme="minorEastAsia" w:eastAsiaTheme="minorEastAsia" w:hAnsiTheme="minorEastAsia" w:hint="eastAsia"/>
          <w:color w:val="000000" w:themeColor="text1"/>
          <w:szCs w:val="21"/>
        </w:rPr>
        <w:t>宁夏</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62</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873D0D">
        <w:rPr>
          <w:rFonts w:asciiTheme="minorEastAsia" w:eastAsiaTheme="minorEastAsia" w:hAnsiTheme="minorEastAsia" w:hint="eastAsia"/>
          <w:color w:val="000000" w:themeColor="text1"/>
          <w:szCs w:val="21"/>
        </w:rPr>
        <w:t>云南</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114</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873D0D">
        <w:rPr>
          <w:rFonts w:asciiTheme="minorEastAsia" w:eastAsiaTheme="minorEastAsia" w:hAnsiTheme="minorEastAsia" w:hint="eastAsia"/>
          <w:color w:val="000000" w:themeColor="text1"/>
          <w:szCs w:val="21"/>
        </w:rPr>
        <w:t>重庆</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86</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873D0D">
        <w:rPr>
          <w:rFonts w:asciiTheme="minorEastAsia" w:eastAsiaTheme="minorEastAsia" w:hAnsiTheme="minorEastAsia" w:hint="eastAsia"/>
          <w:color w:val="000000" w:themeColor="text1"/>
          <w:szCs w:val="21"/>
        </w:rPr>
        <w:t>贵州</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150</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873D0D">
        <w:rPr>
          <w:rFonts w:asciiTheme="minorEastAsia" w:eastAsiaTheme="minorEastAsia" w:hAnsiTheme="minorEastAsia" w:hint="eastAsia"/>
          <w:color w:val="000000" w:themeColor="text1"/>
          <w:szCs w:val="21"/>
        </w:rPr>
        <w:t>安徽</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81</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sidRPr="00873D0D">
        <w:rPr>
          <w:rFonts w:asciiTheme="minorEastAsia" w:eastAsiaTheme="minorEastAsia" w:hAnsiTheme="minorEastAsia" w:hint="eastAsia"/>
          <w:color w:val="000000" w:themeColor="text1"/>
          <w:szCs w:val="21"/>
        </w:rPr>
        <w:t>四川</w:t>
      </w:r>
      <w:r>
        <w:rPr>
          <w:rFonts w:asciiTheme="minorEastAsia" w:eastAsiaTheme="minorEastAsia" w:hAnsiTheme="minorEastAsia" w:hint="eastAsia"/>
          <w:color w:val="000000" w:themeColor="text1"/>
          <w:szCs w:val="21"/>
        </w:rPr>
        <w:t>（</w:t>
      </w:r>
      <w:r w:rsidRPr="00873D0D">
        <w:rPr>
          <w:rFonts w:asciiTheme="minorEastAsia" w:eastAsiaTheme="minorEastAsia" w:hAnsiTheme="minorEastAsia" w:hint="eastAsia"/>
          <w:color w:val="000000" w:themeColor="text1"/>
          <w:szCs w:val="21"/>
        </w:rPr>
        <w:t>52</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总比大</w:t>
      </w:r>
      <w:r>
        <w:rPr>
          <w:rFonts w:asciiTheme="minorEastAsia" w:eastAsiaTheme="minorEastAsia" w:hAnsiTheme="minorEastAsia"/>
          <w:color w:val="000000" w:themeColor="text1"/>
          <w:szCs w:val="21"/>
        </w:rPr>
        <w:lastRenderedPageBreak/>
        <w:t>多超过平均水平，</w:t>
      </w:r>
      <w:r>
        <w:rPr>
          <w:rFonts w:asciiTheme="minorEastAsia" w:eastAsiaTheme="minorEastAsia" w:hAnsiTheme="minorEastAsia" w:hint="eastAsia"/>
          <w:color w:val="000000" w:themeColor="text1"/>
          <w:szCs w:val="21"/>
        </w:rPr>
        <w:t>不及格</w:t>
      </w:r>
      <w:r>
        <w:rPr>
          <w:rFonts w:asciiTheme="minorEastAsia" w:eastAsiaTheme="minorEastAsia" w:hAnsiTheme="minorEastAsia"/>
          <w:color w:val="000000" w:themeColor="text1"/>
          <w:szCs w:val="21"/>
        </w:rPr>
        <w:t>、全校两项占比接近平均水平，北方和南方</w:t>
      </w:r>
      <w:r>
        <w:rPr>
          <w:rFonts w:asciiTheme="minorEastAsia" w:eastAsiaTheme="minorEastAsia" w:hAnsiTheme="minorEastAsia" w:hint="eastAsia"/>
          <w:color w:val="000000" w:themeColor="text1"/>
          <w:szCs w:val="21"/>
        </w:rPr>
        <w:t>地区都有。</w:t>
      </w:r>
    </w:p>
    <w:p w:rsidR="00592D62" w:rsidRDefault="00592D62" w:rsidP="00592D62">
      <w:pPr>
        <w:spacing w:line="360" w:lineRule="auto"/>
        <w:ind w:firstLineChars="200" w:firstLine="360"/>
        <w:jc w:val="center"/>
        <w:rPr>
          <w:rFonts w:asciiTheme="minorEastAsia" w:eastAsiaTheme="minorEastAsia" w:hAnsiTheme="minorEastAsia"/>
          <w:color w:val="000000" w:themeColor="text1"/>
          <w:szCs w:val="21"/>
        </w:rPr>
      </w:pPr>
      <w:bookmarkStart w:id="50" w:name="_Toc512495278"/>
      <w:r w:rsidRPr="009D68F8">
        <w:rPr>
          <w:rFonts w:ascii="宋体" w:hAnsi="宋体" w:hint="eastAsia"/>
          <w:color w:val="000000" w:themeColor="text1"/>
          <w:sz w:val="18"/>
          <w:szCs w:val="18"/>
        </w:rPr>
        <w:t xml:space="preserve">图1.  </w:t>
      </w:r>
      <w:r w:rsidRPr="009D68F8">
        <w:rPr>
          <w:rFonts w:ascii="宋体" w:hAnsi="宋体"/>
          <w:color w:val="000000" w:themeColor="text1"/>
          <w:sz w:val="18"/>
          <w:szCs w:val="18"/>
        </w:rPr>
        <w:fldChar w:fldCharType="begin"/>
      </w:r>
      <w:r w:rsidRPr="009D68F8">
        <w:rPr>
          <w:rFonts w:ascii="宋体" w:hAnsi="宋体"/>
          <w:color w:val="000000" w:themeColor="text1"/>
          <w:sz w:val="18"/>
          <w:szCs w:val="18"/>
        </w:rPr>
        <w:instrText xml:space="preserve"> </w:instrText>
      </w:r>
      <w:r w:rsidRPr="009D68F8">
        <w:rPr>
          <w:rFonts w:ascii="宋体" w:hAnsi="宋体" w:hint="eastAsia"/>
          <w:color w:val="000000" w:themeColor="text1"/>
          <w:sz w:val="18"/>
          <w:szCs w:val="18"/>
        </w:rPr>
        <w:instrText>SEQ 图1._ \* ARABIC</w:instrText>
      </w:r>
      <w:r w:rsidRPr="009D68F8">
        <w:rPr>
          <w:rFonts w:ascii="宋体" w:hAnsi="宋体"/>
          <w:color w:val="000000" w:themeColor="text1"/>
          <w:sz w:val="18"/>
          <w:szCs w:val="18"/>
        </w:rPr>
        <w:instrText xml:space="preserve"> </w:instrText>
      </w:r>
      <w:r w:rsidRPr="009D68F8">
        <w:rPr>
          <w:rFonts w:ascii="宋体" w:hAnsi="宋体"/>
          <w:color w:val="000000" w:themeColor="text1"/>
          <w:sz w:val="18"/>
          <w:szCs w:val="18"/>
        </w:rPr>
        <w:fldChar w:fldCharType="separate"/>
      </w:r>
      <w:r w:rsidR="003A15F6">
        <w:rPr>
          <w:rFonts w:ascii="宋体" w:hAnsi="宋体"/>
          <w:noProof/>
          <w:color w:val="000000" w:themeColor="text1"/>
          <w:sz w:val="18"/>
          <w:szCs w:val="18"/>
        </w:rPr>
        <w:t>3</w:t>
      </w:r>
      <w:r w:rsidRPr="009D68F8">
        <w:rPr>
          <w:rFonts w:ascii="宋体" w:hAnsi="宋体"/>
          <w:color w:val="000000" w:themeColor="text1"/>
          <w:sz w:val="18"/>
          <w:szCs w:val="18"/>
        </w:rPr>
        <w:fldChar w:fldCharType="end"/>
      </w:r>
      <w:r w:rsidRPr="009D68F8">
        <w:rPr>
          <w:rFonts w:ascii="宋体" w:hAnsi="宋体" w:hint="eastAsia"/>
          <w:color w:val="000000" w:themeColor="text1"/>
          <w:sz w:val="18"/>
          <w:szCs w:val="18"/>
        </w:rPr>
        <w:t>：</w:t>
      </w:r>
      <w:r>
        <w:rPr>
          <w:rFonts w:asciiTheme="minorEastAsia" w:eastAsiaTheme="minorEastAsia" w:hAnsiTheme="minorEastAsia" w:hint="eastAsia"/>
          <w:color w:val="000000" w:themeColor="text1"/>
          <w:sz w:val="18"/>
          <w:szCs w:val="21"/>
        </w:rPr>
        <w:t>2017-2018学年第一学期</w:t>
      </w:r>
      <w:r w:rsidRPr="009D68F8">
        <w:rPr>
          <w:rFonts w:asciiTheme="minorEastAsia" w:eastAsiaTheme="minorEastAsia" w:hAnsiTheme="minorEastAsia" w:hint="eastAsia"/>
          <w:color w:val="000000" w:themeColor="text1"/>
          <w:sz w:val="18"/>
          <w:szCs w:val="21"/>
        </w:rPr>
        <w:t>各年级</w:t>
      </w:r>
      <w:r>
        <w:rPr>
          <w:rFonts w:asciiTheme="minorEastAsia" w:eastAsiaTheme="minorEastAsia" w:hAnsiTheme="minorEastAsia" w:hint="eastAsia"/>
          <w:color w:val="000000" w:themeColor="text1"/>
          <w:sz w:val="18"/>
          <w:szCs w:val="21"/>
        </w:rPr>
        <w:t>各专业</w:t>
      </w:r>
      <w:r w:rsidRPr="009D68F8">
        <w:rPr>
          <w:rFonts w:asciiTheme="minorEastAsia" w:eastAsiaTheme="minorEastAsia" w:hAnsiTheme="minorEastAsia" w:hint="eastAsia"/>
          <w:color w:val="000000" w:themeColor="text1"/>
          <w:sz w:val="18"/>
          <w:szCs w:val="21"/>
        </w:rPr>
        <w:t>预警学生</w:t>
      </w:r>
      <w:r>
        <w:rPr>
          <w:rFonts w:asciiTheme="minorEastAsia" w:eastAsiaTheme="minorEastAsia" w:hAnsiTheme="minorEastAsia" w:hint="eastAsia"/>
          <w:color w:val="000000" w:themeColor="text1"/>
          <w:sz w:val="18"/>
          <w:szCs w:val="21"/>
        </w:rPr>
        <w:t>生源地分布</w:t>
      </w:r>
      <w:bookmarkEnd w:id="50"/>
    </w:p>
    <w:p w:rsidR="002827AA" w:rsidRDefault="002827AA" w:rsidP="00760660">
      <w:pPr>
        <w:spacing w:line="360" w:lineRule="auto"/>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extent cx="4570738" cy="3762375"/>
            <wp:effectExtent l="0" t="0" r="1270" b="0"/>
            <wp:docPr id="19" name="图片 19" descr="E:\3-2018学生工作\5-2017-2018各学院学业预警名单\01-分析数据\图样\图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2018学生工作\5-2017-2018各学院学业预警名单\01-分析数据\图样\图样.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8775" r="15398" b="7143"/>
                    <a:stretch/>
                  </pic:blipFill>
                  <pic:spPr bwMode="auto">
                    <a:xfrm>
                      <a:off x="0" y="0"/>
                      <a:ext cx="4594116" cy="3781618"/>
                    </a:xfrm>
                    <a:prstGeom prst="rect">
                      <a:avLst/>
                    </a:prstGeom>
                    <a:noFill/>
                    <a:ln>
                      <a:noFill/>
                    </a:ln>
                    <a:extLst>
                      <a:ext uri="{53640926-AAD7-44D8-BBD7-CCE9431645EC}">
                        <a14:shadowObscured xmlns:a14="http://schemas.microsoft.com/office/drawing/2010/main"/>
                      </a:ext>
                    </a:extLst>
                  </pic:spPr>
                </pic:pic>
              </a:graphicData>
            </a:graphic>
          </wp:inline>
        </w:drawing>
      </w:r>
    </w:p>
    <w:p w:rsidR="00A5552D" w:rsidRDefault="00A5552D"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此外，</w:t>
      </w:r>
      <w:r w:rsidRPr="00A26C20">
        <w:rPr>
          <w:rFonts w:asciiTheme="minorEastAsia" w:eastAsiaTheme="minorEastAsia" w:hAnsiTheme="minorEastAsia"/>
          <w:color w:val="000000" w:themeColor="text1"/>
          <w:szCs w:val="21"/>
        </w:rPr>
        <w:t>山西</w:t>
      </w:r>
      <w:r>
        <w:rPr>
          <w:rFonts w:asciiTheme="minorEastAsia" w:eastAsiaTheme="minorEastAsia" w:hAnsiTheme="minorEastAsia" w:hint="eastAsia"/>
          <w:color w:val="000000" w:themeColor="text1"/>
          <w:szCs w:val="21"/>
        </w:rPr>
        <w:t>、河南</w:t>
      </w:r>
      <w:r w:rsidRPr="00A26C20">
        <w:rPr>
          <w:rFonts w:asciiTheme="minorEastAsia" w:eastAsiaTheme="minorEastAsia" w:hAnsiTheme="minorEastAsia" w:hint="eastAsia"/>
          <w:color w:val="000000" w:themeColor="text1"/>
          <w:szCs w:val="21"/>
        </w:rPr>
        <w:t>地区</w:t>
      </w:r>
      <w:r w:rsidRPr="00A26C20">
        <w:rPr>
          <w:rFonts w:asciiTheme="minorEastAsia" w:eastAsiaTheme="minorEastAsia" w:hAnsiTheme="minorEastAsia"/>
          <w:color w:val="000000" w:themeColor="text1"/>
          <w:szCs w:val="21"/>
        </w:rPr>
        <w:t>的学生学业</w:t>
      </w:r>
      <w:r w:rsidRPr="00A26C20">
        <w:rPr>
          <w:rFonts w:asciiTheme="minorEastAsia" w:eastAsiaTheme="minorEastAsia" w:hAnsiTheme="minorEastAsia" w:hint="eastAsia"/>
          <w:color w:val="000000" w:themeColor="text1"/>
          <w:szCs w:val="21"/>
        </w:rPr>
        <w:t>整体</w:t>
      </w:r>
      <w:r w:rsidRPr="00A26C20">
        <w:rPr>
          <w:rFonts w:asciiTheme="minorEastAsia" w:eastAsiaTheme="minorEastAsia" w:hAnsiTheme="minorEastAsia"/>
          <w:color w:val="000000" w:themeColor="text1"/>
          <w:szCs w:val="21"/>
        </w:rPr>
        <w:t>学业水平较高，</w:t>
      </w:r>
      <w:r w:rsidR="00500A01">
        <w:rPr>
          <w:rFonts w:asciiTheme="minorEastAsia" w:eastAsiaTheme="minorEastAsia" w:hAnsiTheme="minorEastAsia" w:hint="eastAsia"/>
          <w:color w:val="000000" w:themeColor="text1"/>
          <w:szCs w:val="21"/>
        </w:rPr>
        <w:t>预警学生</w:t>
      </w:r>
      <w:r w:rsidR="0046475C">
        <w:rPr>
          <w:rFonts w:asciiTheme="minorEastAsia" w:eastAsiaTheme="minorEastAsia" w:hAnsiTheme="minorEastAsia" w:hint="eastAsia"/>
          <w:color w:val="000000" w:themeColor="text1"/>
          <w:szCs w:val="21"/>
        </w:rPr>
        <w:t>占该地区</w:t>
      </w:r>
      <w:r>
        <w:rPr>
          <w:rFonts w:asciiTheme="minorEastAsia" w:eastAsiaTheme="minorEastAsia" w:hAnsiTheme="minorEastAsia" w:hint="eastAsia"/>
          <w:color w:val="000000" w:themeColor="text1"/>
          <w:szCs w:val="21"/>
        </w:rPr>
        <w:t>不及格</w:t>
      </w:r>
      <w:r>
        <w:rPr>
          <w:rFonts w:asciiTheme="minorEastAsia" w:eastAsiaTheme="minorEastAsia" w:hAnsiTheme="minorEastAsia"/>
          <w:color w:val="000000" w:themeColor="text1"/>
          <w:szCs w:val="21"/>
        </w:rPr>
        <w:t>课程学生</w:t>
      </w:r>
      <w:r w:rsidR="006E75A6">
        <w:rPr>
          <w:rFonts w:asciiTheme="minorEastAsia" w:eastAsiaTheme="minorEastAsia" w:hAnsiTheme="minorEastAsia" w:hint="eastAsia"/>
          <w:color w:val="000000" w:themeColor="text1"/>
          <w:szCs w:val="21"/>
        </w:rPr>
        <w:t>人数</w:t>
      </w:r>
      <w:r w:rsidR="0046475C">
        <w:rPr>
          <w:rFonts w:asciiTheme="minorEastAsia" w:eastAsiaTheme="minorEastAsia" w:hAnsiTheme="minorEastAsia" w:hint="eastAsia"/>
          <w:color w:val="000000" w:themeColor="text1"/>
          <w:szCs w:val="21"/>
        </w:rPr>
        <w:t>的</w:t>
      </w:r>
      <w:r>
        <w:rPr>
          <w:rFonts w:asciiTheme="minorEastAsia" w:eastAsiaTheme="minorEastAsia" w:hAnsiTheme="minorEastAsia"/>
          <w:color w:val="000000" w:themeColor="text1"/>
          <w:szCs w:val="21"/>
        </w:rPr>
        <w:t>近</w:t>
      </w:r>
      <w:r>
        <w:rPr>
          <w:rFonts w:asciiTheme="minorEastAsia" w:eastAsiaTheme="minorEastAsia" w:hAnsiTheme="minorEastAsia" w:hint="eastAsia"/>
          <w:color w:val="000000" w:themeColor="text1"/>
          <w:szCs w:val="21"/>
        </w:rPr>
        <w:t>13</w:t>
      </w:r>
      <w:r>
        <w:rPr>
          <w:rFonts w:asciiTheme="minorEastAsia" w:eastAsiaTheme="minorEastAsia" w:hAnsiTheme="minorEastAsia"/>
          <w:color w:val="000000" w:themeColor="text1"/>
          <w:szCs w:val="21"/>
        </w:rPr>
        <w:t>%，</w:t>
      </w:r>
      <w:r w:rsidR="00500A01">
        <w:rPr>
          <w:rFonts w:asciiTheme="minorEastAsia" w:eastAsiaTheme="minorEastAsia" w:hAnsiTheme="minorEastAsia" w:hint="eastAsia"/>
          <w:color w:val="000000" w:themeColor="text1"/>
          <w:szCs w:val="21"/>
        </w:rPr>
        <w:t>占该地区</w:t>
      </w:r>
      <w:r>
        <w:rPr>
          <w:rFonts w:asciiTheme="minorEastAsia" w:eastAsiaTheme="minorEastAsia" w:hAnsiTheme="minorEastAsia"/>
          <w:color w:val="000000" w:themeColor="text1"/>
          <w:szCs w:val="21"/>
        </w:rPr>
        <w:t>全校学生</w:t>
      </w:r>
      <w:r w:rsidR="006E75A6">
        <w:rPr>
          <w:rFonts w:asciiTheme="minorEastAsia" w:eastAsiaTheme="minorEastAsia" w:hAnsiTheme="minorEastAsia" w:hint="eastAsia"/>
          <w:color w:val="000000" w:themeColor="text1"/>
          <w:szCs w:val="21"/>
        </w:rPr>
        <w:t>人数</w:t>
      </w:r>
      <w:r w:rsidR="00500A01">
        <w:rPr>
          <w:rFonts w:asciiTheme="minorEastAsia" w:eastAsiaTheme="minorEastAsia" w:hAnsiTheme="minorEastAsia" w:hint="eastAsia"/>
          <w:color w:val="000000" w:themeColor="text1"/>
          <w:szCs w:val="21"/>
        </w:rPr>
        <w:t>的</w:t>
      </w:r>
      <w:r>
        <w:rPr>
          <w:rFonts w:asciiTheme="minorEastAsia" w:eastAsiaTheme="minorEastAsia" w:hAnsiTheme="minorEastAsia"/>
          <w:color w:val="000000" w:themeColor="text1"/>
          <w:szCs w:val="21"/>
        </w:rPr>
        <w:t>近</w:t>
      </w:r>
      <w:r>
        <w:rPr>
          <w:rFonts w:asciiTheme="minorEastAsia" w:eastAsiaTheme="minorEastAsia" w:hAnsiTheme="minorEastAsia" w:hint="eastAsia"/>
          <w:color w:val="000000" w:themeColor="text1"/>
          <w:szCs w:val="21"/>
        </w:rPr>
        <w:t>4</w:t>
      </w:r>
      <w:r>
        <w:rPr>
          <w:rFonts w:asciiTheme="minorEastAsia" w:eastAsiaTheme="minorEastAsia" w:hAnsiTheme="minorEastAsia"/>
          <w:color w:val="000000" w:themeColor="text1"/>
          <w:szCs w:val="21"/>
        </w:rPr>
        <w:t>%，</w:t>
      </w:r>
      <w:r w:rsidRPr="00A26C20">
        <w:rPr>
          <w:rFonts w:asciiTheme="minorEastAsia" w:eastAsiaTheme="minorEastAsia" w:hAnsiTheme="minorEastAsia" w:hint="eastAsia"/>
          <w:color w:val="000000" w:themeColor="text1"/>
          <w:szCs w:val="21"/>
        </w:rPr>
        <w:t>远</w:t>
      </w:r>
      <w:r w:rsidRPr="00A26C20">
        <w:rPr>
          <w:rFonts w:asciiTheme="minorEastAsia" w:eastAsiaTheme="minorEastAsia" w:hAnsiTheme="minorEastAsia"/>
          <w:color w:val="000000" w:themeColor="text1"/>
          <w:szCs w:val="21"/>
        </w:rPr>
        <w:t>小于</w:t>
      </w:r>
      <w:r>
        <w:rPr>
          <w:rFonts w:asciiTheme="minorEastAsia" w:eastAsiaTheme="minorEastAsia" w:hAnsiTheme="minorEastAsia" w:hint="eastAsia"/>
          <w:color w:val="000000" w:themeColor="text1"/>
          <w:szCs w:val="21"/>
        </w:rPr>
        <w:t>全校</w:t>
      </w:r>
      <w:r w:rsidRPr="00A26C20">
        <w:rPr>
          <w:rFonts w:asciiTheme="minorEastAsia" w:eastAsiaTheme="minorEastAsia" w:hAnsiTheme="minorEastAsia"/>
          <w:color w:val="000000" w:themeColor="text1"/>
          <w:szCs w:val="21"/>
        </w:rPr>
        <w:t>平均水平。</w:t>
      </w:r>
    </w:p>
    <w:p w:rsidR="00D07742" w:rsidRPr="009D68F8" w:rsidRDefault="00D07742" w:rsidP="00A5552D">
      <w:pPr>
        <w:spacing w:line="360" w:lineRule="auto"/>
        <w:ind w:firstLineChars="200" w:firstLine="420"/>
        <w:rPr>
          <w:rFonts w:asciiTheme="minorEastAsia" w:eastAsiaTheme="minorEastAsia" w:hAnsiTheme="minorEastAsia"/>
          <w:color w:val="000000" w:themeColor="text1"/>
          <w:szCs w:val="21"/>
        </w:rPr>
      </w:pPr>
    </w:p>
    <w:p w:rsidR="003B594A" w:rsidRPr="009D68F8" w:rsidRDefault="003B594A" w:rsidP="003B594A">
      <w:pPr>
        <w:pStyle w:val="a3"/>
        <w:spacing w:line="360" w:lineRule="auto"/>
        <w:jc w:val="center"/>
        <w:rPr>
          <w:rFonts w:asciiTheme="minorEastAsia" w:eastAsiaTheme="minorEastAsia" w:hAnsiTheme="minorEastAsia"/>
          <w:color w:val="000000" w:themeColor="text1"/>
          <w:sz w:val="18"/>
          <w:szCs w:val="21"/>
        </w:rPr>
      </w:pPr>
      <w:bookmarkStart w:id="51" w:name="_Toc512593928"/>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26</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sidR="0009129B">
        <w:rPr>
          <w:rFonts w:asciiTheme="minorEastAsia" w:eastAsiaTheme="minorEastAsia" w:hAnsiTheme="minorEastAsia" w:hint="eastAsia"/>
          <w:color w:val="000000" w:themeColor="text1"/>
          <w:sz w:val="18"/>
          <w:szCs w:val="21"/>
        </w:rPr>
        <w:t>2017-2018学年第一学期</w:t>
      </w:r>
      <w:r w:rsidRPr="009D68F8">
        <w:rPr>
          <w:rFonts w:asciiTheme="minorEastAsia" w:eastAsiaTheme="minorEastAsia" w:hAnsiTheme="minorEastAsia" w:hint="eastAsia"/>
          <w:color w:val="000000" w:themeColor="text1"/>
          <w:sz w:val="18"/>
          <w:szCs w:val="21"/>
        </w:rPr>
        <w:t>各地区预警学生类别分布情况</w:t>
      </w:r>
      <w:bookmarkEnd w:id="51"/>
    </w:p>
    <w:tbl>
      <w:tblPr>
        <w:tblStyle w:val="a4"/>
        <w:tblW w:w="0" w:type="auto"/>
        <w:tblLook w:val="04A0" w:firstRow="1" w:lastRow="0" w:firstColumn="1" w:lastColumn="0" w:noHBand="0" w:noVBand="1"/>
      </w:tblPr>
      <w:tblGrid>
        <w:gridCol w:w="675"/>
        <w:gridCol w:w="993"/>
        <w:gridCol w:w="1440"/>
        <w:gridCol w:w="1680"/>
        <w:gridCol w:w="1920"/>
        <w:gridCol w:w="1320"/>
        <w:gridCol w:w="1010"/>
      </w:tblGrid>
      <w:tr w:rsidR="00AB7205" w:rsidRPr="009D68F8" w:rsidTr="00D0724F">
        <w:trPr>
          <w:trHeight w:val="285"/>
        </w:trPr>
        <w:tc>
          <w:tcPr>
            <w:tcW w:w="675" w:type="dxa"/>
            <w:shd w:val="clear" w:color="auto" w:fill="C6D9F1" w:themeFill="text2" w:themeFillTint="33"/>
            <w:noWrap/>
            <w:vAlign w:val="center"/>
            <w:hideMark/>
          </w:tcPr>
          <w:p w:rsidR="00AB7205" w:rsidRPr="009D68F8" w:rsidRDefault="00AB7205" w:rsidP="00FA4EC0">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993" w:type="dxa"/>
            <w:shd w:val="clear" w:color="auto" w:fill="C6D9F1" w:themeFill="text2" w:themeFillTint="33"/>
            <w:noWrap/>
            <w:vAlign w:val="center"/>
            <w:hideMark/>
          </w:tcPr>
          <w:p w:rsidR="00AB7205" w:rsidRPr="009D68F8" w:rsidRDefault="00AB7205" w:rsidP="00FA4EC0">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预警学生</w:t>
            </w:r>
          </w:p>
        </w:tc>
        <w:tc>
          <w:tcPr>
            <w:tcW w:w="1440" w:type="dxa"/>
            <w:shd w:val="clear" w:color="auto" w:fill="C6D9F1" w:themeFill="text2" w:themeFillTint="33"/>
            <w:noWrap/>
            <w:vAlign w:val="center"/>
            <w:hideMark/>
          </w:tcPr>
          <w:p w:rsidR="00AB7205" w:rsidRPr="009D68F8" w:rsidRDefault="00AB7205" w:rsidP="00FA4EC0">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人数</w:t>
            </w:r>
          </w:p>
        </w:tc>
        <w:tc>
          <w:tcPr>
            <w:tcW w:w="1680" w:type="dxa"/>
            <w:shd w:val="clear" w:color="auto" w:fill="C6D9F1" w:themeFill="text2" w:themeFillTint="33"/>
            <w:noWrap/>
            <w:vAlign w:val="center"/>
            <w:hideMark/>
          </w:tcPr>
          <w:p w:rsidR="00AB7205" w:rsidRPr="009D68F8" w:rsidRDefault="00AB7205" w:rsidP="00FA4EC0">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预警总数占比</w:t>
            </w:r>
          </w:p>
        </w:tc>
        <w:tc>
          <w:tcPr>
            <w:tcW w:w="1920" w:type="dxa"/>
            <w:shd w:val="clear" w:color="auto" w:fill="C6D9F1" w:themeFill="text2" w:themeFillTint="33"/>
            <w:noWrap/>
            <w:vAlign w:val="center"/>
            <w:hideMark/>
          </w:tcPr>
          <w:p w:rsidR="00AB7205" w:rsidRPr="009D68F8" w:rsidRDefault="00AB7205" w:rsidP="00FA4EC0">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不及格课程学生占比</w:t>
            </w:r>
          </w:p>
        </w:tc>
        <w:tc>
          <w:tcPr>
            <w:tcW w:w="1320" w:type="dxa"/>
            <w:shd w:val="clear" w:color="auto" w:fill="C6D9F1" w:themeFill="text2" w:themeFillTint="33"/>
            <w:noWrap/>
            <w:vAlign w:val="center"/>
            <w:hideMark/>
          </w:tcPr>
          <w:p w:rsidR="00AB7205" w:rsidRPr="009D68F8" w:rsidRDefault="00AB7205" w:rsidP="00FA4EC0">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全校学生占比</w:t>
            </w:r>
          </w:p>
        </w:tc>
        <w:tc>
          <w:tcPr>
            <w:tcW w:w="1010" w:type="dxa"/>
            <w:shd w:val="clear" w:color="auto" w:fill="C6D9F1" w:themeFill="text2" w:themeFillTint="33"/>
          </w:tcPr>
          <w:p w:rsidR="00AB7205" w:rsidRPr="009D68F8" w:rsidRDefault="00AB7205" w:rsidP="00FA4EC0">
            <w:pPr>
              <w:jc w:val="center"/>
              <w:rPr>
                <w:rFonts w:asciiTheme="minorEastAsia" w:eastAsiaTheme="minorEastAsia" w:hAnsiTheme="minorEastAsia"/>
                <w:b/>
                <w:bCs/>
                <w:color w:val="000000" w:themeColor="text1"/>
                <w:sz w:val="18"/>
                <w:szCs w:val="18"/>
              </w:rPr>
            </w:pPr>
            <w:r>
              <w:rPr>
                <w:rFonts w:asciiTheme="minorEastAsia" w:eastAsiaTheme="minorEastAsia" w:hAnsiTheme="minorEastAsia"/>
                <w:b/>
                <w:bCs/>
                <w:color w:val="000000" w:themeColor="text1"/>
                <w:sz w:val="18"/>
                <w:szCs w:val="18"/>
              </w:rPr>
              <w:t>S</w:t>
            </w:r>
            <w:r>
              <w:rPr>
                <w:rFonts w:asciiTheme="minorEastAsia" w:eastAsiaTheme="minorEastAsia" w:hAnsiTheme="minorEastAsia" w:hint="eastAsia"/>
                <w:b/>
                <w:bCs/>
                <w:color w:val="000000" w:themeColor="text1"/>
                <w:sz w:val="18"/>
                <w:szCs w:val="18"/>
              </w:rPr>
              <w:t>pss聚类</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西藏</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92</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4.47%</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45.10%</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33.09%</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辽宁</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34</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1.65%</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33.66%</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14.41%</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吉林</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43</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2.09%</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33.59%</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16.80%</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陕西</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24</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1.17%</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32.88%</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15.38%</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黑龙</w:t>
            </w:r>
            <w:r w:rsidR="00EB79BF">
              <w:rPr>
                <w:rFonts w:asciiTheme="minorEastAsia" w:eastAsiaTheme="minorEastAsia" w:hAnsiTheme="minorEastAsia" w:hint="eastAsia"/>
                <w:color w:val="000000" w:themeColor="text1"/>
                <w:sz w:val="18"/>
                <w:szCs w:val="18"/>
              </w:rPr>
              <w:t>江</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24</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1.17%</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30.77%</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15.79%</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甘肃</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50</w:t>
            </w:r>
          </w:p>
        </w:tc>
        <w:tc>
          <w:tcPr>
            <w:tcW w:w="168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2.43%</w:t>
            </w:r>
          </w:p>
        </w:tc>
        <w:tc>
          <w:tcPr>
            <w:tcW w:w="19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29.59%</w:t>
            </w:r>
          </w:p>
        </w:tc>
        <w:tc>
          <w:tcPr>
            <w:tcW w:w="13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13.44%</w:t>
            </w:r>
          </w:p>
        </w:tc>
        <w:tc>
          <w:tcPr>
            <w:tcW w:w="1010" w:type="dxa"/>
            <w:shd w:val="clear" w:color="auto" w:fill="auto"/>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海南</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49</w:t>
            </w:r>
          </w:p>
        </w:tc>
        <w:tc>
          <w:tcPr>
            <w:tcW w:w="168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2.38%</w:t>
            </w:r>
          </w:p>
        </w:tc>
        <w:tc>
          <w:tcPr>
            <w:tcW w:w="19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27.68%</w:t>
            </w:r>
          </w:p>
        </w:tc>
        <w:tc>
          <w:tcPr>
            <w:tcW w:w="13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14.29%</w:t>
            </w:r>
          </w:p>
        </w:tc>
        <w:tc>
          <w:tcPr>
            <w:tcW w:w="1010" w:type="dxa"/>
            <w:shd w:val="clear" w:color="auto" w:fill="auto"/>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新疆</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88</w:t>
            </w:r>
          </w:p>
        </w:tc>
        <w:tc>
          <w:tcPr>
            <w:tcW w:w="168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4.28%</w:t>
            </w:r>
          </w:p>
        </w:tc>
        <w:tc>
          <w:tcPr>
            <w:tcW w:w="19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35.92%</w:t>
            </w:r>
          </w:p>
        </w:tc>
        <w:tc>
          <w:tcPr>
            <w:tcW w:w="13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21.52%</w:t>
            </w:r>
          </w:p>
        </w:tc>
        <w:tc>
          <w:tcPr>
            <w:tcW w:w="1010" w:type="dxa"/>
            <w:shd w:val="clear" w:color="auto" w:fill="auto"/>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青海</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82</w:t>
            </w:r>
          </w:p>
        </w:tc>
        <w:tc>
          <w:tcPr>
            <w:tcW w:w="168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3.99%</w:t>
            </w:r>
          </w:p>
        </w:tc>
        <w:tc>
          <w:tcPr>
            <w:tcW w:w="19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33.06%</w:t>
            </w:r>
          </w:p>
        </w:tc>
        <w:tc>
          <w:tcPr>
            <w:tcW w:w="13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19.11%</w:t>
            </w:r>
          </w:p>
        </w:tc>
        <w:tc>
          <w:tcPr>
            <w:tcW w:w="1010" w:type="dxa"/>
            <w:shd w:val="clear" w:color="auto" w:fill="auto"/>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广西</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155</w:t>
            </w:r>
          </w:p>
        </w:tc>
        <w:tc>
          <w:tcPr>
            <w:tcW w:w="168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7.54%</w:t>
            </w:r>
          </w:p>
        </w:tc>
        <w:tc>
          <w:tcPr>
            <w:tcW w:w="19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17.28%</w:t>
            </w:r>
          </w:p>
        </w:tc>
        <w:tc>
          <w:tcPr>
            <w:tcW w:w="1320" w:type="dxa"/>
            <w:shd w:val="clear" w:color="auto" w:fill="auto"/>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5.43%</w:t>
            </w:r>
          </w:p>
        </w:tc>
        <w:tc>
          <w:tcPr>
            <w:tcW w:w="1010" w:type="dxa"/>
            <w:shd w:val="clear" w:color="auto" w:fill="auto"/>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4</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993"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湖南</w:t>
            </w:r>
          </w:p>
        </w:tc>
        <w:tc>
          <w:tcPr>
            <w:tcW w:w="1440"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211</w:t>
            </w:r>
          </w:p>
        </w:tc>
        <w:tc>
          <w:tcPr>
            <w:tcW w:w="1680"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10.26%</w:t>
            </w:r>
          </w:p>
        </w:tc>
        <w:tc>
          <w:tcPr>
            <w:tcW w:w="1920"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22.54%</w:t>
            </w:r>
          </w:p>
        </w:tc>
        <w:tc>
          <w:tcPr>
            <w:tcW w:w="1320"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8.46%</w:t>
            </w:r>
          </w:p>
        </w:tc>
        <w:tc>
          <w:tcPr>
            <w:tcW w:w="1010" w:type="dxa"/>
            <w:shd w:val="clear" w:color="auto" w:fill="D9D9D9" w:themeFill="background1" w:themeFillShade="D9"/>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5</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993"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湖北</w:t>
            </w:r>
          </w:p>
        </w:tc>
        <w:tc>
          <w:tcPr>
            <w:tcW w:w="1440"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286</w:t>
            </w:r>
          </w:p>
        </w:tc>
        <w:tc>
          <w:tcPr>
            <w:tcW w:w="1680"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13.90%</w:t>
            </w:r>
          </w:p>
        </w:tc>
        <w:tc>
          <w:tcPr>
            <w:tcW w:w="1920"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19.83%</w:t>
            </w:r>
          </w:p>
        </w:tc>
        <w:tc>
          <w:tcPr>
            <w:tcW w:w="1320" w:type="dxa"/>
            <w:shd w:val="clear" w:color="auto" w:fill="D9D9D9" w:themeFill="background1" w:themeFillShade="D9"/>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6.37%</w:t>
            </w:r>
          </w:p>
        </w:tc>
        <w:tc>
          <w:tcPr>
            <w:tcW w:w="1010" w:type="dxa"/>
            <w:shd w:val="clear" w:color="auto" w:fill="D9D9D9" w:themeFill="background1" w:themeFillShade="D9"/>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5</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浙江</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13</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0.63%</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20.31%</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5.46%</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北京</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5</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0.24%</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20.00%</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10.64%</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河北</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26</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1.26%</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18.71%</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7.30%</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江西</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19</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0.92%</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18.27%</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5.11%</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天津</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2</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0.10%</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18.18%</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9.52%</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lastRenderedPageBreak/>
              <w:t>18</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山东</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37</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1.80%</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15.88%</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5.71%</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上海</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1</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0.05%</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14.29%</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5.00%</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山西</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10</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0.49%</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13.33%</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4.69%</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河南</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49</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2.38%</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13.03%</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3.51%</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6</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福建</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48</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2.33%</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25.95%</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9.36%</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广东</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21</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1.02%</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25.93%</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10.45%</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内蒙</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113</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5.49%</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25.11%</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9.96%</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江苏</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30</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1.46%</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25.00%</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8.70%</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宁夏</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62</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3.01%</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24.12%</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9.72%</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云南</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114</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5.54%</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23.03%</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8.61%</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重庆</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86</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4.18%</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22.93%</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7.94%</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29</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贵州</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150</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7.29%</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22.62%</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9.82%</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30</w:t>
            </w:r>
          </w:p>
        </w:tc>
        <w:tc>
          <w:tcPr>
            <w:tcW w:w="993"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安徽</w:t>
            </w:r>
          </w:p>
        </w:tc>
        <w:tc>
          <w:tcPr>
            <w:tcW w:w="144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81</w:t>
            </w:r>
          </w:p>
        </w:tc>
        <w:tc>
          <w:tcPr>
            <w:tcW w:w="168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3.94%</w:t>
            </w:r>
          </w:p>
        </w:tc>
        <w:tc>
          <w:tcPr>
            <w:tcW w:w="19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22.07%</w:t>
            </w:r>
          </w:p>
        </w:tc>
        <w:tc>
          <w:tcPr>
            <w:tcW w:w="1320" w:type="dxa"/>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8.54%</w:t>
            </w:r>
          </w:p>
        </w:tc>
        <w:tc>
          <w:tcPr>
            <w:tcW w:w="1010" w:type="dxa"/>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AB7205" w:rsidRPr="009D68F8" w:rsidTr="00D0724F">
        <w:trPr>
          <w:trHeight w:val="285"/>
        </w:trPr>
        <w:tc>
          <w:tcPr>
            <w:tcW w:w="675" w:type="dxa"/>
            <w:noWrap/>
            <w:vAlign w:val="center"/>
            <w:hideMark/>
          </w:tcPr>
          <w:p w:rsidR="00AB7205" w:rsidRPr="009D68F8" w:rsidRDefault="00AB7205" w:rsidP="00AB720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31</w:t>
            </w:r>
          </w:p>
        </w:tc>
        <w:tc>
          <w:tcPr>
            <w:tcW w:w="993" w:type="dxa"/>
            <w:shd w:val="clear" w:color="auto" w:fill="FFFFFF" w:themeFill="background1"/>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四川</w:t>
            </w:r>
          </w:p>
        </w:tc>
        <w:tc>
          <w:tcPr>
            <w:tcW w:w="1440" w:type="dxa"/>
            <w:shd w:val="clear" w:color="auto" w:fill="FFFFFF" w:themeFill="background1"/>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hint="eastAsia"/>
                <w:color w:val="000000" w:themeColor="text1"/>
                <w:sz w:val="18"/>
                <w:szCs w:val="18"/>
              </w:rPr>
              <w:t>52</w:t>
            </w:r>
          </w:p>
        </w:tc>
        <w:tc>
          <w:tcPr>
            <w:tcW w:w="1680" w:type="dxa"/>
            <w:shd w:val="clear" w:color="auto" w:fill="FFFFFF" w:themeFill="background1"/>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2.53%</w:t>
            </w:r>
          </w:p>
        </w:tc>
        <w:tc>
          <w:tcPr>
            <w:tcW w:w="1920" w:type="dxa"/>
            <w:shd w:val="clear" w:color="auto" w:fill="FFFFFF" w:themeFill="background1"/>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21.67%</w:t>
            </w:r>
          </w:p>
        </w:tc>
        <w:tc>
          <w:tcPr>
            <w:tcW w:w="1320" w:type="dxa"/>
            <w:shd w:val="clear" w:color="auto" w:fill="FFFFFF" w:themeFill="background1"/>
            <w:noWrap/>
            <w:hideMark/>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8.01%</w:t>
            </w:r>
          </w:p>
        </w:tc>
        <w:tc>
          <w:tcPr>
            <w:tcW w:w="1010" w:type="dxa"/>
            <w:shd w:val="clear" w:color="auto" w:fill="FFFFFF" w:themeFill="background1"/>
          </w:tcPr>
          <w:p w:rsidR="00AB7205" w:rsidRPr="00AB7205" w:rsidRDefault="00AB7205"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7</w:t>
            </w:r>
          </w:p>
        </w:tc>
      </w:tr>
      <w:tr w:rsidR="00363901" w:rsidRPr="009D68F8" w:rsidTr="00D0724F">
        <w:trPr>
          <w:trHeight w:val="285"/>
        </w:trPr>
        <w:tc>
          <w:tcPr>
            <w:tcW w:w="1668" w:type="dxa"/>
            <w:gridSpan w:val="2"/>
            <w:noWrap/>
            <w:vAlign w:val="center"/>
            <w:hideMark/>
          </w:tcPr>
          <w:p w:rsidR="00363901" w:rsidRPr="009D68F8" w:rsidRDefault="00363901" w:rsidP="00AB7205">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总计/</w:t>
            </w:r>
            <w:r w:rsidRPr="009D68F8">
              <w:rPr>
                <w:rFonts w:asciiTheme="minorEastAsia" w:eastAsiaTheme="minorEastAsia" w:hAnsiTheme="minorEastAsia" w:hint="eastAsia"/>
                <w:color w:val="000000" w:themeColor="text1"/>
                <w:sz w:val="18"/>
                <w:szCs w:val="18"/>
              </w:rPr>
              <w:t>均值</w:t>
            </w:r>
          </w:p>
        </w:tc>
        <w:tc>
          <w:tcPr>
            <w:tcW w:w="1440" w:type="dxa"/>
            <w:noWrap/>
            <w:vAlign w:val="center"/>
            <w:hideMark/>
          </w:tcPr>
          <w:p w:rsidR="00363901" w:rsidRPr="009D68F8" w:rsidRDefault="00363901" w:rsidP="00D0724F">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2057</w:t>
            </w:r>
            <w:r w:rsidR="00D0724F">
              <w:rPr>
                <w:rFonts w:asciiTheme="minorEastAsia" w:eastAsiaTheme="minorEastAsia" w:hAnsiTheme="minorEastAsia" w:hint="eastAsia"/>
                <w:color w:val="000000" w:themeColor="text1"/>
                <w:sz w:val="18"/>
                <w:szCs w:val="18"/>
              </w:rPr>
              <w:t>（均值66）</w:t>
            </w:r>
          </w:p>
        </w:tc>
        <w:tc>
          <w:tcPr>
            <w:tcW w:w="1680" w:type="dxa"/>
            <w:noWrap/>
          </w:tcPr>
          <w:p w:rsidR="00363901" w:rsidRPr="00AB7205" w:rsidRDefault="00363901" w:rsidP="00D0724F">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100.00%</w:t>
            </w:r>
            <w:r w:rsidR="00D0724F">
              <w:rPr>
                <w:rFonts w:asciiTheme="minorEastAsia" w:eastAsiaTheme="minorEastAsia" w:hAnsiTheme="minorEastAsia" w:hint="eastAsia"/>
                <w:color w:val="000000" w:themeColor="text1"/>
                <w:sz w:val="18"/>
                <w:szCs w:val="18"/>
              </w:rPr>
              <w:t>（均值3.23</w:t>
            </w:r>
            <w:r w:rsidR="00D0724F">
              <w:rPr>
                <w:rFonts w:asciiTheme="minorEastAsia" w:eastAsiaTheme="minorEastAsia" w:hAnsiTheme="minorEastAsia"/>
                <w:color w:val="000000" w:themeColor="text1"/>
                <w:sz w:val="18"/>
                <w:szCs w:val="18"/>
              </w:rPr>
              <w:t>%）</w:t>
            </w:r>
          </w:p>
        </w:tc>
        <w:tc>
          <w:tcPr>
            <w:tcW w:w="1920" w:type="dxa"/>
            <w:noWrap/>
          </w:tcPr>
          <w:p w:rsidR="00363901" w:rsidRPr="00AB7205" w:rsidRDefault="00363901"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22.94%</w:t>
            </w:r>
          </w:p>
        </w:tc>
        <w:tc>
          <w:tcPr>
            <w:tcW w:w="1320" w:type="dxa"/>
            <w:noWrap/>
          </w:tcPr>
          <w:p w:rsidR="00363901" w:rsidRPr="00AB7205" w:rsidRDefault="00363901" w:rsidP="00AB7205">
            <w:pPr>
              <w:jc w:val="center"/>
              <w:rPr>
                <w:rFonts w:asciiTheme="minorEastAsia" w:eastAsiaTheme="minorEastAsia" w:hAnsiTheme="minorEastAsia"/>
                <w:color w:val="000000" w:themeColor="text1"/>
                <w:sz w:val="18"/>
                <w:szCs w:val="18"/>
              </w:rPr>
            </w:pPr>
            <w:r w:rsidRPr="00AB7205">
              <w:rPr>
                <w:rFonts w:asciiTheme="minorEastAsia" w:eastAsiaTheme="minorEastAsia" w:hAnsiTheme="minorEastAsia"/>
                <w:color w:val="000000" w:themeColor="text1"/>
                <w:sz w:val="18"/>
                <w:szCs w:val="18"/>
              </w:rPr>
              <w:t>8.52%</w:t>
            </w:r>
          </w:p>
        </w:tc>
        <w:tc>
          <w:tcPr>
            <w:tcW w:w="1010" w:type="dxa"/>
          </w:tcPr>
          <w:p w:rsidR="00363901" w:rsidRPr="009D68F8" w:rsidRDefault="00363901" w:rsidP="00AB7205">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w:t>
            </w:r>
            <w:r>
              <w:rPr>
                <w:rFonts w:asciiTheme="minorEastAsia" w:eastAsiaTheme="minorEastAsia" w:hAnsiTheme="minorEastAsia"/>
                <w:color w:val="000000" w:themeColor="text1"/>
                <w:sz w:val="18"/>
                <w:szCs w:val="18"/>
              </w:rPr>
              <w:t>-</w:t>
            </w:r>
          </w:p>
        </w:tc>
      </w:tr>
    </w:tbl>
    <w:p w:rsidR="00162860" w:rsidRPr="009D68F8" w:rsidRDefault="00162860" w:rsidP="00162860">
      <w:pPr>
        <w:rPr>
          <w:rFonts w:asciiTheme="minorEastAsia" w:eastAsiaTheme="minorEastAsia" w:hAnsiTheme="minorEastAsia"/>
          <w:color w:val="000000" w:themeColor="text1"/>
          <w:szCs w:val="21"/>
        </w:rPr>
      </w:pPr>
    </w:p>
    <w:p w:rsidR="00F040A5" w:rsidRPr="009D68F8" w:rsidRDefault="0036648D" w:rsidP="00552B6B">
      <w:pPr>
        <w:spacing w:line="360" w:lineRule="auto"/>
        <w:ind w:firstLine="420"/>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10</w:t>
      </w:r>
      <w:r w:rsidR="00F040A5" w:rsidRPr="009D68F8">
        <w:rPr>
          <w:rFonts w:asciiTheme="minorEastAsia" w:eastAsiaTheme="minorEastAsia" w:hAnsiTheme="minorEastAsia" w:hint="eastAsia"/>
          <w:b/>
          <w:color w:val="000000" w:themeColor="text1"/>
          <w:szCs w:val="21"/>
        </w:rPr>
        <w:t>、预警学生学籍分布情况</w:t>
      </w:r>
    </w:p>
    <w:p w:rsidR="00C310CF" w:rsidRDefault="00F64136" w:rsidP="00552B6B">
      <w:pPr>
        <w:spacing w:line="360" w:lineRule="auto"/>
        <w:ind w:firstLine="420"/>
        <w:jc w:val="left"/>
        <w:rPr>
          <w:rFonts w:asciiTheme="minorEastAsia" w:eastAsiaTheme="minorEastAsia" w:hAnsiTheme="minorEastAsia"/>
          <w:color w:val="000000" w:themeColor="text1"/>
          <w:szCs w:val="21"/>
        </w:rPr>
      </w:pPr>
      <w:bookmarkStart w:id="52" w:name="_Toc464660078"/>
      <w:bookmarkStart w:id="53" w:name="_Toc464660158"/>
      <w:bookmarkStart w:id="54" w:name="_Toc470366473"/>
      <w:r w:rsidRPr="009D68F8">
        <w:rPr>
          <w:rFonts w:asciiTheme="minorEastAsia" w:eastAsiaTheme="minorEastAsia" w:hAnsiTheme="minorEastAsia" w:hint="eastAsia"/>
          <w:color w:val="000000" w:themeColor="text1"/>
          <w:szCs w:val="21"/>
        </w:rPr>
        <w:t>本次</w:t>
      </w:r>
      <w:r w:rsidRPr="009D68F8">
        <w:rPr>
          <w:rFonts w:asciiTheme="minorEastAsia" w:eastAsiaTheme="minorEastAsia" w:hAnsiTheme="minorEastAsia"/>
          <w:color w:val="000000" w:themeColor="text1"/>
          <w:szCs w:val="21"/>
        </w:rPr>
        <w:t>预警对预警学生的学籍状态进行梳理，共</w:t>
      </w:r>
      <w:r w:rsidR="0067760D">
        <w:rPr>
          <w:rFonts w:asciiTheme="minorEastAsia" w:eastAsiaTheme="minorEastAsia" w:hAnsiTheme="minorEastAsia"/>
          <w:color w:val="000000" w:themeColor="text1"/>
          <w:szCs w:val="21"/>
        </w:rPr>
        <w:t>5</w:t>
      </w:r>
      <w:r w:rsidRPr="009D68F8">
        <w:rPr>
          <w:rFonts w:asciiTheme="minorEastAsia" w:eastAsiaTheme="minorEastAsia" w:hAnsiTheme="minorEastAsia" w:hint="eastAsia"/>
          <w:color w:val="000000" w:themeColor="text1"/>
          <w:szCs w:val="21"/>
        </w:rPr>
        <w:t>种</w:t>
      </w:r>
      <w:r w:rsidRPr="009D68F8">
        <w:rPr>
          <w:rFonts w:asciiTheme="minorEastAsia" w:eastAsiaTheme="minorEastAsia" w:hAnsiTheme="minorEastAsia"/>
          <w:color w:val="000000" w:themeColor="text1"/>
          <w:szCs w:val="21"/>
        </w:rPr>
        <w:t>状态</w:t>
      </w:r>
      <w:r w:rsidR="00314955"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如</w:t>
      </w:r>
      <w:r w:rsidR="00DB1761" w:rsidRPr="009D68F8">
        <w:rPr>
          <w:rFonts w:asciiTheme="minorEastAsia" w:eastAsiaTheme="minorEastAsia" w:hAnsiTheme="minorEastAsia" w:hint="eastAsia"/>
          <w:color w:val="000000" w:themeColor="text1"/>
          <w:szCs w:val="21"/>
        </w:rPr>
        <w:t>下表1.</w:t>
      </w:r>
      <w:r w:rsidR="00E50902">
        <w:rPr>
          <w:rFonts w:asciiTheme="minorEastAsia" w:eastAsiaTheme="minorEastAsia" w:hAnsiTheme="minorEastAsia"/>
          <w:color w:val="000000" w:themeColor="text1"/>
          <w:szCs w:val="21"/>
        </w:rPr>
        <w:t>2</w:t>
      </w:r>
      <w:r w:rsidR="004745FF">
        <w:rPr>
          <w:rFonts w:asciiTheme="minorEastAsia" w:eastAsiaTheme="minorEastAsia" w:hAnsiTheme="minorEastAsia"/>
          <w:color w:val="000000" w:themeColor="text1"/>
          <w:szCs w:val="21"/>
        </w:rPr>
        <w:t>7</w:t>
      </w:r>
      <w:r w:rsidR="00DB1761" w:rsidRPr="009D68F8">
        <w:rPr>
          <w:rFonts w:asciiTheme="minorEastAsia" w:eastAsiaTheme="minorEastAsia" w:hAnsiTheme="minorEastAsia" w:hint="eastAsia"/>
          <w:color w:val="000000" w:themeColor="text1"/>
          <w:szCs w:val="21"/>
        </w:rPr>
        <w:t>所示，</w:t>
      </w:r>
      <w:r w:rsidR="00991D83">
        <w:rPr>
          <w:rFonts w:asciiTheme="minorEastAsia" w:eastAsiaTheme="minorEastAsia" w:hAnsiTheme="minorEastAsia" w:hint="eastAsia"/>
          <w:color w:val="000000" w:themeColor="text1"/>
          <w:szCs w:val="21"/>
        </w:rPr>
        <w:t>学籍正常有1996人</w:t>
      </w:r>
      <w:r w:rsidR="00991D83">
        <w:rPr>
          <w:rFonts w:asciiTheme="minorEastAsia" w:eastAsiaTheme="minorEastAsia" w:hAnsiTheme="minorEastAsia"/>
          <w:color w:val="000000" w:themeColor="text1"/>
          <w:szCs w:val="21"/>
        </w:rPr>
        <w:t>被预警，占全校该类学籍状态</w:t>
      </w:r>
      <w:r w:rsidR="00991D83">
        <w:rPr>
          <w:rFonts w:asciiTheme="minorEastAsia" w:eastAsiaTheme="minorEastAsia" w:hAnsiTheme="minorEastAsia" w:hint="eastAsia"/>
          <w:color w:val="000000" w:themeColor="text1"/>
          <w:szCs w:val="21"/>
        </w:rPr>
        <w:t>8.30</w:t>
      </w:r>
      <w:r w:rsidR="00991D83">
        <w:rPr>
          <w:rFonts w:asciiTheme="minorEastAsia" w:eastAsiaTheme="minorEastAsia" w:hAnsiTheme="minorEastAsia"/>
          <w:color w:val="000000" w:themeColor="text1"/>
          <w:szCs w:val="21"/>
        </w:rPr>
        <w:t>%，</w:t>
      </w:r>
      <w:r w:rsidR="00092753" w:rsidRPr="009D68F8">
        <w:rPr>
          <w:rFonts w:asciiTheme="minorEastAsia" w:eastAsiaTheme="minorEastAsia" w:hAnsiTheme="minorEastAsia" w:hint="eastAsia"/>
          <w:color w:val="000000" w:themeColor="text1"/>
          <w:szCs w:val="21"/>
        </w:rPr>
        <w:t>此外，还有</w:t>
      </w:r>
      <w:r w:rsidR="00A97779">
        <w:rPr>
          <w:rFonts w:asciiTheme="minorEastAsia" w:eastAsiaTheme="minorEastAsia" w:hAnsiTheme="minorEastAsia"/>
          <w:color w:val="000000" w:themeColor="text1"/>
          <w:szCs w:val="21"/>
        </w:rPr>
        <w:t>195</w:t>
      </w:r>
      <w:r w:rsidR="00092753" w:rsidRPr="009D68F8">
        <w:rPr>
          <w:rFonts w:asciiTheme="minorEastAsia" w:eastAsiaTheme="minorEastAsia" w:hAnsiTheme="minorEastAsia" w:hint="eastAsia"/>
          <w:color w:val="000000" w:themeColor="text1"/>
          <w:szCs w:val="21"/>
        </w:rPr>
        <w:t>名学籍异动学生有过不及格课程记录，</w:t>
      </w:r>
      <w:r w:rsidR="009D13A3" w:rsidRPr="009D68F8">
        <w:rPr>
          <w:rFonts w:asciiTheme="minorEastAsia" w:eastAsiaTheme="minorEastAsia" w:hAnsiTheme="minorEastAsia" w:hint="eastAsia"/>
          <w:color w:val="000000" w:themeColor="text1"/>
          <w:szCs w:val="21"/>
        </w:rPr>
        <w:t>其中有</w:t>
      </w:r>
      <w:r w:rsidR="00A97779">
        <w:rPr>
          <w:rFonts w:asciiTheme="minorEastAsia" w:eastAsiaTheme="minorEastAsia" w:hAnsiTheme="minorEastAsia"/>
          <w:color w:val="000000" w:themeColor="text1"/>
          <w:szCs w:val="21"/>
        </w:rPr>
        <w:t>147</w:t>
      </w:r>
      <w:r w:rsidR="009D13A3" w:rsidRPr="009D68F8">
        <w:rPr>
          <w:rFonts w:asciiTheme="minorEastAsia" w:eastAsiaTheme="minorEastAsia" w:hAnsiTheme="minorEastAsia" w:hint="eastAsia"/>
          <w:color w:val="000000" w:themeColor="text1"/>
          <w:szCs w:val="21"/>
        </w:rPr>
        <w:t>人</w:t>
      </w:r>
      <w:r w:rsidR="009D13A3" w:rsidRPr="009D68F8">
        <w:rPr>
          <w:rFonts w:asciiTheme="minorEastAsia" w:eastAsiaTheme="minorEastAsia" w:hAnsiTheme="minorEastAsia"/>
          <w:color w:val="000000" w:themeColor="text1"/>
          <w:szCs w:val="21"/>
        </w:rPr>
        <w:t>挂科</w:t>
      </w:r>
      <w:r w:rsidR="009D13A3" w:rsidRPr="009D68F8">
        <w:rPr>
          <w:rFonts w:asciiTheme="minorEastAsia" w:eastAsiaTheme="minorEastAsia" w:hAnsiTheme="minorEastAsia" w:hint="eastAsia"/>
          <w:color w:val="000000" w:themeColor="text1"/>
          <w:szCs w:val="21"/>
        </w:rPr>
        <w:t>3门</w:t>
      </w:r>
      <w:r w:rsidR="009D13A3" w:rsidRPr="009D68F8">
        <w:rPr>
          <w:rFonts w:asciiTheme="minorEastAsia" w:eastAsiaTheme="minorEastAsia" w:hAnsiTheme="minorEastAsia"/>
          <w:color w:val="000000" w:themeColor="text1"/>
          <w:szCs w:val="21"/>
        </w:rPr>
        <w:t>以上</w:t>
      </w:r>
      <w:r w:rsidR="009D13A3" w:rsidRPr="009D68F8">
        <w:rPr>
          <w:rFonts w:asciiTheme="minorEastAsia" w:eastAsiaTheme="minorEastAsia" w:hAnsiTheme="minorEastAsia" w:hint="eastAsia"/>
          <w:color w:val="000000" w:themeColor="text1"/>
          <w:szCs w:val="21"/>
        </w:rPr>
        <w:t>，</w:t>
      </w:r>
      <w:r w:rsidR="00C310CF" w:rsidRPr="009D68F8">
        <w:rPr>
          <w:rFonts w:asciiTheme="minorEastAsia" w:eastAsiaTheme="minorEastAsia" w:hAnsiTheme="minorEastAsia" w:hint="eastAsia"/>
          <w:color w:val="000000" w:themeColor="text1"/>
          <w:szCs w:val="21"/>
        </w:rPr>
        <w:t>还需要各学业发展分中心进一步核实，加强学业预警和帮扶工作后续工作。</w:t>
      </w:r>
    </w:p>
    <w:bookmarkEnd w:id="52"/>
    <w:bookmarkEnd w:id="53"/>
    <w:bookmarkEnd w:id="54"/>
    <w:p w:rsidR="00996964" w:rsidRDefault="00996964" w:rsidP="0067760D">
      <w:pPr>
        <w:pStyle w:val="a3"/>
        <w:spacing w:line="360" w:lineRule="auto"/>
        <w:jc w:val="center"/>
        <w:rPr>
          <w:rFonts w:asciiTheme="minorEastAsia" w:eastAsiaTheme="minorEastAsia" w:hAnsiTheme="minorEastAsia"/>
          <w:color w:val="000000" w:themeColor="text1"/>
          <w:sz w:val="18"/>
          <w:szCs w:val="21"/>
        </w:rPr>
      </w:pPr>
    </w:p>
    <w:p w:rsidR="0067760D" w:rsidRPr="009D68F8" w:rsidRDefault="0067760D" w:rsidP="0067760D">
      <w:pPr>
        <w:pStyle w:val="a3"/>
        <w:spacing w:line="360" w:lineRule="auto"/>
        <w:jc w:val="center"/>
        <w:rPr>
          <w:rFonts w:asciiTheme="minorEastAsia" w:eastAsiaTheme="minorEastAsia" w:hAnsiTheme="minorEastAsia"/>
          <w:color w:val="000000" w:themeColor="text1"/>
          <w:sz w:val="18"/>
          <w:szCs w:val="21"/>
        </w:rPr>
      </w:pPr>
      <w:bookmarkStart w:id="55" w:name="_Toc512593929"/>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27</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Pr>
          <w:rFonts w:asciiTheme="minorEastAsia" w:eastAsiaTheme="minorEastAsia" w:hAnsiTheme="minorEastAsia" w:hint="eastAsia"/>
          <w:color w:val="000000" w:themeColor="text1"/>
          <w:sz w:val="18"/>
          <w:szCs w:val="21"/>
        </w:rPr>
        <w:t>2017-2018学年第一学期</w:t>
      </w:r>
      <w:r w:rsidRPr="009D68F8">
        <w:rPr>
          <w:rFonts w:asciiTheme="minorEastAsia" w:eastAsiaTheme="minorEastAsia" w:hAnsiTheme="minorEastAsia" w:hint="eastAsia"/>
          <w:color w:val="000000" w:themeColor="text1"/>
          <w:sz w:val="18"/>
          <w:szCs w:val="21"/>
        </w:rPr>
        <w:t>各学院预警学生类别分布情况</w:t>
      </w:r>
      <w:bookmarkEnd w:id="55"/>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8"/>
        <w:gridCol w:w="709"/>
        <w:gridCol w:w="992"/>
        <w:gridCol w:w="709"/>
        <w:gridCol w:w="850"/>
        <w:gridCol w:w="1560"/>
      </w:tblGrid>
      <w:tr w:rsidR="0067760D" w:rsidRPr="009D68F8" w:rsidTr="00A26C20">
        <w:trPr>
          <w:trHeight w:val="353"/>
          <w:jc w:val="center"/>
        </w:trPr>
        <w:tc>
          <w:tcPr>
            <w:tcW w:w="709" w:type="dxa"/>
            <w:shd w:val="clear" w:color="auto" w:fill="C6D9F1" w:themeFill="text2" w:themeFillTint="33"/>
            <w:vAlign w:val="center"/>
          </w:tcPr>
          <w:p w:rsidR="0067760D" w:rsidRPr="009D68F8" w:rsidRDefault="0067760D" w:rsidP="00A26C20">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2268"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学籍</w:t>
            </w:r>
            <w:r>
              <w:rPr>
                <w:rFonts w:ascii="宋体" w:hAnsi="宋体" w:cs="宋体"/>
                <w:b/>
                <w:color w:val="000000" w:themeColor="text1"/>
                <w:kern w:val="0"/>
                <w:sz w:val="18"/>
                <w:szCs w:val="18"/>
              </w:rPr>
              <w:t>状态</w:t>
            </w:r>
          </w:p>
        </w:tc>
        <w:tc>
          <w:tcPr>
            <w:tcW w:w="709"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正常</w:t>
            </w:r>
          </w:p>
        </w:tc>
        <w:tc>
          <w:tcPr>
            <w:tcW w:w="992"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复学</w:t>
            </w:r>
          </w:p>
        </w:tc>
        <w:tc>
          <w:tcPr>
            <w:tcW w:w="709"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休学</w:t>
            </w:r>
          </w:p>
        </w:tc>
        <w:tc>
          <w:tcPr>
            <w:tcW w:w="850"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保留学籍</w:t>
            </w:r>
          </w:p>
        </w:tc>
        <w:tc>
          <w:tcPr>
            <w:tcW w:w="1560"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其他</w:t>
            </w:r>
          </w:p>
        </w:tc>
      </w:tr>
      <w:tr w:rsidR="0067760D" w:rsidRPr="009D68F8" w:rsidTr="00A26C20">
        <w:trPr>
          <w:trHeight w:val="285"/>
          <w:jc w:val="center"/>
        </w:trPr>
        <w:tc>
          <w:tcPr>
            <w:tcW w:w="709" w:type="dxa"/>
            <w:vAlign w:val="center"/>
          </w:tcPr>
          <w:p w:rsidR="0067760D" w:rsidRPr="009D68F8" w:rsidRDefault="0067760D" w:rsidP="00A26C20">
            <w:pPr>
              <w:jc w:val="center"/>
              <w:rPr>
                <w:rFonts w:ascii="宋体" w:hAnsi="宋体"/>
                <w:color w:val="000000" w:themeColor="text1"/>
                <w:sz w:val="18"/>
                <w:szCs w:val="18"/>
              </w:rPr>
            </w:pPr>
            <w:r w:rsidRPr="009D68F8">
              <w:rPr>
                <w:rFonts w:ascii="宋体" w:hAnsi="宋体"/>
                <w:color w:val="000000" w:themeColor="text1"/>
                <w:sz w:val="18"/>
                <w:szCs w:val="18"/>
              </w:rPr>
              <w:t>1</w:t>
            </w:r>
          </w:p>
        </w:tc>
        <w:tc>
          <w:tcPr>
            <w:tcW w:w="2268" w:type="dxa"/>
            <w:shd w:val="clear" w:color="auto" w:fill="BFBFBF" w:themeFill="background1" w:themeFillShade="BF"/>
            <w:noWrap/>
            <w:vAlign w:val="center"/>
            <w:hideMark/>
          </w:tcPr>
          <w:p w:rsidR="0067760D" w:rsidRPr="009D68F8"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预警学生</w:t>
            </w:r>
          </w:p>
        </w:tc>
        <w:tc>
          <w:tcPr>
            <w:tcW w:w="709" w:type="dxa"/>
            <w:shd w:val="clear" w:color="auto" w:fill="BFBFBF" w:themeFill="background1" w:themeFillShade="BF"/>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1996</w:t>
            </w:r>
          </w:p>
        </w:tc>
        <w:tc>
          <w:tcPr>
            <w:tcW w:w="992" w:type="dxa"/>
            <w:shd w:val="clear" w:color="auto" w:fill="BFBFBF" w:themeFill="background1" w:themeFillShade="BF"/>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21</w:t>
            </w:r>
          </w:p>
        </w:tc>
        <w:tc>
          <w:tcPr>
            <w:tcW w:w="709" w:type="dxa"/>
            <w:shd w:val="clear" w:color="auto" w:fill="BFBFBF" w:themeFill="background1" w:themeFillShade="BF"/>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6</w:t>
            </w:r>
          </w:p>
        </w:tc>
        <w:tc>
          <w:tcPr>
            <w:tcW w:w="850" w:type="dxa"/>
            <w:shd w:val="clear" w:color="auto" w:fill="BFBFBF" w:themeFill="background1" w:themeFillShade="BF"/>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1</w:t>
            </w:r>
          </w:p>
        </w:tc>
        <w:tc>
          <w:tcPr>
            <w:tcW w:w="1560" w:type="dxa"/>
            <w:shd w:val="clear" w:color="auto" w:fill="BFBFBF" w:themeFill="background1" w:themeFillShade="BF"/>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33</w:t>
            </w:r>
          </w:p>
        </w:tc>
      </w:tr>
      <w:tr w:rsidR="0067760D" w:rsidRPr="009D68F8" w:rsidTr="0067760D">
        <w:trPr>
          <w:trHeight w:val="285"/>
          <w:jc w:val="center"/>
        </w:trPr>
        <w:tc>
          <w:tcPr>
            <w:tcW w:w="709" w:type="dxa"/>
            <w:shd w:val="clear" w:color="auto" w:fill="auto"/>
            <w:vAlign w:val="center"/>
          </w:tcPr>
          <w:p w:rsidR="0067760D" w:rsidRPr="009D68F8" w:rsidRDefault="0067760D" w:rsidP="00A26C20">
            <w:pPr>
              <w:jc w:val="center"/>
              <w:rPr>
                <w:rFonts w:ascii="宋体" w:hAnsi="宋体"/>
                <w:color w:val="000000" w:themeColor="text1"/>
                <w:sz w:val="18"/>
                <w:szCs w:val="18"/>
              </w:rPr>
            </w:pPr>
            <w:r>
              <w:rPr>
                <w:rFonts w:ascii="宋体" w:hAnsi="宋体" w:hint="eastAsia"/>
                <w:color w:val="000000" w:themeColor="text1"/>
                <w:sz w:val="18"/>
                <w:szCs w:val="18"/>
              </w:rPr>
              <w:t>2</w:t>
            </w:r>
          </w:p>
        </w:tc>
        <w:tc>
          <w:tcPr>
            <w:tcW w:w="2268" w:type="dxa"/>
            <w:shd w:val="clear" w:color="auto" w:fill="auto"/>
            <w:noWrap/>
            <w:vAlign w:val="center"/>
          </w:tcPr>
          <w:p w:rsidR="0067760D" w:rsidRPr="009D68F8"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全校</w:t>
            </w:r>
            <w:r>
              <w:rPr>
                <w:rFonts w:ascii="宋体" w:hAnsi="宋体" w:cs="宋体"/>
                <w:color w:val="000000" w:themeColor="text1"/>
                <w:kern w:val="0"/>
                <w:sz w:val="18"/>
                <w:szCs w:val="18"/>
              </w:rPr>
              <w:t>学生</w:t>
            </w:r>
          </w:p>
        </w:tc>
        <w:tc>
          <w:tcPr>
            <w:tcW w:w="709" w:type="dxa"/>
            <w:shd w:val="clear" w:color="auto" w:fill="auto"/>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24049</w:t>
            </w:r>
          </w:p>
        </w:tc>
        <w:tc>
          <w:tcPr>
            <w:tcW w:w="992" w:type="dxa"/>
            <w:shd w:val="clear" w:color="auto" w:fill="auto"/>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87</w:t>
            </w:r>
          </w:p>
        </w:tc>
        <w:tc>
          <w:tcPr>
            <w:tcW w:w="709" w:type="dxa"/>
            <w:shd w:val="clear" w:color="auto" w:fill="auto"/>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16</w:t>
            </w:r>
          </w:p>
        </w:tc>
        <w:tc>
          <w:tcPr>
            <w:tcW w:w="850" w:type="dxa"/>
            <w:shd w:val="clear" w:color="auto" w:fill="auto"/>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4</w:t>
            </w:r>
          </w:p>
        </w:tc>
        <w:tc>
          <w:tcPr>
            <w:tcW w:w="1560" w:type="dxa"/>
            <w:shd w:val="clear" w:color="auto" w:fill="auto"/>
            <w:noWrap/>
          </w:tcPr>
          <w:p w:rsidR="0067760D" w:rsidRPr="009B433A"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219</w:t>
            </w:r>
          </w:p>
        </w:tc>
      </w:tr>
      <w:tr w:rsidR="0067760D" w:rsidRPr="009D68F8" w:rsidTr="0067760D">
        <w:trPr>
          <w:trHeight w:val="285"/>
          <w:jc w:val="center"/>
        </w:trPr>
        <w:tc>
          <w:tcPr>
            <w:tcW w:w="709" w:type="dxa"/>
            <w:shd w:val="clear" w:color="auto" w:fill="auto"/>
            <w:vAlign w:val="center"/>
          </w:tcPr>
          <w:p w:rsidR="0067760D" w:rsidRPr="009D68F8" w:rsidRDefault="0067760D" w:rsidP="00A26C20">
            <w:pPr>
              <w:jc w:val="center"/>
              <w:rPr>
                <w:rFonts w:ascii="宋体" w:hAnsi="宋体"/>
                <w:color w:val="000000" w:themeColor="text1"/>
                <w:sz w:val="18"/>
                <w:szCs w:val="18"/>
              </w:rPr>
            </w:pPr>
            <w:r>
              <w:rPr>
                <w:rFonts w:ascii="宋体" w:hAnsi="宋体" w:hint="eastAsia"/>
                <w:color w:val="000000" w:themeColor="text1"/>
                <w:sz w:val="18"/>
                <w:szCs w:val="18"/>
              </w:rPr>
              <w:t>3</w:t>
            </w:r>
          </w:p>
        </w:tc>
        <w:tc>
          <w:tcPr>
            <w:tcW w:w="2268" w:type="dxa"/>
            <w:shd w:val="clear" w:color="auto" w:fill="auto"/>
            <w:noWrap/>
            <w:vAlign w:val="center"/>
          </w:tcPr>
          <w:p w:rsidR="0067760D"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占比</w:t>
            </w:r>
          </w:p>
        </w:tc>
        <w:tc>
          <w:tcPr>
            <w:tcW w:w="709" w:type="dxa"/>
            <w:shd w:val="clear" w:color="auto" w:fill="auto"/>
            <w:noWrap/>
          </w:tcPr>
          <w:p w:rsidR="0067760D"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8.30</w:t>
            </w:r>
            <w:r>
              <w:rPr>
                <w:rFonts w:ascii="宋体" w:hAnsi="宋体" w:cs="宋体"/>
                <w:color w:val="000000" w:themeColor="text1"/>
                <w:kern w:val="0"/>
                <w:sz w:val="18"/>
                <w:szCs w:val="18"/>
              </w:rPr>
              <w:t>%</w:t>
            </w:r>
          </w:p>
        </w:tc>
        <w:tc>
          <w:tcPr>
            <w:tcW w:w="992" w:type="dxa"/>
            <w:shd w:val="clear" w:color="auto" w:fill="auto"/>
            <w:noWrap/>
          </w:tcPr>
          <w:p w:rsidR="0067760D"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24.14</w:t>
            </w:r>
            <w:r>
              <w:rPr>
                <w:rFonts w:ascii="宋体" w:hAnsi="宋体" w:cs="宋体"/>
                <w:color w:val="000000" w:themeColor="text1"/>
                <w:kern w:val="0"/>
                <w:sz w:val="18"/>
                <w:szCs w:val="18"/>
              </w:rPr>
              <w:t>%</w:t>
            </w:r>
          </w:p>
        </w:tc>
        <w:tc>
          <w:tcPr>
            <w:tcW w:w="709" w:type="dxa"/>
            <w:shd w:val="clear" w:color="auto" w:fill="auto"/>
            <w:noWrap/>
          </w:tcPr>
          <w:p w:rsidR="0067760D"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37.5</w:t>
            </w:r>
            <w:r>
              <w:rPr>
                <w:rFonts w:ascii="宋体" w:hAnsi="宋体" w:cs="宋体"/>
                <w:color w:val="000000" w:themeColor="text1"/>
                <w:kern w:val="0"/>
                <w:sz w:val="18"/>
                <w:szCs w:val="18"/>
              </w:rPr>
              <w:t>%</w:t>
            </w:r>
          </w:p>
        </w:tc>
        <w:tc>
          <w:tcPr>
            <w:tcW w:w="850" w:type="dxa"/>
            <w:shd w:val="clear" w:color="auto" w:fill="auto"/>
            <w:noWrap/>
          </w:tcPr>
          <w:p w:rsidR="0067760D"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25</w:t>
            </w:r>
            <w:r>
              <w:rPr>
                <w:rFonts w:ascii="宋体" w:hAnsi="宋体" w:cs="宋体"/>
                <w:color w:val="000000" w:themeColor="text1"/>
                <w:kern w:val="0"/>
                <w:sz w:val="18"/>
                <w:szCs w:val="18"/>
              </w:rPr>
              <w:t>%</w:t>
            </w:r>
          </w:p>
        </w:tc>
        <w:tc>
          <w:tcPr>
            <w:tcW w:w="1560" w:type="dxa"/>
            <w:shd w:val="clear" w:color="auto" w:fill="auto"/>
            <w:noWrap/>
          </w:tcPr>
          <w:p w:rsidR="0067760D"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15.07</w:t>
            </w:r>
            <w:r>
              <w:rPr>
                <w:rFonts w:ascii="宋体" w:hAnsi="宋体" w:cs="宋体"/>
                <w:color w:val="000000" w:themeColor="text1"/>
                <w:kern w:val="0"/>
                <w:sz w:val="18"/>
                <w:szCs w:val="18"/>
              </w:rPr>
              <w:t>%</w:t>
            </w:r>
          </w:p>
        </w:tc>
      </w:tr>
    </w:tbl>
    <w:p w:rsidR="0067760D" w:rsidRDefault="00A97779" w:rsidP="00552B6B">
      <w:pPr>
        <w:spacing w:line="360" w:lineRule="auto"/>
        <w:ind w:firstLineChars="300" w:firstLine="63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详见</w:t>
      </w:r>
      <w:r w:rsidR="00D51AE1">
        <w:rPr>
          <w:rFonts w:asciiTheme="minorEastAsia" w:eastAsiaTheme="minorEastAsia" w:hAnsiTheme="minorEastAsia"/>
          <w:b/>
          <w:color w:val="000000" w:themeColor="text1"/>
          <w:szCs w:val="21"/>
        </w:rPr>
        <w:t>附</w:t>
      </w:r>
      <w:r w:rsidR="00D51AE1">
        <w:rPr>
          <w:rFonts w:asciiTheme="minorEastAsia" w:eastAsiaTheme="minorEastAsia" w:hAnsiTheme="minorEastAsia" w:hint="eastAsia"/>
          <w:b/>
          <w:color w:val="000000" w:themeColor="text1"/>
          <w:szCs w:val="21"/>
        </w:rPr>
        <w:t>表</w:t>
      </w:r>
      <w:r w:rsidR="00D51AE1">
        <w:rPr>
          <w:rFonts w:asciiTheme="minorEastAsia" w:eastAsiaTheme="minorEastAsia" w:hAnsiTheme="minorEastAsia"/>
          <w:b/>
          <w:color w:val="000000" w:themeColor="text1"/>
          <w:szCs w:val="21"/>
        </w:rPr>
        <w:t>2</w:t>
      </w:r>
    </w:p>
    <w:p w:rsidR="009346FA" w:rsidRPr="009D68F8" w:rsidRDefault="0036648D" w:rsidP="00552B6B">
      <w:pPr>
        <w:spacing w:line="360" w:lineRule="auto"/>
        <w:ind w:firstLine="420"/>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11</w:t>
      </w:r>
      <w:r w:rsidR="009346FA" w:rsidRPr="009D68F8">
        <w:rPr>
          <w:rFonts w:asciiTheme="minorEastAsia" w:eastAsiaTheme="minorEastAsia" w:hAnsiTheme="minorEastAsia" w:hint="eastAsia"/>
          <w:b/>
          <w:color w:val="000000" w:themeColor="text1"/>
          <w:szCs w:val="21"/>
        </w:rPr>
        <w:t>、预警学生宿舍分布情况</w:t>
      </w:r>
    </w:p>
    <w:p w:rsidR="00AA541B" w:rsidRDefault="00565A16" w:rsidP="00552B6B">
      <w:pPr>
        <w:spacing w:line="360" w:lineRule="auto"/>
        <w:ind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本期预警</w:t>
      </w:r>
      <w:r>
        <w:rPr>
          <w:rFonts w:asciiTheme="minorEastAsia" w:eastAsiaTheme="minorEastAsia" w:hAnsiTheme="minorEastAsia"/>
          <w:color w:val="000000" w:themeColor="text1"/>
          <w:szCs w:val="21"/>
        </w:rPr>
        <w:t>基本信息由于系统</w:t>
      </w:r>
      <w:r w:rsidR="00A5552D">
        <w:rPr>
          <w:rFonts w:asciiTheme="minorEastAsia" w:eastAsiaTheme="minorEastAsia" w:hAnsiTheme="minorEastAsia" w:hint="eastAsia"/>
          <w:color w:val="000000" w:themeColor="text1"/>
          <w:szCs w:val="21"/>
        </w:rPr>
        <w:t>更</w:t>
      </w:r>
      <w:r>
        <w:rPr>
          <w:rFonts w:asciiTheme="minorEastAsia" w:eastAsiaTheme="minorEastAsia" w:hAnsiTheme="minorEastAsia" w:hint="eastAsia"/>
          <w:color w:val="000000" w:themeColor="text1"/>
          <w:szCs w:val="21"/>
        </w:rPr>
        <w:t>新</w:t>
      </w:r>
      <w:r>
        <w:rPr>
          <w:rFonts w:asciiTheme="minorEastAsia" w:eastAsiaTheme="minorEastAsia" w:hAnsiTheme="minorEastAsia"/>
          <w:color w:val="000000" w:themeColor="text1"/>
          <w:szCs w:val="21"/>
        </w:rPr>
        <w:t>紊乱</w:t>
      </w:r>
      <w:r w:rsidR="00D500E5" w:rsidRPr="009D68F8">
        <w:rPr>
          <w:rFonts w:asciiTheme="minorEastAsia" w:eastAsiaTheme="minorEastAsia" w:hAnsiTheme="minorEastAsia"/>
          <w:color w:val="000000" w:themeColor="text1"/>
          <w:szCs w:val="21"/>
        </w:rPr>
        <w:t>，有</w:t>
      </w:r>
      <w:r w:rsidR="00D500E5" w:rsidRPr="009D68F8">
        <w:rPr>
          <w:rFonts w:asciiTheme="minorEastAsia" w:eastAsiaTheme="minorEastAsia" w:hAnsiTheme="minorEastAsia" w:hint="eastAsia"/>
          <w:color w:val="000000" w:themeColor="text1"/>
          <w:szCs w:val="21"/>
        </w:rPr>
        <w:t>3</w:t>
      </w:r>
      <w:r>
        <w:rPr>
          <w:rFonts w:asciiTheme="minorEastAsia" w:eastAsiaTheme="minorEastAsia" w:hAnsiTheme="minorEastAsia"/>
          <w:color w:val="000000" w:themeColor="text1"/>
          <w:szCs w:val="21"/>
        </w:rPr>
        <w:t>3</w:t>
      </w:r>
      <w:r w:rsidR="00D500E5" w:rsidRPr="009D68F8">
        <w:rPr>
          <w:rFonts w:asciiTheme="minorEastAsia" w:eastAsiaTheme="minorEastAsia" w:hAnsiTheme="minorEastAsia" w:hint="eastAsia"/>
          <w:color w:val="000000" w:themeColor="text1"/>
          <w:szCs w:val="21"/>
        </w:rPr>
        <w:t>人楼栋</w:t>
      </w:r>
      <w:r w:rsidR="00D500E5" w:rsidRPr="009D68F8">
        <w:rPr>
          <w:rFonts w:asciiTheme="minorEastAsia" w:eastAsiaTheme="minorEastAsia" w:hAnsiTheme="minorEastAsia"/>
          <w:color w:val="000000" w:themeColor="text1"/>
          <w:szCs w:val="21"/>
        </w:rPr>
        <w:t>信息不完整。</w:t>
      </w:r>
      <w:r w:rsidR="00D500E5" w:rsidRPr="009D68F8">
        <w:rPr>
          <w:rFonts w:asciiTheme="minorEastAsia" w:eastAsiaTheme="minorEastAsia" w:hAnsiTheme="minorEastAsia" w:hint="eastAsia"/>
          <w:color w:val="000000" w:themeColor="text1"/>
          <w:szCs w:val="21"/>
        </w:rPr>
        <w:t>有3</w:t>
      </w:r>
      <w:r>
        <w:rPr>
          <w:rFonts w:asciiTheme="minorEastAsia" w:eastAsiaTheme="minorEastAsia" w:hAnsiTheme="minorEastAsia"/>
          <w:color w:val="000000" w:themeColor="text1"/>
          <w:szCs w:val="21"/>
        </w:rPr>
        <w:t>7</w:t>
      </w:r>
      <w:r w:rsidR="00D500E5" w:rsidRPr="009D68F8">
        <w:rPr>
          <w:rFonts w:asciiTheme="minorEastAsia" w:eastAsiaTheme="minorEastAsia" w:hAnsiTheme="minorEastAsia" w:hint="eastAsia"/>
          <w:color w:val="000000" w:themeColor="text1"/>
          <w:szCs w:val="21"/>
        </w:rPr>
        <w:t>栋</w:t>
      </w:r>
      <w:r w:rsidR="00D500E5" w:rsidRPr="009D68F8">
        <w:rPr>
          <w:rFonts w:asciiTheme="minorEastAsia" w:eastAsiaTheme="minorEastAsia" w:hAnsiTheme="minorEastAsia"/>
          <w:color w:val="000000" w:themeColor="text1"/>
          <w:szCs w:val="21"/>
        </w:rPr>
        <w:t>宿舍楼</w:t>
      </w:r>
      <w:r w:rsidR="00D500E5" w:rsidRPr="009D68F8">
        <w:rPr>
          <w:rFonts w:asciiTheme="minorEastAsia" w:eastAsiaTheme="minorEastAsia" w:hAnsiTheme="minorEastAsia" w:hint="eastAsia"/>
          <w:color w:val="000000" w:themeColor="text1"/>
          <w:szCs w:val="21"/>
        </w:rPr>
        <w:t>出现</w:t>
      </w:r>
      <w:r w:rsidR="00D500E5" w:rsidRPr="009D68F8">
        <w:rPr>
          <w:rFonts w:asciiTheme="minorEastAsia" w:eastAsiaTheme="minorEastAsia" w:hAnsiTheme="minorEastAsia"/>
          <w:color w:val="000000" w:themeColor="text1"/>
          <w:szCs w:val="21"/>
        </w:rPr>
        <w:t>预警情况，</w:t>
      </w:r>
      <w:r w:rsidR="00D500E5" w:rsidRPr="009D68F8">
        <w:rPr>
          <w:rFonts w:asciiTheme="minorEastAsia" w:eastAsiaTheme="minorEastAsia" w:hAnsiTheme="minorEastAsia" w:hint="eastAsia"/>
          <w:color w:val="000000" w:themeColor="text1"/>
          <w:szCs w:val="21"/>
        </w:rPr>
        <w:t>以</w:t>
      </w:r>
      <w:r w:rsidR="00D500E5" w:rsidRPr="009D68F8">
        <w:rPr>
          <w:rFonts w:asciiTheme="minorEastAsia" w:eastAsiaTheme="minorEastAsia" w:hAnsiTheme="minorEastAsia"/>
          <w:color w:val="000000" w:themeColor="text1"/>
          <w:szCs w:val="21"/>
        </w:rPr>
        <w:t>北区</w:t>
      </w:r>
      <w:r w:rsidR="00D500E5" w:rsidRPr="009D68F8">
        <w:rPr>
          <w:rFonts w:asciiTheme="minorEastAsia" w:eastAsiaTheme="minorEastAsia" w:hAnsiTheme="minorEastAsia" w:hint="eastAsia"/>
          <w:color w:val="000000" w:themeColor="text1"/>
          <w:szCs w:val="21"/>
        </w:rPr>
        <w:t>2B、6B，以及</w:t>
      </w:r>
      <w:r w:rsidR="00D500E5" w:rsidRPr="009D68F8">
        <w:rPr>
          <w:rFonts w:asciiTheme="minorEastAsia" w:eastAsiaTheme="minorEastAsia" w:hAnsiTheme="minorEastAsia"/>
          <w:color w:val="000000" w:themeColor="text1"/>
          <w:szCs w:val="21"/>
        </w:rPr>
        <w:t>南区</w:t>
      </w:r>
      <w:r w:rsidR="00D500E5" w:rsidRPr="009D68F8">
        <w:rPr>
          <w:rFonts w:asciiTheme="minorEastAsia" w:eastAsiaTheme="minorEastAsia" w:hAnsiTheme="minorEastAsia" w:hint="eastAsia"/>
          <w:color w:val="000000" w:themeColor="text1"/>
          <w:szCs w:val="21"/>
        </w:rPr>
        <w:t>22栋、25栋、10栋</w:t>
      </w:r>
      <w:r>
        <w:rPr>
          <w:rFonts w:asciiTheme="minorEastAsia" w:eastAsiaTheme="minorEastAsia" w:hAnsiTheme="minorEastAsia" w:hint="eastAsia"/>
          <w:color w:val="000000" w:themeColor="text1"/>
          <w:szCs w:val="21"/>
        </w:rPr>
        <w:t>、11栋</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23栋</w:t>
      </w:r>
      <w:r w:rsidR="00D500E5" w:rsidRPr="009D68F8">
        <w:rPr>
          <w:rFonts w:asciiTheme="minorEastAsia" w:eastAsiaTheme="minorEastAsia" w:hAnsiTheme="minorEastAsia" w:hint="eastAsia"/>
          <w:color w:val="000000" w:themeColor="text1"/>
          <w:szCs w:val="21"/>
        </w:rPr>
        <w:t>预警</w:t>
      </w:r>
      <w:r w:rsidR="00D500E5" w:rsidRPr="009D68F8">
        <w:rPr>
          <w:rFonts w:asciiTheme="minorEastAsia" w:eastAsiaTheme="minorEastAsia" w:hAnsiTheme="minorEastAsia"/>
          <w:color w:val="000000" w:themeColor="text1"/>
          <w:szCs w:val="21"/>
        </w:rPr>
        <w:t>学生最多</w:t>
      </w:r>
      <w:r>
        <w:rPr>
          <w:rFonts w:asciiTheme="minorEastAsia" w:eastAsiaTheme="minorEastAsia" w:hAnsiTheme="minorEastAsia" w:hint="eastAsia"/>
          <w:color w:val="000000" w:themeColor="text1"/>
          <w:szCs w:val="21"/>
        </w:rPr>
        <w:t>均</w:t>
      </w:r>
      <w:r>
        <w:rPr>
          <w:rFonts w:asciiTheme="minorEastAsia" w:eastAsiaTheme="minorEastAsia" w:hAnsiTheme="minorEastAsia"/>
          <w:color w:val="000000" w:themeColor="text1"/>
          <w:szCs w:val="21"/>
        </w:rPr>
        <w:t>超过</w:t>
      </w:r>
      <w:r>
        <w:rPr>
          <w:rFonts w:asciiTheme="minorEastAsia" w:eastAsiaTheme="minorEastAsia" w:hAnsiTheme="minorEastAsia" w:hint="eastAsia"/>
          <w:color w:val="000000" w:themeColor="text1"/>
          <w:szCs w:val="21"/>
        </w:rPr>
        <w:t>100人</w:t>
      </w:r>
      <w:r w:rsidR="00D500E5" w:rsidRPr="009D68F8">
        <w:rPr>
          <w:rFonts w:asciiTheme="minorEastAsia" w:eastAsiaTheme="minorEastAsia" w:hAnsiTheme="minorEastAsia"/>
          <w:color w:val="000000" w:themeColor="text1"/>
          <w:szCs w:val="21"/>
        </w:rPr>
        <w:t>。如下表</w:t>
      </w:r>
      <w:r w:rsidR="00D500E5" w:rsidRPr="009D68F8">
        <w:rPr>
          <w:rFonts w:asciiTheme="minorEastAsia" w:eastAsiaTheme="minorEastAsia" w:hAnsiTheme="minorEastAsia" w:hint="eastAsia"/>
          <w:color w:val="000000" w:themeColor="text1"/>
          <w:szCs w:val="21"/>
        </w:rPr>
        <w:t>1.</w:t>
      </w:r>
      <w:r w:rsidR="00E50902">
        <w:rPr>
          <w:rFonts w:asciiTheme="minorEastAsia" w:eastAsiaTheme="minorEastAsia" w:hAnsiTheme="minorEastAsia"/>
          <w:color w:val="000000" w:themeColor="text1"/>
          <w:szCs w:val="21"/>
        </w:rPr>
        <w:t>2</w:t>
      </w:r>
      <w:r w:rsidR="00945FE0">
        <w:rPr>
          <w:rFonts w:asciiTheme="minorEastAsia" w:eastAsiaTheme="minorEastAsia" w:hAnsiTheme="minorEastAsia"/>
          <w:color w:val="000000" w:themeColor="text1"/>
          <w:szCs w:val="21"/>
        </w:rPr>
        <w:t>8</w:t>
      </w:r>
      <w:r w:rsidR="00D500E5" w:rsidRPr="009D68F8">
        <w:rPr>
          <w:rFonts w:asciiTheme="minorEastAsia" w:eastAsiaTheme="minorEastAsia" w:hAnsiTheme="minorEastAsia" w:hint="eastAsia"/>
          <w:color w:val="000000" w:themeColor="text1"/>
          <w:szCs w:val="21"/>
        </w:rPr>
        <w:t>所示：</w:t>
      </w:r>
    </w:p>
    <w:p w:rsidR="00F37783" w:rsidRDefault="00F37783" w:rsidP="00AA541B">
      <w:pPr>
        <w:spacing w:line="360" w:lineRule="auto"/>
        <w:ind w:firstLine="420"/>
        <w:jc w:val="left"/>
        <w:rPr>
          <w:rFonts w:asciiTheme="minorEastAsia" w:eastAsiaTheme="minorEastAsia" w:hAnsiTheme="minorEastAsia"/>
          <w:color w:val="000000" w:themeColor="text1"/>
          <w:szCs w:val="21"/>
        </w:rPr>
      </w:pPr>
    </w:p>
    <w:p w:rsidR="00F37783" w:rsidRDefault="00F37783" w:rsidP="00AA541B">
      <w:pPr>
        <w:spacing w:line="360" w:lineRule="auto"/>
        <w:ind w:firstLine="420"/>
        <w:jc w:val="left"/>
        <w:rPr>
          <w:rFonts w:asciiTheme="minorEastAsia" w:eastAsiaTheme="minorEastAsia" w:hAnsiTheme="minorEastAsia"/>
          <w:color w:val="000000" w:themeColor="text1"/>
          <w:szCs w:val="21"/>
        </w:rPr>
      </w:pPr>
    </w:p>
    <w:p w:rsidR="00552B6B" w:rsidRDefault="00552B6B" w:rsidP="00AA541B">
      <w:pPr>
        <w:spacing w:line="360" w:lineRule="auto"/>
        <w:ind w:firstLine="420"/>
        <w:jc w:val="left"/>
        <w:rPr>
          <w:rFonts w:asciiTheme="minorEastAsia" w:eastAsiaTheme="minorEastAsia" w:hAnsiTheme="minorEastAsia"/>
          <w:color w:val="000000" w:themeColor="text1"/>
          <w:szCs w:val="21"/>
        </w:rPr>
      </w:pPr>
    </w:p>
    <w:p w:rsidR="00552B6B" w:rsidRPr="009D68F8" w:rsidRDefault="00552B6B" w:rsidP="00AA541B">
      <w:pPr>
        <w:spacing w:line="360" w:lineRule="auto"/>
        <w:ind w:firstLine="420"/>
        <w:jc w:val="left"/>
        <w:rPr>
          <w:rFonts w:asciiTheme="minorEastAsia" w:eastAsiaTheme="minorEastAsia" w:hAnsiTheme="minorEastAsia"/>
          <w:color w:val="000000" w:themeColor="text1"/>
          <w:szCs w:val="21"/>
        </w:rPr>
      </w:pPr>
    </w:p>
    <w:p w:rsidR="009346FA" w:rsidRPr="009D68F8" w:rsidRDefault="00415EF5" w:rsidP="009346FA">
      <w:pPr>
        <w:pStyle w:val="a3"/>
        <w:spacing w:line="360" w:lineRule="auto"/>
        <w:jc w:val="center"/>
        <w:rPr>
          <w:rFonts w:asciiTheme="minorEastAsia" w:eastAsiaTheme="minorEastAsia" w:hAnsiTheme="minorEastAsia"/>
          <w:color w:val="000000" w:themeColor="text1"/>
          <w:sz w:val="18"/>
          <w:szCs w:val="21"/>
        </w:rPr>
      </w:pPr>
      <w:bookmarkStart w:id="56" w:name="_Toc464660079"/>
      <w:bookmarkStart w:id="57" w:name="_Toc464660159"/>
      <w:bookmarkStart w:id="58" w:name="_Toc470366474"/>
      <w:bookmarkStart w:id="59" w:name="_Toc478806101"/>
      <w:bookmarkStart w:id="60" w:name="_Toc512593930"/>
      <w:r w:rsidRPr="009D68F8">
        <w:rPr>
          <w:rFonts w:asciiTheme="minorEastAsia" w:eastAsiaTheme="minorEastAsia" w:hAnsiTheme="minorEastAsia" w:hint="eastAsia"/>
          <w:color w:val="000000" w:themeColor="text1"/>
          <w:sz w:val="18"/>
          <w:szCs w:val="21"/>
        </w:rPr>
        <w:lastRenderedPageBreak/>
        <w:t>表</w:t>
      </w:r>
      <w:r w:rsidRPr="009D68F8">
        <w:rPr>
          <w:rFonts w:asciiTheme="minorEastAsia" w:eastAsiaTheme="minorEastAsia" w:hAnsiTheme="minorEastAsia"/>
          <w:color w:val="000000" w:themeColor="text1"/>
          <w:sz w:val="18"/>
          <w:szCs w:val="21"/>
        </w:rPr>
        <w:t xml:space="preserve">1. </w:t>
      </w:r>
      <w:r w:rsidR="009346FA"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28</w:t>
      </w:r>
      <w:r w:rsidRPr="009D68F8">
        <w:rPr>
          <w:rFonts w:asciiTheme="minorEastAsia" w:eastAsiaTheme="minorEastAsia" w:hAnsiTheme="minorEastAsia"/>
          <w:color w:val="000000" w:themeColor="text1"/>
          <w:sz w:val="18"/>
          <w:szCs w:val="21"/>
        </w:rPr>
        <w:fldChar w:fldCharType="end"/>
      </w:r>
      <w:r w:rsidR="009346FA" w:rsidRPr="009D68F8">
        <w:rPr>
          <w:rFonts w:asciiTheme="minorEastAsia" w:eastAsiaTheme="minorEastAsia" w:hAnsiTheme="minorEastAsia" w:hint="eastAsia"/>
          <w:color w:val="000000" w:themeColor="text1"/>
          <w:sz w:val="18"/>
          <w:szCs w:val="21"/>
        </w:rPr>
        <w:t>：</w:t>
      </w:r>
      <w:r w:rsidR="0009129B">
        <w:rPr>
          <w:rFonts w:asciiTheme="minorEastAsia" w:eastAsiaTheme="minorEastAsia" w:hAnsiTheme="minorEastAsia" w:hint="eastAsia"/>
          <w:color w:val="000000" w:themeColor="text1"/>
          <w:sz w:val="18"/>
          <w:szCs w:val="21"/>
        </w:rPr>
        <w:t>2017-2018学年第一学期</w:t>
      </w:r>
      <w:r w:rsidR="009346FA" w:rsidRPr="009D68F8">
        <w:rPr>
          <w:rFonts w:asciiTheme="minorEastAsia" w:eastAsiaTheme="minorEastAsia" w:hAnsiTheme="minorEastAsia" w:hint="eastAsia"/>
          <w:color w:val="000000" w:themeColor="text1"/>
          <w:sz w:val="18"/>
          <w:szCs w:val="21"/>
        </w:rPr>
        <w:t>预警学生宿舍地分布情况</w:t>
      </w:r>
      <w:bookmarkEnd w:id="56"/>
      <w:bookmarkEnd w:id="57"/>
      <w:bookmarkEnd w:id="58"/>
      <w:bookmarkEnd w:id="59"/>
      <w:bookmarkEnd w:id="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8"/>
        <w:gridCol w:w="1703"/>
        <w:gridCol w:w="1254"/>
        <w:gridCol w:w="80"/>
        <w:gridCol w:w="1703"/>
        <w:gridCol w:w="1334"/>
        <w:gridCol w:w="1308"/>
      </w:tblGrid>
      <w:tr w:rsidR="009D68F8" w:rsidRPr="009D68F8" w:rsidTr="00873579">
        <w:trPr>
          <w:trHeight w:val="271"/>
          <w:jc w:val="center"/>
        </w:trPr>
        <w:tc>
          <w:tcPr>
            <w:tcW w:w="1866" w:type="pct"/>
            <w:gridSpan w:val="2"/>
            <w:shd w:val="clear" w:color="auto" w:fill="DBE5F1"/>
            <w:noWrap/>
            <w:vAlign w:val="center"/>
          </w:tcPr>
          <w:p w:rsidR="009346FA" w:rsidRPr="009D68F8" w:rsidRDefault="009346FA" w:rsidP="00565A16">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北区</w:t>
            </w:r>
            <w:r w:rsidR="00565A16">
              <w:rPr>
                <w:rFonts w:ascii="宋体" w:hAnsi="宋体" w:cs="宋体" w:hint="eastAsia"/>
                <w:b/>
                <w:bCs/>
                <w:color w:val="000000" w:themeColor="text1"/>
                <w:kern w:val="0"/>
                <w:sz w:val="18"/>
                <w:szCs w:val="18"/>
              </w:rPr>
              <w:t>596</w:t>
            </w:r>
            <w:r w:rsidRPr="009D68F8">
              <w:rPr>
                <w:rFonts w:ascii="宋体" w:hAnsi="宋体" w:cs="宋体" w:hint="eastAsia"/>
                <w:b/>
                <w:bCs/>
                <w:color w:val="000000" w:themeColor="text1"/>
                <w:kern w:val="0"/>
                <w:sz w:val="18"/>
                <w:szCs w:val="18"/>
              </w:rPr>
              <w:t>人</w:t>
            </w:r>
          </w:p>
        </w:tc>
        <w:tc>
          <w:tcPr>
            <w:tcW w:w="3134" w:type="pct"/>
            <w:gridSpan w:val="5"/>
            <w:shd w:val="clear" w:color="auto" w:fill="DBE5F1"/>
            <w:noWrap/>
            <w:vAlign w:val="center"/>
          </w:tcPr>
          <w:p w:rsidR="009346FA" w:rsidRPr="009D68F8" w:rsidRDefault="009346FA" w:rsidP="00565A16">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南区1</w:t>
            </w:r>
            <w:r w:rsidR="00565A16">
              <w:rPr>
                <w:rFonts w:ascii="宋体" w:hAnsi="宋体" w:cs="宋体"/>
                <w:b/>
                <w:bCs/>
                <w:color w:val="000000" w:themeColor="text1"/>
                <w:kern w:val="0"/>
                <w:sz w:val="18"/>
                <w:szCs w:val="18"/>
              </w:rPr>
              <w:t>428</w:t>
            </w:r>
            <w:r w:rsidRPr="009D68F8">
              <w:rPr>
                <w:rFonts w:ascii="宋体" w:hAnsi="宋体" w:cs="宋体" w:hint="eastAsia"/>
                <w:b/>
                <w:bCs/>
                <w:color w:val="000000" w:themeColor="text1"/>
                <w:kern w:val="0"/>
                <w:sz w:val="18"/>
                <w:szCs w:val="18"/>
              </w:rPr>
              <w:t>人</w:t>
            </w:r>
          </w:p>
        </w:tc>
      </w:tr>
      <w:tr w:rsidR="009D68F8" w:rsidRPr="009D68F8" w:rsidTr="00530A27">
        <w:trPr>
          <w:trHeight w:val="270"/>
          <w:jc w:val="center"/>
        </w:trPr>
        <w:tc>
          <w:tcPr>
            <w:tcW w:w="926" w:type="pct"/>
            <w:shd w:val="clear" w:color="auto" w:fill="DBE5F1"/>
            <w:noWrap/>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宿舍楼栋</w:t>
            </w:r>
          </w:p>
        </w:tc>
        <w:tc>
          <w:tcPr>
            <w:tcW w:w="940" w:type="pct"/>
            <w:shd w:val="clear" w:color="auto" w:fill="DBE5F1"/>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预警人数</w:t>
            </w:r>
          </w:p>
        </w:tc>
        <w:tc>
          <w:tcPr>
            <w:tcW w:w="692" w:type="pct"/>
            <w:shd w:val="clear" w:color="auto" w:fill="DBE5F1"/>
            <w:noWrap/>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宿舍楼栋</w:t>
            </w:r>
          </w:p>
        </w:tc>
        <w:tc>
          <w:tcPr>
            <w:tcW w:w="984" w:type="pct"/>
            <w:gridSpan w:val="2"/>
            <w:shd w:val="clear" w:color="auto" w:fill="DBE5F1"/>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预警人数</w:t>
            </w:r>
          </w:p>
        </w:tc>
        <w:tc>
          <w:tcPr>
            <w:tcW w:w="736" w:type="pct"/>
            <w:shd w:val="clear" w:color="auto" w:fill="DBE5F1"/>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宿舍楼栋</w:t>
            </w:r>
          </w:p>
        </w:tc>
        <w:tc>
          <w:tcPr>
            <w:tcW w:w="722" w:type="pct"/>
            <w:shd w:val="clear" w:color="auto" w:fill="DBE5F1"/>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预警人数</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2B</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144</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22栋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262</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13栋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27</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6B</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141</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25栋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141</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9栋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26</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4B</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54</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10栋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107</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27栋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26</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2A</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52</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11栋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106</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12栋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21</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1B</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42</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23栋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103</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19栋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18</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3A</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34</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15栋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94</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30栋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16</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5B</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32</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17栋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93</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7栋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10</w:t>
            </w:r>
          </w:p>
        </w:tc>
      </w:tr>
      <w:tr w:rsidR="00D4609C" w:rsidRPr="009D68F8" w:rsidTr="00A26C20">
        <w:trPr>
          <w:trHeight w:val="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4A</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27</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74</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6栋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10</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5A</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22</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21栋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64</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16栋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9</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6A</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17</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62</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3栋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9</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7A</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12</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18栋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47</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8栋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6</w:t>
            </w:r>
          </w:p>
        </w:tc>
      </w:tr>
      <w:tr w:rsidR="00D4609C" w:rsidRPr="009D68F8" w:rsidTr="00A26C20">
        <w:trPr>
          <w:trHeight w:val="270"/>
          <w:jc w:val="center"/>
        </w:trPr>
        <w:tc>
          <w:tcPr>
            <w:tcW w:w="92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7B</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color w:val="000000" w:themeColor="text1"/>
                <w:kern w:val="0"/>
                <w:sz w:val="18"/>
                <w:szCs w:val="18"/>
              </w:rPr>
              <w:t>8</w:t>
            </w:r>
          </w:p>
        </w:tc>
        <w:tc>
          <w:tcPr>
            <w:tcW w:w="736" w:type="pct"/>
            <w:gridSpan w:val="2"/>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26栋</w:t>
            </w:r>
          </w:p>
        </w:tc>
        <w:tc>
          <w:tcPr>
            <w:tcW w:w="940"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47</w:t>
            </w:r>
          </w:p>
        </w:tc>
        <w:tc>
          <w:tcPr>
            <w:tcW w:w="736"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5栋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4</w:t>
            </w:r>
          </w:p>
        </w:tc>
      </w:tr>
      <w:tr w:rsidR="00D4609C" w:rsidRPr="009D68F8" w:rsidTr="00A26C20">
        <w:trPr>
          <w:trHeight w:val="270"/>
          <w:jc w:val="center"/>
        </w:trPr>
        <w:tc>
          <w:tcPr>
            <w:tcW w:w="926" w:type="pct"/>
            <w:noWrap/>
            <w:vAlign w:val="bottom"/>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1A</w:t>
            </w:r>
          </w:p>
        </w:tc>
        <w:tc>
          <w:tcPr>
            <w:tcW w:w="940" w:type="pct"/>
            <w:noWrap/>
            <w:vAlign w:val="bottom"/>
          </w:tcPr>
          <w:p w:rsidR="00D4609C" w:rsidRPr="00D4609C" w:rsidRDefault="00D4609C" w:rsidP="00D4609C">
            <w:pPr>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6</w:t>
            </w:r>
          </w:p>
        </w:tc>
        <w:tc>
          <w:tcPr>
            <w:tcW w:w="736" w:type="pct"/>
            <w:gridSpan w:val="2"/>
            <w:noWrap/>
          </w:tcPr>
          <w:p w:rsidR="00D4609C" w:rsidRPr="00D4609C" w:rsidRDefault="00D4609C" w:rsidP="00D4609C">
            <w:pPr>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4栋</w:t>
            </w:r>
          </w:p>
        </w:tc>
        <w:tc>
          <w:tcPr>
            <w:tcW w:w="940" w:type="pct"/>
            <w:noWrap/>
          </w:tcPr>
          <w:p w:rsidR="00D4609C" w:rsidRPr="00D4609C" w:rsidRDefault="00D4609C" w:rsidP="00D4609C">
            <w:pPr>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44</w:t>
            </w:r>
          </w:p>
        </w:tc>
        <w:tc>
          <w:tcPr>
            <w:tcW w:w="736" w:type="pct"/>
            <w:noWrap/>
          </w:tcPr>
          <w:p w:rsidR="00D4609C" w:rsidRPr="00D4609C" w:rsidRDefault="00D4609C" w:rsidP="00D4609C">
            <w:pPr>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14栋</w:t>
            </w:r>
          </w:p>
        </w:tc>
        <w:tc>
          <w:tcPr>
            <w:tcW w:w="722" w:type="pct"/>
            <w:noWrap/>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2</w:t>
            </w:r>
          </w:p>
        </w:tc>
      </w:tr>
      <w:tr w:rsidR="00D4609C" w:rsidRPr="009D68F8" w:rsidTr="00A26C20">
        <w:trPr>
          <w:trHeight w:val="270"/>
          <w:jc w:val="center"/>
        </w:trPr>
        <w:tc>
          <w:tcPr>
            <w:tcW w:w="926" w:type="pct"/>
            <w:noWrap/>
            <w:vAlign w:val="bottom"/>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8A</w:t>
            </w:r>
          </w:p>
        </w:tc>
        <w:tc>
          <w:tcPr>
            <w:tcW w:w="940" w:type="pct"/>
            <w:noWrap/>
            <w:vAlign w:val="bottom"/>
          </w:tcPr>
          <w:p w:rsidR="00D4609C" w:rsidRPr="00D4609C" w:rsidRDefault="00D4609C" w:rsidP="00D4609C">
            <w:pPr>
              <w:widowControl/>
              <w:jc w:val="center"/>
              <w:rPr>
                <w:rFonts w:ascii="宋体" w:hAnsi="宋体" w:cs="宋体"/>
                <w:color w:val="000000" w:themeColor="text1"/>
                <w:kern w:val="0"/>
                <w:sz w:val="18"/>
                <w:szCs w:val="18"/>
              </w:rPr>
            </w:pPr>
            <w:r w:rsidRPr="00D4609C">
              <w:rPr>
                <w:rFonts w:ascii="宋体" w:hAnsi="宋体" w:cs="宋体" w:hint="eastAsia"/>
                <w:color w:val="000000" w:themeColor="text1"/>
                <w:kern w:val="0"/>
                <w:sz w:val="18"/>
                <w:szCs w:val="18"/>
              </w:rPr>
              <w:t>5</w:t>
            </w:r>
          </w:p>
        </w:tc>
        <w:tc>
          <w:tcPr>
            <w:tcW w:w="736" w:type="pct"/>
            <w:gridSpan w:val="2"/>
            <w:noWrap/>
            <w:vAlign w:val="center"/>
          </w:tcPr>
          <w:p w:rsidR="00D4609C" w:rsidRPr="00D4609C" w:rsidRDefault="00D4609C" w:rsidP="00D4609C">
            <w:pPr>
              <w:widowControl/>
              <w:jc w:val="center"/>
              <w:rPr>
                <w:rFonts w:ascii="宋体" w:hAnsi="宋体" w:cs="宋体"/>
                <w:color w:val="000000" w:themeColor="text1"/>
                <w:kern w:val="0"/>
                <w:sz w:val="18"/>
                <w:szCs w:val="18"/>
              </w:rPr>
            </w:pPr>
          </w:p>
        </w:tc>
        <w:tc>
          <w:tcPr>
            <w:tcW w:w="940" w:type="pct"/>
            <w:noWrap/>
            <w:vAlign w:val="center"/>
          </w:tcPr>
          <w:p w:rsidR="00D4609C" w:rsidRPr="00D4609C" w:rsidRDefault="00D4609C" w:rsidP="00D4609C">
            <w:pPr>
              <w:widowControl/>
              <w:jc w:val="center"/>
              <w:rPr>
                <w:rFonts w:ascii="宋体" w:hAnsi="宋体" w:cs="宋体"/>
                <w:color w:val="000000" w:themeColor="text1"/>
                <w:kern w:val="0"/>
                <w:sz w:val="18"/>
                <w:szCs w:val="18"/>
              </w:rPr>
            </w:pPr>
          </w:p>
        </w:tc>
        <w:tc>
          <w:tcPr>
            <w:tcW w:w="736" w:type="pct"/>
            <w:noWrap/>
            <w:vAlign w:val="center"/>
          </w:tcPr>
          <w:p w:rsidR="00D4609C" w:rsidRPr="00D4609C" w:rsidRDefault="00D4609C" w:rsidP="00D4609C">
            <w:pPr>
              <w:widowControl/>
              <w:jc w:val="center"/>
              <w:rPr>
                <w:rFonts w:ascii="宋体" w:hAnsi="宋体" w:cs="宋体"/>
                <w:color w:val="000000" w:themeColor="text1"/>
                <w:kern w:val="0"/>
                <w:sz w:val="18"/>
                <w:szCs w:val="18"/>
              </w:rPr>
            </w:pPr>
          </w:p>
        </w:tc>
        <w:tc>
          <w:tcPr>
            <w:tcW w:w="722" w:type="pct"/>
            <w:noWrap/>
            <w:vAlign w:val="center"/>
          </w:tcPr>
          <w:p w:rsidR="00D4609C" w:rsidRPr="009D68F8" w:rsidRDefault="00D4609C" w:rsidP="00D4609C">
            <w:pPr>
              <w:jc w:val="center"/>
              <w:rPr>
                <w:rFonts w:ascii="宋体" w:hAnsi="宋体"/>
                <w:color w:val="000000" w:themeColor="text1"/>
                <w:sz w:val="18"/>
                <w:szCs w:val="18"/>
              </w:rPr>
            </w:pPr>
          </w:p>
        </w:tc>
      </w:tr>
    </w:tbl>
    <w:p w:rsidR="000C0871" w:rsidRPr="002A5A50" w:rsidRDefault="001511E0" w:rsidP="002A5A50">
      <w:pPr>
        <w:ind w:firstLine="420"/>
        <w:jc w:val="center"/>
        <w:rPr>
          <w:color w:val="000000" w:themeColor="text1"/>
          <w:sz w:val="18"/>
        </w:rPr>
      </w:pPr>
      <w:r w:rsidRPr="002A5A50">
        <w:rPr>
          <w:rFonts w:asciiTheme="minorEastAsia" w:eastAsiaTheme="minorEastAsia" w:hAnsiTheme="minorEastAsia" w:hint="eastAsia"/>
          <w:color w:val="000000" w:themeColor="text1"/>
          <w:sz w:val="18"/>
          <w:szCs w:val="21"/>
        </w:rPr>
        <w:t>注</w:t>
      </w:r>
      <w:r w:rsidR="00B51D46" w:rsidRPr="002A5A50">
        <w:rPr>
          <w:rFonts w:asciiTheme="minorEastAsia" w:eastAsiaTheme="minorEastAsia" w:hAnsiTheme="minorEastAsia" w:hint="eastAsia"/>
          <w:color w:val="000000" w:themeColor="text1"/>
          <w:sz w:val="18"/>
          <w:szCs w:val="21"/>
        </w:rPr>
        <w:t>：</w:t>
      </w:r>
      <w:r w:rsidRPr="002A5A50">
        <w:rPr>
          <w:rFonts w:asciiTheme="minorEastAsia" w:eastAsiaTheme="minorEastAsia" w:hAnsiTheme="minorEastAsia"/>
          <w:color w:val="000000" w:themeColor="text1"/>
          <w:sz w:val="18"/>
          <w:szCs w:val="21"/>
        </w:rPr>
        <w:t>有</w:t>
      </w:r>
      <w:r w:rsidRPr="002A5A50">
        <w:rPr>
          <w:rFonts w:asciiTheme="minorEastAsia" w:eastAsiaTheme="minorEastAsia" w:hAnsiTheme="minorEastAsia" w:hint="eastAsia"/>
          <w:color w:val="000000" w:themeColor="text1"/>
          <w:sz w:val="18"/>
          <w:szCs w:val="21"/>
        </w:rPr>
        <w:t>3</w:t>
      </w:r>
      <w:r w:rsidR="0074346B" w:rsidRPr="002A5A50">
        <w:rPr>
          <w:rFonts w:asciiTheme="minorEastAsia" w:eastAsiaTheme="minorEastAsia" w:hAnsiTheme="minorEastAsia"/>
          <w:color w:val="000000" w:themeColor="text1"/>
          <w:sz w:val="18"/>
          <w:szCs w:val="21"/>
        </w:rPr>
        <w:t>3</w:t>
      </w:r>
      <w:r w:rsidR="0074346B" w:rsidRPr="002A5A50">
        <w:rPr>
          <w:rFonts w:asciiTheme="minorEastAsia" w:eastAsiaTheme="minorEastAsia" w:hAnsiTheme="minorEastAsia" w:hint="eastAsia"/>
          <w:color w:val="000000" w:themeColor="text1"/>
          <w:sz w:val="18"/>
          <w:szCs w:val="21"/>
        </w:rPr>
        <w:t>宿舍</w:t>
      </w:r>
      <w:r w:rsidR="0074346B" w:rsidRPr="002A5A50">
        <w:rPr>
          <w:rFonts w:asciiTheme="minorEastAsia" w:eastAsiaTheme="minorEastAsia" w:hAnsiTheme="minorEastAsia"/>
          <w:color w:val="000000" w:themeColor="text1"/>
          <w:sz w:val="18"/>
          <w:szCs w:val="21"/>
        </w:rPr>
        <w:t>信息</w:t>
      </w:r>
      <w:r w:rsidR="0074346B" w:rsidRPr="002A5A50">
        <w:rPr>
          <w:rFonts w:asciiTheme="minorEastAsia" w:eastAsiaTheme="minorEastAsia" w:hAnsiTheme="minorEastAsia" w:hint="eastAsia"/>
          <w:color w:val="000000" w:themeColor="text1"/>
          <w:sz w:val="18"/>
          <w:szCs w:val="21"/>
        </w:rPr>
        <w:t>不完整</w:t>
      </w:r>
      <w:r w:rsidR="0074346B" w:rsidRPr="002A5A50">
        <w:rPr>
          <w:rFonts w:asciiTheme="minorEastAsia" w:eastAsiaTheme="minorEastAsia" w:hAnsiTheme="minorEastAsia"/>
          <w:color w:val="000000" w:themeColor="text1"/>
          <w:sz w:val="18"/>
          <w:szCs w:val="21"/>
        </w:rPr>
        <w:t>，</w:t>
      </w:r>
      <w:r w:rsidRPr="002A5A50">
        <w:rPr>
          <w:rFonts w:asciiTheme="minorEastAsia" w:eastAsiaTheme="minorEastAsia" w:hAnsiTheme="minorEastAsia"/>
          <w:color w:val="000000" w:themeColor="text1"/>
          <w:sz w:val="18"/>
          <w:szCs w:val="21"/>
        </w:rPr>
        <w:t>未纳入统计</w:t>
      </w:r>
      <w:r w:rsidRPr="002A5A50">
        <w:rPr>
          <w:rFonts w:hint="eastAsia"/>
          <w:color w:val="000000" w:themeColor="text1"/>
          <w:sz w:val="18"/>
        </w:rPr>
        <w:t>。</w:t>
      </w:r>
    </w:p>
    <w:p w:rsidR="0061081F" w:rsidRDefault="00C7244D" w:rsidP="000C0871">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预警学生</w:t>
      </w:r>
      <w:r w:rsidRPr="009D68F8">
        <w:rPr>
          <w:rFonts w:asciiTheme="minorEastAsia" w:eastAsiaTheme="minorEastAsia" w:hAnsiTheme="minorEastAsia"/>
          <w:color w:val="000000" w:themeColor="text1"/>
          <w:szCs w:val="21"/>
        </w:rPr>
        <w:t>所处的宿舍共</w:t>
      </w:r>
      <w:r w:rsidRPr="009D68F8">
        <w:rPr>
          <w:rFonts w:asciiTheme="minorEastAsia" w:eastAsiaTheme="minorEastAsia" w:hAnsiTheme="minorEastAsia" w:hint="eastAsia"/>
          <w:color w:val="000000" w:themeColor="text1"/>
          <w:szCs w:val="21"/>
        </w:rPr>
        <w:t>140</w:t>
      </w:r>
      <w:r w:rsidR="00F128F8">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间</w:t>
      </w:r>
      <w:r w:rsidRPr="009D68F8">
        <w:rPr>
          <w:rFonts w:asciiTheme="minorEastAsia" w:eastAsiaTheme="minorEastAsia" w:hAnsiTheme="minorEastAsia"/>
          <w:color w:val="000000" w:themeColor="text1"/>
          <w:szCs w:val="21"/>
        </w:rPr>
        <w:t>，其中</w:t>
      </w:r>
      <w:r w:rsidR="009070AF" w:rsidRPr="009D68F8">
        <w:rPr>
          <w:rFonts w:asciiTheme="minorEastAsia" w:eastAsiaTheme="minorEastAsia" w:hAnsiTheme="minorEastAsia" w:hint="eastAsia"/>
          <w:color w:val="000000" w:themeColor="text1"/>
          <w:szCs w:val="21"/>
        </w:rPr>
        <w:t>有</w:t>
      </w:r>
      <w:r w:rsidR="00F128F8">
        <w:rPr>
          <w:rFonts w:asciiTheme="minorEastAsia" w:eastAsiaTheme="minorEastAsia" w:hAnsiTheme="minorEastAsia"/>
          <w:color w:val="000000" w:themeColor="text1"/>
          <w:szCs w:val="21"/>
        </w:rPr>
        <w:t>3</w:t>
      </w:r>
      <w:r w:rsidR="009070AF" w:rsidRPr="009D68F8">
        <w:rPr>
          <w:rFonts w:asciiTheme="minorEastAsia" w:eastAsiaTheme="minorEastAsia" w:hAnsiTheme="minorEastAsia" w:hint="eastAsia"/>
          <w:color w:val="000000" w:themeColor="text1"/>
          <w:szCs w:val="21"/>
        </w:rPr>
        <w:t>间宿舍5人被</w:t>
      </w:r>
      <w:r w:rsidR="009070AF" w:rsidRPr="009D68F8">
        <w:rPr>
          <w:rFonts w:asciiTheme="minorEastAsia" w:eastAsiaTheme="minorEastAsia" w:hAnsiTheme="minorEastAsia"/>
          <w:color w:val="000000" w:themeColor="text1"/>
          <w:szCs w:val="21"/>
        </w:rPr>
        <w:t>预警，</w:t>
      </w:r>
      <w:r w:rsidR="00F128F8">
        <w:rPr>
          <w:rFonts w:asciiTheme="minorEastAsia" w:eastAsiaTheme="minorEastAsia" w:hAnsiTheme="minorEastAsia"/>
          <w:color w:val="000000" w:themeColor="text1"/>
          <w:szCs w:val="21"/>
        </w:rPr>
        <w:t>22</w:t>
      </w:r>
      <w:r w:rsidR="009070AF" w:rsidRPr="009D68F8">
        <w:rPr>
          <w:rFonts w:asciiTheme="minorEastAsia" w:eastAsiaTheme="minorEastAsia" w:hAnsiTheme="minorEastAsia" w:hint="eastAsia"/>
          <w:color w:val="000000" w:themeColor="text1"/>
          <w:szCs w:val="21"/>
        </w:rPr>
        <w:t>间</w:t>
      </w:r>
      <w:r w:rsidR="009070AF" w:rsidRPr="009D68F8">
        <w:rPr>
          <w:rFonts w:asciiTheme="minorEastAsia" w:eastAsiaTheme="minorEastAsia" w:hAnsiTheme="minorEastAsia"/>
          <w:color w:val="000000" w:themeColor="text1"/>
          <w:szCs w:val="21"/>
        </w:rPr>
        <w:t>宿舍</w:t>
      </w:r>
      <w:r w:rsidR="009070AF" w:rsidRPr="009D68F8">
        <w:rPr>
          <w:rFonts w:asciiTheme="minorEastAsia" w:eastAsiaTheme="minorEastAsia" w:hAnsiTheme="minorEastAsia" w:hint="eastAsia"/>
          <w:color w:val="000000" w:themeColor="text1"/>
          <w:szCs w:val="21"/>
        </w:rPr>
        <w:t>4人</w:t>
      </w:r>
      <w:r w:rsidR="009070AF" w:rsidRPr="009D68F8">
        <w:rPr>
          <w:rFonts w:asciiTheme="minorEastAsia" w:eastAsiaTheme="minorEastAsia" w:hAnsiTheme="minorEastAsia"/>
          <w:color w:val="000000" w:themeColor="text1"/>
          <w:szCs w:val="21"/>
        </w:rPr>
        <w:t>被预警，</w:t>
      </w:r>
      <w:r w:rsidR="009070AF" w:rsidRPr="009D68F8">
        <w:rPr>
          <w:rFonts w:asciiTheme="minorEastAsia" w:eastAsiaTheme="minorEastAsia" w:hAnsiTheme="minorEastAsia" w:hint="eastAsia"/>
          <w:color w:val="000000" w:themeColor="text1"/>
          <w:szCs w:val="21"/>
        </w:rPr>
        <w:t>1</w:t>
      </w:r>
      <w:r w:rsidR="00F128F8">
        <w:rPr>
          <w:rFonts w:asciiTheme="minorEastAsia" w:eastAsiaTheme="minorEastAsia" w:hAnsiTheme="minorEastAsia"/>
          <w:color w:val="000000" w:themeColor="text1"/>
          <w:szCs w:val="21"/>
        </w:rPr>
        <w:t>15</w:t>
      </w:r>
      <w:r w:rsidR="009070AF" w:rsidRPr="009D68F8">
        <w:rPr>
          <w:rFonts w:asciiTheme="minorEastAsia" w:eastAsiaTheme="minorEastAsia" w:hAnsiTheme="minorEastAsia" w:hint="eastAsia"/>
          <w:color w:val="000000" w:themeColor="text1"/>
          <w:szCs w:val="21"/>
        </w:rPr>
        <w:t>间</w:t>
      </w:r>
      <w:r w:rsidR="009070AF" w:rsidRPr="009D68F8">
        <w:rPr>
          <w:rFonts w:asciiTheme="minorEastAsia" w:eastAsiaTheme="minorEastAsia" w:hAnsiTheme="minorEastAsia"/>
          <w:color w:val="000000" w:themeColor="text1"/>
          <w:szCs w:val="21"/>
        </w:rPr>
        <w:t>宿舍</w:t>
      </w:r>
      <w:r w:rsidR="009070AF" w:rsidRPr="009D68F8">
        <w:rPr>
          <w:rFonts w:asciiTheme="minorEastAsia" w:eastAsiaTheme="minorEastAsia" w:hAnsiTheme="minorEastAsia" w:hint="eastAsia"/>
          <w:color w:val="000000" w:themeColor="text1"/>
          <w:szCs w:val="21"/>
        </w:rPr>
        <w:t>3人</w:t>
      </w:r>
      <w:r w:rsidR="009070AF" w:rsidRPr="009D68F8">
        <w:rPr>
          <w:rFonts w:asciiTheme="minorEastAsia" w:eastAsiaTheme="minorEastAsia" w:hAnsiTheme="minorEastAsia"/>
          <w:color w:val="000000" w:themeColor="text1"/>
          <w:szCs w:val="21"/>
        </w:rPr>
        <w:t>被预警，</w:t>
      </w:r>
      <w:r w:rsidR="009070AF" w:rsidRPr="009D68F8">
        <w:rPr>
          <w:rFonts w:asciiTheme="minorEastAsia" w:eastAsiaTheme="minorEastAsia" w:hAnsiTheme="minorEastAsia" w:hint="eastAsia"/>
          <w:color w:val="000000" w:themeColor="text1"/>
          <w:szCs w:val="21"/>
        </w:rPr>
        <w:t>3</w:t>
      </w:r>
      <w:r w:rsidR="00F128F8">
        <w:rPr>
          <w:rFonts w:asciiTheme="minorEastAsia" w:eastAsiaTheme="minorEastAsia" w:hAnsiTheme="minorEastAsia"/>
          <w:color w:val="000000" w:themeColor="text1"/>
          <w:szCs w:val="21"/>
        </w:rPr>
        <w:t>09</w:t>
      </w:r>
      <w:r w:rsidR="009070AF" w:rsidRPr="009D68F8">
        <w:rPr>
          <w:rFonts w:asciiTheme="minorEastAsia" w:eastAsiaTheme="minorEastAsia" w:hAnsiTheme="minorEastAsia" w:hint="eastAsia"/>
          <w:color w:val="000000" w:themeColor="text1"/>
          <w:szCs w:val="21"/>
        </w:rPr>
        <w:t>间</w:t>
      </w:r>
      <w:r w:rsidR="009070AF" w:rsidRPr="009D68F8">
        <w:rPr>
          <w:rFonts w:asciiTheme="minorEastAsia" w:eastAsiaTheme="minorEastAsia" w:hAnsiTheme="minorEastAsia"/>
          <w:color w:val="000000" w:themeColor="text1"/>
          <w:szCs w:val="21"/>
        </w:rPr>
        <w:t>宿舍</w:t>
      </w:r>
      <w:r w:rsidR="009070AF" w:rsidRPr="009D68F8">
        <w:rPr>
          <w:rFonts w:asciiTheme="minorEastAsia" w:eastAsiaTheme="minorEastAsia" w:hAnsiTheme="minorEastAsia" w:hint="eastAsia"/>
          <w:color w:val="000000" w:themeColor="text1"/>
          <w:szCs w:val="21"/>
        </w:rPr>
        <w:t>2人</w:t>
      </w:r>
      <w:r w:rsidR="009070AF" w:rsidRPr="009D68F8">
        <w:rPr>
          <w:rFonts w:asciiTheme="minorEastAsia" w:eastAsiaTheme="minorEastAsia" w:hAnsiTheme="minorEastAsia"/>
          <w:color w:val="000000" w:themeColor="text1"/>
          <w:szCs w:val="21"/>
        </w:rPr>
        <w:t>被预警，</w:t>
      </w:r>
      <w:r w:rsidR="009070AF" w:rsidRPr="009D68F8">
        <w:rPr>
          <w:rFonts w:asciiTheme="minorEastAsia" w:eastAsiaTheme="minorEastAsia" w:hAnsiTheme="minorEastAsia" w:hint="eastAsia"/>
          <w:color w:val="000000" w:themeColor="text1"/>
          <w:szCs w:val="21"/>
        </w:rPr>
        <w:t>9</w:t>
      </w:r>
      <w:r w:rsidR="00F128F8">
        <w:rPr>
          <w:rFonts w:asciiTheme="minorEastAsia" w:eastAsiaTheme="minorEastAsia" w:hAnsiTheme="minorEastAsia"/>
          <w:color w:val="000000" w:themeColor="text1"/>
          <w:szCs w:val="21"/>
        </w:rPr>
        <w:t>58</w:t>
      </w:r>
      <w:r w:rsidR="009070AF" w:rsidRPr="009D68F8">
        <w:rPr>
          <w:rFonts w:asciiTheme="minorEastAsia" w:eastAsiaTheme="minorEastAsia" w:hAnsiTheme="minorEastAsia" w:hint="eastAsia"/>
          <w:color w:val="000000" w:themeColor="text1"/>
          <w:szCs w:val="21"/>
        </w:rPr>
        <w:t>间</w:t>
      </w:r>
      <w:r w:rsidR="009070AF" w:rsidRPr="009D68F8">
        <w:rPr>
          <w:rFonts w:asciiTheme="minorEastAsia" w:eastAsiaTheme="minorEastAsia" w:hAnsiTheme="minorEastAsia"/>
          <w:color w:val="000000" w:themeColor="text1"/>
          <w:szCs w:val="21"/>
        </w:rPr>
        <w:t>宿舍</w:t>
      </w:r>
      <w:r w:rsidR="009070AF" w:rsidRPr="009D68F8">
        <w:rPr>
          <w:rFonts w:asciiTheme="minorEastAsia" w:eastAsiaTheme="minorEastAsia" w:hAnsiTheme="minorEastAsia" w:hint="eastAsia"/>
          <w:color w:val="000000" w:themeColor="text1"/>
          <w:szCs w:val="21"/>
        </w:rPr>
        <w:t>1人</w:t>
      </w:r>
      <w:r w:rsidR="009070AF" w:rsidRPr="009D68F8">
        <w:rPr>
          <w:rFonts w:asciiTheme="minorEastAsia" w:eastAsiaTheme="minorEastAsia" w:hAnsiTheme="minorEastAsia"/>
          <w:color w:val="000000" w:themeColor="text1"/>
          <w:szCs w:val="21"/>
        </w:rPr>
        <w:t>被预警</w:t>
      </w:r>
      <w:r w:rsidRPr="009D68F8">
        <w:rPr>
          <w:rFonts w:asciiTheme="minorEastAsia" w:eastAsiaTheme="minorEastAsia" w:hAnsiTheme="minorEastAsia" w:hint="eastAsia"/>
          <w:color w:val="000000" w:themeColor="text1"/>
          <w:szCs w:val="21"/>
        </w:rPr>
        <w:t>。</w:t>
      </w:r>
      <w:r w:rsidR="00C464E3" w:rsidRPr="009D68F8">
        <w:rPr>
          <w:rFonts w:asciiTheme="minorEastAsia" w:eastAsiaTheme="minorEastAsia" w:hAnsiTheme="minorEastAsia" w:hint="eastAsia"/>
          <w:color w:val="000000" w:themeColor="text1"/>
          <w:szCs w:val="21"/>
        </w:rPr>
        <w:t>下表1</w:t>
      </w:r>
      <w:r w:rsidR="00E50902">
        <w:rPr>
          <w:rFonts w:asciiTheme="minorEastAsia" w:eastAsiaTheme="minorEastAsia" w:hAnsiTheme="minorEastAsia"/>
          <w:color w:val="000000" w:themeColor="text1"/>
          <w:szCs w:val="21"/>
        </w:rPr>
        <w:t>.2</w:t>
      </w:r>
      <w:r w:rsidR="00945FE0">
        <w:rPr>
          <w:rFonts w:asciiTheme="minorEastAsia" w:eastAsiaTheme="minorEastAsia" w:hAnsiTheme="minorEastAsia"/>
          <w:color w:val="000000" w:themeColor="text1"/>
          <w:szCs w:val="21"/>
        </w:rPr>
        <w:t>9</w:t>
      </w:r>
      <w:r w:rsidR="00C464E3" w:rsidRPr="009D68F8">
        <w:rPr>
          <w:rFonts w:asciiTheme="minorEastAsia" w:eastAsiaTheme="minorEastAsia" w:hAnsiTheme="minorEastAsia" w:hint="eastAsia"/>
          <w:color w:val="000000" w:themeColor="text1"/>
          <w:szCs w:val="21"/>
        </w:rPr>
        <w:t>是</w:t>
      </w:r>
      <w:r w:rsidR="00C464E3" w:rsidRPr="009D68F8">
        <w:rPr>
          <w:rFonts w:asciiTheme="minorEastAsia" w:eastAsiaTheme="minorEastAsia" w:hAnsiTheme="minorEastAsia"/>
          <w:color w:val="000000" w:themeColor="text1"/>
          <w:szCs w:val="21"/>
        </w:rPr>
        <w:t>预警超过</w:t>
      </w:r>
      <w:r w:rsidR="00C464E3" w:rsidRPr="009D68F8">
        <w:rPr>
          <w:rFonts w:asciiTheme="minorEastAsia" w:eastAsiaTheme="minorEastAsia" w:hAnsiTheme="minorEastAsia" w:hint="eastAsia"/>
          <w:color w:val="000000" w:themeColor="text1"/>
          <w:szCs w:val="21"/>
        </w:rPr>
        <w:t>4人</w:t>
      </w:r>
      <w:r w:rsidR="00C464E3" w:rsidRPr="009D68F8">
        <w:rPr>
          <w:rFonts w:asciiTheme="minorEastAsia" w:eastAsiaTheme="minorEastAsia" w:hAnsiTheme="minorEastAsia"/>
          <w:color w:val="000000" w:themeColor="text1"/>
          <w:szCs w:val="21"/>
        </w:rPr>
        <w:t>的宿舍</w:t>
      </w:r>
      <w:r w:rsidR="00C464E3" w:rsidRPr="009D68F8">
        <w:rPr>
          <w:rFonts w:asciiTheme="minorEastAsia" w:eastAsiaTheme="minorEastAsia" w:hAnsiTheme="minorEastAsia" w:hint="eastAsia"/>
          <w:color w:val="000000" w:themeColor="text1"/>
          <w:szCs w:val="21"/>
        </w:rPr>
        <w:t>号</w:t>
      </w:r>
      <w:r w:rsidR="00C464E3" w:rsidRPr="009D68F8">
        <w:rPr>
          <w:rFonts w:asciiTheme="minorEastAsia" w:eastAsiaTheme="minorEastAsia" w:hAnsiTheme="minorEastAsia"/>
          <w:color w:val="000000" w:themeColor="text1"/>
          <w:szCs w:val="21"/>
        </w:rPr>
        <w:t>。</w:t>
      </w:r>
    </w:p>
    <w:p w:rsidR="009346FA" w:rsidRPr="002A5A50" w:rsidRDefault="00415EF5" w:rsidP="00326451">
      <w:pPr>
        <w:pStyle w:val="a3"/>
        <w:keepNext/>
        <w:jc w:val="center"/>
        <w:rPr>
          <w:color w:val="000000" w:themeColor="text1"/>
          <w:sz w:val="18"/>
          <w:szCs w:val="18"/>
        </w:rPr>
      </w:pPr>
      <w:bookmarkStart w:id="61" w:name="_Toc478806102"/>
      <w:bookmarkStart w:id="62" w:name="_Toc512593931"/>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 xml:space="preserve">1. </w:t>
      </w:r>
      <w:r w:rsidR="00326451" w:rsidRPr="002A5A50">
        <w:rPr>
          <w:rFonts w:asciiTheme="minorEastAsia" w:eastAsiaTheme="minorEastAsia" w:hAnsiTheme="minorEastAsia" w:hint="eastAsia"/>
          <w:color w:val="000000" w:themeColor="text1"/>
          <w:sz w:val="18"/>
          <w:szCs w:val="18"/>
        </w:rPr>
        <w:t xml:space="preserve"> </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29</w:t>
      </w:r>
      <w:r w:rsidRPr="002A5A50">
        <w:rPr>
          <w:rFonts w:asciiTheme="minorEastAsia" w:eastAsiaTheme="minorEastAsia" w:hAnsiTheme="minorEastAsia"/>
          <w:color w:val="000000" w:themeColor="text1"/>
          <w:sz w:val="18"/>
          <w:szCs w:val="18"/>
        </w:rPr>
        <w:fldChar w:fldCharType="end"/>
      </w:r>
      <w:r w:rsidR="00326451" w:rsidRPr="002A5A50">
        <w:rPr>
          <w:rFonts w:asciiTheme="minorEastAsia" w:eastAsiaTheme="minorEastAsia" w:hAnsiTheme="minorEastAsia" w:hint="eastAsia"/>
          <w:color w:val="000000" w:themeColor="text1"/>
          <w:sz w:val="18"/>
          <w:szCs w:val="18"/>
        </w:rPr>
        <w:t>：</w:t>
      </w:r>
      <w:r w:rsidR="0009129B" w:rsidRPr="002A5A50">
        <w:rPr>
          <w:rFonts w:asciiTheme="minorEastAsia" w:eastAsiaTheme="minorEastAsia" w:hAnsiTheme="minorEastAsia" w:hint="eastAsia"/>
          <w:color w:val="000000" w:themeColor="text1"/>
          <w:sz w:val="18"/>
          <w:szCs w:val="18"/>
        </w:rPr>
        <w:t>2017-2018学年第一学期</w:t>
      </w:r>
      <w:r w:rsidR="009346FA" w:rsidRPr="002A5A50">
        <w:rPr>
          <w:rFonts w:asciiTheme="minorEastAsia" w:eastAsiaTheme="minorEastAsia" w:hAnsiTheme="minorEastAsia" w:hint="eastAsia"/>
          <w:color w:val="000000" w:themeColor="text1"/>
          <w:sz w:val="18"/>
          <w:szCs w:val="18"/>
        </w:rPr>
        <w:t>预警学生超过</w:t>
      </w:r>
      <w:r w:rsidR="00940251" w:rsidRPr="002A5A50">
        <w:rPr>
          <w:rFonts w:asciiTheme="minorEastAsia" w:eastAsiaTheme="minorEastAsia" w:hAnsiTheme="minorEastAsia"/>
          <w:color w:val="000000" w:themeColor="text1"/>
          <w:sz w:val="18"/>
          <w:szCs w:val="18"/>
        </w:rPr>
        <w:t>4</w:t>
      </w:r>
      <w:r w:rsidR="009346FA" w:rsidRPr="002A5A50">
        <w:rPr>
          <w:rFonts w:asciiTheme="minorEastAsia" w:eastAsiaTheme="minorEastAsia" w:hAnsiTheme="minorEastAsia" w:hint="eastAsia"/>
          <w:color w:val="000000" w:themeColor="text1"/>
          <w:sz w:val="18"/>
          <w:szCs w:val="18"/>
        </w:rPr>
        <w:t>人的宿舍号分布情况</w:t>
      </w:r>
      <w:bookmarkEnd w:id="61"/>
      <w:bookmarkEnd w:id="62"/>
    </w:p>
    <w:tbl>
      <w:tblPr>
        <w:tblW w:w="46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1"/>
        <w:gridCol w:w="903"/>
        <w:gridCol w:w="920"/>
        <w:gridCol w:w="854"/>
        <w:gridCol w:w="855"/>
        <w:gridCol w:w="997"/>
        <w:gridCol w:w="800"/>
        <w:gridCol w:w="832"/>
        <w:gridCol w:w="1041"/>
      </w:tblGrid>
      <w:tr w:rsidR="009D68F8" w:rsidRPr="009D68F8" w:rsidTr="00B74FA9">
        <w:trPr>
          <w:trHeight w:val="270"/>
          <w:jc w:val="center"/>
        </w:trPr>
        <w:tc>
          <w:tcPr>
            <w:tcW w:w="740" w:type="pct"/>
            <w:shd w:val="clear" w:color="auto" w:fill="DBE5F1"/>
            <w:noWrap/>
            <w:vAlign w:val="center"/>
          </w:tcPr>
          <w:p w:rsidR="009346FA" w:rsidRPr="002A5A50" w:rsidRDefault="009346FA"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楼栋</w:t>
            </w:r>
          </w:p>
        </w:tc>
        <w:tc>
          <w:tcPr>
            <w:tcW w:w="534" w:type="pct"/>
            <w:shd w:val="clear" w:color="auto" w:fill="DBE5F1"/>
            <w:vAlign w:val="center"/>
          </w:tcPr>
          <w:p w:rsidR="009346FA" w:rsidRPr="002A5A50" w:rsidRDefault="009346FA"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宿舍号</w:t>
            </w:r>
          </w:p>
        </w:tc>
        <w:tc>
          <w:tcPr>
            <w:tcW w:w="544" w:type="pct"/>
            <w:shd w:val="clear" w:color="auto" w:fill="DBE5F1"/>
            <w:vAlign w:val="center"/>
          </w:tcPr>
          <w:p w:rsidR="009346FA" w:rsidRPr="002A5A50" w:rsidRDefault="009346FA"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预警人数</w:t>
            </w:r>
          </w:p>
        </w:tc>
        <w:tc>
          <w:tcPr>
            <w:tcW w:w="505" w:type="pct"/>
            <w:shd w:val="clear" w:color="auto" w:fill="DBE5F1"/>
            <w:vAlign w:val="center"/>
          </w:tcPr>
          <w:p w:rsidR="009346FA" w:rsidRPr="002A5A50" w:rsidRDefault="009346FA"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楼栋</w:t>
            </w:r>
          </w:p>
        </w:tc>
        <w:tc>
          <w:tcPr>
            <w:tcW w:w="506" w:type="pct"/>
            <w:shd w:val="clear" w:color="auto" w:fill="DBE5F1"/>
            <w:vAlign w:val="center"/>
          </w:tcPr>
          <w:p w:rsidR="009346FA" w:rsidRPr="002A5A50" w:rsidRDefault="009346FA"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宿舍号</w:t>
            </w:r>
          </w:p>
        </w:tc>
        <w:tc>
          <w:tcPr>
            <w:tcW w:w="590" w:type="pct"/>
            <w:shd w:val="clear" w:color="auto" w:fill="DBE5F1"/>
            <w:vAlign w:val="center"/>
          </w:tcPr>
          <w:p w:rsidR="009346FA" w:rsidRPr="002A5A50" w:rsidRDefault="009346FA"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预警人数</w:t>
            </w:r>
          </w:p>
        </w:tc>
        <w:tc>
          <w:tcPr>
            <w:tcW w:w="473" w:type="pct"/>
            <w:shd w:val="clear" w:color="auto" w:fill="DBE5F1"/>
            <w:vAlign w:val="center"/>
          </w:tcPr>
          <w:p w:rsidR="009346FA" w:rsidRPr="002A5A50" w:rsidRDefault="009346FA"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楼栋</w:t>
            </w:r>
          </w:p>
        </w:tc>
        <w:tc>
          <w:tcPr>
            <w:tcW w:w="492" w:type="pct"/>
            <w:shd w:val="clear" w:color="auto" w:fill="DBE5F1"/>
            <w:vAlign w:val="center"/>
          </w:tcPr>
          <w:p w:rsidR="009346FA" w:rsidRPr="002A5A50" w:rsidRDefault="009346FA"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宿舍号</w:t>
            </w:r>
          </w:p>
        </w:tc>
        <w:tc>
          <w:tcPr>
            <w:tcW w:w="616" w:type="pct"/>
            <w:shd w:val="clear" w:color="auto" w:fill="DBE5F1"/>
            <w:vAlign w:val="center"/>
          </w:tcPr>
          <w:p w:rsidR="009346FA" w:rsidRPr="002A5A50" w:rsidRDefault="009346FA"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预警人数</w:t>
            </w:r>
          </w:p>
        </w:tc>
      </w:tr>
      <w:tr w:rsidR="00B74FA9" w:rsidRPr="009D68F8" w:rsidTr="00A26C20">
        <w:trPr>
          <w:trHeight w:val="270"/>
          <w:jc w:val="center"/>
        </w:trPr>
        <w:tc>
          <w:tcPr>
            <w:tcW w:w="740" w:type="pct"/>
            <w:shd w:val="clear" w:color="auto" w:fill="FFFFFF" w:themeFill="background1"/>
            <w:noWrap/>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4栋</w:t>
            </w:r>
          </w:p>
        </w:tc>
        <w:tc>
          <w:tcPr>
            <w:tcW w:w="53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205</w:t>
            </w:r>
          </w:p>
        </w:tc>
        <w:tc>
          <w:tcPr>
            <w:tcW w:w="54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5</w:t>
            </w:r>
          </w:p>
        </w:tc>
        <w:tc>
          <w:tcPr>
            <w:tcW w:w="505" w:type="pct"/>
            <w:vMerge w:val="restart"/>
            <w:shd w:val="clear" w:color="auto" w:fill="FFFFFF" w:themeFill="background1"/>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b/>
                <w:color w:val="000000" w:themeColor="text1"/>
                <w:sz w:val="18"/>
                <w:szCs w:val="18"/>
              </w:rPr>
              <w:t>22</w:t>
            </w:r>
            <w:r w:rsidRPr="002A5A50">
              <w:rPr>
                <w:rFonts w:ascii="宋体" w:hAnsi="宋体" w:hint="eastAsia"/>
                <w:b/>
                <w:color w:val="000000" w:themeColor="text1"/>
                <w:sz w:val="18"/>
                <w:szCs w:val="18"/>
              </w:rPr>
              <w:t>栋</w:t>
            </w:r>
          </w:p>
        </w:tc>
        <w:tc>
          <w:tcPr>
            <w:tcW w:w="50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120</w:t>
            </w:r>
          </w:p>
        </w:tc>
        <w:tc>
          <w:tcPr>
            <w:tcW w:w="590"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5</w:t>
            </w:r>
          </w:p>
        </w:tc>
        <w:tc>
          <w:tcPr>
            <w:tcW w:w="473" w:type="pct"/>
            <w:vMerge w:val="restart"/>
            <w:shd w:val="clear" w:color="auto" w:fill="FFFFFF" w:themeFill="background1"/>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b/>
                <w:color w:val="000000" w:themeColor="text1"/>
                <w:sz w:val="18"/>
                <w:szCs w:val="18"/>
              </w:rPr>
              <w:t>22</w:t>
            </w:r>
            <w:r w:rsidRPr="002A5A50">
              <w:rPr>
                <w:rFonts w:ascii="宋体" w:hAnsi="宋体" w:hint="eastAsia"/>
                <w:b/>
                <w:color w:val="000000" w:themeColor="text1"/>
                <w:sz w:val="18"/>
                <w:szCs w:val="18"/>
              </w:rPr>
              <w:t>栋</w:t>
            </w:r>
          </w:p>
        </w:tc>
        <w:tc>
          <w:tcPr>
            <w:tcW w:w="492"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711</w:t>
            </w:r>
          </w:p>
        </w:tc>
        <w:tc>
          <w:tcPr>
            <w:tcW w:w="61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r>
      <w:tr w:rsidR="00B74FA9" w:rsidRPr="009D68F8" w:rsidTr="00A26C20">
        <w:trPr>
          <w:trHeight w:val="270"/>
          <w:jc w:val="center"/>
        </w:trPr>
        <w:tc>
          <w:tcPr>
            <w:tcW w:w="740" w:type="pct"/>
            <w:shd w:val="clear" w:color="auto" w:fill="FFFFFF" w:themeFill="background1"/>
            <w:noWrap/>
            <w:vAlign w:val="center"/>
          </w:tcPr>
          <w:p w:rsidR="00B74FA9" w:rsidRPr="002A5A50" w:rsidRDefault="00B74FA9" w:rsidP="002A5A50">
            <w:pPr>
              <w:jc w:val="center"/>
              <w:rPr>
                <w:rFonts w:ascii="宋体" w:hAnsi="宋体"/>
                <w:b/>
                <w:color w:val="000000" w:themeColor="text1"/>
                <w:sz w:val="18"/>
                <w:szCs w:val="18"/>
              </w:rPr>
            </w:pPr>
          </w:p>
        </w:tc>
        <w:tc>
          <w:tcPr>
            <w:tcW w:w="53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612</w:t>
            </w:r>
          </w:p>
        </w:tc>
        <w:tc>
          <w:tcPr>
            <w:tcW w:w="54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B74FA9" w:rsidRPr="002A5A50" w:rsidRDefault="00B74FA9" w:rsidP="002A5A50">
            <w:pPr>
              <w:jc w:val="center"/>
              <w:rPr>
                <w:rFonts w:ascii="宋体" w:hAnsi="宋体"/>
                <w:color w:val="000000" w:themeColor="text1"/>
                <w:sz w:val="18"/>
                <w:szCs w:val="18"/>
              </w:rPr>
            </w:pPr>
          </w:p>
        </w:tc>
        <w:tc>
          <w:tcPr>
            <w:tcW w:w="50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611</w:t>
            </w:r>
          </w:p>
        </w:tc>
        <w:tc>
          <w:tcPr>
            <w:tcW w:w="590"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5</w:t>
            </w:r>
          </w:p>
        </w:tc>
        <w:tc>
          <w:tcPr>
            <w:tcW w:w="473" w:type="pct"/>
            <w:vMerge/>
            <w:shd w:val="clear" w:color="auto" w:fill="FFFFFF" w:themeFill="background1"/>
            <w:vAlign w:val="center"/>
          </w:tcPr>
          <w:p w:rsidR="00B74FA9" w:rsidRPr="002A5A50" w:rsidRDefault="00B74FA9" w:rsidP="002A5A50">
            <w:pPr>
              <w:jc w:val="center"/>
              <w:rPr>
                <w:rFonts w:ascii="宋体" w:hAnsi="宋体"/>
                <w:b/>
                <w:color w:val="000000" w:themeColor="text1"/>
                <w:sz w:val="18"/>
                <w:szCs w:val="18"/>
              </w:rPr>
            </w:pPr>
          </w:p>
        </w:tc>
        <w:tc>
          <w:tcPr>
            <w:tcW w:w="492"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713</w:t>
            </w:r>
          </w:p>
        </w:tc>
        <w:tc>
          <w:tcPr>
            <w:tcW w:w="61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r>
      <w:tr w:rsidR="00B74FA9" w:rsidRPr="009D68F8" w:rsidTr="00A26C20">
        <w:trPr>
          <w:trHeight w:val="270"/>
          <w:jc w:val="center"/>
        </w:trPr>
        <w:tc>
          <w:tcPr>
            <w:tcW w:w="740" w:type="pct"/>
            <w:shd w:val="clear" w:color="auto" w:fill="FFFFFF" w:themeFill="background1"/>
            <w:noWrap/>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b/>
                <w:color w:val="000000" w:themeColor="text1"/>
                <w:sz w:val="18"/>
                <w:szCs w:val="18"/>
              </w:rPr>
              <w:t>21</w:t>
            </w:r>
            <w:r w:rsidRPr="002A5A50">
              <w:rPr>
                <w:rFonts w:ascii="宋体" w:hAnsi="宋体" w:hint="eastAsia"/>
                <w:b/>
                <w:color w:val="000000" w:themeColor="text1"/>
                <w:sz w:val="18"/>
                <w:szCs w:val="18"/>
              </w:rPr>
              <w:t>栋</w:t>
            </w:r>
          </w:p>
        </w:tc>
        <w:tc>
          <w:tcPr>
            <w:tcW w:w="53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510</w:t>
            </w:r>
          </w:p>
        </w:tc>
        <w:tc>
          <w:tcPr>
            <w:tcW w:w="54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B74FA9" w:rsidRPr="002A5A50" w:rsidRDefault="00B74FA9" w:rsidP="002A5A50">
            <w:pPr>
              <w:jc w:val="center"/>
              <w:rPr>
                <w:rFonts w:ascii="宋体" w:hAnsi="宋体"/>
                <w:color w:val="000000" w:themeColor="text1"/>
                <w:sz w:val="18"/>
                <w:szCs w:val="18"/>
              </w:rPr>
            </w:pPr>
          </w:p>
        </w:tc>
        <w:tc>
          <w:tcPr>
            <w:tcW w:w="50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109</w:t>
            </w:r>
          </w:p>
        </w:tc>
        <w:tc>
          <w:tcPr>
            <w:tcW w:w="590"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473" w:type="pct"/>
            <w:vMerge/>
            <w:shd w:val="clear" w:color="auto" w:fill="FFFFFF" w:themeFill="background1"/>
            <w:vAlign w:val="center"/>
          </w:tcPr>
          <w:p w:rsidR="00B74FA9" w:rsidRPr="002A5A50" w:rsidRDefault="00B74FA9" w:rsidP="002A5A50">
            <w:pPr>
              <w:jc w:val="center"/>
              <w:rPr>
                <w:rFonts w:ascii="宋体" w:hAnsi="宋体"/>
                <w:b/>
                <w:color w:val="000000" w:themeColor="text1"/>
                <w:sz w:val="18"/>
                <w:szCs w:val="18"/>
              </w:rPr>
            </w:pPr>
          </w:p>
        </w:tc>
        <w:tc>
          <w:tcPr>
            <w:tcW w:w="492"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720</w:t>
            </w:r>
          </w:p>
        </w:tc>
        <w:tc>
          <w:tcPr>
            <w:tcW w:w="61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r>
      <w:tr w:rsidR="00B74FA9" w:rsidRPr="009D68F8" w:rsidTr="00A26C20">
        <w:trPr>
          <w:trHeight w:val="270"/>
          <w:jc w:val="center"/>
        </w:trPr>
        <w:tc>
          <w:tcPr>
            <w:tcW w:w="740" w:type="pct"/>
            <w:shd w:val="clear" w:color="auto" w:fill="FFFFFF" w:themeFill="background1"/>
            <w:noWrap/>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b/>
                <w:color w:val="000000" w:themeColor="text1"/>
                <w:sz w:val="18"/>
                <w:szCs w:val="18"/>
              </w:rPr>
              <w:t>1</w:t>
            </w:r>
            <w:r w:rsidRPr="002A5A50">
              <w:rPr>
                <w:rFonts w:ascii="宋体" w:hAnsi="宋体" w:hint="eastAsia"/>
                <w:b/>
                <w:color w:val="000000" w:themeColor="text1"/>
                <w:sz w:val="18"/>
                <w:szCs w:val="18"/>
              </w:rPr>
              <w:t>栋</w:t>
            </w:r>
          </w:p>
        </w:tc>
        <w:tc>
          <w:tcPr>
            <w:tcW w:w="53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214</w:t>
            </w:r>
          </w:p>
        </w:tc>
        <w:tc>
          <w:tcPr>
            <w:tcW w:w="54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B74FA9" w:rsidRPr="002A5A50" w:rsidRDefault="00B74FA9" w:rsidP="002A5A50">
            <w:pPr>
              <w:jc w:val="center"/>
              <w:rPr>
                <w:rFonts w:ascii="宋体" w:hAnsi="宋体"/>
                <w:color w:val="000000" w:themeColor="text1"/>
                <w:sz w:val="18"/>
                <w:szCs w:val="18"/>
              </w:rPr>
            </w:pPr>
          </w:p>
        </w:tc>
        <w:tc>
          <w:tcPr>
            <w:tcW w:w="50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124</w:t>
            </w:r>
          </w:p>
        </w:tc>
        <w:tc>
          <w:tcPr>
            <w:tcW w:w="590"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473" w:type="pct"/>
            <w:vMerge/>
            <w:shd w:val="clear" w:color="auto" w:fill="FFFFFF" w:themeFill="background1"/>
            <w:vAlign w:val="center"/>
          </w:tcPr>
          <w:p w:rsidR="00B74FA9" w:rsidRPr="002A5A50" w:rsidRDefault="00B74FA9" w:rsidP="002A5A50">
            <w:pPr>
              <w:jc w:val="center"/>
              <w:rPr>
                <w:rFonts w:ascii="宋体" w:hAnsi="宋体"/>
                <w:b/>
                <w:color w:val="000000" w:themeColor="text1"/>
                <w:sz w:val="18"/>
                <w:szCs w:val="18"/>
              </w:rPr>
            </w:pPr>
          </w:p>
        </w:tc>
        <w:tc>
          <w:tcPr>
            <w:tcW w:w="492"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726</w:t>
            </w:r>
          </w:p>
        </w:tc>
        <w:tc>
          <w:tcPr>
            <w:tcW w:w="61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r>
      <w:tr w:rsidR="00B74FA9" w:rsidRPr="009D68F8" w:rsidTr="00A26C20">
        <w:trPr>
          <w:trHeight w:val="270"/>
          <w:jc w:val="center"/>
        </w:trPr>
        <w:tc>
          <w:tcPr>
            <w:tcW w:w="740" w:type="pct"/>
            <w:vMerge w:val="restart"/>
            <w:shd w:val="clear" w:color="auto" w:fill="FFFFFF" w:themeFill="background1"/>
            <w:noWrap/>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b/>
                <w:color w:val="000000" w:themeColor="text1"/>
                <w:sz w:val="18"/>
                <w:szCs w:val="18"/>
              </w:rPr>
              <w:t>17</w:t>
            </w:r>
            <w:r w:rsidRPr="002A5A50">
              <w:rPr>
                <w:rFonts w:ascii="宋体" w:hAnsi="宋体" w:hint="eastAsia"/>
                <w:b/>
                <w:color w:val="000000" w:themeColor="text1"/>
                <w:sz w:val="18"/>
                <w:szCs w:val="18"/>
              </w:rPr>
              <w:t>栋</w:t>
            </w:r>
          </w:p>
        </w:tc>
        <w:tc>
          <w:tcPr>
            <w:tcW w:w="53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527</w:t>
            </w:r>
          </w:p>
        </w:tc>
        <w:tc>
          <w:tcPr>
            <w:tcW w:w="54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B74FA9" w:rsidRPr="002A5A50" w:rsidRDefault="00B74FA9" w:rsidP="002A5A50">
            <w:pPr>
              <w:jc w:val="center"/>
              <w:rPr>
                <w:rFonts w:ascii="宋体" w:hAnsi="宋体"/>
                <w:color w:val="000000" w:themeColor="text1"/>
                <w:sz w:val="18"/>
                <w:szCs w:val="18"/>
              </w:rPr>
            </w:pPr>
          </w:p>
        </w:tc>
        <w:tc>
          <w:tcPr>
            <w:tcW w:w="50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129</w:t>
            </w:r>
          </w:p>
        </w:tc>
        <w:tc>
          <w:tcPr>
            <w:tcW w:w="590"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473" w:type="pct"/>
            <w:vMerge/>
            <w:shd w:val="clear" w:color="auto" w:fill="FFFFFF" w:themeFill="background1"/>
            <w:vAlign w:val="center"/>
          </w:tcPr>
          <w:p w:rsidR="00B74FA9" w:rsidRPr="002A5A50" w:rsidRDefault="00B74FA9" w:rsidP="002A5A50">
            <w:pPr>
              <w:jc w:val="center"/>
              <w:rPr>
                <w:rFonts w:ascii="宋体" w:hAnsi="宋体"/>
                <w:b/>
                <w:color w:val="000000" w:themeColor="text1"/>
                <w:sz w:val="18"/>
                <w:szCs w:val="18"/>
              </w:rPr>
            </w:pPr>
          </w:p>
        </w:tc>
        <w:tc>
          <w:tcPr>
            <w:tcW w:w="492"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735</w:t>
            </w:r>
          </w:p>
        </w:tc>
        <w:tc>
          <w:tcPr>
            <w:tcW w:w="61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r>
      <w:tr w:rsidR="00B74FA9" w:rsidRPr="009D68F8" w:rsidTr="00A26C20">
        <w:trPr>
          <w:trHeight w:val="270"/>
          <w:jc w:val="center"/>
        </w:trPr>
        <w:tc>
          <w:tcPr>
            <w:tcW w:w="740" w:type="pct"/>
            <w:vMerge/>
            <w:shd w:val="clear" w:color="auto" w:fill="FFFFFF" w:themeFill="background1"/>
            <w:noWrap/>
            <w:vAlign w:val="center"/>
          </w:tcPr>
          <w:p w:rsidR="00B74FA9" w:rsidRPr="002A5A50" w:rsidRDefault="00B74FA9" w:rsidP="002A5A50">
            <w:pPr>
              <w:jc w:val="center"/>
              <w:rPr>
                <w:rFonts w:ascii="宋体" w:hAnsi="宋体"/>
                <w:b/>
                <w:color w:val="000000" w:themeColor="text1"/>
                <w:sz w:val="18"/>
                <w:szCs w:val="18"/>
              </w:rPr>
            </w:pPr>
          </w:p>
        </w:tc>
        <w:tc>
          <w:tcPr>
            <w:tcW w:w="53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310</w:t>
            </w:r>
          </w:p>
        </w:tc>
        <w:tc>
          <w:tcPr>
            <w:tcW w:w="54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B74FA9" w:rsidRPr="002A5A50" w:rsidRDefault="00B74FA9" w:rsidP="002A5A50">
            <w:pPr>
              <w:jc w:val="center"/>
              <w:rPr>
                <w:rFonts w:ascii="宋体" w:hAnsi="宋体"/>
                <w:color w:val="000000" w:themeColor="text1"/>
                <w:sz w:val="18"/>
                <w:szCs w:val="18"/>
              </w:rPr>
            </w:pPr>
          </w:p>
        </w:tc>
        <w:tc>
          <w:tcPr>
            <w:tcW w:w="50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315</w:t>
            </w:r>
          </w:p>
        </w:tc>
        <w:tc>
          <w:tcPr>
            <w:tcW w:w="590"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473" w:type="pct"/>
            <w:shd w:val="clear" w:color="auto" w:fill="FFFFFF" w:themeFill="background1"/>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6B</w:t>
            </w:r>
          </w:p>
        </w:tc>
        <w:tc>
          <w:tcPr>
            <w:tcW w:w="492"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114</w:t>
            </w:r>
          </w:p>
        </w:tc>
        <w:tc>
          <w:tcPr>
            <w:tcW w:w="61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r>
      <w:tr w:rsidR="00B74FA9" w:rsidRPr="009D68F8" w:rsidTr="00A26C20">
        <w:trPr>
          <w:trHeight w:val="270"/>
          <w:jc w:val="center"/>
        </w:trPr>
        <w:tc>
          <w:tcPr>
            <w:tcW w:w="740" w:type="pct"/>
            <w:vMerge w:val="restart"/>
            <w:shd w:val="clear" w:color="auto" w:fill="FFFFFF" w:themeFill="background1"/>
            <w:noWrap/>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23栋</w:t>
            </w:r>
          </w:p>
        </w:tc>
        <w:tc>
          <w:tcPr>
            <w:tcW w:w="53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312</w:t>
            </w:r>
          </w:p>
        </w:tc>
        <w:tc>
          <w:tcPr>
            <w:tcW w:w="54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B74FA9" w:rsidRPr="002A5A50" w:rsidRDefault="00B74FA9" w:rsidP="002A5A50">
            <w:pPr>
              <w:jc w:val="center"/>
              <w:rPr>
                <w:rFonts w:ascii="宋体" w:hAnsi="宋体"/>
                <w:color w:val="000000" w:themeColor="text1"/>
                <w:sz w:val="18"/>
                <w:szCs w:val="18"/>
              </w:rPr>
            </w:pPr>
          </w:p>
        </w:tc>
        <w:tc>
          <w:tcPr>
            <w:tcW w:w="50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320</w:t>
            </w:r>
          </w:p>
        </w:tc>
        <w:tc>
          <w:tcPr>
            <w:tcW w:w="590"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473" w:type="pct"/>
            <w:shd w:val="clear" w:color="auto" w:fill="FFFFFF" w:themeFill="background1"/>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25栋</w:t>
            </w:r>
          </w:p>
        </w:tc>
        <w:tc>
          <w:tcPr>
            <w:tcW w:w="492"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503</w:t>
            </w:r>
          </w:p>
        </w:tc>
        <w:tc>
          <w:tcPr>
            <w:tcW w:w="61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r>
      <w:tr w:rsidR="00B74FA9" w:rsidRPr="009D68F8" w:rsidTr="00A26C20">
        <w:trPr>
          <w:trHeight w:val="270"/>
          <w:jc w:val="center"/>
        </w:trPr>
        <w:tc>
          <w:tcPr>
            <w:tcW w:w="740" w:type="pct"/>
            <w:vMerge/>
            <w:shd w:val="clear" w:color="auto" w:fill="FFFFFF" w:themeFill="background1"/>
            <w:noWrap/>
            <w:vAlign w:val="center"/>
          </w:tcPr>
          <w:p w:rsidR="00B74FA9" w:rsidRPr="002A5A50" w:rsidRDefault="00B74FA9" w:rsidP="002A5A50">
            <w:pPr>
              <w:jc w:val="center"/>
              <w:rPr>
                <w:rFonts w:ascii="宋体" w:hAnsi="宋体"/>
                <w:b/>
                <w:color w:val="000000" w:themeColor="text1"/>
                <w:sz w:val="18"/>
                <w:szCs w:val="18"/>
              </w:rPr>
            </w:pPr>
          </w:p>
        </w:tc>
        <w:tc>
          <w:tcPr>
            <w:tcW w:w="53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525</w:t>
            </w:r>
          </w:p>
        </w:tc>
        <w:tc>
          <w:tcPr>
            <w:tcW w:w="544"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B74FA9" w:rsidRPr="002A5A50" w:rsidRDefault="00B74FA9" w:rsidP="002A5A50">
            <w:pPr>
              <w:jc w:val="center"/>
              <w:rPr>
                <w:rFonts w:ascii="宋体" w:hAnsi="宋体"/>
                <w:color w:val="000000" w:themeColor="text1"/>
                <w:sz w:val="18"/>
                <w:szCs w:val="18"/>
              </w:rPr>
            </w:pPr>
          </w:p>
        </w:tc>
        <w:tc>
          <w:tcPr>
            <w:tcW w:w="50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627</w:t>
            </w:r>
          </w:p>
        </w:tc>
        <w:tc>
          <w:tcPr>
            <w:tcW w:w="590"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c>
          <w:tcPr>
            <w:tcW w:w="473" w:type="pct"/>
            <w:vMerge w:val="restart"/>
            <w:shd w:val="clear" w:color="auto" w:fill="FFFFFF" w:themeFill="background1"/>
            <w:vAlign w:val="center"/>
          </w:tcPr>
          <w:p w:rsidR="00B74FA9" w:rsidRPr="002A5A50" w:rsidRDefault="00B74FA9" w:rsidP="002A5A50">
            <w:pPr>
              <w:jc w:val="center"/>
              <w:rPr>
                <w:rFonts w:ascii="宋体" w:hAnsi="宋体"/>
                <w:b/>
                <w:color w:val="000000" w:themeColor="text1"/>
                <w:sz w:val="18"/>
                <w:szCs w:val="18"/>
              </w:rPr>
            </w:pPr>
            <w:r w:rsidRPr="002A5A50">
              <w:rPr>
                <w:rFonts w:ascii="宋体" w:hAnsi="宋体" w:hint="eastAsia"/>
                <w:b/>
                <w:color w:val="000000" w:themeColor="text1"/>
                <w:sz w:val="18"/>
                <w:szCs w:val="18"/>
              </w:rPr>
              <w:t>2B</w:t>
            </w:r>
          </w:p>
        </w:tc>
        <w:tc>
          <w:tcPr>
            <w:tcW w:w="492"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619</w:t>
            </w:r>
          </w:p>
        </w:tc>
        <w:tc>
          <w:tcPr>
            <w:tcW w:w="61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r>
      <w:tr w:rsidR="00B74FA9" w:rsidRPr="009D68F8" w:rsidTr="00A26C20">
        <w:trPr>
          <w:trHeight w:val="270"/>
          <w:jc w:val="center"/>
        </w:trPr>
        <w:tc>
          <w:tcPr>
            <w:tcW w:w="740" w:type="pct"/>
            <w:shd w:val="clear" w:color="auto" w:fill="FFFFFF" w:themeFill="background1"/>
            <w:noWrap/>
            <w:vAlign w:val="center"/>
          </w:tcPr>
          <w:p w:rsidR="00B74FA9" w:rsidRPr="002A5A50" w:rsidRDefault="00B74FA9" w:rsidP="002A5A50">
            <w:pPr>
              <w:jc w:val="center"/>
              <w:rPr>
                <w:rFonts w:ascii="宋体" w:hAnsi="宋体"/>
                <w:b/>
                <w:color w:val="000000" w:themeColor="text1"/>
                <w:sz w:val="18"/>
                <w:szCs w:val="18"/>
              </w:rPr>
            </w:pPr>
          </w:p>
        </w:tc>
        <w:tc>
          <w:tcPr>
            <w:tcW w:w="534" w:type="pct"/>
            <w:shd w:val="clear" w:color="auto" w:fill="FFFFFF" w:themeFill="background1"/>
          </w:tcPr>
          <w:p w:rsidR="00B74FA9" w:rsidRPr="002A5A50" w:rsidRDefault="00B74FA9" w:rsidP="002A5A50">
            <w:pPr>
              <w:jc w:val="center"/>
              <w:rPr>
                <w:rFonts w:ascii="宋体" w:hAnsi="宋体"/>
                <w:color w:val="FF0000"/>
                <w:sz w:val="18"/>
                <w:szCs w:val="18"/>
              </w:rPr>
            </w:pPr>
          </w:p>
        </w:tc>
        <w:tc>
          <w:tcPr>
            <w:tcW w:w="544" w:type="pct"/>
            <w:shd w:val="clear" w:color="auto" w:fill="FFFFFF" w:themeFill="background1"/>
          </w:tcPr>
          <w:p w:rsidR="00B74FA9" w:rsidRPr="002A5A50" w:rsidRDefault="00B74FA9" w:rsidP="002A5A50">
            <w:pPr>
              <w:jc w:val="center"/>
              <w:rPr>
                <w:rFonts w:ascii="宋体" w:hAnsi="宋体"/>
                <w:sz w:val="18"/>
                <w:szCs w:val="18"/>
              </w:rPr>
            </w:pPr>
          </w:p>
        </w:tc>
        <w:tc>
          <w:tcPr>
            <w:tcW w:w="505" w:type="pct"/>
            <w:vMerge/>
            <w:shd w:val="clear" w:color="auto" w:fill="FFFFFF" w:themeFill="background1"/>
            <w:vAlign w:val="center"/>
          </w:tcPr>
          <w:p w:rsidR="00B74FA9" w:rsidRPr="002A5A50" w:rsidRDefault="00B74FA9" w:rsidP="002A5A50">
            <w:pPr>
              <w:jc w:val="center"/>
              <w:rPr>
                <w:rFonts w:ascii="宋体" w:hAnsi="宋体"/>
                <w:color w:val="000000" w:themeColor="text1"/>
                <w:sz w:val="18"/>
                <w:szCs w:val="18"/>
              </w:rPr>
            </w:pPr>
          </w:p>
        </w:tc>
        <w:tc>
          <w:tcPr>
            <w:tcW w:w="506" w:type="pct"/>
            <w:shd w:val="clear" w:color="auto" w:fill="FFFFFF" w:themeFill="background1"/>
          </w:tcPr>
          <w:p w:rsidR="00B74FA9" w:rsidRPr="002A5A50" w:rsidRDefault="00B74FA9" w:rsidP="002A5A50">
            <w:pPr>
              <w:jc w:val="center"/>
              <w:rPr>
                <w:rFonts w:ascii="宋体" w:hAnsi="宋体"/>
                <w:sz w:val="18"/>
                <w:szCs w:val="18"/>
              </w:rPr>
            </w:pPr>
          </w:p>
        </w:tc>
        <w:tc>
          <w:tcPr>
            <w:tcW w:w="590" w:type="pct"/>
            <w:shd w:val="clear" w:color="auto" w:fill="FFFFFF" w:themeFill="background1"/>
          </w:tcPr>
          <w:p w:rsidR="00B74FA9" w:rsidRPr="002A5A50" w:rsidRDefault="00B74FA9" w:rsidP="002A5A50">
            <w:pPr>
              <w:jc w:val="center"/>
              <w:rPr>
                <w:rFonts w:ascii="宋体" w:hAnsi="宋体"/>
                <w:sz w:val="18"/>
                <w:szCs w:val="18"/>
              </w:rPr>
            </w:pPr>
          </w:p>
        </w:tc>
        <w:tc>
          <w:tcPr>
            <w:tcW w:w="473" w:type="pct"/>
            <w:vMerge/>
            <w:shd w:val="clear" w:color="auto" w:fill="FFFFFF" w:themeFill="background1"/>
            <w:vAlign w:val="center"/>
          </w:tcPr>
          <w:p w:rsidR="00B74FA9" w:rsidRPr="002A5A50" w:rsidRDefault="00B74FA9" w:rsidP="002A5A50">
            <w:pPr>
              <w:jc w:val="center"/>
              <w:rPr>
                <w:rFonts w:ascii="宋体" w:hAnsi="宋体"/>
                <w:color w:val="000000" w:themeColor="text1"/>
                <w:sz w:val="18"/>
                <w:szCs w:val="18"/>
              </w:rPr>
            </w:pPr>
          </w:p>
        </w:tc>
        <w:tc>
          <w:tcPr>
            <w:tcW w:w="492"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304</w:t>
            </w:r>
          </w:p>
        </w:tc>
        <w:tc>
          <w:tcPr>
            <w:tcW w:w="616" w:type="pct"/>
            <w:shd w:val="clear" w:color="auto" w:fill="FFFFFF" w:themeFill="background1"/>
          </w:tcPr>
          <w:p w:rsidR="00B74FA9" w:rsidRPr="002A5A50" w:rsidRDefault="00B74FA9" w:rsidP="002A5A50">
            <w:pPr>
              <w:jc w:val="center"/>
              <w:rPr>
                <w:rFonts w:ascii="宋体" w:hAnsi="宋体"/>
                <w:sz w:val="18"/>
                <w:szCs w:val="18"/>
              </w:rPr>
            </w:pPr>
            <w:r w:rsidRPr="002A5A50">
              <w:rPr>
                <w:rFonts w:ascii="宋体" w:hAnsi="宋体"/>
                <w:sz w:val="18"/>
                <w:szCs w:val="18"/>
              </w:rPr>
              <w:t>4</w:t>
            </w:r>
          </w:p>
        </w:tc>
      </w:tr>
    </w:tbl>
    <w:p w:rsidR="00266A2E" w:rsidRPr="002827AA" w:rsidRDefault="00266A2E" w:rsidP="00552B6B">
      <w:pPr>
        <w:pStyle w:val="3"/>
        <w:spacing w:line="360" w:lineRule="auto"/>
        <w:ind w:firstLineChars="200" w:firstLine="422"/>
        <w:jc w:val="left"/>
        <w:rPr>
          <w:rFonts w:asciiTheme="minorEastAsia" w:eastAsiaTheme="minorEastAsia" w:hAnsiTheme="minorEastAsia"/>
          <w:color w:val="000000" w:themeColor="text1"/>
          <w:sz w:val="21"/>
          <w:szCs w:val="21"/>
        </w:rPr>
      </w:pPr>
      <w:bookmarkStart w:id="63" w:name="_Toc450228776"/>
      <w:bookmarkStart w:id="64" w:name="_Toc469670936"/>
      <w:bookmarkStart w:id="65" w:name="_Toc512593815"/>
      <w:r w:rsidRPr="002827AA">
        <w:rPr>
          <w:rFonts w:asciiTheme="minorEastAsia" w:eastAsiaTheme="minorEastAsia" w:hAnsiTheme="minorEastAsia" w:hint="eastAsia"/>
          <w:color w:val="000000" w:themeColor="text1"/>
          <w:sz w:val="21"/>
          <w:szCs w:val="21"/>
        </w:rPr>
        <w:t>三、预警学生不及格课程情况</w:t>
      </w:r>
      <w:bookmarkEnd w:id="63"/>
      <w:bookmarkEnd w:id="64"/>
      <w:bookmarkEnd w:id="65"/>
    </w:p>
    <w:p w:rsidR="00266A2E" w:rsidRPr="009D68F8" w:rsidRDefault="00266A2E"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1、各学院预警学生不及格课程门次情况</w:t>
      </w:r>
    </w:p>
    <w:p w:rsidR="00105054" w:rsidRPr="009D68F8" w:rsidRDefault="00105054" w:rsidP="00552B6B">
      <w:pPr>
        <w:spacing w:line="360" w:lineRule="auto"/>
        <w:ind w:firstLineChars="200" w:firstLine="420"/>
        <w:jc w:val="left"/>
        <w:rPr>
          <w:rFonts w:asciiTheme="minorEastAsia" w:eastAsiaTheme="minorEastAsia" w:hAnsiTheme="minorEastAsia"/>
          <w:color w:val="000000" w:themeColor="text1"/>
          <w:szCs w:val="21"/>
        </w:rPr>
      </w:pPr>
      <w:bookmarkStart w:id="66" w:name="_Toc464660081"/>
      <w:bookmarkStart w:id="67" w:name="_Toc464660161"/>
      <w:bookmarkStart w:id="68" w:name="_Toc470366476"/>
      <w:bookmarkStart w:id="69" w:name="_Toc478806104"/>
      <w:bookmarkStart w:id="70" w:name="_Toc512593932"/>
      <w:r>
        <w:rPr>
          <w:rFonts w:asciiTheme="minorEastAsia" w:eastAsiaTheme="minorEastAsia" w:hAnsiTheme="minorEastAsia" w:hint="eastAsia"/>
          <w:color w:val="000000" w:themeColor="text1"/>
          <w:szCs w:val="21"/>
        </w:rPr>
        <w:t>2017-2018学年第一学期</w:t>
      </w:r>
      <w:r w:rsidRPr="009D68F8">
        <w:rPr>
          <w:rFonts w:asciiTheme="minorEastAsia" w:eastAsiaTheme="minorEastAsia" w:hAnsiTheme="minorEastAsia" w:hint="eastAsia"/>
          <w:color w:val="000000" w:themeColor="text1"/>
          <w:szCs w:val="21"/>
        </w:rPr>
        <w:t>各学院预警学生不及格课程共</w:t>
      </w:r>
      <w:r>
        <w:rPr>
          <w:rFonts w:asciiTheme="minorEastAsia" w:eastAsiaTheme="minorEastAsia" w:hAnsiTheme="minorEastAsia"/>
          <w:color w:val="000000" w:themeColor="text1"/>
          <w:szCs w:val="21"/>
        </w:rPr>
        <w:t>12137</w:t>
      </w:r>
      <w:r w:rsidRPr="009D68F8">
        <w:rPr>
          <w:rFonts w:asciiTheme="minorEastAsia" w:eastAsiaTheme="minorEastAsia" w:hAnsiTheme="minorEastAsia" w:hint="eastAsia"/>
          <w:color w:val="000000" w:themeColor="text1"/>
          <w:szCs w:val="21"/>
        </w:rPr>
        <w:t>门，预警学生人均</w:t>
      </w:r>
      <w:r>
        <w:rPr>
          <w:rFonts w:asciiTheme="minorEastAsia" w:eastAsiaTheme="minorEastAsia" w:hAnsiTheme="minorEastAsia"/>
          <w:color w:val="000000" w:themeColor="text1"/>
          <w:szCs w:val="21"/>
        </w:rPr>
        <w:t>5.90</w:t>
      </w:r>
      <w:r w:rsidRPr="009D68F8">
        <w:rPr>
          <w:rFonts w:asciiTheme="minorEastAsia" w:eastAsiaTheme="minorEastAsia" w:hAnsiTheme="minorEastAsia" w:hint="eastAsia"/>
          <w:color w:val="000000" w:themeColor="text1"/>
          <w:szCs w:val="21"/>
        </w:rPr>
        <w:t>门次，全校学生有</w:t>
      </w:r>
      <w:r>
        <w:rPr>
          <w:rFonts w:asciiTheme="minorEastAsia" w:eastAsiaTheme="minorEastAsia" w:hAnsiTheme="minorEastAsia"/>
          <w:color w:val="000000" w:themeColor="text1"/>
          <w:szCs w:val="21"/>
        </w:rPr>
        <w:t>9095</w:t>
      </w:r>
      <w:r w:rsidRPr="009D68F8">
        <w:rPr>
          <w:rFonts w:asciiTheme="minorEastAsia" w:eastAsiaTheme="minorEastAsia" w:hAnsiTheme="minorEastAsia" w:hint="eastAsia"/>
          <w:color w:val="000000" w:themeColor="text1"/>
          <w:szCs w:val="21"/>
        </w:rPr>
        <w:t>人出现不及格课程共</w:t>
      </w:r>
      <w:r>
        <w:rPr>
          <w:rFonts w:asciiTheme="minorEastAsia" w:eastAsiaTheme="minorEastAsia" w:hAnsiTheme="minorEastAsia"/>
          <w:color w:val="000000" w:themeColor="text1"/>
          <w:szCs w:val="21"/>
        </w:rPr>
        <w:t>25472</w:t>
      </w:r>
      <w:r w:rsidRPr="009D68F8">
        <w:rPr>
          <w:rFonts w:asciiTheme="minorEastAsia" w:eastAsiaTheme="minorEastAsia" w:hAnsiTheme="minorEastAsia" w:hint="eastAsia"/>
          <w:color w:val="000000" w:themeColor="text1"/>
          <w:szCs w:val="21"/>
        </w:rPr>
        <w:t>门，人均</w:t>
      </w:r>
      <w:r>
        <w:rPr>
          <w:rFonts w:asciiTheme="minorEastAsia" w:eastAsiaTheme="minorEastAsia" w:hAnsiTheme="minorEastAsia"/>
          <w:color w:val="000000" w:themeColor="text1"/>
          <w:szCs w:val="21"/>
        </w:rPr>
        <w:t>2.83</w:t>
      </w:r>
      <w:r w:rsidRPr="009D68F8">
        <w:rPr>
          <w:rFonts w:asciiTheme="minorEastAsia" w:eastAsiaTheme="minorEastAsia" w:hAnsiTheme="minorEastAsia" w:hint="eastAsia"/>
          <w:color w:val="000000" w:themeColor="text1"/>
          <w:szCs w:val="21"/>
        </w:rPr>
        <w:t>门次（学生基数</w:t>
      </w:r>
      <w:r w:rsidRPr="009D68F8">
        <w:rPr>
          <w:rFonts w:asciiTheme="minorEastAsia" w:eastAsiaTheme="minorEastAsia" w:hAnsiTheme="minorEastAsia"/>
          <w:color w:val="000000" w:themeColor="text1"/>
          <w:szCs w:val="21"/>
        </w:rPr>
        <w:t>是全校</w:t>
      </w:r>
      <w:r w:rsidRPr="009D68F8">
        <w:rPr>
          <w:rFonts w:asciiTheme="minorEastAsia" w:eastAsiaTheme="minorEastAsia" w:hAnsiTheme="minorEastAsia" w:hint="eastAsia"/>
          <w:color w:val="000000" w:themeColor="text1"/>
          <w:szCs w:val="21"/>
        </w:rPr>
        <w:t>有</w:t>
      </w:r>
      <w:r w:rsidRPr="009D68F8">
        <w:rPr>
          <w:rFonts w:asciiTheme="minorEastAsia" w:eastAsiaTheme="minorEastAsia" w:hAnsiTheme="minorEastAsia"/>
          <w:color w:val="000000" w:themeColor="text1"/>
          <w:szCs w:val="21"/>
        </w:rPr>
        <w:t>不及格记录学生）</w:t>
      </w:r>
      <w:r w:rsidRPr="009D68F8">
        <w:rPr>
          <w:rFonts w:asciiTheme="minorEastAsia" w:eastAsiaTheme="minorEastAsia" w:hAnsiTheme="minorEastAsia" w:hint="eastAsia"/>
          <w:color w:val="000000" w:themeColor="text1"/>
          <w:szCs w:val="21"/>
        </w:rPr>
        <w:t>，全校预警学生的不及格课程数量占全校不及格课程数量的</w:t>
      </w:r>
      <w:r w:rsidRPr="009D68F8">
        <w:rPr>
          <w:rFonts w:asciiTheme="minorEastAsia" w:eastAsiaTheme="minorEastAsia" w:hAnsiTheme="minorEastAsia"/>
          <w:color w:val="000000" w:themeColor="text1"/>
          <w:szCs w:val="21"/>
        </w:rPr>
        <w:t>4</w:t>
      </w:r>
      <w:r>
        <w:rPr>
          <w:rFonts w:asciiTheme="minorEastAsia" w:eastAsiaTheme="minorEastAsia" w:hAnsiTheme="minorEastAsia"/>
          <w:color w:val="000000" w:themeColor="text1"/>
          <w:szCs w:val="21"/>
        </w:rPr>
        <w:t>7.15</w:t>
      </w:r>
      <w:r w:rsidRPr="009D68F8">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，详细信息如上</w:t>
      </w:r>
      <w:r w:rsidRPr="009D68F8">
        <w:rPr>
          <w:rFonts w:asciiTheme="minorEastAsia" w:eastAsiaTheme="minorEastAsia" w:hAnsiTheme="minorEastAsia" w:hint="eastAsia"/>
          <w:color w:val="000000" w:themeColor="text1"/>
          <w:szCs w:val="21"/>
        </w:rPr>
        <w:t>表1.</w:t>
      </w:r>
      <w:r>
        <w:rPr>
          <w:rFonts w:asciiTheme="minorEastAsia" w:eastAsiaTheme="minorEastAsia" w:hAnsiTheme="minorEastAsia"/>
          <w:color w:val="000000" w:themeColor="text1"/>
          <w:szCs w:val="21"/>
        </w:rPr>
        <w:t>30</w:t>
      </w:r>
      <w:r w:rsidRPr="009D68F8">
        <w:rPr>
          <w:rFonts w:asciiTheme="minorEastAsia" w:eastAsiaTheme="minorEastAsia" w:hAnsiTheme="minorEastAsia" w:hint="eastAsia"/>
          <w:color w:val="000000" w:themeColor="text1"/>
          <w:szCs w:val="21"/>
        </w:rPr>
        <w:t>所</w:t>
      </w:r>
      <w:r w:rsidRPr="009D68F8">
        <w:rPr>
          <w:rFonts w:asciiTheme="minorEastAsia" w:eastAsiaTheme="minorEastAsia" w:hAnsiTheme="minorEastAsia" w:hint="eastAsia"/>
          <w:color w:val="000000" w:themeColor="text1"/>
          <w:szCs w:val="21"/>
        </w:rPr>
        <w:lastRenderedPageBreak/>
        <w:t>示，结合相关数据将各学院分为6个类别和特征。</w:t>
      </w:r>
    </w:p>
    <w:p w:rsidR="00266A2E" w:rsidRPr="002A5A50" w:rsidRDefault="00415EF5" w:rsidP="00266A2E">
      <w:pPr>
        <w:spacing w:line="360" w:lineRule="auto"/>
        <w:jc w:val="center"/>
        <w:rPr>
          <w:rFonts w:asciiTheme="minorEastAsia" w:eastAsiaTheme="minorEastAsia" w:hAnsiTheme="minorEastAsia"/>
          <w:color w:val="000000" w:themeColor="text1"/>
          <w:sz w:val="18"/>
          <w:szCs w:val="18"/>
        </w:rPr>
      </w:pPr>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 xml:space="preserve">1. </w:t>
      </w:r>
      <w:r w:rsidR="00266A2E" w:rsidRPr="002A5A50">
        <w:rPr>
          <w:rFonts w:asciiTheme="minorEastAsia" w:eastAsiaTheme="minorEastAsia" w:hAnsiTheme="minorEastAsia" w:hint="eastAsia"/>
          <w:color w:val="000000" w:themeColor="text1"/>
          <w:sz w:val="18"/>
          <w:szCs w:val="18"/>
        </w:rPr>
        <w:t xml:space="preserve"> </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30</w:t>
      </w:r>
      <w:r w:rsidRPr="002A5A50">
        <w:rPr>
          <w:rFonts w:asciiTheme="minorEastAsia" w:eastAsiaTheme="minorEastAsia" w:hAnsiTheme="minorEastAsia"/>
          <w:color w:val="000000" w:themeColor="text1"/>
          <w:sz w:val="18"/>
          <w:szCs w:val="18"/>
        </w:rPr>
        <w:fldChar w:fldCharType="end"/>
      </w:r>
      <w:r w:rsidR="00266A2E" w:rsidRPr="002A5A50">
        <w:rPr>
          <w:rFonts w:asciiTheme="minorEastAsia" w:eastAsiaTheme="minorEastAsia" w:hAnsiTheme="minorEastAsia" w:hint="eastAsia"/>
          <w:color w:val="000000" w:themeColor="text1"/>
          <w:sz w:val="18"/>
          <w:szCs w:val="18"/>
        </w:rPr>
        <w:t>：</w:t>
      </w:r>
      <w:r w:rsidR="0009129B" w:rsidRPr="002A5A50">
        <w:rPr>
          <w:rFonts w:asciiTheme="minorEastAsia" w:eastAsiaTheme="minorEastAsia" w:hAnsiTheme="minorEastAsia" w:hint="eastAsia"/>
          <w:color w:val="000000" w:themeColor="text1"/>
          <w:sz w:val="18"/>
          <w:szCs w:val="18"/>
        </w:rPr>
        <w:t>2017-2018学年第一学期</w:t>
      </w:r>
      <w:r w:rsidR="00266A2E" w:rsidRPr="002A5A50">
        <w:rPr>
          <w:rFonts w:asciiTheme="minorEastAsia" w:eastAsiaTheme="minorEastAsia" w:hAnsiTheme="minorEastAsia" w:hint="eastAsia"/>
          <w:color w:val="000000" w:themeColor="text1"/>
          <w:sz w:val="18"/>
          <w:szCs w:val="18"/>
        </w:rPr>
        <w:t>各学院预警学生不及格课程门次分布情况</w:t>
      </w:r>
      <w:bookmarkEnd w:id="66"/>
      <w:bookmarkEnd w:id="67"/>
      <w:bookmarkEnd w:id="68"/>
      <w:bookmarkEnd w:id="69"/>
      <w:bookmarkEnd w:id="70"/>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030"/>
        <w:gridCol w:w="1319"/>
        <w:gridCol w:w="1287"/>
        <w:gridCol w:w="1319"/>
        <w:gridCol w:w="1289"/>
        <w:gridCol w:w="1094"/>
      </w:tblGrid>
      <w:tr w:rsidR="009D68F8" w:rsidRPr="009D68F8" w:rsidTr="001206F4">
        <w:trPr>
          <w:trHeight w:val="270"/>
        </w:trPr>
        <w:tc>
          <w:tcPr>
            <w:tcW w:w="296" w:type="pct"/>
            <w:vMerge w:val="restart"/>
            <w:shd w:val="clear" w:color="auto" w:fill="C6D9F1" w:themeFill="text2" w:themeFillTint="33"/>
            <w:vAlign w:val="center"/>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1146" w:type="pct"/>
            <w:vMerge w:val="restart"/>
            <w:shd w:val="clear" w:color="auto" w:fill="C6D9F1" w:themeFill="text2" w:themeFillTint="33"/>
            <w:noWrap/>
            <w:vAlign w:val="center"/>
            <w:hideMark/>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学院</w:t>
            </w:r>
          </w:p>
        </w:tc>
        <w:tc>
          <w:tcPr>
            <w:tcW w:w="1470" w:type="pct"/>
            <w:gridSpan w:val="2"/>
            <w:tcBorders>
              <w:bottom w:val="single" w:sz="4" w:space="0" w:color="auto"/>
            </w:tcBorders>
            <w:shd w:val="clear" w:color="auto" w:fill="C6D9F1" w:themeFill="text2" w:themeFillTint="33"/>
            <w:noWrap/>
            <w:vAlign w:val="center"/>
            <w:hideMark/>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p>
        </w:tc>
        <w:tc>
          <w:tcPr>
            <w:tcW w:w="1471" w:type="pct"/>
            <w:gridSpan w:val="2"/>
            <w:tcBorders>
              <w:bottom w:val="single" w:sz="4" w:space="0" w:color="auto"/>
            </w:tcBorders>
            <w:shd w:val="clear" w:color="auto" w:fill="C6D9F1" w:themeFill="text2" w:themeFillTint="33"/>
            <w:noWrap/>
            <w:vAlign w:val="center"/>
            <w:hideMark/>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全院</w:t>
            </w:r>
          </w:p>
        </w:tc>
        <w:tc>
          <w:tcPr>
            <w:tcW w:w="617" w:type="pct"/>
            <w:vMerge w:val="restart"/>
            <w:shd w:val="clear" w:color="auto" w:fill="C6D9F1" w:themeFill="text2" w:themeFillTint="33"/>
            <w:noWrap/>
            <w:vAlign w:val="center"/>
            <w:hideMark/>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预警/全院</w:t>
            </w:r>
          </w:p>
          <w:p w:rsidR="007E56F2" w:rsidRPr="009D68F8" w:rsidRDefault="007E56F2" w:rsidP="007E56F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007826D9" w:rsidRPr="009D68F8">
              <w:rPr>
                <w:rFonts w:asciiTheme="minorEastAsia" w:eastAsiaTheme="minorEastAsia" w:hAnsiTheme="minorEastAsia"/>
                <w:b/>
                <w:color w:val="000000" w:themeColor="text1"/>
                <w:sz w:val="18"/>
                <w:szCs w:val="18"/>
              </w:rPr>
              <w:t>Q-</w:t>
            </w:r>
            <w:r w:rsidRPr="009D68F8">
              <w:rPr>
                <w:rFonts w:asciiTheme="minorEastAsia" w:eastAsiaTheme="minorEastAsia" w:hAnsiTheme="minorEastAsia"/>
                <w:b/>
                <w:color w:val="000000" w:themeColor="text1"/>
                <w:sz w:val="18"/>
                <w:szCs w:val="18"/>
              </w:rPr>
              <w:t>PFC</w:t>
            </w:r>
            <w:r w:rsidRPr="009D68F8">
              <w:rPr>
                <w:rFonts w:asciiTheme="minorEastAsia" w:eastAsiaTheme="minorEastAsia" w:hAnsiTheme="minorEastAsia" w:hint="eastAsia"/>
                <w:b/>
                <w:color w:val="000000" w:themeColor="text1"/>
                <w:sz w:val="18"/>
                <w:szCs w:val="18"/>
              </w:rPr>
              <w:t>)</w:t>
            </w:r>
          </w:p>
        </w:tc>
      </w:tr>
      <w:tr w:rsidR="009D68F8" w:rsidRPr="009D68F8" w:rsidTr="000122D8">
        <w:trPr>
          <w:trHeight w:val="270"/>
        </w:trPr>
        <w:tc>
          <w:tcPr>
            <w:tcW w:w="296" w:type="pct"/>
            <w:vMerge/>
            <w:vAlign w:val="center"/>
          </w:tcPr>
          <w:p w:rsidR="00266A2E" w:rsidRPr="009D68F8" w:rsidRDefault="00266A2E" w:rsidP="00860F66">
            <w:pPr>
              <w:pStyle w:val="a7"/>
              <w:jc w:val="center"/>
              <w:rPr>
                <w:rFonts w:asciiTheme="minorEastAsia" w:eastAsiaTheme="minorEastAsia" w:hAnsiTheme="minorEastAsia"/>
                <w:color w:val="000000" w:themeColor="text1"/>
                <w:sz w:val="18"/>
                <w:szCs w:val="18"/>
              </w:rPr>
            </w:pPr>
          </w:p>
        </w:tc>
        <w:tc>
          <w:tcPr>
            <w:tcW w:w="1146" w:type="pct"/>
            <w:vMerge/>
            <w:shd w:val="clear" w:color="auto" w:fill="auto"/>
            <w:noWrap/>
            <w:vAlign w:val="center"/>
          </w:tcPr>
          <w:p w:rsidR="00266A2E" w:rsidRPr="009D68F8" w:rsidRDefault="00266A2E" w:rsidP="00860F66">
            <w:pPr>
              <w:pStyle w:val="a7"/>
              <w:jc w:val="center"/>
              <w:rPr>
                <w:rFonts w:asciiTheme="minorEastAsia" w:eastAsiaTheme="minorEastAsia" w:hAnsiTheme="minorEastAsia"/>
                <w:color w:val="000000" w:themeColor="text1"/>
                <w:sz w:val="18"/>
                <w:szCs w:val="18"/>
              </w:rPr>
            </w:pPr>
          </w:p>
        </w:tc>
        <w:tc>
          <w:tcPr>
            <w:tcW w:w="744" w:type="pct"/>
            <w:tcBorders>
              <w:bottom w:val="single" w:sz="4" w:space="0" w:color="auto"/>
            </w:tcBorders>
            <w:shd w:val="clear" w:color="auto" w:fill="C6D9F1" w:themeFill="text2" w:themeFillTint="33"/>
            <w:noWrap/>
            <w:vAlign w:val="center"/>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不及格门次</w:t>
            </w:r>
          </w:p>
          <w:p w:rsidR="007E56F2" w:rsidRPr="009D68F8" w:rsidRDefault="007E56F2"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Pr="009D68F8">
              <w:rPr>
                <w:rFonts w:asciiTheme="minorEastAsia" w:eastAsiaTheme="minorEastAsia" w:hAnsiTheme="minorEastAsia"/>
                <w:b/>
                <w:color w:val="000000" w:themeColor="text1"/>
                <w:sz w:val="18"/>
                <w:szCs w:val="18"/>
              </w:rPr>
              <w:t>Q-WFC</w:t>
            </w:r>
            <w:r w:rsidRPr="009D68F8">
              <w:rPr>
                <w:rFonts w:asciiTheme="minorEastAsia" w:eastAsiaTheme="minorEastAsia" w:hAnsiTheme="minorEastAsia" w:hint="eastAsia"/>
                <w:b/>
                <w:color w:val="000000" w:themeColor="text1"/>
                <w:sz w:val="18"/>
                <w:szCs w:val="18"/>
              </w:rPr>
              <w:t>)</w:t>
            </w:r>
          </w:p>
        </w:tc>
        <w:tc>
          <w:tcPr>
            <w:tcW w:w="726" w:type="pct"/>
            <w:tcBorders>
              <w:bottom w:val="single" w:sz="4" w:space="0" w:color="auto"/>
            </w:tcBorders>
            <w:shd w:val="clear" w:color="auto" w:fill="C6D9F1" w:themeFill="text2" w:themeFillTint="33"/>
            <w:vAlign w:val="center"/>
          </w:tcPr>
          <w:p w:rsidR="007E56F2"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人均门次</w:t>
            </w:r>
          </w:p>
          <w:p w:rsidR="00266A2E" w:rsidRPr="009D68F8" w:rsidRDefault="007E56F2"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Pr="009D68F8">
              <w:rPr>
                <w:rFonts w:asciiTheme="minorEastAsia" w:eastAsiaTheme="minorEastAsia" w:hAnsiTheme="minorEastAsia"/>
                <w:b/>
                <w:color w:val="000000" w:themeColor="text1"/>
                <w:sz w:val="18"/>
                <w:szCs w:val="18"/>
              </w:rPr>
              <w:t>A-WFC</w:t>
            </w:r>
            <w:r w:rsidRPr="009D68F8">
              <w:rPr>
                <w:rFonts w:asciiTheme="minorEastAsia" w:eastAsiaTheme="minorEastAsia" w:hAnsiTheme="minorEastAsia" w:hint="eastAsia"/>
                <w:b/>
                <w:color w:val="000000" w:themeColor="text1"/>
                <w:sz w:val="18"/>
                <w:szCs w:val="18"/>
              </w:rPr>
              <w:t>)</w:t>
            </w:r>
          </w:p>
        </w:tc>
        <w:tc>
          <w:tcPr>
            <w:tcW w:w="744" w:type="pct"/>
            <w:tcBorders>
              <w:bottom w:val="single" w:sz="4" w:space="0" w:color="auto"/>
            </w:tcBorders>
            <w:shd w:val="clear" w:color="auto" w:fill="C6D9F1" w:themeFill="text2" w:themeFillTint="33"/>
            <w:noWrap/>
            <w:vAlign w:val="center"/>
          </w:tcPr>
          <w:p w:rsidR="007E56F2"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不及格门次</w:t>
            </w:r>
          </w:p>
          <w:p w:rsidR="00266A2E" w:rsidRPr="009D68F8" w:rsidRDefault="007E56F2" w:rsidP="007E56F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Pr="009D68F8">
              <w:rPr>
                <w:rFonts w:asciiTheme="minorEastAsia" w:eastAsiaTheme="minorEastAsia" w:hAnsiTheme="minorEastAsia"/>
                <w:b/>
                <w:color w:val="000000" w:themeColor="text1"/>
                <w:sz w:val="18"/>
                <w:szCs w:val="18"/>
              </w:rPr>
              <w:t>Q-SFC</w:t>
            </w:r>
            <w:r w:rsidRPr="009D68F8">
              <w:rPr>
                <w:rFonts w:asciiTheme="minorEastAsia" w:eastAsiaTheme="minorEastAsia" w:hAnsiTheme="minorEastAsia" w:hint="eastAsia"/>
                <w:b/>
                <w:color w:val="000000" w:themeColor="text1"/>
                <w:sz w:val="18"/>
                <w:szCs w:val="18"/>
              </w:rPr>
              <w:t>)</w:t>
            </w:r>
          </w:p>
        </w:tc>
        <w:tc>
          <w:tcPr>
            <w:tcW w:w="727" w:type="pct"/>
            <w:tcBorders>
              <w:bottom w:val="single" w:sz="4" w:space="0" w:color="auto"/>
            </w:tcBorders>
            <w:shd w:val="clear" w:color="auto" w:fill="C6D9F1" w:themeFill="text2" w:themeFillTint="33"/>
            <w:vAlign w:val="center"/>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人均门次</w:t>
            </w:r>
          </w:p>
          <w:p w:rsidR="007E56F2" w:rsidRPr="009D68F8" w:rsidRDefault="007E56F2" w:rsidP="007E56F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Pr="009D68F8">
              <w:rPr>
                <w:rFonts w:asciiTheme="minorEastAsia" w:eastAsiaTheme="minorEastAsia" w:hAnsiTheme="minorEastAsia"/>
                <w:b/>
                <w:color w:val="000000" w:themeColor="text1"/>
                <w:sz w:val="18"/>
                <w:szCs w:val="18"/>
              </w:rPr>
              <w:t>A-SFC</w:t>
            </w:r>
            <w:r w:rsidRPr="009D68F8">
              <w:rPr>
                <w:rFonts w:asciiTheme="minorEastAsia" w:eastAsiaTheme="minorEastAsia" w:hAnsiTheme="minorEastAsia" w:hint="eastAsia"/>
                <w:b/>
                <w:color w:val="000000" w:themeColor="text1"/>
                <w:sz w:val="18"/>
                <w:szCs w:val="18"/>
              </w:rPr>
              <w:t>)</w:t>
            </w:r>
          </w:p>
        </w:tc>
        <w:tc>
          <w:tcPr>
            <w:tcW w:w="617" w:type="pct"/>
            <w:vMerge/>
            <w:tcBorders>
              <w:bottom w:val="single" w:sz="4" w:space="0" w:color="auto"/>
            </w:tcBorders>
            <w:shd w:val="clear" w:color="auto" w:fill="auto"/>
            <w:noWrap/>
            <w:vAlign w:val="center"/>
          </w:tcPr>
          <w:p w:rsidR="00266A2E" w:rsidRPr="009D68F8" w:rsidRDefault="00266A2E" w:rsidP="00860F66">
            <w:pPr>
              <w:pStyle w:val="a7"/>
              <w:jc w:val="center"/>
              <w:rPr>
                <w:rFonts w:asciiTheme="minorEastAsia" w:eastAsiaTheme="minorEastAsia" w:hAnsiTheme="minorEastAsia"/>
                <w:color w:val="000000" w:themeColor="text1"/>
                <w:sz w:val="18"/>
                <w:szCs w:val="18"/>
              </w:rPr>
            </w:pP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法学院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368</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5.41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1079</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2.96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34.11%</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文学与新闻传播学院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287</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6.11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1837</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2.14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15.62%</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美术学院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251</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3.22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1033</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1.63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24.30%</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民族学与社会学学院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185</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8.81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640</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2.57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28.91%</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外语学院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263</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6.26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689</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3.04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38.17%</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经济学院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820</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6.46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2355</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2.91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34.82%</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管理学院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794</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4.14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1789</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2.60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44.38%</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公共管理学院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410</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5.00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845</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2.76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48.52%</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教育学院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202</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8.78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386</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3.22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52.33%</w:t>
            </w:r>
          </w:p>
        </w:tc>
      </w:tr>
      <w:tr w:rsidR="00CD0EFF" w:rsidRPr="009D68F8" w:rsidTr="00AD3098">
        <w:trPr>
          <w:trHeight w:val="143"/>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马克思主义学院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44</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2.93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90</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2.00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48.89%</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计算机科学学院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2113</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7.88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4644</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2.91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45.50%</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数学与统计学学院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664</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6.09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1049</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3.23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63.30%</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电子信息工程学院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2076</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7.23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3162</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4.18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65.65%</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生物医学工程学院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999</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5.58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1265</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3.38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78.97%</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化学与材料科学学院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802</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6.12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1463</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3.17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54.82%</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资源与环境学院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339</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5.06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585</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2.93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57.95%</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生命科学学院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530</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4.86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785</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2.79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67.52%</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药学院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840</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4.52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1132</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2.83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74.20%</w:t>
            </w:r>
          </w:p>
        </w:tc>
      </w:tr>
      <w:tr w:rsidR="00CD0EFF" w:rsidRPr="009D68F8" w:rsidTr="00AD3098">
        <w:trPr>
          <w:trHeight w:val="270"/>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体育学院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67</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4.47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495</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2.31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13.54%</w:t>
            </w:r>
          </w:p>
        </w:tc>
      </w:tr>
      <w:tr w:rsidR="00CD0EFF" w:rsidRPr="009D68F8" w:rsidTr="00AD3098">
        <w:trPr>
          <w:trHeight w:val="419"/>
        </w:trPr>
        <w:tc>
          <w:tcPr>
            <w:tcW w:w="296" w:type="pct"/>
            <w:vAlign w:val="center"/>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1146" w:type="pct"/>
            <w:shd w:val="clear" w:color="auto" w:fill="auto"/>
            <w:noWrap/>
            <w:vAlign w:val="center"/>
            <w:hideMark/>
          </w:tcPr>
          <w:p w:rsidR="00CD0EFF" w:rsidRPr="009D68F8" w:rsidRDefault="00CD0EFF" w:rsidP="00CD0EF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音乐舞蹈学院</w:t>
            </w:r>
          </w:p>
        </w:tc>
        <w:tc>
          <w:tcPr>
            <w:tcW w:w="744" w:type="pct"/>
            <w:tcBorders>
              <w:top w:val="single" w:sz="4" w:space="0" w:color="auto"/>
              <w:left w:val="nil"/>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83</w:t>
            </w:r>
          </w:p>
        </w:tc>
        <w:tc>
          <w:tcPr>
            <w:tcW w:w="726"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7.55 </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419</w:t>
            </w:r>
          </w:p>
        </w:tc>
        <w:tc>
          <w:tcPr>
            <w:tcW w:w="727" w:type="pct"/>
            <w:tcBorders>
              <w:top w:val="single" w:sz="4" w:space="0" w:color="auto"/>
              <w:left w:val="single" w:sz="4" w:space="0" w:color="auto"/>
              <w:bottom w:val="single" w:sz="4" w:space="0" w:color="auto"/>
              <w:right w:val="single" w:sz="4" w:space="0" w:color="auto"/>
            </w:tcBorders>
            <w:shd w:val="clear" w:color="000000" w:fill="FFFFFF"/>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 xml:space="preserve">2.24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tcPr>
          <w:p w:rsidR="00CD0EFF" w:rsidRPr="00CD0EFF" w:rsidRDefault="00CD0EFF" w:rsidP="00CD0EFF">
            <w:pPr>
              <w:pStyle w:val="a7"/>
              <w:jc w:val="center"/>
              <w:rPr>
                <w:rFonts w:asciiTheme="minorEastAsia" w:eastAsiaTheme="minorEastAsia" w:hAnsiTheme="minorEastAsia"/>
                <w:color w:val="000000" w:themeColor="text1"/>
                <w:sz w:val="18"/>
                <w:szCs w:val="18"/>
              </w:rPr>
            </w:pPr>
            <w:r w:rsidRPr="00CD0EFF">
              <w:rPr>
                <w:rFonts w:asciiTheme="minorEastAsia" w:eastAsiaTheme="minorEastAsia" w:hAnsiTheme="minorEastAsia"/>
                <w:color w:val="000000" w:themeColor="text1"/>
                <w:sz w:val="18"/>
                <w:szCs w:val="18"/>
              </w:rPr>
              <w:t>19.81%</w:t>
            </w:r>
          </w:p>
        </w:tc>
      </w:tr>
      <w:tr w:rsidR="00CD0EFF" w:rsidRPr="009D68F8" w:rsidTr="00AD3098">
        <w:trPr>
          <w:trHeight w:val="270"/>
        </w:trPr>
        <w:tc>
          <w:tcPr>
            <w:tcW w:w="1442" w:type="pct"/>
            <w:gridSpan w:val="2"/>
            <w:shd w:val="clear" w:color="auto" w:fill="C6D9F1" w:themeFill="text2" w:themeFillTint="33"/>
            <w:vAlign w:val="center"/>
          </w:tcPr>
          <w:p w:rsidR="00CD0EFF" w:rsidRPr="009D68F8" w:rsidRDefault="00CD0EFF" w:rsidP="00CD0EF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全校总计</w:t>
            </w:r>
          </w:p>
        </w:tc>
        <w:tc>
          <w:tcPr>
            <w:tcW w:w="744" w:type="pct"/>
            <w:tcBorders>
              <w:top w:val="single" w:sz="4" w:space="0" w:color="auto"/>
              <w:bottom w:val="single" w:sz="4" w:space="0" w:color="auto"/>
              <w:right w:val="single" w:sz="4" w:space="0" w:color="auto"/>
            </w:tcBorders>
            <w:shd w:val="clear" w:color="auto" w:fill="C6D9F1" w:themeFill="text2" w:themeFillTint="33"/>
            <w:noWrap/>
          </w:tcPr>
          <w:p w:rsidR="00CD0EFF" w:rsidRPr="00CD0EFF" w:rsidRDefault="00CD0EFF" w:rsidP="00CD0EFF">
            <w:pPr>
              <w:pStyle w:val="a7"/>
              <w:jc w:val="center"/>
              <w:rPr>
                <w:rFonts w:asciiTheme="minorEastAsia" w:eastAsiaTheme="minorEastAsia" w:hAnsiTheme="minorEastAsia"/>
                <w:b/>
                <w:color w:val="000000" w:themeColor="text1"/>
                <w:sz w:val="18"/>
                <w:szCs w:val="18"/>
              </w:rPr>
            </w:pPr>
            <w:r w:rsidRPr="00CD0EFF">
              <w:rPr>
                <w:rFonts w:asciiTheme="minorEastAsia" w:eastAsiaTheme="minorEastAsia" w:hAnsiTheme="minorEastAsia"/>
                <w:b/>
                <w:color w:val="000000" w:themeColor="text1"/>
                <w:sz w:val="18"/>
                <w:szCs w:val="18"/>
              </w:rPr>
              <w:t>12137</w:t>
            </w:r>
          </w:p>
        </w:tc>
        <w:tc>
          <w:tcPr>
            <w:tcW w:w="72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D0EFF" w:rsidRPr="00CD0EFF" w:rsidRDefault="00CD0EFF" w:rsidP="00CD0EFF">
            <w:pPr>
              <w:pStyle w:val="a7"/>
              <w:jc w:val="center"/>
              <w:rPr>
                <w:rFonts w:asciiTheme="minorEastAsia" w:eastAsiaTheme="minorEastAsia" w:hAnsiTheme="minorEastAsia"/>
                <w:b/>
                <w:color w:val="000000" w:themeColor="text1"/>
                <w:sz w:val="18"/>
                <w:szCs w:val="18"/>
              </w:rPr>
            </w:pPr>
            <w:r w:rsidRPr="00CD0EFF">
              <w:rPr>
                <w:rFonts w:asciiTheme="minorEastAsia" w:eastAsiaTheme="minorEastAsia" w:hAnsiTheme="minorEastAsia"/>
                <w:b/>
                <w:color w:val="000000" w:themeColor="text1"/>
                <w:sz w:val="18"/>
                <w:szCs w:val="18"/>
              </w:rPr>
              <w:t xml:space="preserve">5.90 </w:t>
            </w:r>
          </w:p>
        </w:tc>
        <w:tc>
          <w:tcPr>
            <w:tcW w:w="744"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CD0EFF" w:rsidRPr="00CD0EFF" w:rsidRDefault="00CD0EFF" w:rsidP="00CD0EFF">
            <w:pPr>
              <w:pStyle w:val="a7"/>
              <w:jc w:val="center"/>
              <w:rPr>
                <w:rFonts w:asciiTheme="minorEastAsia" w:eastAsiaTheme="minorEastAsia" w:hAnsiTheme="minorEastAsia"/>
                <w:b/>
                <w:color w:val="000000" w:themeColor="text1"/>
                <w:sz w:val="18"/>
                <w:szCs w:val="18"/>
              </w:rPr>
            </w:pPr>
            <w:r w:rsidRPr="00CD0EFF">
              <w:rPr>
                <w:rFonts w:asciiTheme="minorEastAsia" w:eastAsiaTheme="minorEastAsia" w:hAnsiTheme="minorEastAsia"/>
                <w:b/>
                <w:color w:val="000000" w:themeColor="text1"/>
                <w:sz w:val="18"/>
                <w:szCs w:val="18"/>
              </w:rPr>
              <w:t>25742</w:t>
            </w:r>
          </w:p>
        </w:tc>
        <w:tc>
          <w:tcPr>
            <w:tcW w:w="72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D0EFF" w:rsidRPr="00CD0EFF" w:rsidRDefault="00CD0EFF" w:rsidP="00CD0EFF">
            <w:pPr>
              <w:pStyle w:val="a7"/>
              <w:jc w:val="center"/>
              <w:rPr>
                <w:rFonts w:asciiTheme="minorEastAsia" w:eastAsiaTheme="minorEastAsia" w:hAnsiTheme="minorEastAsia"/>
                <w:b/>
                <w:color w:val="000000" w:themeColor="text1"/>
                <w:sz w:val="18"/>
                <w:szCs w:val="18"/>
              </w:rPr>
            </w:pPr>
            <w:r w:rsidRPr="00CD0EFF">
              <w:rPr>
                <w:rFonts w:asciiTheme="minorEastAsia" w:eastAsiaTheme="minorEastAsia" w:hAnsiTheme="minorEastAsia"/>
                <w:b/>
                <w:color w:val="000000" w:themeColor="text1"/>
                <w:sz w:val="18"/>
                <w:szCs w:val="18"/>
              </w:rPr>
              <w:t xml:space="preserve">2.83 </w:t>
            </w:r>
          </w:p>
        </w:tc>
        <w:tc>
          <w:tcPr>
            <w:tcW w:w="617"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CD0EFF" w:rsidRPr="00CD0EFF" w:rsidRDefault="00CD0EFF" w:rsidP="00CD0EFF">
            <w:pPr>
              <w:pStyle w:val="a7"/>
              <w:jc w:val="center"/>
              <w:rPr>
                <w:rFonts w:asciiTheme="minorEastAsia" w:eastAsiaTheme="minorEastAsia" w:hAnsiTheme="minorEastAsia"/>
                <w:b/>
                <w:color w:val="000000" w:themeColor="text1"/>
                <w:sz w:val="18"/>
                <w:szCs w:val="18"/>
              </w:rPr>
            </w:pPr>
            <w:r w:rsidRPr="00CD0EFF">
              <w:rPr>
                <w:rFonts w:asciiTheme="minorEastAsia" w:eastAsiaTheme="minorEastAsia" w:hAnsiTheme="minorEastAsia"/>
                <w:b/>
                <w:color w:val="000000" w:themeColor="text1"/>
                <w:sz w:val="18"/>
                <w:szCs w:val="18"/>
              </w:rPr>
              <w:t>47.15%</w:t>
            </w:r>
          </w:p>
        </w:tc>
      </w:tr>
    </w:tbl>
    <w:p w:rsidR="000C0871" w:rsidRPr="009D68F8" w:rsidRDefault="00C24BC1" w:rsidP="004502F7">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hint="eastAsia"/>
          <w:color w:val="000000" w:themeColor="text1"/>
          <w:sz w:val="18"/>
        </w:rPr>
        <w:t>注</w:t>
      </w:r>
      <w:r w:rsidRPr="009D68F8">
        <w:rPr>
          <w:rFonts w:asciiTheme="minorEastAsia" w:eastAsiaTheme="minorEastAsia" w:hAnsiTheme="minorEastAsia"/>
          <w:color w:val="000000" w:themeColor="text1"/>
          <w:sz w:val="18"/>
        </w:rPr>
        <w:t>：</w:t>
      </w:r>
      <w:r w:rsidR="007826D9" w:rsidRPr="009D68F8">
        <w:rPr>
          <w:rFonts w:asciiTheme="minorEastAsia" w:eastAsiaTheme="minorEastAsia" w:hAnsiTheme="minorEastAsia" w:hint="eastAsia"/>
          <w:color w:val="000000" w:themeColor="text1"/>
          <w:sz w:val="18"/>
        </w:rPr>
        <w:t>预警学生不及格门次（Q-W</w:t>
      </w:r>
      <w:r w:rsidRPr="009D68F8">
        <w:rPr>
          <w:rFonts w:asciiTheme="minorEastAsia" w:eastAsiaTheme="minorEastAsia" w:hAnsiTheme="minorEastAsia" w:hint="eastAsia"/>
          <w:color w:val="000000" w:themeColor="text1"/>
          <w:sz w:val="18"/>
        </w:rPr>
        <w:t>FC，下同）</w:t>
      </w:r>
      <w:r w:rsidR="00F84C84"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预警学生人均不及格门次（</w:t>
      </w:r>
      <w:r w:rsidR="007826D9" w:rsidRPr="009D68F8">
        <w:rPr>
          <w:rFonts w:asciiTheme="minorEastAsia" w:eastAsiaTheme="minorEastAsia" w:hAnsiTheme="minorEastAsia"/>
          <w:color w:val="000000" w:themeColor="text1"/>
          <w:sz w:val="18"/>
        </w:rPr>
        <w:t>A</w:t>
      </w:r>
      <w:r w:rsidR="007826D9" w:rsidRPr="009D68F8">
        <w:rPr>
          <w:rFonts w:asciiTheme="minorEastAsia" w:eastAsiaTheme="minorEastAsia" w:hAnsiTheme="minorEastAsia" w:hint="eastAsia"/>
          <w:color w:val="000000" w:themeColor="text1"/>
          <w:sz w:val="18"/>
        </w:rPr>
        <w:t>-WFC，下同）</w:t>
      </w:r>
      <w:r w:rsidR="00F84C84"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全院不及格门次</w:t>
      </w:r>
      <w:r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Q</w:t>
      </w:r>
      <w:r w:rsidR="007826D9" w:rsidRPr="009D68F8">
        <w:rPr>
          <w:rFonts w:asciiTheme="minorEastAsia" w:eastAsiaTheme="minorEastAsia" w:hAnsiTheme="minorEastAsia"/>
          <w:color w:val="000000" w:themeColor="text1"/>
          <w:sz w:val="18"/>
        </w:rPr>
        <w:t>-</w:t>
      </w:r>
      <w:r w:rsidRPr="009D68F8">
        <w:rPr>
          <w:rFonts w:asciiTheme="minorEastAsia" w:eastAsiaTheme="minorEastAsia" w:hAnsiTheme="minorEastAsia" w:hint="eastAsia"/>
          <w:color w:val="000000" w:themeColor="text1"/>
          <w:sz w:val="18"/>
        </w:rPr>
        <w:t>S</w:t>
      </w:r>
      <w:r w:rsidR="007826D9" w:rsidRPr="009D68F8">
        <w:rPr>
          <w:rFonts w:asciiTheme="minorEastAsia" w:eastAsiaTheme="minorEastAsia" w:hAnsiTheme="minorEastAsia"/>
          <w:color w:val="000000" w:themeColor="text1"/>
          <w:sz w:val="18"/>
        </w:rPr>
        <w:t>F</w:t>
      </w:r>
      <w:r w:rsidRPr="009D68F8">
        <w:rPr>
          <w:rFonts w:asciiTheme="minorEastAsia" w:eastAsiaTheme="minorEastAsia" w:hAnsiTheme="minorEastAsia" w:hint="eastAsia"/>
          <w:color w:val="000000" w:themeColor="text1"/>
          <w:sz w:val="18"/>
        </w:rPr>
        <w:t>C，下同）</w:t>
      </w:r>
      <w:r w:rsidR="00F84C84"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全院不及格人均</w:t>
      </w:r>
      <w:r w:rsidR="007826D9" w:rsidRPr="009D68F8">
        <w:rPr>
          <w:rFonts w:asciiTheme="minorEastAsia" w:eastAsiaTheme="minorEastAsia" w:hAnsiTheme="minorEastAsia"/>
          <w:color w:val="000000" w:themeColor="text1"/>
          <w:sz w:val="18"/>
        </w:rPr>
        <w:t>门</w:t>
      </w:r>
      <w:r w:rsidR="007826D9" w:rsidRPr="009D68F8">
        <w:rPr>
          <w:rFonts w:asciiTheme="minorEastAsia" w:eastAsiaTheme="minorEastAsia" w:hAnsiTheme="minorEastAsia" w:hint="eastAsia"/>
          <w:color w:val="000000" w:themeColor="text1"/>
          <w:sz w:val="18"/>
        </w:rPr>
        <w:t>次（A</w:t>
      </w:r>
      <w:r w:rsidR="007826D9" w:rsidRPr="009D68F8">
        <w:rPr>
          <w:rFonts w:asciiTheme="minorEastAsia" w:eastAsiaTheme="minorEastAsia" w:hAnsiTheme="minorEastAsia"/>
          <w:color w:val="000000" w:themeColor="text1"/>
          <w:sz w:val="18"/>
        </w:rPr>
        <w:t>-</w:t>
      </w:r>
      <w:r w:rsidR="007826D9" w:rsidRPr="009D68F8">
        <w:rPr>
          <w:rFonts w:asciiTheme="minorEastAsia" w:eastAsiaTheme="minorEastAsia" w:hAnsiTheme="minorEastAsia" w:hint="eastAsia"/>
          <w:color w:val="000000" w:themeColor="text1"/>
          <w:sz w:val="18"/>
        </w:rPr>
        <w:t>S</w:t>
      </w:r>
      <w:r w:rsidR="007826D9" w:rsidRPr="009D68F8">
        <w:rPr>
          <w:rFonts w:asciiTheme="minorEastAsia" w:eastAsiaTheme="minorEastAsia" w:hAnsiTheme="minorEastAsia"/>
          <w:color w:val="000000" w:themeColor="text1"/>
          <w:sz w:val="18"/>
        </w:rPr>
        <w:t>F</w:t>
      </w:r>
      <w:r w:rsidR="007826D9" w:rsidRPr="009D68F8">
        <w:rPr>
          <w:rFonts w:asciiTheme="minorEastAsia" w:eastAsiaTheme="minorEastAsia" w:hAnsiTheme="minorEastAsia" w:hint="eastAsia"/>
          <w:color w:val="000000" w:themeColor="text1"/>
          <w:sz w:val="18"/>
        </w:rPr>
        <w:t>C，</w:t>
      </w:r>
      <w:r w:rsidR="00586AAC" w:rsidRPr="009D68F8">
        <w:rPr>
          <w:rFonts w:asciiTheme="minorEastAsia" w:eastAsiaTheme="minorEastAsia" w:hAnsiTheme="minorEastAsia" w:hint="eastAsia"/>
          <w:color w:val="000000" w:themeColor="text1"/>
          <w:sz w:val="18"/>
        </w:rPr>
        <w:t>学生基数</w:t>
      </w:r>
      <w:r w:rsidR="00586AAC" w:rsidRPr="009D68F8">
        <w:rPr>
          <w:rFonts w:asciiTheme="minorEastAsia" w:eastAsiaTheme="minorEastAsia" w:hAnsiTheme="minorEastAsia"/>
          <w:color w:val="000000" w:themeColor="text1"/>
          <w:sz w:val="18"/>
        </w:rPr>
        <w:t>是全校学生</w:t>
      </w:r>
      <w:r w:rsidR="007826D9" w:rsidRPr="009D68F8">
        <w:rPr>
          <w:rFonts w:asciiTheme="minorEastAsia" w:eastAsiaTheme="minorEastAsia" w:hAnsiTheme="minorEastAsia" w:hint="eastAsia"/>
          <w:color w:val="000000" w:themeColor="text1"/>
          <w:sz w:val="18"/>
        </w:rPr>
        <w:t>下同）</w:t>
      </w:r>
      <w:r w:rsidR="00F84C84" w:rsidRPr="009D68F8">
        <w:rPr>
          <w:rFonts w:asciiTheme="minorEastAsia" w:eastAsiaTheme="minorEastAsia" w:hAnsiTheme="minorEastAsia" w:hint="eastAsia"/>
          <w:color w:val="000000" w:themeColor="text1"/>
          <w:sz w:val="18"/>
        </w:rPr>
        <w:t>,</w:t>
      </w:r>
      <w:r w:rsidRPr="009D68F8">
        <w:rPr>
          <w:rFonts w:asciiTheme="minorEastAsia" w:eastAsiaTheme="minorEastAsia" w:hAnsiTheme="minorEastAsia" w:hint="eastAsia"/>
          <w:color w:val="000000" w:themeColor="text1"/>
          <w:sz w:val="18"/>
        </w:rPr>
        <w:t>预警不及格课程学院占比</w:t>
      </w:r>
      <w:r w:rsidR="007826D9" w:rsidRPr="009D68F8">
        <w:rPr>
          <w:rFonts w:asciiTheme="minorEastAsia" w:eastAsiaTheme="minorEastAsia" w:hAnsiTheme="minorEastAsia" w:hint="eastAsia"/>
          <w:color w:val="000000" w:themeColor="text1"/>
          <w:sz w:val="18"/>
        </w:rPr>
        <w:t>（Q</w:t>
      </w:r>
      <w:r w:rsidR="007826D9" w:rsidRPr="009D68F8">
        <w:rPr>
          <w:rFonts w:asciiTheme="minorEastAsia" w:eastAsiaTheme="minorEastAsia" w:hAnsiTheme="minorEastAsia"/>
          <w:color w:val="000000" w:themeColor="text1"/>
          <w:sz w:val="18"/>
        </w:rPr>
        <w:t>-PF</w:t>
      </w:r>
      <w:r w:rsidRPr="009D68F8">
        <w:rPr>
          <w:rFonts w:asciiTheme="minorEastAsia" w:eastAsiaTheme="minorEastAsia" w:hAnsiTheme="minorEastAsia" w:hint="eastAsia"/>
          <w:color w:val="000000" w:themeColor="text1"/>
          <w:sz w:val="18"/>
        </w:rPr>
        <w:t>C</w:t>
      </w:r>
      <w:r w:rsidR="00F84C84" w:rsidRPr="009D68F8">
        <w:rPr>
          <w:rFonts w:asciiTheme="minorEastAsia" w:eastAsiaTheme="minorEastAsia" w:hAnsiTheme="minorEastAsia" w:hint="eastAsia"/>
          <w:color w:val="000000" w:themeColor="text1"/>
          <w:sz w:val="18"/>
        </w:rPr>
        <w:t>，下同</w:t>
      </w:r>
      <w:r w:rsidR="00B73313" w:rsidRPr="009D68F8">
        <w:rPr>
          <w:rFonts w:asciiTheme="minorEastAsia" w:eastAsiaTheme="minorEastAsia" w:hAnsiTheme="minorEastAsia" w:hint="eastAsia"/>
          <w:color w:val="000000" w:themeColor="text1"/>
          <w:sz w:val="18"/>
        </w:rPr>
        <w:t>）</w:t>
      </w:r>
      <w:r w:rsidR="00F84C84" w:rsidRPr="009D68F8">
        <w:rPr>
          <w:rFonts w:asciiTheme="minorEastAsia" w:eastAsiaTheme="minorEastAsia" w:hAnsiTheme="minorEastAsia" w:hint="eastAsia"/>
          <w:color w:val="000000" w:themeColor="text1"/>
          <w:sz w:val="18"/>
        </w:rPr>
        <w:t>。</w:t>
      </w:r>
    </w:p>
    <w:p w:rsidR="0021614E" w:rsidRPr="009D68F8" w:rsidRDefault="0021614E" w:rsidP="004502F7">
      <w:pPr>
        <w:pStyle w:val="a7"/>
        <w:jc w:val="center"/>
        <w:rPr>
          <w:rFonts w:asciiTheme="minorEastAsia" w:eastAsiaTheme="minorEastAsia" w:hAnsiTheme="minorEastAsia"/>
          <w:color w:val="000000" w:themeColor="text1"/>
          <w:sz w:val="18"/>
        </w:rPr>
      </w:pPr>
    </w:p>
    <w:p w:rsidR="00A00F1F" w:rsidRPr="009D68F8" w:rsidRDefault="00A00F1F"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（1）A类学院特征，学院预警学生和全院不及格课程的人均门次都低于</w:t>
      </w:r>
      <w:r w:rsidR="00EB7F50">
        <w:rPr>
          <w:rFonts w:asciiTheme="minorEastAsia" w:eastAsiaTheme="minorEastAsia" w:hAnsiTheme="minorEastAsia" w:hint="eastAsia"/>
          <w:color w:val="000000" w:themeColor="text1"/>
          <w:szCs w:val="21"/>
        </w:rPr>
        <w:t>或</w:t>
      </w:r>
      <w:r w:rsidR="00EB7F50">
        <w:rPr>
          <w:rFonts w:asciiTheme="minorEastAsia" w:eastAsiaTheme="minorEastAsia" w:hAnsiTheme="minorEastAsia"/>
          <w:color w:val="000000" w:themeColor="text1"/>
          <w:szCs w:val="21"/>
        </w:rPr>
        <w:t>接近</w:t>
      </w:r>
      <w:r w:rsidRPr="009D68F8">
        <w:rPr>
          <w:rFonts w:asciiTheme="minorEastAsia" w:eastAsiaTheme="minorEastAsia" w:hAnsiTheme="minorEastAsia" w:hint="eastAsia"/>
          <w:color w:val="000000" w:themeColor="text1"/>
          <w:szCs w:val="21"/>
        </w:rPr>
        <w:t>全校水平，</w:t>
      </w:r>
      <w:r w:rsidR="00807A4D" w:rsidRPr="009D68F8">
        <w:rPr>
          <w:rFonts w:asciiTheme="minorEastAsia" w:eastAsiaTheme="minorEastAsia" w:hAnsiTheme="minorEastAsia" w:hint="eastAsia"/>
          <w:color w:val="000000" w:themeColor="text1"/>
          <w:szCs w:val="21"/>
        </w:rPr>
        <w:t>预警</w:t>
      </w:r>
      <w:r w:rsidR="00807A4D">
        <w:rPr>
          <w:rFonts w:asciiTheme="minorEastAsia" w:eastAsiaTheme="minorEastAsia" w:hAnsiTheme="minorEastAsia" w:hint="eastAsia"/>
          <w:color w:val="000000" w:themeColor="text1"/>
          <w:szCs w:val="21"/>
        </w:rPr>
        <w:t>/全校不及格</w:t>
      </w:r>
      <w:r w:rsidR="00807A4D" w:rsidRPr="009D68F8">
        <w:rPr>
          <w:rFonts w:asciiTheme="minorEastAsia" w:eastAsiaTheme="minorEastAsia" w:hAnsiTheme="minorEastAsia" w:hint="eastAsia"/>
          <w:color w:val="000000" w:themeColor="text1"/>
          <w:szCs w:val="21"/>
        </w:rPr>
        <w:t>比重</w:t>
      </w:r>
      <w:r w:rsidR="00807A4D">
        <w:rPr>
          <w:rFonts w:asciiTheme="minorEastAsia" w:eastAsiaTheme="minorEastAsia" w:hAnsiTheme="minorEastAsia" w:hint="eastAsia"/>
          <w:color w:val="000000" w:themeColor="text1"/>
          <w:szCs w:val="21"/>
        </w:rPr>
        <w:t>较大，</w:t>
      </w:r>
      <w:r w:rsidR="00807A4D">
        <w:rPr>
          <w:rFonts w:asciiTheme="minorEastAsia" w:eastAsiaTheme="minorEastAsia" w:hAnsiTheme="minorEastAsia"/>
          <w:color w:val="000000" w:themeColor="text1"/>
          <w:szCs w:val="21"/>
        </w:rPr>
        <w:t>即</w:t>
      </w:r>
      <w:r w:rsidRPr="009D68F8">
        <w:rPr>
          <w:rFonts w:asciiTheme="minorEastAsia" w:eastAsiaTheme="minorEastAsia" w:hAnsiTheme="minorEastAsia" w:hint="eastAsia"/>
          <w:color w:val="000000" w:themeColor="text1"/>
          <w:szCs w:val="21"/>
        </w:rPr>
        <w:t>预警学生不及格数量占据该学院不及格课程的主导地位</w:t>
      </w:r>
      <w:r w:rsidR="00807A4D">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如药学院</w:t>
      </w:r>
      <w:r w:rsidR="000122D8" w:rsidRPr="009D68F8">
        <w:rPr>
          <w:rFonts w:asciiTheme="minorEastAsia" w:eastAsiaTheme="minorEastAsia" w:hAnsiTheme="minorEastAsia" w:hint="eastAsia"/>
          <w:color w:val="000000" w:themeColor="text1"/>
          <w:szCs w:val="21"/>
        </w:rPr>
        <w:t>、</w:t>
      </w:r>
      <w:r w:rsidR="00EB7F50">
        <w:rPr>
          <w:rFonts w:asciiTheme="minorEastAsia" w:eastAsiaTheme="minorEastAsia" w:hAnsiTheme="minorEastAsia" w:hint="eastAsia"/>
          <w:color w:val="000000" w:themeColor="text1"/>
          <w:szCs w:val="21"/>
        </w:rPr>
        <w:t>生命科学学院</w:t>
      </w:r>
      <w:r w:rsidRPr="009D68F8">
        <w:rPr>
          <w:rFonts w:asciiTheme="minorEastAsia" w:eastAsiaTheme="minorEastAsia" w:hAnsiTheme="minorEastAsia" w:hint="eastAsia"/>
          <w:color w:val="000000" w:themeColor="text1"/>
          <w:szCs w:val="21"/>
        </w:rPr>
        <w:t>。</w:t>
      </w:r>
      <w:r w:rsidR="00044FAE" w:rsidRPr="009D68F8">
        <w:rPr>
          <w:rFonts w:asciiTheme="minorEastAsia" w:eastAsiaTheme="minorEastAsia" w:hAnsiTheme="minorEastAsia"/>
          <w:color w:val="000000" w:themeColor="text1"/>
          <w:szCs w:val="21"/>
        </w:rPr>
        <w:t>其中</w:t>
      </w:r>
      <w:r w:rsidR="00044FAE" w:rsidRPr="009D68F8">
        <w:rPr>
          <w:rFonts w:asciiTheme="minorEastAsia" w:eastAsiaTheme="minorEastAsia" w:hAnsiTheme="minorEastAsia" w:hint="eastAsia"/>
          <w:color w:val="000000" w:themeColor="text1"/>
          <w:szCs w:val="21"/>
        </w:rPr>
        <w:t>，</w:t>
      </w:r>
      <w:r w:rsidR="00044FAE" w:rsidRPr="009D68F8">
        <w:rPr>
          <w:rFonts w:asciiTheme="minorEastAsia" w:eastAsiaTheme="minorEastAsia" w:hAnsiTheme="minorEastAsia"/>
          <w:color w:val="000000" w:themeColor="text1"/>
          <w:szCs w:val="21"/>
        </w:rPr>
        <w:t>药学院学业预警学生不及格课程</w:t>
      </w:r>
      <w:r w:rsidR="00044FAE" w:rsidRPr="009D68F8">
        <w:rPr>
          <w:rFonts w:asciiTheme="minorEastAsia" w:eastAsiaTheme="minorEastAsia" w:hAnsiTheme="minorEastAsia" w:hint="eastAsia"/>
          <w:color w:val="000000" w:themeColor="text1"/>
          <w:szCs w:val="21"/>
        </w:rPr>
        <w:t>在</w:t>
      </w:r>
      <w:r w:rsidR="00044FAE" w:rsidRPr="009D68F8">
        <w:rPr>
          <w:rFonts w:asciiTheme="minorEastAsia" w:eastAsiaTheme="minorEastAsia" w:hAnsiTheme="minorEastAsia"/>
          <w:color w:val="000000" w:themeColor="text1"/>
          <w:szCs w:val="21"/>
        </w:rPr>
        <w:t>全院不及格</w:t>
      </w:r>
      <w:r w:rsidR="00044FAE" w:rsidRPr="009D68F8">
        <w:rPr>
          <w:rFonts w:asciiTheme="minorEastAsia" w:eastAsiaTheme="minorEastAsia" w:hAnsiTheme="minorEastAsia" w:hint="eastAsia"/>
          <w:color w:val="000000" w:themeColor="text1"/>
          <w:szCs w:val="21"/>
        </w:rPr>
        <w:t>门次</w:t>
      </w:r>
      <w:r w:rsidR="00200901">
        <w:rPr>
          <w:rFonts w:asciiTheme="minorEastAsia" w:eastAsiaTheme="minorEastAsia" w:hAnsiTheme="minorEastAsia"/>
          <w:color w:val="000000" w:themeColor="text1"/>
          <w:szCs w:val="21"/>
        </w:rPr>
        <w:t>中占的比重较高74.20</w:t>
      </w:r>
      <w:r w:rsidR="00044FAE" w:rsidRPr="009D68F8">
        <w:rPr>
          <w:rFonts w:asciiTheme="minorEastAsia" w:eastAsiaTheme="minorEastAsia" w:hAnsiTheme="minorEastAsia"/>
          <w:color w:val="000000" w:themeColor="text1"/>
          <w:szCs w:val="21"/>
        </w:rPr>
        <w:t>%</w:t>
      </w:r>
      <w:r w:rsidR="00200901">
        <w:rPr>
          <w:rFonts w:asciiTheme="minorEastAsia" w:eastAsiaTheme="minorEastAsia" w:hAnsiTheme="minorEastAsia" w:hint="eastAsia"/>
          <w:color w:val="000000" w:themeColor="text1"/>
          <w:szCs w:val="21"/>
        </w:rPr>
        <w:t>覆盖面</w:t>
      </w:r>
      <w:r w:rsidR="00200901">
        <w:rPr>
          <w:rFonts w:asciiTheme="minorEastAsia" w:eastAsiaTheme="minorEastAsia" w:hAnsiTheme="minorEastAsia"/>
          <w:color w:val="000000" w:themeColor="text1"/>
          <w:szCs w:val="21"/>
        </w:rPr>
        <w:t>广</w:t>
      </w:r>
      <w:r w:rsidR="00044FAE" w:rsidRPr="009D68F8">
        <w:rPr>
          <w:rFonts w:asciiTheme="minorEastAsia" w:eastAsiaTheme="minorEastAsia" w:hAnsiTheme="minorEastAsia" w:hint="eastAsia"/>
          <w:color w:val="000000" w:themeColor="text1"/>
          <w:szCs w:val="21"/>
        </w:rPr>
        <w:t>。</w:t>
      </w:r>
    </w:p>
    <w:p w:rsidR="00807A4D" w:rsidRDefault="00A00F1F"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（2）B类学院特征，学院预警学生</w:t>
      </w:r>
      <w:r w:rsidR="00EC7F2E">
        <w:rPr>
          <w:rFonts w:asciiTheme="minorEastAsia" w:eastAsiaTheme="minorEastAsia" w:hAnsiTheme="minorEastAsia" w:hint="eastAsia"/>
          <w:color w:val="000000" w:themeColor="text1"/>
          <w:szCs w:val="21"/>
        </w:rPr>
        <w:t>人均</w:t>
      </w:r>
      <w:r w:rsidRPr="009D68F8">
        <w:rPr>
          <w:rFonts w:asciiTheme="minorEastAsia" w:eastAsiaTheme="minorEastAsia" w:hAnsiTheme="minorEastAsia" w:hint="eastAsia"/>
          <w:color w:val="000000" w:themeColor="text1"/>
          <w:szCs w:val="21"/>
        </w:rPr>
        <w:t>和</w:t>
      </w:r>
      <w:r w:rsidR="000122D8" w:rsidRPr="009D68F8">
        <w:rPr>
          <w:rFonts w:asciiTheme="minorEastAsia" w:eastAsiaTheme="minorEastAsia" w:hAnsiTheme="minorEastAsia" w:hint="eastAsia"/>
          <w:color w:val="000000" w:themeColor="text1"/>
          <w:szCs w:val="21"/>
        </w:rPr>
        <w:t>预警</w:t>
      </w:r>
      <w:r w:rsidR="00EC7F2E">
        <w:rPr>
          <w:rFonts w:asciiTheme="minorEastAsia" w:eastAsiaTheme="minorEastAsia" w:hAnsiTheme="minorEastAsia" w:hint="eastAsia"/>
          <w:color w:val="000000" w:themeColor="text1"/>
          <w:szCs w:val="21"/>
        </w:rPr>
        <w:t>/全校不及格</w:t>
      </w:r>
      <w:r w:rsidR="000122D8" w:rsidRPr="009D68F8">
        <w:rPr>
          <w:rFonts w:asciiTheme="minorEastAsia" w:eastAsiaTheme="minorEastAsia" w:hAnsiTheme="minorEastAsia" w:hint="eastAsia"/>
          <w:color w:val="000000" w:themeColor="text1"/>
          <w:szCs w:val="21"/>
        </w:rPr>
        <w:t>比重</w:t>
      </w:r>
      <w:r w:rsidRPr="009D68F8">
        <w:rPr>
          <w:rFonts w:asciiTheme="minorEastAsia" w:eastAsiaTheme="minorEastAsia" w:hAnsiTheme="minorEastAsia" w:hint="eastAsia"/>
          <w:color w:val="000000" w:themeColor="text1"/>
          <w:szCs w:val="21"/>
        </w:rPr>
        <w:t>都低于</w:t>
      </w:r>
      <w:r w:rsidR="00EC7F2E">
        <w:rPr>
          <w:rFonts w:asciiTheme="minorEastAsia" w:eastAsiaTheme="minorEastAsia" w:hAnsiTheme="minorEastAsia" w:hint="eastAsia"/>
          <w:color w:val="000000" w:themeColor="text1"/>
          <w:szCs w:val="21"/>
        </w:rPr>
        <w:t>接近</w:t>
      </w:r>
      <w:r w:rsidRPr="009D68F8">
        <w:rPr>
          <w:rFonts w:asciiTheme="minorEastAsia" w:eastAsiaTheme="minorEastAsia" w:hAnsiTheme="minorEastAsia" w:hint="eastAsia"/>
          <w:color w:val="000000" w:themeColor="text1"/>
          <w:szCs w:val="21"/>
        </w:rPr>
        <w:t>全校水平，同时</w:t>
      </w:r>
      <w:r w:rsidR="000122D8" w:rsidRPr="009D68F8">
        <w:rPr>
          <w:rFonts w:asciiTheme="minorEastAsia" w:eastAsiaTheme="minorEastAsia" w:hAnsiTheme="minorEastAsia" w:hint="eastAsia"/>
          <w:color w:val="000000" w:themeColor="text1"/>
          <w:szCs w:val="21"/>
        </w:rPr>
        <w:t>全院不及格课程的人均门次高</w:t>
      </w:r>
      <w:r w:rsidR="00807A4D">
        <w:rPr>
          <w:rFonts w:asciiTheme="minorEastAsia" w:eastAsiaTheme="minorEastAsia" w:hAnsiTheme="minorEastAsia" w:hint="eastAsia"/>
          <w:color w:val="000000" w:themeColor="text1"/>
          <w:szCs w:val="21"/>
        </w:rPr>
        <w:t>于全校水平，如法学院</w:t>
      </w:r>
      <w:r w:rsidR="00807A4D">
        <w:rPr>
          <w:rFonts w:asciiTheme="minorEastAsia" w:eastAsiaTheme="minorEastAsia" w:hAnsiTheme="minorEastAsia"/>
          <w:color w:val="000000" w:themeColor="text1"/>
          <w:szCs w:val="21"/>
        </w:rPr>
        <w:t>、</w:t>
      </w:r>
      <w:r w:rsidR="00807A4D">
        <w:rPr>
          <w:rFonts w:asciiTheme="minorEastAsia" w:eastAsiaTheme="minorEastAsia" w:hAnsiTheme="minorEastAsia" w:hint="eastAsia"/>
          <w:color w:val="000000" w:themeColor="text1"/>
          <w:szCs w:val="21"/>
        </w:rPr>
        <w:t>资源与环境学院。</w:t>
      </w:r>
    </w:p>
    <w:p w:rsidR="00A00F1F" w:rsidRPr="009D68F8" w:rsidRDefault="00A00F1F"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（3）C</w:t>
      </w:r>
      <w:r w:rsidR="00807A4D">
        <w:rPr>
          <w:rFonts w:asciiTheme="minorEastAsia" w:eastAsiaTheme="minorEastAsia" w:hAnsiTheme="minorEastAsia" w:hint="eastAsia"/>
          <w:color w:val="000000" w:themeColor="text1"/>
          <w:szCs w:val="21"/>
        </w:rPr>
        <w:t>类学院特征，学院预警学生</w:t>
      </w:r>
      <w:r w:rsidRPr="009D68F8">
        <w:rPr>
          <w:rFonts w:asciiTheme="minorEastAsia" w:eastAsiaTheme="minorEastAsia" w:hAnsiTheme="minorEastAsia" w:hint="eastAsia"/>
          <w:color w:val="000000" w:themeColor="text1"/>
          <w:szCs w:val="21"/>
        </w:rPr>
        <w:t>人均门次高于全校水平，同时该院不及格人均门次和预警</w:t>
      </w:r>
      <w:r w:rsidR="00807A4D">
        <w:rPr>
          <w:rFonts w:asciiTheme="minorEastAsia" w:eastAsiaTheme="minorEastAsia" w:hAnsiTheme="minorEastAsia" w:hint="eastAsia"/>
          <w:color w:val="000000" w:themeColor="text1"/>
          <w:szCs w:val="21"/>
        </w:rPr>
        <w:t>/全院</w:t>
      </w:r>
      <w:r w:rsidRPr="009D68F8">
        <w:rPr>
          <w:rFonts w:asciiTheme="minorEastAsia" w:eastAsiaTheme="minorEastAsia" w:hAnsiTheme="minorEastAsia" w:hint="eastAsia"/>
          <w:color w:val="000000" w:themeColor="text1"/>
          <w:szCs w:val="21"/>
        </w:rPr>
        <w:t>不及格课程的比重低于全校平均水平，如</w:t>
      </w:r>
      <w:r w:rsidR="000122D8" w:rsidRPr="009D68F8">
        <w:rPr>
          <w:rFonts w:asciiTheme="minorEastAsia" w:eastAsiaTheme="minorEastAsia" w:hAnsiTheme="minorEastAsia" w:hint="eastAsia"/>
          <w:color w:val="000000" w:themeColor="text1"/>
          <w:szCs w:val="21"/>
        </w:rPr>
        <w:t>文学与新闻传播学院、</w:t>
      </w:r>
      <w:r w:rsidR="00807A4D">
        <w:rPr>
          <w:rFonts w:asciiTheme="minorEastAsia" w:eastAsiaTheme="minorEastAsia" w:hAnsiTheme="minorEastAsia" w:hint="eastAsia"/>
          <w:color w:val="000000" w:themeColor="text1"/>
          <w:szCs w:val="21"/>
        </w:rPr>
        <w:t>音乐</w:t>
      </w:r>
      <w:r w:rsidR="00807A4D">
        <w:rPr>
          <w:rFonts w:asciiTheme="minorEastAsia" w:eastAsiaTheme="minorEastAsia" w:hAnsiTheme="minorEastAsia"/>
          <w:color w:val="000000" w:themeColor="text1"/>
          <w:szCs w:val="21"/>
        </w:rPr>
        <w:t>舞蹈学院、</w:t>
      </w:r>
      <w:r w:rsidR="000122D8" w:rsidRPr="009D68F8">
        <w:rPr>
          <w:rFonts w:asciiTheme="minorEastAsia" w:eastAsiaTheme="minorEastAsia" w:hAnsiTheme="minorEastAsia" w:hint="eastAsia"/>
          <w:color w:val="000000" w:themeColor="text1"/>
          <w:szCs w:val="21"/>
        </w:rPr>
        <w:t>民族学与社会学学院</w:t>
      </w:r>
      <w:r w:rsidRPr="009D68F8">
        <w:rPr>
          <w:rFonts w:asciiTheme="minorEastAsia" w:eastAsiaTheme="minorEastAsia" w:hAnsiTheme="minorEastAsia" w:hint="eastAsia"/>
          <w:color w:val="000000" w:themeColor="text1"/>
          <w:szCs w:val="21"/>
        </w:rPr>
        <w:t>。</w:t>
      </w:r>
    </w:p>
    <w:p w:rsidR="00807A4D" w:rsidRDefault="00A00F1F" w:rsidP="00552B6B">
      <w:pPr>
        <w:spacing w:line="360" w:lineRule="auto"/>
        <w:ind w:firstLineChars="200" w:firstLine="420"/>
        <w:jc w:val="left"/>
        <w:rPr>
          <w:rFonts w:asciiTheme="minorEastAsia" w:eastAsiaTheme="minorEastAsia" w:hAnsiTheme="minorEastAsia"/>
          <w:color w:val="000000" w:themeColor="text1"/>
          <w:szCs w:val="21"/>
        </w:rPr>
      </w:pPr>
      <w:r w:rsidRPr="00807A4D">
        <w:rPr>
          <w:rFonts w:asciiTheme="minorEastAsia" w:eastAsiaTheme="minorEastAsia" w:hAnsiTheme="minorEastAsia" w:hint="eastAsia"/>
          <w:color w:val="000000" w:themeColor="text1"/>
          <w:szCs w:val="21"/>
        </w:rPr>
        <w:t>（4）D类学院特征，学院学生（或预警学生）不及格课程人均门次，</w:t>
      </w:r>
      <w:r w:rsidR="00807A4D" w:rsidRPr="00807A4D">
        <w:rPr>
          <w:rFonts w:asciiTheme="minorEastAsia" w:eastAsiaTheme="minorEastAsia" w:hAnsiTheme="minorEastAsia" w:hint="eastAsia"/>
          <w:color w:val="000000" w:themeColor="text1"/>
          <w:szCs w:val="21"/>
        </w:rPr>
        <w:t>以及预警/全院不及格课</w:t>
      </w:r>
      <w:r w:rsidR="00807A4D" w:rsidRPr="00807A4D">
        <w:rPr>
          <w:rFonts w:asciiTheme="minorEastAsia" w:eastAsiaTheme="minorEastAsia" w:hAnsiTheme="minorEastAsia" w:hint="eastAsia"/>
          <w:color w:val="000000" w:themeColor="text1"/>
          <w:szCs w:val="21"/>
        </w:rPr>
        <w:lastRenderedPageBreak/>
        <w:t>程的比重低于</w:t>
      </w:r>
      <w:r w:rsidR="00807A4D" w:rsidRPr="00807A4D">
        <w:rPr>
          <w:rFonts w:asciiTheme="minorEastAsia" w:eastAsiaTheme="minorEastAsia" w:hAnsiTheme="minorEastAsia"/>
          <w:color w:val="000000" w:themeColor="text1"/>
          <w:szCs w:val="21"/>
        </w:rPr>
        <w:t>或</w:t>
      </w:r>
      <w:r w:rsidRPr="00807A4D">
        <w:rPr>
          <w:rFonts w:asciiTheme="minorEastAsia" w:eastAsiaTheme="minorEastAsia" w:hAnsiTheme="minorEastAsia" w:hint="eastAsia"/>
          <w:color w:val="000000" w:themeColor="text1"/>
          <w:szCs w:val="21"/>
        </w:rPr>
        <w:t>接近全校平均水平，如</w:t>
      </w:r>
      <w:r w:rsidR="00D2407E">
        <w:rPr>
          <w:rFonts w:asciiTheme="minorEastAsia" w:eastAsiaTheme="minorEastAsia" w:hAnsiTheme="minorEastAsia" w:hint="eastAsia"/>
          <w:color w:val="000000" w:themeColor="text1"/>
          <w:szCs w:val="21"/>
        </w:rPr>
        <w:t>公共管理学院</w:t>
      </w:r>
      <w:r w:rsidR="00D2407E">
        <w:rPr>
          <w:rFonts w:asciiTheme="minorEastAsia" w:eastAsiaTheme="minorEastAsia" w:hAnsiTheme="minorEastAsia"/>
          <w:color w:val="000000" w:themeColor="text1"/>
          <w:szCs w:val="21"/>
        </w:rPr>
        <w:t>、</w:t>
      </w:r>
      <w:r w:rsidR="00807A4D" w:rsidRPr="00807A4D">
        <w:rPr>
          <w:rFonts w:asciiTheme="minorEastAsia" w:eastAsiaTheme="minorEastAsia" w:hAnsiTheme="minorEastAsia" w:hint="eastAsia"/>
          <w:color w:val="000000" w:themeColor="text1"/>
          <w:szCs w:val="21"/>
        </w:rPr>
        <w:t>马克思主义学院</w:t>
      </w:r>
      <w:r w:rsidR="00807A4D">
        <w:rPr>
          <w:rFonts w:asciiTheme="minorEastAsia" w:eastAsiaTheme="minorEastAsia" w:hAnsiTheme="minorEastAsia" w:hint="eastAsia"/>
          <w:color w:val="000000" w:themeColor="text1"/>
          <w:szCs w:val="21"/>
        </w:rPr>
        <w:t>、</w:t>
      </w:r>
      <w:r w:rsidR="00807A4D" w:rsidRPr="00807A4D">
        <w:rPr>
          <w:rFonts w:asciiTheme="minorEastAsia" w:eastAsiaTheme="minorEastAsia" w:hAnsiTheme="minorEastAsia" w:hint="eastAsia"/>
          <w:color w:val="000000" w:themeColor="text1"/>
          <w:szCs w:val="21"/>
        </w:rPr>
        <w:t>美术学院</w:t>
      </w:r>
      <w:r w:rsidR="00807A4D">
        <w:rPr>
          <w:rFonts w:asciiTheme="minorEastAsia" w:eastAsiaTheme="minorEastAsia" w:hAnsiTheme="minorEastAsia" w:hint="eastAsia"/>
          <w:color w:val="000000" w:themeColor="text1"/>
          <w:szCs w:val="21"/>
        </w:rPr>
        <w:t>、</w:t>
      </w:r>
      <w:r w:rsidR="00807A4D" w:rsidRPr="00807A4D">
        <w:rPr>
          <w:rFonts w:asciiTheme="minorEastAsia" w:eastAsiaTheme="minorEastAsia" w:hAnsiTheme="minorEastAsia" w:hint="eastAsia"/>
          <w:color w:val="000000" w:themeColor="text1"/>
          <w:szCs w:val="21"/>
        </w:rPr>
        <w:t>管理学院</w:t>
      </w:r>
      <w:r w:rsidR="00807A4D">
        <w:rPr>
          <w:rFonts w:asciiTheme="minorEastAsia" w:eastAsiaTheme="minorEastAsia" w:hAnsiTheme="minorEastAsia" w:hint="eastAsia"/>
          <w:color w:val="000000" w:themeColor="text1"/>
          <w:szCs w:val="21"/>
        </w:rPr>
        <w:t>、</w:t>
      </w:r>
      <w:r w:rsidR="00807A4D" w:rsidRPr="00807A4D">
        <w:rPr>
          <w:rFonts w:asciiTheme="minorEastAsia" w:eastAsiaTheme="minorEastAsia" w:hAnsiTheme="minorEastAsia" w:hint="eastAsia"/>
          <w:color w:val="000000" w:themeColor="text1"/>
          <w:szCs w:val="21"/>
        </w:rPr>
        <w:t>体育学院</w:t>
      </w:r>
      <w:r w:rsidR="00807A4D">
        <w:rPr>
          <w:rFonts w:asciiTheme="minorEastAsia" w:eastAsiaTheme="minorEastAsia" w:hAnsiTheme="minorEastAsia" w:hint="eastAsia"/>
          <w:color w:val="000000" w:themeColor="text1"/>
          <w:szCs w:val="21"/>
        </w:rPr>
        <w:t>。</w:t>
      </w:r>
      <w:r w:rsidR="005B37A7">
        <w:rPr>
          <w:rFonts w:asciiTheme="minorEastAsia" w:eastAsiaTheme="minorEastAsia" w:hAnsiTheme="minorEastAsia" w:hint="eastAsia"/>
          <w:color w:val="000000" w:themeColor="text1"/>
          <w:szCs w:val="21"/>
        </w:rPr>
        <w:t>其中</w:t>
      </w:r>
      <w:r w:rsidR="005B37A7">
        <w:rPr>
          <w:rFonts w:asciiTheme="minorEastAsia" w:eastAsiaTheme="minorEastAsia" w:hAnsiTheme="minorEastAsia"/>
          <w:color w:val="000000" w:themeColor="text1"/>
          <w:szCs w:val="21"/>
        </w:rPr>
        <w:t>体育学院</w:t>
      </w:r>
      <w:r w:rsidR="005B37A7" w:rsidRPr="00807A4D">
        <w:rPr>
          <w:rFonts w:asciiTheme="minorEastAsia" w:eastAsiaTheme="minorEastAsia" w:hAnsiTheme="minorEastAsia" w:hint="eastAsia"/>
          <w:color w:val="000000" w:themeColor="text1"/>
          <w:szCs w:val="21"/>
        </w:rPr>
        <w:t>预警/全院不及格课程的比重</w:t>
      </w:r>
      <w:r w:rsidR="005B37A7">
        <w:rPr>
          <w:rFonts w:asciiTheme="minorEastAsia" w:eastAsiaTheme="minorEastAsia" w:hAnsiTheme="minorEastAsia" w:hint="eastAsia"/>
          <w:color w:val="000000" w:themeColor="text1"/>
          <w:szCs w:val="21"/>
        </w:rPr>
        <w:t>最低</w:t>
      </w:r>
      <w:r w:rsidR="005B37A7">
        <w:rPr>
          <w:rFonts w:asciiTheme="minorEastAsia" w:eastAsiaTheme="minorEastAsia" w:hAnsiTheme="minorEastAsia"/>
          <w:color w:val="000000" w:themeColor="text1"/>
          <w:szCs w:val="21"/>
        </w:rPr>
        <w:t>为</w:t>
      </w:r>
      <w:r w:rsidR="005B37A7">
        <w:rPr>
          <w:rFonts w:asciiTheme="minorEastAsia" w:eastAsiaTheme="minorEastAsia" w:hAnsiTheme="minorEastAsia" w:hint="eastAsia"/>
          <w:color w:val="000000" w:themeColor="text1"/>
          <w:szCs w:val="21"/>
        </w:rPr>
        <w:t>13.54</w:t>
      </w:r>
      <w:r w:rsidR="005B37A7">
        <w:rPr>
          <w:rFonts w:asciiTheme="minorEastAsia" w:eastAsiaTheme="minorEastAsia" w:hAnsiTheme="minorEastAsia"/>
          <w:color w:val="000000" w:themeColor="text1"/>
          <w:szCs w:val="21"/>
        </w:rPr>
        <w:t>%</w:t>
      </w:r>
      <w:r w:rsidR="00895FAE">
        <w:rPr>
          <w:rFonts w:asciiTheme="minorEastAsia" w:eastAsiaTheme="minorEastAsia" w:hAnsiTheme="minorEastAsia" w:hint="eastAsia"/>
          <w:color w:val="000000" w:themeColor="text1"/>
          <w:szCs w:val="21"/>
        </w:rPr>
        <w:t>。</w:t>
      </w:r>
    </w:p>
    <w:p w:rsidR="00A00F1F" w:rsidRPr="009D68F8" w:rsidRDefault="00A00F1F"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（5）E类学院特征，学院预警学生和全院不及格课程的人均门次都高于全校水平，但</w:t>
      </w:r>
      <w:r w:rsidR="00807A4D" w:rsidRPr="009D68F8">
        <w:rPr>
          <w:rFonts w:asciiTheme="minorEastAsia" w:eastAsiaTheme="minorEastAsia" w:hAnsiTheme="minorEastAsia" w:hint="eastAsia"/>
          <w:color w:val="000000" w:themeColor="text1"/>
          <w:szCs w:val="21"/>
        </w:rPr>
        <w:t>预警</w:t>
      </w:r>
      <w:r w:rsidR="00807A4D">
        <w:rPr>
          <w:rFonts w:asciiTheme="minorEastAsia" w:eastAsiaTheme="minorEastAsia" w:hAnsiTheme="minorEastAsia" w:hint="eastAsia"/>
          <w:color w:val="000000" w:themeColor="text1"/>
          <w:szCs w:val="21"/>
        </w:rPr>
        <w:t>/全校不及格</w:t>
      </w:r>
      <w:r w:rsidR="00807A4D" w:rsidRPr="009D68F8">
        <w:rPr>
          <w:rFonts w:asciiTheme="minorEastAsia" w:eastAsiaTheme="minorEastAsia" w:hAnsiTheme="minorEastAsia" w:hint="eastAsia"/>
          <w:color w:val="000000" w:themeColor="text1"/>
          <w:szCs w:val="21"/>
        </w:rPr>
        <w:t>比重</w:t>
      </w:r>
      <w:r w:rsidR="000122D8" w:rsidRPr="009D68F8">
        <w:rPr>
          <w:rFonts w:asciiTheme="minorEastAsia" w:eastAsiaTheme="minorEastAsia" w:hAnsiTheme="minorEastAsia" w:hint="eastAsia"/>
          <w:color w:val="000000" w:themeColor="text1"/>
          <w:szCs w:val="21"/>
        </w:rPr>
        <w:t>较低，如计算机科学学院、经济</w:t>
      </w:r>
      <w:r w:rsidRPr="009D68F8">
        <w:rPr>
          <w:rFonts w:asciiTheme="minorEastAsia" w:eastAsiaTheme="minorEastAsia" w:hAnsiTheme="minorEastAsia" w:hint="eastAsia"/>
          <w:color w:val="000000" w:themeColor="text1"/>
          <w:szCs w:val="21"/>
        </w:rPr>
        <w:t>学院</w:t>
      </w:r>
      <w:r w:rsidR="00807A4D">
        <w:rPr>
          <w:rFonts w:asciiTheme="minorEastAsia" w:eastAsiaTheme="minorEastAsia" w:hAnsiTheme="minorEastAsia" w:hint="eastAsia"/>
          <w:color w:val="000000" w:themeColor="text1"/>
          <w:szCs w:val="21"/>
        </w:rPr>
        <w:t>、</w:t>
      </w:r>
      <w:r w:rsidR="00807A4D">
        <w:rPr>
          <w:rFonts w:asciiTheme="minorEastAsia" w:eastAsiaTheme="minorEastAsia" w:hAnsiTheme="minorEastAsia"/>
          <w:color w:val="000000" w:themeColor="text1"/>
          <w:szCs w:val="21"/>
        </w:rPr>
        <w:t>外语学院</w:t>
      </w:r>
      <w:r w:rsidRPr="009D68F8">
        <w:rPr>
          <w:rFonts w:asciiTheme="minorEastAsia" w:eastAsiaTheme="minorEastAsia" w:hAnsiTheme="minorEastAsia" w:hint="eastAsia"/>
          <w:color w:val="000000" w:themeColor="text1"/>
          <w:szCs w:val="21"/>
        </w:rPr>
        <w:t>。</w:t>
      </w:r>
    </w:p>
    <w:p w:rsidR="00A00F1F" w:rsidRPr="009D68F8" w:rsidRDefault="00A00F1F"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（6）F类学院特征，学院预警学生和全院不及格课程的人均门次</w:t>
      </w:r>
      <w:r w:rsidR="00807A4D">
        <w:rPr>
          <w:rFonts w:asciiTheme="minorEastAsia" w:eastAsiaTheme="minorEastAsia" w:hAnsiTheme="minorEastAsia" w:hint="eastAsia"/>
          <w:color w:val="000000" w:themeColor="text1"/>
          <w:szCs w:val="21"/>
        </w:rPr>
        <w:t>高于</w:t>
      </w:r>
      <w:r w:rsidR="00807A4D">
        <w:rPr>
          <w:rFonts w:asciiTheme="minorEastAsia" w:eastAsiaTheme="minorEastAsia" w:hAnsiTheme="minorEastAsia"/>
          <w:color w:val="000000" w:themeColor="text1"/>
          <w:szCs w:val="21"/>
        </w:rPr>
        <w:t>或</w:t>
      </w:r>
      <w:r w:rsidRPr="009D68F8">
        <w:rPr>
          <w:rFonts w:asciiTheme="minorEastAsia" w:eastAsiaTheme="minorEastAsia" w:hAnsiTheme="minorEastAsia" w:hint="eastAsia"/>
          <w:color w:val="000000" w:themeColor="text1"/>
          <w:szCs w:val="21"/>
        </w:rPr>
        <w:t>接近于全校水平，同时</w:t>
      </w:r>
      <w:r w:rsidR="00807A4D" w:rsidRPr="009D68F8">
        <w:rPr>
          <w:rFonts w:asciiTheme="minorEastAsia" w:eastAsiaTheme="minorEastAsia" w:hAnsiTheme="minorEastAsia" w:hint="eastAsia"/>
          <w:color w:val="000000" w:themeColor="text1"/>
          <w:szCs w:val="21"/>
        </w:rPr>
        <w:t>预警</w:t>
      </w:r>
      <w:r w:rsidR="00807A4D">
        <w:rPr>
          <w:rFonts w:asciiTheme="minorEastAsia" w:eastAsiaTheme="minorEastAsia" w:hAnsiTheme="minorEastAsia" w:hint="eastAsia"/>
          <w:color w:val="000000" w:themeColor="text1"/>
          <w:szCs w:val="21"/>
        </w:rPr>
        <w:t>/全校不及格</w:t>
      </w:r>
      <w:r w:rsidR="00807A4D" w:rsidRPr="009D68F8">
        <w:rPr>
          <w:rFonts w:asciiTheme="minorEastAsia" w:eastAsiaTheme="minorEastAsia" w:hAnsiTheme="minorEastAsia" w:hint="eastAsia"/>
          <w:color w:val="000000" w:themeColor="text1"/>
          <w:szCs w:val="21"/>
        </w:rPr>
        <w:t>比重</w:t>
      </w:r>
      <w:r w:rsidR="00807A4D">
        <w:rPr>
          <w:rFonts w:asciiTheme="minorEastAsia" w:eastAsiaTheme="minorEastAsia" w:hAnsiTheme="minorEastAsia" w:hint="eastAsia"/>
          <w:color w:val="000000" w:themeColor="text1"/>
          <w:szCs w:val="21"/>
        </w:rPr>
        <w:t>较大</w:t>
      </w:r>
      <w:r w:rsidR="000122D8" w:rsidRPr="009D68F8">
        <w:rPr>
          <w:rFonts w:asciiTheme="minorEastAsia" w:eastAsiaTheme="minorEastAsia" w:hAnsiTheme="minorEastAsia" w:hint="eastAsia"/>
          <w:color w:val="000000" w:themeColor="text1"/>
          <w:szCs w:val="21"/>
        </w:rPr>
        <w:t>，如</w:t>
      </w:r>
      <w:r w:rsidR="00807A4D">
        <w:rPr>
          <w:rFonts w:asciiTheme="minorEastAsia" w:eastAsiaTheme="minorEastAsia" w:hAnsiTheme="minorEastAsia" w:hint="eastAsia"/>
          <w:color w:val="000000" w:themeColor="text1"/>
          <w:szCs w:val="21"/>
        </w:rPr>
        <w:t>教育学院</w:t>
      </w:r>
      <w:r w:rsidR="00807A4D">
        <w:rPr>
          <w:rFonts w:asciiTheme="minorEastAsia" w:eastAsiaTheme="minorEastAsia" w:hAnsiTheme="minorEastAsia"/>
          <w:color w:val="000000" w:themeColor="text1"/>
          <w:szCs w:val="21"/>
        </w:rPr>
        <w:t>、数学与统计学</w:t>
      </w:r>
      <w:r w:rsidR="00807A4D">
        <w:rPr>
          <w:rFonts w:asciiTheme="minorEastAsia" w:eastAsiaTheme="minorEastAsia" w:hAnsiTheme="minorEastAsia" w:hint="eastAsia"/>
          <w:color w:val="000000" w:themeColor="text1"/>
          <w:szCs w:val="21"/>
        </w:rPr>
        <w:t>学院</w:t>
      </w:r>
      <w:r w:rsidR="00807A4D">
        <w:rPr>
          <w:rFonts w:asciiTheme="minorEastAsia" w:eastAsiaTheme="minorEastAsia" w:hAnsiTheme="minorEastAsia"/>
          <w:color w:val="000000" w:themeColor="text1"/>
          <w:szCs w:val="21"/>
        </w:rPr>
        <w:t>、</w:t>
      </w:r>
      <w:r w:rsidR="000122D8" w:rsidRPr="009D68F8">
        <w:rPr>
          <w:rFonts w:asciiTheme="minorEastAsia" w:eastAsiaTheme="minorEastAsia" w:hAnsiTheme="minorEastAsia" w:hint="eastAsia"/>
          <w:color w:val="000000" w:themeColor="text1"/>
          <w:szCs w:val="21"/>
        </w:rPr>
        <w:t>电子信息工程学院、</w:t>
      </w:r>
      <w:r w:rsidR="000122D8" w:rsidRPr="009D68F8">
        <w:rPr>
          <w:rFonts w:asciiTheme="minorEastAsia" w:eastAsiaTheme="minorEastAsia" w:hAnsiTheme="minorEastAsia"/>
          <w:color w:val="000000" w:themeColor="text1"/>
          <w:szCs w:val="21"/>
        </w:rPr>
        <w:t>化学与材料科学院、</w:t>
      </w:r>
      <w:r w:rsidRPr="009D68F8">
        <w:rPr>
          <w:rFonts w:asciiTheme="minorEastAsia" w:eastAsiaTheme="minorEastAsia" w:hAnsiTheme="minorEastAsia" w:hint="eastAsia"/>
          <w:color w:val="000000" w:themeColor="text1"/>
          <w:szCs w:val="21"/>
        </w:rPr>
        <w:t>生物医学工程学院。</w:t>
      </w:r>
    </w:p>
    <w:p w:rsidR="00860F66" w:rsidRPr="009D68F8" w:rsidRDefault="00860F66" w:rsidP="00552B6B">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b/>
          <w:color w:val="000000" w:themeColor="text1"/>
          <w:szCs w:val="21"/>
        </w:rPr>
        <w:t>2、预警学生不及格课程科目情况</w:t>
      </w:r>
    </w:p>
    <w:p w:rsidR="00BC3C71" w:rsidRPr="009D68F8" w:rsidRDefault="00326451"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预警学生公共必修和基础必修课程不及格基数大,占全校不及格课程比重较大。</w:t>
      </w:r>
      <w:r w:rsidR="00860F66" w:rsidRPr="009D68F8">
        <w:rPr>
          <w:rFonts w:asciiTheme="minorEastAsia" w:eastAsiaTheme="minorEastAsia" w:hAnsiTheme="minorEastAsia" w:hint="eastAsia"/>
          <w:color w:val="000000" w:themeColor="text1"/>
          <w:szCs w:val="21"/>
        </w:rPr>
        <w:t>全校</w:t>
      </w:r>
      <w:r w:rsidRPr="009D68F8">
        <w:rPr>
          <w:rFonts w:asciiTheme="minorEastAsia" w:eastAsiaTheme="minorEastAsia" w:hAnsiTheme="minorEastAsia" w:hint="eastAsia"/>
          <w:color w:val="000000" w:themeColor="text1"/>
          <w:szCs w:val="21"/>
        </w:rPr>
        <w:t>预警学生</w:t>
      </w:r>
      <w:r w:rsidR="00860F66" w:rsidRPr="009D68F8">
        <w:rPr>
          <w:rFonts w:asciiTheme="minorEastAsia" w:eastAsiaTheme="minorEastAsia" w:hAnsiTheme="minorEastAsia" w:hint="eastAsia"/>
          <w:color w:val="000000" w:themeColor="text1"/>
          <w:szCs w:val="21"/>
        </w:rPr>
        <w:t>课程不及格人数超过100人</w:t>
      </w:r>
      <w:r w:rsidRPr="009D68F8">
        <w:rPr>
          <w:rFonts w:asciiTheme="minorEastAsia" w:eastAsiaTheme="minorEastAsia" w:hAnsiTheme="minorEastAsia" w:hint="eastAsia"/>
          <w:color w:val="000000" w:themeColor="text1"/>
          <w:szCs w:val="21"/>
        </w:rPr>
        <w:t>的</w:t>
      </w:r>
      <w:r w:rsidR="00860F66" w:rsidRPr="009D68F8">
        <w:rPr>
          <w:rFonts w:asciiTheme="minorEastAsia" w:eastAsiaTheme="minorEastAsia" w:hAnsiTheme="minorEastAsia" w:hint="eastAsia"/>
          <w:color w:val="000000" w:themeColor="text1"/>
          <w:szCs w:val="21"/>
        </w:rPr>
        <w:t>共2</w:t>
      </w:r>
      <w:r w:rsidR="009A4A1F" w:rsidRPr="009D68F8">
        <w:rPr>
          <w:rFonts w:asciiTheme="minorEastAsia" w:eastAsiaTheme="minorEastAsia" w:hAnsiTheme="minorEastAsia"/>
          <w:color w:val="000000" w:themeColor="text1"/>
          <w:szCs w:val="21"/>
        </w:rPr>
        <w:t>9</w:t>
      </w:r>
      <w:r w:rsidR="00860F66" w:rsidRPr="009D68F8">
        <w:rPr>
          <w:rFonts w:asciiTheme="minorEastAsia" w:eastAsiaTheme="minorEastAsia" w:hAnsiTheme="minorEastAsia" w:hint="eastAsia"/>
          <w:color w:val="000000" w:themeColor="text1"/>
          <w:szCs w:val="21"/>
        </w:rPr>
        <w:t>门课程，</w:t>
      </w:r>
      <w:r w:rsidRPr="009D68F8">
        <w:rPr>
          <w:rFonts w:asciiTheme="minorEastAsia" w:eastAsiaTheme="minorEastAsia" w:hAnsiTheme="minorEastAsia" w:hint="eastAsia"/>
          <w:color w:val="000000" w:themeColor="text1"/>
          <w:szCs w:val="21"/>
        </w:rPr>
        <w:t>如下表1.</w:t>
      </w:r>
      <w:r w:rsidR="00C55705">
        <w:rPr>
          <w:rFonts w:asciiTheme="minorEastAsia" w:eastAsiaTheme="minorEastAsia" w:hAnsiTheme="minorEastAsia"/>
          <w:color w:val="000000" w:themeColor="text1"/>
          <w:szCs w:val="21"/>
        </w:rPr>
        <w:t>3</w:t>
      </w:r>
      <w:r w:rsidR="00945FE0">
        <w:rPr>
          <w:rFonts w:asciiTheme="minorEastAsia" w:eastAsiaTheme="minorEastAsia" w:hAnsiTheme="minorEastAsia"/>
          <w:color w:val="000000" w:themeColor="text1"/>
          <w:szCs w:val="21"/>
        </w:rPr>
        <w:t>1</w:t>
      </w:r>
      <w:r w:rsidRPr="009D68F8">
        <w:rPr>
          <w:rFonts w:asciiTheme="minorEastAsia" w:eastAsiaTheme="minorEastAsia" w:hAnsiTheme="minorEastAsia" w:hint="eastAsia"/>
          <w:color w:val="000000" w:themeColor="text1"/>
          <w:szCs w:val="21"/>
        </w:rPr>
        <w:t>所示，其中</w:t>
      </w:r>
      <w:r w:rsidR="009A4A1F" w:rsidRPr="009D68F8">
        <w:rPr>
          <w:rFonts w:asciiTheme="minorEastAsia" w:eastAsiaTheme="minorEastAsia" w:hAnsiTheme="minorEastAsia" w:hint="eastAsia"/>
          <w:color w:val="000000" w:themeColor="text1"/>
          <w:szCs w:val="21"/>
        </w:rPr>
        <w:t>高等数学A(2)、线性代数、高等数学B(2)、英语2、概率论与数理统计、大学物理B(1)、高等数学A(1)、英语1、信号与系统、高等数学B(1)、英语3</w:t>
      </w:r>
      <w:r w:rsidRPr="009D68F8">
        <w:rPr>
          <w:rFonts w:asciiTheme="minorEastAsia" w:eastAsiaTheme="minorEastAsia" w:hAnsiTheme="minorEastAsia" w:hint="eastAsia"/>
          <w:color w:val="000000" w:themeColor="text1"/>
          <w:szCs w:val="21"/>
        </w:rPr>
        <w:t>等1</w:t>
      </w:r>
      <w:r w:rsidR="009A4A1F" w:rsidRPr="009D68F8">
        <w:rPr>
          <w:rFonts w:asciiTheme="minorEastAsia" w:eastAsiaTheme="minorEastAsia" w:hAnsiTheme="minorEastAsia"/>
          <w:color w:val="000000" w:themeColor="text1"/>
          <w:szCs w:val="21"/>
        </w:rPr>
        <w:t>1</w:t>
      </w:r>
      <w:r w:rsidR="00860F66" w:rsidRPr="009D68F8">
        <w:rPr>
          <w:rFonts w:asciiTheme="minorEastAsia" w:eastAsiaTheme="minorEastAsia" w:hAnsiTheme="minorEastAsia" w:hint="eastAsia"/>
          <w:color w:val="000000" w:themeColor="text1"/>
          <w:szCs w:val="21"/>
        </w:rPr>
        <w:t>门课程所涉及的预警学生均超过200</w:t>
      </w:r>
      <w:r w:rsidRPr="009D68F8">
        <w:rPr>
          <w:rFonts w:asciiTheme="minorEastAsia" w:eastAsiaTheme="minorEastAsia" w:hAnsiTheme="minorEastAsia" w:hint="eastAsia"/>
          <w:color w:val="000000" w:themeColor="text1"/>
          <w:szCs w:val="21"/>
        </w:rPr>
        <w:t>人</w:t>
      </w:r>
      <w:r w:rsidR="002056B3" w:rsidRPr="009D68F8">
        <w:rPr>
          <w:rFonts w:asciiTheme="minorEastAsia" w:eastAsiaTheme="minorEastAsia" w:hAnsiTheme="minorEastAsia" w:hint="eastAsia"/>
          <w:color w:val="000000" w:themeColor="text1"/>
          <w:szCs w:val="21"/>
        </w:rPr>
        <w:t>。</w:t>
      </w:r>
    </w:p>
    <w:p w:rsidR="00BC3C71" w:rsidRPr="009D68F8" w:rsidRDefault="00415EF5" w:rsidP="00BC3C71">
      <w:pPr>
        <w:spacing w:line="360" w:lineRule="auto"/>
        <w:jc w:val="center"/>
        <w:rPr>
          <w:rFonts w:asciiTheme="minorEastAsia" w:eastAsiaTheme="minorEastAsia" w:hAnsiTheme="minorEastAsia"/>
          <w:color w:val="000000" w:themeColor="text1"/>
          <w:sz w:val="18"/>
          <w:szCs w:val="21"/>
        </w:rPr>
      </w:pPr>
      <w:bookmarkStart w:id="71" w:name="_Toc464660082"/>
      <w:bookmarkStart w:id="72" w:name="_Toc464660162"/>
      <w:bookmarkStart w:id="73" w:name="_Toc470366477"/>
      <w:bookmarkStart w:id="74" w:name="_Toc478806105"/>
      <w:bookmarkStart w:id="75" w:name="_Toc512593933"/>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00BC3C71"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31</w:t>
      </w:r>
      <w:r w:rsidRPr="009D68F8">
        <w:rPr>
          <w:rFonts w:asciiTheme="minorEastAsia" w:eastAsiaTheme="minorEastAsia" w:hAnsiTheme="minorEastAsia"/>
          <w:color w:val="000000" w:themeColor="text1"/>
          <w:sz w:val="18"/>
          <w:szCs w:val="21"/>
        </w:rPr>
        <w:fldChar w:fldCharType="end"/>
      </w:r>
      <w:r w:rsidR="00BC3C71" w:rsidRPr="009D68F8">
        <w:rPr>
          <w:rFonts w:asciiTheme="minorEastAsia" w:eastAsiaTheme="minorEastAsia" w:hAnsiTheme="minorEastAsia" w:hint="eastAsia"/>
          <w:color w:val="000000" w:themeColor="text1"/>
          <w:sz w:val="18"/>
          <w:szCs w:val="21"/>
        </w:rPr>
        <w:t>：</w:t>
      </w:r>
      <w:r w:rsidR="0009129B">
        <w:rPr>
          <w:rFonts w:asciiTheme="minorEastAsia" w:eastAsiaTheme="minorEastAsia" w:hAnsiTheme="minorEastAsia" w:hint="eastAsia"/>
          <w:color w:val="000000" w:themeColor="text1"/>
          <w:sz w:val="18"/>
          <w:szCs w:val="21"/>
        </w:rPr>
        <w:t>2017-2018学年第一学期</w:t>
      </w:r>
      <w:r w:rsidR="00BC3C71" w:rsidRPr="009D68F8">
        <w:rPr>
          <w:rFonts w:asciiTheme="minorEastAsia" w:eastAsiaTheme="minorEastAsia" w:hAnsiTheme="minorEastAsia" w:hint="eastAsia"/>
          <w:color w:val="000000" w:themeColor="text1"/>
          <w:sz w:val="18"/>
          <w:szCs w:val="21"/>
        </w:rPr>
        <w:t>预警学生不及格课程科目分布情况</w:t>
      </w:r>
      <w:bookmarkEnd w:id="71"/>
      <w:bookmarkEnd w:id="72"/>
      <w:bookmarkEnd w:id="73"/>
      <w:bookmarkEnd w:id="74"/>
      <w:bookmarkEnd w:id="75"/>
    </w:p>
    <w:tbl>
      <w:tblPr>
        <w:tblW w:w="4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2854"/>
        <w:gridCol w:w="1476"/>
        <w:gridCol w:w="1476"/>
        <w:gridCol w:w="1179"/>
      </w:tblGrid>
      <w:tr w:rsidR="009D68F8" w:rsidRPr="009D68F8" w:rsidTr="00F96A8F">
        <w:trPr>
          <w:trHeight w:val="270"/>
          <w:jc w:val="center"/>
        </w:trPr>
        <w:tc>
          <w:tcPr>
            <w:tcW w:w="659" w:type="pct"/>
            <w:shd w:val="clear" w:color="auto" w:fill="C6D9F1" w:themeFill="text2" w:themeFillTint="33"/>
            <w:vAlign w:val="center"/>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1822"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科目</w:t>
            </w:r>
          </w:p>
        </w:tc>
        <w:tc>
          <w:tcPr>
            <w:tcW w:w="873"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r w:rsidR="00326451" w:rsidRPr="009D68F8">
              <w:rPr>
                <w:rFonts w:asciiTheme="minorEastAsia" w:eastAsiaTheme="minorEastAsia" w:hAnsiTheme="minorEastAsia" w:hint="eastAsia"/>
                <w:b/>
                <w:color w:val="000000" w:themeColor="text1"/>
                <w:sz w:val="18"/>
                <w:szCs w:val="18"/>
              </w:rPr>
              <w:t>人次</w:t>
            </w:r>
          </w:p>
        </w:tc>
        <w:tc>
          <w:tcPr>
            <w:tcW w:w="873"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全校学生</w:t>
            </w:r>
            <w:r w:rsidR="00326451" w:rsidRPr="009D68F8">
              <w:rPr>
                <w:rFonts w:asciiTheme="minorEastAsia" w:eastAsiaTheme="minorEastAsia" w:hAnsiTheme="minorEastAsia" w:hint="eastAsia"/>
                <w:b/>
                <w:color w:val="000000" w:themeColor="text1"/>
                <w:sz w:val="18"/>
                <w:szCs w:val="18"/>
              </w:rPr>
              <w:t>人次</w:t>
            </w:r>
          </w:p>
        </w:tc>
        <w:tc>
          <w:tcPr>
            <w:tcW w:w="773"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百分比</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线性代数</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323</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500</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64.60%</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高等数学A(2)</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259</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489</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52.97%</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概率论与数理统计</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237</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377</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62.86%</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英语1</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232</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455</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50.99%</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高等数学B(2)</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212</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501</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42.32%</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大学物理B(1)</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187</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322</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58.07%</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英语2</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182</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350</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52.00%</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高等数学A(1)</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178</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270</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65.93%</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大学物理B(2)</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176</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305</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57.70%</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高等数学B(1)</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171</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391</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43.73%</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复变函数</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169</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230</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73.48%</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英语3</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162</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278</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58.27%</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英语4</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149</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272</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54.78%</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社会心理学（尔雅网络课程）</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146</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407</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35.87%</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信号与系统</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135</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194</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69.59%</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数据结构</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113</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147</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76.87%</w:t>
            </w:r>
          </w:p>
        </w:tc>
      </w:tr>
      <w:tr w:rsidR="00F96A8F" w:rsidRPr="009D68F8" w:rsidTr="00F96A8F">
        <w:trPr>
          <w:trHeight w:val="270"/>
          <w:jc w:val="center"/>
        </w:trPr>
        <w:tc>
          <w:tcPr>
            <w:tcW w:w="659" w:type="pct"/>
            <w:vAlign w:val="center"/>
          </w:tcPr>
          <w:p w:rsidR="00F96A8F" w:rsidRPr="009D68F8" w:rsidRDefault="00F96A8F" w:rsidP="00F96A8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1822"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微观经济学</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102</w:t>
            </w:r>
          </w:p>
        </w:tc>
        <w:tc>
          <w:tcPr>
            <w:tcW w:w="8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201</w:t>
            </w:r>
          </w:p>
        </w:tc>
        <w:tc>
          <w:tcPr>
            <w:tcW w:w="773" w:type="pct"/>
            <w:shd w:val="clear" w:color="auto" w:fill="auto"/>
            <w:noWrap/>
          </w:tcPr>
          <w:p w:rsidR="00F96A8F" w:rsidRPr="004F784F" w:rsidRDefault="00F96A8F" w:rsidP="004F784F">
            <w:pPr>
              <w:pStyle w:val="a7"/>
              <w:jc w:val="center"/>
              <w:rPr>
                <w:rFonts w:asciiTheme="minorEastAsia" w:eastAsiaTheme="minorEastAsia" w:hAnsiTheme="minorEastAsia"/>
                <w:color w:val="000000" w:themeColor="text1"/>
                <w:sz w:val="18"/>
                <w:szCs w:val="18"/>
              </w:rPr>
            </w:pPr>
            <w:r w:rsidRPr="004F784F">
              <w:rPr>
                <w:rFonts w:asciiTheme="minorEastAsia" w:eastAsiaTheme="minorEastAsia" w:hAnsiTheme="minorEastAsia" w:hint="eastAsia"/>
                <w:color w:val="000000" w:themeColor="text1"/>
                <w:sz w:val="18"/>
                <w:szCs w:val="18"/>
              </w:rPr>
              <w:t>50.75%</w:t>
            </w:r>
          </w:p>
        </w:tc>
      </w:tr>
      <w:tr w:rsidR="00F96A8F" w:rsidRPr="009D68F8" w:rsidTr="00F96A8F">
        <w:trPr>
          <w:trHeight w:val="270"/>
          <w:jc w:val="center"/>
        </w:trPr>
        <w:tc>
          <w:tcPr>
            <w:tcW w:w="659" w:type="pct"/>
            <w:vAlign w:val="center"/>
          </w:tcPr>
          <w:p w:rsidR="00F96A8F" w:rsidRPr="009D68F8" w:rsidRDefault="00F96A8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1822" w:type="pct"/>
            <w:shd w:val="clear" w:color="auto" w:fill="auto"/>
            <w:noWrap/>
            <w:vAlign w:val="center"/>
          </w:tcPr>
          <w:p w:rsidR="00F96A8F" w:rsidRPr="009D68F8" w:rsidRDefault="00F96A8F" w:rsidP="001677EC">
            <w:pPr>
              <w:jc w:val="center"/>
              <w:rPr>
                <w:color w:val="000000" w:themeColor="text1"/>
              </w:rPr>
            </w:pPr>
            <w:r w:rsidRPr="009D68F8">
              <w:rPr>
                <w:rFonts w:asciiTheme="minorEastAsia" w:eastAsiaTheme="minorEastAsia" w:hAnsiTheme="minorEastAsia" w:hint="eastAsia"/>
                <w:color w:val="000000" w:themeColor="text1"/>
                <w:sz w:val="18"/>
                <w:szCs w:val="18"/>
              </w:rPr>
              <w:t>不及格51-99人次的课程</w:t>
            </w:r>
            <w:r w:rsidR="001677EC">
              <w:rPr>
                <w:rFonts w:asciiTheme="minorEastAsia" w:eastAsiaTheme="minorEastAsia" w:hAnsiTheme="minorEastAsia"/>
                <w:color w:val="000000" w:themeColor="text1"/>
                <w:sz w:val="18"/>
                <w:szCs w:val="18"/>
              </w:rPr>
              <w:t>40</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F96A8F" w:rsidRPr="009D68F8" w:rsidRDefault="00F96A8F" w:rsidP="001677EC">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color w:val="000000" w:themeColor="text1"/>
                <w:sz w:val="18"/>
                <w:szCs w:val="18"/>
              </w:rPr>
              <w:t>66.65</w:t>
            </w:r>
          </w:p>
        </w:tc>
        <w:tc>
          <w:tcPr>
            <w:tcW w:w="873" w:type="pct"/>
            <w:shd w:val="clear" w:color="auto" w:fill="auto"/>
            <w:noWrap/>
            <w:vAlign w:val="center"/>
          </w:tcPr>
          <w:p w:rsidR="00F96A8F" w:rsidRPr="009D68F8" w:rsidRDefault="00F96A8F" w:rsidP="001677EC">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color w:val="000000" w:themeColor="text1"/>
                <w:sz w:val="18"/>
                <w:szCs w:val="18"/>
              </w:rPr>
              <w:t>159.23</w:t>
            </w:r>
          </w:p>
        </w:tc>
        <w:tc>
          <w:tcPr>
            <w:tcW w:w="773" w:type="pct"/>
            <w:shd w:val="clear" w:color="auto" w:fill="auto"/>
            <w:noWrap/>
            <w:vAlign w:val="center"/>
          </w:tcPr>
          <w:p w:rsidR="00F96A8F" w:rsidRPr="009D68F8" w:rsidRDefault="00F96A8F" w:rsidP="001677EC">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color w:val="000000" w:themeColor="text1"/>
                <w:sz w:val="18"/>
                <w:szCs w:val="18"/>
              </w:rPr>
              <w:t>58.45</w:t>
            </w:r>
            <w:r w:rsidRPr="009D68F8">
              <w:rPr>
                <w:rFonts w:asciiTheme="minorEastAsia" w:eastAsiaTheme="minorEastAsia" w:hAnsiTheme="minorEastAsia" w:hint="eastAsia"/>
                <w:color w:val="000000" w:themeColor="text1"/>
                <w:sz w:val="18"/>
                <w:szCs w:val="18"/>
              </w:rPr>
              <w:t>%</w:t>
            </w:r>
          </w:p>
        </w:tc>
      </w:tr>
      <w:tr w:rsidR="00F96A8F" w:rsidRPr="009D68F8" w:rsidTr="00F96A8F">
        <w:trPr>
          <w:trHeight w:val="270"/>
          <w:jc w:val="center"/>
        </w:trPr>
        <w:tc>
          <w:tcPr>
            <w:tcW w:w="659" w:type="pct"/>
            <w:vAlign w:val="center"/>
          </w:tcPr>
          <w:p w:rsidR="00F96A8F" w:rsidRPr="009D68F8" w:rsidRDefault="00F96A8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1822" w:type="pct"/>
            <w:shd w:val="clear" w:color="auto" w:fill="auto"/>
            <w:noWrap/>
            <w:vAlign w:val="center"/>
          </w:tcPr>
          <w:p w:rsidR="00F96A8F" w:rsidRPr="009D68F8" w:rsidRDefault="00F96A8F" w:rsidP="00341B90">
            <w:pPr>
              <w:jc w:val="center"/>
              <w:rPr>
                <w:color w:val="000000" w:themeColor="text1"/>
              </w:rPr>
            </w:pPr>
            <w:r w:rsidRPr="009D68F8">
              <w:rPr>
                <w:rFonts w:asciiTheme="minorEastAsia" w:eastAsiaTheme="minorEastAsia" w:hAnsiTheme="minorEastAsia" w:hint="eastAsia"/>
                <w:color w:val="000000" w:themeColor="text1"/>
                <w:sz w:val="18"/>
                <w:szCs w:val="18"/>
              </w:rPr>
              <w:t>不及格26-50人次的课程</w:t>
            </w:r>
            <w:r w:rsidRPr="009D68F8">
              <w:rPr>
                <w:rFonts w:asciiTheme="minorEastAsia" w:eastAsiaTheme="minorEastAsia" w:hAnsiTheme="minorEastAsia"/>
                <w:color w:val="000000" w:themeColor="text1"/>
                <w:sz w:val="18"/>
                <w:szCs w:val="18"/>
              </w:rPr>
              <w:t>5</w:t>
            </w:r>
            <w:r w:rsidR="00341B90">
              <w:rPr>
                <w:rFonts w:asciiTheme="minorEastAsia" w:eastAsiaTheme="minorEastAsia" w:hAnsiTheme="minorEastAsia"/>
                <w:color w:val="000000" w:themeColor="text1"/>
                <w:sz w:val="18"/>
                <w:szCs w:val="18"/>
              </w:rPr>
              <w:t>4</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F96A8F" w:rsidRPr="009D68F8" w:rsidRDefault="00F96A8F" w:rsidP="001677EC">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color w:val="000000" w:themeColor="text1"/>
                <w:sz w:val="18"/>
                <w:szCs w:val="18"/>
              </w:rPr>
              <w:t>34.91</w:t>
            </w:r>
          </w:p>
        </w:tc>
        <w:tc>
          <w:tcPr>
            <w:tcW w:w="873" w:type="pct"/>
            <w:shd w:val="clear" w:color="auto" w:fill="auto"/>
            <w:noWrap/>
            <w:vAlign w:val="center"/>
          </w:tcPr>
          <w:p w:rsidR="00F96A8F" w:rsidRPr="009D68F8" w:rsidRDefault="00F96A8F" w:rsidP="001677EC">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hint="eastAsia"/>
                <w:color w:val="000000" w:themeColor="text1"/>
                <w:sz w:val="18"/>
                <w:szCs w:val="18"/>
              </w:rPr>
              <w:t>66.02</w:t>
            </w:r>
          </w:p>
        </w:tc>
        <w:tc>
          <w:tcPr>
            <w:tcW w:w="773" w:type="pct"/>
            <w:shd w:val="clear" w:color="auto" w:fill="auto"/>
            <w:noWrap/>
            <w:vAlign w:val="center"/>
          </w:tcPr>
          <w:p w:rsidR="00F96A8F" w:rsidRPr="009D68F8" w:rsidRDefault="00F96A8F" w:rsidP="001677EC">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hint="eastAsia"/>
                <w:color w:val="000000" w:themeColor="text1"/>
                <w:sz w:val="18"/>
                <w:szCs w:val="18"/>
              </w:rPr>
              <w:t>60.39</w:t>
            </w:r>
            <w:r w:rsidRPr="009D68F8">
              <w:rPr>
                <w:rFonts w:asciiTheme="minorEastAsia" w:eastAsiaTheme="minorEastAsia" w:hAnsiTheme="minorEastAsia" w:hint="eastAsia"/>
                <w:color w:val="000000" w:themeColor="text1"/>
                <w:sz w:val="18"/>
                <w:szCs w:val="18"/>
              </w:rPr>
              <w:t>%</w:t>
            </w:r>
          </w:p>
        </w:tc>
      </w:tr>
      <w:tr w:rsidR="00F96A8F" w:rsidRPr="009D68F8" w:rsidTr="00F96A8F">
        <w:trPr>
          <w:trHeight w:val="270"/>
          <w:jc w:val="center"/>
        </w:trPr>
        <w:tc>
          <w:tcPr>
            <w:tcW w:w="659" w:type="pct"/>
            <w:vAlign w:val="center"/>
          </w:tcPr>
          <w:p w:rsidR="00F96A8F" w:rsidRPr="009D68F8" w:rsidRDefault="00F96A8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1822" w:type="pct"/>
            <w:shd w:val="clear" w:color="auto" w:fill="auto"/>
            <w:noWrap/>
            <w:vAlign w:val="center"/>
          </w:tcPr>
          <w:p w:rsidR="00F96A8F" w:rsidRPr="009D68F8" w:rsidRDefault="00F96A8F" w:rsidP="00341B90">
            <w:pPr>
              <w:jc w:val="center"/>
              <w:rPr>
                <w:color w:val="000000" w:themeColor="text1"/>
              </w:rPr>
            </w:pPr>
            <w:r w:rsidRPr="009D68F8">
              <w:rPr>
                <w:rFonts w:asciiTheme="minorEastAsia" w:eastAsiaTheme="minorEastAsia" w:hAnsiTheme="minorEastAsia" w:hint="eastAsia"/>
                <w:color w:val="000000" w:themeColor="text1"/>
                <w:sz w:val="18"/>
                <w:szCs w:val="18"/>
              </w:rPr>
              <w:t>不及格11-25人次的课程</w:t>
            </w:r>
            <w:r w:rsidR="00341B90">
              <w:rPr>
                <w:rFonts w:asciiTheme="minorEastAsia" w:eastAsiaTheme="minorEastAsia" w:hAnsiTheme="minorEastAsia"/>
                <w:color w:val="000000" w:themeColor="text1"/>
                <w:sz w:val="18"/>
                <w:szCs w:val="18"/>
              </w:rPr>
              <w:t>92</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F96A8F" w:rsidRPr="009D68F8" w:rsidRDefault="00F96A8F" w:rsidP="00341B90">
            <w:pPr>
              <w:jc w:val="center"/>
              <w:rPr>
                <w:color w:val="000000" w:themeColor="text1"/>
              </w:rPr>
            </w:pPr>
            <w:r w:rsidRPr="009D68F8">
              <w:rPr>
                <w:rFonts w:asciiTheme="minorEastAsia" w:eastAsiaTheme="minorEastAsia" w:hAnsiTheme="minorEastAsia" w:hint="eastAsia"/>
                <w:color w:val="000000" w:themeColor="text1"/>
                <w:sz w:val="18"/>
                <w:szCs w:val="18"/>
              </w:rPr>
              <w:t>均数16.</w:t>
            </w:r>
            <w:r w:rsidR="00341B90">
              <w:rPr>
                <w:rFonts w:asciiTheme="minorEastAsia" w:eastAsiaTheme="minorEastAsia" w:hAnsiTheme="minorEastAsia"/>
                <w:color w:val="000000" w:themeColor="text1"/>
                <w:sz w:val="18"/>
                <w:szCs w:val="18"/>
              </w:rPr>
              <w:t>72</w:t>
            </w:r>
          </w:p>
        </w:tc>
        <w:tc>
          <w:tcPr>
            <w:tcW w:w="873" w:type="pct"/>
            <w:shd w:val="clear" w:color="auto" w:fill="auto"/>
            <w:noWrap/>
            <w:vAlign w:val="center"/>
          </w:tcPr>
          <w:p w:rsidR="00F96A8F" w:rsidRPr="009D68F8" w:rsidRDefault="00F96A8F" w:rsidP="00341B90">
            <w:pPr>
              <w:jc w:val="center"/>
              <w:rPr>
                <w:color w:val="000000" w:themeColor="text1"/>
              </w:rPr>
            </w:pPr>
            <w:r w:rsidRPr="009D68F8">
              <w:rPr>
                <w:rFonts w:asciiTheme="minorEastAsia" w:eastAsiaTheme="minorEastAsia" w:hAnsiTheme="minorEastAsia" w:hint="eastAsia"/>
                <w:color w:val="000000" w:themeColor="text1"/>
                <w:sz w:val="18"/>
                <w:szCs w:val="18"/>
              </w:rPr>
              <w:t>均数3</w:t>
            </w:r>
            <w:r w:rsidR="00341B90">
              <w:rPr>
                <w:rFonts w:asciiTheme="minorEastAsia" w:eastAsiaTheme="minorEastAsia" w:hAnsiTheme="minorEastAsia"/>
                <w:color w:val="000000" w:themeColor="text1"/>
                <w:sz w:val="18"/>
                <w:szCs w:val="18"/>
              </w:rPr>
              <w:t>1.57</w:t>
            </w:r>
          </w:p>
        </w:tc>
        <w:tc>
          <w:tcPr>
            <w:tcW w:w="773" w:type="pct"/>
            <w:shd w:val="clear" w:color="auto" w:fill="auto"/>
            <w:noWrap/>
            <w:vAlign w:val="center"/>
          </w:tcPr>
          <w:p w:rsidR="00F96A8F" w:rsidRPr="009D68F8" w:rsidRDefault="00F96A8F" w:rsidP="00341B90">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341B90">
              <w:rPr>
                <w:rFonts w:asciiTheme="minorEastAsia" w:eastAsiaTheme="minorEastAsia" w:hAnsiTheme="minorEastAsia" w:hint="eastAsia"/>
                <w:color w:val="000000" w:themeColor="text1"/>
                <w:sz w:val="18"/>
                <w:szCs w:val="18"/>
              </w:rPr>
              <w:t>61.75</w:t>
            </w:r>
            <w:r w:rsidRPr="009D68F8">
              <w:rPr>
                <w:rFonts w:asciiTheme="minorEastAsia" w:eastAsiaTheme="minorEastAsia" w:hAnsiTheme="minorEastAsia" w:hint="eastAsia"/>
                <w:color w:val="000000" w:themeColor="text1"/>
                <w:sz w:val="18"/>
                <w:szCs w:val="18"/>
              </w:rPr>
              <w:t>%</w:t>
            </w:r>
          </w:p>
        </w:tc>
      </w:tr>
      <w:tr w:rsidR="00F96A8F" w:rsidRPr="009D68F8" w:rsidTr="00F96A8F">
        <w:trPr>
          <w:trHeight w:val="270"/>
          <w:jc w:val="center"/>
        </w:trPr>
        <w:tc>
          <w:tcPr>
            <w:tcW w:w="659" w:type="pct"/>
            <w:vAlign w:val="center"/>
          </w:tcPr>
          <w:p w:rsidR="00F96A8F" w:rsidRPr="009D68F8" w:rsidRDefault="00F96A8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w:t>
            </w:r>
          </w:p>
        </w:tc>
        <w:tc>
          <w:tcPr>
            <w:tcW w:w="1822" w:type="pct"/>
            <w:shd w:val="clear" w:color="auto" w:fill="auto"/>
            <w:noWrap/>
            <w:vAlign w:val="center"/>
          </w:tcPr>
          <w:p w:rsidR="00F96A8F" w:rsidRPr="009D68F8" w:rsidRDefault="00F96A8F" w:rsidP="00912DF5">
            <w:pPr>
              <w:jc w:val="center"/>
              <w:rPr>
                <w:color w:val="000000" w:themeColor="text1"/>
              </w:rPr>
            </w:pPr>
            <w:r w:rsidRPr="009D68F8">
              <w:rPr>
                <w:rFonts w:asciiTheme="minorEastAsia" w:eastAsiaTheme="minorEastAsia" w:hAnsiTheme="minorEastAsia" w:hint="eastAsia"/>
                <w:color w:val="000000" w:themeColor="text1"/>
                <w:sz w:val="18"/>
                <w:szCs w:val="18"/>
              </w:rPr>
              <w:t>不及格6-10人次的课程</w:t>
            </w:r>
            <w:r w:rsidR="00912DF5">
              <w:rPr>
                <w:rFonts w:asciiTheme="minorEastAsia" w:eastAsiaTheme="minorEastAsia" w:hAnsiTheme="minorEastAsia"/>
                <w:color w:val="000000" w:themeColor="text1"/>
                <w:sz w:val="18"/>
                <w:szCs w:val="18"/>
              </w:rPr>
              <w:t>100</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F96A8F" w:rsidRPr="009D68F8" w:rsidRDefault="00F96A8F" w:rsidP="00912DF5">
            <w:pPr>
              <w:jc w:val="center"/>
              <w:rPr>
                <w:color w:val="000000" w:themeColor="text1"/>
              </w:rPr>
            </w:pPr>
            <w:r w:rsidRPr="009D68F8">
              <w:rPr>
                <w:rFonts w:asciiTheme="minorEastAsia" w:eastAsiaTheme="minorEastAsia" w:hAnsiTheme="minorEastAsia" w:hint="eastAsia"/>
                <w:color w:val="000000" w:themeColor="text1"/>
                <w:sz w:val="18"/>
                <w:szCs w:val="18"/>
              </w:rPr>
              <w:t>均数7.</w:t>
            </w:r>
            <w:r w:rsidR="00912DF5">
              <w:rPr>
                <w:rFonts w:asciiTheme="minorEastAsia" w:eastAsiaTheme="minorEastAsia" w:hAnsiTheme="minorEastAsia"/>
                <w:color w:val="000000" w:themeColor="text1"/>
                <w:sz w:val="18"/>
                <w:szCs w:val="18"/>
              </w:rPr>
              <w:t>40</w:t>
            </w:r>
          </w:p>
        </w:tc>
        <w:tc>
          <w:tcPr>
            <w:tcW w:w="873" w:type="pct"/>
            <w:shd w:val="clear" w:color="auto" w:fill="auto"/>
            <w:noWrap/>
            <w:vAlign w:val="center"/>
          </w:tcPr>
          <w:p w:rsidR="00F96A8F" w:rsidRPr="009D68F8" w:rsidRDefault="00F96A8F" w:rsidP="00912DF5">
            <w:pPr>
              <w:jc w:val="center"/>
              <w:rPr>
                <w:color w:val="000000" w:themeColor="text1"/>
              </w:rPr>
            </w:pPr>
            <w:r w:rsidRPr="009D68F8">
              <w:rPr>
                <w:rFonts w:asciiTheme="minorEastAsia" w:eastAsiaTheme="minorEastAsia" w:hAnsiTheme="minorEastAsia" w:hint="eastAsia"/>
                <w:color w:val="000000" w:themeColor="text1"/>
                <w:sz w:val="18"/>
                <w:szCs w:val="18"/>
              </w:rPr>
              <w:t>均数15.3</w:t>
            </w:r>
            <w:r w:rsidR="00912DF5">
              <w:rPr>
                <w:rFonts w:asciiTheme="minorEastAsia" w:eastAsiaTheme="minorEastAsia" w:hAnsiTheme="minorEastAsia"/>
                <w:color w:val="000000" w:themeColor="text1"/>
                <w:sz w:val="18"/>
                <w:szCs w:val="18"/>
              </w:rPr>
              <w:t>5</w:t>
            </w:r>
          </w:p>
        </w:tc>
        <w:tc>
          <w:tcPr>
            <w:tcW w:w="773" w:type="pct"/>
            <w:shd w:val="clear" w:color="auto" w:fill="auto"/>
            <w:noWrap/>
            <w:vAlign w:val="center"/>
          </w:tcPr>
          <w:p w:rsidR="00F96A8F" w:rsidRPr="009D68F8" w:rsidRDefault="00F96A8F" w:rsidP="00912DF5">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912DF5">
              <w:rPr>
                <w:rFonts w:asciiTheme="minorEastAsia" w:eastAsiaTheme="minorEastAsia" w:hAnsiTheme="minorEastAsia"/>
                <w:color w:val="000000" w:themeColor="text1"/>
                <w:sz w:val="18"/>
                <w:szCs w:val="18"/>
              </w:rPr>
              <w:t>57</w:t>
            </w:r>
            <w:r w:rsidRPr="009D68F8">
              <w:rPr>
                <w:rFonts w:asciiTheme="minorEastAsia" w:eastAsiaTheme="minorEastAsia" w:hAnsiTheme="minorEastAsia" w:hint="eastAsia"/>
                <w:color w:val="000000" w:themeColor="text1"/>
                <w:sz w:val="18"/>
                <w:szCs w:val="18"/>
              </w:rPr>
              <w:t>.</w:t>
            </w:r>
            <w:r w:rsidR="00912DF5">
              <w:rPr>
                <w:rFonts w:asciiTheme="minorEastAsia" w:eastAsiaTheme="minorEastAsia" w:hAnsiTheme="minorEastAsia"/>
                <w:color w:val="000000" w:themeColor="text1"/>
                <w:sz w:val="18"/>
                <w:szCs w:val="18"/>
              </w:rPr>
              <w:t>51</w:t>
            </w:r>
            <w:r w:rsidRPr="009D68F8">
              <w:rPr>
                <w:rFonts w:asciiTheme="minorEastAsia" w:eastAsiaTheme="minorEastAsia" w:hAnsiTheme="minorEastAsia" w:hint="eastAsia"/>
                <w:color w:val="000000" w:themeColor="text1"/>
                <w:sz w:val="18"/>
                <w:szCs w:val="18"/>
              </w:rPr>
              <w:t>%</w:t>
            </w:r>
          </w:p>
        </w:tc>
      </w:tr>
      <w:tr w:rsidR="00F96A8F" w:rsidRPr="009D68F8" w:rsidTr="00F96A8F">
        <w:trPr>
          <w:trHeight w:val="270"/>
          <w:jc w:val="center"/>
        </w:trPr>
        <w:tc>
          <w:tcPr>
            <w:tcW w:w="659" w:type="pct"/>
            <w:vAlign w:val="center"/>
          </w:tcPr>
          <w:p w:rsidR="00F96A8F" w:rsidRPr="009D68F8" w:rsidRDefault="00F96A8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w:t>
            </w:r>
          </w:p>
        </w:tc>
        <w:tc>
          <w:tcPr>
            <w:tcW w:w="1822" w:type="pct"/>
            <w:shd w:val="clear" w:color="auto" w:fill="auto"/>
            <w:noWrap/>
            <w:vAlign w:val="center"/>
          </w:tcPr>
          <w:p w:rsidR="00F96A8F" w:rsidRPr="009D68F8" w:rsidRDefault="00F96A8F" w:rsidP="00EB6663">
            <w:pPr>
              <w:jc w:val="center"/>
              <w:rPr>
                <w:color w:val="000000" w:themeColor="text1"/>
              </w:rPr>
            </w:pPr>
            <w:r w:rsidRPr="009D68F8">
              <w:rPr>
                <w:rFonts w:asciiTheme="minorEastAsia" w:eastAsiaTheme="minorEastAsia" w:hAnsiTheme="minorEastAsia" w:hint="eastAsia"/>
                <w:color w:val="000000" w:themeColor="text1"/>
                <w:sz w:val="18"/>
                <w:szCs w:val="18"/>
              </w:rPr>
              <w:t>不及格3-5人次的课程</w:t>
            </w:r>
            <w:r w:rsidRPr="009D68F8">
              <w:rPr>
                <w:rFonts w:asciiTheme="minorEastAsia" w:eastAsiaTheme="minorEastAsia" w:hAnsiTheme="minorEastAsia"/>
                <w:color w:val="000000" w:themeColor="text1"/>
                <w:sz w:val="18"/>
                <w:szCs w:val="18"/>
              </w:rPr>
              <w:t>2</w:t>
            </w:r>
            <w:r w:rsidR="00EB6663">
              <w:rPr>
                <w:rFonts w:asciiTheme="minorEastAsia" w:eastAsiaTheme="minorEastAsia" w:hAnsiTheme="minorEastAsia"/>
                <w:color w:val="000000" w:themeColor="text1"/>
                <w:sz w:val="18"/>
                <w:szCs w:val="18"/>
              </w:rPr>
              <w:t>55</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F96A8F" w:rsidRPr="009D68F8" w:rsidRDefault="00F96A8F" w:rsidP="00EB6663">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Pr="009D68F8">
              <w:rPr>
                <w:rFonts w:asciiTheme="minorEastAsia" w:eastAsiaTheme="minorEastAsia" w:hAnsiTheme="minorEastAsia"/>
                <w:color w:val="000000" w:themeColor="text1"/>
                <w:sz w:val="18"/>
                <w:szCs w:val="18"/>
              </w:rPr>
              <w:t>3.</w:t>
            </w:r>
            <w:r w:rsidR="00EB6663">
              <w:rPr>
                <w:rFonts w:asciiTheme="minorEastAsia" w:eastAsiaTheme="minorEastAsia" w:hAnsiTheme="minorEastAsia"/>
                <w:color w:val="000000" w:themeColor="text1"/>
                <w:sz w:val="18"/>
                <w:szCs w:val="18"/>
              </w:rPr>
              <w:t>74</w:t>
            </w:r>
          </w:p>
        </w:tc>
        <w:tc>
          <w:tcPr>
            <w:tcW w:w="873" w:type="pct"/>
            <w:shd w:val="clear" w:color="auto" w:fill="auto"/>
            <w:noWrap/>
            <w:vAlign w:val="center"/>
          </w:tcPr>
          <w:p w:rsidR="00F96A8F" w:rsidRPr="009D68F8" w:rsidRDefault="00F96A8F" w:rsidP="00EB6663">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EB6663">
              <w:rPr>
                <w:rFonts w:asciiTheme="minorEastAsia" w:eastAsiaTheme="minorEastAsia" w:hAnsiTheme="minorEastAsia"/>
                <w:color w:val="000000" w:themeColor="text1"/>
                <w:sz w:val="18"/>
                <w:szCs w:val="18"/>
              </w:rPr>
              <w:t>7.74</w:t>
            </w:r>
          </w:p>
        </w:tc>
        <w:tc>
          <w:tcPr>
            <w:tcW w:w="773" w:type="pct"/>
            <w:shd w:val="clear" w:color="auto" w:fill="auto"/>
            <w:noWrap/>
            <w:vAlign w:val="center"/>
          </w:tcPr>
          <w:p w:rsidR="00F96A8F" w:rsidRPr="009D68F8" w:rsidRDefault="00F96A8F" w:rsidP="00EB6663">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EB6663">
              <w:rPr>
                <w:rFonts w:asciiTheme="minorEastAsia" w:eastAsiaTheme="minorEastAsia" w:hAnsiTheme="minorEastAsia"/>
                <w:color w:val="000000" w:themeColor="text1"/>
                <w:sz w:val="18"/>
                <w:szCs w:val="18"/>
              </w:rPr>
              <w:t>60.38</w:t>
            </w:r>
            <w:r w:rsidRPr="009D68F8">
              <w:rPr>
                <w:rFonts w:asciiTheme="minorEastAsia" w:eastAsiaTheme="minorEastAsia" w:hAnsiTheme="minorEastAsia" w:hint="eastAsia"/>
                <w:color w:val="000000" w:themeColor="text1"/>
                <w:sz w:val="18"/>
                <w:szCs w:val="18"/>
              </w:rPr>
              <w:t>%</w:t>
            </w:r>
          </w:p>
        </w:tc>
      </w:tr>
      <w:tr w:rsidR="00F96A8F" w:rsidRPr="009D68F8" w:rsidTr="00F96A8F">
        <w:trPr>
          <w:trHeight w:val="270"/>
          <w:jc w:val="center"/>
        </w:trPr>
        <w:tc>
          <w:tcPr>
            <w:tcW w:w="659" w:type="pct"/>
            <w:vAlign w:val="center"/>
          </w:tcPr>
          <w:p w:rsidR="00F96A8F" w:rsidRPr="009D68F8" w:rsidRDefault="00F96A8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w:t>
            </w:r>
          </w:p>
        </w:tc>
        <w:tc>
          <w:tcPr>
            <w:tcW w:w="1822" w:type="pct"/>
            <w:shd w:val="clear" w:color="auto" w:fill="auto"/>
            <w:noWrap/>
            <w:vAlign w:val="center"/>
          </w:tcPr>
          <w:p w:rsidR="00F96A8F" w:rsidRPr="009D68F8" w:rsidRDefault="00F96A8F" w:rsidP="003513B8">
            <w:pPr>
              <w:jc w:val="center"/>
              <w:rPr>
                <w:color w:val="000000" w:themeColor="text1"/>
              </w:rPr>
            </w:pPr>
            <w:r w:rsidRPr="009D68F8">
              <w:rPr>
                <w:rFonts w:asciiTheme="minorEastAsia" w:eastAsiaTheme="minorEastAsia" w:hAnsiTheme="minorEastAsia" w:hint="eastAsia"/>
                <w:color w:val="000000" w:themeColor="text1"/>
                <w:sz w:val="18"/>
                <w:szCs w:val="18"/>
              </w:rPr>
              <w:t>不及格2人次的课程门2</w:t>
            </w:r>
            <w:r w:rsidR="003513B8">
              <w:rPr>
                <w:rFonts w:asciiTheme="minorEastAsia" w:eastAsiaTheme="minorEastAsia" w:hAnsiTheme="minorEastAsia"/>
                <w:color w:val="000000" w:themeColor="text1"/>
                <w:sz w:val="18"/>
                <w:szCs w:val="18"/>
              </w:rPr>
              <w:t>26</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F96A8F" w:rsidRPr="009D68F8" w:rsidRDefault="00F96A8F" w:rsidP="009A4A1F">
            <w:pPr>
              <w:jc w:val="center"/>
              <w:rPr>
                <w:color w:val="000000" w:themeColor="text1"/>
              </w:rPr>
            </w:pPr>
            <w:r w:rsidRPr="009D68F8">
              <w:rPr>
                <w:rFonts w:asciiTheme="minorEastAsia" w:eastAsiaTheme="minorEastAsia" w:hAnsiTheme="minorEastAsia" w:hint="eastAsia"/>
                <w:color w:val="000000" w:themeColor="text1"/>
                <w:sz w:val="18"/>
                <w:szCs w:val="18"/>
              </w:rPr>
              <w:t>均数2</w:t>
            </w:r>
          </w:p>
        </w:tc>
        <w:tc>
          <w:tcPr>
            <w:tcW w:w="873" w:type="pct"/>
            <w:shd w:val="clear" w:color="auto" w:fill="auto"/>
            <w:noWrap/>
            <w:vAlign w:val="center"/>
          </w:tcPr>
          <w:p w:rsidR="00F96A8F" w:rsidRPr="009D68F8" w:rsidRDefault="00F96A8F" w:rsidP="003513B8">
            <w:pPr>
              <w:jc w:val="center"/>
              <w:rPr>
                <w:color w:val="000000" w:themeColor="text1"/>
              </w:rPr>
            </w:pPr>
            <w:r w:rsidRPr="009D68F8">
              <w:rPr>
                <w:rFonts w:asciiTheme="minorEastAsia" w:eastAsiaTheme="minorEastAsia" w:hAnsiTheme="minorEastAsia" w:hint="eastAsia"/>
                <w:color w:val="000000" w:themeColor="text1"/>
                <w:sz w:val="18"/>
                <w:szCs w:val="18"/>
              </w:rPr>
              <w:t>均数4.</w:t>
            </w:r>
            <w:r w:rsidR="003513B8">
              <w:rPr>
                <w:rFonts w:asciiTheme="minorEastAsia" w:eastAsiaTheme="minorEastAsia" w:hAnsiTheme="minorEastAsia"/>
                <w:color w:val="000000" w:themeColor="text1"/>
                <w:sz w:val="18"/>
                <w:szCs w:val="18"/>
              </w:rPr>
              <w:t>22</w:t>
            </w:r>
          </w:p>
        </w:tc>
        <w:tc>
          <w:tcPr>
            <w:tcW w:w="773" w:type="pct"/>
            <w:shd w:val="clear" w:color="auto" w:fill="auto"/>
            <w:noWrap/>
            <w:vAlign w:val="center"/>
          </w:tcPr>
          <w:p w:rsidR="00F96A8F" w:rsidRPr="009D68F8" w:rsidRDefault="00F96A8F" w:rsidP="003513B8">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3513B8">
              <w:rPr>
                <w:rFonts w:asciiTheme="minorEastAsia" w:eastAsiaTheme="minorEastAsia" w:hAnsiTheme="minorEastAsia"/>
                <w:color w:val="000000" w:themeColor="text1"/>
                <w:sz w:val="18"/>
                <w:szCs w:val="18"/>
              </w:rPr>
              <w:t>61.37</w:t>
            </w:r>
            <w:r w:rsidRPr="009D68F8">
              <w:rPr>
                <w:rFonts w:asciiTheme="minorEastAsia" w:eastAsiaTheme="minorEastAsia" w:hAnsiTheme="minorEastAsia" w:hint="eastAsia"/>
                <w:color w:val="000000" w:themeColor="text1"/>
                <w:sz w:val="18"/>
                <w:szCs w:val="18"/>
              </w:rPr>
              <w:t>%</w:t>
            </w:r>
          </w:p>
        </w:tc>
      </w:tr>
      <w:tr w:rsidR="00F96A8F" w:rsidRPr="009D68F8" w:rsidTr="00F96A8F">
        <w:trPr>
          <w:trHeight w:val="270"/>
          <w:jc w:val="center"/>
        </w:trPr>
        <w:tc>
          <w:tcPr>
            <w:tcW w:w="659" w:type="pct"/>
            <w:vAlign w:val="center"/>
          </w:tcPr>
          <w:p w:rsidR="00F96A8F" w:rsidRPr="009D68F8" w:rsidRDefault="00F96A8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w:t>
            </w:r>
          </w:p>
        </w:tc>
        <w:tc>
          <w:tcPr>
            <w:tcW w:w="1822" w:type="pct"/>
            <w:shd w:val="clear" w:color="auto" w:fill="auto"/>
            <w:noWrap/>
            <w:vAlign w:val="center"/>
          </w:tcPr>
          <w:p w:rsidR="00F96A8F" w:rsidRPr="009D68F8" w:rsidRDefault="00F96A8F" w:rsidP="009A4A1F">
            <w:pPr>
              <w:jc w:val="center"/>
              <w:rPr>
                <w:color w:val="000000" w:themeColor="text1"/>
              </w:rPr>
            </w:pPr>
            <w:r w:rsidRPr="009D68F8">
              <w:rPr>
                <w:rFonts w:asciiTheme="minorEastAsia" w:eastAsiaTheme="minorEastAsia" w:hAnsiTheme="minorEastAsia" w:hint="eastAsia"/>
                <w:color w:val="000000" w:themeColor="text1"/>
                <w:sz w:val="18"/>
                <w:szCs w:val="18"/>
              </w:rPr>
              <w:t>不及格1人次的课程门5</w:t>
            </w:r>
            <w:r w:rsidRPr="009D68F8">
              <w:rPr>
                <w:rFonts w:asciiTheme="minorEastAsia" w:eastAsiaTheme="minorEastAsia" w:hAnsiTheme="minorEastAsia"/>
                <w:color w:val="000000" w:themeColor="text1"/>
                <w:sz w:val="18"/>
                <w:szCs w:val="18"/>
              </w:rPr>
              <w:t>07</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F96A8F" w:rsidRPr="009D68F8" w:rsidRDefault="00F96A8F" w:rsidP="009A4A1F">
            <w:pPr>
              <w:jc w:val="center"/>
              <w:rPr>
                <w:color w:val="000000" w:themeColor="text1"/>
              </w:rPr>
            </w:pPr>
            <w:r w:rsidRPr="009D68F8">
              <w:rPr>
                <w:rFonts w:asciiTheme="minorEastAsia" w:eastAsiaTheme="minorEastAsia" w:hAnsiTheme="minorEastAsia" w:hint="eastAsia"/>
                <w:color w:val="000000" w:themeColor="text1"/>
                <w:sz w:val="18"/>
                <w:szCs w:val="18"/>
              </w:rPr>
              <w:t>均数1</w:t>
            </w:r>
          </w:p>
        </w:tc>
        <w:tc>
          <w:tcPr>
            <w:tcW w:w="873" w:type="pct"/>
            <w:shd w:val="clear" w:color="auto" w:fill="auto"/>
            <w:noWrap/>
            <w:vAlign w:val="center"/>
          </w:tcPr>
          <w:p w:rsidR="00F96A8F" w:rsidRPr="009D68F8" w:rsidRDefault="00F96A8F" w:rsidP="003513B8">
            <w:pPr>
              <w:jc w:val="center"/>
              <w:rPr>
                <w:color w:val="000000" w:themeColor="text1"/>
              </w:rPr>
            </w:pPr>
            <w:r w:rsidRPr="009D68F8">
              <w:rPr>
                <w:rFonts w:asciiTheme="minorEastAsia" w:eastAsiaTheme="minorEastAsia" w:hAnsiTheme="minorEastAsia" w:hint="eastAsia"/>
                <w:color w:val="000000" w:themeColor="text1"/>
                <w:sz w:val="18"/>
                <w:szCs w:val="18"/>
              </w:rPr>
              <w:t>均数2.</w:t>
            </w:r>
            <w:r w:rsidR="003513B8">
              <w:rPr>
                <w:rFonts w:asciiTheme="minorEastAsia" w:eastAsiaTheme="minorEastAsia" w:hAnsiTheme="minorEastAsia"/>
                <w:color w:val="000000" w:themeColor="text1"/>
                <w:sz w:val="18"/>
                <w:szCs w:val="18"/>
              </w:rPr>
              <w:t>25</w:t>
            </w:r>
          </w:p>
        </w:tc>
        <w:tc>
          <w:tcPr>
            <w:tcW w:w="773" w:type="pct"/>
            <w:shd w:val="clear" w:color="auto" w:fill="auto"/>
            <w:noWrap/>
            <w:vAlign w:val="center"/>
          </w:tcPr>
          <w:p w:rsidR="00F96A8F" w:rsidRPr="009D68F8" w:rsidRDefault="00F96A8F" w:rsidP="003513B8">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Pr="009D68F8">
              <w:rPr>
                <w:rFonts w:asciiTheme="minorEastAsia" w:eastAsiaTheme="minorEastAsia" w:hAnsiTheme="minorEastAsia"/>
                <w:color w:val="000000" w:themeColor="text1"/>
                <w:sz w:val="18"/>
                <w:szCs w:val="18"/>
              </w:rPr>
              <w:t>6</w:t>
            </w:r>
            <w:r w:rsidR="003513B8">
              <w:rPr>
                <w:rFonts w:asciiTheme="minorEastAsia" w:eastAsiaTheme="minorEastAsia" w:hAnsiTheme="minorEastAsia"/>
                <w:color w:val="000000" w:themeColor="text1"/>
                <w:sz w:val="18"/>
                <w:szCs w:val="18"/>
              </w:rPr>
              <w:t>8.16</w:t>
            </w:r>
            <w:r w:rsidRPr="009D68F8">
              <w:rPr>
                <w:rFonts w:asciiTheme="minorEastAsia" w:eastAsiaTheme="minorEastAsia" w:hAnsiTheme="minorEastAsia" w:hint="eastAsia"/>
                <w:color w:val="000000" w:themeColor="text1"/>
                <w:sz w:val="18"/>
                <w:szCs w:val="18"/>
              </w:rPr>
              <w:t>%</w:t>
            </w:r>
          </w:p>
        </w:tc>
      </w:tr>
      <w:tr w:rsidR="00F96A8F" w:rsidRPr="009D68F8" w:rsidTr="00F96A8F">
        <w:trPr>
          <w:trHeight w:val="270"/>
          <w:jc w:val="center"/>
        </w:trPr>
        <w:tc>
          <w:tcPr>
            <w:tcW w:w="659" w:type="pct"/>
            <w:vAlign w:val="center"/>
          </w:tcPr>
          <w:p w:rsidR="00F96A8F" w:rsidRPr="009D68F8" w:rsidRDefault="00F96A8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c>
          <w:tcPr>
            <w:tcW w:w="1822" w:type="pct"/>
            <w:shd w:val="clear" w:color="auto" w:fill="auto"/>
            <w:noWrap/>
            <w:vAlign w:val="center"/>
          </w:tcPr>
          <w:p w:rsidR="00F96A8F" w:rsidRPr="009D68F8" w:rsidRDefault="009606AF" w:rsidP="009A4A1F">
            <w:pPr>
              <w:jc w:val="center"/>
              <w:rPr>
                <w:color w:val="000000" w:themeColor="text1"/>
              </w:rPr>
            </w:pPr>
            <w:r>
              <w:rPr>
                <w:rFonts w:asciiTheme="minorEastAsia" w:eastAsiaTheme="minorEastAsia" w:hAnsiTheme="minorEastAsia"/>
                <w:color w:val="000000" w:themeColor="text1"/>
                <w:sz w:val="18"/>
                <w:szCs w:val="18"/>
              </w:rPr>
              <w:t>1324</w:t>
            </w:r>
            <w:r>
              <w:rPr>
                <w:rFonts w:asciiTheme="minorEastAsia" w:eastAsiaTheme="minorEastAsia" w:hAnsiTheme="minorEastAsia" w:hint="eastAsia"/>
                <w:color w:val="000000" w:themeColor="text1"/>
                <w:sz w:val="18"/>
                <w:szCs w:val="18"/>
              </w:rPr>
              <w:t>门课程</w:t>
            </w:r>
          </w:p>
        </w:tc>
        <w:tc>
          <w:tcPr>
            <w:tcW w:w="873" w:type="pct"/>
            <w:shd w:val="clear" w:color="auto" w:fill="auto"/>
            <w:noWrap/>
            <w:vAlign w:val="center"/>
          </w:tcPr>
          <w:p w:rsidR="00F96A8F" w:rsidRPr="009D68F8" w:rsidRDefault="009606AF" w:rsidP="009A4A1F">
            <w:pPr>
              <w:jc w:val="center"/>
              <w:rPr>
                <w:color w:val="000000" w:themeColor="text1"/>
              </w:rPr>
            </w:pPr>
            <w:r>
              <w:rPr>
                <w:rFonts w:asciiTheme="minorEastAsia" w:eastAsiaTheme="minorEastAsia" w:hAnsiTheme="minorEastAsia" w:hint="eastAsia"/>
                <w:color w:val="000000" w:themeColor="text1"/>
                <w:sz w:val="18"/>
                <w:szCs w:val="18"/>
              </w:rPr>
              <w:t>总计</w:t>
            </w:r>
            <w:r>
              <w:rPr>
                <w:rFonts w:asciiTheme="minorEastAsia" w:eastAsiaTheme="minorEastAsia" w:hAnsiTheme="minorEastAsia"/>
                <w:color w:val="000000" w:themeColor="text1"/>
                <w:sz w:val="18"/>
                <w:szCs w:val="18"/>
              </w:rPr>
              <w:t>12137</w:t>
            </w:r>
            <w:r>
              <w:rPr>
                <w:rFonts w:asciiTheme="minorEastAsia" w:eastAsiaTheme="minorEastAsia" w:hAnsiTheme="minorEastAsia" w:hint="eastAsia"/>
                <w:color w:val="000000" w:themeColor="text1"/>
                <w:sz w:val="18"/>
                <w:szCs w:val="18"/>
              </w:rPr>
              <w:t>门次</w:t>
            </w:r>
          </w:p>
        </w:tc>
        <w:tc>
          <w:tcPr>
            <w:tcW w:w="873" w:type="pct"/>
            <w:shd w:val="clear" w:color="auto" w:fill="auto"/>
            <w:noWrap/>
            <w:vAlign w:val="center"/>
          </w:tcPr>
          <w:p w:rsidR="00F96A8F" w:rsidRPr="00517B3A" w:rsidRDefault="009606AF" w:rsidP="009A4A1F">
            <w:pPr>
              <w:jc w:val="center"/>
              <w:rPr>
                <w:rFonts w:asciiTheme="minorEastAsia" w:eastAsiaTheme="minorEastAsia" w:hAnsiTheme="minorEastAsia"/>
                <w:color w:val="000000" w:themeColor="text1"/>
                <w:sz w:val="18"/>
                <w:szCs w:val="18"/>
              </w:rPr>
            </w:pPr>
            <w:r w:rsidRPr="00517B3A">
              <w:rPr>
                <w:rFonts w:asciiTheme="minorEastAsia" w:eastAsiaTheme="minorEastAsia" w:hAnsiTheme="minorEastAsia" w:hint="eastAsia"/>
                <w:color w:val="000000" w:themeColor="text1"/>
                <w:sz w:val="18"/>
                <w:szCs w:val="18"/>
              </w:rPr>
              <w:t>总计24674门次</w:t>
            </w:r>
          </w:p>
        </w:tc>
        <w:tc>
          <w:tcPr>
            <w:tcW w:w="773" w:type="pct"/>
            <w:noWrap/>
          </w:tcPr>
          <w:p w:rsidR="00F96A8F" w:rsidRPr="00517B3A" w:rsidRDefault="000A7E86" w:rsidP="009A4A1F">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总比</w:t>
            </w:r>
            <w:r w:rsidR="009606AF" w:rsidRPr="00517B3A">
              <w:rPr>
                <w:rFonts w:asciiTheme="minorEastAsia" w:eastAsiaTheme="minorEastAsia" w:hAnsiTheme="minorEastAsia" w:hint="eastAsia"/>
                <w:color w:val="000000" w:themeColor="text1"/>
                <w:sz w:val="18"/>
                <w:szCs w:val="18"/>
              </w:rPr>
              <w:t>49.19</w:t>
            </w:r>
            <w:r w:rsidR="009606AF" w:rsidRPr="00517B3A">
              <w:rPr>
                <w:rFonts w:asciiTheme="minorEastAsia" w:eastAsiaTheme="minorEastAsia" w:hAnsiTheme="minorEastAsia"/>
                <w:color w:val="000000" w:themeColor="text1"/>
                <w:sz w:val="18"/>
                <w:szCs w:val="18"/>
              </w:rPr>
              <w:t>%</w:t>
            </w:r>
          </w:p>
        </w:tc>
      </w:tr>
    </w:tbl>
    <w:p w:rsidR="00105054" w:rsidRDefault="00105054"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lastRenderedPageBreak/>
        <w:t>总体上，理工科课程不及格人数较多，其次是经管法等学院开设的课程，以及各类学科的专业课程。其中，不及格51-99人次的课程3</w:t>
      </w:r>
      <w:r w:rsidRPr="009D68F8">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门，不及格26-50人次的课程56门，不及格11-25人次的课程</w:t>
      </w:r>
      <w:r w:rsidRPr="009D68F8">
        <w:rPr>
          <w:rFonts w:asciiTheme="minorEastAsia" w:eastAsiaTheme="minorEastAsia" w:hAnsiTheme="minorEastAsia"/>
          <w:color w:val="000000" w:themeColor="text1"/>
          <w:szCs w:val="21"/>
        </w:rPr>
        <w:t>83</w:t>
      </w:r>
      <w:r w:rsidRPr="009D68F8">
        <w:rPr>
          <w:rFonts w:asciiTheme="minorEastAsia" w:eastAsiaTheme="minorEastAsia" w:hAnsiTheme="minorEastAsia" w:hint="eastAsia"/>
          <w:color w:val="000000" w:themeColor="text1"/>
          <w:szCs w:val="21"/>
        </w:rPr>
        <w:t>门，不及格6-10人次的课程137门，不及格3-5人次的课程</w:t>
      </w:r>
      <w:r w:rsidRPr="009D68F8">
        <w:rPr>
          <w:rFonts w:asciiTheme="minorEastAsia" w:eastAsiaTheme="minorEastAsia" w:hAnsiTheme="minorEastAsia"/>
          <w:color w:val="000000" w:themeColor="text1"/>
          <w:szCs w:val="21"/>
        </w:rPr>
        <w:t>273</w:t>
      </w:r>
      <w:r w:rsidRPr="009D68F8">
        <w:rPr>
          <w:rFonts w:asciiTheme="minorEastAsia" w:eastAsiaTheme="minorEastAsia" w:hAnsiTheme="minorEastAsia" w:hint="eastAsia"/>
          <w:color w:val="000000" w:themeColor="text1"/>
          <w:szCs w:val="21"/>
        </w:rPr>
        <w:t>门，不及格2人次的课程门2</w:t>
      </w:r>
      <w:r w:rsidRPr="009D68F8">
        <w:rPr>
          <w:rFonts w:asciiTheme="minorEastAsia" w:eastAsiaTheme="minorEastAsia" w:hAnsiTheme="minorEastAsia"/>
          <w:color w:val="000000" w:themeColor="text1"/>
          <w:szCs w:val="21"/>
        </w:rPr>
        <w:t>42</w:t>
      </w:r>
      <w:r w:rsidRPr="009D68F8">
        <w:rPr>
          <w:rFonts w:asciiTheme="minorEastAsia" w:eastAsiaTheme="minorEastAsia" w:hAnsiTheme="minorEastAsia" w:hint="eastAsia"/>
          <w:color w:val="000000" w:themeColor="text1"/>
          <w:szCs w:val="21"/>
        </w:rPr>
        <w:t>门，不及格1人次的课程门5</w:t>
      </w:r>
      <w:r w:rsidRPr="009D68F8">
        <w:rPr>
          <w:rFonts w:asciiTheme="minorEastAsia" w:eastAsiaTheme="minorEastAsia" w:hAnsiTheme="minorEastAsia"/>
          <w:color w:val="000000" w:themeColor="text1"/>
          <w:szCs w:val="21"/>
        </w:rPr>
        <w:t>07</w:t>
      </w:r>
      <w:r w:rsidRPr="009D68F8">
        <w:rPr>
          <w:rFonts w:asciiTheme="minorEastAsia" w:eastAsiaTheme="minorEastAsia" w:hAnsiTheme="minorEastAsia" w:hint="eastAsia"/>
          <w:color w:val="000000" w:themeColor="text1"/>
          <w:szCs w:val="21"/>
        </w:rPr>
        <w:t>门。</w:t>
      </w:r>
    </w:p>
    <w:p w:rsidR="001E77B6" w:rsidRPr="009D68F8" w:rsidRDefault="00D0044A"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此外</w:t>
      </w:r>
      <w:r w:rsidR="000F3DD3" w:rsidRPr="009D68F8">
        <w:rPr>
          <w:rFonts w:asciiTheme="minorEastAsia" w:eastAsiaTheme="minorEastAsia" w:hAnsiTheme="minorEastAsia"/>
          <w:color w:val="000000" w:themeColor="text1"/>
          <w:szCs w:val="21"/>
        </w:rPr>
        <w:t>，</w:t>
      </w:r>
      <w:r w:rsidR="000F3DD3" w:rsidRPr="009D68F8">
        <w:rPr>
          <w:rFonts w:asciiTheme="minorEastAsia" w:eastAsiaTheme="minorEastAsia" w:hAnsiTheme="minorEastAsia" w:hint="eastAsia"/>
          <w:color w:val="000000" w:themeColor="text1"/>
          <w:szCs w:val="21"/>
        </w:rPr>
        <w:t>通过</w:t>
      </w:r>
      <w:r w:rsidR="000F3DD3" w:rsidRPr="009D68F8">
        <w:rPr>
          <w:rFonts w:asciiTheme="minorEastAsia" w:eastAsiaTheme="minorEastAsia" w:hAnsiTheme="minorEastAsia"/>
          <w:color w:val="000000" w:themeColor="text1"/>
          <w:szCs w:val="21"/>
        </w:rPr>
        <w:t>对各学院预警学生不及格课程筛选与对比中发现，全校预警学生</w:t>
      </w:r>
      <w:r w:rsidR="000F3DD3" w:rsidRPr="009D68F8">
        <w:rPr>
          <w:rFonts w:asciiTheme="minorEastAsia" w:eastAsiaTheme="minorEastAsia" w:hAnsiTheme="minorEastAsia" w:hint="eastAsia"/>
          <w:color w:val="000000" w:themeColor="text1"/>
          <w:szCs w:val="21"/>
        </w:rPr>
        <w:t>共</w:t>
      </w:r>
      <w:r w:rsidR="00190B68">
        <w:rPr>
          <w:rFonts w:asciiTheme="minorEastAsia" w:eastAsiaTheme="minorEastAsia" w:hAnsiTheme="minorEastAsia" w:hint="eastAsia"/>
          <w:color w:val="000000" w:themeColor="text1"/>
          <w:szCs w:val="21"/>
        </w:rPr>
        <w:t>涉及</w:t>
      </w:r>
      <w:r w:rsidR="002C18A6">
        <w:rPr>
          <w:rFonts w:asciiTheme="minorEastAsia" w:eastAsiaTheme="minorEastAsia" w:hAnsiTheme="minorEastAsia"/>
          <w:color w:val="000000" w:themeColor="text1"/>
          <w:szCs w:val="21"/>
        </w:rPr>
        <w:t>374</w:t>
      </w:r>
      <w:r w:rsidR="000F3DD3" w:rsidRPr="009D68F8">
        <w:rPr>
          <w:rFonts w:asciiTheme="minorEastAsia" w:eastAsiaTheme="minorEastAsia" w:hAnsiTheme="minorEastAsia" w:hint="eastAsia"/>
          <w:color w:val="000000" w:themeColor="text1"/>
          <w:szCs w:val="21"/>
        </w:rPr>
        <w:t>门</w:t>
      </w:r>
      <w:r w:rsidR="000F3DD3" w:rsidRPr="009D68F8">
        <w:rPr>
          <w:rFonts w:asciiTheme="minorEastAsia" w:eastAsiaTheme="minorEastAsia" w:hAnsiTheme="minorEastAsia"/>
          <w:color w:val="000000" w:themeColor="text1"/>
          <w:szCs w:val="21"/>
        </w:rPr>
        <w:t>不及格课程</w:t>
      </w:r>
      <w:r w:rsidR="005003A8">
        <w:rPr>
          <w:rFonts w:asciiTheme="minorEastAsia" w:eastAsiaTheme="minorEastAsia" w:hAnsiTheme="minorEastAsia" w:hint="eastAsia"/>
          <w:color w:val="000000" w:themeColor="text1"/>
          <w:szCs w:val="21"/>
        </w:rPr>
        <w:t>共660门次</w:t>
      </w:r>
      <w:r w:rsidR="000F3DD3" w:rsidRPr="009D68F8">
        <w:rPr>
          <w:rFonts w:asciiTheme="minorEastAsia" w:eastAsiaTheme="minorEastAsia" w:hAnsiTheme="minorEastAsia"/>
          <w:color w:val="000000" w:themeColor="text1"/>
          <w:szCs w:val="21"/>
        </w:rPr>
        <w:t>百分百被预警</w:t>
      </w:r>
      <w:r w:rsidR="0072178E">
        <w:rPr>
          <w:rStyle w:val="af5"/>
          <w:rFonts w:asciiTheme="minorEastAsia" w:eastAsiaTheme="minorEastAsia" w:hAnsiTheme="minorEastAsia"/>
          <w:color w:val="000000" w:themeColor="text1"/>
          <w:szCs w:val="21"/>
        </w:rPr>
        <w:footnoteReference w:id="6"/>
      </w:r>
      <w:r w:rsidR="000F3DD3" w:rsidRPr="009D68F8">
        <w:rPr>
          <w:rFonts w:asciiTheme="minorEastAsia" w:eastAsiaTheme="minorEastAsia" w:hAnsiTheme="minorEastAsia"/>
          <w:color w:val="000000" w:themeColor="text1"/>
          <w:szCs w:val="21"/>
        </w:rPr>
        <w:t>，如下表</w:t>
      </w:r>
      <w:r w:rsidR="000F3DD3" w:rsidRPr="009D68F8">
        <w:rPr>
          <w:rFonts w:asciiTheme="minorEastAsia" w:eastAsiaTheme="minorEastAsia" w:hAnsiTheme="minorEastAsia" w:hint="eastAsia"/>
          <w:color w:val="000000" w:themeColor="text1"/>
          <w:szCs w:val="21"/>
        </w:rPr>
        <w:t>1.</w:t>
      </w:r>
      <w:r w:rsidR="00E50902">
        <w:rPr>
          <w:rFonts w:asciiTheme="minorEastAsia" w:eastAsiaTheme="minorEastAsia" w:hAnsiTheme="minorEastAsia"/>
          <w:color w:val="000000" w:themeColor="text1"/>
          <w:szCs w:val="21"/>
        </w:rPr>
        <w:t>3</w:t>
      </w:r>
      <w:r w:rsidR="00945FE0">
        <w:rPr>
          <w:rFonts w:asciiTheme="minorEastAsia" w:eastAsiaTheme="minorEastAsia" w:hAnsiTheme="minorEastAsia"/>
          <w:color w:val="000000" w:themeColor="text1"/>
          <w:szCs w:val="21"/>
        </w:rPr>
        <w:t>2</w:t>
      </w:r>
      <w:r w:rsidR="000F3DD3" w:rsidRPr="009D68F8">
        <w:rPr>
          <w:rFonts w:asciiTheme="minorEastAsia" w:eastAsiaTheme="minorEastAsia" w:hAnsiTheme="minorEastAsia" w:hint="eastAsia"/>
          <w:color w:val="000000" w:themeColor="text1"/>
          <w:szCs w:val="21"/>
        </w:rPr>
        <w:t>所示</w:t>
      </w:r>
      <w:r w:rsidR="000F3DD3" w:rsidRPr="009D68F8">
        <w:rPr>
          <w:rFonts w:asciiTheme="minorEastAsia" w:eastAsiaTheme="minorEastAsia" w:hAnsiTheme="minorEastAsia"/>
          <w:color w:val="000000" w:themeColor="text1"/>
          <w:szCs w:val="21"/>
        </w:rPr>
        <w:t>。</w:t>
      </w:r>
      <w:r w:rsidR="00AD3098">
        <w:rPr>
          <w:rFonts w:asciiTheme="minorEastAsia" w:eastAsiaTheme="minorEastAsia" w:hAnsiTheme="minorEastAsia" w:hint="eastAsia"/>
          <w:color w:val="000000" w:themeColor="text1"/>
          <w:szCs w:val="21"/>
        </w:rPr>
        <w:t>其中</w:t>
      </w:r>
      <w:r w:rsidR="00AD3098">
        <w:rPr>
          <w:rFonts w:asciiTheme="minorEastAsia" w:eastAsiaTheme="minorEastAsia" w:hAnsiTheme="minorEastAsia"/>
          <w:color w:val="000000" w:themeColor="text1"/>
          <w:szCs w:val="21"/>
        </w:rPr>
        <w:t>有</w:t>
      </w:r>
      <w:r w:rsidR="007A568A">
        <w:rPr>
          <w:rFonts w:asciiTheme="minorEastAsia" w:eastAsiaTheme="minorEastAsia" w:hAnsiTheme="minorEastAsia" w:hint="eastAsia"/>
          <w:color w:val="000000" w:themeColor="text1"/>
          <w:szCs w:val="21"/>
        </w:rPr>
        <w:t>50门</w:t>
      </w:r>
      <w:r w:rsidR="007A568A">
        <w:rPr>
          <w:rFonts w:asciiTheme="minorEastAsia" w:eastAsiaTheme="minorEastAsia" w:hAnsiTheme="minorEastAsia"/>
          <w:color w:val="000000" w:themeColor="text1"/>
          <w:szCs w:val="21"/>
        </w:rPr>
        <w:t>课程综合预警率</w:t>
      </w:r>
      <w:r w:rsidR="0072178E">
        <w:rPr>
          <w:rStyle w:val="af5"/>
          <w:rFonts w:asciiTheme="minorEastAsia" w:eastAsiaTheme="minorEastAsia" w:hAnsiTheme="minorEastAsia"/>
          <w:color w:val="000000" w:themeColor="text1"/>
          <w:szCs w:val="21"/>
        </w:rPr>
        <w:footnoteReference w:id="7"/>
      </w:r>
      <w:r w:rsidR="007A568A">
        <w:rPr>
          <w:rFonts w:asciiTheme="minorEastAsia" w:eastAsiaTheme="minorEastAsia" w:hAnsiTheme="minorEastAsia" w:hint="eastAsia"/>
          <w:color w:val="000000" w:themeColor="text1"/>
          <w:szCs w:val="21"/>
        </w:rPr>
        <w:t>达到50</w:t>
      </w:r>
      <w:r w:rsidR="007A568A">
        <w:rPr>
          <w:rFonts w:asciiTheme="minorEastAsia" w:eastAsiaTheme="minorEastAsia" w:hAnsiTheme="minorEastAsia"/>
          <w:color w:val="000000" w:themeColor="text1"/>
          <w:szCs w:val="21"/>
        </w:rPr>
        <w:t>%以上。</w:t>
      </w:r>
    </w:p>
    <w:p w:rsidR="00DF4796" w:rsidRDefault="00DB14BC"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百分百</w:t>
      </w:r>
      <w:r>
        <w:rPr>
          <w:rFonts w:asciiTheme="minorEastAsia" w:eastAsiaTheme="minorEastAsia" w:hAnsiTheme="minorEastAsia"/>
          <w:b/>
          <w:color w:val="000000" w:themeColor="text1"/>
          <w:szCs w:val="21"/>
        </w:rPr>
        <w:t>预警课程</w:t>
      </w:r>
      <w:r>
        <w:rPr>
          <w:rFonts w:asciiTheme="minorEastAsia" w:eastAsiaTheme="minorEastAsia" w:hAnsiTheme="minorEastAsia" w:hint="eastAsia"/>
          <w:b/>
          <w:color w:val="000000" w:themeColor="text1"/>
          <w:szCs w:val="21"/>
        </w:rPr>
        <w:t>综合</w:t>
      </w:r>
      <w:r>
        <w:rPr>
          <w:rFonts w:asciiTheme="minorEastAsia" w:eastAsiaTheme="minorEastAsia" w:hAnsiTheme="minorEastAsia"/>
          <w:b/>
          <w:color w:val="000000" w:themeColor="text1"/>
          <w:szCs w:val="21"/>
        </w:rPr>
        <w:t>预警率</w:t>
      </w:r>
      <w:r w:rsidR="001E77B6" w:rsidRPr="009D68F8">
        <w:rPr>
          <w:rFonts w:asciiTheme="minorEastAsia" w:eastAsiaTheme="minorEastAsia" w:hAnsiTheme="minorEastAsia"/>
          <w:b/>
          <w:color w:val="000000" w:themeColor="text1"/>
          <w:szCs w:val="21"/>
        </w:rPr>
        <w:t>请参照附表</w:t>
      </w:r>
      <w:r w:rsidR="00D51AE1">
        <w:rPr>
          <w:rFonts w:asciiTheme="minorEastAsia" w:eastAsiaTheme="minorEastAsia" w:hAnsiTheme="minorEastAsia"/>
          <w:b/>
          <w:color w:val="000000" w:themeColor="text1"/>
          <w:szCs w:val="21"/>
        </w:rPr>
        <w:t>3</w:t>
      </w:r>
      <w:r w:rsidR="001E77B6" w:rsidRPr="009D68F8">
        <w:rPr>
          <w:rFonts w:asciiTheme="minorEastAsia" w:eastAsiaTheme="minorEastAsia" w:hAnsiTheme="minorEastAsia" w:hint="eastAsia"/>
          <w:b/>
          <w:color w:val="000000" w:themeColor="text1"/>
          <w:szCs w:val="21"/>
        </w:rPr>
        <w:t>。</w:t>
      </w:r>
      <w:r w:rsidR="00DF4796">
        <w:rPr>
          <w:rFonts w:asciiTheme="minorEastAsia" w:eastAsiaTheme="minorEastAsia" w:hAnsiTheme="minorEastAsia" w:hint="eastAsia"/>
          <w:b/>
          <w:color w:val="000000" w:themeColor="text1"/>
          <w:szCs w:val="21"/>
        </w:rPr>
        <w:t>简要</w:t>
      </w:r>
      <w:r w:rsidR="00DF4796">
        <w:rPr>
          <w:rFonts w:asciiTheme="minorEastAsia" w:eastAsiaTheme="minorEastAsia" w:hAnsiTheme="minorEastAsia"/>
          <w:b/>
          <w:color w:val="000000" w:themeColor="text1"/>
          <w:szCs w:val="21"/>
        </w:rPr>
        <w:t>分布如下：</w:t>
      </w:r>
    </w:p>
    <w:p w:rsidR="00F37783" w:rsidRDefault="00F37783" w:rsidP="001C243F">
      <w:pPr>
        <w:spacing w:line="360" w:lineRule="auto"/>
        <w:jc w:val="center"/>
        <w:rPr>
          <w:rFonts w:asciiTheme="minorEastAsia" w:eastAsiaTheme="minorEastAsia" w:hAnsiTheme="minorEastAsia"/>
          <w:color w:val="000000" w:themeColor="text1"/>
          <w:sz w:val="18"/>
          <w:szCs w:val="21"/>
        </w:rPr>
      </w:pPr>
      <w:bookmarkStart w:id="76" w:name="_Toc512593934"/>
    </w:p>
    <w:p w:rsidR="001C243F" w:rsidRPr="009D68F8" w:rsidRDefault="001C243F" w:rsidP="001C243F">
      <w:pPr>
        <w:spacing w:line="360" w:lineRule="auto"/>
        <w:jc w:val="center"/>
        <w:rPr>
          <w:rFonts w:asciiTheme="minorEastAsia" w:eastAsiaTheme="minorEastAsia" w:hAnsiTheme="minorEastAsia"/>
          <w:color w:val="000000" w:themeColor="text1"/>
          <w:sz w:val="18"/>
          <w:szCs w:val="21"/>
        </w:rPr>
      </w:pPr>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3A15F6">
        <w:rPr>
          <w:rFonts w:asciiTheme="minorEastAsia" w:eastAsiaTheme="minorEastAsia" w:hAnsiTheme="minorEastAsia"/>
          <w:noProof/>
          <w:color w:val="000000" w:themeColor="text1"/>
          <w:sz w:val="18"/>
          <w:szCs w:val="21"/>
        </w:rPr>
        <w:t>32</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sidR="0009129B">
        <w:rPr>
          <w:rFonts w:asciiTheme="minorEastAsia" w:eastAsiaTheme="minorEastAsia" w:hAnsiTheme="minorEastAsia" w:hint="eastAsia"/>
          <w:color w:val="000000" w:themeColor="text1"/>
          <w:sz w:val="18"/>
          <w:szCs w:val="21"/>
        </w:rPr>
        <w:t>2017-2018学年第一学期</w:t>
      </w:r>
      <w:r w:rsidRPr="009D68F8">
        <w:rPr>
          <w:rFonts w:asciiTheme="minorEastAsia" w:eastAsiaTheme="minorEastAsia" w:hAnsiTheme="minorEastAsia" w:hint="eastAsia"/>
          <w:color w:val="000000" w:themeColor="text1"/>
          <w:sz w:val="18"/>
          <w:szCs w:val="21"/>
        </w:rPr>
        <w:t>各学院百分百</w:t>
      </w:r>
      <w:r w:rsidRPr="009D68F8">
        <w:rPr>
          <w:rFonts w:asciiTheme="minorEastAsia" w:eastAsiaTheme="minorEastAsia" w:hAnsiTheme="minorEastAsia"/>
          <w:color w:val="000000" w:themeColor="text1"/>
          <w:sz w:val="18"/>
          <w:szCs w:val="21"/>
        </w:rPr>
        <w:t>预警</w:t>
      </w:r>
      <w:r w:rsidRPr="009D68F8">
        <w:rPr>
          <w:rFonts w:asciiTheme="minorEastAsia" w:eastAsiaTheme="minorEastAsia" w:hAnsiTheme="minorEastAsia" w:hint="eastAsia"/>
          <w:color w:val="000000" w:themeColor="text1"/>
          <w:sz w:val="18"/>
          <w:szCs w:val="21"/>
        </w:rPr>
        <w:t>不及格课程</w:t>
      </w:r>
      <w:r w:rsidRPr="009D68F8">
        <w:rPr>
          <w:rFonts w:asciiTheme="minorEastAsia" w:eastAsiaTheme="minorEastAsia" w:hAnsiTheme="minorEastAsia"/>
          <w:color w:val="000000" w:themeColor="text1"/>
          <w:sz w:val="18"/>
          <w:szCs w:val="21"/>
        </w:rPr>
        <w:t>门数</w:t>
      </w:r>
      <w:r w:rsidRPr="009D68F8">
        <w:rPr>
          <w:rFonts w:asciiTheme="minorEastAsia" w:eastAsiaTheme="minorEastAsia" w:hAnsiTheme="minorEastAsia" w:hint="eastAsia"/>
          <w:color w:val="000000" w:themeColor="text1"/>
          <w:sz w:val="18"/>
          <w:szCs w:val="21"/>
        </w:rPr>
        <w:t>分布情况</w:t>
      </w:r>
      <w:bookmarkEnd w:id="76"/>
    </w:p>
    <w:tbl>
      <w:tblPr>
        <w:tblW w:w="44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2125"/>
        <w:gridCol w:w="1107"/>
        <w:gridCol w:w="831"/>
        <w:gridCol w:w="1965"/>
        <w:gridCol w:w="1268"/>
      </w:tblGrid>
      <w:tr w:rsidR="00825669" w:rsidRPr="009D68F8" w:rsidTr="002B32FA">
        <w:trPr>
          <w:trHeight w:val="285"/>
          <w:jc w:val="center"/>
        </w:trPr>
        <w:tc>
          <w:tcPr>
            <w:tcW w:w="426"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1332" w:type="pct"/>
            <w:shd w:val="clear" w:color="auto" w:fill="C6D9F1" w:themeFill="text2" w:themeFillTint="33"/>
            <w:noWrap/>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学院</w:t>
            </w:r>
          </w:p>
        </w:tc>
        <w:tc>
          <w:tcPr>
            <w:tcW w:w="694"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课程</w:t>
            </w:r>
            <w:r w:rsidRPr="009D68F8">
              <w:rPr>
                <w:rFonts w:ascii="宋体" w:hAnsi="宋体" w:cs="宋体"/>
                <w:b/>
                <w:color w:val="000000" w:themeColor="text1"/>
                <w:kern w:val="0"/>
                <w:sz w:val="18"/>
                <w:szCs w:val="18"/>
              </w:rPr>
              <w:t>门数</w:t>
            </w:r>
          </w:p>
        </w:tc>
        <w:tc>
          <w:tcPr>
            <w:tcW w:w="521"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1232"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学院</w:t>
            </w:r>
          </w:p>
        </w:tc>
        <w:tc>
          <w:tcPr>
            <w:tcW w:w="795"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课程</w:t>
            </w:r>
            <w:r w:rsidRPr="009D68F8">
              <w:rPr>
                <w:rFonts w:ascii="宋体" w:hAnsi="宋体" w:cs="宋体"/>
                <w:b/>
                <w:color w:val="000000" w:themeColor="text1"/>
                <w:kern w:val="0"/>
                <w:sz w:val="18"/>
                <w:szCs w:val="18"/>
              </w:rPr>
              <w:t>门数</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332" w:type="pct"/>
            <w:shd w:val="clear" w:color="auto" w:fill="auto"/>
            <w:noWrap/>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法学院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10</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11</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计算机科学学院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34</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332" w:type="pct"/>
            <w:shd w:val="clear" w:color="auto" w:fill="auto"/>
            <w:noWrap/>
            <w:hideMark/>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文学与新闻传播学院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2</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12</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数学与统计学学院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21</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332" w:type="pct"/>
            <w:shd w:val="clear" w:color="auto" w:fill="auto"/>
            <w:noWrap/>
            <w:hideMark/>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美术学院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37</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13</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电子信息工程学院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27</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332" w:type="pct"/>
            <w:shd w:val="clear" w:color="auto" w:fill="auto"/>
            <w:noWrap/>
            <w:hideMark/>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民族学与社会学学院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29</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14</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生物医学工程学院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13</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332" w:type="pct"/>
            <w:shd w:val="clear" w:color="auto" w:fill="auto"/>
            <w:noWrap/>
            <w:hideMark/>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外语学院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18</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15</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化学与材料科学学院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14</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332" w:type="pct"/>
            <w:shd w:val="clear" w:color="auto" w:fill="auto"/>
            <w:noWrap/>
            <w:hideMark/>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经济学院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19</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16</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资源与环境学院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20</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1332" w:type="pct"/>
            <w:shd w:val="clear" w:color="auto" w:fill="auto"/>
            <w:noWrap/>
            <w:hideMark/>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管理学院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16</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17</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生命科学学院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38</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1332" w:type="pct"/>
            <w:shd w:val="clear" w:color="auto" w:fill="auto"/>
            <w:noWrap/>
            <w:hideMark/>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公共管理学院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21</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18</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药学院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18</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1332" w:type="pct"/>
            <w:shd w:val="clear" w:color="auto" w:fill="auto"/>
            <w:noWrap/>
            <w:hideMark/>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教育学院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19</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19</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体育学院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w:t>
            </w:r>
          </w:p>
        </w:tc>
      </w:tr>
      <w:tr w:rsidR="00030AE3" w:rsidRPr="009D68F8" w:rsidTr="002B32FA">
        <w:trPr>
          <w:trHeight w:val="285"/>
          <w:jc w:val="center"/>
        </w:trPr>
        <w:tc>
          <w:tcPr>
            <w:tcW w:w="426" w:type="pct"/>
            <w:vAlign w:val="center"/>
          </w:tcPr>
          <w:p w:rsidR="00030AE3" w:rsidRPr="009D68F8" w:rsidRDefault="00030AE3" w:rsidP="00030AE3">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1332" w:type="pct"/>
            <w:shd w:val="clear" w:color="auto" w:fill="auto"/>
            <w:noWrap/>
            <w:hideMark/>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马克思主义学院</w:t>
            </w:r>
          </w:p>
        </w:tc>
        <w:tc>
          <w:tcPr>
            <w:tcW w:w="694"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w:t>
            </w:r>
          </w:p>
        </w:tc>
        <w:tc>
          <w:tcPr>
            <w:tcW w:w="521" w:type="pct"/>
          </w:tcPr>
          <w:p w:rsidR="00030AE3" w:rsidRPr="00030AE3" w:rsidRDefault="00030AE3" w:rsidP="00030AE3">
            <w:pPr>
              <w:pStyle w:val="a7"/>
              <w:jc w:val="center"/>
              <w:rPr>
                <w:rFonts w:ascii="宋体" w:hAnsi="宋体"/>
                <w:color w:val="000000" w:themeColor="text1"/>
                <w:sz w:val="18"/>
                <w:szCs w:val="18"/>
              </w:rPr>
            </w:pPr>
            <w:r>
              <w:rPr>
                <w:rFonts w:ascii="宋体" w:hAnsi="宋体" w:hint="eastAsia"/>
                <w:color w:val="000000" w:themeColor="text1"/>
                <w:sz w:val="18"/>
                <w:szCs w:val="18"/>
              </w:rPr>
              <w:t>20</w:t>
            </w:r>
          </w:p>
        </w:tc>
        <w:tc>
          <w:tcPr>
            <w:tcW w:w="1232"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音乐舞蹈学院</w:t>
            </w:r>
          </w:p>
        </w:tc>
        <w:tc>
          <w:tcPr>
            <w:tcW w:w="795" w:type="pct"/>
          </w:tcPr>
          <w:p w:rsidR="00030AE3" w:rsidRPr="00030AE3" w:rsidRDefault="00030AE3" w:rsidP="00030AE3">
            <w:pPr>
              <w:pStyle w:val="a7"/>
              <w:jc w:val="center"/>
              <w:rPr>
                <w:rFonts w:ascii="宋体" w:hAnsi="宋体"/>
                <w:color w:val="000000" w:themeColor="text1"/>
                <w:sz w:val="18"/>
                <w:szCs w:val="18"/>
              </w:rPr>
            </w:pPr>
            <w:r w:rsidRPr="00030AE3">
              <w:rPr>
                <w:rFonts w:ascii="宋体" w:hAnsi="宋体" w:hint="eastAsia"/>
                <w:color w:val="000000" w:themeColor="text1"/>
                <w:sz w:val="18"/>
                <w:szCs w:val="18"/>
              </w:rPr>
              <w:t>16</w:t>
            </w:r>
          </w:p>
        </w:tc>
      </w:tr>
      <w:tr w:rsidR="00825669" w:rsidRPr="009D68F8" w:rsidTr="002B32FA">
        <w:trPr>
          <w:trHeight w:val="285"/>
          <w:jc w:val="center"/>
        </w:trPr>
        <w:tc>
          <w:tcPr>
            <w:tcW w:w="5000" w:type="pct"/>
            <w:gridSpan w:val="6"/>
            <w:vAlign w:val="center"/>
          </w:tcPr>
          <w:p w:rsidR="00825669" w:rsidRPr="00030AE3" w:rsidRDefault="00825669" w:rsidP="00030AE3">
            <w:pPr>
              <w:pStyle w:val="a7"/>
              <w:jc w:val="center"/>
              <w:rPr>
                <w:rFonts w:ascii="宋体" w:hAnsi="宋体"/>
                <w:color w:val="000000" w:themeColor="text1"/>
                <w:sz w:val="18"/>
                <w:szCs w:val="18"/>
              </w:rPr>
            </w:pPr>
          </w:p>
        </w:tc>
      </w:tr>
      <w:tr w:rsidR="00825669" w:rsidRPr="009D68F8" w:rsidTr="002B32FA">
        <w:trPr>
          <w:trHeight w:val="285"/>
          <w:jc w:val="center"/>
        </w:trPr>
        <w:tc>
          <w:tcPr>
            <w:tcW w:w="426" w:type="pct"/>
            <w:shd w:val="clear" w:color="auto" w:fill="B8CCE4" w:themeFill="accent1" w:themeFillTint="66"/>
            <w:vAlign w:val="center"/>
          </w:tcPr>
          <w:p w:rsidR="00825669" w:rsidRPr="009D68F8" w:rsidRDefault="00825669" w:rsidP="00825669">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1332" w:type="pct"/>
            <w:shd w:val="clear" w:color="auto" w:fill="B8CCE4" w:themeFill="accent1" w:themeFillTint="66"/>
            <w:noWrap/>
            <w:vAlign w:val="bottom"/>
          </w:tcPr>
          <w:p w:rsidR="00825669" w:rsidRPr="00FE305F" w:rsidRDefault="00825669" w:rsidP="00825669">
            <w:pPr>
              <w:pStyle w:val="a7"/>
              <w:jc w:val="center"/>
              <w:rPr>
                <w:rFonts w:ascii="宋体" w:hAnsi="宋体" w:cs="宋体"/>
                <w:b/>
                <w:color w:val="000000" w:themeColor="text1"/>
                <w:kern w:val="0"/>
                <w:sz w:val="18"/>
                <w:szCs w:val="18"/>
              </w:rPr>
            </w:pPr>
            <w:r w:rsidRPr="00C73872">
              <w:rPr>
                <w:rFonts w:ascii="宋体" w:hAnsi="宋体" w:cs="宋体" w:hint="eastAsia"/>
                <w:b/>
                <w:color w:val="000000" w:themeColor="text1"/>
                <w:kern w:val="0"/>
                <w:sz w:val="18"/>
                <w:szCs w:val="18"/>
              </w:rPr>
              <w:t>课程</w:t>
            </w:r>
            <w:r w:rsidRPr="00C73872">
              <w:rPr>
                <w:rFonts w:ascii="宋体" w:hAnsi="宋体" w:cs="宋体"/>
                <w:b/>
                <w:color w:val="000000" w:themeColor="text1"/>
                <w:kern w:val="0"/>
                <w:sz w:val="18"/>
                <w:szCs w:val="18"/>
              </w:rPr>
              <w:t>类型</w:t>
            </w:r>
          </w:p>
        </w:tc>
        <w:tc>
          <w:tcPr>
            <w:tcW w:w="694" w:type="pct"/>
            <w:shd w:val="clear" w:color="auto" w:fill="B8CCE4" w:themeFill="accent1" w:themeFillTint="66"/>
            <w:vAlign w:val="bottom"/>
          </w:tcPr>
          <w:p w:rsidR="00825669" w:rsidRPr="00FE305F" w:rsidRDefault="00825669" w:rsidP="00825669">
            <w:pPr>
              <w:pStyle w:val="a7"/>
              <w:jc w:val="center"/>
              <w:rPr>
                <w:rFonts w:ascii="宋体" w:hAnsi="宋体" w:cs="宋体"/>
                <w:b/>
                <w:color w:val="000000" w:themeColor="text1"/>
                <w:kern w:val="0"/>
                <w:sz w:val="18"/>
                <w:szCs w:val="18"/>
              </w:rPr>
            </w:pPr>
            <w:r w:rsidRPr="00C73872">
              <w:rPr>
                <w:rFonts w:ascii="宋体" w:hAnsi="宋体" w:cs="宋体" w:hint="eastAsia"/>
                <w:b/>
                <w:color w:val="000000" w:themeColor="text1"/>
                <w:kern w:val="0"/>
                <w:sz w:val="18"/>
                <w:szCs w:val="18"/>
              </w:rPr>
              <w:t>门数</w:t>
            </w:r>
          </w:p>
        </w:tc>
        <w:tc>
          <w:tcPr>
            <w:tcW w:w="521" w:type="pct"/>
            <w:shd w:val="clear" w:color="auto" w:fill="B8CCE4" w:themeFill="accent1" w:themeFillTint="66"/>
            <w:vAlign w:val="center"/>
          </w:tcPr>
          <w:p w:rsidR="00825669" w:rsidRPr="009D68F8" w:rsidRDefault="00825669" w:rsidP="00825669">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1232" w:type="pct"/>
            <w:shd w:val="clear" w:color="auto" w:fill="B8CCE4" w:themeFill="accent1" w:themeFillTint="66"/>
            <w:vAlign w:val="bottom"/>
          </w:tcPr>
          <w:p w:rsidR="00825669" w:rsidRPr="00FE305F" w:rsidRDefault="00825669" w:rsidP="00825669">
            <w:pPr>
              <w:pStyle w:val="a7"/>
              <w:jc w:val="center"/>
              <w:rPr>
                <w:rFonts w:ascii="宋体" w:hAnsi="宋体" w:cs="宋体"/>
                <w:b/>
                <w:color w:val="000000" w:themeColor="text1"/>
                <w:kern w:val="0"/>
                <w:sz w:val="18"/>
                <w:szCs w:val="18"/>
              </w:rPr>
            </w:pPr>
            <w:r w:rsidRPr="00C73872">
              <w:rPr>
                <w:rFonts w:ascii="宋体" w:hAnsi="宋体" w:cs="宋体" w:hint="eastAsia"/>
                <w:b/>
                <w:color w:val="000000" w:themeColor="text1"/>
                <w:kern w:val="0"/>
                <w:sz w:val="18"/>
                <w:szCs w:val="18"/>
              </w:rPr>
              <w:t>课程</w:t>
            </w:r>
            <w:r w:rsidRPr="00C73872">
              <w:rPr>
                <w:rFonts w:ascii="宋体" w:hAnsi="宋体" w:cs="宋体"/>
                <w:b/>
                <w:color w:val="000000" w:themeColor="text1"/>
                <w:kern w:val="0"/>
                <w:sz w:val="18"/>
                <w:szCs w:val="18"/>
              </w:rPr>
              <w:t>类型</w:t>
            </w:r>
          </w:p>
        </w:tc>
        <w:tc>
          <w:tcPr>
            <w:tcW w:w="795" w:type="pct"/>
            <w:shd w:val="clear" w:color="auto" w:fill="B8CCE4" w:themeFill="accent1" w:themeFillTint="66"/>
            <w:vAlign w:val="bottom"/>
          </w:tcPr>
          <w:p w:rsidR="00825669" w:rsidRPr="00FE305F" w:rsidRDefault="00825669" w:rsidP="00825669">
            <w:pPr>
              <w:pStyle w:val="a7"/>
              <w:jc w:val="center"/>
              <w:rPr>
                <w:rFonts w:ascii="宋体" w:hAnsi="宋体" w:cs="宋体"/>
                <w:b/>
                <w:color w:val="000000" w:themeColor="text1"/>
                <w:kern w:val="0"/>
                <w:sz w:val="18"/>
                <w:szCs w:val="18"/>
              </w:rPr>
            </w:pPr>
            <w:r w:rsidRPr="00C73872">
              <w:rPr>
                <w:rFonts w:ascii="宋体" w:hAnsi="宋体" w:cs="宋体" w:hint="eastAsia"/>
                <w:b/>
                <w:color w:val="000000" w:themeColor="text1"/>
                <w:kern w:val="0"/>
                <w:sz w:val="18"/>
                <w:szCs w:val="18"/>
              </w:rPr>
              <w:t>门数</w:t>
            </w:r>
          </w:p>
        </w:tc>
      </w:tr>
      <w:tr w:rsidR="00825669" w:rsidRPr="009D68F8" w:rsidTr="002B32FA">
        <w:trPr>
          <w:trHeight w:val="285"/>
          <w:jc w:val="center"/>
        </w:trPr>
        <w:tc>
          <w:tcPr>
            <w:tcW w:w="426"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332" w:type="pct"/>
            <w:shd w:val="clear" w:color="auto" w:fill="auto"/>
            <w:noWrap/>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方案外课程</w:t>
            </w:r>
          </w:p>
        </w:tc>
        <w:tc>
          <w:tcPr>
            <w:tcW w:w="694"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43</w:t>
            </w:r>
          </w:p>
        </w:tc>
        <w:tc>
          <w:tcPr>
            <w:tcW w:w="521"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1232"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教学实习</w:t>
            </w:r>
          </w:p>
        </w:tc>
        <w:tc>
          <w:tcPr>
            <w:tcW w:w="795"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6</w:t>
            </w:r>
          </w:p>
        </w:tc>
      </w:tr>
      <w:tr w:rsidR="00825669" w:rsidRPr="009D68F8" w:rsidTr="002B32FA">
        <w:trPr>
          <w:trHeight w:val="285"/>
          <w:jc w:val="center"/>
        </w:trPr>
        <w:tc>
          <w:tcPr>
            <w:tcW w:w="426"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332" w:type="pct"/>
            <w:shd w:val="clear" w:color="auto" w:fill="auto"/>
            <w:noWrap/>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公必</w:t>
            </w:r>
          </w:p>
        </w:tc>
        <w:tc>
          <w:tcPr>
            <w:tcW w:w="694"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1</w:t>
            </w:r>
          </w:p>
        </w:tc>
        <w:tc>
          <w:tcPr>
            <w:tcW w:w="521"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1232"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课程设计</w:t>
            </w:r>
          </w:p>
        </w:tc>
        <w:tc>
          <w:tcPr>
            <w:tcW w:w="795"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7</w:t>
            </w:r>
          </w:p>
        </w:tc>
      </w:tr>
      <w:tr w:rsidR="00825669" w:rsidRPr="009D68F8" w:rsidTr="002B32FA">
        <w:trPr>
          <w:trHeight w:val="285"/>
          <w:jc w:val="center"/>
        </w:trPr>
        <w:tc>
          <w:tcPr>
            <w:tcW w:w="426"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332" w:type="pct"/>
            <w:shd w:val="clear" w:color="auto" w:fill="auto"/>
            <w:noWrap/>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公选</w:t>
            </w:r>
          </w:p>
        </w:tc>
        <w:tc>
          <w:tcPr>
            <w:tcW w:w="694"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48</w:t>
            </w:r>
          </w:p>
        </w:tc>
        <w:tc>
          <w:tcPr>
            <w:tcW w:w="521"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1232"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社会实践</w:t>
            </w:r>
          </w:p>
        </w:tc>
        <w:tc>
          <w:tcPr>
            <w:tcW w:w="795"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6</w:t>
            </w:r>
          </w:p>
        </w:tc>
      </w:tr>
      <w:tr w:rsidR="00825669" w:rsidRPr="009D68F8" w:rsidTr="002B32FA">
        <w:trPr>
          <w:trHeight w:val="285"/>
          <w:jc w:val="center"/>
        </w:trPr>
        <w:tc>
          <w:tcPr>
            <w:tcW w:w="426"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332" w:type="pct"/>
            <w:shd w:val="clear" w:color="auto" w:fill="auto"/>
            <w:noWrap/>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基必</w:t>
            </w:r>
          </w:p>
        </w:tc>
        <w:tc>
          <w:tcPr>
            <w:tcW w:w="694"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58</w:t>
            </w:r>
          </w:p>
        </w:tc>
        <w:tc>
          <w:tcPr>
            <w:tcW w:w="521"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1232"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实习</w:t>
            </w:r>
          </w:p>
        </w:tc>
        <w:tc>
          <w:tcPr>
            <w:tcW w:w="795"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4</w:t>
            </w:r>
          </w:p>
        </w:tc>
      </w:tr>
      <w:tr w:rsidR="00825669" w:rsidRPr="009D68F8" w:rsidTr="002B32FA">
        <w:trPr>
          <w:trHeight w:val="285"/>
          <w:jc w:val="center"/>
        </w:trPr>
        <w:tc>
          <w:tcPr>
            <w:tcW w:w="426"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332" w:type="pct"/>
            <w:shd w:val="clear" w:color="auto" w:fill="auto"/>
            <w:noWrap/>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基选</w:t>
            </w:r>
          </w:p>
        </w:tc>
        <w:tc>
          <w:tcPr>
            <w:tcW w:w="694"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29</w:t>
            </w:r>
          </w:p>
        </w:tc>
        <w:tc>
          <w:tcPr>
            <w:tcW w:w="521" w:type="pct"/>
            <w:vAlign w:val="bottom"/>
          </w:tcPr>
          <w:p w:rsidR="00825669" w:rsidRPr="00FE305F" w:rsidRDefault="00825669" w:rsidP="00825669">
            <w:pPr>
              <w:pStyle w:val="a7"/>
              <w:jc w:val="center"/>
              <w:rPr>
                <w:rFonts w:ascii="宋体" w:hAnsi="宋体"/>
                <w:color w:val="000000" w:themeColor="text1"/>
                <w:sz w:val="18"/>
                <w:szCs w:val="18"/>
              </w:rPr>
            </w:pPr>
            <w:r>
              <w:rPr>
                <w:rFonts w:ascii="宋体" w:hAnsi="宋体" w:hint="eastAsia"/>
                <w:color w:val="000000" w:themeColor="text1"/>
                <w:sz w:val="18"/>
                <w:szCs w:val="18"/>
              </w:rPr>
              <w:t>11</w:t>
            </w:r>
          </w:p>
        </w:tc>
        <w:tc>
          <w:tcPr>
            <w:tcW w:w="1232"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专必</w:t>
            </w:r>
          </w:p>
        </w:tc>
        <w:tc>
          <w:tcPr>
            <w:tcW w:w="795"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83</w:t>
            </w:r>
          </w:p>
        </w:tc>
      </w:tr>
      <w:tr w:rsidR="00825669" w:rsidRPr="009D68F8" w:rsidTr="002B32FA">
        <w:trPr>
          <w:trHeight w:val="285"/>
          <w:jc w:val="center"/>
        </w:trPr>
        <w:tc>
          <w:tcPr>
            <w:tcW w:w="426" w:type="pct"/>
            <w:vAlign w:val="center"/>
          </w:tcPr>
          <w:p w:rsidR="00825669" w:rsidRPr="009D68F8" w:rsidRDefault="00825669" w:rsidP="00825669">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332" w:type="pct"/>
            <w:shd w:val="clear" w:color="auto" w:fill="auto"/>
            <w:noWrap/>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教学实践</w:t>
            </w:r>
          </w:p>
        </w:tc>
        <w:tc>
          <w:tcPr>
            <w:tcW w:w="694"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1</w:t>
            </w:r>
          </w:p>
        </w:tc>
        <w:tc>
          <w:tcPr>
            <w:tcW w:w="521" w:type="pct"/>
            <w:vAlign w:val="bottom"/>
          </w:tcPr>
          <w:p w:rsidR="00825669" w:rsidRPr="00FE305F" w:rsidRDefault="00825669" w:rsidP="00825669">
            <w:pPr>
              <w:pStyle w:val="a7"/>
              <w:jc w:val="center"/>
              <w:rPr>
                <w:rFonts w:ascii="宋体" w:hAnsi="宋体"/>
                <w:color w:val="000000" w:themeColor="text1"/>
                <w:sz w:val="18"/>
                <w:szCs w:val="18"/>
              </w:rPr>
            </w:pPr>
            <w:r>
              <w:rPr>
                <w:rFonts w:ascii="宋体" w:hAnsi="宋体" w:hint="eastAsia"/>
                <w:color w:val="000000" w:themeColor="text1"/>
                <w:sz w:val="18"/>
                <w:szCs w:val="18"/>
              </w:rPr>
              <w:t>12</w:t>
            </w:r>
          </w:p>
        </w:tc>
        <w:tc>
          <w:tcPr>
            <w:tcW w:w="1232"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专选</w:t>
            </w:r>
          </w:p>
        </w:tc>
        <w:tc>
          <w:tcPr>
            <w:tcW w:w="795" w:type="pct"/>
            <w:vAlign w:val="bottom"/>
          </w:tcPr>
          <w:p w:rsidR="00825669" w:rsidRPr="00FE305F" w:rsidRDefault="00825669" w:rsidP="00825669">
            <w:pPr>
              <w:pStyle w:val="a7"/>
              <w:jc w:val="center"/>
              <w:rPr>
                <w:rFonts w:ascii="宋体" w:hAnsi="宋体"/>
                <w:color w:val="000000" w:themeColor="text1"/>
                <w:sz w:val="18"/>
                <w:szCs w:val="18"/>
              </w:rPr>
            </w:pPr>
            <w:r w:rsidRPr="00FE305F">
              <w:rPr>
                <w:rFonts w:ascii="宋体" w:hAnsi="宋体" w:hint="eastAsia"/>
                <w:color w:val="000000" w:themeColor="text1"/>
                <w:sz w:val="18"/>
                <w:szCs w:val="18"/>
              </w:rPr>
              <w:t>88</w:t>
            </w:r>
          </w:p>
        </w:tc>
      </w:tr>
      <w:tr w:rsidR="00825669" w:rsidRPr="009D68F8" w:rsidTr="002B32FA">
        <w:trPr>
          <w:trHeight w:val="285"/>
          <w:jc w:val="center"/>
        </w:trPr>
        <w:tc>
          <w:tcPr>
            <w:tcW w:w="1758" w:type="pct"/>
            <w:gridSpan w:val="2"/>
            <w:vAlign w:val="center"/>
          </w:tcPr>
          <w:p w:rsidR="00825669" w:rsidRPr="009D68F8" w:rsidRDefault="00825669" w:rsidP="00825669">
            <w:pPr>
              <w:widowControl/>
              <w:jc w:val="center"/>
              <w:rPr>
                <w:rFonts w:ascii="宋体" w:hAnsi="宋体" w:cs="宋体"/>
                <w:color w:val="000000" w:themeColor="text1"/>
                <w:kern w:val="0"/>
                <w:sz w:val="18"/>
                <w:szCs w:val="18"/>
              </w:rPr>
            </w:pPr>
            <w:r w:rsidRPr="009D68F8">
              <w:rPr>
                <w:rFonts w:ascii="宋体" w:hAnsi="宋体" w:hint="eastAsia"/>
                <w:color w:val="000000" w:themeColor="text1"/>
                <w:sz w:val="18"/>
                <w:szCs w:val="18"/>
              </w:rPr>
              <w:t>总计</w:t>
            </w:r>
          </w:p>
        </w:tc>
        <w:tc>
          <w:tcPr>
            <w:tcW w:w="3242" w:type="pct"/>
            <w:gridSpan w:val="4"/>
            <w:vAlign w:val="center"/>
          </w:tcPr>
          <w:p w:rsidR="00825669" w:rsidRPr="009D68F8" w:rsidRDefault="00825669" w:rsidP="00825669">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374</w:t>
            </w:r>
          </w:p>
        </w:tc>
      </w:tr>
    </w:tbl>
    <w:p w:rsidR="00CA63DA" w:rsidRPr="009D68F8" w:rsidRDefault="00CA63DA"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3、预警学生不及格课程类型分布</w:t>
      </w:r>
    </w:p>
    <w:p w:rsidR="00F37783" w:rsidRDefault="0072178E"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各类</w:t>
      </w:r>
      <w:r>
        <w:rPr>
          <w:rFonts w:asciiTheme="minorEastAsia" w:eastAsiaTheme="minorEastAsia" w:hAnsiTheme="minorEastAsia" w:hint="eastAsia"/>
          <w:color w:val="000000" w:themeColor="text1"/>
          <w:szCs w:val="21"/>
        </w:rPr>
        <w:t>不及格</w:t>
      </w:r>
      <w:r>
        <w:rPr>
          <w:rFonts w:asciiTheme="minorEastAsia" w:eastAsiaTheme="minorEastAsia" w:hAnsiTheme="minorEastAsia"/>
          <w:color w:val="000000" w:themeColor="text1"/>
          <w:szCs w:val="21"/>
        </w:rPr>
        <w:t>课程占比和全校各类</w:t>
      </w:r>
      <w:r>
        <w:rPr>
          <w:rFonts w:asciiTheme="minorEastAsia" w:eastAsiaTheme="minorEastAsia" w:hAnsiTheme="minorEastAsia" w:hint="eastAsia"/>
          <w:color w:val="000000" w:themeColor="text1"/>
          <w:szCs w:val="21"/>
        </w:rPr>
        <w:t>不及格课程</w:t>
      </w:r>
      <w:r>
        <w:rPr>
          <w:rFonts w:asciiTheme="minorEastAsia" w:eastAsiaTheme="minorEastAsia" w:hAnsiTheme="minorEastAsia"/>
          <w:color w:val="000000" w:themeColor="text1"/>
          <w:szCs w:val="21"/>
        </w:rPr>
        <w:t>占比中</w:t>
      </w:r>
      <w:r w:rsidR="0003359D">
        <w:rPr>
          <w:rStyle w:val="af5"/>
          <w:rFonts w:asciiTheme="minorEastAsia" w:eastAsiaTheme="minorEastAsia" w:hAnsiTheme="minorEastAsia"/>
          <w:color w:val="000000" w:themeColor="text1"/>
          <w:szCs w:val="21"/>
        </w:rPr>
        <w:footnoteReference w:id="8"/>
      </w:r>
      <w:r w:rsidR="00030179">
        <w:rPr>
          <w:rFonts w:asciiTheme="minorEastAsia" w:eastAsiaTheme="minorEastAsia" w:hAnsiTheme="minorEastAsia"/>
          <w:color w:val="000000" w:themeColor="text1"/>
          <w:szCs w:val="21"/>
        </w:rPr>
        <w:t>，</w:t>
      </w:r>
      <w:r w:rsidR="009426FB" w:rsidRPr="009D68F8">
        <w:rPr>
          <w:rFonts w:asciiTheme="minorEastAsia" w:eastAsiaTheme="minorEastAsia" w:hAnsiTheme="minorEastAsia" w:hint="eastAsia"/>
          <w:color w:val="000000" w:themeColor="text1"/>
          <w:szCs w:val="21"/>
        </w:rPr>
        <w:t>基础必修课</w:t>
      </w:r>
      <w:r w:rsidR="00030179">
        <w:rPr>
          <w:rFonts w:asciiTheme="minorEastAsia" w:eastAsiaTheme="minorEastAsia" w:hAnsiTheme="minorEastAsia" w:hint="eastAsia"/>
          <w:color w:val="000000" w:themeColor="text1"/>
          <w:szCs w:val="21"/>
        </w:rPr>
        <w:t>分别</w:t>
      </w:r>
      <w:r w:rsidR="00030179">
        <w:rPr>
          <w:rFonts w:asciiTheme="minorEastAsia" w:eastAsiaTheme="minorEastAsia" w:hAnsiTheme="minorEastAsia"/>
          <w:color w:val="000000" w:themeColor="text1"/>
          <w:szCs w:val="21"/>
        </w:rPr>
        <w:t>为</w:t>
      </w:r>
      <w:r w:rsidR="009426FB" w:rsidRPr="009D68F8">
        <w:rPr>
          <w:rFonts w:asciiTheme="minorEastAsia" w:eastAsiaTheme="minorEastAsia" w:hAnsiTheme="minorEastAsia" w:hint="eastAsia"/>
          <w:color w:val="000000" w:themeColor="text1"/>
          <w:szCs w:val="21"/>
        </w:rPr>
        <w:t>（</w:t>
      </w:r>
      <w:r w:rsidR="00C7450D">
        <w:rPr>
          <w:rFonts w:asciiTheme="minorEastAsia" w:eastAsiaTheme="minorEastAsia" w:hAnsiTheme="minorEastAsia"/>
          <w:color w:val="000000" w:themeColor="text1"/>
          <w:szCs w:val="21"/>
        </w:rPr>
        <w:t>44.10</w:t>
      </w:r>
      <w:r w:rsidR="00B92FAD" w:rsidRPr="009D68F8">
        <w:rPr>
          <w:rFonts w:asciiTheme="minorEastAsia" w:eastAsiaTheme="minorEastAsia" w:hAnsiTheme="minorEastAsia"/>
          <w:color w:val="000000" w:themeColor="text1"/>
          <w:szCs w:val="21"/>
        </w:rPr>
        <w:t>%</w:t>
      </w:r>
      <w:r w:rsidR="009426FB" w:rsidRPr="009D68F8">
        <w:rPr>
          <w:rFonts w:asciiTheme="minorEastAsia" w:eastAsiaTheme="minorEastAsia" w:hAnsiTheme="minorEastAsia" w:hint="eastAsia"/>
          <w:color w:val="000000" w:themeColor="text1"/>
          <w:szCs w:val="21"/>
        </w:rPr>
        <w:t>、</w:t>
      </w:r>
      <w:r w:rsidR="00C7450D">
        <w:rPr>
          <w:rFonts w:asciiTheme="minorEastAsia" w:eastAsiaTheme="minorEastAsia" w:hAnsiTheme="minorEastAsia" w:hint="eastAsia"/>
          <w:color w:val="000000" w:themeColor="text1"/>
          <w:szCs w:val="21"/>
        </w:rPr>
        <w:t>34.60</w:t>
      </w:r>
      <w:r w:rsidR="00B92FAD" w:rsidRPr="009D68F8">
        <w:rPr>
          <w:rFonts w:asciiTheme="minorEastAsia" w:eastAsiaTheme="minorEastAsia" w:hAnsiTheme="minorEastAsia"/>
          <w:color w:val="000000" w:themeColor="text1"/>
          <w:szCs w:val="21"/>
        </w:rPr>
        <w:t>%</w:t>
      </w:r>
      <w:r w:rsidR="009426FB" w:rsidRPr="009D68F8">
        <w:rPr>
          <w:rFonts w:asciiTheme="minorEastAsia" w:eastAsiaTheme="minorEastAsia" w:hAnsiTheme="minorEastAsia" w:hint="eastAsia"/>
          <w:color w:val="000000" w:themeColor="text1"/>
          <w:szCs w:val="21"/>
        </w:rPr>
        <w:t>），</w:t>
      </w:r>
      <w:r w:rsidR="00B92FAD" w:rsidRPr="009D68F8">
        <w:rPr>
          <w:rFonts w:asciiTheme="minorEastAsia" w:eastAsiaTheme="minorEastAsia" w:hAnsiTheme="minorEastAsia"/>
          <w:color w:val="000000" w:themeColor="text1"/>
          <w:szCs w:val="21"/>
        </w:rPr>
        <w:t>公共必修课</w:t>
      </w:r>
      <w:r w:rsidR="00030179">
        <w:rPr>
          <w:rFonts w:asciiTheme="minorEastAsia" w:eastAsiaTheme="minorEastAsia" w:hAnsiTheme="minorEastAsia" w:hint="eastAsia"/>
          <w:color w:val="000000" w:themeColor="text1"/>
          <w:szCs w:val="21"/>
        </w:rPr>
        <w:t>分别</w:t>
      </w:r>
      <w:r w:rsidR="00030179">
        <w:rPr>
          <w:rFonts w:asciiTheme="minorEastAsia" w:eastAsiaTheme="minorEastAsia" w:hAnsiTheme="minorEastAsia"/>
          <w:color w:val="000000" w:themeColor="text1"/>
          <w:szCs w:val="21"/>
        </w:rPr>
        <w:t>为</w:t>
      </w:r>
      <w:r w:rsidR="009426FB" w:rsidRPr="009D68F8">
        <w:rPr>
          <w:rFonts w:asciiTheme="minorEastAsia" w:eastAsiaTheme="minorEastAsia" w:hAnsiTheme="minorEastAsia" w:hint="eastAsia"/>
          <w:color w:val="000000" w:themeColor="text1"/>
          <w:szCs w:val="21"/>
        </w:rPr>
        <w:t>（</w:t>
      </w:r>
      <w:r w:rsidR="00D72611">
        <w:rPr>
          <w:rFonts w:asciiTheme="minorEastAsia" w:eastAsiaTheme="minorEastAsia" w:hAnsiTheme="minorEastAsia" w:hint="eastAsia"/>
          <w:color w:val="000000" w:themeColor="text1"/>
          <w:szCs w:val="21"/>
        </w:rPr>
        <w:t>13.61</w:t>
      </w:r>
      <w:r w:rsidR="00B92FAD" w:rsidRPr="009D68F8">
        <w:rPr>
          <w:rFonts w:asciiTheme="minorEastAsia" w:eastAsiaTheme="minorEastAsia" w:hAnsiTheme="minorEastAsia"/>
          <w:color w:val="000000" w:themeColor="text1"/>
          <w:szCs w:val="21"/>
        </w:rPr>
        <w:t>%</w:t>
      </w:r>
      <w:r w:rsidR="009426FB" w:rsidRPr="009D68F8">
        <w:rPr>
          <w:rFonts w:asciiTheme="minorEastAsia" w:eastAsiaTheme="minorEastAsia" w:hAnsiTheme="minorEastAsia" w:hint="eastAsia"/>
          <w:color w:val="000000" w:themeColor="text1"/>
          <w:szCs w:val="21"/>
        </w:rPr>
        <w:t>、</w:t>
      </w:r>
      <w:r w:rsidR="00D72611">
        <w:rPr>
          <w:rFonts w:asciiTheme="minorEastAsia" w:eastAsiaTheme="minorEastAsia" w:hAnsiTheme="minorEastAsia" w:hint="eastAsia"/>
          <w:color w:val="000000" w:themeColor="text1"/>
          <w:szCs w:val="21"/>
        </w:rPr>
        <w:t>16.84</w:t>
      </w:r>
      <w:r w:rsidR="009426FB" w:rsidRPr="009D68F8">
        <w:rPr>
          <w:rFonts w:asciiTheme="minorEastAsia" w:eastAsiaTheme="minorEastAsia" w:hAnsiTheme="minorEastAsia"/>
          <w:color w:val="000000" w:themeColor="text1"/>
          <w:szCs w:val="21"/>
        </w:rPr>
        <w:t>%）</w:t>
      </w:r>
      <w:r w:rsidR="00B92FAD" w:rsidRPr="009D68F8">
        <w:rPr>
          <w:rFonts w:asciiTheme="minorEastAsia" w:eastAsiaTheme="minorEastAsia" w:hAnsiTheme="minorEastAsia"/>
          <w:color w:val="000000" w:themeColor="text1"/>
          <w:szCs w:val="21"/>
        </w:rPr>
        <w:t>，专业必修课</w:t>
      </w:r>
      <w:r w:rsidR="00030179">
        <w:rPr>
          <w:rFonts w:asciiTheme="minorEastAsia" w:eastAsiaTheme="minorEastAsia" w:hAnsiTheme="minorEastAsia" w:hint="eastAsia"/>
          <w:color w:val="000000" w:themeColor="text1"/>
          <w:szCs w:val="21"/>
        </w:rPr>
        <w:t>分别</w:t>
      </w:r>
      <w:r w:rsidR="00030179">
        <w:rPr>
          <w:rFonts w:asciiTheme="minorEastAsia" w:eastAsiaTheme="minorEastAsia" w:hAnsiTheme="minorEastAsia"/>
          <w:color w:val="000000" w:themeColor="text1"/>
          <w:szCs w:val="21"/>
        </w:rPr>
        <w:t>为</w:t>
      </w:r>
      <w:r w:rsidR="009426FB" w:rsidRPr="009D68F8">
        <w:rPr>
          <w:rFonts w:asciiTheme="minorEastAsia" w:eastAsiaTheme="minorEastAsia" w:hAnsiTheme="minorEastAsia" w:hint="eastAsia"/>
          <w:color w:val="000000" w:themeColor="text1"/>
          <w:szCs w:val="21"/>
        </w:rPr>
        <w:t>（</w:t>
      </w:r>
      <w:r w:rsidR="00D72611">
        <w:rPr>
          <w:rFonts w:asciiTheme="minorEastAsia" w:eastAsiaTheme="minorEastAsia" w:hAnsiTheme="minorEastAsia" w:hint="eastAsia"/>
          <w:color w:val="000000" w:themeColor="text1"/>
          <w:szCs w:val="21"/>
        </w:rPr>
        <w:t>10.34</w:t>
      </w:r>
      <w:r w:rsidR="00B92FAD" w:rsidRPr="009D68F8">
        <w:rPr>
          <w:rFonts w:asciiTheme="minorEastAsia" w:eastAsiaTheme="minorEastAsia" w:hAnsiTheme="minorEastAsia"/>
          <w:color w:val="000000" w:themeColor="text1"/>
          <w:szCs w:val="21"/>
        </w:rPr>
        <w:t>%</w:t>
      </w:r>
      <w:r w:rsidR="009426FB" w:rsidRPr="009D68F8">
        <w:rPr>
          <w:rFonts w:asciiTheme="minorEastAsia" w:eastAsiaTheme="minorEastAsia" w:hAnsiTheme="minorEastAsia" w:hint="eastAsia"/>
          <w:color w:val="000000" w:themeColor="text1"/>
          <w:szCs w:val="21"/>
        </w:rPr>
        <w:t>、</w:t>
      </w:r>
      <w:r w:rsidR="00D72611">
        <w:rPr>
          <w:rFonts w:asciiTheme="minorEastAsia" w:eastAsiaTheme="minorEastAsia" w:hAnsiTheme="minorEastAsia" w:hint="eastAsia"/>
          <w:color w:val="000000" w:themeColor="text1"/>
          <w:szCs w:val="21"/>
        </w:rPr>
        <w:t>8.36</w:t>
      </w:r>
      <w:r w:rsidR="009426FB" w:rsidRPr="009D68F8">
        <w:rPr>
          <w:rFonts w:asciiTheme="minorEastAsia" w:eastAsiaTheme="minorEastAsia" w:hAnsiTheme="minorEastAsia"/>
          <w:color w:val="000000" w:themeColor="text1"/>
          <w:szCs w:val="21"/>
        </w:rPr>
        <w:t>%）</w:t>
      </w:r>
      <w:r w:rsidR="00030179">
        <w:rPr>
          <w:rFonts w:asciiTheme="minorEastAsia" w:eastAsiaTheme="minorEastAsia" w:hAnsiTheme="minorEastAsia" w:hint="eastAsia"/>
          <w:color w:val="000000" w:themeColor="text1"/>
          <w:szCs w:val="21"/>
        </w:rPr>
        <w:t>。其中</w:t>
      </w:r>
      <w:r w:rsidR="00030179">
        <w:rPr>
          <w:rFonts w:asciiTheme="minorEastAsia" w:eastAsiaTheme="minorEastAsia" w:hAnsiTheme="minorEastAsia"/>
          <w:color w:val="000000" w:themeColor="text1"/>
          <w:szCs w:val="21"/>
        </w:rPr>
        <w:t>，</w:t>
      </w:r>
      <w:r w:rsidR="00AF2614" w:rsidRPr="009D68F8">
        <w:rPr>
          <w:rFonts w:asciiTheme="minorEastAsia" w:eastAsiaTheme="minorEastAsia" w:hAnsiTheme="minorEastAsia" w:hint="eastAsia"/>
          <w:color w:val="000000" w:themeColor="text1"/>
          <w:szCs w:val="21"/>
        </w:rPr>
        <w:t>预警</w:t>
      </w:r>
      <w:r w:rsidR="00AF2614" w:rsidRPr="009D68F8">
        <w:rPr>
          <w:rFonts w:asciiTheme="minorEastAsia" w:eastAsiaTheme="minorEastAsia" w:hAnsiTheme="minorEastAsia"/>
          <w:color w:val="000000" w:themeColor="text1"/>
          <w:szCs w:val="21"/>
        </w:rPr>
        <w:t>学生</w:t>
      </w:r>
      <w:r w:rsidR="00AF2614" w:rsidRPr="009D68F8">
        <w:rPr>
          <w:rFonts w:asciiTheme="minorEastAsia" w:eastAsiaTheme="minorEastAsia" w:hAnsiTheme="minorEastAsia" w:hint="eastAsia"/>
          <w:color w:val="000000" w:themeColor="text1"/>
          <w:szCs w:val="21"/>
        </w:rPr>
        <w:t>挂科</w:t>
      </w:r>
      <w:r w:rsidR="00AF2614" w:rsidRPr="009D68F8">
        <w:rPr>
          <w:rFonts w:asciiTheme="minorEastAsia" w:eastAsiaTheme="minorEastAsia" w:hAnsiTheme="minorEastAsia"/>
          <w:color w:val="000000" w:themeColor="text1"/>
          <w:szCs w:val="21"/>
        </w:rPr>
        <w:t>中</w:t>
      </w:r>
      <w:r w:rsidR="00531793" w:rsidRPr="009D68F8">
        <w:rPr>
          <w:rFonts w:asciiTheme="minorEastAsia" w:eastAsiaTheme="minorEastAsia" w:hAnsiTheme="minorEastAsia" w:hint="eastAsia"/>
          <w:color w:val="000000" w:themeColor="text1"/>
          <w:szCs w:val="21"/>
        </w:rPr>
        <w:t>基础必修（</w:t>
      </w:r>
      <w:r w:rsidR="00D72611">
        <w:rPr>
          <w:rFonts w:asciiTheme="minorEastAsia" w:eastAsiaTheme="minorEastAsia" w:hAnsiTheme="minorEastAsia" w:hint="eastAsia"/>
          <w:color w:val="000000" w:themeColor="text1"/>
          <w:szCs w:val="21"/>
        </w:rPr>
        <w:t>5352</w:t>
      </w:r>
      <w:r w:rsidR="00531793" w:rsidRPr="009D68F8">
        <w:rPr>
          <w:rFonts w:asciiTheme="minorEastAsia" w:eastAsiaTheme="minorEastAsia" w:hAnsiTheme="minorEastAsia" w:hint="eastAsia"/>
          <w:color w:val="000000" w:themeColor="text1"/>
          <w:szCs w:val="21"/>
        </w:rPr>
        <w:t>门次）、公共</w:t>
      </w:r>
      <w:r w:rsidR="00AF2614" w:rsidRPr="009D68F8">
        <w:rPr>
          <w:rFonts w:asciiTheme="minorEastAsia" w:eastAsiaTheme="minorEastAsia" w:hAnsiTheme="minorEastAsia" w:hint="eastAsia"/>
          <w:color w:val="000000" w:themeColor="text1"/>
          <w:szCs w:val="21"/>
        </w:rPr>
        <w:t>必</w:t>
      </w:r>
      <w:r w:rsidR="00531793" w:rsidRPr="009D68F8">
        <w:rPr>
          <w:rFonts w:asciiTheme="minorEastAsia" w:eastAsiaTheme="minorEastAsia" w:hAnsiTheme="minorEastAsia" w:hint="eastAsia"/>
          <w:color w:val="000000" w:themeColor="text1"/>
          <w:szCs w:val="21"/>
        </w:rPr>
        <w:t>修（</w:t>
      </w:r>
      <w:r w:rsidR="00D72611">
        <w:rPr>
          <w:rFonts w:asciiTheme="minorEastAsia" w:eastAsiaTheme="minorEastAsia" w:hAnsiTheme="minorEastAsia" w:hint="eastAsia"/>
          <w:color w:val="000000" w:themeColor="text1"/>
          <w:szCs w:val="21"/>
        </w:rPr>
        <w:t>1652</w:t>
      </w:r>
      <w:r w:rsidR="00531793" w:rsidRPr="009D68F8">
        <w:rPr>
          <w:rFonts w:asciiTheme="minorEastAsia" w:eastAsiaTheme="minorEastAsia" w:hAnsiTheme="minorEastAsia" w:hint="eastAsia"/>
          <w:color w:val="000000" w:themeColor="text1"/>
          <w:szCs w:val="21"/>
        </w:rPr>
        <w:t>门次）、专业必修（</w:t>
      </w:r>
      <w:r w:rsidR="00D72611">
        <w:rPr>
          <w:rFonts w:asciiTheme="minorEastAsia" w:eastAsiaTheme="minorEastAsia" w:hAnsiTheme="minorEastAsia" w:hint="eastAsia"/>
          <w:color w:val="000000" w:themeColor="text1"/>
          <w:szCs w:val="21"/>
        </w:rPr>
        <w:t>1255</w:t>
      </w:r>
      <w:r w:rsidR="00531793" w:rsidRPr="009D68F8">
        <w:rPr>
          <w:rFonts w:asciiTheme="minorEastAsia" w:eastAsiaTheme="minorEastAsia" w:hAnsiTheme="minorEastAsia" w:hint="eastAsia"/>
          <w:color w:val="000000" w:themeColor="text1"/>
          <w:szCs w:val="21"/>
        </w:rPr>
        <w:t>门次），三类必修</w:t>
      </w:r>
      <w:r w:rsidR="00531793" w:rsidRPr="009D68F8">
        <w:rPr>
          <w:rFonts w:asciiTheme="minorEastAsia" w:eastAsiaTheme="minorEastAsia" w:hAnsiTheme="minorEastAsia" w:hint="eastAsia"/>
          <w:color w:val="000000" w:themeColor="text1"/>
          <w:szCs w:val="21"/>
        </w:rPr>
        <w:lastRenderedPageBreak/>
        <w:t>课程占预警学生的不及格课程的</w:t>
      </w:r>
      <w:r w:rsidR="00D72611">
        <w:rPr>
          <w:rFonts w:asciiTheme="minorEastAsia" w:eastAsiaTheme="minorEastAsia" w:hAnsiTheme="minorEastAsia"/>
          <w:color w:val="000000" w:themeColor="text1"/>
          <w:szCs w:val="21"/>
        </w:rPr>
        <w:t>68.05</w:t>
      </w:r>
      <w:r w:rsidR="00AF2614" w:rsidRPr="009D68F8">
        <w:rPr>
          <w:rFonts w:asciiTheme="minorEastAsia" w:eastAsiaTheme="minorEastAsia" w:hAnsiTheme="minorEastAsia"/>
          <w:color w:val="000000" w:themeColor="text1"/>
          <w:szCs w:val="21"/>
        </w:rPr>
        <w:t>%</w:t>
      </w:r>
      <w:r w:rsidR="00531793" w:rsidRPr="009D68F8">
        <w:rPr>
          <w:rFonts w:asciiTheme="minorEastAsia" w:eastAsiaTheme="minorEastAsia" w:hAnsiTheme="minorEastAsia" w:hint="eastAsia"/>
          <w:color w:val="000000" w:themeColor="text1"/>
          <w:szCs w:val="21"/>
        </w:rPr>
        <w:t>；全校</w:t>
      </w:r>
      <w:r w:rsidR="00AF2614" w:rsidRPr="009D68F8">
        <w:rPr>
          <w:rFonts w:asciiTheme="minorEastAsia" w:eastAsiaTheme="minorEastAsia" w:hAnsiTheme="minorEastAsia" w:hint="eastAsia"/>
          <w:color w:val="000000" w:themeColor="text1"/>
          <w:szCs w:val="21"/>
        </w:rPr>
        <w:t>学生</w:t>
      </w:r>
      <w:r w:rsidR="00AF2614" w:rsidRPr="009D68F8">
        <w:rPr>
          <w:rFonts w:asciiTheme="minorEastAsia" w:eastAsiaTheme="minorEastAsia" w:hAnsiTheme="minorEastAsia"/>
          <w:color w:val="000000" w:themeColor="text1"/>
          <w:szCs w:val="21"/>
        </w:rPr>
        <w:t>挂科中</w:t>
      </w:r>
      <w:r w:rsidR="00AF2614" w:rsidRPr="009D68F8">
        <w:rPr>
          <w:rFonts w:asciiTheme="minorEastAsia" w:eastAsiaTheme="minorEastAsia" w:hAnsiTheme="minorEastAsia" w:hint="eastAsia"/>
          <w:color w:val="000000" w:themeColor="text1"/>
          <w:szCs w:val="21"/>
        </w:rPr>
        <w:t>基础必修</w:t>
      </w:r>
      <w:r w:rsidR="00531793" w:rsidRPr="009D68F8">
        <w:rPr>
          <w:rFonts w:asciiTheme="minorEastAsia" w:eastAsiaTheme="minorEastAsia" w:hAnsiTheme="minorEastAsia" w:hint="eastAsia"/>
          <w:color w:val="000000" w:themeColor="text1"/>
          <w:szCs w:val="21"/>
        </w:rPr>
        <w:t>（</w:t>
      </w:r>
      <w:r w:rsidR="00D72611">
        <w:rPr>
          <w:rFonts w:asciiTheme="minorEastAsia" w:eastAsiaTheme="minorEastAsia" w:hAnsiTheme="minorEastAsia"/>
          <w:color w:val="000000" w:themeColor="text1"/>
          <w:szCs w:val="21"/>
        </w:rPr>
        <w:t>8908</w:t>
      </w:r>
      <w:r w:rsidR="00531793" w:rsidRPr="009D68F8">
        <w:rPr>
          <w:rFonts w:asciiTheme="minorEastAsia" w:eastAsiaTheme="minorEastAsia" w:hAnsiTheme="minorEastAsia" w:hint="eastAsia"/>
          <w:color w:val="000000" w:themeColor="text1"/>
          <w:szCs w:val="21"/>
        </w:rPr>
        <w:t>门次）</w:t>
      </w:r>
      <w:r w:rsidR="00AF2614" w:rsidRPr="009D68F8">
        <w:rPr>
          <w:rFonts w:asciiTheme="minorEastAsia" w:eastAsiaTheme="minorEastAsia" w:hAnsiTheme="minorEastAsia" w:hint="eastAsia"/>
          <w:color w:val="000000" w:themeColor="text1"/>
          <w:szCs w:val="21"/>
        </w:rPr>
        <w:t>、公共必修（</w:t>
      </w:r>
      <w:r w:rsidR="00D72611">
        <w:rPr>
          <w:rFonts w:asciiTheme="minorEastAsia" w:eastAsiaTheme="minorEastAsia" w:hAnsiTheme="minorEastAsia" w:hint="eastAsia"/>
          <w:color w:val="000000" w:themeColor="text1"/>
          <w:szCs w:val="21"/>
        </w:rPr>
        <w:t>4334</w:t>
      </w:r>
      <w:r w:rsidR="00AF2614" w:rsidRPr="009D68F8">
        <w:rPr>
          <w:rFonts w:asciiTheme="minorEastAsia" w:eastAsiaTheme="minorEastAsia" w:hAnsiTheme="minorEastAsia" w:hint="eastAsia"/>
          <w:color w:val="000000" w:themeColor="text1"/>
          <w:szCs w:val="21"/>
        </w:rPr>
        <w:t>门次）、专业必修（</w:t>
      </w:r>
      <w:r w:rsidR="00D72611">
        <w:rPr>
          <w:rFonts w:asciiTheme="minorEastAsia" w:eastAsiaTheme="minorEastAsia" w:hAnsiTheme="minorEastAsia" w:hint="eastAsia"/>
          <w:color w:val="000000" w:themeColor="text1"/>
          <w:szCs w:val="21"/>
        </w:rPr>
        <w:t>2151</w:t>
      </w:r>
      <w:r w:rsidR="00AF2614" w:rsidRPr="009D68F8">
        <w:rPr>
          <w:rFonts w:asciiTheme="minorEastAsia" w:eastAsiaTheme="minorEastAsia" w:hAnsiTheme="minorEastAsia" w:hint="eastAsia"/>
          <w:color w:val="000000" w:themeColor="text1"/>
          <w:szCs w:val="21"/>
        </w:rPr>
        <w:t>门次），三类必修课程占全校不及格课程的</w:t>
      </w:r>
      <w:r w:rsidR="00D72611">
        <w:rPr>
          <w:rFonts w:asciiTheme="minorEastAsia" w:eastAsiaTheme="minorEastAsia" w:hAnsiTheme="minorEastAsia"/>
          <w:color w:val="000000" w:themeColor="text1"/>
          <w:szCs w:val="21"/>
        </w:rPr>
        <w:t>59.80</w:t>
      </w:r>
      <w:r w:rsidR="00AF2614" w:rsidRPr="009D68F8">
        <w:rPr>
          <w:rFonts w:asciiTheme="minorEastAsia" w:eastAsiaTheme="minorEastAsia" w:hAnsiTheme="minorEastAsia"/>
          <w:color w:val="000000" w:themeColor="text1"/>
          <w:szCs w:val="21"/>
        </w:rPr>
        <w:t>%</w:t>
      </w:r>
      <w:r w:rsidR="00531793" w:rsidRPr="009D68F8">
        <w:rPr>
          <w:rFonts w:asciiTheme="minorEastAsia" w:eastAsiaTheme="minorEastAsia" w:hAnsiTheme="minorEastAsia" w:hint="eastAsia"/>
          <w:color w:val="000000" w:themeColor="text1"/>
          <w:szCs w:val="21"/>
        </w:rPr>
        <w:t>。</w:t>
      </w:r>
    </w:p>
    <w:p w:rsidR="00CA63DA" w:rsidRPr="002A5A50" w:rsidRDefault="00415EF5" w:rsidP="00A27786">
      <w:pPr>
        <w:spacing w:line="360" w:lineRule="auto"/>
        <w:ind w:firstLineChars="200" w:firstLine="360"/>
        <w:jc w:val="center"/>
        <w:rPr>
          <w:rFonts w:asciiTheme="minorEastAsia" w:eastAsiaTheme="minorEastAsia" w:hAnsiTheme="minorEastAsia"/>
          <w:color w:val="000000" w:themeColor="text1"/>
          <w:sz w:val="18"/>
          <w:szCs w:val="18"/>
        </w:rPr>
      </w:pPr>
      <w:bookmarkStart w:id="77" w:name="_Toc450644564"/>
      <w:bookmarkStart w:id="78" w:name="_Toc464660083"/>
      <w:bookmarkStart w:id="79" w:name="_Toc464660163"/>
      <w:bookmarkStart w:id="80" w:name="_Toc470366478"/>
      <w:bookmarkStart w:id="81" w:name="_Toc478806106"/>
      <w:bookmarkStart w:id="82" w:name="_Toc512593935"/>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 xml:space="preserve">1. </w:t>
      </w:r>
      <w:r w:rsidR="00CA63DA" w:rsidRPr="002A5A50">
        <w:rPr>
          <w:rFonts w:asciiTheme="minorEastAsia" w:eastAsiaTheme="minorEastAsia" w:hAnsiTheme="minorEastAsia" w:hint="eastAsia"/>
          <w:color w:val="000000" w:themeColor="text1"/>
          <w:sz w:val="18"/>
          <w:szCs w:val="18"/>
        </w:rPr>
        <w:t xml:space="preserve"> </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33</w:t>
      </w:r>
      <w:r w:rsidRPr="002A5A50">
        <w:rPr>
          <w:rFonts w:asciiTheme="minorEastAsia" w:eastAsiaTheme="minorEastAsia" w:hAnsiTheme="minorEastAsia"/>
          <w:color w:val="000000" w:themeColor="text1"/>
          <w:sz w:val="18"/>
          <w:szCs w:val="18"/>
        </w:rPr>
        <w:fldChar w:fldCharType="end"/>
      </w:r>
      <w:r w:rsidR="00CA63DA" w:rsidRPr="002A5A50">
        <w:rPr>
          <w:rFonts w:asciiTheme="minorEastAsia" w:eastAsiaTheme="minorEastAsia" w:hAnsiTheme="minorEastAsia" w:hint="eastAsia"/>
          <w:color w:val="000000" w:themeColor="text1"/>
          <w:sz w:val="18"/>
          <w:szCs w:val="18"/>
        </w:rPr>
        <w:t>：</w:t>
      </w:r>
      <w:r w:rsidR="0009129B" w:rsidRPr="002A5A50">
        <w:rPr>
          <w:rFonts w:asciiTheme="minorEastAsia" w:eastAsiaTheme="minorEastAsia" w:hAnsiTheme="minorEastAsia" w:hint="eastAsia"/>
          <w:color w:val="000000" w:themeColor="text1"/>
          <w:sz w:val="18"/>
          <w:szCs w:val="18"/>
        </w:rPr>
        <w:t>2017-2018学年第一学期</w:t>
      </w:r>
      <w:r w:rsidR="00CA63DA" w:rsidRPr="002A5A50">
        <w:rPr>
          <w:rFonts w:asciiTheme="minorEastAsia" w:eastAsiaTheme="minorEastAsia" w:hAnsiTheme="minorEastAsia" w:hint="eastAsia"/>
          <w:color w:val="000000" w:themeColor="text1"/>
          <w:sz w:val="18"/>
          <w:szCs w:val="18"/>
        </w:rPr>
        <w:t>预警学生不及格课程类型情况</w:t>
      </w:r>
      <w:bookmarkEnd w:id="77"/>
      <w:bookmarkEnd w:id="78"/>
      <w:bookmarkEnd w:id="79"/>
      <w:bookmarkEnd w:id="80"/>
      <w:bookmarkEnd w:id="81"/>
      <w:bookmarkEnd w:id="82"/>
    </w:p>
    <w:tbl>
      <w:tblPr>
        <w:tblW w:w="51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
        <w:gridCol w:w="1985"/>
        <w:gridCol w:w="1211"/>
        <w:gridCol w:w="1354"/>
        <w:gridCol w:w="1354"/>
        <w:gridCol w:w="1358"/>
        <w:gridCol w:w="1557"/>
      </w:tblGrid>
      <w:tr w:rsidR="009D68F8" w:rsidRPr="009D68F8" w:rsidTr="00A845D5">
        <w:trPr>
          <w:trHeight w:val="270"/>
          <w:jc w:val="center"/>
        </w:trPr>
        <w:tc>
          <w:tcPr>
            <w:tcW w:w="259"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序号</w:t>
            </w:r>
          </w:p>
        </w:tc>
        <w:tc>
          <w:tcPr>
            <w:tcW w:w="1067" w:type="pct"/>
            <w:shd w:val="clear" w:color="auto" w:fill="DBE5F1"/>
            <w:noWrap/>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课程类型</w:t>
            </w:r>
          </w:p>
        </w:tc>
        <w:tc>
          <w:tcPr>
            <w:tcW w:w="651" w:type="pct"/>
            <w:shd w:val="clear" w:color="auto" w:fill="DBE5F1"/>
            <w:noWrap/>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预警各类不及格课</w:t>
            </w:r>
          </w:p>
        </w:tc>
        <w:tc>
          <w:tcPr>
            <w:tcW w:w="728"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全校各类</w:t>
            </w:r>
          </w:p>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不及格课</w:t>
            </w:r>
          </w:p>
        </w:tc>
        <w:tc>
          <w:tcPr>
            <w:tcW w:w="728" w:type="pct"/>
            <w:shd w:val="clear" w:color="auto" w:fill="DBE5F1"/>
            <w:noWrap/>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预警各类/预警总数</w:t>
            </w:r>
          </w:p>
        </w:tc>
        <w:tc>
          <w:tcPr>
            <w:tcW w:w="730"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全校各类/全校总数</w:t>
            </w:r>
          </w:p>
        </w:tc>
        <w:tc>
          <w:tcPr>
            <w:tcW w:w="837"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预警各类/</w:t>
            </w:r>
          </w:p>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全校各类</w:t>
            </w:r>
          </w:p>
        </w:tc>
      </w:tr>
      <w:tr w:rsidR="007159CD" w:rsidRPr="009D68F8" w:rsidTr="00C7450D">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基必</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5352</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8908</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44.10%</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34.60%</w:t>
            </w:r>
          </w:p>
        </w:tc>
        <w:tc>
          <w:tcPr>
            <w:tcW w:w="837" w:type="pct"/>
            <w:shd w:val="clear" w:color="auto" w:fill="D9D9D9" w:themeFill="background1" w:themeFillShade="D9"/>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60.08%</w:t>
            </w:r>
          </w:p>
        </w:tc>
      </w:tr>
      <w:tr w:rsidR="007159CD" w:rsidRPr="009D68F8" w:rsidTr="00C7450D">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公必</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1652</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4334</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13.61%</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16.84%</w:t>
            </w:r>
          </w:p>
        </w:tc>
        <w:tc>
          <w:tcPr>
            <w:tcW w:w="837" w:type="pct"/>
            <w:shd w:val="clear" w:color="auto" w:fill="D9D9D9" w:themeFill="background1" w:themeFillShade="D9"/>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38.12%</w:t>
            </w:r>
          </w:p>
        </w:tc>
      </w:tr>
      <w:tr w:rsidR="007159CD" w:rsidRPr="009D68F8" w:rsidTr="00C7450D">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公选</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1467</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4612</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12.09%</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17.92%</w:t>
            </w:r>
          </w:p>
        </w:tc>
        <w:tc>
          <w:tcPr>
            <w:tcW w:w="837" w:type="pct"/>
            <w:shd w:val="clear" w:color="auto" w:fill="FFFFFF" w:themeFill="background1"/>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31.81%</w:t>
            </w:r>
          </w:p>
        </w:tc>
      </w:tr>
      <w:tr w:rsidR="007159CD" w:rsidRPr="009D68F8" w:rsidTr="00C7450D">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专必</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1255</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2151</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10.34%</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8.36%</w:t>
            </w:r>
          </w:p>
        </w:tc>
        <w:tc>
          <w:tcPr>
            <w:tcW w:w="837" w:type="pct"/>
            <w:shd w:val="clear" w:color="auto" w:fill="D9D9D9" w:themeFill="background1" w:themeFillShade="D9"/>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58.34%</w:t>
            </w:r>
          </w:p>
        </w:tc>
      </w:tr>
      <w:tr w:rsidR="007159CD" w:rsidRPr="009D68F8" w:rsidTr="00C7450D">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专选</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897</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1972</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7.39%</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7.66%</w:t>
            </w:r>
          </w:p>
        </w:tc>
        <w:tc>
          <w:tcPr>
            <w:tcW w:w="837" w:type="pct"/>
            <w:shd w:val="clear" w:color="auto" w:fill="FFFFFF" w:themeFill="background1"/>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45.49%</w:t>
            </w:r>
          </w:p>
        </w:tc>
      </w:tr>
      <w:tr w:rsidR="007159CD" w:rsidRPr="009D68F8" w:rsidTr="00D30C58">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基选</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791</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1515</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6.52%</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5.89%</w:t>
            </w:r>
          </w:p>
        </w:tc>
        <w:tc>
          <w:tcPr>
            <w:tcW w:w="837"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52.21%</w:t>
            </w:r>
          </w:p>
        </w:tc>
      </w:tr>
      <w:tr w:rsidR="007159CD" w:rsidRPr="009D68F8" w:rsidTr="00D30C58">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方案外课程</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452</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1672</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3.72%</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6.50%</w:t>
            </w:r>
          </w:p>
        </w:tc>
        <w:tc>
          <w:tcPr>
            <w:tcW w:w="837"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27.03%</w:t>
            </w:r>
          </w:p>
        </w:tc>
      </w:tr>
      <w:tr w:rsidR="007159CD" w:rsidRPr="009D68F8" w:rsidTr="00D30C58">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课程设计</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134</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227</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1.10%</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0.88%</w:t>
            </w:r>
          </w:p>
        </w:tc>
        <w:tc>
          <w:tcPr>
            <w:tcW w:w="837"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59.03%</w:t>
            </w:r>
          </w:p>
        </w:tc>
      </w:tr>
      <w:tr w:rsidR="007159CD" w:rsidRPr="009D68F8" w:rsidTr="00D30C58">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创业学分</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60</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129</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0.49%</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0.50%</w:t>
            </w:r>
          </w:p>
        </w:tc>
        <w:tc>
          <w:tcPr>
            <w:tcW w:w="837"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46.51%</w:t>
            </w:r>
          </w:p>
        </w:tc>
      </w:tr>
      <w:tr w:rsidR="007159CD" w:rsidRPr="009D68F8" w:rsidTr="00D30C58">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社会实践</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28</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59</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0.23%</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0.23%</w:t>
            </w:r>
          </w:p>
        </w:tc>
        <w:tc>
          <w:tcPr>
            <w:tcW w:w="837"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47.46%</w:t>
            </w:r>
          </w:p>
        </w:tc>
      </w:tr>
      <w:tr w:rsidR="007159CD" w:rsidRPr="009D68F8" w:rsidTr="00D30C58">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教学实习</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22</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55</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0.18%</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0.21%</w:t>
            </w:r>
          </w:p>
        </w:tc>
        <w:tc>
          <w:tcPr>
            <w:tcW w:w="837"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40.00%</w:t>
            </w:r>
          </w:p>
        </w:tc>
      </w:tr>
      <w:tr w:rsidR="007159CD" w:rsidRPr="009D68F8" w:rsidTr="00D30C58">
        <w:trPr>
          <w:trHeight w:val="270"/>
          <w:jc w:val="center"/>
        </w:trPr>
        <w:tc>
          <w:tcPr>
            <w:tcW w:w="259" w:type="pct"/>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12</w:t>
            </w:r>
          </w:p>
        </w:tc>
        <w:tc>
          <w:tcPr>
            <w:tcW w:w="1067"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实习</w:t>
            </w:r>
          </w:p>
        </w:tc>
        <w:tc>
          <w:tcPr>
            <w:tcW w:w="651"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15</w:t>
            </w:r>
          </w:p>
        </w:tc>
        <w:tc>
          <w:tcPr>
            <w:tcW w:w="728"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32</w:t>
            </w:r>
          </w:p>
        </w:tc>
        <w:tc>
          <w:tcPr>
            <w:tcW w:w="728" w:type="pct"/>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0.12%</w:t>
            </w:r>
          </w:p>
        </w:tc>
        <w:tc>
          <w:tcPr>
            <w:tcW w:w="730"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0.12%</w:t>
            </w:r>
          </w:p>
        </w:tc>
        <w:tc>
          <w:tcPr>
            <w:tcW w:w="837" w:type="pct"/>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46.88%</w:t>
            </w:r>
          </w:p>
        </w:tc>
      </w:tr>
      <w:tr w:rsidR="007159CD" w:rsidRPr="009D68F8" w:rsidTr="00D30C58">
        <w:trPr>
          <w:trHeight w:val="270"/>
          <w:jc w:val="center"/>
        </w:trPr>
        <w:tc>
          <w:tcPr>
            <w:tcW w:w="259" w:type="pct"/>
            <w:tcBorders>
              <w:bottom w:val="single" w:sz="4" w:space="0" w:color="auto"/>
            </w:tcBorders>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13</w:t>
            </w:r>
          </w:p>
        </w:tc>
        <w:tc>
          <w:tcPr>
            <w:tcW w:w="1067" w:type="pct"/>
            <w:tcBorders>
              <w:bottom w:val="single" w:sz="4" w:space="0" w:color="auto"/>
            </w:tcBorders>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教学实践</w:t>
            </w:r>
          </w:p>
        </w:tc>
        <w:tc>
          <w:tcPr>
            <w:tcW w:w="651" w:type="pct"/>
            <w:tcBorders>
              <w:bottom w:val="single" w:sz="4" w:space="0" w:color="auto"/>
            </w:tcBorders>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5</w:t>
            </w:r>
          </w:p>
        </w:tc>
        <w:tc>
          <w:tcPr>
            <w:tcW w:w="728" w:type="pct"/>
            <w:tcBorders>
              <w:bottom w:val="single" w:sz="4" w:space="0" w:color="auto"/>
            </w:tcBorders>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28</w:t>
            </w:r>
          </w:p>
        </w:tc>
        <w:tc>
          <w:tcPr>
            <w:tcW w:w="728" w:type="pct"/>
            <w:tcBorders>
              <w:bottom w:val="single" w:sz="4" w:space="0" w:color="auto"/>
            </w:tcBorders>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0.04%</w:t>
            </w:r>
          </w:p>
        </w:tc>
        <w:tc>
          <w:tcPr>
            <w:tcW w:w="730" w:type="pct"/>
            <w:tcBorders>
              <w:bottom w:val="single" w:sz="4" w:space="0" w:color="auto"/>
            </w:tcBorders>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0.11%</w:t>
            </w:r>
          </w:p>
        </w:tc>
        <w:tc>
          <w:tcPr>
            <w:tcW w:w="837" w:type="pct"/>
            <w:tcBorders>
              <w:bottom w:val="single" w:sz="4" w:space="0" w:color="auto"/>
            </w:tcBorders>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17.86%</w:t>
            </w:r>
          </w:p>
        </w:tc>
      </w:tr>
      <w:tr w:rsidR="007159CD" w:rsidRPr="009D68F8" w:rsidTr="00D30C58">
        <w:trPr>
          <w:trHeight w:val="270"/>
          <w:jc w:val="center"/>
        </w:trPr>
        <w:tc>
          <w:tcPr>
            <w:tcW w:w="259" w:type="pct"/>
            <w:tcBorders>
              <w:bottom w:val="single" w:sz="4" w:space="0" w:color="auto"/>
            </w:tcBorders>
            <w:vAlign w:val="center"/>
          </w:tcPr>
          <w:p w:rsidR="007159CD" w:rsidRPr="009D68F8" w:rsidRDefault="007159CD" w:rsidP="007159CD">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14</w:t>
            </w:r>
          </w:p>
        </w:tc>
        <w:tc>
          <w:tcPr>
            <w:tcW w:w="1067" w:type="pct"/>
            <w:tcBorders>
              <w:bottom w:val="single" w:sz="4" w:space="0" w:color="auto"/>
            </w:tcBorders>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毕业实习</w:t>
            </w:r>
          </w:p>
        </w:tc>
        <w:tc>
          <w:tcPr>
            <w:tcW w:w="651" w:type="pct"/>
            <w:tcBorders>
              <w:bottom w:val="single" w:sz="4" w:space="0" w:color="auto"/>
            </w:tcBorders>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4</w:t>
            </w:r>
          </w:p>
        </w:tc>
        <w:tc>
          <w:tcPr>
            <w:tcW w:w="728" w:type="pct"/>
            <w:tcBorders>
              <w:bottom w:val="single" w:sz="4" w:space="0" w:color="auto"/>
            </w:tcBorders>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16</w:t>
            </w:r>
          </w:p>
        </w:tc>
        <w:tc>
          <w:tcPr>
            <w:tcW w:w="728" w:type="pct"/>
            <w:tcBorders>
              <w:bottom w:val="single" w:sz="4" w:space="0" w:color="auto"/>
            </w:tcBorders>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0.03%</w:t>
            </w:r>
          </w:p>
        </w:tc>
        <w:tc>
          <w:tcPr>
            <w:tcW w:w="730" w:type="pct"/>
            <w:tcBorders>
              <w:bottom w:val="single" w:sz="4" w:space="0" w:color="auto"/>
            </w:tcBorders>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0.06%</w:t>
            </w:r>
          </w:p>
        </w:tc>
        <w:tc>
          <w:tcPr>
            <w:tcW w:w="837" w:type="pct"/>
            <w:tcBorders>
              <w:bottom w:val="single" w:sz="4" w:space="0" w:color="auto"/>
            </w:tcBorders>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25.00%</w:t>
            </w:r>
          </w:p>
        </w:tc>
      </w:tr>
      <w:tr w:rsidR="007159CD" w:rsidRPr="009D68F8" w:rsidTr="00D30C58">
        <w:trPr>
          <w:trHeight w:val="270"/>
          <w:jc w:val="center"/>
        </w:trPr>
        <w:tc>
          <w:tcPr>
            <w:tcW w:w="259" w:type="pct"/>
            <w:tcBorders>
              <w:bottom w:val="single" w:sz="4" w:space="0" w:color="auto"/>
            </w:tcBorders>
            <w:vAlign w:val="center"/>
          </w:tcPr>
          <w:p w:rsidR="007159CD" w:rsidRPr="009D68F8" w:rsidRDefault="007159CD" w:rsidP="007159CD">
            <w:pPr>
              <w:pStyle w:val="a7"/>
              <w:jc w:val="center"/>
              <w:rPr>
                <w:rFonts w:ascii="宋体" w:hAnsi="宋体"/>
                <w:color w:val="000000" w:themeColor="text1"/>
                <w:sz w:val="18"/>
                <w:szCs w:val="18"/>
              </w:rPr>
            </w:pPr>
            <w:r>
              <w:rPr>
                <w:rFonts w:ascii="宋体" w:hAnsi="宋体" w:hint="eastAsia"/>
                <w:color w:val="000000" w:themeColor="text1"/>
                <w:sz w:val="18"/>
                <w:szCs w:val="18"/>
              </w:rPr>
              <w:t>15</w:t>
            </w:r>
          </w:p>
        </w:tc>
        <w:tc>
          <w:tcPr>
            <w:tcW w:w="1067" w:type="pct"/>
            <w:tcBorders>
              <w:bottom w:val="single" w:sz="4" w:space="0" w:color="auto"/>
            </w:tcBorders>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毕业论文(设计)</w:t>
            </w:r>
          </w:p>
        </w:tc>
        <w:tc>
          <w:tcPr>
            <w:tcW w:w="651" w:type="pct"/>
            <w:tcBorders>
              <w:bottom w:val="single" w:sz="4" w:space="0" w:color="auto"/>
            </w:tcBorders>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3</w:t>
            </w:r>
          </w:p>
        </w:tc>
        <w:tc>
          <w:tcPr>
            <w:tcW w:w="728" w:type="pct"/>
            <w:tcBorders>
              <w:bottom w:val="single" w:sz="4" w:space="0" w:color="auto"/>
            </w:tcBorders>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32</w:t>
            </w:r>
          </w:p>
        </w:tc>
        <w:tc>
          <w:tcPr>
            <w:tcW w:w="728" w:type="pct"/>
            <w:tcBorders>
              <w:bottom w:val="single" w:sz="4" w:space="0" w:color="auto"/>
            </w:tcBorders>
            <w:noWrap/>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0.02%</w:t>
            </w:r>
          </w:p>
        </w:tc>
        <w:tc>
          <w:tcPr>
            <w:tcW w:w="730" w:type="pct"/>
            <w:tcBorders>
              <w:bottom w:val="single" w:sz="4" w:space="0" w:color="auto"/>
            </w:tcBorders>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0.12%</w:t>
            </w:r>
          </w:p>
        </w:tc>
        <w:tc>
          <w:tcPr>
            <w:tcW w:w="837" w:type="pct"/>
            <w:tcBorders>
              <w:bottom w:val="single" w:sz="4" w:space="0" w:color="auto"/>
            </w:tcBorders>
          </w:tcPr>
          <w:p w:rsidR="007159CD" w:rsidRPr="007159CD" w:rsidRDefault="007159CD" w:rsidP="007159CD">
            <w:pPr>
              <w:pStyle w:val="a7"/>
              <w:jc w:val="center"/>
              <w:rPr>
                <w:rFonts w:ascii="宋体" w:hAnsi="宋体"/>
                <w:color w:val="000000" w:themeColor="text1"/>
                <w:sz w:val="18"/>
                <w:szCs w:val="18"/>
              </w:rPr>
            </w:pPr>
            <w:r w:rsidRPr="007159CD">
              <w:rPr>
                <w:rFonts w:ascii="宋体" w:hAnsi="宋体" w:hint="eastAsia"/>
                <w:color w:val="000000" w:themeColor="text1"/>
                <w:sz w:val="18"/>
                <w:szCs w:val="18"/>
              </w:rPr>
              <w:t>9.38%</w:t>
            </w:r>
          </w:p>
        </w:tc>
      </w:tr>
      <w:tr w:rsidR="007159CD" w:rsidRPr="009D68F8" w:rsidTr="00D30C58">
        <w:trPr>
          <w:trHeight w:val="270"/>
          <w:jc w:val="center"/>
        </w:trPr>
        <w:tc>
          <w:tcPr>
            <w:tcW w:w="1326" w:type="pct"/>
            <w:gridSpan w:val="2"/>
            <w:shd w:val="clear" w:color="auto" w:fill="C6D9F1" w:themeFill="text2" w:themeFillTint="33"/>
            <w:vAlign w:val="center"/>
          </w:tcPr>
          <w:p w:rsidR="007159CD" w:rsidRPr="009D68F8" w:rsidRDefault="007159CD" w:rsidP="007159CD">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总计</w:t>
            </w:r>
          </w:p>
        </w:tc>
        <w:tc>
          <w:tcPr>
            <w:tcW w:w="651" w:type="pct"/>
            <w:shd w:val="clear" w:color="auto" w:fill="C6D9F1" w:themeFill="text2" w:themeFillTint="33"/>
            <w:noWrap/>
          </w:tcPr>
          <w:p w:rsidR="007159CD" w:rsidRPr="00170EC9" w:rsidRDefault="007159CD" w:rsidP="00170EC9">
            <w:pPr>
              <w:pStyle w:val="a7"/>
              <w:jc w:val="center"/>
              <w:rPr>
                <w:rFonts w:ascii="宋体" w:hAnsi="宋体"/>
                <w:b/>
                <w:color w:val="000000" w:themeColor="text1"/>
                <w:sz w:val="18"/>
                <w:szCs w:val="18"/>
              </w:rPr>
            </w:pPr>
            <w:r w:rsidRPr="00170EC9">
              <w:rPr>
                <w:rFonts w:ascii="宋体" w:hAnsi="宋体"/>
                <w:b/>
                <w:color w:val="000000" w:themeColor="text1"/>
                <w:sz w:val="18"/>
                <w:szCs w:val="18"/>
              </w:rPr>
              <w:t>12137</w:t>
            </w:r>
          </w:p>
        </w:tc>
        <w:tc>
          <w:tcPr>
            <w:tcW w:w="728" w:type="pct"/>
            <w:shd w:val="clear" w:color="auto" w:fill="C6D9F1" w:themeFill="text2" w:themeFillTint="33"/>
          </w:tcPr>
          <w:p w:rsidR="007159CD" w:rsidRPr="00170EC9" w:rsidRDefault="007159CD" w:rsidP="00170EC9">
            <w:pPr>
              <w:pStyle w:val="a7"/>
              <w:jc w:val="center"/>
              <w:rPr>
                <w:rFonts w:ascii="宋体" w:hAnsi="宋体"/>
                <w:b/>
                <w:color w:val="000000" w:themeColor="text1"/>
                <w:sz w:val="18"/>
                <w:szCs w:val="18"/>
              </w:rPr>
            </w:pPr>
            <w:r w:rsidRPr="00170EC9">
              <w:rPr>
                <w:rFonts w:ascii="宋体" w:hAnsi="宋体"/>
                <w:b/>
                <w:color w:val="000000" w:themeColor="text1"/>
                <w:sz w:val="18"/>
                <w:szCs w:val="18"/>
              </w:rPr>
              <w:t>25742</w:t>
            </w:r>
          </w:p>
        </w:tc>
        <w:tc>
          <w:tcPr>
            <w:tcW w:w="728" w:type="pct"/>
            <w:shd w:val="clear" w:color="auto" w:fill="C6D9F1" w:themeFill="text2" w:themeFillTint="33"/>
            <w:noWrap/>
          </w:tcPr>
          <w:p w:rsidR="007159CD" w:rsidRPr="00170EC9" w:rsidRDefault="007159CD" w:rsidP="00170EC9">
            <w:pPr>
              <w:pStyle w:val="a7"/>
              <w:jc w:val="center"/>
              <w:rPr>
                <w:rFonts w:ascii="宋体" w:hAnsi="宋体"/>
                <w:b/>
                <w:color w:val="000000" w:themeColor="text1"/>
                <w:sz w:val="18"/>
                <w:szCs w:val="18"/>
              </w:rPr>
            </w:pPr>
            <w:r w:rsidRPr="00170EC9">
              <w:rPr>
                <w:rFonts w:ascii="宋体" w:hAnsi="宋体"/>
                <w:b/>
                <w:color w:val="000000" w:themeColor="text1"/>
                <w:sz w:val="18"/>
                <w:szCs w:val="18"/>
              </w:rPr>
              <w:t>100.00%</w:t>
            </w:r>
          </w:p>
        </w:tc>
        <w:tc>
          <w:tcPr>
            <w:tcW w:w="730" w:type="pct"/>
            <w:shd w:val="clear" w:color="auto" w:fill="C6D9F1" w:themeFill="text2" w:themeFillTint="33"/>
          </w:tcPr>
          <w:p w:rsidR="007159CD" w:rsidRPr="00170EC9" w:rsidRDefault="007159CD" w:rsidP="00170EC9">
            <w:pPr>
              <w:pStyle w:val="a7"/>
              <w:jc w:val="center"/>
              <w:rPr>
                <w:rFonts w:ascii="宋体" w:hAnsi="宋体"/>
                <w:b/>
                <w:color w:val="000000" w:themeColor="text1"/>
                <w:sz w:val="18"/>
                <w:szCs w:val="18"/>
              </w:rPr>
            </w:pPr>
            <w:r w:rsidRPr="00170EC9">
              <w:rPr>
                <w:rFonts w:ascii="宋体" w:hAnsi="宋体"/>
                <w:b/>
                <w:color w:val="000000" w:themeColor="text1"/>
                <w:sz w:val="18"/>
                <w:szCs w:val="18"/>
              </w:rPr>
              <w:t>100.00%</w:t>
            </w:r>
          </w:p>
        </w:tc>
        <w:tc>
          <w:tcPr>
            <w:tcW w:w="837" w:type="pct"/>
            <w:shd w:val="clear" w:color="auto" w:fill="C6D9F1" w:themeFill="text2" w:themeFillTint="33"/>
          </w:tcPr>
          <w:p w:rsidR="007159CD" w:rsidRPr="00170EC9" w:rsidRDefault="007159CD" w:rsidP="00170EC9">
            <w:pPr>
              <w:pStyle w:val="a7"/>
              <w:jc w:val="center"/>
              <w:rPr>
                <w:rFonts w:ascii="宋体" w:hAnsi="宋体"/>
                <w:b/>
                <w:color w:val="000000" w:themeColor="text1"/>
                <w:sz w:val="18"/>
                <w:szCs w:val="18"/>
              </w:rPr>
            </w:pPr>
            <w:r w:rsidRPr="00170EC9">
              <w:rPr>
                <w:rFonts w:ascii="宋体" w:hAnsi="宋体"/>
                <w:b/>
                <w:color w:val="000000" w:themeColor="text1"/>
                <w:sz w:val="18"/>
                <w:szCs w:val="18"/>
              </w:rPr>
              <w:t>47.15%</w:t>
            </w:r>
          </w:p>
        </w:tc>
      </w:tr>
    </w:tbl>
    <w:p w:rsidR="00F37783" w:rsidRDefault="0040649D" w:rsidP="0095656A">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rsidR="0095656A" w:rsidRPr="009D68F8" w:rsidRDefault="0095656A"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4、不及格课程门数差异性比较</w:t>
      </w:r>
    </w:p>
    <w:p w:rsidR="0095656A" w:rsidRPr="002A5A50" w:rsidRDefault="00415EF5" w:rsidP="0095656A">
      <w:pPr>
        <w:pStyle w:val="a3"/>
        <w:spacing w:line="360" w:lineRule="auto"/>
        <w:jc w:val="center"/>
        <w:rPr>
          <w:rFonts w:asciiTheme="minorEastAsia" w:eastAsiaTheme="minorEastAsia" w:hAnsiTheme="minorEastAsia"/>
          <w:color w:val="000000" w:themeColor="text1"/>
          <w:sz w:val="18"/>
          <w:szCs w:val="18"/>
        </w:rPr>
      </w:pPr>
      <w:bookmarkStart w:id="83" w:name="_Toc450644565"/>
      <w:bookmarkStart w:id="84" w:name="_Toc464660084"/>
      <w:bookmarkStart w:id="85" w:name="_Toc464660164"/>
      <w:bookmarkStart w:id="86" w:name="_Toc470366479"/>
      <w:bookmarkStart w:id="87" w:name="_Toc478806107"/>
      <w:bookmarkStart w:id="88" w:name="_Toc512593936"/>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 xml:space="preserve">1. </w:t>
      </w:r>
      <w:r w:rsidR="0095656A" w:rsidRPr="002A5A50">
        <w:rPr>
          <w:rFonts w:asciiTheme="minorEastAsia" w:eastAsiaTheme="minorEastAsia" w:hAnsiTheme="minorEastAsia" w:hint="eastAsia"/>
          <w:color w:val="000000" w:themeColor="text1"/>
          <w:sz w:val="18"/>
          <w:szCs w:val="18"/>
        </w:rPr>
        <w:t xml:space="preserve"> </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34</w:t>
      </w:r>
      <w:r w:rsidRPr="002A5A50">
        <w:rPr>
          <w:rFonts w:asciiTheme="minorEastAsia" w:eastAsiaTheme="minorEastAsia" w:hAnsiTheme="minorEastAsia"/>
          <w:color w:val="000000" w:themeColor="text1"/>
          <w:sz w:val="18"/>
          <w:szCs w:val="18"/>
        </w:rPr>
        <w:fldChar w:fldCharType="end"/>
      </w:r>
      <w:r w:rsidR="0095656A" w:rsidRPr="002A5A50">
        <w:rPr>
          <w:rFonts w:asciiTheme="minorEastAsia" w:eastAsiaTheme="minorEastAsia" w:hAnsiTheme="minorEastAsia" w:hint="eastAsia"/>
          <w:color w:val="000000" w:themeColor="text1"/>
          <w:sz w:val="18"/>
          <w:szCs w:val="18"/>
        </w:rPr>
        <w:t>：</w:t>
      </w:r>
      <w:r w:rsidR="0009129B" w:rsidRPr="002A5A50">
        <w:rPr>
          <w:rFonts w:asciiTheme="minorEastAsia" w:eastAsiaTheme="minorEastAsia" w:hAnsiTheme="minorEastAsia" w:hint="eastAsia"/>
          <w:color w:val="000000" w:themeColor="text1"/>
          <w:sz w:val="18"/>
          <w:szCs w:val="18"/>
        </w:rPr>
        <w:t>2017-2018学年第一学期</w:t>
      </w:r>
      <w:r w:rsidR="0095656A" w:rsidRPr="002A5A50">
        <w:rPr>
          <w:rFonts w:asciiTheme="minorEastAsia" w:eastAsiaTheme="minorEastAsia" w:hAnsiTheme="minorEastAsia" w:hint="eastAsia"/>
          <w:color w:val="000000" w:themeColor="text1"/>
          <w:sz w:val="18"/>
          <w:szCs w:val="18"/>
        </w:rPr>
        <w:t>预警学生不及格课程门数情况</w:t>
      </w:r>
      <w:bookmarkEnd w:id="83"/>
      <w:bookmarkEnd w:id="84"/>
      <w:bookmarkEnd w:id="85"/>
      <w:bookmarkEnd w:id="86"/>
      <w:bookmarkEnd w:id="87"/>
      <w:bookmarkEnd w:id="88"/>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6"/>
        <w:gridCol w:w="1276"/>
        <w:gridCol w:w="1218"/>
        <w:gridCol w:w="1161"/>
        <w:gridCol w:w="1134"/>
        <w:gridCol w:w="1704"/>
      </w:tblGrid>
      <w:tr w:rsidR="009D68F8" w:rsidRPr="009D68F8" w:rsidTr="003046A1">
        <w:trPr>
          <w:trHeight w:val="270"/>
          <w:jc w:val="center"/>
        </w:trPr>
        <w:tc>
          <w:tcPr>
            <w:tcW w:w="1936" w:type="dxa"/>
            <w:shd w:val="clear" w:color="auto" w:fill="DBE5F1"/>
            <w:noWrap/>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不及格课程门数</w:t>
            </w:r>
          </w:p>
        </w:tc>
        <w:tc>
          <w:tcPr>
            <w:tcW w:w="1276" w:type="dxa"/>
            <w:shd w:val="clear" w:color="auto" w:fill="DBE5F1"/>
            <w:noWrap/>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预警层面</w:t>
            </w:r>
          </w:p>
        </w:tc>
        <w:tc>
          <w:tcPr>
            <w:tcW w:w="1218" w:type="dxa"/>
            <w:shd w:val="clear" w:color="auto" w:fill="DBE5F1"/>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全校层面</w:t>
            </w:r>
          </w:p>
        </w:tc>
        <w:tc>
          <w:tcPr>
            <w:tcW w:w="1161" w:type="dxa"/>
            <w:shd w:val="clear" w:color="auto" w:fill="DBE5F1"/>
            <w:noWrap/>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预警层面百分比</w:t>
            </w:r>
          </w:p>
        </w:tc>
        <w:tc>
          <w:tcPr>
            <w:tcW w:w="1134" w:type="dxa"/>
            <w:shd w:val="clear" w:color="auto" w:fill="DBE5F1"/>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全校层面百分比</w:t>
            </w:r>
          </w:p>
        </w:tc>
        <w:tc>
          <w:tcPr>
            <w:tcW w:w="1704" w:type="dxa"/>
            <w:shd w:val="clear" w:color="auto" w:fill="DBE5F1"/>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预警/全校层面</w:t>
            </w:r>
          </w:p>
        </w:tc>
      </w:tr>
      <w:tr w:rsidR="007A27BC" w:rsidRPr="009D68F8" w:rsidTr="00D30C58">
        <w:trPr>
          <w:trHeight w:val="270"/>
          <w:jc w:val="center"/>
        </w:trPr>
        <w:tc>
          <w:tcPr>
            <w:tcW w:w="1936" w:type="dxa"/>
            <w:noWrap/>
            <w:vAlign w:val="center"/>
          </w:tcPr>
          <w:p w:rsidR="007A27BC" w:rsidRPr="009D68F8" w:rsidRDefault="007A27BC" w:rsidP="007A27BC">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w:t>
            </w:r>
          </w:p>
        </w:tc>
        <w:tc>
          <w:tcPr>
            <w:tcW w:w="1276"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17</w:t>
            </w:r>
          </w:p>
        </w:tc>
        <w:tc>
          <w:tcPr>
            <w:tcW w:w="1218"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w:t>
            </w:r>
          </w:p>
        </w:tc>
        <w:tc>
          <w:tcPr>
            <w:tcW w:w="1161"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0.83%</w:t>
            </w:r>
          </w:p>
        </w:tc>
        <w:tc>
          <w:tcPr>
            <w:tcW w:w="113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w:t>
            </w:r>
          </w:p>
        </w:tc>
        <w:tc>
          <w:tcPr>
            <w:tcW w:w="170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w:t>
            </w:r>
          </w:p>
        </w:tc>
      </w:tr>
      <w:tr w:rsidR="007A27BC" w:rsidRPr="009D68F8" w:rsidTr="00D30C58">
        <w:trPr>
          <w:trHeight w:val="270"/>
          <w:jc w:val="center"/>
        </w:trPr>
        <w:tc>
          <w:tcPr>
            <w:tcW w:w="1936" w:type="dxa"/>
            <w:noWrap/>
            <w:vAlign w:val="center"/>
          </w:tcPr>
          <w:p w:rsidR="007A27BC" w:rsidRPr="009D68F8" w:rsidRDefault="007A27BC" w:rsidP="007A27BC">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1-5门</w:t>
            </w:r>
          </w:p>
        </w:tc>
        <w:tc>
          <w:tcPr>
            <w:tcW w:w="1276"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1246</w:t>
            </w:r>
          </w:p>
        </w:tc>
        <w:tc>
          <w:tcPr>
            <w:tcW w:w="1218"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8023</w:t>
            </w:r>
          </w:p>
        </w:tc>
        <w:tc>
          <w:tcPr>
            <w:tcW w:w="1161"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60.57%</w:t>
            </w:r>
          </w:p>
        </w:tc>
        <w:tc>
          <w:tcPr>
            <w:tcW w:w="113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88.21%</w:t>
            </w:r>
          </w:p>
        </w:tc>
        <w:tc>
          <w:tcPr>
            <w:tcW w:w="170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15.53%</w:t>
            </w:r>
          </w:p>
        </w:tc>
      </w:tr>
      <w:tr w:rsidR="007A27BC" w:rsidRPr="009D68F8" w:rsidTr="00D30C58">
        <w:trPr>
          <w:trHeight w:val="270"/>
          <w:jc w:val="center"/>
        </w:trPr>
        <w:tc>
          <w:tcPr>
            <w:tcW w:w="1936" w:type="dxa"/>
            <w:noWrap/>
            <w:vAlign w:val="center"/>
          </w:tcPr>
          <w:p w:rsidR="007A27BC" w:rsidRPr="009D68F8" w:rsidRDefault="007A27BC" w:rsidP="007A27BC">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6-10门</w:t>
            </w:r>
          </w:p>
        </w:tc>
        <w:tc>
          <w:tcPr>
            <w:tcW w:w="1276"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517</w:t>
            </w:r>
          </w:p>
        </w:tc>
        <w:tc>
          <w:tcPr>
            <w:tcW w:w="1218"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703</w:t>
            </w:r>
          </w:p>
        </w:tc>
        <w:tc>
          <w:tcPr>
            <w:tcW w:w="1161"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25.13%</w:t>
            </w:r>
          </w:p>
        </w:tc>
        <w:tc>
          <w:tcPr>
            <w:tcW w:w="113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7.73%</w:t>
            </w:r>
          </w:p>
        </w:tc>
        <w:tc>
          <w:tcPr>
            <w:tcW w:w="170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73.54%</w:t>
            </w:r>
          </w:p>
        </w:tc>
      </w:tr>
      <w:tr w:rsidR="007A27BC" w:rsidRPr="009D68F8" w:rsidTr="00D30C58">
        <w:trPr>
          <w:trHeight w:val="270"/>
          <w:jc w:val="center"/>
        </w:trPr>
        <w:tc>
          <w:tcPr>
            <w:tcW w:w="1936" w:type="dxa"/>
            <w:noWrap/>
            <w:vAlign w:val="center"/>
          </w:tcPr>
          <w:p w:rsidR="007A27BC" w:rsidRPr="009D68F8" w:rsidRDefault="007A27BC" w:rsidP="007A27BC">
            <w:pPr>
              <w:pStyle w:val="a7"/>
              <w:jc w:val="center"/>
              <w:rPr>
                <w:rFonts w:asciiTheme="minorEastAsia" w:eastAsiaTheme="minorEastAsia" w:hAnsiTheme="minorEastAsia"/>
                <w:color w:val="000000" w:themeColor="text1"/>
                <w:sz w:val="18"/>
                <w:szCs w:val="18"/>
              </w:rPr>
            </w:pPr>
            <w:bookmarkStart w:id="89" w:name="_Hlk448933868"/>
            <w:r w:rsidRPr="009D68F8">
              <w:rPr>
                <w:rFonts w:asciiTheme="minorEastAsia" w:eastAsiaTheme="minorEastAsia" w:hAnsiTheme="minorEastAsia" w:hint="eastAsia"/>
                <w:color w:val="000000" w:themeColor="text1"/>
                <w:sz w:val="18"/>
                <w:szCs w:val="18"/>
              </w:rPr>
              <w:t>11-15门</w:t>
            </w:r>
          </w:p>
        </w:tc>
        <w:tc>
          <w:tcPr>
            <w:tcW w:w="1276"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168</w:t>
            </w:r>
          </w:p>
        </w:tc>
        <w:tc>
          <w:tcPr>
            <w:tcW w:w="1218"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213</w:t>
            </w:r>
          </w:p>
        </w:tc>
        <w:tc>
          <w:tcPr>
            <w:tcW w:w="1161"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8.17%</w:t>
            </w:r>
          </w:p>
        </w:tc>
        <w:tc>
          <w:tcPr>
            <w:tcW w:w="113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2.34%</w:t>
            </w:r>
          </w:p>
        </w:tc>
        <w:tc>
          <w:tcPr>
            <w:tcW w:w="170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78.87%</w:t>
            </w:r>
          </w:p>
        </w:tc>
      </w:tr>
      <w:tr w:rsidR="007A27BC" w:rsidRPr="009D68F8" w:rsidTr="00D30C58">
        <w:trPr>
          <w:trHeight w:val="270"/>
          <w:jc w:val="center"/>
        </w:trPr>
        <w:tc>
          <w:tcPr>
            <w:tcW w:w="1936" w:type="dxa"/>
            <w:noWrap/>
            <w:vAlign w:val="center"/>
          </w:tcPr>
          <w:p w:rsidR="007A27BC" w:rsidRPr="009D68F8" w:rsidRDefault="007A27BC" w:rsidP="007A27BC">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16-20门</w:t>
            </w:r>
          </w:p>
        </w:tc>
        <w:tc>
          <w:tcPr>
            <w:tcW w:w="1276"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69</w:t>
            </w:r>
          </w:p>
        </w:tc>
        <w:tc>
          <w:tcPr>
            <w:tcW w:w="1218"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93</w:t>
            </w:r>
          </w:p>
        </w:tc>
        <w:tc>
          <w:tcPr>
            <w:tcW w:w="1161"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3.35%</w:t>
            </w:r>
          </w:p>
        </w:tc>
        <w:tc>
          <w:tcPr>
            <w:tcW w:w="113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1.02%</w:t>
            </w:r>
          </w:p>
        </w:tc>
        <w:tc>
          <w:tcPr>
            <w:tcW w:w="170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74.19%</w:t>
            </w:r>
          </w:p>
        </w:tc>
      </w:tr>
      <w:tr w:rsidR="007A27BC" w:rsidRPr="009D68F8" w:rsidTr="00D30C58">
        <w:trPr>
          <w:trHeight w:val="270"/>
          <w:jc w:val="center"/>
        </w:trPr>
        <w:tc>
          <w:tcPr>
            <w:tcW w:w="1936" w:type="dxa"/>
            <w:noWrap/>
            <w:vAlign w:val="center"/>
          </w:tcPr>
          <w:p w:rsidR="007A27BC" w:rsidRPr="009D68F8" w:rsidRDefault="007A27BC" w:rsidP="007A27BC">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21-25门</w:t>
            </w:r>
          </w:p>
        </w:tc>
        <w:tc>
          <w:tcPr>
            <w:tcW w:w="1276"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21</w:t>
            </w:r>
          </w:p>
        </w:tc>
        <w:tc>
          <w:tcPr>
            <w:tcW w:w="1218"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28</w:t>
            </w:r>
          </w:p>
        </w:tc>
        <w:tc>
          <w:tcPr>
            <w:tcW w:w="1161"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1.02%</w:t>
            </w:r>
          </w:p>
        </w:tc>
        <w:tc>
          <w:tcPr>
            <w:tcW w:w="113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0.31%</w:t>
            </w:r>
          </w:p>
        </w:tc>
        <w:tc>
          <w:tcPr>
            <w:tcW w:w="170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75.00%</w:t>
            </w:r>
          </w:p>
        </w:tc>
      </w:tr>
      <w:tr w:rsidR="007A27BC" w:rsidRPr="009D68F8" w:rsidTr="00D30C58">
        <w:trPr>
          <w:trHeight w:val="270"/>
          <w:jc w:val="center"/>
        </w:trPr>
        <w:tc>
          <w:tcPr>
            <w:tcW w:w="1936" w:type="dxa"/>
            <w:noWrap/>
            <w:vAlign w:val="center"/>
          </w:tcPr>
          <w:p w:rsidR="007A27BC" w:rsidRPr="009D68F8" w:rsidRDefault="007A27BC" w:rsidP="007A27BC">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25门以上</w:t>
            </w:r>
          </w:p>
        </w:tc>
        <w:tc>
          <w:tcPr>
            <w:tcW w:w="1276"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19</w:t>
            </w:r>
          </w:p>
        </w:tc>
        <w:tc>
          <w:tcPr>
            <w:tcW w:w="1218"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35</w:t>
            </w:r>
          </w:p>
        </w:tc>
        <w:tc>
          <w:tcPr>
            <w:tcW w:w="1161" w:type="dxa"/>
            <w:noWrap/>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0.92%</w:t>
            </w:r>
          </w:p>
        </w:tc>
        <w:tc>
          <w:tcPr>
            <w:tcW w:w="113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0.38%</w:t>
            </w:r>
          </w:p>
        </w:tc>
        <w:tc>
          <w:tcPr>
            <w:tcW w:w="1704" w:type="dxa"/>
          </w:tcPr>
          <w:p w:rsidR="007A27BC" w:rsidRPr="007A27BC" w:rsidRDefault="007A27BC" w:rsidP="007A27BC">
            <w:pPr>
              <w:pStyle w:val="a7"/>
              <w:jc w:val="center"/>
              <w:rPr>
                <w:rFonts w:asciiTheme="minorEastAsia" w:eastAsiaTheme="minorEastAsia" w:hAnsiTheme="minorEastAsia"/>
                <w:color w:val="000000" w:themeColor="text1"/>
                <w:sz w:val="18"/>
                <w:szCs w:val="18"/>
              </w:rPr>
            </w:pPr>
            <w:r w:rsidRPr="007A27BC">
              <w:rPr>
                <w:rFonts w:asciiTheme="minorEastAsia" w:eastAsiaTheme="minorEastAsia" w:hAnsiTheme="minorEastAsia"/>
                <w:color w:val="000000" w:themeColor="text1"/>
                <w:sz w:val="18"/>
                <w:szCs w:val="18"/>
              </w:rPr>
              <w:t>54.29%</w:t>
            </w:r>
          </w:p>
        </w:tc>
      </w:tr>
      <w:bookmarkEnd w:id="89"/>
      <w:tr w:rsidR="007A27BC" w:rsidRPr="009D68F8" w:rsidTr="00D30C58">
        <w:trPr>
          <w:trHeight w:val="270"/>
          <w:jc w:val="center"/>
        </w:trPr>
        <w:tc>
          <w:tcPr>
            <w:tcW w:w="1936" w:type="dxa"/>
            <w:shd w:val="clear" w:color="auto" w:fill="DBE5F1"/>
            <w:noWrap/>
            <w:vAlign w:val="center"/>
          </w:tcPr>
          <w:p w:rsidR="007A27BC" w:rsidRPr="009D68F8" w:rsidRDefault="007A27BC" w:rsidP="007A27BC">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合计</w:t>
            </w:r>
          </w:p>
        </w:tc>
        <w:tc>
          <w:tcPr>
            <w:tcW w:w="1276" w:type="dxa"/>
            <w:shd w:val="clear" w:color="auto" w:fill="DBE5F1"/>
            <w:noWrap/>
          </w:tcPr>
          <w:p w:rsidR="007A27BC" w:rsidRPr="007A27BC" w:rsidRDefault="007A27BC" w:rsidP="007A27BC">
            <w:pPr>
              <w:pStyle w:val="a7"/>
              <w:jc w:val="center"/>
              <w:rPr>
                <w:rFonts w:asciiTheme="minorEastAsia" w:eastAsiaTheme="minorEastAsia" w:hAnsiTheme="minorEastAsia"/>
                <w:b/>
                <w:color w:val="000000" w:themeColor="text1"/>
                <w:sz w:val="18"/>
                <w:szCs w:val="18"/>
              </w:rPr>
            </w:pPr>
            <w:r w:rsidRPr="007A27BC">
              <w:rPr>
                <w:rFonts w:asciiTheme="minorEastAsia" w:eastAsiaTheme="minorEastAsia" w:hAnsiTheme="minorEastAsia"/>
                <w:b/>
                <w:color w:val="000000" w:themeColor="text1"/>
                <w:sz w:val="18"/>
                <w:szCs w:val="18"/>
              </w:rPr>
              <w:t>2057</w:t>
            </w:r>
          </w:p>
        </w:tc>
        <w:tc>
          <w:tcPr>
            <w:tcW w:w="1218" w:type="dxa"/>
            <w:shd w:val="clear" w:color="auto" w:fill="DBE5F1"/>
          </w:tcPr>
          <w:p w:rsidR="007A27BC" w:rsidRPr="007A27BC" w:rsidRDefault="007A27BC" w:rsidP="007A27BC">
            <w:pPr>
              <w:pStyle w:val="a7"/>
              <w:jc w:val="center"/>
              <w:rPr>
                <w:rFonts w:asciiTheme="minorEastAsia" w:eastAsiaTheme="minorEastAsia" w:hAnsiTheme="minorEastAsia"/>
                <w:b/>
                <w:color w:val="000000" w:themeColor="text1"/>
                <w:sz w:val="18"/>
                <w:szCs w:val="18"/>
              </w:rPr>
            </w:pPr>
            <w:r w:rsidRPr="007A27BC">
              <w:rPr>
                <w:rFonts w:asciiTheme="minorEastAsia" w:eastAsiaTheme="minorEastAsia" w:hAnsiTheme="minorEastAsia"/>
                <w:b/>
                <w:color w:val="000000" w:themeColor="text1"/>
                <w:sz w:val="18"/>
                <w:szCs w:val="18"/>
              </w:rPr>
              <w:t>9095</w:t>
            </w:r>
          </w:p>
        </w:tc>
        <w:tc>
          <w:tcPr>
            <w:tcW w:w="1161" w:type="dxa"/>
            <w:shd w:val="clear" w:color="auto" w:fill="DBE5F1"/>
            <w:noWrap/>
          </w:tcPr>
          <w:p w:rsidR="007A27BC" w:rsidRPr="007A27BC" w:rsidRDefault="007A27BC" w:rsidP="007A27BC">
            <w:pPr>
              <w:pStyle w:val="a7"/>
              <w:jc w:val="center"/>
              <w:rPr>
                <w:rFonts w:asciiTheme="minorEastAsia" w:eastAsiaTheme="minorEastAsia" w:hAnsiTheme="minorEastAsia"/>
                <w:b/>
                <w:color w:val="000000" w:themeColor="text1"/>
                <w:sz w:val="18"/>
                <w:szCs w:val="18"/>
              </w:rPr>
            </w:pPr>
            <w:r w:rsidRPr="007A27BC">
              <w:rPr>
                <w:rFonts w:asciiTheme="minorEastAsia" w:eastAsiaTheme="minorEastAsia" w:hAnsiTheme="minorEastAsia"/>
                <w:b/>
                <w:color w:val="000000" w:themeColor="text1"/>
                <w:sz w:val="18"/>
                <w:szCs w:val="18"/>
              </w:rPr>
              <w:t>100.00%</w:t>
            </w:r>
          </w:p>
        </w:tc>
        <w:tc>
          <w:tcPr>
            <w:tcW w:w="1134" w:type="dxa"/>
            <w:shd w:val="clear" w:color="auto" w:fill="DBE5F1"/>
          </w:tcPr>
          <w:p w:rsidR="007A27BC" w:rsidRPr="007A27BC" w:rsidRDefault="007A27BC" w:rsidP="007A27BC">
            <w:pPr>
              <w:pStyle w:val="a7"/>
              <w:jc w:val="center"/>
              <w:rPr>
                <w:rFonts w:asciiTheme="minorEastAsia" w:eastAsiaTheme="minorEastAsia" w:hAnsiTheme="minorEastAsia"/>
                <w:b/>
                <w:color w:val="000000" w:themeColor="text1"/>
                <w:sz w:val="18"/>
                <w:szCs w:val="18"/>
              </w:rPr>
            </w:pPr>
            <w:r w:rsidRPr="007A27BC">
              <w:rPr>
                <w:rFonts w:asciiTheme="minorEastAsia" w:eastAsiaTheme="minorEastAsia" w:hAnsiTheme="minorEastAsia"/>
                <w:b/>
                <w:color w:val="000000" w:themeColor="text1"/>
                <w:sz w:val="18"/>
                <w:szCs w:val="18"/>
              </w:rPr>
              <w:t>100.00%</w:t>
            </w:r>
          </w:p>
        </w:tc>
        <w:tc>
          <w:tcPr>
            <w:tcW w:w="1704" w:type="dxa"/>
            <w:shd w:val="clear" w:color="auto" w:fill="DBE5F1"/>
          </w:tcPr>
          <w:p w:rsidR="007A27BC" w:rsidRPr="007A27BC" w:rsidRDefault="007A27BC" w:rsidP="007A27BC">
            <w:pPr>
              <w:pStyle w:val="a7"/>
              <w:jc w:val="center"/>
              <w:rPr>
                <w:rFonts w:asciiTheme="minorEastAsia" w:eastAsiaTheme="minorEastAsia" w:hAnsiTheme="minorEastAsia"/>
                <w:b/>
                <w:color w:val="000000" w:themeColor="text1"/>
                <w:sz w:val="18"/>
                <w:szCs w:val="18"/>
              </w:rPr>
            </w:pPr>
            <w:r w:rsidRPr="007A27BC">
              <w:rPr>
                <w:rFonts w:asciiTheme="minorEastAsia" w:eastAsiaTheme="minorEastAsia" w:hAnsiTheme="minorEastAsia"/>
                <w:b/>
                <w:color w:val="000000" w:themeColor="text1"/>
                <w:sz w:val="18"/>
                <w:szCs w:val="18"/>
              </w:rPr>
              <w:t>22.62%</w:t>
            </w:r>
          </w:p>
        </w:tc>
      </w:tr>
    </w:tbl>
    <w:p w:rsidR="00105054" w:rsidRDefault="00105054" w:rsidP="00717407">
      <w:pPr>
        <w:spacing w:line="360" w:lineRule="auto"/>
        <w:ind w:firstLineChars="250" w:firstLine="527"/>
        <w:rPr>
          <w:rFonts w:asciiTheme="minorEastAsia" w:eastAsiaTheme="minorEastAsia" w:hAnsiTheme="minorEastAsia"/>
          <w:b/>
          <w:color w:val="000000" w:themeColor="text1"/>
          <w:szCs w:val="21"/>
        </w:rPr>
      </w:pPr>
    </w:p>
    <w:p w:rsidR="00F37783" w:rsidRPr="009D68F8" w:rsidRDefault="00F37783" w:rsidP="00552B6B">
      <w:pPr>
        <w:spacing w:line="360" w:lineRule="auto"/>
        <w:ind w:firstLineChars="200" w:firstLine="420"/>
        <w:jc w:val="left"/>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t>如上</w:t>
      </w:r>
      <w:r w:rsidRPr="009D68F8">
        <w:rPr>
          <w:rFonts w:asciiTheme="minorEastAsia" w:eastAsiaTheme="minorEastAsia" w:hAnsiTheme="minorEastAsia" w:hint="eastAsia"/>
          <w:color w:val="000000" w:themeColor="text1"/>
          <w:szCs w:val="21"/>
        </w:rPr>
        <w:t>表</w:t>
      </w:r>
      <w:r>
        <w:rPr>
          <w:rFonts w:asciiTheme="minorEastAsia" w:eastAsiaTheme="minorEastAsia" w:hAnsiTheme="minorEastAsia" w:hint="eastAsia"/>
          <w:color w:val="000000" w:themeColor="text1"/>
          <w:szCs w:val="21"/>
        </w:rPr>
        <w:t>1.3</w:t>
      </w:r>
      <w:r>
        <w:rPr>
          <w:rFonts w:asciiTheme="minorEastAsia" w:eastAsiaTheme="minorEastAsia" w:hAnsiTheme="minorEastAsia"/>
          <w:color w:val="000000" w:themeColor="text1"/>
          <w:szCs w:val="21"/>
        </w:rPr>
        <w:t>4</w:t>
      </w:r>
      <w:r w:rsidRPr="009D68F8">
        <w:rPr>
          <w:rFonts w:asciiTheme="minorEastAsia" w:eastAsiaTheme="minorEastAsia" w:hAnsiTheme="minorEastAsia" w:hint="eastAsia"/>
          <w:color w:val="000000" w:themeColor="text1"/>
          <w:szCs w:val="21"/>
        </w:rPr>
        <w:t>，全校共有</w:t>
      </w:r>
      <w:r>
        <w:rPr>
          <w:rFonts w:asciiTheme="minorEastAsia" w:eastAsiaTheme="minorEastAsia" w:hAnsiTheme="minorEastAsia"/>
          <w:color w:val="000000" w:themeColor="text1"/>
          <w:szCs w:val="21"/>
        </w:rPr>
        <w:t>9095</w:t>
      </w:r>
      <w:r w:rsidRPr="009D68F8">
        <w:rPr>
          <w:rFonts w:asciiTheme="minorEastAsia" w:eastAsiaTheme="minorEastAsia" w:hAnsiTheme="minorEastAsia" w:hint="eastAsia"/>
          <w:color w:val="000000" w:themeColor="text1"/>
          <w:szCs w:val="21"/>
        </w:rPr>
        <w:t>人出现过不及格现象，占全校在校在籍本科生人数的</w:t>
      </w:r>
      <w:r>
        <w:rPr>
          <w:rFonts w:asciiTheme="minorEastAsia" w:eastAsiaTheme="minorEastAsia" w:hAnsiTheme="minorEastAsia"/>
          <w:color w:val="000000" w:themeColor="text1"/>
          <w:szCs w:val="21"/>
        </w:rPr>
        <w:t>37.31</w:t>
      </w:r>
      <w:r w:rsidRPr="009D68F8">
        <w:rPr>
          <w:rFonts w:asciiTheme="minorEastAsia" w:eastAsiaTheme="minorEastAsia" w:hAnsiTheme="minorEastAsia" w:hint="eastAsia"/>
          <w:color w:val="000000" w:themeColor="text1"/>
          <w:szCs w:val="21"/>
        </w:rPr>
        <w:t>%，其中 2</w:t>
      </w:r>
      <w:r w:rsidRPr="009D68F8">
        <w:rPr>
          <w:rFonts w:asciiTheme="minorEastAsia" w:eastAsiaTheme="minorEastAsia" w:hAnsiTheme="minorEastAsia"/>
          <w:color w:val="000000" w:themeColor="text1"/>
          <w:szCs w:val="21"/>
        </w:rPr>
        <w:t>0</w:t>
      </w:r>
      <w:r>
        <w:rPr>
          <w:rFonts w:asciiTheme="minorEastAsia" w:eastAsiaTheme="minorEastAsia" w:hAnsiTheme="minorEastAsia"/>
          <w:color w:val="000000" w:themeColor="text1"/>
          <w:szCs w:val="21"/>
        </w:rPr>
        <w:t>57</w:t>
      </w:r>
      <w:r w:rsidRPr="009D68F8">
        <w:rPr>
          <w:rFonts w:asciiTheme="minorEastAsia" w:eastAsiaTheme="minorEastAsia" w:hAnsiTheme="minorEastAsia" w:hint="eastAsia"/>
          <w:color w:val="000000" w:themeColor="text1"/>
          <w:szCs w:val="21"/>
        </w:rPr>
        <w:t>人被预警，占全校不及格人数</w:t>
      </w:r>
      <w:r>
        <w:rPr>
          <w:rFonts w:asciiTheme="minorEastAsia" w:eastAsiaTheme="minorEastAsia" w:hAnsiTheme="minorEastAsia" w:hint="eastAsia"/>
          <w:color w:val="000000" w:themeColor="text1"/>
          <w:szCs w:val="21"/>
        </w:rPr>
        <w:t>22.62</w:t>
      </w:r>
      <w:r w:rsidRPr="009D68F8">
        <w:rPr>
          <w:rFonts w:asciiTheme="minorEastAsia" w:eastAsiaTheme="minorEastAsia" w:hAnsiTheme="minorEastAsia" w:hint="eastAsia"/>
          <w:color w:val="000000" w:themeColor="text1"/>
          <w:szCs w:val="21"/>
        </w:rPr>
        <w:t>%。其中</w:t>
      </w:r>
      <w:r>
        <w:rPr>
          <w:rFonts w:asciiTheme="minorEastAsia" w:eastAsiaTheme="minorEastAsia" w:hAnsiTheme="minorEastAsia" w:hint="eastAsia"/>
          <w:color w:val="000000" w:themeColor="text1"/>
          <w:szCs w:val="21"/>
        </w:rPr>
        <w:t>17</w:t>
      </w:r>
      <w:r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预警学生未挂科</w:t>
      </w:r>
      <w:r>
        <w:rPr>
          <w:rFonts w:asciiTheme="minorEastAsia" w:eastAsiaTheme="minorEastAsia" w:hAnsiTheme="minorEastAsia" w:hint="eastAsia"/>
          <w:color w:val="000000" w:themeColor="text1"/>
          <w:szCs w:val="21"/>
        </w:rPr>
        <w:t>（心里预警</w:t>
      </w:r>
      <w:r>
        <w:rPr>
          <w:rFonts w:asciiTheme="minorEastAsia" w:eastAsiaTheme="minorEastAsia" w:hAnsiTheme="minorEastAsia"/>
          <w:color w:val="000000" w:themeColor="text1"/>
          <w:szCs w:val="21"/>
        </w:rPr>
        <w:t>、违纪等）</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占预警总人数的</w:t>
      </w:r>
      <w:r>
        <w:rPr>
          <w:rFonts w:asciiTheme="minorEastAsia" w:eastAsiaTheme="minorEastAsia" w:hAnsiTheme="minorEastAsia" w:hint="eastAsia"/>
          <w:color w:val="000000" w:themeColor="text1"/>
          <w:szCs w:val="21"/>
        </w:rPr>
        <w:t>0.83</w:t>
      </w:r>
      <w:r w:rsidRPr="009D68F8">
        <w:rPr>
          <w:rFonts w:asciiTheme="minorEastAsia" w:eastAsiaTheme="minorEastAsia" w:hAnsiTheme="minorEastAsia" w:hint="eastAsia"/>
          <w:color w:val="000000" w:themeColor="text1"/>
          <w:szCs w:val="21"/>
        </w:rPr>
        <w:t>%；挂科1-5门1</w:t>
      </w:r>
      <w:r>
        <w:rPr>
          <w:rFonts w:asciiTheme="minorEastAsia" w:eastAsiaTheme="minorEastAsia" w:hAnsiTheme="minorEastAsia"/>
          <w:color w:val="000000" w:themeColor="text1"/>
          <w:szCs w:val="21"/>
        </w:rPr>
        <w:t>246</w:t>
      </w:r>
      <w:r w:rsidRPr="009D68F8">
        <w:rPr>
          <w:rFonts w:asciiTheme="minorEastAsia" w:eastAsiaTheme="minorEastAsia" w:hAnsiTheme="minorEastAsia" w:hint="eastAsia"/>
          <w:color w:val="000000" w:themeColor="text1"/>
          <w:szCs w:val="21"/>
        </w:rPr>
        <w:t>人，占预警总数的</w:t>
      </w:r>
      <w:r>
        <w:rPr>
          <w:rFonts w:asciiTheme="minorEastAsia" w:eastAsiaTheme="minorEastAsia" w:hAnsiTheme="minorEastAsia" w:hint="eastAsia"/>
          <w:color w:val="000000" w:themeColor="text1"/>
          <w:szCs w:val="21"/>
        </w:rPr>
        <w:t>60.57</w:t>
      </w:r>
      <w:r w:rsidRPr="009D68F8">
        <w:rPr>
          <w:rFonts w:asciiTheme="minorEastAsia" w:eastAsiaTheme="minorEastAsia" w:hAnsiTheme="minorEastAsia" w:hint="eastAsia"/>
          <w:color w:val="000000" w:themeColor="text1"/>
          <w:szCs w:val="21"/>
        </w:rPr>
        <w:t>%；挂科6-10门</w:t>
      </w:r>
      <w:r>
        <w:rPr>
          <w:rFonts w:asciiTheme="minorEastAsia" w:eastAsiaTheme="minorEastAsia" w:hAnsiTheme="minorEastAsia" w:hint="eastAsia"/>
          <w:color w:val="000000" w:themeColor="text1"/>
          <w:szCs w:val="21"/>
        </w:rPr>
        <w:t>517</w:t>
      </w:r>
      <w:r w:rsidRPr="009D68F8">
        <w:rPr>
          <w:rFonts w:asciiTheme="minorEastAsia" w:eastAsiaTheme="minorEastAsia" w:hAnsiTheme="minorEastAsia" w:hint="eastAsia"/>
          <w:color w:val="000000" w:themeColor="text1"/>
          <w:szCs w:val="21"/>
        </w:rPr>
        <w:t>人，占预警总数的</w:t>
      </w:r>
      <w:r>
        <w:rPr>
          <w:rFonts w:asciiTheme="minorEastAsia" w:eastAsiaTheme="minorEastAsia" w:hAnsiTheme="minorEastAsia" w:hint="eastAsia"/>
          <w:color w:val="000000" w:themeColor="text1"/>
          <w:szCs w:val="21"/>
        </w:rPr>
        <w:t>25.1</w:t>
      </w:r>
      <w:r w:rsidRPr="009D68F8">
        <w:rPr>
          <w:rFonts w:asciiTheme="minorEastAsia" w:eastAsiaTheme="minorEastAsia" w:hAnsiTheme="minorEastAsia" w:hint="eastAsia"/>
          <w:color w:val="000000" w:themeColor="text1"/>
          <w:szCs w:val="21"/>
        </w:rPr>
        <w:t>3%；挂科11门以上共计</w:t>
      </w:r>
      <w:r>
        <w:rPr>
          <w:rFonts w:asciiTheme="minorEastAsia" w:eastAsiaTheme="minorEastAsia" w:hAnsiTheme="minorEastAsia"/>
          <w:color w:val="000000" w:themeColor="text1"/>
          <w:szCs w:val="21"/>
        </w:rPr>
        <w:t>277</w:t>
      </w:r>
      <w:r w:rsidRPr="009D68F8">
        <w:rPr>
          <w:rFonts w:asciiTheme="minorEastAsia" w:eastAsiaTheme="minorEastAsia" w:hAnsiTheme="minorEastAsia" w:hint="eastAsia"/>
          <w:color w:val="000000" w:themeColor="text1"/>
          <w:szCs w:val="21"/>
        </w:rPr>
        <w:t>人，占预警总数的</w:t>
      </w:r>
      <w:r>
        <w:rPr>
          <w:rFonts w:asciiTheme="minorEastAsia" w:eastAsiaTheme="minorEastAsia" w:hAnsiTheme="minorEastAsia"/>
          <w:color w:val="000000" w:themeColor="text1"/>
          <w:szCs w:val="21"/>
        </w:rPr>
        <w:t>13.47</w:t>
      </w:r>
      <w:r w:rsidRPr="009D68F8">
        <w:rPr>
          <w:rFonts w:asciiTheme="minorEastAsia" w:eastAsiaTheme="minorEastAsia" w:hAnsiTheme="minorEastAsia" w:hint="eastAsia"/>
          <w:color w:val="000000" w:themeColor="text1"/>
          <w:szCs w:val="21"/>
        </w:rPr>
        <w:t>%。从预警学生与全校不及格课程门数百分比上来看，有</w:t>
      </w:r>
      <w:r>
        <w:rPr>
          <w:rFonts w:asciiTheme="minorEastAsia" w:eastAsiaTheme="minorEastAsia" w:hAnsiTheme="minorEastAsia" w:hint="eastAsia"/>
          <w:color w:val="000000" w:themeColor="text1"/>
          <w:szCs w:val="21"/>
        </w:rPr>
        <w:t>2</w:t>
      </w:r>
      <w:r>
        <w:rPr>
          <w:rFonts w:asciiTheme="minorEastAsia" w:eastAsiaTheme="minorEastAsia" w:hAnsiTheme="minorEastAsia"/>
          <w:color w:val="000000" w:themeColor="text1"/>
          <w:szCs w:val="21"/>
        </w:rPr>
        <w:t>08</w:t>
      </w:r>
      <w:r w:rsidRPr="009D68F8">
        <w:rPr>
          <w:rFonts w:asciiTheme="minorEastAsia" w:eastAsiaTheme="minorEastAsia" w:hAnsiTheme="minorEastAsia" w:hint="eastAsia"/>
          <w:color w:val="000000" w:themeColor="text1"/>
          <w:szCs w:val="21"/>
        </w:rPr>
        <w:t>人有6门以上不及格科目，但并没有被预警，</w:t>
      </w:r>
      <w:r w:rsidRPr="009D68F8">
        <w:rPr>
          <w:rFonts w:asciiTheme="minorEastAsia" w:eastAsiaTheme="minorEastAsia" w:hAnsiTheme="minorEastAsia"/>
          <w:color w:val="000000" w:themeColor="text1"/>
          <w:szCs w:val="21"/>
        </w:rPr>
        <w:t>可能原因有学籍状态更改</w:t>
      </w:r>
      <w:r w:rsidRPr="009D68F8">
        <w:rPr>
          <w:rFonts w:asciiTheme="minorEastAsia" w:eastAsiaTheme="minorEastAsia" w:hAnsiTheme="minorEastAsia" w:hint="eastAsia"/>
          <w:color w:val="000000" w:themeColor="text1"/>
          <w:szCs w:val="21"/>
        </w:rPr>
        <w:lastRenderedPageBreak/>
        <w:t>未更新</w:t>
      </w:r>
      <w:r w:rsidRPr="009D68F8">
        <w:rPr>
          <w:rFonts w:asciiTheme="minorEastAsia" w:eastAsiaTheme="minorEastAsia" w:hAnsiTheme="minorEastAsia"/>
          <w:color w:val="000000" w:themeColor="text1"/>
          <w:szCs w:val="21"/>
        </w:rPr>
        <w:t>系统状态，或者系统累积</w:t>
      </w:r>
      <w:r w:rsidRPr="009D68F8">
        <w:rPr>
          <w:rFonts w:asciiTheme="minorEastAsia" w:eastAsiaTheme="minorEastAsia" w:hAnsiTheme="minorEastAsia" w:hint="eastAsia"/>
          <w:color w:val="000000" w:themeColor="text1"/>
          <w:szCs w:val="21"/>
        </w:rPr>
        <w:t>选修课</w:t>
      </w:r>
      <w:r w:rsidRPr="009D68F8">
        <w:rPr>
          <w:rFonts w:asciiTheme="minorEastAsia" w:eastAsiaTheme="minorEastAsia" w:hAnsiTheme="minorEastAsia"/>
          <w:color w:val="000000" w:themeColor="text1"/>
          <w:szCs w:val="21"/>
        </w:rPr>
        <w:t>数据</w:t>
      </w:r>
      <w:r w:rsidRPr="009D68F8">
        <w:rPr>
          <w:rFonts w:asciiTheme="minorEastAsia" w:eastAsiaTheme="minorEastAsia" w:hAnsiTheme="minorEastAsia" w:hint="eastAsia"/>
          <w:color w:val="000000" w:themeColor="text1"/>
          <w:szCs w:val="21"/>
        </w:rPr>
        <w:t>或者</w:t>
      </w:r>
      <w:r w:rsidRPr="009D68F8">
        <w:rPr>
          <w:rFonts w:asciiTheme="minorEastAsia" w:eastAsiaTheme="minorEastAsia" w:hAnsiTheme="minorEastAsia"/>
          <w:color w:val="000000" w:themeColor="text1"/>
          <w:szCs w:val="21"/>
        </w:rPr>
        <w:t>其他，有待进一步核实</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b/>
          <w:color w:val="000000" w:themeColor="text1"/>
          <w:szCs w:val="21"/>
        </w:rPr>
        <w:t>相关信息详见</w:t>
      </w:r>
      <w:r w:rsidRPr="009D68F8">
        <w:rPr>
          <w:rFonts w:asciiTheme="minorEastAsia" w:eastAsiaTheme="minorEastAsia" w:hAnsiTheme="minorEastAsia"/>
          <w:b/>
          <w:color w:val="000000" w:themeColor="text1"/>
          <w:szCs w:val="21"/>
        </w:rPr>
        <w:t>附表</w:t>
      </w:r>
      <w:r>
        <w:rPr>
          <w:rFonts w:asciiTheme="minorEastAsia" w:eastAsiaTheme="minorEastAsia" w:hAnsiTheme="minorEastAsia"/>
          <w:b/>
          <w:color w:val="000000" w:themeColor="text1"/>
          <w:szCs w:val="21"/>
        </w:rPr>
        <w:t>4</w:t>
      </w:r>
      <w:r w:rsidRPr="009D68F8">
        <w:rPr>
          <w:rFonts w:asciiTheme="minorEastAsia" w:eastAsiaTheme="minorEastAsia" w:hAnsiTheme="minorEastAsia" w:hint="eastAsia"/>
          <w:b/>
          <w:color w:val="000000" w:themeColor="text1"/>
          <w:szCs w:val="21"/>
        </w:rPr>
        <w:t>。</w:t>
      </w:r>
    </w:p>
    <w:p w:rsidR="00717407" w:rsidRPr="009D68F8" w:rsidRDefault="00717407"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5</w:t>
      </w:r>
      <w:r w:rsidR="008F0885" w:rsidRPr="009D68F8">
        <w:rPr>
          <w:rFonts w:asciiTheme="minorEastAsia" w:eastAsiaTheme="minorEastAsia" w:hAnsiTheme="minorEastAsia" w:hint="eastAsia"/>
          <w:b/>
          <w:color w:val="000000" w:themeColor="text1"/>
          <w:szCs w:val="21"/>
        </w:rPr>
        <w:t>、不及格课程的重修</w:t>
      </w:r>
      <w:r w:rsidR="008F0885" w:rsidRPr="009D68F8">
        <w:rPr>
          <w:rFonts w:asciiTheme="minorEastAsia" w:eastAsiaTheme="minorEastAsia" w:hAnsiTheme="minorEastAsia"/>
          <w:b/>
          <w:color w:val="000000" w:themeColor="text1"/>
          <w:szCs w:val="21"/>
        </w:rPr>
        <w:t>重考</w:t>
      </w:r>
      <w:r w:rsidRPr="009D68F8">
        <w:rPr>
          <w:rFonts w:asciiTheme="minorEastAsia" w:eastAsiaTheme="minorEastAsia" w:hAnsiTheme="minorEastAsia" w:hint="eastAsia"/>
          <w:b/>
          <w:color w:val="000000" w:themeColor="text1"/>
          <w:szCs w:val="21"/>
        </w:rPr>
        <w:t>情况</w:t>
      </w:r>
    </w:p>
    <w:p w:rsidR="001414F5" w:rsidRPr="009D68F8" w:rsidRDefault="00717407"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如下表1.</w:t>
      </w:r>
      <w:r w:rsidR="00E50902">
        <w:rPr>
          <w:rFonts w:asciiTheme="minorEastAsia" w:eastAsiaTheme="minorEastAsia" w:hAnsiTheme="minorEastAsia"/>
          <w:color w:val="000000" w:themeColor="text1"/>
          <w:szCs w:val="21"/>
        </w:rPr>
        <w:t>3</w:t>
      </w:r>
      <w:r w:rsidR="00945FE0">
        <w:rPr>
          <w:rFonts w:asciiTheme="minorEastAsia" w:eastAsiaTheme="minorEastAsia" w:hAnsiTheme="minorEastAsia"/>
          <w:color w:val="000000" w:themeColor="text1"/>
          <w:szCs w:val="21"/>
        </w:rPr>
        <w:t>5</w:t>
      </w:r>
      <w:r w:rsidR="008F0885" w:rsidRPr="009D68F8">
        <w:rPr>
          <w:rFonts w:asciiTheme="minorEastAsia" w:eastAsiaTheme="minorEastAsia" w:hAnsiTheme="minorEastAsia" w:hint="eastAsia"/>
          <w:color w:val="000000" w:themeColor="text1"/>
          <w:szCs w:val="21"/>
        </w:rPr>
        <w:t>所示，全校</w:t>
      </w:r>
      <w:r w:rsidR="008F0885" w:rsidRPr="009D68F8">
        <w:rPr>
          <w:rFonts w:asciiTheme="minorEastAsia" w:eastAsiaTheme="minorEastAsia" w:hAnsiTheme="minorEastAsia"/>
          <w:color w:val="000000" w:themeColor="text1"/>
          <w:szCs w:val="21"/>
        </w:rPr>
        <w:t>不及格课程</w:t>
      </w:r>
      <w:r w:rsidR="008F0885" w:rsidRPr="009D68F8">
        <w:rPr>
          <w:rFonts w:asciiTheme="minorEastAsia" w:eastAsiaTheme="minorEastAsia" w:hAnsiTheme="minorEastAsia" w:hint="eastAsia"/>
          <w:color w:val="000000" w:themeColor="text1"/>
          <w:szCs w:val="21"/>
        </w:rPr>
        <w:t>重修</w:t>
      </w:r>
      <w:r w:rsidR="00B54DF0" w:rsidRPr="009D68F8">
        <w:rPr>
          <w:rFonts w:asciiTheme="minorEastAsia" w:eastAsiaTheme="minorEastAsia" w:hAnsiTheme="minorEastAsia" w:hint="eastAsia"/>
          <w:color w:val="000000" w:themeColor="text1"/>
          <w:szCs w:val="21"/>
        </w:rPr>
        <w:t>或不重修补考</w:t>
      </w:r>
      <w:r w:rsidR="008F0885" w:rsidRPr="009D68F8">
        <w:rPr>
          <w:rFonts w:asciiTheme="minorEastAsia" w:eastAsiaTheme="minorEastAsia" w:hAnsiTheme="minorEastAsia"/>
          <w:color w:val="000000" w:themeColor="text1"/>
          <w:szCs w:val="21"/>
        </w:rPr>
        <w:t>的</w:t>
      </w:r>
      <w:r w:rsidR="008F0885" w:rsidRPr="009D68F8">
        <w:rPr>
          <w:rFonts w:asciiTheme="minorEastAsia" w:eastAsiaTheme="minorEastAsia" w:hAnsiTheme="minorEastAsia" w:hint="eastAsia"/>
          <w:color w:val="000000" w:themeColor="text1"/>
          <w:szCs w:val="21"/>
        </w:rPr>
        <w:t>课程</w:t>
      </w:r>
      <w:r w:rsidR="008F0885" w:rsidRPr="009D68F8">
        <w:rPr>
          <w:rFonts w:asciiTheme="minorEastAsia" w:eastAsiaTheme="minorEastAsia" w:hAnsiTheme="minorEastAsia"/>
          <w:color w:val="000000" w:themeColor="text1"/>
          <w:szCs w:val="21"/>
        </w:rPr>
        <w:t>类型主要集中在必修课</w:t>
      </w:r>
      <w:r w:rsidR="008F0885" w:rsidRPr="009D68F8">
        <w:rPr>
          <w:rFonts w:asciiTheme="minorEastAsia" w:eastAsiaTheme="minorEastAsia" w:hAnsiTheme="minorEastAsia" w:hint="eastAsia"/>
          <w:color w:val="000000" w:themeColor="text1"/>
          <w:szCs w:val="21"/>
        </w:rPr>
        <w:t>。从</w:t>
      </w:r>
      <w:r w:rsidR="008F0885" w:rsidRPr="009D68F8">
        <w:rPr>
          <w:rFonts w:asciiTheme="minorEastAsia" w:eastAsiaTheme="minorEastAsia" w:hAnsiTheme="minorEastAsia"/>
          <w:color w:val="000000" w:themeColor="text1"/>
          <w:szCs w:val="21"/>
        </w:rPr>
        <w:t>各</w:t>
      </w:r>
      <w:r w:rsidR="008F0885" w:rsidRPr="009D68F8">
        <w:rPr>
          <w:rFonts w:asciiTheme="minorEastAsia" w:eastAsiaTheme="minorEastAsia" w:hAnsiTheme="minorEastAsia" w:hint="eastAsia"/>
          <w:color w:val="000000" w:themeColor="text1"/>
          <w:szCs w:val="21"/>
        </w:rPr>
        <w:t>项</w:t>
      </w:r>
      <w:r w:rsidR="008F0885" w:rsidRPr="009D68F8">
        <w:rPr>
          <w:rFonts w:asciiTheme="minorEastAsia" w:eastAsiaTheme="minorEastAsia" w:hAnsiTheme="minorEastAsia"/>
          <w:color w:val="000000" w:themeColor="text1"/>
          <w:szCs w:val="21"/>
        </w:rPr>
        <w:t>数据来看，</w:t>
      </w:r>
      <w:r w:rsidR="00E53B5F">
        <w:rPr>
          <w:rFonts w:asciiTheme="minorEastAsia" w:eastAsiaTheme="minorEastAsia" w:hAnsiTheme="minorEastAsia" w:hint="eastAsia"/>
          <w:color w:val="000000" w:themeColor="text1"/>
          <w:szCs w:val="21"/>
        </w:rPr>
        <w:t>我校</w:t>
      </w:r>
      <w:r w:rsidR="00E53B5F">
        <w:rPr>
          <w:rFonts w:asciiTheme="minorEastAsia" w:eastAsiaTheme="minorEastAsia" w:hAnsiTheme="minorEastAsia"/>
          <w:color w:val="000000" w:themeColor="text1"/>
          <w:szCs w:val="21"/>
        </w:rPr>
        <w:t>实施免费重修政策已经铺开，尤其是预警学生，选择重修的比重高于</w:t>
      </w:r>
      <w:r w:rsidR="00E53B5F">
        <w:rPr>
          <w:rFonts w:asciiTheme="minorEastAsia" w:eastAsiaTheme="minorEastAsia" w:hAnsiTheme="minorEastAsia" w:hint="eastAsia"/>
          <w:color w:val="000000" w:themeColor="text1"/>
          <w:szCs w:val="21"/>
        </w:rPr>
        <w:t>50</w:t>
      </w:r>
      <w:r w:rsidR="00E53B5F">
        <w:rPr>
          <w:rFonts w:asciiTheme="minorEastAsia" w:eastAsiaTheme="minorEastAsia" w:hAnsiTheme="minorEastAsia"/>
          <w:color w:val="000000" w:themeColor="text1"/>
          <w:szCs w:val="21"/>
        </w:rPr>
        <w:t>%</w:t>
      </w:r>
      <w:r w:rsidR="004D6089" w:rsidRPr="009D68F8">
        <w:rPr>
          <w:rFonts w:asciiTheme="minorEastAsia" w:eastAsiaTheme="minorEastAsia" w:hAnsiTheme="minorEastAsia" w:hint="eastAsia"/>
          <w:color w:val="000000" w:themeColor="text1"/>
          <w:szCs w:val="21"/>
        </w:rPr>
        <w:t>。</w:t>
      </w:r>
      <w:r w:rsidR="0012566E">
        <w:rPr>
          <w:rFonts w:asciiTheme="minorEastAsia" w:eastAsiaTheme="minorEastAsia" w:hAnsiTheme="minorEastAsia" w:hint="eastAsia"/>
          <w:color w:val="000000" w:themeColor="text1"/>
          <w:szCs w:val="21"/>
        </w:rPr>
        <w:t>预警</w:t>
      </w:r>
      <w:r w:rsidR="0012566E">
        <w:rPr>
          <w:rFonts w:asciiTheme="minorEastAsia" w:eastAsiaTheme="minorEastAsia" w:hAnsiTheme="minorEastAsia"/>
          <w:color w:val="000000" w:themeColor="text1"/>
          <w:szCs w:val="21"/>
        </w:rPr>
        <w:t>学生</w:t>
      </w:r>
      <w:r w:rsidR="0012566E">
        <w:rPr>
          <w:rFonts w:asciiTheme="minorEastAsia" w:eastAsiaTheme="minorEastAsia" w:hAnsiTheme="minorEastAsia" w:hint="eastAsia"/>
          <w:color w:val="000000" w:themeColor="text1"/>
          <w:szCs w:val="21"/>
        </w:rPr>
        <w:t>累计</w:t>
      </w:r>
      <w:r w:rsidR="0012566E">
        <w:rPr>
          <w:rFonts w:asciiTheme="minorEastAsia" w:eastAsiaTheme="minorEastAsia" w:hAnsiTheme="minorEastAsia"/>
          <w:color w:val="000000" w:themeColor="text1"/>
          <w:szCs w:val="21"/>
        </w:rPr>
        <w:t>重考数据</w:t>
      </w:r>
      <w:r w:rsidR="0012566E">
        <w:rPr>
          <w:rFonts w:asciiTheme="minorEastAsia" w:eastAsiaTheme="minorEastAsia" w:hAnsiTheme="minorEastAsia" w:hint="eastAsia"/>
          <w:color w:val="000000" w:themeColor="text1"/>
          <w:szCs w:val="21"/>
        </w:rPr>
        <w:t>220门次</w:t>
      </w:r>
      <w:r w:rsidR="0012566E">
        <w:rPr>
          <w:rFonts w:asciiTheme="minorEastAsia" w:eastAsiaTheme="minorEastAsia" w:hAnsiTheme="minorEastAsia"/>
          <w:color w:val="000000" w:themeColor="text1"/>
          <w:szCs w:val="21"/>
        </w:rPr>
        <w:t>，</w:t>
      </w:r>
      <w:r w:rsidR="0012566E">
        <w:rPr>
          <w:rFonts w:asciiTheme="minorEastAsia" w:eastAsiaTheme="minorEastAsia" w:hAnsiTheme="minorEastAsia" w:hint="eastAsia"/>
          <w:color w:val="000000" w:themeColor="text1"/>
          <w:szCs w:val="21"/>
        </w:rPr>
        <w:t>占全校</w:t>
      </w:r>
      <w:r w:rsidR="0012566E">
        <w:rPr>
          <w:rFonts w:asciiTheme="minorEastAsia" w:eastAsiaTheme="minorEastAsia" w:hAnsiTheme="minorEastAsia"/>
          <w:color w:val="000000" w:themeColor="text1"/>
          <w:szCs w:val="21"/>
        </w:rPr>
        <w:t>不及格课程</w:t>
      </w:r>
      <w:r w:rsidR="0012566E">
        <w:rPr>
          <w:rFonts w:asciiTheme="minorEastAsia" w:eastAsiaTheme="minorEastAsia" w:hAnsiTheme="minorEastAsia" w:hint="eastAsia"/>
          <w:color w:val="000000" w:themeColor="text1"/>
          <w:szCs w:val="21"/>
        </w:rPr>
        <w:t>门次（340门次</w:t>
      </w:r>
      <w:r w:rsidR="0012566E">
        <w:rPr>
          <w:rFonts w:asciiTheme="minorEastAsia" w:eastAsiaTheme="minorEastAsia" w:hAnsiTheme="minorEastAsia"/>
          <w:color w:val="000000" w:themeColor="text1"/>
          <w:szCs w:val="21"/>
        </w:rPr>
        <w:t>）的</w:t>
      </w:r>
      <w:r w:rsidR="0012566E">
        <w:rPr>
          <w:rFonts w:asciiTheme="minorEastAsia" w:eastAsiaTheme="minorEastAsia" w:hAnsiTheme="minorEastAsia" w:hint="eastAsia"/>
          <w:color w:val="000000" w:themeColor="text1"/>
          <w:szCs w:val="21"/>
        </w:rPr>
        <w:t>64.71</w:t>
      </w:r>
      <w:r w:rsidR="0012566E">
        <w:rPr>
          <w:rFonts w:asciiTheme="minorEastAsia" w:eastAsiaTheme="minorEastAsia" w:hAnsiTheme="minorEastAsia"/>
          <w:color w:val="000000" w:themeColor="text1"/>
          <w:szCs w:val="21"/>
        </w:rPr>
        <w:t>%</w:t>
      </w:r>
      <w:r w:rsidR="0012566E">
        <w:rPr>
          <w:rFonts w:asciiTheme="minorEastAsia" w:eastAsiaTheme="minorEastAsia" w:hAnsiTheme="minorEastAsia" w:hint="eastAsia"/>
          <w:color w:val="000000" w:themeColor="text1"/>
          <w:szCs w:val="21"/>
        </w:rPr>
        <w:t>。</w:t>
      </w:r>
      <w:r w:rsidR="00E53B5F">
        <w:rPr>
          <w:rFonts w:asciiTheme="minorEastAsia" w:eastAsiaTheme="minorEastAsia" w:hAnsiTheme="minorEastAsia" w:hint="eastAsia"/>
          <w:color w:val="000000" w:themeColor="text1"/>
          <w:szCs w:val="21"/>
        </w:rPr>
        <w:t>其中</w:t>
      </w:r>
      <w:r w:rsidR="00E53B5F">
        <w:rPr>
          <w:rFonts w:asciiTheme="minorEastAsia" w:eastAsiaTheme="minorEastAsia" w:hAnsiTheme="minorEastAsia"/>
          <w:color w:val="000000" w:themeColor="text1"/>
          <w:szCs w:val="21"/>
        </w:rPr>
        <w:t>，</w:t>
      </w:r>
      <w:r w:rsidR="00E53B5F">
        <w:rPr>
          <w:rFonts w:asciiTheme="minorEastAsia" w:eastAsiaTheme="minorEastAsia" w:hAnsiTheme="minorEastAsia" w:hint="eastAsia"/>
          <w:color w:val="000000" w:themeColor="text1"/>
          <w:szCs w:val="21"/>
        </w:rPr>
        <w:t>三类必修课</w:t>
      </w:r>
      <w:r w:rsidR="00E53B5F">
        <w:rPr>
          <w:rFonts w:asciiTheme="minorEastAsia" w:eastAsiaTheme="minorEastAsia" w:hAnsiTheme="minorEastAsia"/>
          <w:color w:val="000000" w:themeColor="text1"/>
          <w:szCs w:val="21"/>
        </w:rPr>
        <w:t>（基础必修课、公共必修课、专业必修课）预警学生重修</w:t>
      </w:r>
      <w:r w:rsidR="00E53B5F">
        <w:rPr>
          <w:rFonts w:asciiTheme="minorEastAsia" w:eastAsiaTheme="minorEastAsia" w:hAnsiTheme="minorEastAsia" w:hint="eastAsia"/>
          <w:color w:val="000000" w:themeColor="text1"/>
          <w:szCs w:val="21"/>
        </w:rPr>
        <w:t>共609门次</w:t>
      </w:r>
      <w:r w:rsidR="00E53B5F">
        <w:rPr>
          <w:rFonts w:asciiTheme="minorEastAsia" w:eastAsiaTheme="minorEastAsia" w:hAnsiTheme="minorEastAsia"/>
          <w:color w:val="000000" w:themeColor="text1"/>
          <w:szCs w:val="21"/>
        </w:rPr>
        <w:t>，占</w:t>
      </w:r>
      <w:r w:rsidR="00E53B5F">
        <w:rPr>
          <w:rFonts w:asciiTheme="minorEastAsia" w:eastAsiaTheme="minorEastAsia" w:hAnsiTheme="minorEastAsia" w:hint="eastAsia"/>
          <w:color w:val="000000" w:themeColor="text1"/>
          <w:szCs w:val="21"/>
        </w:rPr>
        <w:t>全校预警</w:t>
      </w:r>
      <w:r w:rsidR="00E53B5F">
        <w:rPr>
          <w:rFonts w:asciiTheme="minorEastAsia" w:eastAsiaTheme="minorEastAsia" w:hAnsiTheme="minorEastAsia"/>
          <w:color w:val="000000" w:themeColor="text1"/>
          <w:szCs w:val="21"/>
        </w:rPr>
        <w:t>学生重修</w:t>
      </w:r>
      <w:r w:rsidR="00E53B5F">
        <w:rPr>
          <w:rFonts w:asciiTheme="minorEastAsia" w:eastAsiaTheme="minorEastAsia" w:hAnsiTheme="minorEastAsia" w:hint="eastAsia"/>
          <w:color w:val="000000" w:themeColor="text1"/>
          <w:szCs w:val="21"/>
        </w:rPr>
        <w:t>课程</w:t>
      </w:r>
      <w:r w:rsidR="00E53B5F">
        <w:rPr>
          <w:rFonts w:asciiTheme="minorEastAsia" w:eastAsiaTheme="minorEastAsia" w:hAnsiTheme="minorEastAsia"/>
          <w:color w:val="000000" w:themeColor="text1"/>
          <w:szCs w:val="21"/>
        </w:rPr>
        <w:t>门数的</w:t>
      </w:r>
      <w:r w:rsidR="00E53B5F">
        <w:rPr>
          <w:rFonts w:asciiTheme="minorEastAsia" w:eastAsiaTheme="minorEastAsia" w:hAnsiTheme="minorEastAsia" w:hint="eastAsia"/>
          <w:color w:val="000000" w:themeColor="text1"/>
          <w:szCs w:val="21"/>
        </w:rPr>
        <w:t>88.13</w:t>
      </w:r>
      <w:r w:rsidR="00E53B5F">
        <w:rPr>
          <w:rFonts w:asciiTheme="minorEastAsia" w:eastAsiaTheme="minorEastAsia" w:hAnsiTheme="minorEastAsia"/>
          <w:color w:val="000000" w:themeColor="text1"/>
          <w:szCs w:val="21"/>
        </w:rPr>
        <w:t>%，</w:t>
      </w:r>
      <w:r w:rsidR="0054088F">
        <w:rPr>
          <w:rFonts w:asciiTheme="minorEastAsia" w:eastAsiaTheme="minorEastAsia" w:hAnsiTheme="minorEastAsia" w:hint="eastAsia"/>
          <w:color w:val="000000" w:themeColor="text1"/>
          <w:szCs w:val="21"/>
        </w:rPr>
        <w:t>占</w:t>
      </w:r>
      <w:r w:rsidR="0054088F">
        <w:rPr>
          <w:rFonts w:asciiTheme="minorEastAsia" w:eastAsiaTheme="minorEastAsia" w:hAnsiTheme="minorEastAsia"/>
          <w:color w:val="000000" w:themeColor="text1"/>
          <w:szCs w:val="21"/>
        </w:rPr>
        <w:t>该类</w:t>
      </w:r>
      <w:r w:rsidR="0054088F">
        <w:rPr>
          <w:rFonts w:asciiTheme="minorEastAsia" w:eastAsiaTheme="minorEastAsia" w:hAnsiTheme="minorEastAsia" w:hint="eastAsia"/>
          <w:color w:val="000000" w:themeColor="text1"/>
          <w:szCs w:val="21"/>
        </w:rPr>
        <w:t>全校</w:t>
      </w:r>
      <w:r w:rsidR="0054088F">
        <w:rPr>
          <w:rFonts w:asciiTheme="minorEastAsia" w:eastAsiaTheme="minorEastAsia" w:hAnsiTheme="minorEastAsia"/>
          <w:color w:val="000000" w:themeColor="text1"/>
          <w:szCs w:val="21"/>
        </w:rPr>
        <w:t>不及格学生门次的</w:t>
      </w:r>
      <w:r w:rsidR="0054088F">
        <w:rPr>
          <w:rFonts w:asciiTheme="minorEastAsia" w:eastAsiaTheme="minorEastAsia" w:hAnsiTheme="minorEastAsia" w:hint="eastAsia"/>
          <w:color w:val="000000" w:themeColor="text1"/>
          <w:szCs w:val="21"/>
        </w:rPr>
        <w:t>64.59</w:t>
      </w:r>
      <w:r w:rsidR="0054088F">
        <w:rPr>
          <w:rFonts w:asciiTheme="minorEastAsia" w:eastAsiaTheme="minorEastAsia" w:hAnsiTheme="minorEastAsia"/>
          <w:color w:val="000000" w:themeColor="text1"/>
          <w:szCs w:val="21"/>
        </w:rPr>
        <w:t>%。</w:t>
      </w:r>
    </w:p>
    <w:p w:rsidR="00717407" w:rsidRPr="002A5A50" w:rsidRDefault="00415EF5" w:rsidP="00717407">
      <w:pPr>
        <w:pStyle w:val="a3"/>
        <w:spacing w:line="360" w:lineRule="auto"/>
        <w:jc w:val="center"/>
        <w:rPr>
          <w:rFonts w:asciiTheme="minorEastAsia" w:eastAsiaTheme="minorEastAsia" w:hAnsiTheme="minorEastAsia"/>
          <w:color w:val="000000" w:themeColor="text1"/>
          <w:sz w:val="18"/>
          <w:szCs w:val="18"/>
        </w:rPr>
      </w:pPr>
      <w:bookmarkStart w:id="90" w:name="_Toc464660085"/>
      <w:bookmarkStart w:id="91" w:name="_Toc464660165"/>
      <w:bookmarkStart w:id="92" w:name="_Toc470366480"/>
      <w:bookmarkStart w:id="93" w:name="_Toc478806108"/>
      <w:bookmarkStart w:id="94" w:name="_Toc512593937"/>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 xml:space="preserve">1. </w:t>
      </w:r>
      <w:r w:rsidR="00717407" w:rsidRPr="002A5A50">
        <w:rPr>
          <w:rFonts w:asciiTheme="minorEastAsia" w:eastAsiaTheme="minorEastAsia" w:hAnsiTheme="minorEastAsia" w:hint="eastAsia"/>
          <w:color w:val="000000" w:themeColor="text1"/>
          <w:sz w:val="18"/>
          <w:szCs w:val="18"/>
        </w:rPr>
        <w:t xml:space="preserve"> </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35</w:t>
      </w:r>
      <w:r w:rsidRPr="002A5A50">
        <w:rPr>
          <w:rFonts w:asciiTheme="minorEastAsia" w:eastAsiaTheme="minorEastAsia" w:hAnsiTheme="minorEastAsia"/>
          <w:color w:val="000000" w:themeColor="text1"/>
          <w:sz w:val="18"/>
          <w:szCs w:val="18"/>
        </w:rPr>
        <w:fldChar w:fldCharType="end"/>
      </w:r>
      <w:r w:rsidR="00717407" w:rsidRPr="002A5A50">
        <w:rPr>
          <w:rFonts w:asciiTheme="minorEastAsia" w:eastAsiaTheme="minorEastAsia" w:hAnsiTheme="minorEastAsia" w:hint="eastAsia"/>
          <w:color w:val="000000" w:themeColor="text1"/>
          <w:sz w:val="18"/>
          <w:szCs w:val="18"/>
        </w:rPr>
        <w:t>：</w:t>
      </w:r>
      <w:r w:rsidR="0009129B" w:rsidRPr="002A5A50">
        <w:rPr>
          <w:rFonts w:asciiTheme="minorEastAsia" w:eastAsiaTheme="minorEastAsia" w:hAnsiTheme="minorEastAsia" w:hint="eastAsia"/>
          <w:color w:val="000000" w:themeColor="text1"/>
          <w:sz w:val="18"/>
          <w:szCs w:val="18"/>
        </w:rPr>
        <w:t>2017-2018学年第一学期</w:t>
      </w:r>
      <w:r w:rsidR="00717407" w:rsidRPr="002A5A50">
        <w:rPr>
          <w:rFonts w:asciiTheme="minorEastAsia" w:eastAsiaTheme="minorEastAsia" w:hAnsiTheme="minorEastAsia" w:hint="eastAsia"/>
          <w:color w:val="000000" w:themeColor="text1"/>
          <w:sz w:val="18"/>
          <w:szCs w:val="18"/>
        </w:rPr>
        <w:t>预警学生不及格课程重修情况</w:t>
      </w:r>
      <w:bookmarkEnd w:id="90"/>
      <w:bookmarkEnd w:id="91"/>
      <w:bookmarkEnd w:id="92"/>
      <w:bookmarkEnd w:id="93"/>
      <w:bookmarkEnd w:id="94"/>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710"/>
        <w:gridCol w:w="670"/>
        <w:gridCol w:w="636"/>
        <w:gridCol w:w="684"/>
        <w:gridCol w:w="708"/>
        <w:gridCol w:w="850"/>
        <w:gridCol w:w="709"/>
        <w:gridCol w:w="850"/>
        <w:gridCol w:w="851"/>
        <w:gridCol w:w="708"/>
      </w:tblGrid>
      <w:tr w:rsidR="009D68F8" w:rsidRPr="009D68F8" w:rsidTr="008F0885">
        <w:trPr>
          <w:trHeight w:val="285"/>
          <w:jc w:val="center"/>
        </w:trPr>
        <w:tc>
          <w:tcPr>
            <w:tcW w:w="1700" w:type="dxa"/>
            <w:vMerge w:val="restart"/>
            <w:shd w:val="clear" w:color="auto" w:fill="C6D9F1" w:themeFill="text2" w:themeFillTint="33"/>
            <w:noWrap/>
            <w:vAlign w:val="center"/>
            <w:hideMark/>
          </w:tcPr>
          <w:p w:rsidR="008F0885" w:rsidRPr="009D68F8" w:rsidRDefault="008F0885" w:rsidP="008F0885">
            <w:pPr>
              <w:jc w:val="center"/>
              <w:rPr>
                <w:rFonts w:asciiTheme="minorEastAsia" w:eastAsiaTheme="minorEastAsia" w:hAnsiTheme="minorEastAsia" w:cs="宋体"/>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学院</w:t>
            </w:r>
          </w:p>
        </w:tc>
        <w:tc>
          <w:tcPr>
            <w:tcW w:w="1380"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初修</w:t>
            </w:r>
          </w:p>
        </w:tc>
        <w:tc>
          <w:tcPr>
            <w:tcW w:w="1320"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复修</w:t>
            </w:r>
          </w:p>
        </w:tc>
        <w:tc>
          <w:tcPr>
            <w:tcW w:w="1558"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重考</w:t>
            </w:r>
          </w:p>
        </w:tc>
        <w:tc>
          <w:tcPr>
            <w:tcW w:w="1559"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重修</w:t>
            </w:r>
          </w:p>
        </w:tc>
        <w:tc>
          <w:tcPr>
            <w:tcW w:w="1559"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其他</w:t>
            </w:r>
          </w:p>
        </w:tc>
      </w:tr>
      <w:tr w:rsidR="009D68F8" w:rsidRPr="009D68F8" w:rsidTr="008F0885">
        <w:trPr>
          <w:trHeight w:val="285"/>
          <w:jc w:val="center"/>
        </w:trPr>
        <w:tc>
          <w:tcPr>
            <w:tcW w:w="1700" w:type="dxa"/>
            <w:vMerge/>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p>
        </w:tc>
        <w:tc>
          <w:tcPr>
            <w:tcW w:w="710"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670"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636"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684"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708"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850"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709"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850"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851"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708"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r>
      <w:tr w:rsidR="00DB5C9A" w:rsidRPr="009D68F8" w:rsidTr="00B81C08">
        <w:trPr>
          <w:trHeight w:val="285"/>
          <w:jc w:val="center"/>
        </w:trPr>
        <w:tc>
          <w:tcPr>
            <w:tcW w:w="170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基必</w:t>
            </w:r>
          </w:p>
        </w:tc>
        <w:tc>
          <w:tcPr>
            <w:tcW w:w="71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4715</w:t>
            </w:r>
          </w:p>
        </w:tc>
        <w:tc>
          <w:tcPr>
            <w:tcW w:w="67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7947</w:t>
            </w:r>
          </w:p>
        </w:tc>
        <w:tc>
          <w:tcPr>
            <w:tcW w:w="636"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w:t>
            </w:r>
          </w:p>
        </w:tc>
        <w:tc>
          <w:tcPr>
            <w:tcW w:w="684"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w:t>
            </w:r>
          </w:p>
        </w:tc>
        <w:tc>
          <w:tcPr>
            <w:tcW w:w="708"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174</w:t>
            </w:r>
          </w:p>
        </w:tc>
        <w:tc>
          <w:tcPr>
            <w:tcW w:w="85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273</w:t>
            </w:r>
          </w:p>
        </w:tc>
        <w:tc>
          <w:tcPr>
            <w:tcW w:w="709"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461</w:t>
            </w:r>
          </w:p>
        </w:tc>
        <w:tc>
          <w:tcPr>
            <w:tcW w:w="85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683</w:t>
            </w:r>
          </w:p>
        </w:tc>
        <w:tc>
          <w:tcPr>
            <w:tcW w:w="851"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3</w:t>
            </w:r>
          </w:p>
        </w:tc>
      </w:tr>
      <w:tr w:rsidR="00DB5C9A" w:rsidRPr="009D68F8" w:rsidTr="00B81C08">
        <w:trPr>
          <w:trHeight w:val="285"/>
          <w:jc w:val="center"/>
        </w:trPr>
        <w:tc>
          <w:tcPr>
            <w:tcW w:w="170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公必</w:t>
            </w:r>
          </w:p>
        </w:tc>
        <w:tc>
          <w:tcPr>
            <w:tcW w:w="71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1535</w:t>
            </w:r>
          </w:p>
        </w:tc>
        <w:tc>
          <w:tcPr>
            <w:tcW w:w="67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4139</w:t>
            </w:r>
          </w:p>
        </w:tc>
        <w:tc>
          <w:tcPr>
            <w:tcW w:w="636"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w:t>
            </w:r>
          </w:p>
        </w:tc>
        <w:tc>
          <w:tcPr>
            <w:tcW w:w="708"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31</w:t>
            </w:r>
          </w:p>
        </w:tc>
        <w:tc>
          <w:tcPr>
            <w:tcW w:w="85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45</w:t>
            </w:r>
          </w:p>
        </w:tc>
        <w:tc>
          <w:tcPr>
            <w:tcW w:w="709"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86</w:t>
            </w:r>
          </w:p>
        </w:tc>
        <w:tc>
          <w:tcPr>
            <w:tcW w:w="85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147</w:t>
            </w:r>
          </w:p>
        </w:tc>
        <w:tc>
          <w:tcPr>
            <w:tcW w:w="851"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w:t>
            </w:r>
          </w:p>
        </w:tc>
        <w:tc>
          <w:tcPr>
            <w:tcW w:w="708"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公选</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1467</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4612</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专必</w:t>
            </w:r>
          </w:p>
        </w:tc>
        <w:tc>
          <w:tcPr>
            <w:tcW w:w="71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1181</w:t>
            </w:r>
          </w:p>
        </w:tc>
        <w:tc>
          <w:tcPr>
            <w:tcW w:w="67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2023</w:t>
            </w:r>
          </w:p>
        </w:tc>
        <w:tc>
          <w:tcPr>
            <w:tcW w:w="636"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12</w:t>
            </w:r>
          </w:p>
        </w:tc>
        <w:tc>
          <w:tcPr>
            <w:tcW w:w="85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15</w:t>
            </w:r>
          </w:p>
        </w:tc>
        <w:tc>
          <w:tcPr>
            <w:tcW w:w="709"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62</w:t>
            </w:r>
          </w:p>
        </w:tc>
        <w:tc>
          <w:tcPr>
            <w:tcW w:w="850"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113</w:t>
            </w:r>
          </w:p>
        </w:tc>
        <w:tc>
          <w:tcPr>
            <w:tcW w:w="851"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D9D9D9" w:themeFill="background1" w:themeFillShade="D9"/>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专选</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870</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1907</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27</w:t>
            </w: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65</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基选</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754</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1456</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37</w:t>
            </w: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59</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方案外课程</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437</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1637</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3</w:t>
            </w: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7</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12</w:t>
            </w: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28</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课程设计</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129</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218</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5</w:t>
            </w: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9</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创业学分</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60</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129</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社会实践</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28</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59</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教学实习</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22</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54</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实习</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15</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30</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毕业实习</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4</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16</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教学实践</w:t>
            </w:r>
          </w:p>
        </w:tc>
        <w:tc>
          <w:tcPr>
            <w:tcW w:w="71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4</w:t>
            </w:r>
          </w:p>
        </w:tc>
        <w:tc>
          <w:tcPr>
            <w:tcW w:w="67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25</w:t>
            </w:r>
          </w:p>
        </w:tc>
        <w:tc>
          <w:tcPr>
            <w:tcW w:w="636"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1</w:t>
            </w:r>
          </w:p>
        </w:tc>
        <w:tc>
          <w:tcPr>
            <w:tcW w:w="850"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3</w:t>
            </w:r>
          </w:p>
        </w:tc>
        <w:tc>
          <w:tcPr>
            <w:tcW w:w="851"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hideMark/>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hint="eastAsia"/>
                <w:color w:val="000000" w:themeColor="text1"/>
                <w:kern w:val="0"/>
                <w:sz w:val="18"/>
                <w:szCs w:val="18"/>
              </w:rPr>
              <w:t>毕业论文(设计)</w:t>
            </w:r>
          </w:p>
        </w:tc>
        <w:tc>
          <w:tcPr>
            <w:tcW w:w="710"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3</w:t>
            </w:r>
          </w:p>
        </w:tc>
        <w:tc>
          <w:tcPr>
            <w:tcW w:w="670"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32</w:t>
            </w:r>
          </w:p>
        </w:tc>
        <w:tc>
          <w:tcPr>
            <w:tcW w:w="636"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684"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8"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709"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850"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c>
          <w:tcPr>
            <w:tcW w:w="851"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DB5C9A" w:rsidRPr="00E53B5F" w:rsidRDefault="00DB5C9A" w:rsidP="00E53B5F">
            <w:pPr>
              <w:widowControl/>
              <w:jc w:val="center"/>
              <w:rPr>
                <w:rFonts w:asciiTheme="minorEastAsia" w:eastAsiaTheme="minorEastAsia" w:hAnsiTheme="minorEastAsia" w:cs="宋体"/>
                <w:color w:val="000000" w:themeColor="text1"/>
                <w:kern w:val="0"/>
                <w:sz w:val="18"/>
                <w:szCs w:val="18"/>
              </w:rPr>
            </w:pPr>
            <w:r w:rsidRPr="00E53B5F">
              <w:rPr>
                <w:rFonts w:asciiTheme="minorEastAsia" w:eastAsiaTheme="minorEastAsia" w:hAnsiTheme="minorEastAsia" w:cs="宋体"/>
                <w:color w:val="000000" w:themeColor="text1"/>
                <w:kern w:val="0"/>
                <w:sz w:val="18"/>
                <w:szCs w:val="18"/>
              </w:rPr>
              <w:t>0</w:t>
            </w:r>
          </w:p>
        </w:tc>
      </w:tr>
      <w:tr w:rsidR="00DB5C9A" w:rsidRPr="009D68F8" w:rsidTr="00B81C08">
        <w:trPr>
          <w:trHeight w:val="285"/>
          <w:jc w:val="center"/>
        </w:trPr>
        <w:tc>
          <w:tcPr>
            <w:tcW w:w="1700" w:type="dxa"/>
            <w:shd w:val="clear" w:color="auto" w:fill="C6D9F1" w:themeFill="text2" w:themeFillTint="33"/>
            <w:noWrap/>
            <w:vAlign w:val="center"/>
            <w:hideMark/>
          </w:tcPr>
          <w:p w:rsidR="00DB5C9A" w:rsidRPr="009D68F8" w:rsidRDefault="00DB5C9A" w:rsidP="0040052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总计</w:t>
            </w:r>
          </w:p>
        </w:tc>
        <w:tc>
          <w:tcPr>
            <w:tcW w:w="710"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11224</w:t>
            </w:r>
          </w:p>
        </w:tc>
        <w:tc>
          <w:tcPr>
            <w:tcW w:w="670"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24284</w:t>
            </w:r>
          </w:p>
        </w:tc>
        <w:tc>
          <w:tcPr>
            <w:tcW w:w="636"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2</w:t>
            </w:r>
          </w:p>
        </w:tc>
        <w:tc>
          <w:tcPr>
            <w:tcW w:w="684"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3</w:t>
            </w:r>
          </w:p>
        </w:tc>
        <w:tc>
          <w:tcPr>
            <w:tcW w:w="708"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220</w:t>
            </w:r>
          </w:p>
        </w:tc>
        <w:tc>
          <w:tcPr>
            <w:tcW w:w="850"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340</w:t>
            </w:r>
          </w:p>
        </w:tc>
        <w:tc>
          <w:tcPr>
            <w:tcW w:w="709"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691</w:t>
            </w:r>
          </w:p>
        </w:tc>
        <w:tc>
          <w:tcPr>
            <w:tcW w:w="850"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1109</w:t>
            </w:r>
          </w:p>
        </w:tc>
        <w:tc>
          <w:tcPr>
            <w:tcW w:w="851"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1</w:t>
            </w:r>
          </w:p>
        </w:tc>
        <w:tc>
          <w:tcPr>
            <w:tcW w:w="708" w:type="dxa"/>
            <w:shd w:val="clear" w:color="auto" w:fill="C6D9F1" w:themeFill="text2" w:themeFillTint="33"/>
            <w:noWrap/>
            <w:hideMark/>
          </w:tcPr>
          <w:p w:rsidR="00DB5C9A" w:rsidRPr="00E53B5F" w:rsidRDefault="00DB5C9A" w:rsidP="00400525">
            <w:pPr>
              <w:jc w:val="center"/>
              <w:rPr>
                <w:rFonts w:asciiTheme="minorEastAsia" w:eastAsiaTheme="minorEastAsia" w:hAnsiTheme="minorEastAsia" w:cs="宋体"/>
                <w:b/>
                <w:color w:val="000000" w:themeColor="text1"/>
                <w:kern w:val="0"/>
                <w:sz w:val="18"/>
                <w:szCs w:val="18"/>
              </w:rPr>
            </w:pPr>
            <w:r w:rsidRPr="00E53B5F">
              <w:rPr>
                <w:rFonts w:asciiTheme="minorEastAsia" w:eastAsiaTheme="minorEastAsia" w:hAnsiTheme="minorEastAsia" w:cs="宋体"/>
                <w:b/>
                <w:color w:val="000000" w:themeColor="text1"/>
                <w:kern w:val="0"/>
                <w:sz w:val="18"/>
                <w:szCs w:val="18"/>
              </w:rPr>
              <w:t>6</w:t>
            </w:r>
          </w:p>
        </w:tc>
      </w:tr>
    </w:tbl>
    <w:p w:rsidR="00F75C6F" w:rsidRPr="009D68F8" w:rsidRDefault="00F75C6F" w:rsidP="00552B6B">
      <w:pPr>
        <w:pStyle w:val="3"/>
        <w:spacing w:line="360" w:lineRule="auto"/>
        <w:ind w:firstLineChars="200" w:firstLine="422"/>
        <w:jc w:val="left"/>
        <w:rPr>
          <w:rFonts w:asciiTheme="minorEastAsia" w:eastAsiaTheme="minorEastAsia" w:hAnsiTheme="minorEastAsia"/>
          <w:color w:val="000000" w:themeColor="text1"/>
          <w:sz w:val="21"/>
          <w:szCs w:val="21"/>
        </w:rPr>
      </w:pPr>
      <w:bookmarkStart w:id="95" w:name="_Toc450228777"/>
      <w:bookmarkStart w:id="96" w:name="_Toc469670937"/>
      <w:bookmarkStart w:id="97" w:name="_Toc512593816"/>
      <w:r w:rsidRPr="009D68F8">
        <w:rPr>
          <w:rFonts w:asciiTheme="minorEastAsia" w:eastAsiaTheme="minorEastAsia" w:hAnsiTheme="minorEastAsia" w:hint="eastAsia"/>
          <w:color w:val="000000" w:themeColor="text1"/>
          <w:sz w:val="21"/>
          <w:szCs w:val="21"/>
        </w:rPr>
        <w:t>四、人口较少民族，部分边疆地区学生学业预警情况</w:t>
      </w:r>
      <w:bookmarkEnd w:id="95"/>
      <w:bookmarkEnd w:id="96"/>
      <w:bookmarkEnd w:id="97"/>
    </w:p>
    <w:p w:rsidR="00F75C6F" w:rsidRPr="009D68F8" w:rsidRDefault="00F75C6F"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1、人口较少民族学生预警情况</w:t>
      </w:r>
    </w:p>
    <w:p w:rsidR="00F75C6F" w:rsidRPr="009D68F8" w:rsidRDefault="002D549E"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目前</w:t>
      </w:r>
      <w:r w:rsidR="00F75C6F" w:rsidRPr="009D68F8">
        <w:rPr>
          <w:rFonts w:asciiTheme="minorEastAsia" w:eastAsiaTheme="minorEastAsia" w:hAnsiTheme="minorEastAsia" w:hint="eastAsia"/>
          <w:color w:val="000000" w:themeColor="text1"/>
          <w:szCs w:val="21"/>
        </w:rPr>
        <w:t>全校在校在籍的28个人口较少民族学生</w:t>
      </w:r>
      <w:r w:rsidR="001270E8">
        <w:rPr>
          <w:rFonts w:asciiTheme="minorEastAsia" w:eastAsiaTheme="minorEastAsia" w:hAnsiTheme="minorEastAsia"/>
          <w:color w:val="000000" w:themeColor="text1"/>
          <w:szCs w:val="21"/>
        </w:rPr>
        <w:t>309</w:t>
      </w:r>
      <w:r w:rsidR="00F75C6F"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hint="eastAsia"/>
          <w:color w:val="000000" w:themeColor="text1"/>
          <w:szCs w:val="21"/>
        </w:rPr>
        <w:t>，</w:t>
      </w:r>
      <w:r w:rsidR="00F75C6F" w:rsidRPr="009D68F8">
        <w:rPr>
          <w:rFonts w:asciiTheme="minorEastAsia" w:eastAsiaTheme="minorEastAsia" w:hAnsiTheme="minorEastAsia" w:hint="eastAsia"/>
          <w:color w:val="000000" w:themeColor="text1"/>
          <w:szCs w:val="21"/>
        </w:rPr>
        <w:t xml:space="preserve">其中 </w:t>
      </w:r>
      <w:r w:rsidR="00BC2839" w:rsidRPr="009D68F8">
        <w:rPr>
          <w:rFonts w:asciiTheme="minorEastAsia" w:eastAsiaTheme="minorEastAsia" w:hAnsiTheme="minorEastAsia" w:hint="eastAsia"/>
          <w:color w:val="000000" w:themeColor="text1"/>
          <w:szCs w:val="21"/>
        </w:rPr>
        <w:t>2</w:t>
      </w:r>
      <w:r w:rsidR="001270E8">
        <w:rPr>
          <w:rFonts w:asciiTheme="minorEastAsia" w:eastAsiaTheme="minorEastAsia" w:hAnsiTheme="minorEastAsia"/>
          <w:color w:val="000000" w:themeColor="text1"/>
          <w:szCs w:val="21"/>
        </w:rPr>
        <w:t>0</w:t>
      </w:r>
      <w:r w:rsidR="00F75C6F" w:rsidRPr="009D68F8">
        <w:rPr>
          <w:rFonts w:asciiTheme="minorEastAsia" w:eastAsiaTheme="minorEastAsia" w:hAnsiTheme="minorEastAsia" w:hint="eastAsia"/>
          <w:color w:val="000000" w:themeColor="text1"/>
          <w:szCs w:val="21"/>
        </w:rPr>
        <w:t>个人口较少民族的学生共</w:t>
      </w:r>
      <w:r w:rsidR="00DB1D5C" w:rsidRPr="009D68F8">
        <w:rPr>
          <w:rFonts w:asciiTheme="minorEastAsia" w:eastAsiaTheme="minorEastAsia" w:hAnsiTheme="minorEastAsia"/>
          <w:color w:val="000000" w:themeColor="text1"/>
          <w:szCs w:val="21"/>
        </w:rPr>
        <w:t>5</w:t>
      </w:r>
      <w:r w:rsidR="001270E8">
        <w:rPr>
          <w:rFonts w:asciiTheme="minorEastAsia" w:eastAsiaTheme="minorEastAsia" w:hAnsiTheme="minorEastAsia"/>
          <w:color w:val="000000" w:themeColor="text1"/>
          <w:szCs w:val="21"/>
        </w:rPr>
        <w:t>9</w:t>
      </w:r>
      <w:r w:rsidR="00F75C6F" w:rsidRPr="009D68F8">
        <w:rPr>
          <w:rFonts w:asciiTheme="minorEastAsia" w:eastAsiaTheme="minorEastAsia" w:hAnsiTheme="minorEastAsia" w:hint="eastAsia"/>
          <w:color w:val="000000" w:themeColor="text1"/>
          <w:szCs w:val="21"/>
        </w:rPr>
        <w:t>人被预警，</w:t>
      </w:r>
      <w:r w:rsidRPr="009D68F8">
        <w:rPr>
          <w:rFonts w:asciiTheme="minorEastAsia" w:eastAsiaTheme="minorEastAsia" w:hAnsiTheme="minorEastAsia" w:hint="eastAsia"/>
          <w:color w:val="000000" w:themeColor="text1"/>
          <w:szCs w:val="21"/>
        </w:rPr>
        <w:t>平均</w:t>
      </w:r>
      <w:r w:rsidR="00F44C2C" w:rsidRPr="009D68F8">
        <w:rPr>
          <w:rFonts w:asciiTheme="minorEastAsia" w:eastAsiaTheme="minorEastAsia" w:hAnsiTheme="minorEastAsia" w:hint="eastAsia"/>
          <w:color w:val="000000" w:themeColor="text1"/>
          <w:szCs w:val="21"/>
        </w:rPr>
        <w:t>预警比例为</w:t>
      </w:r>
      <w:r w:rsidR="001270E8">
        <w:rPr>
          <w:rFonts w:asciiTheme="minorEastAsia" w:eastAsiaTheme="minorEastAsia" w:hAnsiTheme="minorEastAsia"/>
          <w:color w:val="000000" w:themeColor="text1"/>
          <w:szCs w:val="21"/>
        </w:rPr>
        <w:t>19.09</w:t>
      </w:r>
      <w:r w:rsidR="00F75C6F" w:rsidRPr="009D68F8">
        <w:rPr>
          <w:rFonts w:asciiTheme="minorEastAsia" w:eastAsiaTheme="minorEastAsia" w:hAnsiTheme="minorEastAsia" w:hint="eastAsia"/>
          <w:color w:val="000000" w:themeColor="text1"/>
          <w:szCs w:val="21"/>
        </w:rPr>
        <w:t>%。从预警类别来看，蓝色预警</w:t>
      </w:r>
      <w:r w:rsidR="00DB1D5C" w:rsidRPr="009D68F8">
        <w:rPr>
          <w:rFonts w:asciiTheme="minorEastAsia" w:eastAsiaTheme="minorEastAsia" w:hAnsiTheme="minorEastAsia"/>
          <w:color w:val="000000" w:themeColor="text1"/>
          <w:szCs w:val="21"/>
        </w:rPr>
        <w:t>1</w:t>
      </w:r>
      <w:r w:rsidR="00B6272B">
        <w:rPr>
          <w:rFonts w:asciiTheme="minorEastAsia" w:eastAsiaTheme="minorEastAsia" w:hAnsiTheme="minorEastAsia"/>
          <w:color w:val="000000" w:themeColor="text1"/>
          <w:szCs w:val="21"/>
        </w:rPr>
        <w:t>7</w:t>
      </w:r>
      <w:r w:rsidR="00F75C6F" w:rsidRPr="009D68F8">
        <w:rPr>
          <w:rFonts w:asciiTheme="minorEastAsia" w:eastAsiaTheme="minorEastAsia" w:hAnsiTheme="minorEastAsia" w:hint="eastAsia"/>
          <w:color w:val="000000" w:themeColor="text1"/>
          <w:szCs w:val="21"/>
        </w:rPr>
        <w:t>人、黄色预警</w:t>
      </w:r>
      <w:r w:rsidR="00B6272B">
        <w:rPr>
          <w:rFonts w:asciiTheme="minorEastAsia" w:eastAsiaTheme="minorEastAsia" w:hAnsiTheme="minorEastAsia"/>
          <w:color w:val="000000" w:themeColor="text1"/>
          <w:szCs w:val="21"/>
        </w:rPr>
        <w:t>19</w:t>
      </w:r>
      <w:r w:rsidR="00F75C6F" w:rsidRPr="009D68F8">
        <w:rPr>
          <w:rFonts w:asciiTheme="minorEastAsia" w:eastAsiaTheme="minorEastAsia" w:hAnsiTheme="minorEastAsia" w:hint="eastAsia"/>
          <w:color w:val="000000" w:themeColor="text1"/>
          <w:szCs w:val="21"/>
        </w:rPr>
        <w:t>人、橙色预警</w:t>
      </w:r>
      <w:r w:rsidR="00B6272B">
        <w:rPr>
          <w:rFonts w:asciiTheme="minorEastAsia" w:eastAsiaTheme="minorEastAsia" w:hAnsiTheme="minorEastAsia"/>
          <w:color w:val="000000" w:themeColor="text1"/>
          <w:szCs w:val="21"/>
        </w:rPr>
        <w:t>13</w:t>
      </w:r>
      <w:r w:rsidR="00F75C6F" w:rsidRPr="009D68F8">
        <w:rPr>
          <w:rFonts w:asciiTheme="minorEastAsia" w:eastAsiaTheme="minorEastAsia" w:hAnsiTheme="minorEastAsia" w:hint="eastAsia"/>
          <w:color w:val="000000" w:themeColor="text1"/>
          <w:szCs w:val="21"/>
        </w:rPr>
        <w:t>人、红色预警</w:t>
      </w:r>
      <w:r w:rsidR="00B6272B">
        <w:rPr>
          <w:rFonts w:asciiTheme="minorEastAsia" w:eastAsiaTheme="minorEastAsia" w:hAnsiTheme="minorEastAsia"/>
          <w:color w:val="000000" w:themeColor="text1"/>
          <w:szCs w:val="21"/>
        </w:rPr>
        <w:t>10</w:t>
      </w:r>
      <w:r w:rsidR="00F75C6F" w:rsidRPr="009D68F8">
        <w:rPr>
          <w:rFonts w:asciiTheme="minorEastAsia" w:eastAsiaTheme="minorEastAsia" w:hAnsiTheme="minorEastAsia" w:hint="eastAsia"/>
          <w:color w:val="000000" w:themeColor="text1"/>
          <w:szCs w:val="21"/>
        </w:rPr>
        <w:t>人。如下表1.</w:t>
      </w:r>
      <w:r w:rsidR="00E50902">
        <w:rPr>
          <w:rFonts w:asciiTheme="minorEastAsia" w:eastAsiaTheme="minorEastAsia" w:hAnsiTheme="minorEastAsia"/>
          <w:color w:val="000000" w:themeColor="text1"/>
          <w:szCs w:val="21"/>
        </w:rPr>
        <w:t>3</w:t>
      </w:r>
      <w:r w:rsidR="00945FE0">
        <w:rPr>
          <w:rFonts w:asciiTheme="minorEastAsia" w:eastAsiaTheme="minorEastAsia" w:hAnsiTheme="minorEastAsia"/>
          <w:color w:val="000000" w:themeColor="text1"/>
          <w:szCs w:val="21"/>
        </w:rPr>
        <w:t>6</w:t>
      </w:r>
      <w:r w:rsidR="00F75C6F" w:rsidRPr="009D68F8">
        <w:rPr>
          <w:rFonts w:asciiTheme="minorEastAsia" w:eastAsiaTheme="minorEastAsia" w:hAnsiTheme="minorEastAsia" w:hint="eastAsia"/>
          <w:color w:val="000000" w:themeColor="text1"/>
          <w:szCs w:val="21"/>
        </w:rPr>
        <w:t>所示。其中，土族</w:t>
      </w:r>
      <w:r w:rsidR="00F44C2C" w:rsidRPr="009D68F8">
        <w:rPr>
          <w:rFonts w:asciiTheme="minorEastAsia" w:eastAsiaTheme="minorEastAsia" w:hAnsiTheme="minorEastAsia" w:hint="eastAsia"/>
          <w:color w:val="000000" w:themeColor="text1"/>
          <w:szCs w:val="21"/>
        </w:rPr>
        <w:t>1</w:t>
      </w:r>
      <w:r w:rsidR="00B6272B">
        <w:rPr>
          <w:rFonts w:asciiTheme="minorEastAsia" w:eastAsiaTheme="minorEastAsia" w:hAnsiTheme="minorEastAsia"/>
          <w:color w:val="000000" w:themeColor="text1"/>
          <w:szCs w:val="21"/>
        </w:rPr>
        <w:t>2</w:t>
      </w:r>
      <w:r w:rsidR="00F75C6F" w:rsidRPr="009D68F8">
        <w:rPr>
          <w:rFonts w:asciiTheme="minorEastAsia" w:eastAsiaTheme="minorEastAsia" w:hAnsiTheme="minorEastAsia" w:hint="eastAsia"/>
          <w:color w:val="000000" w:themeColor="text1"/>
          <w:szCs w:val="21"/>
        </w:rPr>
        <w:t>人被预警，撒拉族</w:t>
      </w:r>
      <w:r w:rsidR="004E268D" w:rsidRPr="009D68F8">
        <w:rPr>
          <w:rFonts w:asciiTheme="minorEastAsia" w:eastAsiaTheme="minorEastAsia" w:hAnsiTheme="minorEastAsia" w:hint="eastAsia"/>
          <w:color w:val="000000" w:themeColor="text1"/>
          <w:szCs w:val="21"/>
        </w:rPr>
        <w:t>、</w:t>
      </w:r>
      <w:r w:rsidR="00F44C2C" w:rsidRPr="009D68F8">
        <w:rPr>
          <w:rFonts w:asciiTheme="minorEastAsia" w:eastAsiaTheme="minorEastAsia" w:hAnsiTheme="minorEastAsia" w:hint="eastAsia"/>
          <w:color w:val="000000" w:themeColor="text1"/>
          <w:szCs w:val="21"/>
        </w:rPr>
        <w:t>柯尔克孜族</w:t>
      </w:r>
      <w:r w:rsidR="004E268D" w:rsidRPr="009D68F8">
        <w:rPr>
          <w:rFonts w:asciiTheme="minorEastAsia" w:eastAsiaTheme="minorEastAsia" w:hAnsiTheme="minorEastAsia" w:hint="eastAsia"/>
          <w:color w:val="000000" w:themeColor="text1"/>
          <w:szCs w:val="21"/>
        </w:rPr>
        <w:t>各</w:t>
      </w:r>
      <w:r w:rsidR="004E268D" w:rsidRPr="009D68F8">
        <w:rPr>
          <w:rFonts w:asciiTheme="minorEastAsia" w:eastAsiaTheme="minorEastAsia" w:hAnsiTheme="minorEastAsia"/>
          <w:color w:val="000000" w:themeColor="text1"/>
          <w:szCs w:val="21"/>
        </w:rPr>
        <w:t>6</w:t>
      </w:r>
      <w:r w:rsidR="004E268D" w:rsidRPr="009D68F8">
        <w:rPr>
          <w:rFonts w:asciiTheme="minorEastAsia" w:eastAsiaTheme="minorEastAsia" w:hAnsiTheme="minorEastAsia" w:hint="eastAsia"/>
          <w:color w:val="000000" w:themeColor="text1"/>
          <w:szCs w:val="21"/>
        </w:rPr>
        <w:t>人被预警，</w:t>
      </w:r>
      <w:r w:rsidR="00F44C2C" w:rsidRPr="009D68F8">
        <w:rPr>
          <w:rFonts w:asciiTheme="minorEastAsia" w:eastAsiaTheme="minorEastAsia" w:hAnsiTheme="minorEastAsia" w:hint="eastAsia"/>
          <w:color w:val="000000" w:themeColor="text1"/>
          <w:szCs w:val="21"/>
        </w:rPr>
        <w:t>仫佬族</w:t>
      </w:r>
      <w:r w:rsidR="00B6272B">
        <w:rPr>
          <w:rFonts w:asciiTheme="minorEastAsia" w:eastAsiaTheme="minorEastAsia" w:hAnsiTheme="minorEastAsia" w:hint="eastAsia"/>
          <w:color w:val="000000" w:themeColor="text1"/>
          <w:szCs w:val="21"/>
        </w:rPr>
        <w:t>、</w:t>
      </w:r>
      <w:r w:rsidR="004E268D" w:rsidRPr="009D68F8">
        <w:rPr>
          <w:rFonts w:asciiTheme="minorEastAsia" w:eastAsiaTheme="minorEastAsia" w:hAnsiTheme="minorEastAsia" w:hint="eastAsia"/>
          <w:color w:val="000000" w:themeColor="text1"/>
          <w:szCs w:val="21"/>
        </w:rPr>
        <w:t>锡伯族、</w:t>
      </w:r>
      <w:r w:rsidR="00B6272B">
        <w:rPr>
          <w:rFonts w:asciiTheme="minorEastAsia" w:eastAsiaTheme="minorEastAsia" w:hAnsiTheme="minorEastAsia" w:hint="eastAsia"/>
          <w:color w:val="000000" w:themeColor="text1"/>
          <w:szCs w:val="21"/>
        </w:rPr>
        <w:t>普米族各4</w:t>
      </w:r>
      <w:r w:rsidR="004E268D" w:rsidRPr="009D68F8">
        <w:rPr>
          <w:rFonts w:asciiTheme="minorEastAsia" w:eastAsiaTheme="minorEastAsia" w:hAnsiTheme="minorEastAsia" w:hint="eastAsia"/>
          <w:color w:val="000000" w:themeColor="text1"/>
          <w:szCs w:val="21"/>
        </w:rPr>
        <w:t>人</w:t>
      </w:r>
      <w:r w:rsidR="004E268D" w:rsidRPr="009D68F8">
        <w:rPr>
          <w:rFonts w:asciiTheme="minorEastAsia" w:eastAsiaTheme="minorEastAsia" w:hAnsiTheme="minorEastAsia"/>
          <w:color w:val="000000" w:themeColor="text1"/>
          <w:szCs w:val="21"/>
        </w:rPr>
        <w:t>被预警，</w:t>
      </w:r>
      <w:r w:rsidR="00B6272B">
        <w:rPr>
          <w:rFonts w:asciiTheme="minorEastAsia" w:eastAsiaTheme="minorEastAsia" w:hAnsiTheme="minorEastAsia" w:hint="eastAsia"/>
          <w:color w:val="000000" w:themeColor="text1"/>
          <w:szCs w:val="21"/>
        </w:rPr>
        <w:t>达斡尔族、景颇族</w:t>
      </w:r>
      <w:r w:rsidR="00F44C2C" w:rsidRPr="009D68F8">
        <w:rPr>
          <w:rFonts w:asciiTheme="minorEastAsia" w:eastAsiaTheme="minorEastAsia" w:hAnsiTheme="minorEastAsia" w:hint="eastAsia"/>
          <w:color w:val="000000" w:themeColor="text1"/>
          <w:szCs w:val="21"/>
        </w:rPr>
        <w:t>各预警</w:t>
      </w:r>
      <w:r w:rsidR="00F75C6F" w:rsidRPr="009D68F8">
        <w:rPr>
          <w:rFonts w:asciiTheme="minorEastAsia" w:eastAsiaTheme="minorEastAsia" w:hAnsiTheme="minorEastAsia" w:hint="eastAsia"/>
          <w:color w:val="000000" w:themeColor="text1"/>
          <w:szCs w:val="21"/>
        </w:rPr>
        <w:t>3人，</w:t>
      </w:r>
      <w:r w:rsidR="00B6272B">
        <w:rPr>
          <w:rFonts w:asciiTheme="minorEastAsia" w:eastAsiaTheme="minorEastAsia" w:hAnsiTheme="minorEastAsia" w:hint="eastAsia"/>
          <w:color w:val="000000" w:themeColor="text1"/>
          <w:szCs w:val="21"/>
        </w:rPr>
        <w:t>基诺族、门巴族</w:t>
      </w:r>
      <w:r w:rsidR="00B6272B">
        <w:rPr>
          <w:rFonts w:asciiTheme="minorEastAsia" w:eastAsiaTheme="minorEastAsia" w:hAnsiTheme="minorEastAsia"/>
          <w:color w:val="000000" w:themeColor="text1"/>
          <w:szCs w:val="21"/>
        </w:rPr>
        <w:t>、怒族、</w:t>
      </w:r>
      <w:r w:rsidR="00B6272B" w:rsidRPr="00B6272B">
        <w:rPr>
          <w:rFonts w:asciiTheme="minorEastAsia" w:eastAsiaTheme="minorEastAsia" w:hAnsiTheme="minorEastAsia" w:hint="eastAsia"/>
          <w:color w:val="000000" w:themeColor="text1"/>
          <w:szCs w:val="21"/>
        </w:rPr>
        <w:t>鄂温克族</w:t>
      </w:r>
      <w:r w:rsidR="004E268D" w:rsidRPr="009D68F8">
        <w:rPr>
          <w:rFonts w:hint="eastAsia"/>
          <w:color w:val="000000" w:themeColor="text1"/>
        </w:rPr>
        <w:t>各</w:t>
      </w:r>
      <w:r w:rsidR="00F44C2C" w:rsidRPr="009D68F8">
        <w:rPr>
          <w:rFonts w:asciiTheme="minorEastAsia" w:eastAsiaTheme="minorEastAsia" w:hAnsiTheme="minorEastAsia" w:hint="eastAsia"/>
          <w:color w:val="000000" w:themeColor="text1"/>
          <w:szCs w:val="21"/>
        </w:rPr>
        <w:t>2人</w:t>
      </w:r>
      <w:r w:rsidR="004E268D" w:rsidRPr="009D68F8">
        <w:rPr>
          <w:rFonts w:asciiTheme="minorEastAsia" w:eastAsiaTheme="minorEastAsia" w:hAnsiTheme="minorEastAsia" w:hint="eastAsia"/>
          <w:color w:val="000000" w:themeColor="text1"/>
          <w:szCs w:val="21"/>
        </w:rPr>
        <w:t>被</w:t>
      </w:r>
      <w:r w:rsidR="004E268D" w:rsidRPr="009D68F8">
        <w:rPr>
          <w:rFonts w:asciiTheme="minorEastAsia" w:eastAsiaTheme="minorEastAsia" w:hAnsiTheme="minorEastAsia"/>
          <w:color w:val="000000" w:themeColor="text1"/>
          <w:szCs w:val="21"/>
        </w:rPr>
        <w:t>预警</w:t>
      </w:r>
      <w:r w:rsidR="00335B59" w:rsidRPr="009D68F8">
        <w:rPr>
          <w:rFonts w:asciiTheme="minorEastAsia" w:eastAsiaTheme="minorEastAsia" w:hAnsiTheme="minorEastAsia" w:hint="eastAsia"/>
          <w:color w:val="000000" w:themeColor="text1"/>
          <w:szCs w:val="21"/>
        </w:rPr>
        <w:t>，</w:t>
      </w:r>
      <w:r w:rsidR="004E268D" w:rsidRPr="009D68F8">
        <w:rPr>
          <w:rFonts w:asciiTheme="minorEastAsia" w:eastAsiaTheme="minorEastAsia" w:hAnsiTheme="minorEastAsia" w:hint="eastAsia"/>
          <w:color w:val="000000" w:themeColor="text1"/>
          <w:szCs w:val="21"/>
        </w:rPr>
        <w:t>其他</w:t>
      </w:r>
      <w:r w:rsidR="00B6272B">
        <w:rPr>
          <w:rFonts w:asciiTheme="minorEastAsia" w:eastAsiaTheme="minorEastAsia" w:hAnsiTheme="minorEastAsia"/>
          <w:color w:val="000000" w:themeColor="text1"/>
          <w:szCs w:val="21"/>
        </w:rPr>
        <w:t>7</w:t>
      </w:r>
      <w:r w:rsidR="00F75C6F" w:rsidRPr="009D68F8">
        <w:rPr>
          <w:rFonts w:asciiTheme="minorEastAsia" w:eastAsiaTheme="minorEastAsia" w:hAnsiTheme="minorEastAsia" w:hint="eastAsia"/>
          <w:color w:val="000000" w:themeColor="text1"/>
          <w:szCs w:val="21"/>
        </w:rPr>
        <w:t>个民族预警学生各1人。</w:t>
      </w:r>
    </w:p>
    <w:p w:rsidR="00105054" w:rsidRDefault="00105054" w:rsidP="00F75C6F">
      <w:pPr>
        <w:pStyle w:val="a3"/>
        <w:spacing w:line="360" w:lineRule="auto"/>
        <w:jc w:val="center"/>
        <w:rPr>
          <w:rFonts w:asciiTheme="minorEastAsia" w:eastAsiaTheme="minorEastAsia" w:hAnsiTheme="minorEastAsia"/>
          <w:color w:val="000000" w:themeColor="text1"/>
          <w:sz w:val="18"/>
          <w:szCs w:val="18"/>
        </w:rPr>
      </w:pPr>
      <w:bookmarkStart w:id="98" w:name="_Toc450644567"/>
      <w:bookmarkStart w:id="99" w:name="_Toc464660086"/>
      <w:bookmarkStart w:id="100" w:name="_Toc464660166"/>
      <w:bookmarkStart w:id="101" w:name="_Toc470366481"/>
      <w:bookmarkStart w:id="102" w:name="_Toc478806109"/>
      <w:bookmarkStart w:id="103" w:name="_Toc512593938"/>
    </w:p>
    <w:p w:rsidR="007052A9" w:rsidRDefault="007052A9" w:rsidP="007052A9"/>
    <w:p w:rsidR="007052A9" w:rsidRDefault="007052A9" w:rsidP="007052A9"/>
    <w:p w:rsidR="00F75C6F" w:rsidRPr="002A5A50" w:rsidRDefault="00415EF5" w:rsidP="00F75C6F">
      <w:pPr>
        <w:pStyle w:val="a3"/>
        <w:spacing w:line="360" w:lineRule="auto"/>
        <w:jc w:val="center"/>
        <w:rPr>
          <w:rFonts w:asciiTheme="minorEastAsia" w:eastAsiaTheme="minorEastAsia" w:hAnsiTheme="minorEastAsia"/>
          <w:color w:val="000000" w:themeColor="text1"/>
          <w:sz w:val="18"/>
          <w:szCs w:val="18"/>
        </w:rPr>
      </w:pPr>
      <w:r w:rsidRPr="002A5A50">
        <w:rPr>
          <w:rFonts w:asciiTheme="minorEastAsia" w:eastAsiaTheme="minorEastAsia" w:hAnsiTheme="minorEastAsia" w:hint="eastAsia"/>
          <w:color w:val="000000" w:themeColor="text1"/>
          <w:sz w:val="18"/>
          <w:szCs w:val="18"/>
        </w:rPr>
        <w:lastRenderedPageBreak/>
        <w:t>表</w:t>
      </w:r>
      <w:r w:rsidRPr="002A5A50">
        <w:rPr>
          <w:rFonts w:asciiTheme="minorEastAsia" w:eastAsiaTheme="minorEastAsia" w:hAnsiTheme="minorEastAsia"/>
          <w:color w:val="000000" w:themeColor="text1"/>
          <w:sz w:val="18"/>
          <w:szCs w:val="18"/>
        </w:rPr>
        <w:t xml:space="preserve">1. </w:t>
      </w:r>
      <w:r w:rsidR="00F75C6F" w:rsidRPr="002A5A50">
        <w:rPr>
          <w:rFonts w:asciiTheme="minorEastAsia" w:eastAsiaTheme="minorEastAsia" w:hAnsiTheme="minorEastAsia" w:hint="eastAsia"/>
          <w:color w:val="000000" w:themeColor="text1"/>
          <w:sz w:val="18"/>
          <w:szCs w:val="18"/>
        </w:rPr>
        <w:t xml:space="preserve"> </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36</w:t>
      </w:r>
      <w:r w:rsidRPr="002A5A50">
        <w:rPr>
          <w:rFonts w:asciiTheme="minorEastAsia" w:eastAsiaTheme="minorEastAsia" w:hAnsiTheme="minorEastAsia"/>
          <w:color w:val="000000" w:themeColor="text1"/>
          <w:sz w:val="18"/>
          <w:szCs w:val="18"/>
        </w:rPr>
        <w:fldChar w:fldCharType="end"/>
      </w:r>
      <w:r w:rsidR="00F75C6F" w:rsidRPr="002A5A50">
        <w:rPr>
          <w:rFonts w:asciiTheme="minorEastAsia" w:eastAsiaTheme="minorEastAsia" w:hAnsiTheme="minorEastAsia" w:hint="eastAsia"/>
          <w:color w:val="000000" w:themeColor="text1"/>
          <w:sz w:val="18"/>
          <w:szCs w:val="18"/>
        </w:rPr>
        <w:t>：</w:t>
      </w:r>
      <w:r w:rsidR="0009129B" w:rsidRPr="002A5A50">
        <w:rPr>
          <w:rFonts w:asciiTheme="minorEastAsia" w:eastAsiaTheme="minorEastAsia" w:hAnsiTheme="minorEastAsia" w:hint="eastAsia"/>
          <w:color w:val="000000" w:themeColor="text1"/>
          <w:sz w:val="18"/>
          <w:szCs w:val="18"/>
        </w:rPr>
        <w:t>2017-2018学年第一学期</w:t>
      </w:r>
      <w:r w:rsidR="00F75C6F" w:rsidRPr="002A5A50">
        <w:rPr>
          <w:rFonts w:asciiTheme="minorEastAsia" w:eastAsiaTheme="minorEastAsia" w:hAnsiTheme="minorEastAsia" w:hint="eastAsia"/>
          <w:color w:val="000000" w:themeColor="text1"/>
          <w:sz w:val="18"/>
          <w:szCs w:val="18"/>
        </w:rPr>
        <w:t>人口较少民族学生预警情况</w:t>
      </w:r>
      <w:bookmarkEnd w:id="98"/>
      <w:bookmarkEnd w:id="99"/>
      <w:bookmarkEnd w:id="100"/>
      <w:bookmarkEnd w:id="101"/>
      <w:bookmarkEnd w:id="102"/>
      <w:bookmarkEnd w:id="103"/>
    </w:p>
    <w:tbl>
      <w:tblPr>
        <w:tblW w:w="4638" w:type="pct"/>
        <w:jc w:val="center"/>
        <w:tblLook w:val="04A0" w:firstRow="1" w:lastRow="0" w:firstColumn="1" w:lastColumn="0" w:noHBand="0" w:noVBand="1"/>
      </w:tblPr>
      <w:tblGrid>
        <w:gridCol w:w="664"/>
        <w:gridCol w:w="1494"/>
        <w:gridCol w:w="1190"/>
        <w:gridCol w:w="1190"/>
        <w:gridCol w:w="664"/>
        <w:gridCol w:w="664"/>
        <w:gridCol w:w="664"/>
        <w:gridCol w:w="679"/>
        <w:gridCol w:w="1195"/>
      </w:tblGrid>
      <w:tr w:rsidR="009D68F8" w:rsidRPr="009D68F8" w:rsidTr="0066154D">
        <w:trPr>
          <w:trHeight w:val="270"/>
          <w:jc w:val="center"/>
        </w:trPr>
        <w:tc>
          <w:tcPr>
            <w:tcW w:w="39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889"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708" w:type="pct"/>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p>
        </w:tc>
        <w:tc>
          <w:tcPr>
            <w:tcW w:w="708" w:type="pct"/>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全校学生</w:t>
            </w:r>
          </w:p>
        </w:tc>
        <w:tc>
          <w:tcPr>
            <w:tcW w:w="1589"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预警类别</w:t>
            </w:r>
          </w:p>
        </w:tc>
        <w:tc>
          <w:tcPr>
            <w:tcW w:w="712"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预警/全校</w:t>
            </w:r>
          </w:p>
        </w:tc>
      </w:tr>
      <w:tr w:rsidR="009D68F8" w:rsidRPr="009D68F8" w:rsidTr="0066154D">
        <w:trPr>
          <w:trHeight w:val="270"/>
          <w:jc w:val="center"/>
        </w:trPr>
        <w:tc>
          <w:tcPr>
            <w:tcW w:w="395" w:type="pct"/>
            <w:vMerge/>
            <w:tcBorders>
              <w:top w:val="single" w:sz="4" w:space="0" w:color="auto"/>
              <w:left w:val="single" w:sz="4" w:space="0" w:color="auto"/>
              <w:bottom w:val="single" w:sz="4" w:space="0" w:color="auto"/>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蓝色</w:t>
            </w: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黄色</w:t>
            </w: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橙色</w:t>
            </w:r>
          </w:p>
        </w:tc>
        <w:tc>
          <w:tcPr>
            <w:tcW w:w="40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红色</w:t>
            </w:r>
          </w:p>
        </w:tc>
        <w:tc>
          <w:tcPr>
            <w:tcW w:w="712" w:type="pct"/>
            <w:vMerge/>
            <w:tcBorders>
              <w:top w:val="single" w:sz="4" w:space="0" w:color="auto"/>
              <w:left w:val="single" w:sz="4" w:space="0" w:color="auto"/>
              <w:bottom w:val="single" w:sz="4" w:space="0" w:color="auto"/>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仫佬族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4</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38</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single" w:sz="4" w:space="0" w:color="auto"/>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10.53%</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2</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布朗族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7</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14.29%</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3</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达斡尔族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15.00%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4</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土族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12</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75</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16.00%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5</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撒拉族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6</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34</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17.65%</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6</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锡伯族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4</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20.00%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7</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俄罗斯族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5</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20.00%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8</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独龙族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5</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20.00%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9</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德昂族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5</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20.00%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10</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普米族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4</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19</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21.05%</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11</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景颇族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12</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25.00%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12</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基诺族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8</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25.00%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13</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京族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25.00%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14</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珞巴族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33.33%</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15</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塔塔尔族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33.33%</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16</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门巴族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5</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40.00%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17</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怒族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5</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40.00%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18</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鄂温克族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50.00%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19</w:t>
            </w:r>
          </w:p>
        </w:tc>
        <w:tc>
          <w:tcPr>
            <w:tcW w:w="889"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柯尔克孜族</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6</w:t>
            </w:r>
          </w:p>
        </w:tc>
        <w:tc>
          <w:tcPr>
            <w:tcW w:w="708"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10</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403"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auto"/>
            <w:noWrap/>
            <w:hideMark/>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60.00%</w:t>
            </w:r>
          </w:p>
        </w:tc>
      </w:tr>
      <w:tr w:rsidR="0066154D"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66154D" w:rsidRPr="009D68F8" w:rsidRDefault="0066154D" w:rsidP="0066154D">
            <w:pPr>
              <w:jc w:val="center"/>
              <w:rPr>
                <w:color w:val="000000" w:themeColor="text1"/>
                <w:sz w:val="18"/>
                <w:szCs w:val="18"/>
              </w:rPr>
            </w:pPr>
            <w:r w:rsidRPr="009D68F8">
              <w:rPr>
                <w:rFonts w:hint="eastAsia"/>
                <w:color w:val="000000" w:themeColor="text1"/>
                <w:sz w:val="18"/>
                <w:szCs w:val="18"/>
              </w:rPr>
              <w:t>20</w:t>
            </w:r>
          </w:p>
        </w:tc>
        <w:tc>
          <w:tcPr>
            <w:tcW w:w="889" w:type="pct"/>
            <w:tcBorders>
              <w:top w:val="nil"/>
              <w:left w:val="nil"/>
              <w:bottom w:val="single" w:sz="4" w:space="0" w:color="auto"/>
              <w:right w:val="single" w:sz="4" w:space="0" w:color="auto"/>
            </w:tcBorders>
            <w:shd w:val="clear" w:color="auto" w:fill="auto"/>
            <w:noWrap/>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乌孜别克族</w:t>
            </w:r>
          </w:p>
        </w:tc>
        <w:tc>
          <w:tcPr>
            <w:tcW w:w="708" w:type="pct"/>
            <w:tcBorders>
              <w:top w:val="nil"/>
              <w:left w:val="nil"/>
              <w:bottom w:val="single" w:sz="4" w:space="0" w:color="auto"/>
              <w:right w:val="single" w:sz="4" w:space="0" w:color="auto"/>
            </w:tcBorders>
            <w:shd w:val="clear" w:color="auto" w:fill="auto"/>
            <w:noWrap/>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auto"/>
            <w:noWrap/>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1</w:t>
            </w:r>
          </w:p>
        </w:tc>
        <w:tc>
          <w:tcPr>
            <w:tcW w:w="712" w:type="pct"/>
            <w:tcBorders>
              <w:top w:val="nil"/>
              <w:left w:val="nil"/>
              <w:bottom w:val="single" w:sz="4" w:space="0" w:color="auto"/>
              <w:right w:val="single" w:sz="4" w:space="0" w:color="auto"/>
            </w:tcBorders>
            <w:shd w:val="clear" w:color="auto" w:fill="auto"/>
            <w:noWrap/>
          </w:tcPr>
          <w:p w:rsidR="0066154D" w:rsidRPr="0066154D" w:rsidRDefault="0066154D" w:rsidP="0066154D">
            <w:pPr>
              <w:jc w:val="center"/>
              <w:rPr>
                <w:color w:val="000000" w:themeColor="text1"/>
                <w:sz w:val="18"/>
                <w:szCs w:val="18"/>
              </w:rPr>
            </w:pPr>
            <w:r w:rsidRPr="0066154D">
              <w:rPr>
                <w:rFonts w:hint="eastAsia"/>
                <w:color w:val="000000" w:themeColor="text1"/>
                <w:sz w:val="18"/>
                <w:szCs w:val="18"/>
              </w:rPr>
              <w:t>66.67%</w:t>
            </w:r>
          </w:p>
        </w:tc>
      </w:tr>
      <w:tr w:rsidR="006A18C4"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6A18C4" w:rsidRPr="009D68F8" w:rsidRDefault="006A18C4" w:rsidP="006A18C4">
            <w:pPr>
              <w:jc w:val="center"/>
              <w:rPr>
                <w:color w:val="000000" w:themeColor="text1"/>
                <w:sz w:val="18"/>
                <w:szCs w:val="18"/>
              </w:rPr>
            </w:pPr>
            <w:r w:rsidRPr="009D68F8">
              <w:rPr>
                <w:rFonts w:hint="eastAsia"/>
                <w:color w:val="000000" w:themeColor="text1"/>
                <w:sz w:val="18"/>
                <w:szCs w:val="18"/>
              </w:rPr>
              <w:t>21</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毛南族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0.00%</w:t>
            </w:r>
          </w:p>
        </w:tc>
      </w:tr>
      <w:tr w:rsidR="006A18C4"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6A18C4" w:rsidRPr="009D68F8" w:rsidRDefault="006A18C4" w:rsidP="006A18C4">
            <w:pPr>
              <w:jc w:val="center"/>
              <w:rPr>
                <w:color w:val="000000" w:themeColor="text1"/>
                <w:sz w:val="18"/>
                <w:szCs w:val="18"/>
              </w:rPr>
            </w:pPr>
            <w:r w:rsidRPr="009D68F8">
              <w:rPr>
                <w:rFonts w:hint="eastAsia"/>
                <w:color w:val="000000" w:themeColor="text1"/>
                <w:sz w:val="18"/>
                <w:szCs w:val="18"/>
              </w:rPr>
              <w:t>22</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阿昌族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10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0.00%</w:t>
            </w:r>
          </w:p>
        </w:tc>
      </w:tr>
      <w:tr w:rsidR="006A18C4"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6A18C4" w:rsidRPr="009D68F8" w:rsidRDefault="006A18C4" w:rsidP="006A18C4">
            <w:pPr>
              <w:jc w:val="center"/>
              <w:rPr>
                <w:color w:val="000000" w:themeColor="text1"/>
                <w:sz w:val="18"/>
                <w:szCs w:val="18"/>
              </w:rPr>
            </w:pPr>
            <w:r w:rsidRPr="009D68F8">
              <w:rPr>
                <w:rFonts w:hint="eastAsia"/>
                <w:color w:val="000000" w:themeColor="text1"/>
                <w:sz w:val="18"/>
                <w:szCs w:val="18"/>
              </w:rPr>
              <w:t>23</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塔吉克族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0.00%</w:t>
            </w:r>
          </w:p>
        </w:tc>
      </w:tr>
      <w:tr w:rsidR="006A18C4"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6A18C4" w:rsidRPr="009D68F8" w:rsidRDefault="006A18C4" w:rsidP="006A18C4">
            <w:pPr>
              <w:jc w:val="center"/>
              <w:rPr>
                <w:color w:val="000000" w:themeColor="text1"/>
                <w:sz w:val="18"/>
                <w:szCs w:val="18"/>
              </w:rPr>
            </w:pPr>
            <w:r w:rsidRPr="009D68F8">
              <w:rPr>
                <w:rFonts w:hint="eastAsia"/>
                <w:color w:val="000000" w:themeColor="text1"/>
                <w:sz w:val="18"/>
                <w:szCs w:val="18"/>
              </w:rPr>
              <w:t>24</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赫哲族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0.00%</w:t>
            </w:r>
          </w:p>
        </w:tc>
      </w:tr>
      <w:tr w:rsidR="006A18C4"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6A18C4" w:rsidRPr="009D68F8" w:rsidRDefault="006A18C4" w:rsidP="006A18C4">
            <w:pPr>
              <w:jc w:val="center"/>
              <w:rPr>
                <w:color w:val="000000" w:themeColor="text1"/>
                <w:sz w:val="18"/>
                <w:szCs w:val="18"/>
              </w:rPr>
            </w:pPr>
            <w:r w:rsidRPr="009D68F8">
              <w:rPr>
                <w:rFonts w:hint="eastAsia"/>
                <w:color w:val="000000" w:themeColor="text1"/>
                <w:sz w:val="18"/>
                <w:szCs w:val="18"/>
              </w:rPr>
              <w:t>25</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高山族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0.00%</w:t>
            </w:r>
          </w:p>
        </w:tc>
      </w:tr>
      <w:tr w:rsidR="006A18C4"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6A18C4" w:rsidRPr="009D68F8" w:rsidRDefault="006A18C4" w:rsidP="006A18C4">
            <w:pPr>
              <w:jc w:val="center"/>
              <w:rPr>
                <w:color w:val="000000" w:themeColor="text1"/>
                <w:sz w:val="18"/>
                <w:szCs w:val="18"/>
              </w:rPr>
            </w:pPr>
            <w:r w:rsidRPr="009D68F8">
              <w:rPr>
                <w:rFonts w:hint="eastAsia"/>
                <w:color w:val="000000" w:themeColor="text1"/>
                <w:sz w:val="18"/>
                <w:szCs w:val="18"/>
              </w:rPr>
              <w:t>26</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鄂伦春族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0.00%</w:t>
            </w:r>
          </w:p>
        </w:tc>
      </w:tr>
      <w:tr w:rsidR="006A18C4"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6A18C4" w:rsidRPr="009D68F8" w:rsidRDefault="006A18C4" w:rsidP="006A18C4">
            <w:pPr>
              <w:jc w:val="center"/>
              <w:rPr>
                <w:color w:val="000000" w:themeColor="text1"/>
                <w:sz w:val="18"/>
                <w:szCs w:val="18"/>
              </w:rPr>
            </w:pPr>
            <w:r w:rsidRPr="009D68F8">
              <w:rPr>
                <w:rFonts w:hint="eastAsia"/>
                <w:color w:val="000000" w:themeColor="text1"/>
                <w:sz w:val="18"/>
                <w:szCs w:val="18"/>
              </w:rPr>
              <w:t>27</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裕固族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0.00%</w:t>
            </w:r>
          </w:p>
        </w:tc>
      </w:tr>
      <w:tr w:rsidR="006A18C4" w:rsidRPr="009D68F8" w:rsidTr="0066154D">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6A18C4" w:rsidRPr="009D68F8" w:rsidRDefault="006A18C4" w:rsidP="006A18C4">
            <w:pPr>
              <w:jc w:val="center"/>
              <w:rPr>
                <w:color w:val="000000" w:themeColor="text1"/>
                <w:sz w:val="18"/>
                <w:szCs w:val="18"/>
              </w:rPr>
            </w:pPr>
            <w:r w:rsidRPr="009D68F8">
              <w:rPr>
                <w:rFonts w:hint="eastAsia"/>
                <w:color w:val="000000" w:themeColor="text1"/>
                <w:sz w:val="18"/>
                <w:szCs w:val="18"/>
              </w:rPr>
              <w:t>28</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保安族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403"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w:t>
            </w:r>
          </w:p>
        </w:tc>
        <w:tc>
          <w:tcPr>
            <w:tcW w:w="712" w:type="pct"/>
            <w:tcBorders>
              <w:top w:val="nil"/>
              <w:left w:val="nil"/>
              <w:bottom w:val="single" w:sz="4" w:space="0" w:color="auto"/>
              <w:right w:val="single" w:sz="4" w:space="0" w:color="auto"/>
            </w:tcBorders>
            <w:shd w:val="clear" w:color="auto" w:fill="D9D9D9" w:themeFill="background1" w:themeFillShade="D9"/>
            <w:noWrap/>
          </w:tcPr>
          <w:p w:rsidR="006A18C4" w:rsidRPr="006A18C4" w:rsidRDefault="006A18C4" w:rsidP="006A18C4">
            <w:pPr>
              <w:jc w:val="center"/>
              <w:rPr>
                <w:color w:val="000000" w:themeColor="text1"/>
                <w:sz w:val="18"/>
                <w:szCs w:val="18"/>
              </w:rPr>
            </w:pPr>
            <w:r w:rsidRPr="006A18C4">
              <w:rPr>
                <w:rFonts w:hint="eastAsia"/>
                <w:color w:val="000000" w:themeColor="text1"/>
                <w:sz w:val="18"/>
                <w:szCs w:val="18"/>
              </w:rPr>
              <w:t>0.00%</w:t>
            </w:r>
          </w:p>
        </w:tc>
      </w:tr>
      <w:tr w:rsidR="006A18C4" w:rsidRPr="009D68F8" w:rsidTr="0066154D">
        <w:trPr>
          <w:trHeight w:val="270"/>
          <w:jc w:val="center"/>
        </w:trPr>
        <w:tc>
          <w:tcPr>
            <w:tcW w:w="1283" w:type="pct"/>
            <w:gridSpan w:val="2"/>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6A18C4" w:rsidRPr="009D68F8" w:rsidRDefault="006A18C4" w:rsidP="006A18C4">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总计</w:t>
            </w:r>
          </w:p>
        </w:tc>
        <w:tc>
          <w:tcPr>
            <w:tcW w:w="708" w:type="pct"/>
            <w:tcBorders>
              <w:top w:val="nil"/>
              <w:left w:val="nil"/>
              <w:bottom w:val="single" w:sz="4" w:space="0" w:color="auto"/>
              <w:right w:val="single" w:sz="4" w:space="0" w:color="auto"/>
            </w:tcBorders>
            <w:shd w:val="clear" w:color="auto" w:fill="C6D9F1" w:themeFill="text2" w:themeFillTint="33"/>
            <w:noWrap/>
            <w:hideMark/>
          </w:tcPr>
          <w:p w:rsidR="006A18C4" w:rsidRPr="006A18C4" w:rsidRDefault="006A18C4" w:rsidP="006A18C4">
            <w:pPr>
              <w:pStyle w:val="a7"/>
              <w:jc w:val="center"/>
              <w:rPr>
                <w:rFonts w:asciiTheme="minorEastAsia" w:eastAsiaTheme="minorEastAsia" w:hAnsiTheme="minorEastAsia"/>
                <w:b/>
                <w:color w:val="000000" w:themeColor="text1"/>
                <w:sz w:val="18"/>
                <w:szCs w:val="18"/>
              </w:rPr>
            </w:pPr>
            <w:r w:rsidRPr="006A18C4">
              <w:rPr>
                <w:rFonts w:asciiTheme="minorEastAsia" w:eastAsiaTheme="minorEastAsia" w:hAnsiTheme="minorEastAsia"/>
                <w:b/>
                <w:color w:val="000000" w:themeColor="text1"/>
                <w:sz w:val="18"/>
                <w:szCs w:val="18"/>
              </w:rPr>
              <w:t>59</w:t>
            </w:r>
          </w:p>
        </w:tc>
        <w:tc>
          <w:tcPr>
            <w:tcW w:w="708" w:type="pct"/>
            <w:tcBorders>
              <w:top w:val="nil"/>
              <w:left w:val="nil"/>
              <w:bottom w:val="single" w:sz="4" w:space="0" w:color="auto"/>
              <w:right w:val="single" w:sz="4" w:space="0" w:color="auto"/>
            </w:tcBorders>
            <w:shd w:val="clear" w:color="auto" w:fill="C6D9F1" w:themeFill="text2" w:themeFillTint="33"/>
            <w:noWrap/>
            <w:hideMark/>
          </w:tcPr>
          <w:p w:rsidR="006A18C4" w:rsidRPr="006A18C4" w:rsidRDefault="006A18C4" w:rsidP="006A18C4">
            <w:pPr>
              <w:pStyle w:val="a7"/>
              <w:jc w:val="center"/>
              <w:rPr>
                <w:rFonts w:asciiTheme="minorEastAsia" w:eastAsiaTheme="minorEastAsia" w:hAnsiTheme="minorEastAsia"/>
                <w:b/>
                <w:color w:val="000000" w:themeColor="text1"/>
                <w:sz w:val="18"/>
                <w:szCs w:val="18"/>
              </w:rPr>
            </w:pPr>
            <w:r w:rsidRPr="006A18C4">
              <w:rPr>
                <w:rFonts w:asciiTheme="minorEastAsia" w:eastAsiaTheme="minorEastAsia" w:hAnsiTheme="minorEastAsia"/>
                <w:b/>
                <w:color w:val="000000" w:themeColor="text1"/>
                <w:sz w:val="18"/>
                <w:szCs w:val="18"/>
              </w:rPr>
              <w:t>309</w:t>
            </w:r>
          </w:p>
        </w:tc>
        <w:tc>
          <w:tcPr>
            <w:tcW w:w="395" w:type="pct"/>
            <w:tcBorders>
              <w:top w:val="nil"/>
              <w:left w:val="nil"/>
              <w:bottom w:val="single" w:sz="4" w:space="0" w:color="auto"/>
              <w:right w:val="single" w:sz="4" w:space="0" w:color="auto"/>
            </w:tcBorders>
            <w:shd w:val="clear" w:color="auto" w:fill="C6D9F1" w:themeFill="text2" w:themeFillTint="33"/>
            <w:noWrap/>
            <w:hideMark/>
          </w:tcPr>
          <w:p w:rsidR="006A18C4" w:rsidRPr="006A18C4" w:rsidRDefault="006A18C4" w:rsidP="006A18C4">
            <w:pPr>
              <w:pStyle w:val="a7"/>
              <w:jc w:val="center"/>
              <w:rPr>
                <w:rFonts w:asciiTheme="minorEastAsia" w:eastAsiaTheme="minorEastAsia" w:hAnsiTheme="minorEastAsia"/>
                <w:b/>
                <w:color w:val="000000" w:themeColor="text1"/>
                <w:sz w:val="18"/>
                <w:szCs w:val="18"/>
              </w:rPr>
            </w:pPr>
            <w:r w:rsidRPr="006A18C4">
              <w:rPr>
                <w:rFonts w:asciiTheme="minorEastAsia" w:eastAsiaTheme="minorEastAsia" w:hAnsiTheme="minorEastAsia"/>
                <w:b/>
                <w:color w:val="000000" w:themeColor="text1"/>
                <w:sz w:val="18"/>
                <w:szCs w:val="18"/>
              </w:rPr>
              <w:t>17</w:t>
            </w:r>
          </w:p>
        </w:tc>
        <w:tc>
          <w:tcPr>
            <w:tcW w:w="395" w:type="pct"/>
            <w:tcBorders>
              <w:top w:val="nil"/>
              <w:left w:val="nil"/>
              <w:bottom w:val="single" w:sz="4" w:space="0" w:color="auto"/>
              <w:right w:val="single" w:sz="4" w:space="0" w:color="auto"/>
            </w:tcBorders>
            <w:shd w:val="clear" w:color="auto" w:fill="C6D9F1" w:themeFill="text2" w:themeFillTint="33"/>
            <w:noWrap/>
            <w:hideMark/>
          </w:tcPr>
          <w:p w:rsidR="006A18C4" w:rsidRPr="006A18C4" w:rsidRDefault="006A18C4" w:rsidP="006A18C4">
            <w:pPr>
              <w:pStyle w:val="a7"/>
              <w:jc w:val="center"/>
              <w:rPr>
                <w:rFonts w:asciiTheme="minorEastAsia" w:eastAsiaTheme="minorEastAsia" w:hAnsiTheme="minorEastAsia"/>
                <w:b/>
                <w:color w:val="000000" w:themeColor="text1"/>
                <w:sz w:val="18"/>
                <w:szCs w:val="18"/>
              </w:rPr>
            </w:pPr>
            <w:r w:rsidRPr="006A18C4">
              <w:rPr>
                <w:rFonts w:asciiTheme="minorEastAsia" w:eastAsiaTheme="minorEastAsia" w:hAnsiTheme="minorEastAsia"/>
                <w:b/>
                <w:color w:val="000000" w:themeColor="text1"/>
                <w:sz w:val="18"/>
                <w:szCs w:val="18"/>
              </w:rPr>
              <w:t>19</w:t>
            </w:r>
          </w:p>
        </w:tc>
        <w:tc>
          <w:tcPr>
            <w:tcW w:w="395" w:type="pct"/>
            <w:tcBorders>
              <w:top w:val="nil"/>
              <w:left w:val="nil"/>
              <w:bottom w:val="single" w:sz="4" w:space="0" w:color="auto"/>
              <w:right w:val="single" w:sz="4" w:space="0" w:color="auto"/>
            </w:tcBorders>
            <w:shd w:val="clear" w:color="auto" w:fill="C6D9F1" w:themeFill="text2" w:themeFillTint="33"/>
            <w:noWrap/>
            <w:hideMark/>
          </w:tcPr>
          <w:p w:rsidR="006A18C4" w:rsidRPr="006A18C4" w:rsidRDefault="006A18C4" w:rsidP="006A18C4">
            <w:pPr>
              <w:pStyle w:val="a7"/>
              <w:jc w:val="center"/>
              <w:rPr>
                <w:rFonts w:asciiTheme="minorEastAsia" w:eastAsiaTheme="minorEastAsia" w:hAnsiTheme="minorEastAsia"/>
                <w:b/>
                <w:color w:val="000000" w:themeColor="text1"/>
                <w:sz w:val="18"/>
                <w:szCs w:val="18"/>
              </w:rPr>
            </w:pPr>
            <w:r w:rsidRPr="006A18C4">
              <w:rPr>
                <w:rFonts w:asciiTheme="minorEastAsia" w:eastAsiaTheme="minorEastAsia" w:hAnsiTheme="minorEastAsia"/>
                <w:b/>
                <w:color w:val="000000" w:themeColor="text1"/>
                <w:sz w:val="18"/>
                <w:szCs w:val="18"/>
              </w:rPr>
              <w:t>13</w:t>
            </w:r>
          </w:p>
        </w:tc>
        <w:tc>
          <w:tcPr>
            <w:tcW w:w="403" w:type="pct"/>
            <w:tcBorders>
              <w:top w:val="nil"/>
              <w:left w:val="nil"/>
              <w:bottom w:val="single" w:sz="4" w:space="0" w:color="auto"/>
              <w:right w:val="single" w:sz="4" w:space="0" w:color="auto"/>
            </w:tcBorders>
            <w:shd w:val="clear" w:color="auto" w:fill="C6D9F1" w:themeFill="text2" w:themeFillTint="33"/>
            <w:noWrap/>
            <w:hideMark/>
          </w:tcPr>
          <w:p w:rsidR="006A18C4" w:rsidRPr="006A18C4" w:rsidRDefault="006A18C4" w:rsidP="006A18C4">
            <w:pPr>
              <w:pStyle w:val="a7"/>
              <w:jc w:val="center"/>
              <w:rPr>
                <w:rFonts w:asciiTheme="minorEastAsia" w:eastAsiaTheme="minorEastAsia" w:hAnsiTheme="minorEastAsia"/>
                <w:b/>
                <w:color w:val="000000" w:themeColor="text1"/>
                <w:sz w:val="18"/>
                <w:szCs w:val="18"/>
              </w:rPr>
            </w:pPr>
            <w:r w:rsidRPr="006A18C4">
              <w:rPr>
                <w:rFonts w:asciiTheme="minorEastAsia" w:eastAsiaTheme="minorEastAsia" w:hAnsiTheme="minorEastAsia"/>
                <w:b/>
                <w:color w:val="000000" w:themeColor="text1"/>
                <w:sz w:val="18"/>
                <w:szCs w:val="18"/>
              </w:rPr>
              <w:t>10</w:t>
            </w:r>
          </w:p>
        </w:tc>
        <w:tc>
          <w:tcPr>
            <w:tcW w:w="712" w:type="pct"/>
            <w:tcBorders>
              <w:top w:val="nil"/>
              <w:left w:val="nil"/>
              <w:bottom w:val="single" w:sz="4" w:space="0" w:color="auto"/>
              <w:right w:val="single" w:sz="4" w:space="0" w:color="auto"/>
            </w:tcBorders>
            <w:shd w:val="clear" w:color="auto" w:fill="C6D9F1" w:themeFill="text2" w:themeFillTint="33"/>
            <w:noWrap/>
            <w:hideMark/>
          </w:tcPr>
          <w:p w:rsidR="006A18C4" w:rsidRPr="006A18C4" w:rsidRDefault="006A18C4" w:rsidP="006A18C4">
            <w:pPr>
              <w:pStyle w:val="a7"/>
              <w:jc w:val="center"/>
              <w:rPr>
                <w:rFonts w:asciiTheme="minorEastAsia" w:eastAsiaTheme="minorEastAsia" w:hAnsiTheme="minorEastAsia"/>
                <w:b/>
                <w:color w:val="000000" w:themeColor="text1"/>
                <w:sz w:val="18"/>
                <w:szCs w:val="18"/>
              </w:rPr>
            </w:pPr>
            <w:r w:rsidRPr="006A18C4">
              <w:rPr>
                <w:rFonts w:asciiTheme="minorEastAsia" w:eastAsiaTheme="minorEastAsia" w:hAnsiTheme="minorEastAsia"/>
                <w:b/>
                <w:color w:val="000000" w:themeColor="text1"/>
                <w:sz w:val="18"/>
                <w:szCs w:val="18"/>
              </w:rPr>
              <w:t>19.09%</w:t>
            </w:r>
          </w:p>
        </w:tc>
      </w:tr>
    </w:tbl>
    <w:p w:rsidR="00F75C6F" w:rsidRPr="009D68F8" w:rsidRDefault="00F75C6F" w:rsidP="00F75C6F">
      <w:pPr>
        <w:spacing w:line="360" w:lineRule="auto"/>
        <w:ind w:firstLineChars="200" w:firstLine="422"/>
        <w:rPr>
          <w:rFonts w:asciiTheme="minorEastAsia" w:eastAsiaTheme="minorEastAsia" w:hAnsiTheme="minorEastAsia"/>
          <w:b/>
          <w:color w:val="000000" w:themeColor="text1"/>
          <w:szCs w:val="21"/>
        </w:rPr>
      </w:pPr>
    </w:p>
    <w:p w:rsidR="00133642" w:rsidRPr="009D68F8" w:rsidRDefault="00133642"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2、新疆籍和藏族学生学业预警情况</w:t>
      </w:r>
    </w:p>
    <w:p w:rsidR="00105054" w:rsidRPr="009D68F8" w:rsidRDefault="00105054" w:rsidP="00552B6B">
      <w:pPr>
        <w:spacing w:line="360" w:lineRule="auto"/>
        <w:ind w:firstLineChars="200" w:firstLine="420"/>
        <w:jc w:val="left"/>
        <w:rPr>
          <w:rFonts w:asciiTheme="minorEastAsia" w:eastAsiaTheme="minorEastAsia" w:hAnsiTheme="minorEastAsia"/>
          <w:color w:val="000000" w:themeColor="text1"/>
          <w:szCs w:val="21"/>
        </w:rPr>
      </w:pPr>
      <w:bookmarkStart w:id="104" w:name="_Toc450644568"/>
      <w:bookmarkStart w:id="105" w:name="_Toc464660087"/>
      <w:bookmarkStart w:id="106" w:name="_Toc464660167"/>
      <w:bookmarkStart w:id="107" w:name="_Toc470366482"/>
      <w:bookmarkStart w:id="108" w:name="_Toc478806110"/>
      <w:bookmarkStart w:id="109" w:name="_Toc512593939"/>
      <w:r w:rsidRPr="009D68F8">
        <w:rPr>
          <w:rFonts w:asciiTheme="minorEastAsia" w:eastAsiaTheme="minorEastAsia" w:hAnsiTheme="minorEastAsia" w:hint="eastAsia"/>
          <w:color w:val="000000" w:themeColor="text1"/>
          <w:szCs w:val="21"/>
        </w:rPr>
        <w:t>如上表1.</w:t>
      </w:r>
      <w:r>
        <w:rPr>
          <w:rFonts w:asciiTheme="minorEastAsia" w:eastAsiaTheme="minorEastAsia" w:hAnsiTheme="minorEastAsia"/>
          <w:color w:val="000000" w:themeColor="text1"/>
          <w:szCs w:val="21"/>
        </w:rPr>
        <w:t>38</w:t>
      </w:r>
      <w:r w:rsidRPr="009D68F8">
        <w:rPr>
          <w:rFonts w:asciiTheme="minorEastAsia" w:eastAsiaTheme="minorEastAsia" w:hAnsiTheme="minorEastAsia" w:hint="eastAsia"/>
          <w:color w:val="000000" w:themeColor="text1"/>
          <w:szCs w:val="21"/>
        </w:rPr>
        <w:t>所示，全校在校在籍新疆籍本科生</w:t>
      </w:r>
      <w:r>
        <w:rPr>
          <w:rFonts w:asciiTheme="minorEastAsia" w:eastAsiaTheme="minorEastAsia" w:hAnsiTheme="minorEastAsia"/>
          <w:color w:val="000000" w:themeColor="text1"/>
          <w:szCs w:val="21"/>
        </w:rPr>
        <w:t>13</w:t>
      </w:r>
      <w:r w:rsidRPr="009D68F8">
        <w:rPr>
          <w:rFonts w:asciiTheme="minorEastAsia" w:eastAsiaTheme="minorEastAsia" w:hAnsiTheme="minorEastAsia" w:hint="eastAsia"/>
          <w:color w:val="000000" w:themeColor="text1"/>
          <w:szCs w:val="21"/>
        </w:rPr>
        <w:t>个</w:t>
      </w:r>
      <w:r w:rsidRPr="009D68F8">
        <w:rPr>
          <w:rFonts w:asciiTheme="minorEastAsia" w:eastAsiaTheme="minorEastAsia" w:hAnsiTheme="minorEastAsia"/>
          <w:color w:val="000000" w:themeColor="text1"/>
          <w:szCs w:val="21"/>
        </w:rPr>
        <w:t>民族共</w:t>
      </w:r>
      <w:r>
        <w:rPr>
          <w:rFonts w:asciiTheme="minorEastAsia" w:eastAsiaTheme="minorEastAsia" w:hAnsiTheme="minorEastAsia"/>
          <w:color w:val="000000" w:themeColor="text1"/>
          <w:szCs w:val="21"/>
        </w:rPr>
        <w:t>409</w:t>
      </w:r>
      <w:r w:rsidRPr="009D68F8">
        <w:rPr>
          <w:rFonts w:asciiTheme="minorEastAsia" w:eastAsiaTheme="minorEastAsia" w:hAnsiTheme="minorEastAsia" w:hint="eastAsia"/>
          <w:color w:val="000000" w:themeColor="text1"/>
          <w:szCs w:val="21"/>
        </w:rPr>
        <w:t>人，其中1</w:t>
      </w:r>
      <w:r>
        <w:rPr>
          <w:rFonts w:asciiTheme="minorEastAsia" w:eastAsiaTheme="minorEastAsia" w:hAnsiTheme="minorEastAsia"/>
          <w:color w:val="000000" w:themeColor="text1"/>
          <w:szCs w:val="21"/>
        </w:rPr>
        <w:t>1</w:t>
      </w:r>
      <w:r w:rsidRPr="009D68F8">
        <w:rPr>
          <w:rFonts w:asciiTheme="minorEastAsia" w:eastAsiaTheme="minorEastAsia" w:hAnsiTheme="minorEastAsia" w:hint="eastAsia"/>
          <w:color w:val="000000" w:themeColor="text1"/>
          <w:szCs w:val="21"/>
        </w:rPr>
        <w:t>个民族的学生共</w:t>
      </w:r>
      <w:r w:rsidRPr="009D68F8">
        <w:rPr>
          <w:rFonts w:asciiTheme="minorEastAsia" w:eastAsiaTheme="minorEastAsia" w:hAnsiTheme="minorEastAsia"/>
          <w:color w:val="000000" w:themeColor="text1"/>
          <w:szCs w:val="21"/>
        </w:rPr>
        <w:t>8</w:t>
      </w:r>
      <w:r>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人被预警，平均预警比例</w:t>
      </w:r>
      <w:r>
        <w:rPr>
          <w:rFonts w:asciiTheme="minorEastAsia" w:eastAsiaTheme="minorEastAsia" w:hAnsiTheme="minorEastAsia"/>
          <w:color w:val="000000" w:themeColor="text1"/>
          <w:szCs w:val="21"/>
        </w:rPr>
        <w:t>21.52</w:t>
      </w:r>
      <w:r w:rsidRPr="009D68F8">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维吾尔族预警</w:t>
      </w:r>
      <w:r>
        <w:rPr>
          <w:rFonts w:asciiTheme="minorEastAsia" w:eastAsiaTheme="minorEastAsia" w:hAnsiTheme="minorEastAsia"/>
          <w:color w:val="000000" w:themeColor="text1"/>
          <w:szCs w:val="21"/>
        </w:rPr>
        <w:t>50</w:t>
      </w:r>
      <w:r w:rsidRPr="009D68F8">
        <w:rPr>
          <w:rFonts w:asciiTheme="minorEastAsia" w:eastAsiaTheme="minorEastAsia" w:hAnsiTheme="minorEastAsia" w:hint="eastAsia"/>
          <w:color w:val="000000" w:themeColor="text1"/>
          <w:szCs w:val="21"/>
        </w:rPr>
        <w:t>人，占新疆籍预警总数的</w:t>
      </w:r>
      <w:r>
        <w:rPr>
          <w:rFonts w:asciiTheme="minorEastAsia" w:eastAsiaTheme="minorEastAsia" w:hAnsiTheme="minorEastAsia"/>
          <w:color w:val="000000" w:themeColor="text1"/>
          <w:szCs w:val="21"/>
        </w:rPr>
        <w:t>22.73</w:t>
      </w:r>
      <w:r w:rsidRPr="009D68F8">
        <w:rPr>
          <w:rFonts w:asciiTheme="minorEastAsia" w:eastAsiaTheme="minorEastAsia" w:hAnsiTheme="minorEastAsia" w:hint="eastAsia"/>
          <w:color w:val="000000" w:themeColor="text1"/>
          <w:szCs w:val="21"/>
        </w:rPr>
        <w:t>%，哈萨克族预警</w:t>
      </w:r>
      <w:r w:rsidRPr="009D68F8">
        <w:rPr>
          <w:rFonts w:asciiTheme="minorEastAsia" w:eastAsiaTheme="minorEastAsia" w:hAnsiTheme="minorEastAsia"/>
          <w:color w:val="000000" w:themeColor="text1"/>
          <w:szCs w:val="21"/>
        </w:rPr>
        <w:t>1</w:t>
      </w:r>
      <w:r>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人，占新疆籍预警学生总数的</w:t>
      </w:r>
      <w:r>
        <w:rPr>
          <w:rFonts w:asciiTheme="minorEastAsia" w:eastAsiaTheme="minorEastAsia" w:hAnsiTheme="minorEastAsia"/>
          <w:color w:val="000000" w:themeColor="text1"/>
          <w:szCs w:val="21"/>
        </w:rPr>
        <w:t>16.35</w:t>
      </w:r>
      <w:r w:rsidRPr="009D68F8">
        <w:rPr>
          <w:rFonts w:asciiTheme="minorEastAsia" w:eastAsiaTheme="minorEastAsia" w:hAnsiTheme="minorEastAsia" w:hint="eastAsia"/>
          <w:color w:val="000000" w:themeColor="text1"/>
          <w:szCs w:val="21"/>
        </w:rPr>
        <w:t>%。其他新疆籍民族预警学生相对较少。</w:t>
      </w:r>
    </w:p>
    <w:p w:rsidR="00105054" w:rsidRDefault="00105054" w:rsidP="00133642">
      <w:pPr>
        <w:pStyle w:val="a3"/>
        <w:spacing w:line="360" w:lineRule="auto"/>
        <w:jc w:val="center"/>
        <w:rPr>
          <w:rFonts w:asciiTheme="minorEastAsia" w:eastAsiaTheme="minorEastAsia" w:hAnsiTheme="minorEastAsia"/>
          <w:color w:val="000000" w:themeColor="text1"/>
          <w:sz w:val="18"/>
          <w:szCs w:val="18"/>
        </w:rPr>
      </w:pPr>
    </w:p>
    <w:p w:rsidR="00105054" w:rsidRDefault="00105054" w:rsidP="00133642">
      <w:pPr>
        <w:pStyle w:val="a3"/>
        <w:spacing w:line="360" w:lineRule="auto"/>
        <w:jc w:val="center"/>
        <w:rPr>
          <w:rFonts w:asciiTheme="minorEastAsia" w:eastAsiaTheme="minorEastAsia" w:hAnsiTheme="minorEastAsia"/>
          <w:color w:val="000000" w:themeColor="text1"/>
          <w:sz w:val="18"/>
          <w:szCs w:val="18"/>
        </w:rPr>
      </w:pPr>
    </w:p>
    <w:p w:rsidR="00105054" w:rsidRDefault="00105054" w:rsidP="00133642">
      <w:pPr>
        <w:pStyle w:val="a3"/>
        <w:spacing w:line="360" w:lineRule="auto"/>
        <w:jc w:val="center"/>
        <w:rPr>
          <w:rFonts w:asciiTheme="minorEastAsia" w:eastAsiaTheme="minorEastAsia" w:hAnsiTheme="minorEastAsia"/>
          <w:color w:val="000000" w:themeColor="text1"/>
          <w:sz w:val="18"/>
          <w:szCs w:val="18"/>
        </w:rPr>
      </w:pPr>
    </w:p>
    <w:p w:rsidR="00105054" w:rsidRDefault="00105054" w:rsidP="00133642">
      <w:pPr>
        <w:pStyle w:val="a3"/>
        <w:spacing w:line="360" w:lineRule="auto"/>
        <w:jc w:val="center"/>
        <w:rPr>
          <w:rFonts w:asciiTheme="minorEastAsia" w:eastAsiaTheme="minorEastAsia" w:hAnsiTheme="minorEastAsia"/>
          <w:color w:val="000000" w:themeColor="text1"/>
          <w:sz w:val="18"/>
          <w:szCs w:val="18"/>
        </w:rPr>
      </w:pPr>
    </w:p>
    <w:p w:rsidR="00133642" w:rsidRPr="002A5A50" w:rsidRDefault="00415EF5" w:rsidP="00133642">
      <w:pPr>
        <w:pStyle w:val="a3"/>
        <w:spacing w:line="360" w:lineRule="auto"/>
        <w:jc w:val="center"/>
        <w:rPr>
          <w:rFonts w:asciiTheme="minorEastAsia" w:eastAsiaTheme="minorEastAsia" w:hAnsiTheme="minorEastAsia"/>
          <w:color w:val="000000" w:themeColor="text1"/>
          <w:sz w:val="18"/>
          <w:szCs w:val="18"/>
        </w:rPr>
      </w:pPr>
      <w:r w:rsidRPr="002A5A50">
        <w:rPr>
          <w:rFonts w:asciiTheme="minorEastAsia" w:eastAsiaTheme="minorEastAsia" w:hAnsiTheme="minorEastAsia" w:hint="eastAsia"/>
          <w:color w:val="000000" w:themeColor="text1"/>
          <w:sz w:val="18"/>
          <w:szCs w:val="18"/>
        </w:rPr>
        <w:lastRenderedPageBreak/>
        <w:t>表</w:t>
      </w:r>
      <w:r w:rsidRPr="002A5A50">
        <w:rPr>
          <w:rFonts w:asciiTheme="minorEastAsia" w:eastAsiaTheme="minorEastAsia" w:hAnsiTheme="minorEastAsia"/>
          <w:color w:val="000000" w:themeColor="text1"/>
          <w:sz w:val="18"/>
          <w:szCs w:val="18"/>
        </w:rPr>
        <w:t xml:space="preserve">1. </w:t>
      </w:r>
      <w:r w:rsidR="00133642" w:rsidRPr="002A5A50">
        <w:rPr>
          <w:rFonts w:asciiTheme="minorEastAsia" w:eastAsiaTheme="minorEastAsia" w:hAnsiTheme="minorEastAsia" w:hint="eastAsia"/>
          <w:color w:val="000000" w:themeColor="text1"/>
          <w:sz w:val="18"/>
          <w:szCs w:val="18"/>
        </w:rPr>
        <w:t xml:space="preserve"> </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37</w:t>
      </w:r>
      <w:r w:rsidRPr="002A5A50">
        <w:rPr>
          <w:rFonts w:asciiTheme="minorEastAsia" w:eastAsiaTheme="minorEastAsia" w:hAnsiTheme="minorEastAsia"/>
          <w:color w:val="000000" w:themeColor="text1"/>
          <w:sz w:val="18"/>
          <w:szCs w:val="18"/>
        </w:rPr>
        <w:fldChar w:fldCharType="end"/>
      </w:r>
      <w:r w:rsidR="00133642" w:rsidRPr="002A5A50">
        <w:rPr>
          <w:rFonts w:asciiTheme="minorEastAsia" w:eastAsiaTheme="minorEastAsia" w:hAnsiTheme="minorEastAsia" w:hint="eastAsia"/>
          <w:color w:val="000000" w:themeColor="text1"/>
          <w:sz w:val="18"/>
          <w:szCs w:val="18"/>
        </w:rPr>
        <w:t>：</w:t>
      </w:r>
      <w:r w:rsidR="0009129B" w:rsidRPr="002A5A50">
        <w:rPr>
          <w:rFonts w:asciiTheme="minorEastAsia" w:eastAsiaTheme="minorEastAsia" w:hAnsiTheme="minorEastAsia" w:hint="eastAsia"/>
          <w:color w:val="000000" w:themeColor="text1"/>
          <w:sz w:val="18"/>
          <w:szCs w:val="18"/>
        </w:rPr>
        <w:t>2017-2018学年第一学期</w:t>
      </w:r>
      <w:r w:rsidR="00133642" w:rsidRPr="002A5A50">
        <w:rPr>
          <w:rFonts w:asciiTheme="minorEastAsia" w:eastAsiaTheme="minorEastAsia" w:hAnsiTheme="minorEastAsia" w:hint="eastAsia"/>
          <w:color w:val="000000" w:themeColor="text1"/>
          <w:sz w:val="18"/>
          <w:szCs w:val="18"/>
        </w:rPr>
        <w:t>新疆籍学生预警情况</w:t>
      </w:r>
      <w:bookmarkEnd w:id="104"/>
      <w:bookmarkEnd w:id="105"/>
      <w:bookmarkEnd w:id="106"/>
      <w:bookmarkEnd w:id="107"/>
      <w:bookmarkEnd w:id="108"/>
      <w:bookmarkEnd w:id="109"/>
    </w:p>
    <w:tbl>
      <w:tblPr>
        <w:tblW w:w="4536" w:type="pct"/>
        <w:jc w:val="center"/>
        <w:tblLook w:val="04A0" w:firstRow="1" w:lastRow="0" w:firstColumn="1" w:lastColumn="0" w:noHBand="0" w:noVBand="1"/>
      </w:tblPr>
      <w:tblGrid>
        <w:gridCol w:w="803"/>
        <w:gridCol w:w="1338"/>
        <w:gridCol w:w="658"/>
        <w:gridCol w:w="658"/>
        <w:gridCol w:w="658"/>
        <w:gridCol w:w="659"/>
        <w:gridCol w:w="1277"/>
        <w:gridCol w:w="1190"/>
        <w:gridCol w:w="978"/>
      </w:tblGrid>
      <w:tr w:rsidR="009D68F8" w:rsidRPr="009D68F8" w:rsidTr="00105054">
        <w:trPr>
          <w:trHeight w:val="270"/>
          <w:jc w:val="center"/>
        </w:trPr>
        <w:tc>
          <w:tcPr>
            <w:tcW w:w="489"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1601"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预警类型</w:t>
            </w:r>
          </w:p>
        </w:tc>
        <w:tc>
          <w:tcPr>
            <w:tcW w:w="777"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新疆籍</w:t>
            </w:r>
          </w:p>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p>
        </w:tc>
        <w:tc>
          <w:tcPr>
            <w:tcW w:w="72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全校新</w:t>
            </w:r>
          </w:p>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疆籍学生</w:t>
            </w:r>
          </w:p>
        </w:tc>
        <w:tc>
          <w:tcPr>
            <w:tcW w:w="59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百分比</w:t>
            </w:r>
          </w:p>
        </w:tc>
      </w:tr>
      <w:tr w:rsidR="009D68F8" w:rsidRPr="009D68F8" w:rsidTr="00105054">
        <w:trPr>
          <w:trHeight w:val="270"/>
          <w:jc w:val="center"/>
        </w:trPr>
        <w:tc>
          <w:tcPr>
            <w:tcW w:w="489" w:type="pct"/>
            <w:vMerge/>
            <w:tcBorders>
              <w:left w:val="single" w:sz="4" w:space="0" w:color="auto"/>
              <w:bottom w:val="single" w:sz="4" w:space="0" w:color="auto"/>
              <w:right w:val="single" w:sz="4" w:space="0" w:color="auto"/>
            </w:tcBorders>
            <w:shd w:val="clear" w:color="auto" w:fill="C6D9F1" w:themeFill="text2" w:themeFillTint="33"/>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81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蓝色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黄色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橙色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红色</w:t>
            </w:r>
          </w:p>
        </w:tc>
        <w:tc>
          <w:tcPr>
            <w:tcW w:w="777"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72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595"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814" w:type="pct"/>
            <w:tcBorders>
              <w:top w:val="nil"/>
              <w:left w:val="single" w:sz="4" w:space="0" w:color="auto"/>
              <w:bottom w:val="single" w:sz="4" w:space="0" w:color="auto"/>
              <w:right w:val="single" w:sz="4" w:space="0" w:color="auto"/>
            </w:tcBorders>
            <w:shd w:val="clear" w:color="auto" w:fill="auto"/>
            <w:noWrap/>
            <w:hideMark/>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维吾尔族</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9</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16</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17</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8</w:t>
            </w:r>
          </w:p>
        </w:tc>
        <w:tc>
          <w:tcPr>
            <w:tcW w:w="777"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50</w:t>
            </w:r>
          </w:p>
        </w:tc>
        <w:tc>
          <w:tcPr>
            <w:tcW w:w="724"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220</w:t>
            </w:r>
          </w:p>
        </w:tc>
        <w:tc>
          <w:tcPr>
            <w:tcW w:w="595"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22.73%</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814" w:type="pct"/>
            <w:tcBorders>
              <w:top w:val="nil"/>
              <w:left w:val="single" w:sz="4" w:space="0" w:color="auto"/>
              <w:bottom w:val="single" w:sz="4" w:space="0" w:color="auto"/>
              <w:right w:val="single" w:sz="4" w:space="0" w:color="auto"/>
            </w:tcBorders>
            <w:shd w:val="clear" w:color="auto" w:fill="auto"/>
            <w:noWrap/>
            <w:hideMark/>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哈萨克族</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6</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4</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5</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w:t>
            </w:r>
          </w:p>
        </w:tc>
        <w:tc>
          <w:tcPr>
            <w:tcW w:w="777"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17</w:t>
            </w:r>
          </w:p>
        </w:tc>
        <w:tc>
          <w:tcPr>
            <w:tcW w:w="724"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104</w:t>
            </w:r>
          </w:p>
        </w:tc>
        <w:tc>
          <w:tcPr>
            <w:tcW w:w="595"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16.35%</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814" w:type="pct"/>
            <w:tcBorders>
              <w:top w:val="nil"/>
              <w:left w:val="single" w:sz="4" w:space="0" w:color="auto"/>
              <w:bottom w:val="single" w:sz="4" w:space="0" w:color="auto"/>
              <w:right w:val="single" w:sz="4" w:space="0" w:color="auto"/>
            </w:tcBorders>
            <w:shd w:val="clear" w:color="auto" w:fill="auto"/>
            <w:noWrap/>
            <w:hideMark/>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柯尔克孜族</w:t>
            </w:r>
          </w:p>
        </w:tc>
        <w:tc>
          <w:tcPr>
            <w:tcW w:w="400" w:type="pct"/>
            <w:tcBorders>
              <w:top w:val="nil"/>
              <w:left w:val="nil"/>
              <w:bottom w:val="single" w:sz="4" w:space="0" w:color="auto"/>
              <w:right w:val="single" w:sz="4" w:space="0" w:color="auto"/>
            </w:tcBorders>
            <w:shd w:val="clear" w:color="auto" w:fill="D9D9D9" w:themeFill="background1" w:themeFillShade="D9"/>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3</w:t>
            </w:r>
          </w:p>
        </w:tc>
        <w:tc>
          <w:tcPr>
            <w:tcW w:w="400" w:type="pct"/>
            <w:tcBorders>
              <w:top w:val="nil"/>
              <w:left w:val="nil"/>
              <w:bottom w:val="single" w:sz="4" w:space="0" w:color="auto"/>
              <w:right w:val="single" w:sz="4" w:space="0" w:color="auto"/>
            </w:tcBorders>
            <w:shd w:val="clear" w:color="auto" w:fill="D9D9D9" w:themeFill="background1" w:themeFillShade="D9"/>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D9D9D9" w:themeFill="background1" w:themeFillShade="D9"/>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w:t>
            </w:r>
          </w:p>
        </w:tc>
        <w:tc>
          <w:tcPr>
            <w:tcW w:w="400" w:type="pct"/>
            <w:tcBorders>
              <w:top w:val="nil"/>
              <w:left w:val="nil"/>
              <w:bottom w:val="single" w:sz="4" w:space="0" w:color="auto"/>
              <w:right w:val="single" w:sz="4" w:space="0" w:color="auto"/>
            </w:tcBorders>
            <w:shd w:val="clear" w:color="auto" w:fill="D9D9D9" w:themeFill="background1" w:themeFillShade="D9"/>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D9D9D9" w:themeFill="background1" w:themeFillShade="D9"/>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6</w:t>
            </w:r>
          </w:p>
        </w:tc>
        <w:tc>
          <w:tcPr>
            <w:tcW w:w="724" w:type="pct"/>
            <w:tcBorders>
              <w:top w:val="nil"/>
              <w:left w:val="nil"/>
              <w:bottom w:val="single" w:sz="4" w:space="0" w:color="auto"/>
              <w:right w:val="single" w:sz="4" w:space="0" w:color="auto"/>
            </w:tcBorders>
            <w:shd w:val="clear" w:color="auto" w:fill="D9D9D9" w:themeFill="background1" w:themeFillShade="D9"/>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10</w:t>
            </w:r>
          </w:p>
        </w:tc>
        <w:tc>
          <w:tcPr>
            <w:tcW w:w="595" w:type="pct"/>
            <w:tcBorders>
              <w:top w:val="nil"/>
              <w:left w:val="nil"/>
              <w:bottom w:val="single" w:sz="4" w:space="0" w:color="auto"/>
              <w:right w:val="single" w:sz="4" w:space="0" w:color="auto"/>
            </w:tcBorders>
            <w:shd w:val="clear" w:color="auto" w:fill="D9D9D9" w:themeFill="background1" w:themeFillShade="D9"/>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60.00%</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814" w:type="pct"/>
            <w:tcBorders>
              <w:top w:val="nil"/>
              <w:left w:val="single" w:sz="4" w:space="0" w:color="auto"/>
              <w:bottom w:val="single" w:sz="4" w:space="0" w:color="auto"/>
              <w:right w:val="single" w:sz="4" w:space="0" w:color="auto"/>
            </w:tcBorders>
            <w:shd w:val="clear" w:color="auto" w:fill="auto"/>
            <w:noWrap/>
            <w:hideMark/>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蒙古族</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5</w:t>
            </w:r>
          </w:p>
        </w:tc>
        <w:tc>
          <w:tcPr>
            <w:tcW w:w="724"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16</w:t>
            </w:r>
          </w:p>
        </w:tc>
        <w:tc>
          <w:tcPr>
            <w:tcW w:w="595"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31.25%</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814" w:type="pct"/>
            <w:tcBorders>
              <w:top w:val="nil"/>
              <w:left w:val="single" w:sz="4" w:space="0" w:color="auto"/>
              <w:bottom w:val="single" w:sz="4" w:space="0" w:color="auto"/>
              <w:right w:val="single" w:sz="4" w:space="0" w:color="auto"/>
            </w:tcBorders>
            <w:shd w:val="clear" w:color="auto" w:fill="auto"/>
            <w:noWrap/>
            <w:hideMark/>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回族</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777"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w:t>
            </w:r>
          </w:p>
        </w:tc>
        <w:tc>
          <w:tcPr>
            <w:tcW w:w="724"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11</w:t>
            </w:r>
          </w:p>
        </w:tc>
        <w:tc>
          <w:tcPr>
            <w:tcW w:w="595"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18.18%</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814" w:type="pct"/>
            <w:tcBorders>
              <w:top w:val="nil"/>
              <w:left w:val="single" w:sz="4" w:space="0" w:color="auto"/>
              <w:bottom w:val="single" w:sz="4" w:space="0" w:color="auto"/>
              <w:right w:val="single" w:sz="4" w:space="0" w:color="auto"/>
            </w:tcBorders>
            <w:shd w:val="clear" w:color="auto" w:fill="auto"/>
            <w:noWrap/>
            <w:hideMark/>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乌孜别克族</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777"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w:t>
            </w:r>
          </w:p>
        </w:tc>
        <w:tc>
          <w:tcPr>
            <w:tcW w:w="724"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3</w:t>
            </w:r>
          </w:p>
        </w:tc>
        <w:tc>
          <w:tcPr>
            <w:tcW w:w="595"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66.67%</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814" w:type="pct"/>
            <w:tcBorders>
              <w:top w:val="nil"/>
              <w:left w:val="single" w:sz="4" w:space="0" w:color="auto"/>
              <w:bottom w:val="single" w:sz="4" w:space="0" w:color="auto"/>
              <w:right w:val="single" w:sz="4" w:space="0" w:color="auto"/>
            </w:tcBorders>
            <w:shd w:val="clear" w:color="auto" w:fill="auto"/>
            <w:noWrap/>
            <w:hideMark/>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锡伯族</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w:t>
            </w:r>
          </w:p>
        </w:tc>
        <w:tc>
          <w:tcPr>
            <w:tcW w:w="724"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11</w:t>
            </w:r>
          </w:p>
        </w:tc>
        <w:tc>
          <w:tcPr>
            <w:tcW w:w="595"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18.18%</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814" w:type="pct"/>
            <w:tcBorders>
              <w:top w:val="nil"/>
              <w:left w:val="single" w:sz="4" w:space="0" w:color="auto"/>
              <w:bottom w:val="single" w:sz="4" w:space="0" w:color="auto"/>
              <w:right w:val="single" w:sz="4" w:space="0" w:color="auto"/>
            </w:tcBorders>
            <w:shd w:val="clear" w:color="auto" w:fill="auto"/>
            <w:noWrap/>
            <w:hideMark/>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藏族</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595"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100.00%</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814" w:type="pct"/>
            <w:tcBorders>
              <w:top w:val="nil"/>
              <w:left w:val="single" w:sz="4" w:space="0" w:color="auto"/>
              <w:bottom w:val="single" w:sz="4" w:space="0" w:color="auto"/>
              <w:right w:val="single" w:sz="4" w:space="0" w:color="auto"/>
            </w:tcBorders>
            <w:shd w:val="clear" w:color="auto" w:fill="auto"/>
            <w:noWrap/>
            <w:hideMark/>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达斡尔族</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w:t>
            </w:r>
          </w:p>
        </w:tc>
        <w:tc>
          <w:tcPr>
            <w:tcW w:w="595" w:type="pct"/>
            <w:tcBorders>
              <w:top w:val="nil"/>
              <w:left w:val="nil"/>
              <w:bottom w:val="single" w:sz="4" w:space="0" w:color="auto"/>
              <w:right w:val="single" w:sz="4" w:space="0" w:color="auto"/>
            </w:tcBorders>
            <w:shd w:val="clear" w:color="auto" w:fill="auto"/>
            <w:noWrap/>
            <w:hideMark/>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50.00%</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814" w:type="pct"/>
            <w:tcBorders>
              <w:top w:val="nil"/>
              <w:left w:val="single" w:sz="4" w:space="0" w:color="auto"/>
              <w:bottom w:val="single" w:sz="4" w:space="0" w:color="auto"/>
              <w:right w:val="single" w:sz="4" w:space="0" w:color="auto"/>
            </w:tcBorders>
            <w:shd w:val="clear" w:color="auto" w:fill="auto"/>
            <w:noWrap/>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俄罗斯族</w:t>
            </w:r>
          </w:p>
        </w:tc>
        <w:tc>
          <w:tcPr>
            <w:tcW w:w="400"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2</w:t>
            </w:r>
          </w:p>
        </w:tc>
        <w:tc>
          <w:tcPr>
            <w:tcW w:w="595"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50.00%</w:t>
            </w:r>
          </w:p>
        </w:tc>
      </w:tr>
      <w:tr w:rsidR="00E26979"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E26979" w:rsidRPr="009D68F8" w:rsidRDefault="00E26979" w:rsidP="00E2697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814" w:type="pct"/>
            <w:tcBorders>
              <w:top w:val="nil"/>
              <w:left w:val="single" w:sz="4" w:space="0" w:color="auto"/>
              <w:bottom w:val="single" w:sz="4" w:space="0" w:color="auto"/>
              <w:right w:val="single" w:sz="4" w:space="0" w:color="auto"/>
            </w:tcBorders>
            <w:shd w:val="clear" w:color="auto" w:fill="auto"/>
            <w:noWrap/>
          </w:tcPr>
          <w:p w:rsidR="00E26979" w:rsidRPr="00234815" w:rsidRDefault="00E26979"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塔塔尔族</w:t>
            </w:r>
          </w:p>
        </w:tc>
        <w:tc>
          <w:tcPr>
            <w:tcW w:w="400"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3</w:t>
            </w:r>
          </w:p>
        </w:tc>
        <w:tc>
          <w:tcPr>
            <w:tcW w:w="595" w:type="pct"/>
            <w:tcBorders>
              <w:top w:val="nil"/>
              <w:left w:val="nil"/>
              <w:bottom w:val="single" w:sz="4" w:space="0" w:color="auto"/>
              <w:right w:val="single" w:sz="4" w:space="0" w:color="auto"/>
            </w:tcBorders>
            <w:shd w:val="clear" w:color="auto" w:fill="FFFFFF" w:themeFill="background1"/>
            <w:noWrap/>
          </w:tcPr>
          <w:p w:rsidR="00E26979" w:rsidRPr="00E26979" w:rsidRDefault="00E26979" w:rsidP="00E26979">
            <w:pPr>
              <w:jc w:val="center"/>
              <w:rPr>
                <w:rFonts w:asciiTheme="minorEastAsia" w:eastAsiaTheme="minorEastAsia" w:hAnsiTheme="minorEastAsia"/>
                <w:color w:val="000000" w:themeColor="text1"/>
                <w:sz w:val="18"/>
                <w:szCs w:val="18"/>
              </w:rPr>
            </w:pPr>
            <w:r w:rsidRPr="00E26979">
              <w:rPr>
                <w:rFonts w:asciiTheme="minorEastAsia" w:eastAsiaTheme="minorEastAsia" w:hAnsiTheme="minorEastAsia" w:hint="eastAsia"/>
                <w:color w:val="000000" w:themeColor="text1"/>
                <w:sz w:val="18"/>
                <w:szCs w:val="18"/>
              </w:rPr>
              <w:t>33.33%</w:t>
            </w:r>
          </w:p>
        </w:tc>
      </w:tr>
      <w:tr w:rsidR="00234815"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234815" w:rsidRPr="009D68F8" w:rsidRDefault="00234815" w:rsidP="00E26979">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12</w:t>
            </w:r>
          </w:p>
        </w:tc>
        <w:tc>
          <w:tcPr>
            <w:tcW w:w="814" w:type="pct"/>
            <w:tcBorders>
              <w:top w:val="nil"/>
              <w:left w:val="single" w:sz="4" w:space="0" w:color="auto"/>
              <w:bottom w:val="single" w:sz="4" w:space="0" w:color="auto"/>
              <w:right w:val="single" w:sz="4" w:space="0" w:color="auto"/>
            </w:tcBorders>
            <w:shd w:val="clear" w:color="auto" w:fill="auto"/>
            <w:noWrap/>
          </w:tcPr>
          <w:p w:rsidR="00234815" w:rsidRPr="00234815" w:rsidRDefault="00234815"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汉族</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724"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23</w:t>
            </w:r>
          </w:p>
        </w:tc>
        <w:tc>
          <w:tcPr>
            <w:tcW w:w="595"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234815">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w:t>
            </w:r>
          </w:p>
        </w:tc>
      </w:tr>
      <w:tr w:rsidR="00234815" w:rsidRPr="009D68F8" w:rsidTr="00105054">
        <w:trPr>
          <w:trHeight w:val="270"/>
          <w:jc w:val="center"/>
        </w:trPr>
        <w:tc>
          <w:tcPr>
            <w:tcW w:w="489" w:type="pct"/>
            <w:tcBorders>
              <w:top w:val="nil"/>
              <w:left w:val="single" w:sz="4" w:space="0" w:color="auto"/>
              <w:bottom w:val="single" w:sz="4" w:space="0" w:color="auto"/>
              <w:right w:val="single" w:sz="4" w:space="0" w:color="auto"/>
            </w:tcBorders>
          </w:tcPr>
          <w:p w:rsidR="00234815" w:rsidRPr="009D68F8" w:rsidRDefault="00234815" w:rsidP="00E26979">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13</w:t>
            </w:r>
          </w:p>
        </w:tc>
        <w:tc>
          <w:tcPr>
            <w:tcW w:w="814" w:type="pct"/>
            <w:tcBorders>
              <w:top w:val="nil"/>
              <w:left w:val="single" w:sz="4" w:space="0" w:color="auto"/>
              <w:bottom w:val="single" w:sz="4" w:space="0" w:color="auto"/>
              <w:right w:val="single" w:sz="4" w:space="0" w:color="auto"/>
            </w:tcBorders>
            <w:shd w:val="clear" w:color="auto" w:fill="auto"/>
            <w:noWrap/>
          </w:tcPr>
          <w:p w:rsidR="00234815" w:rsidRPr="00234815" w:rsidRDefault="00234815"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锡伯族</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E26979">
            <w:pPr>
              <w:jc w:val="center"/>
              <w:rPr>
                <w:rFonts w:asciiTheme="minorEastAsia" w:eastAsiaTheme="minorEastAsia" w:hAnsiTheme="minorEastAsia"/>
                <w:color w:val="000000" w:themeColor="text1"/>
                <w:sz w:val="18"/>
                <w:szCs w:val="18"/>
              </w:rPr>
            </w:pPr>
          </w:p>
        </w:tc>
        <w:tc>
          <w:tcPr>
            <w:tcW w:w="724"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234815">
            <w:pPr>
              <w:jc w:val="center"/>
              <w:rPr>
                <w:rFonts w:asciiTheme="minorEastAsia" w:eastAsiaTheme="minorEastAsia" w:hAnsiTheme="minorEastAsia"/>
                <w:color w:val="000000" w:themeColor="text1"/>
                <w:sz w:val="18"/>
                <w:szCs w:val="18"/>
              </w:rPr>
            </w:pPr>
            <w:r w:rsidRPr="00234815">
              <w:rPr>
                <w:rFonts w:asciiTheme="minorEastAsia" w:eastAsiaTheme="minorEastAsia" w:hAnsiTheme="minorEastAsia" w:hint="eastAsia"/>
                <w:color w:val="000000" w:themeColor="text1"/>
                <w:sz w:val="18"/>
                <w:szCs w:val="18"/>
              </w:rPr>
              <w:t>11</w:t>
            </w:r>
          </w:p>
        </w:tc>
        <w:tc>
          <w:tcPr>
            <w:tcW w:w="595" w:type="pct"/>
            <w:tcBorders>
              <w:top w:val="nil"/>
              <w:left w:val="nil"/>
              <w:bottom w:val="single" w:sz="4" w:space="0" w:color="auto"/>
              <w:right w:val="single" w:sz="4" w:space="0" w:color="auto"/>
            </w:tcBorders>
            <w:shd w:val="clear" w:color="auto" w:fill="D9D9D9" w:themeFill="background1" w:themeFillShade="D9"/>
            <w:noWrap/>
          </w:tcPr>
          <w:p w:rsidR="00234815" w:rsidRPr="00E26979" w:rsidRDefault="00234815" w:rsidP="00234815">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w:t>
            </w:r>
          </w:p>
        </w:tc>
      </w:tr>
      <w:tr w:rsidR="00306C75" w:rsidRPr="009D68F8" w:rsidTr="00105054">
        <w:trPr>
          <w:trHeight w:val="270"/>
          <w:jc w:val="center"/>
        </w:trPr>
        <w:tc>
          <w:tcPr>
            <w:tcW w:w="130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306C75" w:rsidRPr="009D68F8" w:rsidRDefault="00306C75" w:rsidP="00306C75">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总计</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306C75" w:rsidRPr="00306C75" w:rsidRDefault="00306C75" w:rsidP="00306C75">
            <w:pPr>
              <w:pStyle w:val="a7"/>
              <w:jc w:val="center"/>
              <w:rPr>
                <w:rFonts w:asciiTheme="minorEastAsia" w:eastAsiaTheme="minorEastAsia" w:hAnsiTheme="minorEastAsia"/>
                <w:b/>
                <w:color w:val="000000" w:themeColor="text1"/>
                <w:sz w:val="18"/>
                <w:szCs w:val="18"/>
              </w:rPr>
            </w:pPr>
            <w:r w:rsidRPr="00306C75">
              <w:rPr>
                <w:rFonts w:asciiTheme="minorEastAsia" w:eastAsiaTheme="minorEastAsia" w:hAnsiTheme="minorEastAsia"/>
                <w:b/>
                <w:color w:val="000000" w:themeColor="text1"/>
                <w:sz w:val="18"/>
                <w:szCs w:val="18"/>
              </w:rPr>
              <w:t>23</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306C75" w:rsidRPr="00306C75" w:rsidRDefault="00306C75" w:rsidP="00306C75">
            <w:pPr>
              <w:pStyle w:val="a7"/>
              <w:jc w:val="center"/>
              <w:rPr>
                <w:rFonts w:asciiTheme="minorEastAsia" w:eastAsiaTheme="minorEastAsia" w:hAnsiTheme="minorEastAsia"/>
                <w:b/>
                <w:color w:val="000000" w:themeColor="text1"/>
                <w:sz w:val="18"/>
                <w:szCs w:val="18"/>
              </w:rPr>
            </w:pPr>
            <w:r w:rsidRPr="00306C75">
              <w:rPr>
                <w:rFonts w:asciiTheme="minorEastAsia" w:eastAsiaTheme="minorEastAsia" w:hAnsiTheme="minorEastAsia"/>
                <w:b/>
                <w:color w:val="000000" w:themeColor="text1"/>
                <w:sz w:val="18"/>
                <w:szCs w:val="18"/>
              </w:rPr>
              <w:t>25</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306C75" w:rsidRPr="00306C75" w:rsidRDefault="00306C75" w:rsidP="00306C75">
            <w:pPr>
              <w:pStyle w:val="a7"/>
              <w:jc w:val="center"/>
              <w:rPr>
                <w:rFonts w:asciiTheme="minorEastAsia" w:eastAsiaTheme="minorEastAsia" w:hAnsiTheme="minorEastAsia"/>
                <w:b/>
                <w:color w:val="000000" w:themeColor="text1"/>
                <w:sz w:val="18"/>
                <w:szCs w:val="18"/>
              </w:rPr>
            </w:pPr>
            <w:r w:rsidRPr="00306C75">
              <w:rPr>
                <w:rFonts w:asciiTheme="minorEastAsia" w:eastAsiaTheme="minorEastAsia" w:hAnsiTheme="minorEastAsia"/>
                <w:b/>
                <w:color w:val="000000" w:themeColor="text1"/>
                <w:sz w:val="18"/>
                <w:szCs w:val="18"/>
              </w:rPr>
              <w:t>28</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306C75" w:rsidRPr="00306C75" w:rsidRDefault="00306C75" w:rsidP="00306C75">
            <w:pPr>
              <w:pStyle w:val="a7"/>
              <w:jc w:val="center"/>
              <w:rPr>
                <w:rFonts w:asciiTheme="minorEastAsia" w:eastAsiaTheme="minorEastAsia" w:hAnsiTheme="minorEastAsia"/>
                <w:b/>
                <w:color w:val="000000" w:themeColor="text1"/>
                <w:sz w:val="18"/>
                <w:szCs w:val="18"/>
              </w:rPr>
            </w:pPr>
            <w:r w:rsidRPr="00306C75">
              <w:rPr>
                <w:rFonts w:asciiTheme="minorEastAsia" w:eastAsiaTheme="minorEastAsia" w:hAnsiTheme="minorEastAsia"/>
                <w:b/>
                <w:color w:val="000000" w:themeColor="text1"/>
                <w:sz w:val="18"/>
                <w:szCs w:val="18"/>
              </w:rPr>
              <w:t>12</w:t>
            </w:r>
          </w:p>
        </w:tc>
        <w:tc>
          <w:tcPr>
            <w:tcW w:w="777" w:type="pct"/>
            <w:tcBorders>
              <w:top w:val="single" w:sz="4" w:space="0" w:color="auto"/>
              <w:left w:val="nil"/>
              <w:bottom w:val="single" w:sz="4" w:space="0" w:color="auto"/>
              <w:right w:val="single" w:sz="4" w:space="0" w:color="auto"/>
            </w:tcBorders>
            <w:shd w:val="clear" w:color="auto" w:fill="C6D9F1" w:themeFill="text2" w:themeFillTint="33"/>
            <w:noWrap/>
          </w:tcPr>
          <w:p w:rsidR="00306C75" w:rsidRPr="00306C75" w:rsidRDefault="00306C75" w:rsidP="00306C75">
            <w:pPr>
              <w:pStyle w:val="a7"/>
              <w:jc w:val="center"/>
              <w:rPr>
                <w:rFonts w:asciiTheme="minorEastAsia" w:eastAsiaTheme="minorEastAsia" w:hAnsiTheme="minorEastAsia"/>
                <w:b/>
                <w:color w:val="000000" w:themeColor="text1"/>
                <w:sz w:val="18"/>
                <w:szCs w:val="18"/>
              </w:rPr>
            </w:pPr>
            <w:r w:rsidRPr="00306C75">
              <w:rPr>
                <w:rFonts w:asciiTheme="minorEastAsia" w:eastAsiaTheme="minorEastAsia" w:hAnsiTheme="minorEastAsia"/>
                <w:b/>
                <w:color w:val="000000" w:themeColor="text1"/>
                <w:sz w:val="18"/>
                <w:szCs w:val="18"/>
              </w:rPr>
              <w:t>88</w:t>
            </w:r>
          </w:p>
        </w:tc>
        <w:tc>
          <w:tcPr>
            <w:tcW w:w="724" w:type="pct"/>
            <w:tcBorders>
              <w:top w:val="single" w:sz="4" w:space="0" w:color="auto"/>
              <w:left w:val="nil"/>
              <w:bottom w:val="single" w:sz="4" w:space="0" w:color="auto"/>
              <w:right w:val="single" w:sz="4" w:space="0" w:color="auto"/>
            </w:tcBorders>
            <w:shd w:val="clear" w:color="auto" w:fill="C6D9F1" w:themeFill="text2" w:themeFillTint="33"/>
            <w:noWrap/>
          </w:tcPr>
          <w:p w:rsidR="00306C75" w:rsidRPr="00306C75" w:rsidRDefault="00306C75" w:rsidP="00306C75">
            <w:pPr>
              <w:pStyle w:val="a7"/>
              <w:jc w:val="center"/>
              <w:rPr>
                <w:rFonts w:asciiTheme="minorEastAsia" w:eastAsiaTheme="minorEastAsia" w:hAnsiTheme="minorEastAsia"/>
                <w:b/>
                <w:color w:val="000000" w:themeColor="text1"/>
                <w:sz w:val="18"/>
                <w:szCs w:val="18"/>
              </w:rPr>
            </w:pPr>
            <w:r w:rsidRPr="00306C75">
              <w:rPr>
                <w:rFonts w:asciiTheme="minorEastAsia" w:eastAsiaTheme="minorEastAsia" w:hAnsiTheme="minorEastAsia"/>
                <w:b/>
                <w:color w:val="000000" w:themeColor="text1"/>
                <w:sz w:val="18"/>
                <w:szCs w:val="18"/>
              </w:rPr>
              <w:t>409</w:t>
            </w:r>
          </w:p>
        </w:tc>
        <w:tc>
          <w:tcPr>
            <w:tcW w:w="595" w:type="pct"/>
            <w:tcBorders>
              <w:top w:val="single" w:sz="4" w:space="0" w:color="auto"/>
              <w:left w:val="nil"/>
              <w:bottom w:val="single" w:sz="4" w:space="0" w:color="auto"/>
              <w:right w:val="single" w:sz="4" w:space="0" w:color="auto"/>
            </w:tcBorders>
            <w:shd w:val="clear" w:color="auto" w:fill="C6D9F1" w:themeFill="text2" w:themeFillTint="33"/>
            <w:noWrap/>
          </w:tcPr>
          <w:p w:rsidR="00306C75" w:rsidRPr="00306C75" w:rsidRDefault="00306C75" w:rsidP="00306C75">
            <w:pPr>
              <w:pStyle w:val="a7"/>
              <w:jc w:val="center"/>
              <w:rPr>
                <w:rFonts w:asciiTheme="minorEastAsia" w:eastAsiaTheme="minorEastAsia" w:hAnsiTheme="minorEastAsia"/>
                <w:b/>
                <w:color w:val="000000" w:themeColor="text1"/>
                <w:sz w:val="18"/>
                <w:szCs w:val="18"/>
              </w:rPr>
            </w:pPr>
            <w:r w:rsidRPr="00306C75">
              <w:rPr>
                <w:rFonts w:asciiTheme="minorEastAsia" w:eastAsiaTheme="minorEastAsia" w:hAnsiTheme="minorEastAsia"/>
                <w:b/>
                <w:color w:val="000000" w:themeColor="text1"/>
                <w:sz w:val="18"/>
                <w:szCs w:val="18"/>
              </w:rPr>
              <w:t>21.52%</w:t>
            </w:r>
          </w:p>
        </w:tc>
      </w:tr>
    </w:tbl>
    <w:p w:rsidR="00105054" w:rsidRDefault="00105054" w:rsidP="00105054">
      <w:pPr>
        <w:spacing w:line="360" w:lineRule="auto"/>
        <w:ind w:firstLine="420"/>
        <w:rPr>
          <w:rFonts w:asciiTheme="minorEastAsia" w:eastAsiaTheme="minorEastAsia" w:hAnsiTheme="minorEastAsia"/>
          <w:color w:val="000000" w:themeColor="text1"/>
          <w:szCs w:val="21"/>
        </w:rPr>
      </w:pPr>
    </w:p>
    <w:p w:rsidR="00105054" w:rsidRPr="009D68F8" w:rsidRDefault="00105054" w:rsidP="00552B6B">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本期学业预警过程中，在校在籍西藏地区本科生</w:t>
      </w:r>
      <w:r w:rsidRPr="009D68F8">
        <w:rPr>
          <w:rFonts w:asciiTheme="minorEastAsia" w:eastAsiaTheme="minorEastAsia" w:hAnsiTheme="minorEastAsia"/>
          <w:color w:val="000000" w:themeColor="text1"/>
          <w:szCs w:val="21"/>
        </w:rPr>
        <w:t>2</w:t>
      </w:r>
      <w:r>
        <w:rPr>
          <w:rFonts w:asciiTheme="minorEastAsia" w:eastAsiaTheme="minorEastAsia" w:hAnsiTheme="minorEastAsia"/>
          <w:color w:val="000000" w:themeColor="text1"/>
          <w:szCs w:val="21"/>
        </w:rPr>
        <w:t>7</w:t>
      </w:r>
      <w:r w:rsidRPr="009D68F8">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92</w:t>
      </w:r>
      <w:r w:rsidRPr="009D68F8">
        <w:rPr>
          <w:rFonts w:asciiTheme="minorEastAsia" w:eastAsiaTheme="minorEastAsia" w:hAnsiTheme="minorEastAsia" w:hint="eastAsia"/>
          <w:color w:val="000000" w:themeColor="text1"/>
          <w:szCs w:val="21"/>
        </w:rPr>
        <w:t>人被预警，其中</w:t>
      </w:r>
      <w:r>
        <w:rPr>
          <w:rFonts w:asciiTheme="minorEastAsia" w:eastAsiaTheme="minorEastAsia" w:hAnsiTheme="minorEastAsia"/>
          <w:color w:val="000000" w:themeColor="text1"/>
          <w:szCs w:val="21"/>
        </w:rPr>
        <w:t>87</w:t>
      </w:r>
      <w:r w:rsidRPr="009D68F8">
        <w:rPr>
          <w:rFonts w:asciiTheme="minorEastAsia" w:eastAsiaTheme="minorEastAsia" w:hAnsiTheme="minorEastAsia" w:hint="eastAsia"/>
          <w:color w:val="000000" w:themeColor="text1"/>
          <w:szCs w:val="21"/>
        </w:rPr>
        <w:t>名藏族学生被预警，占西藏地区预警学生的</w:t>
      </w:r>
      <w:r>
        <w:rPr>
          <w:rFonts w:asciiTheme="minorEastAsia" w:eastAsiaTheme="minorEastAsia" w:hAnsiTheme="minorEastAsia"/>
          <w:color w:val="000000" w:themeColor="text1"/>
          <w:szCs w:val="21"/>
        </w:rPr>
        <w:t>34.12</w:t>
      </w:r>
      <w:r w:rsidRPr="009D68F8">
        <w:rPr>
          <w:rFonts w:asciiTheme="minorEastAsia" w:eastAsiaTheme="minorEastAsia" w:hAnsiTheme="minorEastAsia" w:hint="eastAsia"/>
          <w:color w:val="000000" w:themeColor="text1"/>
          <w:szCs w:val="21"/>
        </w:rPr>
        <w:t>%。门巴族</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汉族各</w:t>
      </w:r>
      <w:r w:rsidRPr="009D68F8">
        <w:rPr>
          <w:rFonts w:asciiTheme="minorEastAsia" w:eastAsiaTheme="minorEastAsia" w:hAnsiTheme="minorEastAsia" w:hint="eastAsia"/>
          <w:color w:val="000000" w:themeColor="text1"/>
          <w:szCs w:val="21"/>
        </w:rPr>
        <w:t>2人被预警，珞巴族1人被预警。</w:t>
      </w:r>
    </w:p>
    <w:p w:rsidR="00133642" w:rsidRPr="00105054" w:rsidRDefault="00133642" w:rsidP="00133642">
      <w:pPr>
        <w:widowControl/>
        <w:spacing w:line="360" w:lineRule="auto"/>
        <w:jc w:val="left"/>
        <w:rPr>
          <w:rFonts w:asciiTheme="minorEastAsia" w:eastAsiaTheme="minorEastAsia" w:hAnsiTheme="minorEastAsia"/>
          <w:b/>
          <w:color w:val="000000" w:themeColor="text1"/>
          <w:szCs w:val="21"/>
        </w:rPr>
      </w:pPr>
    </w:p>
    <w:p w:rsidR="00E753AE" w:rsidRPr="002A5A50" w:rsidRDefault="00E753AE" w:rsidP="00E753AE">
      <w:pPr>
        <w:pStyle w:val="a3"/>
        <w:spacing w:line="360" w:lineRule="auto"/>
        <w:jc w:val="center"/>
        <w:rPr>
          <w:rFonts w:asciiTheme="minorEastAsia" w:eastAsiaTheme="minorEastAsia" w:hAnsiTheme="minorEastAsia"/>
          <w:color w:val="000000" w:themeColor="text1"/>
          <w:sz w:val="18"/>
          <w:szCs w:val="18"/>
        </w:rPr>
      </w:pPr>
      <w:bookmarkStart w:id="110" w:name="_Toc512593940"/>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 xml:space="preserve">1. </w:t>
      </w:r>
      <w:r w:rsidRPr="002A5A50">
        <w:rPr>
          <w:rFonts w:asciiTheme="minorEastAsia" w:eastAsiaTheme="minorEastAsia" w:hAnsiTheme="minorEastAsia" w:hint="eastAsia"/>
          <w:color w:val="000000" w:themeColor="text1"/>
          <w:sz w:val="18"/>
          <w:szCs w:val="18"/>
        </w:rPr>
        <w:t xml:space="preserve"> </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38</w:t>
      </w:r>
      <w:r w:rsidRPr="002A5A50">
        <w:rPr>
          <w:rFonts w:asciiTheme="minorEastAsia" w:eastAsiaTheme="minorEastAsia" w:hAnsiTheme="minorEastAsia"/>
          <w:color w:val="000000" w:themeColor="text1"/>
          <w:sz w:val="18"/>
          <w:szCs w:val="18"/>
        </w:rPr>
        <w:fldChar w:fldCharType="end"/>
      </w:r>
      <w:r w:rsidRPr="002A5A50">
        <w:rPr>
          <w:rFonts w:asciiTheme="minorEastAsia" w:eastAsiaTheme="minorEastAsia" w:hAnsiTheme="minorEastAsia" w:hint="eastAsia"/>
          <w:color w:val="000000" w:themeColor="text1"/>
          <w:sz w:val="18"/>
          <w:szCs w:val="18"/>
        </w:rPr>
        <w:t>：</w:t>
      </w:r>
      <w:r w:rsidR="0009129B" w:rsidRPr="002A5A50">
        <w:rPr>
          <w:rFonts w:asciiTheme="minorEastAsia" w:eastAsiaTheme="minorEastAsia" w:hAnsiTheme="minorEastAsia" w:hint="eastAsia"/>
          <w:color w:val="000000" w:themeColor="text1"/>
          <w:sz w:val="18"/>
          <w:szCs w:val="18"/>
        </w:rPr>
        <w:t>2017-2018学年第一学期</w:t>
      </w:r>
      <w:r w:rsidRPr="002A5A50">
        <w:rPr>
          <w:rFonts w:asciiTheme="minorEastAsia" w:eastAsiaTheme="minorEastAsia" w:hAnsiTheme="minorEastAsia" w:hint="eastAsia"/>
          <w:color w:val="000000" w:themeColor="text1"/>
          <w:sz w:val="18"/>
          <w:szCs w:val="18"/>
        </w:rPr>
        <w:t>藏籍学生预警情况</w:t>
      </w:r>
      <w:bookmarkEnd w:id="110"/>
    </w:p>
    <w:tbl>
      <w:tblPr>
        <w:tblStyle w:val="a4"/>
        <w:tblW w:w="0" w:type="auto"/>
        <w:tblLook w:val="04A0" w:firstRow="1" w:lastRow="0" w:firstColumn="1" w:lastColumn="0" w:noHBand="0" w:noVBand="1"/>
      </w:tblPr>
      <w:tblGrid>
        <w:gridCol w:w="420"/>
        <w:gridCol w:w="1080"/>
        <w:gridCol w:w="1080"/>
        <w:gridCol w:w="1080"/>
        <w:gridCol w:w="1080"/>
        <w:gridCol w:w="1080"/>
        <w:gridCol w:w="1080"/>
        <w:gridCol w:w="1080"/>
        <w:gridCol w:w="1080"/>
      </w:tblGrid>
      <w:tr w:rsidR="009D68F8" w:rsidRPr="009D68F8" w:rsidTr="008238AE">
        <w:trPr>
          <w:trHeight w:val="285"/>
        </w:trPr>
        <w:tc>
          <w:tcPr>
            <w:tcW w:w="646" w:type="dxa"/>
            <w:vMerge w:val="restart"/>
            <w:shd w:val="clear" w:color="auto" w:fill="C6D9F1" w:themeFill="text2" w:themeFillTint="33"/>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序号</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民族</w:t>
            </w:r>
          </w:p>
        </w:tc>
        <w:tc>
          <w:tcPr>
            <w:tcW w:w="4320" w:type="dxa"/>
            <w:gridSpan w:val="4"/>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预警类型</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预警学生</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全校</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百分比</w:t>
            </w:r>
          </w:p>
        </w:tc>
      </w:tr>
      <w:tr w:rsidR="009D68F8" w:rsidRPr="009D68F8" w:rsidTr="008238AE">
        <w:trPr>
          <w:trHeight w:val="285"/>
        </w:trPr>
        <w:tc>
          <w:tcPr>
            <w:tcW w:w="646" w:type="dxa"/>
            <w:vMerge/>
            <w:vAlign w:val="center"/>
          </w:tcPr>
          <w:p w:rsidR="008238AE" w:rsidRPr="009D68F8" w:rsidRDefault="008238AE" w:rsidP="008238AE">
            <w:pPr>
              <w:jc w:val="center"/>
              <w:rPr>
                <w:rFonts w:ascii="宋体" w:hAnsi="宋体"/>
                <w:b/>
                <w:color w:val="000000" w:themeColor="text1"/>
                <w:sz w:val="18"/>
                <w:szCs w:val="18"/>
              </w:rPr>
            </w:pPr>
          </w:p>
        </w:tc>
        <w:tc>
          <w:tcPr>
            <w:tcW w:w="1080" w:type="dxa"/>
            <w:vMerge/>
            <w:noWrap/>
            <w:vAlign w:val="center"/>
          </w:tcPr>
          <w:p w:rsidR="008238AE" w:rsidRPr="009D68F8" w:rsidRDefault="008238AE" w:rsidP="008238AE">
            <w:pPr>
              <w:jc w:val="center"/>
              <w:rPr>
                <w:rFonts w:ascii="宋体" w:hAnsi="宋体"/>
                <w:b/>
                <w:color w:val="000000" w:themeColor="text1"/>
                <w:sz w:val="18"/>
                <w:szCs w:val="18"/>
              </w:rPr>
            </w:pP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蓝色</w:t>
            </w: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黄色</w:t>
            </w: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橙色</w:t>
            </w: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红色</w:t>
            </w:r>
          </w:p>
        </w:tc>
        <w:tc>
          <w:tcPr>
            <w:tcW w:w="1080" w:type="dxa"/>
            <w:vMerge/>
            <w:noWrap/>
            <w:vAlign w:val="center"/>
          </w:tcPr>
          <w:p w:rsidR="008238AE" w:rsidRPr="009D68F8" w:rsidRDefault="008238AE" w:rsidP="008238AE">
            <w:pPr>
              <w:jc w:val="center"/>
              <w:rPr>
                <w:rFonts w:ascii="宋体" w:hAnsi="宋体"/>
                <w:color w:val="000000" w:themeColor="text1"/>
                <w:sz w:val="18"/>
                <w:szCs w:val="18"/>
              </w:rPr>
            </w:pPr>
          </w:p>
        </w:tc>
        <w:tc>
          <w:tcPr>
            <w:tcW w:w="1080" w:type="dxa"/>
            <w:vMerge/>
            <w:noWrap/>
            <w:vAlign w:val="center"/>
          </w:tcPr>
          <w:p w:rsidR="008238AE" w:rsidRPr="009D68F8" w:rsidRDefault="008238AE" w:rsidP="008238AE">
            <w:pPr>
              <w:jc w:val="center"/>
              <w:rPr>
                <w:rFonts w:ascii="宋体" w:hAnsi="宋体"/>
                <w:color w:val="000000" w:themeColor="text1"/>
                <w:sz w:val="18"/>
                <w:szCs w:val="18"/>
              </w:rPr>
            </w:pPr>
          </w:p>
        </w:tc>
        <w:tc>
          <w:tcPr>
            <w:tcW w:w="1080" w:type="dxa"/>
            <w:vMerge/>
            <w:noWrap/>
            <w:vAlign w:val="center"/>
          </w:tcPr>
          <w:p w:rsidR="008238AE" w:rsidRPr="009D68F8" w:rsidRDefault="008238AE" w:rsidP="008238AE">
            <w:pPr>
              <w:jc w:val="center"/>
              <w:rPr>
                <w:rFonts w:ascii="宋体" w:hAnsi="宋体"/>
                <w:b/>
                <w:color w:val="000000" w:themeColor="text1"/>
                <w:sz w:val="18"/>
                <w:szCs w:val="18"/>
              </w:rPr>
            </w:pPr>
          </w:p>
        </w:tc>
      </w:tr>
      <w:tr w:rsidR="0083142C" w:rsidRPr="009D68F8" w:rsidTr="00B81C08">
        <w:trPr>
          <w:trHeight w:val="285"/>
        </w:trPr>
        <w:tc>
          <w:tcPr>
            <w:tcW w:w="646" w:type="dxa"/>
            <w:vAlign w:val="center"/>
          </w:tcPr>
          <w:p w:rsidR="0083142C" w:rsidRPr="009D68F8" w:rsidRDefault="0083142C" w:rsidP="0083142C">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藏族</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20</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25</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34</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8</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87</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255</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34.12%</w:t>
            </w:r>
          </w:p>
        </w:tc>
      </w:tr>
      <w:tr w:rsidR="0083142C" w:rsidRPr="009D68F8" w:rsidTr="0083142C">
        <w:trPr>
          <w:trHeight w:val="285"/>
        </w:trPr>
        <w:tc>
          <w:tcPr>
            <w:tcW w:w="646" w:type="dxa"/>
            <w:vAlign w:val="center"/>
          </w:tcPr>
          <w:p w:rsidR="0083142C" w:rsidRPr="009D68F8" w:rsidRDefault="0083142C" w:rsidP="0083142C">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080" w:type="dxa"/>
            <w:shd w:val="clear" w:color="auto" w:fill="FFFFFF" w:themeFill="background1"/>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汉族</w:t>
            </w:r>
          </w:p>
        </w:tc>
        <w:tc>
          <w:tcPr>
            <w:tcW w:w="1080" w:type="dxa"/>
            <w:shd w:val="clear" w:color="auto" w:fill="FFFFFF" w:themeFill="background1"/>
            <w:noWrap/>
            <w:hideMark/>
          </w:tcPr>
          <w:p w:rsidR="0083142C" w:rsidRPr="0083142C" w:rsidRDefault="0083142C" w:rsidP="0083142C">
            <w:pPr>
              <w:jc w:val="center"/>
              <w:rPr>
                <w:rFonts w:ascii="宋体" w:hAnsi="宋体"/>
                <w:color w:val="000000" w:themeColor="text1"/>
                <w:sz w:val="18"/>
                <w:szCs w:val="18"/>
              </w:rPr>
            </w:pPr>
          </w:p>
        </w:tc>
        <w:tc>
          <w:tcPr>
            <w:tcW w:w="1080" w:type="dxa"/>
            <w:shd w:val="clear" w:color="auto" w:fill="FFFFFF" w:themeFill="background1"/>
            <w:noWrap/>
            <w:hideMark/>
          </w:tcPr>
          <w:p w:rsidR="0083142C" w:rsidRPr="0083142C" w:rsidRDefault="0083142C" w:rsidP="0083142C">
            <w:pPr>
              <w:jc w:val="center"/>
              <w:rPr>
                <w:rFonts w:ascii="宋体" w:hAnsi="宋体"/>
                <w:color w:val="000000" w:themeColor="text1"/>
                <w:sz w:val="18"/>
                <w:szCs w:val="18"/>
              </w:rPr>
            </w:pPr>
          </w:p>
        </w:tc>
        <w:tc>
          <w:tcPr>
            <w:tcW w:w="1080" w:type="dxa"/>
            <w:shd w:val="clear" w:color="auto" w:fill="FFFFFF" w:themeFill="background1"/>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2</w:t>
            </w:r>
          </w:p>
        </w:tc>
        <w:tc>
          <w:tcPr>
            <w:tcW w:w="1080" w:type="dxa"/>
            <w:shd w:val="clear" w:color="auto" w:fill="FFFFFF" w:themeFill="background1"/>
            <w:noWrap/>
            <w:hideMark/>
          </w:tcPr>
          <w:p w:rsidR="0083142C" w:rsidRPr="0083142C" w:rsidRDefault="0083142C" w:rsidP="0083142C">
            <w:pPr>
              <w:jc w:val="center"/>
              <w:rPr>
                <w:rFonts w:ascii="宋体" w:hAnsi="宋体"/>
                <w:color w:val="000000" w:themeColor="text1"/>
                <w:sz w:val="18"/>
                <w:szCs w:val="18"/>
              </w:rPr>
            </w:pPr>
          </w:p>
        </w:tc>
        <w:tc>
          <w:tcPr>
            <w:tcW w:w="1080" w:type="dxa"/>
            <w:shd w:val="clear" w:color="auto" w:fill="FFFFFF" w:themeFill="background1"/>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2</w:t>
            </w:r>
          </w:p>
        </w:tc>
        <w:tc>
          <w:tcPr>
            <w:tcW w:w="1080" w:type="dxa"/>
            <w:shd w:val="clear" w:color="auto" w:fill="FFFFFF" w:themeFill="background1"/>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7</w:t>
            </w:r>
          </w:p>
        </w:tc>
        <w:tc>
          <w:tcPr>
            <w:tcW w:w="1080" w:type="dxa"/>
            <w:shd w:val="clear" w:color="auto" w:fill="FFFFFF" w:themeFill="background1"/>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28.57%</w:t>
            </w:r>
          </w:p>
        </w:tc>
      </w:tr>
      <w:tr w:rsidR="0083142C" w:rsidRPr="009D68F8" w:rsidTr="00B81C08">
        <w:trPr>
          <w:trHeight w:val="285"/>
        </w:trPr>
        <w:tc>
          <w:tcPr>
            <w:tcW w:w="646" w:type="dxa"/>
            <w:vAlign w:val="center"/>
          </w:tcPr>
          <w:p w:rsidR="0083142C" w:rsidRPr="009D68F8" w:rsidRDefault="0083142C" w:rsidP="0083142C">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珞巴族</w:t>
            </w:r>
          </w:p>
        </w:tc>
        <w:tc>
          <w:tcPr>
            <w:tcW w:w="1080" w:type="dxa"/>
            <w:noWrap/>
            <w:hideMark/>
          </w:tcPr>
          <w:p w:rsidR="0083142C" w:rsidRPr="0083142C" w:rsidRDefault="0083142C" w:rsidP="0083142C">
            <w:pPr>
              <w:jc w:val="center"/>
              <w:rPr>
                <w:rFonts w:ascii="宋体" w:hAnsi="宋体"/>
                <w:color w:val="000000" w:themeColor="text1"/>
                <w:sz w:val="18"/>
                <w:szCs w:val="18"/>
              </w:rPr>
            </w:pP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1</w:t>
            </w:r>
          </w:p>
        </w:tc>
        <w:tc>
          <w:tcPr>
            <w:tcW w:w="1080" w:type="dxa"/>
            <w:noWrap/>
            <w:hideMark/>
          </w:tcPr>
          <w:p w:rsidR="0083142C" w:rsidRPr="0083142C" w:rsidRDefault="0083142C" w:rsidP="0083142C">
            <w:pPr>
              <w:jc w:val="center"/>
              <w:rPr>
                <w:rFonts w:ascii="宋体" w:hAnsi="宋体"/>
                <w:color w:val="000000" w:themeColor="text1"/>
                <w:sz w:val="18"/>
                <w:szCs w:val="18"/>
              </w:rPr>
            </w:pPr>
          </w:p>
        </w:tc>
        <w:tc>
          <w:tcPr>
            <w:tcW w:w="1080" w:type="dxa"/>
            <w:noWrap/>
            <w:hideMark/>
          </w:tcPr>
          <w:p w:rsidR="0083142C" w:rsidRPr="0083142C" w:rsidRDefault="0083142C" w:rsidP="0083142C">
            <w:pPr>
              <w:jc w:val="center"/>
              <w:rPr>
                <w:rFonts w:ascii="宋体" w:hAnsi="宋体"/>
                <w:color w:val="000000" w:themeColor="text1"/>
                <w:sz w:val="18"/>
                <w:szCs w:val="18"/>
              </w:rPr>
            </w:pP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1</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3</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33.33%</w:t>
            </w:r>
          </w:p>
        </w:tc>
      </w:tr>
      <w:tr w:rsidR="0083142C" w:rsidRPr="009D68F8" w:rsidTr="00B81C08">
        <w:trPr>
          <w:trHeight w:val="285"/>
        </w:trPr>
        <w:tc>
          <w:tcPr>
            <w:tcW w:w="646" w:type="dxa"/>
            <w:vAlign w:val="center"/>
          </w:tcPr>
          <w:p w:rsidR="0083142C" w:rsidRPr="009D68F8" w:rsidRDefault="0083142C" w:rsidP="0083142C">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门巴族</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1</w:t>
            </w:r>
          </w:p>
        </w:tc>
        <w:tc>
          <w:tcPr>
            <w:tcW w:w="1080" w:type="dxa"/>
            <w:noWrap/>
            <w:hideMark/>
          </w:tcPr>
          <w:p w:rsidR="0083142C" w:rsidRPr="0083142C" w:rsidRDefault="0083142C" w:rsidP="0083142C">
            <w:pPr>
              <w:jc w:val="center"/>
              <w:rPr>
                <w:rFonts w:ascii="宋体" w:hAnsi="宋体"/>
                <w:color w:val="000000" w:themeColor="text1"/>
                <w:sz w:val="18"/>
                <w:szCs w:val="18"/>
              </w:rPr>
            </w:pP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1</w:t>
            </w:r>
          </w:p>
        </w:tc>
        <w:tc>
          <w:tcPr>
            <w:tcW w:w="1080" w:type="dxa"/>
            <w:noWrap/>
            <w:hideMark/>
          </w:tcPr>
          <w:p w:rsidR="0083142C" w:rsidRPr="0083142C" w:rsidRDefault="0083142C" w:rsidP="0083142C">
            <w:pPr>
              <w:jc w:val="center"/>
              <w:rPr>
                <w:rFonts w:ascii="宋体" w:hAnsi="宋体"/>
                <w:color w:val="000000" w:themeColor="text1"/>
                <w:sz w:val="18"/>
                <w:szCs w:val="18"/>
              </w:rPr>
            </w:pP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2</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5</w:t>
            </w:r>
          </w:p>
        </w:tc>
        <w:tc>
          <w:tcPr>
            <w:tcW w:w="1080" w:type="dxa"/>
            <w:noWrap/>
            <w:hideMark/>
          </w:tcPr>
          <w:p w:rsidR="0083142C" w:rsidRPr="0083142C" w:rsidRDefault="0083142C" w:rsidP="0083142C">
            <w:pPr>
              <w:jc w:val="center"/>
              <w:rPr>
                <w:rFonts w:ascii="宋体" w:hAnsi="宋体"/>
                <w:color w:val="000000" w:themeColor="text1"/>
                <w:sz w:val="18"/>
                <w:szCs w:val="18"/>
              </w:rPr>
            </w:pPr>
            <w:r w:rsidRPr="0083142C">
              <w:rPr>
                <w:rFonts w:ascii="宋体" w:hAnsi="宋体" w:hint="eastAsia"/>
                <w:color w:val="000000" w:themeColor="text1"/>
                <w:sz w:val="18"/>
                <w:szCs w:val="18"/>
              </w:rPr>
              <w:t>40.00%</w:t>
            </w:r>
          </w:p>
        </w:tc>
      </w:tr>
      <w:tr w:rsidR="00B65875" w:rsidRPr="009D68F8" w:rsidTr="00B81C08">
        <w:trPr>
          <w:trHeight w:val="285"/>
        </w:trPr>
        <w:tc>
          <w:tcPr>
            <w:tcW w:w="646" w:type="dxa"/>
            <w:vAlign w:val="center"/>
          </w:tcPr>
          <w:p w:rsidR="00B65875" w:rsidRPr="009D68F8" w:rsidRDefault="00B65875" w:rsidP="0083142C">
            <w:pPr>
              <w:jc w:val="center"/>
              <w:rPr>
                <w:rFonts w:ascii="宋体" w:hAnsi="宋体"/>
                <w:color w:val="000000" w:themeColor="text1"/>
                <w:sz w:val="18"/>
                <w:szCs w:val="18"/>
              </w:rPr>
            </w:pPr>
            <w:r>
              <w:rPr>
                <w:rFonts w:ascii="宋体" w:hAnsi="宋体" w:hint="eastAsia"/>
                <w:color w:val="000000" w:themeColor="text1"/>
                <w:sz w:val="18"/>
                <w:szCs w:val="18"/>
              </w:rPr>
              <w:t>5</w:t>
            </w:r>
          </w:p>
        </w:tc>
        <w:tc>
          <w:tcPr>
            <w:tcW w:w="1080" w:type="dxa"/>
            <w:noWrap/>
          </w:tcPr>
          <w:p w:rsidR="00B65875" w:rsidRPr="0083142C" w:rsidRDefault="00B65875" w:rsidP="0083142C">
            <w:pPr>
              <w:jc w:val="center"/>
              <w:rPr>
                <w:rFonts w:ascii="宋体" w:hAnsi="宋体"/>
                <w:color w:val="000000" w:themeColor="text1"/>
                <w:sz w:val="18"/>
                <w:szCs w:val="18"/>
              </w:rPr>
            </w:pPr>
            <w:r>
              <w:rPr>
                <w:rFonts w:ascii="宋体" w:hAnsi="宋体" w:hint="eastAsia"/>
                <w:color w:val="000000" w:themeColor="text1"/>
                <w:sz w:val="18"/>
                <w:szCs w:val="18"/>
              </w:rPr>
              <w:t>回族</w:t>
            </w:r>
          </w:p>
        </w:tc>
        <w:tc>
          <w:tcPr>
            <w:tcW w:w="1080" w:type="dxa"/>
            <w:noWrap/>
          </w:tcPr>
          <w:p w:rsidR="00B65875" w:rsidRPr="0083142C" w:rsidRDefault="00B65875" w:rsidP="0083142C">
            <w:pPr>
              <w:jc w:val="center"/>
              <w:rPr>
                <w:rFonts w:ascii="宋体" w:hAnsi="宋体"/>
                <w:color w:val="000000" w:themeColor="text1"/>
                <w:sz w:val="18"/>
                <w:szCs w:val="18"/>
              </w:rPr>
            </w:pPr>
          </w:p>
        </w:tc>
        <w:tc>
          <w:tcPr>
            <w:tcW w:w="1080" w:type="dxa"/>
            <w:noWrap/>
          </w:tcPr>
          <w:p w:rsidR="00B65875" w:rsidRPr="0083142C" w:rsidRDefault="00B65875" w:rsidP="0083142C">
            <w:pPr>
              <w:jc w:val="center"/>
              <w:rPr>
                <w:rFonts w:ascii="宋体" w:hAnsi="宋体"/>
                <w:color w:val="000000" w:themeColor="text1"/>
                <w:sz w:val="18"/>
                <w:szCs w:val="18"/>
              </w:rPr>
            </w:pPr>
          </w:p>
        </w:tc>
        <w:tc>
          <w:tcPr>
            <w:tcW w:w="1080" w:type="dxa"/>
            <w:noWrap/>
          </w:tcPr>
          <w:p w:rsidR="00B65875" w:rsidRPr="0083142C" w:rsidRDefault="00B65875" w:rsidP="0083142C">
            <w:pPr>
              <w:jc w:val="center"/>
              <w:rPr>
                <w:rFonts w:ascii="宋体" w:hAnsi="宋体"/>
                <w:color w:val="000000" w:themeColor="text1"/>
                <w:sz w:val="18"/>
                <w:szCs w:val="18"/>
              </w:rPr>
            </w:pPr>
          </w:p>
        </w:tc>
        <w:tc>
          <w:tcPr>
            <w:tcW w:w="1080" w:type="dxa"/>
            <w:noWrap/>
          </w:tcPr>
          <w:p w:rsidR="00B65875" w:rsidRPr="0083142C" w:rsidRDefault="00B65875" w:rsidP="0083142C">
            <w:pPr>
              <w:jc w:val="center"/>
              <w:rPr>
                <w:rFonts w:ascii="宋体" w:hAnsi="宋体"/>
                <w:color w:val="000000" w:themeColor="text1"/>
                <w:sz w:val="18"/>
                <w:szCs w:val="18"/>
              </w:rPr>
            </w:pPr>
          </w:p>
        </w:tc>
        <w:tc>
          <w:tcPr>
            <w:tcW w:w="1080" w:type="dxa"/>
            <w:noWrap/>
          </w:tcPr>
          <w:p w:rsidR="00B65875" w:rsidRPr="0083142C" w:rsidRDefault="00B65875" w:rsidP="0083142C">
            <w:pPr>
              <w:jc w:val="center"/>
              <w:rPr>
                <w:rFonts w:ascii="宋体" w:hAnsi="宋体"/>
                <w:color w:val="000000" w:themeColor="text1"/>
                <w:sz w:val="18"/>
                <w:szCs w:val="18"/>
              </w:rPr>
            </w:pPr>
          </w:p>
        </w:tc>
        <w:tc>
          <w:tcPr>
            <w:tcW w:w="1080" w:type="dxa"/>
            <w:noWrap/>
          </w:tcPr>
          <w:p w:rsidR="00B65875" w:rsidRPr="0083142C" w:rsidRDefault="00B65875" w:rsidP="0083142C">
            <w:pPr>
              <w:jc w:val="center"/>
              <w:rPr>
                <w:rFonts w:ascii="宋体" w:hAnsi="宋体"/>
                <w:color w:val="000000" w:themeColor="text1"/>
                <w:sz w:val="18"/>
                <w:szCs w:val="18"/>
              </w:rPr>
            </w:pPr>
            <w:r>
              <w:rPr>
                <w:rFonts w:ascii="宋体" w:hAnsi="宋体" w:hint="eastAsia"/>
                <w:color w:val="000000" w:themeColor="text1"/>
                <w:sz w:val="18"/>
                <w:szCs w:val="18"/>
              </w:rPr>
              <w:t>5</w:t>
            </w:r>
          </w:p>
        </w:tc>
        <w:tc>
          <w:tcPr>
            <w:tcW w:w="1080" w:type="dxa"/>
            <w:noWrap/>
          </w:tcPr>
          <w:p w:rsidR="00B65875" w:rsidRPr="0083142C" w:rsidRDefault="00B65875" w:rsidP="0083142C">
            <w:pPr>
              <w:jc w:val="center"/>
              <w:rPr>
                <w:rFonts w:ascii="宋体" w:hAnsi="宋体"/>
                <w:color w:val="000000" w:themeColor="text1"/>
                <w:sz w:val="18"/>
                <w:szCs w:val="18"/>
              </w:rPr>
            </w:pPr>
            <w:r>
              <w:rPr>
                <w:rFonts w:ascii="宋体" w:hAnsi="宋体" w:hint="eastAsia"/>
                <w:color w:val="000000" w:themeColor="text1"/>
                <w:sz w:val="18"/>
                <w:szCs w:val="18"/>
              </w:rPr>
              <w:t>--</w:t>
            </w:r>
          </w:p>
        </w:tc>
      </w:tr>
      <w:tr w:rsidR="009D68F8" w:rsidRPr="009D68F8" w:rsidTr="0083142C">
        <w:trPr>
          <w:trHeight w:val="285"/>
        </w:trPr>
        <w:tc>
          <w:tcPr>
            <w:tcW w:w="646" w:type="dxa"/>
            <w:shd w:val="clear" w:color="auto" w:fill="D9D9D9" w:themeFill="background1" w:themeFillShade="D9"/>
            <w:vAlign w:val="center"/>
          </w:tcPr>
          <w:p w:rsidR="008238AE" w:rsidRPr="009D68F8" w:rsidRDefault="00B65875" w:rsidP="008238AE">
            <w:pPr>
              <w:jc w:val="center"/>
              <w:rPr>
                <w:rFonts w:ascii="宋体" w:hAnsi="宋体"/>
                <w:color w:val="000000" w:themeColor="text1"/>
                <w:sz w:val="18"/>
                <w:szCs w:val="18"/>
              </w:rPr>
            </w:pPr>
            <w:r>
              <w:rPr>
                <w:rFonts w:ascii="宋体" w:hAnsi="宋体"/>
                <w:color w:val="000000" w:themeColor="text1"/>
                <w:sz w:val="18"/>
                <w:szCs w:val="18"/>
              </w:rPr>
              <w:t>6</w:t>
            </w:r>
          </w:p>
        </w:tc>
        <w:tc>
          <w:tcPr>
            <w:tcW w:w="1080" w:type="dxa"/>
            <w:shd w:val="clear" w:color="auto" w:fill="D9D9D9" w:themeFill="background1" w:themeFillShade="D9"/>
            <w:noWrap/>
            <w:vAlign w:val="center"/>
            <w:hideMark/>
          </w:tcPr>
          <w:p w:rsidR="008238AE" w:rsidRPr="009D68F8" w:rsidRDefault="0083142C" w:rsidP="008238AE">
            <w:pPr>
              <w:jc w:val="center"/>
              <w:rPr>
                <w:rFonts w:ascii="宋体" w:hAnsi="宋体"/>
                <w:color w:val="000000" w:themeColor="text1"/>
                <w:sz w:val="18"/>
                <w:szCs w:val="18"/>
              </w:rPr>
            </w:pPr>
            <w:r>
              <w:rPr>
                <w:rFonts w:ascii="宋体" w:hAnsi="宋体" w:hint="eastAsia"/>
                <w:color w:val="000000" w:themeColor="text1"/>
                <w:sz w:val="18"/>
                <w:szCs w:val="18"/>
              </w:rPr>
              <w:t>白族</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hideMark/>
          </w:tcPr>
          <w:p w:rsidR="008238AE" w:rsidRPr="009D68F8" w:rsidRDefault="0083142C" w:rsidP="008238AE">
            <w:pPr>
              <w:jc w:val="center"/>
              <w:rPr>
                <w:rFonts w:ascii="宋体" w:hAnsi="宋体"/>
                <w:color w:val="000000" w:themeColor="text1"/>
                <w:sz w:val="18"/>
                <w:szCs w:val="18"/>
              </w:rPr>
            </w:pPr>
            <w:r>
              <w:rPr>
                <w:rFonts w:ascii="宋体" w:hAnsi="宋体"/>
                <w:color w:val="000000" w:themeColor="text1"/>
                <w:sz w:val="18"/>
                <w:szCs w:val="18"/>
              </w:rPr>
              <w:t>1</w:t>
            </w:r>
          </w:p>
        </w:tc>
        <w:tc>
          <w:tcPr>
            <w:tcW w:w="1080" w:type="dxa"/>
            <w:shd w:val="clear" w:color="auto" w:fill="D9D9D9" w:themeFill="background1" w:themeFillShade="D9"/>
            <w:noWrap/>
            <w:vAlign w:val="center"/>
            <w:hideMark/>
          </w:tcPr>
          <w:p w:rsidR="008238AE" w:rsidRPr="009D68F8" w:rsidRDefault="0083142C" w:rsidP="008238AE">
            <w:pPr>
              <w:jc w:val="center"/>
              <w:rPr>
                <w:rFonts w:ascii="宋体" w:hAnsi="宋体"/>
                <w:color w:val="000000" w:themeColor="text1"/>
                <w:sz w:val="18"/>
                <w:szCs w:val="18"/>
              </w:rPr>
            </w:pPr>
            <w:r>
              <w:rPr>
                <w:rFonts w:ascii="宋体" w:hAnsi="宋体"/>
                <w:color w:val="000000" w:themeColor="text1"/>
                <w:sz w:val="18"/>
                <w:szCs w:val="18"/>
              </w:rPr>
              <w:t>--</w:t>
            </w:r>
          </w:p>
        </w:tc>
      </w:tr>
      <w:tr w:rsidR="009D68F8" w:rsidRPr="009D68F8" w:rsidTr="0083142C">
        <w:trPr>
          <w:trHeight w:val="285"/>
        </w:trPr>
        <w:tc>
          <w:tcPr>
            <w:tcW w:w="646" w:type="dxa"/>
            <w:shd w:val="clear" w:color="auto" w:fill="D9D9D9" w:themeFill="background1" w:themeFillShade="D9"/>
            <w:vAlign w:val="center"/>
          </w:tcPr>
          <w:p w:rsidR="008238AE" w:rsidRPr="009D68F8" w:rsidRDefault="00B65875" w:rsidP="008238AE">
            <w:pPr>
              <w:jc w:val="center"/>
              <w:rPr>
                <w:rFonts w:ascii="宋体" w:hAnsi="宋体"/>
                <w:color w:val="000000" w:themeColor="text1"/>
                <w:sz w:val="18"/>
                <w:szCs w:val="18"/>
              </w:rPr>
            </w:pPr>
            <w:r>
              <w:rPr>
                <w:rFonts w:ascii="宋体" w:hAnsi="宋体"/>
                <w:color w:val="000000" w:themeColor="text1"/>
                <w:sz w:val="18"/>
                <w:szCs w:val="18"/>
              </w:rPr>
              <w:t>7</w:t>
            </w:r>
          </w:p>
        </w:tc>
        <w:tc>
          <w:tcPr>
            <w:tcW w:w="1080" w:type="dxa"/>
            <w:shd w:val="clear" w:color="auto" w:fill="D9D9D9" w:themeFill="background1" w:themeFillShade="D9"/>
            <w:noWrap/>
            <w:vAlign w:val="center"/>
            <w:hideMark/>
          </w:tcPr>
          <w:p w:rsidR="008238AE" w:rsidRPr="009D68F8" w:rsidRDefault="0083142C" w:rsidP="008238AE">
            <w:pPr>
              <w:jc w:val="center"/>
              <w:rPr>
                <w:rFonts w:ascii="宋体" w:hAnsi="宋体"/>
                <w:color w:val="000000" w:themeColor="text1"/>
                <w:sz w:val="18"/>
                <w:szCs w:val="18"/>
              </w:rPr>
            </w:pPr>
            <w:r>
              <w:rPr>
                <w:rFonts w:ascii="宋体" w:hAnsi="宋体" w:hint="eastAsia"/>
                <w:color w:val="000000" w:themeColor="text1"/>
                <w:sz w:val="18"/>
                <w:szCs w:val="18"/>
              </w:rPr>
              <w:t>纳西族</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hideMark/>
          </w:tcPr>
          <w:p w:rsidR="008238AE" w:rsidRPr="009D68F8" w:rsidRDefault="0083142C" w:rsidP="008238AE">
            <w:pPr>
              <w:jc w:val="center"/>
              <w:rPr>
                <w:rFonts w:ascii="宋体" w:hAnsi="宋体"/>
                <w:color w:val="000000" w:themeColor="text1"/>
                <w:sz w:val="18"/>
                <w:szCs w:val="18"/>
              </w:rPr>
            </w:pPr>
            <w:r>
              <w:rPr>
                <w:rFonts w:ascii="宋体" w:hAnsi="宋体"/>
                <w:color w:val="000000" w:themeColor="text1"/>
                <w:sz w:val="18"/>
                <w:szCs w:val="18"/>
              </w:rPr>
              <w:t>1</w:t>
            </w:r>
          </w:p>
        </w:tc>
        <w:tc>
          <w:tcPr>
            <w:tcW w:w="1080" w:type="dxa"/>
            <w:shd w:val="clear" w:color="auto" w:fill="D9D9D9" w:themeFill="background1" w:themeFillShade="D9"/>
            <w:noWrap/>
            <w:vAlign w:val="center"/>
            <w:hideMark/>
          </w:tcPr>
          <w:p w:rsidR="008238AE" w:rsidRPr="009D68F8" w:rsidRDefault="0083142C" w:rsidP="008238AE">
            <w:pPr>
              <w:jc w:val="center"/>
              <w:rPr>
                <w:rFonts w:ascii="宋体" w:hAnsi="宋体"/>
                <w:color w:val="000000" w:themeColor="text1"/>
                <w:sz w:val="18"/>
                <w:szCs w:val="18"/>
              </w:rPr>
            </w:pPr>
            <w:r>
              <w:rPr>
                <w:rFonts w:ascii="宋体" w:hAnsi="宋体"/>
                <w:color w:val="000000" w:themeColor="text1"/>
                <w:sz w:val="18"/>
                <w:szCs w:val="18"/>
              </w:rPr>
              <w:t>--</w:t>
            </w:r>
          </w:p>
        </w:tc>
      </w:tr>
      <w:tr w:rsidR="009D68F8" w:rsidRPr="009D68F8" w:rsidTr="0083142C">
        <w:trPr>
          <w:trHeight w:val="285"/>
        </w:trPr>
        <w:tc>
          <w:tcPr>
            <w:tcW w:w="646" w:type="dxa"/>
            <w:shd w:val="clear" w:color="auto" w:fill="D9D9D9" w:themeFill="background1" w:themeFillShade="D9"/>
            <w:vAlign w:val="center"/>
          </w:tcPr>
          <w:p w:rsidR="008238AE" w:rsidRPr="009D68F8" w:rsidRDefault="00B65875" w:rsidP="008238AE">
            <w:pPr>
              <w:jc w:val="center"/>
              <w:rPr>
                <w:rFonts w:ascii="宋体" w:hAnsi="宋体"/>
                <w:color w:val="000000" w:themeColor="text1"/>
                <w:sz w:val="18"/>
                <w:szCs w:val="18"/>
              </w:rPr>
            </w:pPr>
            <w:r>
              <w:rPr>
                <w:rFonts w:ascii="宋体" w:hAnsi="宋体" w:hint="eastAsia"/>
                <w:color w:val="000000" w:themeColor="text1"/>
                <w:sz w:val="18"/>
                <w:szCs w:val="18"/>
              </w:rPr>
              <w:t>8</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其他</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shd w:val="clear" w:color="auto" w:fill="D9D9D9" w:themeFill="background1" w:themeFillShade="D9"/>
            <w:noWrap/>
            <w:vAlign w:val="center"/>
            <w:hideMark/>
          </w:tcPr>
          <w:p w:rsidR="008238AE" w:rsidRPr="009D68F8" w:rsidRDefault="0083142C" w:rsidP="008238AE">
            <w:pPr>
              <w:jc w:val="center"/>
              <w:rPr>
                <w:rFonts w:ascii="宋体" w:hAnsi="宋体"/>
                <w:color w:val="000000" w:themeColor="text1"/>
                <w:sz w:val="18"/>
                <w:szCs w:val="18"/>
              </w:rPr>
            </w:pPr>
            <w:r>
              <w:rPr>
                <w:rFonts w:ascii="宋体" w:hAnsi="宋体"/>
                <w:color w:val="000000" w:themeColor="text1"/>
                <w:sz w:val="18"/>
                <w:szCs w:val="18"/>
              </w:rPr>
              <w:t>--</w:t>
            </w:r>
          </w:p>
        </w:tc>
      </w:tr>
      <w:tr w:rsidR="005F2AF4" w:rsidRPr="009D68F8" w:rsidTr="00B81C08">
        <w:trPr>
          <w:trHeight w:val="285"/>
        </w:trPr>
        <w:tc>
          <w:tcPr>
            <w:tcW w:w="1726" w:type="dxa"/>
            <w:gridSpan w:val="2"/>
            <w:shd w:val="clear" w:color="auto" w:fill="C6D9F1" w:themeFill="text2" w:themeFillTint="33"/>
            <w:vAlign w:val="center"/>
          </w:tcPr>
          <w:p w:rsidR="005F2AF4" w:rsidRPr="009D68F8" w:rsidRDefault="005F2AF4" w:rsidP="005F2AF4">
            <w:pPr>
              <w:jc w:val="center"/>
              <w:rPr>
                <w:rFonts w:ascii="宋体" w:hAnsi="宋体"/>
                <w:b/>
                <w:color w:val="000000" w:themeColor="text1"/>
                <w:sz w:val="18"/>
                <w:szCs w:val="18"/>
              </w:rPr>
            </w:pPr>
            <w:r w:rsidRPr="009D68F8">
              <w:rPr>
                <w:rFonts w:ascii="宋体" w:hAnsi="宋体" w:hint="eastAsia"/>
                <w:b/>
                <w:color w:val="000000" w:themeColor="text1"/>
                <w:sz w:val="18"/>
                <w:szCs w:val="18"/>
              </w:rPr>
              <w:t>总计</w:t>
            </w:r>
          </w:p>
        </w:tc>
        <w:tc>
          <w:tcPr>
            <w:tcW w:w="1080" w:type="dxa"/>
            <w:shd w:val="clear" w:color="auto" w:fill="C6D9F1" w:themeFill="text2" w:themeFillTint="33"/>
            <w:noWrap/>
            <w:hideMark/>
          </w:tcPr>
          <w:p w:rsidR="005F2AF4" w:rsidRPr="005F2AF4" w:rsidRDefault="005F2AF4" w:rsidP="005F2AF4">
            <w:pPr>
              <w:jc w:val="center"/>
              <w:rPr>
                <w:rFonts w:ascii="宋体" w:hAnsi="宋体"/>
                <w:b/>
                <w:color w:val="000000" w:themeColor="text1"/>
                <w:sz w:val="18"/>
                <w:szCs w:val="18"/>
              </w:rPr>
            </w:pPr>
            <w:r w:rsidRPr="005F2AF4">
              <w:rPr>
                <w:rFonts w:ascii="宋体" w:hAnsi="宋体"/>
                <w:b/>
                <w:color w:val="000000" w:themeColor="text1"/>
                <w:sz w:val="18"/>
                <w:szCs w:val="18"/>
              </w:rPr>
              <w:t>21</w:t>
            </w:r>
          </w:p>
        </w:tc>
        <w:tc>
          <w:tcPr>
            <w:tcW w:w="1080" w:type="dxa"/>
            <w:shd w:val="clear" w:color="auto" w:fill="C6D9F1" w:themeFill="text2" w:themeFillTint="33"/>
            <w:noWrap/>
            <w:hideMark/>
          </w:tcPr>
          <w:p w:rsidR="005F2AF4" w:rsidRPr="005F2AF4" w:rsidRDefault="005F2AF4" w:rsidP="005F2AF4">
            <w:pPr>
              <w:jc w:val="center"/>
              <w:rPr>
                <w:rFonts w:ascii="宋体" w:hAnsi="宋体"/>
                <w:b/>
                <w:color w:val="000000" w:themeColor="text1"/>
                <w:sz w:val="18"/>
                <w:szCs w:val="18"/>
              </w:rPr>
            </w:pPr>
            <w:r w:rsidRPr="005F2AF4">
              <w:rPr>
                <w:rFonts w:ascii="宋体" w:hAnsi="宋体"/>
                <w:b/>
                <w:color w:val="000000" w:themeColor="text1"/>
                <w:sz w:val="18"/>
                <w:szCs w:val="18"/>
              </w:rPr>
              <w:t>26</w:t>
            </w:r>
          </w:p>
        </w:tc>
        <w:tc>
          <w:tcPr>
            <w:tcW w:w="1080" w:type="dxa"/>
            <w:shd w:val="clear" w:color="auto" w:fill="C6D9F1" w:themeFill="text2" w:themeFillTint="33"/>
            <w:noWrap/>
            <w:hideMark/>
          </w:tcPr>
          <w:p w:rsidR="005F2AF4" w:rsidRPr="005F2AF4" w:rsidRDefault="005F2AF4" w:rsidP="005F2AF4">
            <w:pPr>
              <w:jc w:val="center"/>
              <w:rPr>
                <w:rFonts w:ascii="宋体" w:hAnsi="宋体"/>
                <w:b/>
                <w:color w:val="000000" w:themeColor="text1"/>
                <w:sz w:val="18"/>
                <w:szCs w:val="18"/>
              </w:rPr>
            </w:pPr>
            <w:r w:rsidRPr="005F2AF4">
              <w:rPr>
                <w:rFonts w:ascii="宋体" w:hAnsi="宋体"/>
                <w:b/>
                <w:color w:val="000000" w:themeColor="text1"/>
                <w:sz w:val="18"/>
                <w:szCs w:val="18"/>
              </w:rPr>
              <w:t>37</w:t>
            </w:r>
          </w:p>
        </w:tc>
        <w:tc>
          <w:tcPr>
            <w:tcW w:w="1080" w:type="dxa"/>
            <w:shd w:val="clear" w:color="auto" w:fill="C6D9F1" w:themeFill="text2" w:themeFillTint="33"/>
            <w:noWrap/>
            <w:hideMark/>
          </w:tcPr>
          <w:p w:rsidR="005F2AF4" w:rsidRPr="005F2AF4" w:rsidRDefault="005F2AF4" w:rsidP="005F2AF4">
            <w:pPr>
              <w:jc w:val="center"/>
              <w:rPr>
                <w:rFonts w:ascii="宋体" w:hAnsi="宋体"/>
                <w:b/>
                <w:color w:val="000000" w:themeColor="text1"/>
                <w:sz w:val="18"/>
                <w:szCs w:val="18"/>
              </w:rPr>
            </w:pPr>
            <w:r w:rsidRPr="005F2AF4">
              <w:rPr>
                <w:rFonts w:ascii="宋体" w:hAnsi="宋体"/>
                <w:b/>
                <w:color w:val="000000" w:themeColor="text1"/>
                <w:sz w:val="18"/>
                <w:szCs w:val="18"/>
              </w:rPr>
              <w:t>8</w:t>
            </w:r>
          </w:p>
        </w:tc>
        <w:tc>
          <w:tcPr>
            <w:tcW w:w="1080" w:type="dxa"/>
            <w:shd w:val="clear" w:color="auto" w:fill="C6D9F1" w:themeFill="text2" w:themeFillTint="33"/>
            <w:noWrap/>
            <w:hideMark/>
          </w:tcPr>
          <w:p w:rsidR="005F2AF4" w:rsidRPr="005F2AF4" w:rsidRDefault="005F2AF4" w:rsidP="005F2AF4">
            <w:pPr>
              <w:jc w:val="center"/>
              <w:rPr>
                <w:rFonts w:ascii="宋体" w:hAnsi="宋体"/>
                <w:b/>
                <w:color w:val="000000" w:themeColor="text1"/>
                <w:sz w:val="18"/>
                <w:szCs w:val="18"/>
              </w:rPr>
            </w:pPr>
            <w:r w:rsidRPr="005F2AF4">
              <w:rPr>
                <w:rFonts w:ascii="宋体" w:hAnsi="宋体"/>
                <w:b/>
                <w:color w:val="000000" w:themeColor="text1"/>
                <w:sz w:val="18"/>
                <w:szCs w:val="18"/>
              </w:rPr>
              <w:t>92</w:t>
            </w:r>
          </w:p>
        </w:tc>
        <w:tc>
          <w:tcPr>
            <w:tcW w:w="1080" w:type="dxa"/>
            <w:shd w:val="clear" w:color="auto" w:fill="C6D9F1" w:themeFill="text2" w:themeFillTint="33"/>
            <w:noWrap/>
            <w:hideMark/>
          </w:tcPr>
          <w:p w:rsidR="005F2AF4" w:rsidRPr="005F2AF4" w:rsidRDefault="005F2AF4" w:rsidP="005F2AF4">
            <w:pPr>
              <w:jc w:val="center"/>
              <w:rPr>
                <w:rFonts w:ascii="宋体" w:hAnsi="宋体"/>
                <w:b/>
                <w:color w:val="000000" w:themeColor="text1"/>
                <w:sz w:val="18"/>
                <w:szCs w:val="18"/>
              </w:rPr>
            </w:pPr>
            <w:r w:rsidRPr="005F2AF4">
              <w:rPr>
                <w:rFonts w:ascii="宋体" w:hAnsi="宋体"/>
                <w:b/>
                <w:color w:val="000000" w:themeColor="text1"/>
                <w:sz w:val="18"/>
                <w:szCs w:val="18"/>
              </w:rPr>
              <w:t>278</w:t>
            </w:r>
          </w:p>
        </w:tc>
        <w:tc>
          <w:tcPr>
            <w:tcW w:w="1080" w:type="dxa"/>
            <w:shd w:val="clear" w:color="auto" w:fill="C6D9F1" w:themeFill="text2" w:themeFillTint="33"/>
            <w:noWrap/>
            <w:hideMark/>
          </w:tcPr>
          <w:p w:rsidR="005F2AF4" w:rsidRPr="005F2AF4" w:rsidRDefault="005F2AF4" w:rsidP="005F2AF4">
            <w:pPr>
              <w:jc w:val="center"/>
              <w:rPr>
                <w:rFonts w:ascii="宋体" w:hAnsi="宋体"/>
                <w:b/>
                <w:color w:val="000000" w:themeColor="text1"/>
                <w:sz w:val="18"/>
                <w:szCs w:val="18"/>
              </w:rPr>
            </w:pPr>
            <w:r w:rsidRPr="005F2AF4">
              <w:rPr>
                <w:rFonts w:ascii="宋体" w:hAnsi="宋体"/>
                <w:b/>
                <w:color w:val="000000" w:themeColor="text1"/>
                <w:sz w:val="18"/>
                <w:szCs w:val="18"/>
              </w:rPr>
              <w:t>33.09%</w:t>
            </w:r>
          </w:p>
        </w:tc>
      </w:tr>
    </w:tbl>
    <w:p w:rsidR="00105054" w:rsidRDefault="00105054" w:rsidP="00133642">
      <w:pPr>
        <w:spacing w:line="360" w:lineRule="auto"/>
        <w:ind w:firstLine="420"/>
        <w:rPr>
          <w:rFonts w:asciiTheme="minorEastAsia" w:eastAsiaTheme="minorEastAsia" w:hAnsiTheme="minorEastAsia"/>
          <w:color w:val="000000" w:themeColor="text1"/>
          <w:szCs w:val="21"/>
        </w:rPr>
      </w:pPr>
    </w:p>
    <w:p w:rsidR="00FF7EDF" w:rsidRDefault="00796B45" w:rsidP="00552B6B">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此外</w:t>
      </w:r>
      <w:r w:rsidRPr="009D68F8">
        <w:rPr>
          <w:rFonts w:asciiTheme="minorEastAsia" w:eastAsiaTheme="minorEastAsia" w:hAnsiTheme="minorEastAsia"/>
          <w:color w:val="000000" w:themeColor="text1"/>
          <w:szCs w:val="21"/>
        </w:rPr>
        <w:t>，</w:t>
      </w:r>
      <w:r w:rsidR="0033433A">
        <w:rPr>
          <w:rFonts w:asciiTheme="minorEastAsia" w:eastAsiaTheme="minorEastAsia" w:hAnsiTheme="minorEastAsia" w:hint="eastAsia"/>
          <w:color w:val="000000" w:themeColor="text1"/>
          <w:szCs w:val="21"/>
        </w:rPr>
        <w:t>属于藏籍的</w:t>
      </w:r>
      <w:r w:rsidR="0033433A">
        <w:rPr>
          <w:rFonts w:asciiTheme="minorEastAsia" w:eastAsiaTheme="minorEastAsia" w:hAnsiTheme="minorEastAsia"/>
          <w:color w:val="000000" w:themeColor="text1"/>
          <w:szCs w:val="21"/>
        </w:rPr>
        <w:t>藏族</w:t>
      </w:r>
      <w:r w:rsidR="0033433A">
        <w:rPr>
          <w:rFonts w:asciiTheme="minorEastAsia" w:eastAsiaTheme="minorEastAsia" w:hAnsiTheme="minorEastAsia" w:hint="eastAsia"/>
          <w:color w:val="000000" w:themeColor="text1"/>
          <w:szCs w:val="21"/>
        </w:rPr>
        <w:t>学生</w:t>
      </w:r>
      <w:r w:rsidR="0033433A">
        <w:rPr>
          <w:rFonts w:asciiTheme="minorEastAsia" w:eastAsiaTheme="minorEastAsia" w:hAnsiTheme="minorEastAsia"/>
          <w:color w:val="000000" w:themeColor="text1"/>
          <w:szCs w:val="21"/>
        </w:rPr>
        <w:t>的学业水平低于其他地区藏族学生，预警</w:t>
      </w:r>
      <w:r w:rsidR="0033433A">
        <w:rPr>
          <w:rFonts w:asciiTheme="minorEastAsia" w:eastAsiaTheme="minorEastAsia" w:hAnsiTheme="minorEastAsia" w:hint="eastAsia"/>
          <w:color w:val="000000" w:themeColor="text1"/>
          <w:szCs w:val="21"/>
        </w:rPr>
        <w:t>的</w:t>
      </w:r>
      <w:r w:rsidR="0033433A">
        <w:rPr>
          <w:rFonts w:asciiTheme="minorEastAsia" w:eastAsiaTheme="minorEastAsia" w:hAnsiTheme="minorEastAsia"/>
          <w:color w:val="000000" w:themeColor="text1"/>
          <w:szCs w:val="21"/>
        </w:rPr>
        <w:t>藏族学生学业水平低</w:t>
      </w:r>
      <w:r w:rsidR="0033433A">
        <w:rPr>
          <w:rFonts w:asciiTheme="minorEastAsia" w:eastAsiaTheme="minorEastAsia" w:hAnsiTheme="minorEastAsia" w:hint="eastAsia"/>
          <w:color w:val="000000" w:themeColor="text1"/>
          <w:szCs w:val="21"/>
        </w:rPr>
        <w:t>非预警藏族</w:t>
      </w:r>
      <w:r w:rsidR="0033433A">
        <w:rPr>
          <w:rFonts w:asciiTheme="minorEastAsia" w:eastAsiaTheme="minorEastAsia" w:hAnsiTheme="minorEastAsia"/>
          <w:color w:val="000000" w:themeColor="text1"/>
          <w:szCs w:val="21"/>
        </w:rPr>
        <w:t>学生</w:t>
      </w:r>
      <w:r w:rsidR="0033433A">
        <w:rPr>
          <w:rFonts w:asciiTheme="minorEastAsia" w:eastAsiaTheme="minorEastAsia" w:hAnsiTheme="minorEastAsia" w:hint="eastAsia"/>
          <w:color w:val="000000" w:themeColor="text1"/>
          <w:szCs w:val="21"/>
        </w:rPr>
        <w:t>。</w:t>
      </w:r>
      <w:r w:rsidR="00B81C08">
        <w:rPr>
          <w:rFonts w:asciiTheme="minorEastAsia" w:eastAsiaTheme="minorEastAsia" w:hAnsiTheme="minorEastAsia" w:hint="eastAsia"/>
          <w:color w:val="000000" w:themeColor="text1"/>
          <w:szCs w:val="21"/>
        </w:rPr>
        <w:t>从</w:t>
      </w:r>
      <w:r w:rsidR="00845D4E">
        <w:rPr>
          <w:rFonts w:asciiTheme="minorEastAsia" w:eastAsiaTheme="minorEastAsia" w:hAnsiTheme="minorEastAsia" w:hint="eastAsia"/>
          <w:color w:val="000000" w:themeColor="text1"/>
          <w:szCs w:val="21"/>
        </w:rPr>
        <w:t>全校共</w:t>
      </w:r>
      <w:r w:rsidR="00845D4E">
        <w:rPr>
          <w:rFonts w:asciiTheme="minorEastAsia" w:eastAsiaTheme="minorEastAsia" w:hAnsiTheme="minorEastAsia"/>
          <w:color w:val="000000" w:themeColor="text1"/>
          <w:szCs w:val="21"/>
        </w:rPr>
        <w:t>藏族学生</w:t>
      </w:r>
      <w:r w:rsidR="00183F99">
        <w:rPr>
          <w:rFonts w:asciiTheme="minorEastAsia" w:eastAsiaTheme="minorEastAsia" w:hAnsiTheme="minorEastAsia" w:hint="eastAsia"/>
          <w:color w:val="000000" w:themeColor="text1"/>
          <w:szCs w:val="21"/>
        </w:rPr>
        <w:t>499人</w:t>
      </w:r>
      <w:r w:rsidR="00183F99">
        <w:rPr>
          <w:rFonts w:asciiTheme="minorEastAsia" w:eastAsiaTheme="minorEastAsia" w:hAnsiTheme="minorEastAsia"/>
          <w:color w:val="000000" w:themeColor="text1"/>
          <w:szCs w:val="21"/>
        </w:rPr>
        <w:t>，共</w:t>
      </w:r>
      <w:r w:rsidR="00845D4E">
        <w:rPr>
          <w:rFonts w:asciiTheme="minorEastAsia" w:eastAsiaTheme="minorEastAsia" w:hAnsiTheme="minorEastAsia"/>
          <w:color w:val="000000" w:themeColor="text1"/>
          <w:szCs w:val="21"/>
        </w:rPr>
        <w:t>319</w:t>
      </w:r>
      <w:r w:rsidR="00183F99">
        <w:rPr>
          <w:rFonts w:asciiTheme="minorEastAsia" w:eastAsiaTheme="minorEastAsia" w:hAnsiTheme="minorEastAsia" w:hint="eastAsia"/>
          <w:color w:val="000000" w:themeColor="text1"/>
          <w:szCs w:val="21"/>
        </w:rPr>
        <w:t>出现</w:t>
      </w:r>
      <w:r w:rsidR="00183F99">
        <w:rPr>
          <w:rFonts w:asciiTheme="minorEastAsia" w:eastAsiaTheme="minorEastAsia" w:hAnsiTheme="minorEastAsia"/>
          <w:color w:val="000000" w:themeColor="text1"/>
          <w:szCs w:val="21"/>
        </w:rPr>
        <w:t>不及格</w:t>
      </w:r>
      <w:r w:rsidR="00183F99">
        <w:rPr>
          <w:rFonts w:asciiTheme="minorEastAsia" w:eastAsiaTheme="minorEastAsia" w:hAnsiTheme="minorEastAsia" w:hint="eastAsia"/>
          <w:color w:val="000000" w:themeColor="text1"/>
          <w:szCs w:val="21"/>
        </w:rPr>
        <w:t>课程</w:t>
      </w:r>
      <w:r w:rsidR="00845D4E">
        <w:rPr>
          <w:rFonts w:asciiTheme="minorEastAsia" w:eastAsiaTheme="minorEastAsia" w:hAnsiTheme="minorEastAsia"/>
          <w:color w:val="000000" w:themeColor="text1"/>
          <w:szCs w:val="21"/>
        </w:rPr>
        <w:t>，</w:t>
      </w:r>
      <w:r w:rsidR="00E20E85">
        <w:rPr>
          <w:rFonts w:asciiTheme="minorEastAsia" w:eastAsiaTheme="minorEastAsia" w:hAnsiTheme="minorEastAsia" w:hint="eastAsia"/>
          <w:color w:val="000000" w:themeColor="text1"/>
          <w:szCs w:val="21"/>
        </w:rPr>
        <w:t>其中127人</w:t>
      </w:r>
      <w:r w:rsidR="00E20E85">
        <w:rPr>
          <w:rFonts w:asciiTheme="minorEastAsia" w:eastAsiaTheme="minorEastAsia" w:hAnsiTheme="minorEastAsia"/>
          <w:color w:val="000000" w:themeColor="text1"/>
          <w:szCs w:val="21"/>
        </w:rPr>
        <w:t>被预警。</w:t>
      </w:r>
      <w:r w:rsidR="008E3EC6">
        <w:rPr>
          <w:rFonts w:asciiTheme="minorEastAsia" w:eastAsiaTheme="minorEastAsia" w:hAnsiTheme="minorEastAsia" w:hint="eastAsia"/>
          <w:color w:val="000000" w:themeColor="text1"/>
          <w:szCs w:val="21"/>
        </w:rPr>
        <w:t>根据</w:t>
      </w:r>
      <w:r w:rsidR="00183F99">
        <w:rPr>
          <w:rFonts w:asciiTheme="minorEastAsia" w:eastAsiaTheme="minorEastAsia" w:hAnsiTheme="minorEastAsia" w:hint="eastAsia"/>
          <w:color w:val="000000" w:themeColor="text1"/>
          <w:szCs w:val="21"/>
        </w:rPr>
        <w:t>学生</w:t>
      </w:r>
      <w:r w:rsidR="008E3EC6">
        <w:rPr>
          <w:rFonts w:asciiTheme="minorEastAsia" w:eastAsiaTheme="minorEastAsia" w:hAnsiTheme="minorEastAsia"/>
          <w:color w:val="000000" w:themeColor="text1"/>
          <w:szCs w:val="21"/>
        </w:rPr>
        <w:t>预警</w:t>
      </w:r>
      <w:r w:rsidR="00183F99">
        <w:rPr>
          <w:rFonts w:asciiTheme="minorEastAsia" w:eastAsiaTheme="minorEastAsia" w:hAnsiTheme="minorEastAsia" w:hint="eastAsia"/>
          <w:color w:val="000000" w:themeColor="text1"/>
          <w:szCs w:val="21"/>
        </w:rPr>
        <w:t>与否</w:t>
      </w:r>
      <w:r w:rsidR="008E3EC6">
        <w:rPr>
          <w:rFonts w:asciiTheme="minorEastAsia" w:eastAsiaTheme="minorEastAsia" w:hAnsiTheme="minorEastAsia" w:hint="eastAsia"/>
          <w:color w:val="000000" w:themeColor="text1"/>
          <w:szCs w:val="21"/>
        </w:rPr>
        <w:t>、</w:t>
      </w:r>
      <w:r w:rsidR="008E3EC6">
        <w:rPr>
          <w:rFonts w:asciiTheme="minorEastAsia" w:eastAsiaTheme="minorEastAsia" w:hAnsiTheme="minorEastAsia"/>
          <w:color w:val="000000" w:themeColor="text1"/>
          <w:szCs w:val="21"/>
        </w:rPr>
        <w:t>藏籍属性</w:t>
      </w:r>
      <w:r w:rsidR="008E3EC6">
        <w:rPr>
          <w:rFonts w:asciiTheme="minorEastAsia" w:eastAsiaTheme="minorEastAsia" w:hAnsiTheme="minorEastAsia" w:hint="eastAsia"/>
          <w:color w:val="000000" w:themeColor="text1"/>
          <w:szCs w:val="21"/>
        </w:rPr>
        <w:t>划分</w:t>
      </w:r>
      <w:r w:rsidR="008E3EC6">
        <w:rPr>
          <w:rFonts w:asciiTheme="minorEastAsia" w:eastAsiaTheme="minorEastAsia" w:hAnsiTheme="minorEastAsia"/>
          <w:color w:val="000000" w:themeColor="text1"/>
          <w:szCs w:val="21"/>
        </w:rPr>
        <w:t>预警非藏籍、预警藏籍、</w:t>
      </w:r>
      <w:r w:rsidR="009731DD">
        <w:rPr>
          <w:rFonts w:asciiTheme="minorEastAsia" w:eastAsiaTheme="minorEastAsia" w:hAnsiTheme="minorEastAsia" w:hint="eastAsia"/>
          <w:color w:val="000000" w:themeColor="text1"/>
          <w:szCs w:val="21"/>
        </w:rPr>
        <w:t>非预警</w:t>
      </w:r>
      <w:r w:rsidR="009731DD">
        <w:rPr>
          <w:rFonts w:asciiTheme="minorEastAsia" w:eastAsiaTheme="minorEastAsia" w:hAnsiTheme="minorEastAsia"/>
          <w:color w:val="000000" w:themeColor="text1"/>
          <w:szCs w:val="21"/>
        </w:rPr>
        <w:t>藏籍、非预警非藏籍四类学生</w:t>
      </w:r>
      <w:r w:rsidR="00183F99">
        <w:rPr>
          <w:rFonts w:asciiTheme="minorEastAsia" w:eastAsiaTheme="minorEastAsia" w:hAnsiTheme="minorEastAsia" w:hint="eastAsia"/>
          <w:color w:val="000000" w:themeColor="text1"/>
          <w:szCs w:val="21"/>
        </w:rPr>
        <w:t>。通过spss</w:t>
      </w:r>
      <w:r w:rsidR="00183F99">
        <w:rPr>
          <w:rFonts w:asciiTheme="minorEastAsia" w:eastAsiaTheme="minorEastAsia" w:hAnsiTheme="minorEastAsia"/>
          <w:color w:val="000000" w:themeColor="text1"/>
          <w:szCs w:val="21"/>
        </w:rPr>
        <w:t>独立样本</w:t>
      </w:r>
      <w:r w:rsidR="00183F99">
        <w:rPr>
          <w:rFonts w:asciiTheme="minorEastAsia" w:eastAsiaTheme="minorEastAsia" w:hAnsiTheme="minorEastAsia" w:hint="eastAsia"/>
          <w:color w:val="000000" w:themeColor="text1"/>
          <w:szCs w:val="21"/>
        </w:rPr>
        <w:t>检验</w:t>
      </w:r>
      <w:r w:rsidR="00183F99">
        <w:rPr>
          <w:rFonts w:asciiTheme="minorEastAsia" w:eastAsiaTheme="minorEastAsia" w:hAnsiTheme="minorEastAsia"/>
          <w:color w:val="000000" w:themeColor="text1"/>
          <w:szCs w:val="21"/>
        </w:rPr>
        <w:t>分析，发现四类群体差异明显。</w:t>
      </w:r>
      <w:r w:rsidR="0037750E">
        <w:rPr>
          <w:rFonts w:asciiTheme="minorEastAsia" w:eastAsiaTheme="minorEastAsia" w:hAnsiTheme="minorEastAsia" w:hint="eastAsia"/>
          <w:color w:val="000000" w:themeColor="text1"/>
          <w:szCs w:val="21"/>
        </w:rPr>
        <w:t>我校</w:t>
      </w:r>
      <w:r w:rsidR="0037750E">
        <w:rPr>
          <w:rFonts w:asciiTheme="minorEastAsia" w:eastAsiaTheme="minorEastAsia" w:hAnsiTheme="minorEastAsia"/>
          <w:color w:val="000000" w:themeColor="text1"/>
          <w:szCs w:val="21"/>
        </w:rPr>
        <w:t>对藏族</w:t>
      </w:r>
      <w:r w:rsidR="0037750E">
        <w:rPr>
          <w:rFonts w:asciiTheme="minorEastAsia" w:eastAsiaTheme="minorEastAsia" w:hAnsiTheme="minorEastAsia" w:hint="eastAsia"/>
          <w:color w:val="000000" w:themeColor="text1"/>
          <w:szCs w:val="21"/>
        </w:rPr>
        <w:t>学生</w:t>
      </w:r>
      <w:r w:rsidR="0037750E">
        <w:rPr>
          <w:rFonts w:asciiTheme="minorEastAsia" w:eastAsiaTheme="minorEastAsia" w:hAnsiTheme="minorEastAsia"/>
          <w:color w:val="000000" w:themeColor="text1"/>
          <w:szCs w:val="21"/>
        </w:rPr>
        <w:t>预警把控合理。</w:t>
      </w:r>
      <w:r w:rsidR="0037750E">
        <w:rPr>
          <w:rFonts w:asciiTheme="minorEastAsia" w:eastAsiaTheme="minorEastAsia" w:hAnsiTheme="minorEastAsia" w:hint="eastAsia"/>
          <w:color w:val="000000" w:themeColor="text1"/>
          <w:szCs w:val="21"/>
        </w:rPr>
        <w:t>总体</w:t>
      </w:r>
      <w:r w:rsidR="0037750E">
        <w:rPr>
          <w:rFonts w:asciiTheme="minorEastAsia" w:eastAsiaTheme="minorEastAsia" w:hAnsiTheme="minorEastAsia"/>
          <w:color w:val="000000" w:themeColor="text1"/>
          <w:szCs w:val="21"/>
        </w:rPr>
        <w:t>上学业水平高低</w:t>
      </w:r>
      <w:r w:rsidR="0037750E">
        <w:rPr>
          <w:rFonts w:asciiTheme="minorEastAsia" w:eastAsiaTheme="minorEastAsia" w:hAnsiTheme="minorEastAsia" w:hint="eastAsia"/>
          <w:color w:val="000000" w:themeColor="text1"/>
          <w:szCs w:val="21"/>
        </w:rPr>
        <w:t>依次</w:t>
      </w:r>
      <w:r w:rsidR="0037750E">
        <w:rPr>
          <w:rFonts w:asciiTheme="minorEastAsia" w:eastAsiaTheme="minorEastAsia" w:hAnsiTheme="minorEastAsia"/>
          <w:color w:val="000000" w:themeColor="text1"/>
          <w:szCs w:val="21"/>
        </w:rPr>
        <w:t>是非预警非藏籍藏族学生、非预警藏籍藏族学生、预警非藏籍藏族学生、预警藏籍藏族</w:t>
      </w:r>
      <w:r w:rsidR="0037750E">
        <w:rPr>
          <w:rFonts w:asciiTheme="minorEastAsia" w:eastAsiaTheme="minorEastAsia" w:hAnsiTheme="minorEastAsia"/>
          <w:color w:val="000000" w:themeColor="text1"/>
          <w:szCs w:val="21"/>
        </w:rPr>
        <w:lastRenderedPageBreak/>
        <w:t>学生；</w:t>
      </w:r>
      <w:r w:rsidR="00183F99">
        <w:rPr>
          <w:rFonts w:asciiTheme="minorEastAsia" w:eastAsiaTheme="minorEastAsia" w:hAnsiTheme="minorEastAsia"/>
          <w:color w:val="000000" w:themeColor="text1"/>
          <w:szCs w:val="21"/>
        </w:rPr>
        <w:t>其中</w:t>
      </w:r>
      <w:r w:rsidR="00183F99">
        <w:rPr>
          <w:rFonts w:asciiTheme="minorEastAsia" w:eastAsiaTheme="minorEastAsia" w:hAnsiTheme="minorEastAsia" w:hint="eastAsia"/>
          <w:color w:val="000000" w:themeColor="text1"/>
          <w:szCs w:val="21"/>
        </w:rPr>
        <w:t>预警</w:t>
      </w:r>
      <w:r w:rsidR="00183F99">
        <w:rPr>
          <w:rFonts w:asciiTheme="minorEastAsia" w:eastAsiaTheme="minorEastAsia" w:hAnsiTheme="minorEastAsia"/>
          <w:color w:val="000000" w:themeColor="text1"/>
          <w:szCs w:val="21"/>
        </w:rPr>
        <w:t>非藏籍藏族学生人数</w:t>
      </w:r>
      <w:r w:rsidR="00183F99">
        <w:rPr>
          <w:rFonts w:asciiTheme="minorEastAsia" w:eastAsiaTheme="minorEastAsia" w:hAnsiTheme="minorEastAsia" w:hint="eastAsia"/>
          <w:color w:val="000000" w:themeColor="text1"/>
          <w:szCs w:val="21"/>
        </w:rPr>
        <w:t>40，人均</w:t>
      </w:r>
      <w:r w:rsidR="00183F99">
        <w:rPr>
          <w:rFonts w:asciiTheme="minorEastAsia" w:eastAsiaTheme="minorEastAsia" w:hAnsiTheme="minorEastAsia"/>
          <w:color w:val="000000" w:themeColor="text1"/>
          <w:szCs w:val="21"/>
        </w:rPr>
        <w:t>不及格</w:t>
      </w:r>
      <w:r w:rsidR="00183F99">
        <w:rPr>
          <w:rFonts w:asciiTheme="minorEastAsia" w:eastAsiaTheme="minorEastAsia" w:hAnsiTheme="minorEastAsia" w:hint="eastAsia"/>
          <w:color w:val="000000" w:themeColor="text1"/>
          <w:szCs w:val="21"/>
        </w:rPr>
        <w:t>5.58</w:t>
      </w:r>
      <w:r w:rsidR="0037750E">
        <w:rPr>
          <w:rFonts w:asciiTheme="minorEastAsia" w:eastAsiaTheme="minorEastAsia" w:hAnsiTheme="minorEastAsia" w:hint="eastAsia"/>
          <w:color w:val="000000" w:themeColor="text1"/>
          <w:szCs w:val="21"/>
        </w:rPr>
        <w:t>门次</w:t>
      </w:r>
      <w:r w:rsidR="00183F99">
        <w:rPr>
          <w:rFonts w:asciiTheme="minorEastAsia" w:eastAsiaTheme="minorEastAsia" w:hAnsiTheme="minorEastAsia" w:hint="eastAsia"/>
          <w:color w:val="000000" w:themeColor="text1"/>
          <w:szCs w:val="21"/>
        </w:rPr>
        <w:t>；</w:t>
      </w:r>
      <w:r w:rsidR="0037750E">
        <w:rPr>
          <w:rFonts w:asciiTheme="minorEastAsia" w:eastAsiaTheme="minorEastAsia" w:hAnsiTheme="minorEastAsia" w:hint="eastAsia"/>
          <w:color w:val="000000" w:themeColor="text1"/>
          <w:szCs w:val="21"/>
        </w:rPr>
        <w:t>预警</w:t>
      </w:r>
      <w:r w:rsidR="0037750E">
        <w:rPr>
          <w:rFonts w:asciiTheme="minorEastAsia" w:eastAsiaTheme="minorEastAsia" w:hAnsiTheme="minorEastAsia"/>
          <w:color w:val="000000" w:themeColor="text1"/>
          <w:szCs w:val="21"/>
        </w:rPr>
        <w:t>藏籍藏族学生</w:t>
      </w:r>
      <w:r w:rsidR="0037750E">
        <w:rPr>
          <w:rFonts w:asciiTheme="minorEastAsia" w:eastAsiaTheme="minorEastAsia" w:hAnsiTheme="minorEastAsia" w:hint="eastAsia"/>
          <w:color w:val="000000" w:themeColor="text1"/>
          <w:szCs w:val="21"/>
        </w:rPr>
        <w:t>人数87人</w:t>
      </w:r>
      <w:r w:rsidR="0037750E">
        <w:rPr>
          <w:rFonts w:asciiTheme="minorEastAsia" w:eastAsiaTheme="minorEastAsia" w:hAnsiTheme="minorEastAsia"/>
          <w:color w:val="000000" w:themeColor="text1"/>
          <w:szCs w:val="21"/>
        </w:rPr>
        <w:t>，人均不及格</w:t>
      </w:r>
      <w:r w:rsidR="0037750E">
        <w:rPr>
          <w:rFonts w:asciiTheme="minorEastAsia" w:eastAsiaTheme="minorEastAsia" w:hAnsiTheme="minorEastAsia" w:hint="eastAsia"/>
          <w:color w:val="000000" w:themeColor="text1"/>
          <w:szCs w:val="21"/>
        </w:rPr>
        <w:t>7.25门次</w:t>
      </w:r>
      <w:r w:rsidR="0037750E">
        <w:rPr>
          <w:rFonts w:asciiTheme="minorEastAsia" w:eastAsiaTheme="minorEastAsia" w:hAnsiTheme="minorEastAsia"/>
          <w:color w:val="000000" w:themeColor="text1"/>
          <w:szCs w:val="21"/>
        </w:rPr>
        <w:t>；</w:t>
      </w:r>
      <w:r w:rsidR="0037750E">
        <w:rPr>
          <w:rFonts w:asciiTheme="minorEastAsia" w:eastAsiaTheme="minorEastAsia" w:hAnsiTheme="minorEastAsia" w:hint="eastAsia"/>
          <w:color w:val="000000" w:themeColor="text1"/>
          <w:szCs w:val="21"/>
        </w:rPr>
        <w:t>非预警</w:t>
      </w:r>
      <w:r w:rsidR="0037750E">
        <w:rPr>
          <w:rFonts w:asciiTheme="minorEastAsia" w:eastAsiaTheme="minorEastAsia" w:hAnsiTheme="minorEastAsia"/>
          <w:color w:val="000000" w:themeColor="text1"/>
          <w:szCs w:val="21"/>
        </w:rPr>
        <w:t>藏籍藏族学生</w:t>
      </w:r>
      <w:r w:rsidR="0037750E">
        <w:rPr>
          <w:rFonts w:asciiTheme="minorEastAsia" w:eastAsiaTheme="minorEastAsia" w:hAnsiTheme="minorEastAsia" w:hint="eastAsia"/>
          <w:color w:val="000000" w:themeColor="text1"/>
          <w:szCs w:val="21"/>
        </w:rPr>
        <w:t>105人</w:t>
      </w:r>
      <w:r w:rsidR="0037750E">
        <w:rPr>
          <w:rFonts w:asciiTheme="minorEastAsia" w:eastAsiaTheme="minorEastAsia" w:hAnsiTheme="minorEastAsia"/>
          <w:color w:val="000000" w:themeColor="text1"/>
          <w:szCs w:val="21"/>
        </w:rPr>
        <w:t>，人均</w:t>
      </w:r>
      <w:r w:rsidR="0037750E">
        <w:rPr>
          <w:rFonts w:asciiTheme="minorEastAsia" w:eastAsiaTheme="minorEastAsia" w:hAnsiTheme="minorEastAsia" w:hint="eastAsia"/>
          <w:color w:val="000000" w:themeColor="text1"/>
          <w:szCs w:val="21"/>
        </w:rPr>
        <w:t>3.02门次；</w:t>
      </w:r>
      <w:r w:rsidR="0037750E">
        <w:rPr>
          <w:rFonts w:asciiTheme="minorEastAsia" w:eastAsiaTheme="minorEastAsia" w:hAnsiTheme="minorEastAsia"/>
          <w:color w:val="000000" w:themeColor="text1"/>
          <w:szCs w:val="21"/>
        </w:rPr>
        <w:t>非预警非藏籍藏族学生</w:t>
      </w:r>
      <w:r w:rsidR="0037750E">
        <w:rPr>
          <w:rFonts w:asciiTheme="minorEastAsia" w:eastAsiaTheme="minorEastAsia" w:hAnsiTheme="minorEastAsia" w:hint="eastAsia"/>
          <w:color w:val="000000" w:themeColor="text1"/>
          <w:szCs w:val="21"/>
        </w:rPr>
        <w:t>87人</w:t>
      </w:r>
      <w:r w:rsidR="0037750E">
        <w:rPr>
          <w:rFonts w:asciiTheme="minorEastAsia" w:eastAsiaTheme="minorEastAsia" w:hAnsiTheme="minorEastAsia"/>
          <w:color w:val="000000" w:themeColor="text1"/>
          <w:szCs w:val="21"/>
        </w:rPr>
        <w:t>，</w:t>
      </w:r>
      <w:r w:rsidR="0037750E">
        <w:rPr>
          <w:rFonts w:asciiTheme="minorEastAsia" w:eastAsiaTheme="minorEastAsia" w:hAnsiTheme="minorEastAsia" w:hint="eastAsia"/>
          <w:color w:val="000000" w:themeColor="text1"/>
          <w:szCs w:val="21"/>
        </w:rPr>
        <w:t>人均</w:t>
      </w:r>
      <w:r w:rsidR="0037750E">
        <w:rPr>
          <w:rFonts w:asciiTheme="minorEastAsia" w:eastAsiaTheme="minorEastAsia" w:hAnsiTheme="minorEastAsia"/>
          <w:color w:val="000000" w:themeColor="text1"/>
          <w:szCs w:val="21"/>
        </w:rPr>
        <w:t>不及格</w:t>
      </w:r>
      <w:r w:rsidR="0037750E">
        <w:rPr>
          <w:rFonts w:asciiTheme="minorEastAsia" w:eastAsiaTheme="minorEastAsia" w:hAnsiTheme="minorEastAsia" w:hint="eastAsia"/>
          <w:color w:val="000000" w:themeColor="text1"/>
          <w:szCs w:val="21"/>
        </w:rPr>
        <w:t>1.78门次</w:t>
      </w:r>
      <w:r w:rsidR="0037750E">
        <w:rPr>
          <w:rFonts w:asciiTheme="minorEastAsia" w:eastAsiaTheme="minorEastAsia" w:hAnsiTheme="minorEastAsia"/>
          <w:color w:val="000000" w:themeColor="text1"/>
          <w:szCs w:val="21"/>
        </w:rPr>
        <w:t>。</w:t>
      </w:r>
    </w:p>
    <w:p w:rsidR="00105054" w:rsidRDefault="00105054" w:rsidP="00133642">
      <w:pPr>
        <w:spacing w:line="360" w:lineRule="auto"/>
        <w:ind w:firstLine="420"/>
        <w:rPr>
          <w:rFonts w:asciiTheme="minorEastAsia" w:eastAsiaTheme="minorEastAsia" w:hAnsiTheme="minorEastAsia"/>
          <w:color w:val="000000" w:themeColor="text1"/>
          <w:szCs w:val="21"/>
        </w:rPr>
      </w:pPr>
    </w:p>
    <w:p w:rsidR="00183F99" w:rsidRPr="002A5A50" w:rsidRDefault="00183F99" w:rsidP="00183F99">
      <w:pPr>
        <w:pStyle w:val="a3"/>
        <w:spacing w:line="360" w:lineRule="auto"/>
        <w:jc w:val="center"/>
        <w:rPr>
          <w:rFonts w:asciiTheme="minorEastAsia" w:eastAsiaTheme="minorEastAsia" w:hAnsiTheme="minorEastAsia"/>
          <w:color w:val="000000" w:themeColor="text1"/>
          <w:sz w:val="18"/>
          <w:szCs w:val="18"/>
        </w:rPr>
      </w:pPr>
      <w:bookmarkStart w:id="111" w:name="_Toc512593941"/>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 xml:space="preserve">1. </w:t>
      </w:r>
      <w:r w:rsidRPr="002A5A50">
        <w:rPr>
          <w:rFonts w:asciiTheme="minorEastAsia" w:eastAsiaTheme="minorEastAsia" w:hAnsiTheme="minorEastAsia" w:hint="eastAsia"/>
          <w:color w:val="000000" w:themeColor="text1"/>
          <w:sz w:val="18"/>
          <w:szCs w:val="18"/>
        </w:rPr>
        <w:t xml:space="preserve"> </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39</w:t>
      </w:r>
      <w:r w:rsidRPr="002A5A50">
        <w:rPr>
          <w:rFonts w:asciiTheme="minorEastAsia" w:eastAsiaTheme="minorEastAsia" w:hAnsiTheme="minorEastAsia"/>
          <w:color w:val="000000" w:themeColor="text1"/>
          <w:sz w:val="18"/>
          <w:szCs w:val="18"/>
        </w:rPr>
        <w:fldChar w:fldCharType="end"/>
      </w:r>
      <w:r w:rsidRPr="002A5A50">
        <w:rPr>
          <w:rFonts w:asciiTheme="minorEastAsia" w:eastAsiaTheme="minorEastAsia" w:hAnsiTheme="minorEastAsia" w:hint="eastAsia"/>
          <w:color w:val="000000" w:themeColor="text1"/>
          <w:sz w:val="18"/>
          <w:szCs w:val="18"/>
        </w:rPr>
        <w:t>：2017-2018学年第一学期藏籍学生预警情况SPSS独立</w:t>
      </w:r>
      <w:r w:rsidRPr="002A5A50">
        <w:rPr>
          <w:rFonts w:asciiTheme="minorEastAsia" w:eastAsiaTheme="minorEastAsia" w:hAnsiTheme="minorEastAsia"/>
          <w:color w:val="000000" w:themeColor="text1"/>
          <w:sz w:val="18"/>
          <w:szCs w:val="18"/>
        </w:rPr>
        <w:t>样本</w:t>
      </w:r>
      <w:r w:rsidRPr="002A5A50">
        <w:rPr>
          <w:rFonts w:asciiTheme="minorEastAsia" w:eastAsiaTheme="minorEastAsia" w:hAnsiTheme="minorEastAsia" w:hint="eastAsia"/>
          <w:color w:val="000000" w:themeColor="text1"/>
          <w:sz w:val="18"/>
          <w:szCs w:val="18"/>
        </w:rPr>
        <w:t>t检验</w:t>
      </w:r>
      <w:bookmarkEnd w:id="111"/>
    </w:p>
    <w:tbl>
      <w:tblPr>
        <w:tblStyle w:val="a4"/>
        <w:tblW w:w="9376" w:type="dxa"/>
        <w:tblLook w:val="04A0" w:firstRow="1" w:lastRow="0" w:firstColumn="1" w:lastColumn="0" w:noHBand="0" w:noVBand="1"/>
      </w:tblPr>
      <w:tblGrid>
        <w:gridCol w:w="2047"/>
        <w:gridCol w:w="1702"/>
        <w:gridCol w:w="1874"/>
        <w:gridCol w:w="1874"/>
        <w:gridCol w:w="1879"/>
      </w:tblGrid>
      <w:tr w:rsidR="00FF7EDF" w:rsidRPr="00FF7EDF" w:rsidTr="002A5A50">
        <w:trPr>
          <w:trHeight w:val="568"/>
        </w:trPr>
        <w:tc>
          <w:tcPr>
            <w:tcW w:w="2047" w:type="dxa"/>
            <w:shd w:val="clear" w:color="auto" w:fill="C6D9F1" w:themeFill="text2" w:themeFillTint="33"/>
          </w:tcPr>
          <w:p w:rsidR="00FF7EDF" w:rsidRPr="00FF7EDF" w:rsidRDefault="00FF7EDF" w:rsidP="00FF7EDF">
            <w:pPr>
              <w:spacing w:line="360" w:lineRule="auto"/>
              <w:jc w:val="center"/>
              <w:rPr>
                <w:rFonts w:asciiTheme="minorEastAsia" w:eastAsiaTheme="minorEastAsia" w:hAnsiTheme="minorEastAsia"/>
                <w:b/>
                <w:color w:val="000000" w:themeColor="text1"/>
                <w:sz w:val="18"/>
                <w:szCs w:val="18"/>
              </w:rPr>
            </w:pPr>
            <w:r w:rsidRPr="00FF7EDF">
              <w:rPr>
                <w:rFonts w:asciiTheme="minorEastAsia" w:eastAsiaTheme="minorEastAsia" w:hAnsiTheme="minorEastAsia" w:hint="eastAsia"/>
                <w:b/>
                <w:color w:val="000000" w:themeColor="text1"/>
                <w:sz w:val="18"/>
                <w:szCs w:val="18"/>
              </w:rPr>
              <w:t>项目</w:t>
            </w:r>
          </w:p>
        </w:tc>
        <w:tc>
          <w:tcPr>
            <w:tcW w:w="1702" w:type="dxa"/>
            <w:shd w:val="clear" w:color="auto" w:fill="C6D9F1" w:themeFill="text2" w:themeFillTint="33"/>
          </w:tcPr>
          <w:p w:rsidR="00FF7EDF" w:rsidRPr="00FF7EDF" w:rsidRDefault="00FF7EDF" w:rsidP="00FF7EDF">
            <w:pPr>
              <w:jc w:val="center"/>
              <w:rPr>
                <w:b/>
                <w:sz w:val="18"/>
                <w:szCs w:val="18"/>
              </w:rPr>
            </w:pPr>
            <w:r w:rsidRPr="00FF7EDF">
              <w:rPr>
                <w:rFonts w:hint="eastAsia"/>
                <w:b/>
                <w:sz w:val="18"/>
                <w:szCs w:val="18"/>
              </w:rPr>
              <w:t>预警非藏籍</w:t>
            </w:r>
          </w:p>
          <w:p w:rsidR="00FF7EDF" w:rsidRPr="00FF7EDF" w:rsidRDefault="00FF7EDF" w:rsidP="00FF7EDF">
            <w:pPr>
              <w:jc w:val="center"/>
              <w:rPr>
                <w:b/>
                <w:sz w:val="18"/>
                <w:szCs w:val="18"/>
              </w:rPr>
            </w:pPr>
            <w:r w:rsidRPr="00FF7EDF">
              <w:rPr>
                <w:rFonts w:hint="eastAsia"/>
                <w:b/>
                <w:sz w:val="18"/>
                <w:szCs w:val="18"/>
              </w:rPr>
              <w:t>藏族学生</w:t>
            </w:r>
          </w:p>
        </w:tc>
        <w:tc>
          <w:tcPr>
            <w:tcW w:w="1874" w:type="dxa"/>
            <w:shd w:val="clear" w:color="auto" w:fill="C6D9F1" w:themeFill="text2" w:themeFillTint="33"/>
          </w:tcPr>
          <w:p w:rsidR="00FF7EDF" w:rsidRPr="00FF7EDF" w:rsidRDefault="00FF7EDF" w:rsidP="00FF7EDF">
            <w:pPr>
              <w:jc w:val="center"/>
              <w:rPr>
                <w:b/>
                <w:sz w:val="18"/>
                <w:szCs w:val="18"/>
              </w:rPr>
            </w:pPr>
            <w:r w:rsidRPr="00FF7EDF">
              <w:rPr>
                <w:rFonts w:hint="eastAsia"/>
                <w:b/>
                <w:sz w:val="18"/>
                <w:szCs w:val="18"/>
              </w:rPr>
              <w:t>预警藏籍</w:t>
            </w:r>
          </w:p>
          <w:p w:rsidR="00FF7EDF" w:rsidRPr="00FF7EDF" w:rsidRDefault="00FF7EDF" w:rsidP="00FF7EDF">
            <w:pPr>
              <w:jc w:val="center"/>
              <w:rPr>
                <w:b/>
                <w:sz w:val="18"/>
                <w:szCs w:val="18"/>
              </w:rPr>
            </w:pPr>
            <w:r w:rsidRPr="00FF7EDF">
              <w:rPr>
                <w:rFonts w:hint="eastAsia"/>
                <w:b/>
                <w:sz w:val="18"/>
                <w:szCs w:val="18"/>
              </w:rPr>
              <w:t>藏族学生</w:t>
            </w:r>
          </w:p>
        </w:tc>
        <w:tc>
          <w:tcPr>
            <w:tcW w:w="1874" w:type="dxa"/>
            <w:shd w:val="clear" w:color="auto" w:fill="C6D9F1" w:themeFill="text2" w:themeFillTint="33"/>
          </w:tcPr>
          <w:p w:rsidR="00FF7EDF" w:rsidRPr="00FF7EDF" w:rsidRDefault="00FF7EDF" w:rsidP="00FF7EDF">
            <w:pPr>
              <w:jc w:val="center"/>
              <w:rPr>
                <w:b/>
                <w:sz w:val="18"/>
                <w:szCs w:val="18"/>
              </w:rPr>
            </w:pPr>
            <w:r w:rsidRPr="00FF7EDF">
              <w:rPr>
                <w:rFonts w:hint="eastAsia"/>
                <w:b/>
                <w:sz w:val="18"/>
                <w:szCs w:val="18"/>
              </w:rPr>
              <w:t>非预警藏籍</w:t>
            </w:r>
          </w:p>
          <w:p w:rsidR="00FF7EDF" w:rsidRPr="00FF7EDF" w:rsidRDefault="00FF7EDF" w:rsidP="00FF7EDF">
            <w:pPr>
              <w:jc w:val="center"/>
              <w:rPr>
                <w:b/>
                <w:sz w:val="18"/>
                <w:szCs w:val="18"/>
              </w:rPr>
            </w:pPr>
            <w:r w:rsidRPr="00FF7EDF">
              <w:rPr>
                <w:rFonts w:hint="eastAsia"/>
                <w:b/>
                <w:sz w:val="18"/>
                <w:szCs w:val="18"/>
              </w:rPr>
              <w:t>藏族学生</w:t>
            </w:r>
          </w:p>
        </w:tc>
        <w:tc>
          <w:tcPr>
            <w:tcW w:w="1876" w:type="dxa"/>
            <w:shd w:val="clear" w:color="auto" w:fill="C6D9F1" w:themeFill="text2" w:themeFillTint="33"/>
          </w:tcPr>
          <w:p w:rsidR="00FF7EDF" w:rsidRPr="00FF7EDF" w:rsidRDefault="00FF7EDF" w:rsidP="00FF7EDF">
            <w:pPr>
              <w:jc w:val="center"/>
              <w:rPr>
                <w:b/>
                <w:sz w:val="18"/>
                <w:szCs w:val="18"/>
              </w:rPr>
            </w:pPr>
            <w:r w:rsidRPr="00FF7EDF">
              <w:rPr>
                <w:rFonts w:hint="eastAsia"/>
                <w:b/>
                <w:sz w:val="18"/>
                <w:szCs w:val="18"/>
              </w:rPr>
              <w:t>非预警非藏籍</w:t>
            </w:r>
          </w:p>
          <w:p w:rsidR="00FF7EDF" w:rsidRPr="00FF7EDF" w:rsidRDefault="00FF7EDF" w:rsidP="00FF7EDF">
            <w:pPr>
              <w:jc w:val="center"/>
              <w:rPr>
                <w:b/>
                <w:sz w:val="18"/>
                <w:szCs w:val="18"/>
              </w:rPr>
            </w:pPr>
            <w:r w:rsidRPr="00FF7EDF">
              <w:rPr>
                <w:rFonts w:hint="eastAsia"/>
                <w:b/>
                <w:sz w:val="18"/>
                <w:szCs w:val="18"/>
              </w:rPr>
              <w:t>藏族学生</w:t>
            </w:r>
          </w:p>
        </w:tc>
      </w:tr>
      <w:tr w:rsidR="00FF7EDF" w:rsidRPr="00FF7EDF" w:rsidTr="002A5A50">
        <w:trPr>
          <w:trHeight w:val="429"/>
        </w:trPr>
        <w:tc>
          <w:tcPr>
            <w:tcW w:w="2047" w:type="dxa"/>
          </w:tcPr>
          <w:p w:rsidR="00FF7EDF" w:rsidRPr="00FF7EDF" w:rsidRDefault="00FF7EDF" w:rsidP="00FF7EDF">
            <w:pPr>
              <w:spacing w:line="360" w:lineRule="auto"/>
              <w:jc w:val="center"/>
              <w:rPr>
                <w:rFonts w:asciiTheme="minorEastAsia" w:eastAsiaTheme="minorEastAsia" w:hAnsiTheme="minorEastAsia"/>
                <w:b/>
                <w:color w:val="000000" w:themeColor="text1"/>
                <w:sz w:val="18"/>
                <w:szCs w:val="18"/>
              </w:rPr>
            </w:pPr>
            <w:r w:rsidRPr="00FF7EDF">
              <w:rPr>
                <w:rFonts w:asciiTheme="minorEastAsia" w:eastAsiaTheme="minorEastAsia" w:hAnsiTheme="minorEastAsia" w:hint="eastAsia"/>
                <w:b/>
                <w:color w:val="000000" w:themeColor="text1"/>
                <w:sz w:val="18"/>
                <w:szCs w:val="18"/>
              </w:rPr>
              <w:t>预警非藏籍藏族学生</w:t>
            </w:r>
          </w:p>
        </w:tc>
        <w:tc>
          <w:tcPr>
            <w:tcW w:w="1702"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w:t>
            </w:r>
            <w:r w:rsidRPr="00FF7EDF">
              <w:rPr>
                <w:rFonts w:asciiTheme="minorEastAsia" w:eastAsiaTheme="minorEastAsia" w:hAnsiTheme="minorEastAsia"/>
                <w:color w:val="000000" w:themeColor="text1"/>
                <w:sz w:val="18"/>
                <w:szCs w:val="18"/>
              </w:rPr>
              <w:t>-</w:t>
            </w:r>
          </w:p>
        </w:tc>
        <w:tc>
          <w:tcPr>
            <w:tcW w:w="1874"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w:t>
            </w:r>
            <w:r w:rsidRPr="00FF7EDF">
              <w:rPr>
                <w:rFonts w:asciiTheme="minorEastAsia" w:eastAsiaTheme="minorEastAsia" w:hAnsiTheme="minorEastAsia"/>
                <w:color w:val="000000" w:themeColor="text1"/>
                <w:sz w:val="18"/>
                <w:szCs w:val="18"/>
              </w:rPr>
              <w:t>-</w:t>
            </w:r>
          </w:p>
        </w:tc>
        <w:tc>
          <w:tcPr>
            <w:tcW w:w="1874"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w:t>
            </w:r>
            <w:r w:rsidRPr="00FF7EDF">
              <w:rPr>
                <w:rFonts w:asciiTheme="minorEastAsia" w:eastAsiaTheme="minorEastAsia" w:hAnsiTheme="minorEastAsia"/>
                <w:color w:val="000000" w:themeColor="text1"/>
                <w:sz w:val="18"/>
                <w:szCs w:val="18"/>
              </w:rPr>
              <w:t>-</w:t>
            </w:r>
          </w:p>
        </w:tc>
        <w:tc>
          <w:tcPr>
            <w:tcW w:w="1876"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w:t>
            </w:r>
            <w:r w:rsidRPr="00FF7EDF">
              <w:rPr>
                <w:rFonts w:asciiTheme="minorEastAsia" w:eastAsiaTheme="minorEastAsia" w:hAnsiTheme="minorEastAsia"/>
                <w:color w:val="000000" w:themeColor="text1"/>
                <w:sz w:val="18"/>
                <w:szCs w:val="18"/>
              </w:rPr>
              <w:t>-</w:t>
            </w:r>
          </w:p>
        </w:tc>
      </w:tr>
      <w:tr w:rsidR="00FF7EDF" w:rsidRPr="00FF7EDF" w:rsidTr="002A5A50">
        <w:trPr>
          <w:trHeight w:val="429"/>
        </w:trPr>
        <w:tc>
          <w:tcPr>
            <w:tcW w:w="2047" w:type="dxa"/>
          </w:tcPr>
          <w:p w:rsidR="00FF7EDF" w:rsidRPr="00FF7EDF" w:rsidRDefault="00FF7EDF" w:rsidP="00FF7EDF">
            <w:pPr>
              <w:spacing w:line="360" w:lineRule="auto"/>
              <w:jc w:val="center"/>
              <w:rPr>
                <w:rFonts w:asciiTheme="minorEastAsia" w:eastAsiaTheme="minorEastAsia" w:hAnsiTheme="minorEastAsia"/>
                <w:b/>
                <w:color w:val="000000" w:themeColor="text1"/>
                <w:sz w:val="18"/>
                <w:szCs w:val="18"/>
              </w:rPr>
            </w:pPr>
            <w:r w:rsidRPr="00FF7EDF">
              <w:rPr>
                <w:rFonts w:asciiTheme="minorEastAsia" w:eastAsiaTheme="minorEastAsia" w:hAnsiTheme="minorEastAsia" w:hint="eastAsia"/>
                <w:b/>
                <w:color w:val="000000" w:themeColor="text1"/>
                <w:sz w:val="18"/>
                <w:szCs w:val="18"/>
              </w:rPr>
              <w:t>预警藏籍藏族学生</w:t>
            </w:r>
          </w:p>
        </w:tc>
        <w:tc>
          <w:tcPr>
            <w:tcW w:w="1702" w:type="dxa"/>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 xml:space="preserve">0.076 </w:t>
            </w:r>
          </w:p>
        </w:tc>
        <w:tc>
          <w:tcPr>
            <w:tcW w:w="1874"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w:t>
            </w:r>
          </w:p>
        </w:tc>
        <w:tc>
          <w:tcPr>
            <w:tcW w:w="1874"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w:t>
            </w:r>
            <w:r w:rsidRPr="00FF7EDF">
              <w:rPr>
                <w:rFonts w:asciiTheme="minorEastAsia" w:eastAsiaTheme="minorEastAsia" w:hAnsiTheme="minorEastAsia"/>
                <w:color w:val="000000" w:themeColor="text1"/>
                <w:sz w:val="18"/>
                <w:szCs w:val="18"/>
              </w:rPr>
              <w:t>-</w:t>
            </w:r>
          </w:p>
        </w:tc>
        <w:tc>
          <w:tcPr>
            <w:tcW w:w="1876"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w:t>
            </w:r>
            <w:r w:rsidRPr="00FF7EDF">
              <w:rPr>
                <w:rFonts w:asciiTheme="minorEastAsia" w:eastAsiaTheme="minorEastAsia" w:hAnsiTheme="minorEastAsia"/>
                <w:color w:val="000000" w:themeColor="text1"/>
                <w:sz w:val="18"/>
                <w:szCs w:val="18"/>
              </w:rPr>
              <w:t>-</w:t>
            </w:r>
          </w:p>
        </w:tc>
      </w:tr>
      <w:tr w:rsidR="00FF7EDF" w:rsidRPr="00FF7EDF" w:rsidTr="002A5A50">
        <w:trPr>
          <w:trHeight w:val="429"/>
        </w:trPr>
        <w:tc>
          <w:tcPr>
            <w:tcW w:w="2047" w:type="dxa"/>
          </w:tcPr>
          <w:p w:rsidR="00FF7EDF" w:rsidRPr="00FF7EDF" w:rsidRDefault="00FF7EDF" w:rsidP="00FF7EDF">
            <w:pPr>
              <w:spacing w:line="360" w:lineRule="auto"/>
              <w:jc w:val="center"/>
              <w:rPr>
                <w:rFonts w:asciiTheme="minorEastAsia" w:eastAsiaTheme="minorEastAsia" w:hAnsiTheme="minorEastAsia"/>
                <w:b/>
                <w:color w:val="000000" w:themeColor="text1"/>
                <w:sz w:val="18"/>
                <w:szCs w:val="18"/>
              </w:rPr>
            </w:pPr>
            <w:r w:rsidRPr="00FF7EDF">
              <w:rPr>
                <w:rFonts w:asciiTheme="minorEastAsia" w:eastAsiaTheme="minorEastAsia" w:hAnsiTheme="minorEastAsia" w:hint="eastAsia"/>
                <w:b/>
                <w:color w:val="000000" w:themeColor="text1"/>
                <w:sz w:val="18"/>
                <w:szCs w:val="18"/>
              </w:rPr>
              <w:t>非预警藏籍藏族学生</w:t>
            </w:r>
          </w:p>
        </w:tc>
        <w:tc>
          <w:tcPr>
            <w:tcW w:w="1702" w:type="dxa"/>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 xml:space="preserve">0.001 </w:t>
            </w:r>
          </w:p>
        </w:tc>
        <w:tc>
          <w:tcPr>
            <w:tcW w:w="1874" w:type="dxa"/>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 xml:space="preserve">0.000 </w:t>
            </w:r>
          </w:p>
        </w:tc>
        <w:tc>
          <w:tcPr>
            <w:tcW w:w="1874"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w:t>
            </w:r>
            <w:r w:rsidRPr="00FF7EDF">
              <w:rPr>
                <w:rFonts w:asciiTheme="minorEastAsia" w:eastAsiaTheme="minorEastAsia" w:hAnsiTheme="minorEastAsia"/>
                <w:color w:val="000000" w:themeColor="text1"/>
                <w:sz w:val="18"/>
                <w:szCs w:val="18"/>
              </w:rPr>
              <w:t>-</w:t>
            </w:r>
          </w:p>
        </w:tc>
        <w:tc>
          <w:tcPr>
            <w:tcW w:w="1876"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w:t>
            </w:r>
            <w:r w:rsidRPr="00FF7EDF">
              <w:rPr>
                <w:rFonts w:asciiTheme="minorEastAsia" w:eastAsiaTheme="minorEastAsia" w:hAnsiTheme="minorEastAsia"/>
                <w:color w:val="000000" w:themeColor="text1"/>
                <w:sz w:val="18"/>
                <w:szCs w:val="18"/>
              </w:rPr>
              <w:t>-</w:t>
            </w:r>
          </w:p>
        </w:tc>
      </w:tr>
      <w:tr w:rsidR="00FF7EDF" w:rsidRPr="00FF7EDF" w:rsidTr="002A5A50">
        <w:trPr>
          <w:trHeight w:val="429"/>
        </w:trPr>
        <w:tc>
          <w:tcPr>
            <w:tcW w:w="2047" w:type="dxa"/>
          </w:tcPr>
          <w:p w:rsidR="00FF7EDF" w:rsidRPr="00FF7EDF" w:rsidRDefault="00FF7EDF" w:rsidP="00FF7EDF">
            <w:pPr>
              <w:spacing w:line="360" w:lineRule="auto"/>
              <w:jc w:val="center"/>
              <w:rPr>
                <w:rFonts w:asciiTheme="minorEastAsia" w:eastAsiaTheme="minorEastAsia" w:hAnsiTheme="minorEastAsia"/>
                <w:b/>
                <w:color w:val="000000" w:themeColor="text1"/>
                <w:sz w:val="18"/>
                <w:szCs w:val="18"/>
              </w:rPr>
            </w:pPr>
            <w:r w:rsidRPr="00FF7EDF">
              <w:rPr>
                <w:rFonts w:asciiTheme="minorEastAsia" w:eastAsiaTheme="minorEastAsia" w:hAnsiTheme="minorEastAsia" w:hint="eastAsia"/>
                <w:b/>
                <w:color w:val="000000" w:themeColor="text1"/>
                <w:sz w:val="18"/>
                <w:szCs w:val="18"/>
              </w:rPr>
              <w:t>非预警非藏籍藏族学生</w:t>
            </w:r>
          </w:p>
        </w:tc>
        <w:tc>
          <w:tcPr>
            <w:tcW w:w="1702" w:type="dxa"/>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 xml:space="preserve">0.000 </w:t>
            </w:r>
          </w:p>
        </w:tc>
        <w:tc>
          <w:tcPr>
            <w:tcW w:w="1874" w:type="dxa"/>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 xml:space="preserve">0.000 </w:t>
            </w:r>
          </w:p>
        </w:tc>
        <w:tc>
          <w:tcPr>
            <w:tcW w:w="1874" w:type="dxa"/>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 xml:space="preserve">0.000 </w:t>
            </w:r>
          </w:p>
        </w:tc>
        <w:tc>
          <w:tcPr>
            <w:tcW w:w="1876" w:type="dxa"/>
            <w:shd w:val="clear" w:color="auto" w:fill="D9D9D9" w:themeFill="background1" w:themeFillShade="D9"/>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w:t>
            </w:r>
            <w:r w:rsidRPr="00FF7EDF">
              <w:rPr>
                <w:rFonts w:asciiTheme="minorEastAsia" w:eastAsiaTheme="minorEastAsia" w:hAnsiTheme="minorEastAsia"/>
                <w:color w:val="000000" w:themeColor="text1"/>
                <w:sz w:val="18"/>
                <w:szCs w:val="18"/>
              </w:rPr>
              <w:t>-</w:t>
            </w:r>
          </w:p>
        </w:tc>
      </w:tr>
      <w:tr w:rsidR="00FF7EDF" w:rsidRPr="00FF7EDF" w:rsidTr="002A5A50">
        <w:trPr>
          <w:trHeight w:val="429"/>
        </w:trPr>
        <w:tc>
          <w:tcPr>
            <w:tcW w:w="9376" w:type="dxa"/>
            <w:gridSpan w:val="5"/>
          </w:tcPr>
          <w:p w:rsidR="00FF7EDF" w:rsidRPr="00FF7EDF" w:rsidRDefault="00FF7EDF" w:rsidP="00FF7EDF">
            <w:pPr>
              <w:spacing w:line="360" w:lineRule="auto"/>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hint="eastAsia"/>
                <w:color w:val="000000" w:themeColor="text1"/>
                <w:sz w:val="18"/>
                <w:szCs w:val="18"/>
              </w:rPr>
              <w:t>p&lt;0.05即不接受原假设，差异显著。</w:t>
            </w:r>
          </w:p>
        </w:tc>
      </w:tr>
      <w:tr w:rsidR="00FF7EDF" w:rsidRPr="00FF7EDF" w:rsidTr="002A5A50">
        <w:trPr>
          <w:trHeight w:val="416"/>
        </w:trPr>
        <w:tc>
          <w:tcPr>
            <w:tcW w:w="2047" w:type="dxa"/>
          </w:tcPr>
          <w:p w:rsidR="00FF7EDF" w:rsidRPr="00FF7EDF" w:rsidRDefault="00FF7EDF" w:rsidP="00FF7EDF">
            <w:pPr>
              <w:spacing w:line="360" w:lineRule="auto"/>
              <w:jc w:val="center"/>
              <w:rPr>
                <w:rFonts w:asciiTheme="minorEastAsia" w:eastAsiaTheme="minorEastAsia" w:hAnsiTheme="minorEastAsia"/>
                <w:b/>
                <w:color w:val="000000" w:themeColor="text1"/>
                <w:sz w:val="18"/>
                <w:szCs w:val="18"/>
              </w:rPr>
            </w:pPr>
            <w:r w:rsidRPr="00FF7EDF">
              <w:rPr>
                <w:rFonts w:asciiTheme="minorEastAsia" w:eastAsiaTheme="minorEastAsia" w:hAnsiTheme="minorEastAsia" w:hint="eastAsia"/>
                <w:b/>
                <w:color w:val="000000" w:themeColor="text1"/>
                <w:sz w:val="18"/>
                <w:szCs w:val="18"/>
              </w:rPr>
              <w:t>人数</w:t>
            </w:r>
          </w:p>
        </w:tc>
        <w:tc>
          <w:tcPr>
            <w:tcW w:w="1702" w:type="dxa"/>
          </w:tcPr>
          <w:p w:rsidR="00FF7EDF" w:rsidRPr="00FF7EDF" w:rsidRDefault="00FF7EDF" w:rsidP="00FF7EDF">
            <w:pPr>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40</w:t>
            </w:r>
          </w:p>
        </w:tc>
        <w:tc>
          <w:tcPr>
            <w:tcW w:w="1874" w:type="dxa"/>
          </w:tcPr>
          <w:p w:rsidR="00FF7EDF" w:rsidRPr="00FF7EDF" w:rsidRDefault="00FF7EDF" w:rsidP="00FF7EDF">
            <w:pPr>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87</w:t>
            </w:r>
          </w:p>
        </w:tc>
        <w:tc>
          <w:tcPr>
            <w:tcW w:w="1874" w:type="dxa"/>
          </w:tcPr>
          <w:p w:rsidR="00FF7EDF" w:rsidRPr="00FF7EDF" w:rsidRDefault="00FF7EDF" w:rsidP="00FF7EDF">
            <w:pPr>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105</w:t>
            </w:r>
          </w:p>
        </w:tc>
        <w:tc>
          <w:tcPr>
            <w:tcW w:w="1876" w:type="dxa"/>
          </w:tcPr>
          <w:p w:rsidR="00FF7EDF" w:rsidRPr="00FF7EDF" w:rsidRDefault="00FF7EDF" w:rsidP="00FF7EDF">
            <w:pPr>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87</w:t>
            </w:r>
          </w:p>
        </w:tc>
      </w:tr>
      <w:tr w:rsidR="00FF7EDF" w:rsidRPr="00FF7EDF" w:rsidTr="002A5A50">
        <w:trPr>
          <w:trHeight w:val="429"/>
        </w:trPr>
        <w:tc>
          <w:tcPr>
            <w:tcW w:w="2047" w:type="dxa"/>
          </w:tcPr>
          <w:p w:rsidR="00FF7EDF" w:rsidRPr="00FF7EDF" w:rsidRDefault="00FF7EDF" w:rsidP="00FF7EDF">
            <w:pPr>
              <w:spacing w:line="360" w:lineRule="auto"/>
              <w:jc w:val="center"/>
              <w:rPr>
                <w:rFonts w:asciiTheme="minorEastAsia" w:eastAsiaTheme="minorEastAsia" w:hAnsiTheme="minorEastAsia"/>
                <w:b/>
                <w:color w:val="000000" w:themeColor="text1"/>
                <w:sz w:val="18"/>
                <w:szCs w:val="18"/>
              </w:rPr>
            </w:pPr>
            <w:r w:rsidRPr="00FF7EDF">
              <w:rPr>
                <w:rFonts w:asciiTheme="minorEastAsia" w:eastAsiaTheme="minorEastAsia" w:hAnsiTheme="minorEastAsia" w:hint="eastAsia"/>
                <w:b/>
                <w:color w:val="000000" w:themeColor="text1"/>
                <w:sz w:val="18"/>
                <w:szCs w:val="18"/>
              </w:rPr>
              <w:t>均值</w:t>
            </w:r>
          </w:p>
        </w:tc>
        <w:tc>
          <w:tcPr>
            <w:tcW w:w="1702" w:type="dxa"/>
          </w:tcPr>
          <w:p w:rsidR="00FF7EDF" w:rsidRPr="00FF7EDF" w:rsidRDefault="00FF7EDF" w:rsidP="00FF7EDF">
            <w:pPr>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5.58</w:t>
            </w:r>
          </w:p>
        </w:tc>
        <w:tc>
          <w:tcPr>
            <w:tcW w:w="1874" w:type="dxa"/>
          </w:tcPr>
          <w:p w:rsidR="00FF7EDF" w:rsidRPr="00FF7EDF" w:rsidRDefault="00FF7EDF" w:rsidP="00FF7EDF">
            <w:pPr>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7.25</w:t>
            </w:r>
          </w:p>
        </w:tc>
        <w:tc>
          <w:tcPr>
            <w:tcW w:w="1874" w:type="dxa"/>
          </w:tcPr>
          <w:p w:rsidR="00FF7EDF" w:rsidRPr="00FF7EDF" w:rsidRDefault="00FF7EDF" w:rsidP="00FF7EDF">
            <w:pPr>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3.02</w:t>
            </w:r>
          </w:p>
        </w:tc>
        <w:tc>
          <w:tcPr>
            <w:tcW w:w="1876" w:type="dxa"/>
          </w:tcPr>
          <w:p w:rsidR="00FF7EDF" w:rsidRPr="00FF7EDF" w:rsidRDefault="00FF7EDF" w:rsidP="00FF7EDF">
            <w:pPr>
              <w:jc w:val="center"/>
              <w:rPr>
                <w:rFonts w:asciiTheme="minorEastAsia" w:eastAsiaTheme="minorEastAsia" w:hAnsiTheme="minorEastAsia"/>
                <w:color w:val="000000" w:themeColor="text1"/>
                <w:sz w:val="18"/>
                <w:szCs w:val="18"/>
              </w:rPr>
            </w:pPr>
            <w:r w:rsidRPr="00FF7EDF">
              <w:rPr>
                <w:rFonts w:asciiTheme="minorEastAsia" w:eastAsiaTheme="minorEastAsia" w:hAnsiTheme="minorEastAsia"/>
                <w:color w:val="000000" w:themeColor="text1"/>
                <w:sz w:val="18"/>
                <w:szCs w:val="18"/>
              </w:rPr>
              <w:t>1.78</w:t>
            </w:r>
          </w:p>
        </w:tc>
      </w:tr>
    </w:tbl>
    <w:p w:rsidR="00FF7EDF" w:rsidRPr="009D68F8" w:rsidRDefault="00FF7EDF" w:rsidP="00133642">
      <w:pPr>
        <w:spacing w:line="360" w:lineRule="auto"/>
        <w:ind w:firstLine="420"/>
        <w:rPr>
          <w:rFonts w:asciiTheme="minorEastAsia" w:eastAsiaTheme="minorEastAsia" w:hAnsiTheme="minorEastAsia"/>
          <w:color w:val="000000" w:themeColor="text1"/>
          <w:szCs w:val="21"/>
        </w:rPr>
      </w:pPr>
    </w:p>
    <w:p w:rsidR="00750808" w:rsidRPr="009D68F8" w:rsidRDefault="00750808">
      <w:pPr>
        <w:widowControl/>
        <w:jc w:val="left"/>
        <w:rPr>
          <w:rFonts w:asciiTheme="minorEastAsia" w:eastAsiaTheme="minorEastAsia" w:hAnsiTheme="minorEastAsia"/>
          <w:color w:val="000000" w:themeColor="text1"/>
          <w:szCs w:val="21"/>
        </w:rPr>
      </w:pPr>
      <w:r w:rsidRPr="009D68F8">
        <w:rPr>
          <w:rFonts w:asciiTheme="minorEastAsia" w:eastAsiaTheme="minorEastAsia" w:hAnsiTheme="minorEastAsia"/>
          <w:color w:val="000000" w:themeColor="text1"/>
          <w:szCs w:val="21"/>
        </w:rPr>
        <w:br w:type="page"/>
      </w:r>
    </w:p>
    <w:p w:rsidR="007C39D7" w:rsidRPr="009D68F8" w:rsidRDefault="007C39D7" w:rsidP="007C39D7">
      <w:pPr>
        <w:pStyle w:val="2"/>
        <w:spacing w:line="360" w:lineRule="auto"/>
        <w:jc w:val="center"/>
        <w:rPr>
          <w:rFonts w:ascii="黑体" w:eastAsia="黑体" w:hAnsi="黑体"/>
          <w:color w:val="000000" w:themeColor="text1"/>
          <w:szCs w:val="21"/>
        </w:rPr>
      </w:pPr>
      <w:bookmarkStart w:id="112" w:name="_Toc450228778"/>
      <w:bookmarkStart w:id="113" w:name="_Toc469670938"/>
      <w:bookmarkStart w:id="114" w:name="_Toc512593817"/>
      <w:r w:rsidRPr="009D68F8">
        <w:rPr>
          <w:rFonts w:ascii="黑体" w:eastAsia="黑体" w:hAnsi="黑体" w:hint="eastAsia"/>
          <w:color w:val="000000" w:themeColor="text1"/>
          <w:szCs w:val="21"/>
        </w:rPr>
        <w:lastRenderedPageBreak/>
        <w:t xml:space="preserve">第二章  </w:t>
      </w:r>
      <w:r w:rsidR="00CA2174" w:rsidRPr="009D68F8">
        <w:rPr>
          <w:rFonts w:ascii="黑体" w:eastAsia="黑体" w:hAnsi="黑体" w:hint="eastAsia"/>
          <w:color w:val="000000" w:themeColor="text1"/>
          <w:szCs w:val="21"/>
        </w:rPr>
        <w:t>各</w:t>
      </w:r>
      <w:r w:rsidRPr="009D68F8">
        <w:rPr>
          <w:rFonts w:ascii="黑体" w:eastAsia="黑体" w:hAnsi="黑体" w:hint="eastAsia"/>
          <w:color w:val="000000" w:themeColor="text1"/>
          <w:szCs w:val="21"/>
        </w:rPr>
        <w:t>学期的学业预警学生对比分析</w:t>
      </w:r>
      <w:bookmarkEnd w:id="112"/>
      <w:bookmarkEnd w:id="113"/>
      <w:bookmarkEnd w:id="114"/>
    </w:p>
    <w:p w:rsidR="007C39D7" w:rsidRPr="009D68F8" w:rsidRDefault="007C39D7" w:rsidP="00552B6B">
      <w:pPr>
        <w:pStyle w:val="3"/>
        <w:spacing w:line="360" w:lineRule="auto"/>
        <w:ind w:firstLineChars="200" w:firstLine="482"/>
        <w:jc w:val="left"/>
        <w:rPr>
          <w:rFonts w:asciiTheme="minorEastAsia" w:eastAsiaTheme="minorEastAsia" w:hAnsiTheme="minorEastAsia"/>
          <w:color w:val="000000" w:themeColor="text1"/>
          <w:sz w:val="24"/>
          <w:szCs w:val="21"/>
        </w:rPr>
      </w:pPr>
      <w:bookmarkStart w:id="115" w:name="_Toc450228779"/>
      <w:bookmarkStart w:id="116" w:name="_Toc469670939"/>
      <w:bookmarkStart w:id="117" w:name="_Toc512593818"/>
      <w:r w:rsidRPr="009D68F8">
        <w:rPr>
          <w:rFonts w:asciiTheme="minorEastAsia" w:eastAsiaTheme="minorEastAsia" w:hAnsiTheme="minorEastAsia" w:hint="eastAsia"/>
          <w:color w:val="000000" w:themeColor="text1"/>
          <w:sz w:val="24"/>
          <w:szCs w:val="21"/>
        </w:rPr>
        <w:t>一、全校整体预警概况对比分析</w:t>
      </w:r>
      <w:bookmarkEnd w:id="115"/>
      <w:bookmarkEnd w:id="116"/>
      <w:bookmarkEnd w:id="117"/>
    </w:p>
    <w:p w:rsidR="007C39D7" w:rsidRPr="009D68F8" w:rsidRDefault="0009129B"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2017-2018学年第一学期</w:t>
      </w:r>
      <w:r w:rsidR="007C39D7" w:rsidRPr="009D68F8">
        <w:rPr>
          <w:rFonts w:asciiTheme="minorEastAsia" w:eastAsiaTheme="minorEastAsia" w:hAnsiTheme="minorEastAsia" w:hint="eastAsia"/>
          <w:color w:val="000000" w:themeColor="text1"/>
          <w:szCs w:val="21"/>
        </w:rPr>
        <w:t>学业预警</w:t>
      </w:r>
      <w:r w:rsidR="00D266C9">
        <w:rPr>
          <w:rFonts w:asciiTheme="minorEastAsia" w:eastAsiaTheme="minorEastAsia" w:hAnsiTheme="minorEastAsia"/>
          <w:color w:val="000000" w:themeColor="text1"/>
          <w:szCs w:val="21"/>
        </w:rPr>
        <w:t>2057人，</w:t>
      </w:r>
      <w:r w:rsidR="005C61C1">
        <w:rPr>
          <w:rFonts w:asciiTheme="minorEastAsia" w:eastAsiaTheme="minorEastAsia" w:hAnsiTheme="minorEastAsia" w:hint="eastAsia"/>
          <w:color w:val="000000" w:themeColor="text1"/>
          <w:szCs w:val="21"/>
        </w:rPr>
        <w:t>同比上一学年</w:t>
      </w:r>
      <w:r w:rsidR="005C61C1">
        <w:rPr>
          <w:rFonts w:asciiTheme="minorEastAsia" w:eastAsiaTheme="minorEastAsia" w:hAnsiTheme="minorEastAsia"/>
          <w:color w:val="000000" w:themeColor="text1"/>
          <w:szCs w:val="21"/>
        </w:rPr>
        <w:t>减</w:t>
      </w:r>
      <w:r w:rsidR="00D266C9">
        <w:rPr>
          <w:rFonts w:asciiTheme="minorEastAsia" w:eastAsiaTheme="minorEastAsia" w:hAnsiTheme="minorEastAsia" w:hint="eastAsia"/>
          <w:color w:val="000000" w:themeColor="text1"/>
          <w:szCs w:val="21"/>
        </w:rPr>
        <w:t>少271</w:t>
      </w:r>
      <w:r w:rsidR="008B65D3" w:rsidRPr="009D68F8">
        <w:rPr>
          <w:rFonts w:asciiTheme="minorEastAsia" w:eastAsiaTheme="minorEastAsia" w:hAnsiTheme="minorEastAsia" w:hint="eastAsia"/>
          <w:color w:val="000000" w:themeColor="text1"/>
          <w:szCs w:val="21"/>
        </w:rPr>
        <w:t>人</w:t>
      </w:r>
      <w:r w:rsidR="005C61C1">
        <w:rPr>
          <w:rFonts w:asciiTheme="minorEastAsia" w:eastAsiaTheme="minorEastAsia" w:hAnsiTheme="minorEastAsia" w:hint="eastAsia"/>
          <w:color w:val="000000" w:themeColor="text1"/>
          <w:szCs w:val="21"/>
        </w:rPr>
        <w:t>（</w:t>
      </w:r>
      <w:r w:rsidR="005C61C1">
        <w:rPr>
          <w:rFonts w:asciiTheme="minorEastAsia" w:eastAsiaTheme="minorEastAsia" w:hAnsiTheme="minorEastAsia"/>
          <w:color w:val="000000" w:themeColor="text1"/>
          <w:szCs w:val="21"/>
        </w:rPr>
        <w:t>下降</w:t>
      </w:r>
      <w:r w:rsidR="00D266C9">
        <w:rPr>
          <w:rFonts w:asciiTheme="minorEastAsia" w:eastAsiaTheme="minorEastAsia" w:hAnsiTheme="minorEastAsia" w:hint="eastAsia"/>
          <w:color w:val="000000" w:themeColor="text1"/>
          <w:szCs w:val="21"/>
        </w:rPr>
        <w:t>11.64</w:t>
      </w:r>
      <w:r w:rsidR="007C39D7" w:rsidRPr="009D68F8">
        <w:rPr>
          <w:rFonts w:asciiTheme="minorEastAsia" w:eastAsiaTheme="minorEastAsia" w:hAnsiTheme="minorEastAsia" w:hint="eastAsia"/>
          <w:color w:val="000000" w:themeColor="text1"/>
          <w:szCs w:val="21"/>
        </w:rPr>
        <w:t>%</w:t>
      </w:r>
      <w:r w:rsidR="005C61C1">
        <w:rPr>
          <w:rFonts w:asciiTheme="minorEastAsia" w:eastAsiaTheme="minorEastAsia" w:hAnsiTheme="minorEastAsia" w:hint="eastAsia"/>
          <w:color w:val="000000" w:themeColor="text1"/>
          <w:szCs w:val="21"/>
        </w:rPr>
        <w:t>）</w:t>
      </w:r>
      <w:r w:rsidR="007C39D7" w:rsidRPr="009D68F8">
        <w:rPr>
          <w:rFonts w:asciiTheme="minorEastAsia" w:eastAsiaTheme="minorEastAsia" w:hAnsiTheme="minorEastAsia" w:hint="eastAsia"/>
          <w:color w:val="000000" w:themeColor="text1"/>
          <w:szCs w:val="21"/>
        </w:rPr>
        <w:t>；</w:t>
      </w:r>
      <w:r w:rsidR="005C61C1">
        <w:rPr>
          <w:rFonts w:asciiTheme="minorEastAsia" w:eastAsiaTheme="minorEastAsia" w:hAnsiTheme="minorEastAsia" w:hint="eastAsia"/>
          <w:color w:val="000000" w:themeColor="text1"/>
          <w:szCs w:val="21"/>
        </w:rPr>
        <w:t>较上学期</w:t>
      </w:r>
      <w:r w:rsidR="00D266C9">
        <w:rPr>
          <w:rFonts w:asciiTheme="minorEastAsia" w:eastAsiaTheme="minorEastAsia" w:hAnsiTheme="minorEastAsia" w:hint="eastAsia"/>
          <w:color w:val="000000" w:themeColor="text1"/>
          <w:szCs w:val="21"/>
        </w:rPr>
        <w:t>减少27</w:t>
      </w:r>
      <w:r w:rsidR="007C39D7" w:rsidRPr="009D68F8">
        <w:rPr>
          <w:rFonts w:asciiTheme="minorEastAsia" w:eastAsiaTheme="minorEastAsia" w:hAnsiTheme="minorEastAsia" w:hint="eastAsia"/>
          <w:color w:val="000000" w:themeColor="text1"/>
          <w:szCs w:val="21"/>
        </w:rPr>
        <w:t>人，环比</w:t>
      </w:r>
      <w:r w:rsidR="008B65D3" w:rsidRPr="009D68F8">
        <w:rPr>
          <w:rFonts w:asciiTheme="minorEastAsia" w:eastAsiaTheme="minorEastAsia" w:hAnsiTheme="minorEastAsia" w:hint="eastAsia"/>
          <w:color w:val="000000" w:themeColor="text1"/>
          <w:szCs w:val="21"/>
        </w:rPr>
        <w:t>减少</w:t>
      </w:r>
      <w:r w:rsidR="00D266C9">
        <w:rPr>
          <w:rFonts w:asciiTheme="minorEastAsia" w:eastAsiaTheme="minorEastAsia" w:hAnsiTheme="minorEastAsia" w:hint="eastAsia"/>
          <w:color w:val="000000" w:themeColor="text1"/>
          <w:szCs w:val="21"/>
        </w:rPr>
        <w:t>1.30</w:t>
      </w:r>
      <w:r w:rsidR="007C39D7" w:rsidRPr="009D68F8">
        <w:rPr>
          <w:rFonts w:asciiTheme="minorEastAsia" w:eastAsiaTheme="minorEastAsia" w:hAnsiTheme="minorEastAsia" w:hint="eastAsia"/>
          <w:color w:val="000000" w:themeColor="text1"/>
          <w:szCs w:val="21"/>
        </w:rPr>
        <w:t>%。男女比例</w:t>
      </w:r>
      <w:r w:rsidR="00D266C9">
        <w:rPr>
          <w:rFonts w:asciiTheme="minorEastAsia" w:eastAsiaTheme="minorEastAsia" w:hAnsiTheme="minorEastAsia" w:hint="eastAsia"/>
          <w:color w:val="000000" w:themeColor="text1"/>
          <w:szCs w:val="21"/>
        </w:rPr>
        <w:t>少量增加</w:t>
      </w:r>
      <w:r w:rsidR="00D476C9" w:rsidRPr="009D68F8">
        <w:rPr>
          <w:rFonts w:asciiTheme="minorEastAsia" w:eastAsiaTheme="minorEastAsia" w:hAnsiTheme="minorEastAsia" w:hint="eastAsia"/>
          <w:color w:val="000000" w:themeColor="text1"/>
          <w:szCs w:val="21"/>
        </w:rPr>
        <w:t>，本期预警为</w:t>
      </w:r>
      <w:r w:rsidR="008B65D3" w:rsidRPr="009D68F8">
        <w:rPr>
          <w:rFonts w:asciiTheme="minorEastAsia" w:eastAsiaTheme="minorEastAsia" w:hAnsiTheme="minorEastAsia" w:hint="eastAsia"/>
          <w:color w:val="000000" w:themeColor="text1"/>
          <w:szCs w:val="21"/>
        </w:rPr>
        <w:t>2.</w:t>
      </w:r>
      <w:r w:rsidR="00D266C9">
        <w:rPr>
          <w:rFonts w:asciiTheme="minorEastAsia" w:eastAsiaTheme="minorEastAsia" w:hAnsiTheme="minorEastAsia"/>
          <w:color w:val="000000" w:themeColor="text1"/>
          <w:szCs w:val="21"/>
        </w:rPr>
        <w:t>50</w:t>
      </w:r>
      <w:r w:rsidR="00D476C9" w:rsidRPr="009D68F8">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2017-2018学年第一学期</w:t>
      </w:r>
      <w:r w:rsidR="007C39D7" w:rsidRPr="009D68F8">
        <w:rPr>
          <w:rFonts w:asciiTheme="minorEastAsia" w:eastAsiaTheme="minorEastAsia" w:hAnsiTheme="minorEastAsia" w:hint="eastAsia"/>
          <w:color w:val="000000" w:themeColor="text1"/>
          <w:szCs w:val="21"/>
        </w:rPr>
        <w:t>学业预警有</w:t>
      </w:r>
      <w:r w:rsidR="00D266C9">
        <w:rPr>
          <w:rFonts w:asciiTheme="minorEastAsia" w:eastAsiaTheme="minorEastAsia" w:hAnsiTheme="minorEastAsia"/>
          <w:color w:val="000000" w:themeColor="text1"/>
          <w:szCs w:val="21"/>
        </w:rPr>
        <w:t>49</w:t>
      </w:r>
      <w:r w:rsidR="007C39D7" w:rsidRPr="009D68F8">
        <w:rPr>
          <w:rFonts w:asciiTheme="minorEastAsia" w:eastAsiaTheme="minorEastAsia" w:hAnsiTheme="minorEastAsia" w:hint="eastAsia"/>
          <w:color w:val="000000" w:themeColor="text1"/>
          <w:szCs w:val="21"/>
        </w:rPr>
        <w:t>个民族的学生，</w:t>
      </w:r>
      <w:r w:rsidR="00D476C9" w:rsidRPr="009D68F8">
        <w:rPr>
          <w:rFonts w:asciiTheme="minorEastAsia" w:eastAsiaTheme="minorEastAsia" w:hAnsiTheme="minorEastAsia" w:hint="eastAsia"/>
          <w:color w:val="000000" w:themeColor="text1"/>
          <w:szCs w:val="21"/>
        </w:rPr>
        <w:t>预警</w:t>
      </w:r>
      <w:r w:rsidR="008B65D3" w:rsidRPr="009D68F8">
        <w:rPr>
          <w:rFonts w:asciiTheme="minorEastAsia" w:eastAsiaTheme="minorEastAsia" w:hAnsiTheme="minorEastAsia" w:hint="eastAsia"/>
          <w:color w:val="000000" w:themeColor="text1"/>
          <w:szCs w:val="21"/>
        </w:rPr>
        <w:t>学生人均不及格</w:t>
      </w:r>
      <w:r w:rsidR="008B65D3" w:rsidRPr="009D68F8">
        <w:rPr>
          <w:rFonts w:asciiTheme="minorEastAsia" w:eastAsiaTheme="minorEastAsia" w:hAnsiTheme="minorEastAsia"/>
          <w:color w:val="000000" w:themeColor="text1"/>
          <w:szCs w:val="21"/>
        </w:rPr>
        <w:t>课程</w:t>
      </w:r>
      <w:r w:rsidR="00D266C9">
        <w:rPr>
          <w:rFonts w:asciiTheme="minorEastAsia" w:eastAsiaTheme="minorEastAsia" w:hAnsiTheme="minorEastAsia" w:hint="eastAsia"/>
          <w:color w:val="000000" w:themeColor="text1"/>
          <w:szCs w:val="21"/>
        </w:rPr>
        <w:t>有所降低</w:t>
      </w:r>
      <w:r w:rsidR="00871827" w:rsidRPr="009D68F8">
        <w:rPr>
          <w:rFonts w:asciiTheme="minorEastAsia" w:eastAsiaTheme="minorEastAsia" w:hAnsiTheme="minorEastAsia" w:hint="eastAsia"/>
          <w:color w:val="000000" w:themeColor="text1"/>
          <w:szCs w:val="21"/>
        </w:rPr>
        <w:t>，</w:t>
      </w:r>
      <w:r w:rsidR="00F47831" w:rsidRPr="009D68F8">
        <w:rPr>
          <w:rFonts w:asciiTheme="minorEastAsia" w:eastAsiaTheme="minorEastAsia" w:hAnsiTheme="minorEastAsia" w:hint="eastAsia"/>
          <w:color w:val="000000" w:themeColor="text1"/>
          <w:szCs w:val="21"/>
        </w:rPr>
        <w:t>本期</w:t>
      </w:r>
      <w:r w:rsidR="00D476C9" w:rsidRPr="009D68F8">
        <w:rPr>
          <w:rFonts w:asciiTheme="minorEastAsia" w:eastAsiaTheme="minorEastAsia" w:hAnsiTheme="minorEastAsia" w:hint="eastAsia"/>
          <w:color w:val="000000" w:themeColor="text1"/>
          <w:szCs w:val="21"/>
        </w:rPr>
        <w:t>人均</w:t>
      </w:r>
      <w:r w:rsidR="00D266C9">
        <w:rPr>
          <w:rFonts w:asciiTheme="minorEastAsia" w:eastAsiaTheme="minorEastAsia" w:hAnsiTheme="minorEastAsia" w:hint="eastAsia"/>
          <w:color w:val="000000" w:themeColor="text1"/>
          <w:szCs w:val="21"/>
        </w:rPr>
        <w:t>5.90</w:t>
      </w:r>
      <w:r w:rsidR="00D476C9" w:rsidRPr="009D68F8">
        <w:rPr>
          <w:rFonts w:asciiTheme="minorEastAsia" w:eastAsiaTheme="minorEastAsia" w:hAnsiTheme="minorEastAsia" w:hint="eastAsia"/>
          <w:color w:val="000000" w:themeColor="text1"/>
          <w:szCs w:val="21"/>
        </w:rPr>
        <w:t>门</w:t>
      </w:r>
      <w:r w:rsidR="00871827" w:rsidRPr="009D68F8">
        <w:rPr>
          <w:rFonts w:asciiTheme="minorEastAsia" w:eastAsiaTheme="minorEastAsia" w:hAnsiTheme="minorEastAsia" w:hint="eastAsia"/>
          <w:color w:val="000000" w:themeColor="text1"/>
          <w:szCs w:val="21"/>
        </w:rPr>
        <w:t>，</w:t>
      </w:r>
      <w:r w:rsidR="00D476C9" w:rsidRPr="009D68F8">
        <w:rPr>
          <w:rFonts w:asciiTheme="minorEastAsia" w:eastAsiaTheme="minorEastAsia" w:hAnsiTheme="minorEastAsia" w:hint="eastAsia"/>
          <w:color w:val="000000" w:themeColor="text1"/>
          <w:szCs w:val="21"/>
        </w:rPr>
        <w:t>同比</w:t>
      </w:r>
      <w:r w:rsidR="00D266C9">
        <w:rPr>
          <w:rFonts w:asciiTheme="minorEastAsia" w:eastAsiaTheme="minorEastAsia" w:hAnsiTheme="minorEastAsia" w:hint="eastAsia"/>
          <w:color w:val="000000" w:themeColor="text1"/>
          <w:szCs w:val="21"/>
        </w:rPr>
        <w:t>减少3.12</w:t>
      </w:r>
      <w:r w:rsidR="00D266C9">
        <w:rPr>
          <w:rFonts w:asciiTheme="minorEastAsia" w:eastAsiaTheme="minorEastAsia" w:hAnsiTheme="minorEastAsia"/>
          <w:color w:val="000000" w:themeColor="text1"/>
          <w:szCs w:val="21"/>
        </w:rPr>
        <w:t>%</w:t>
      </w:r>
      <w:r w:rsidR="007C39D7" w:rsidRPr="009D68F8">
        <w:rPr>
          <w:rFonts w:asciiTheme="minorEastAsia" w:eastAsiaTheme="minorEastAsia" w:hAnsiTheme="minorEastAsia" w:hint="eastAsia"/>
          <w:color w:val="000000" w:themeColor="text1"/>
          <w:szCs w:val="21"/>
        </w:rPr>
        <w:t>。</w:t>
      </w:r>
    </w:p>
    <w:p w:rsidR="007C39D7" w:rsidRPr="009D68F8" w:rsidRDefault="00294326" w:rsidP="00294326">
      <w:pPr>
        <w:pStyle w:val="a3"/>
        <w:keepNext/>
        <w:jc w:val="center"/>
        <w:rPr>
          <w:rFonts w:asciiTheme="minorEastAsia" w:eastAsiaTheme="minorEastAsia" w:hAnsiTheme="minorEastAsia"/>
          <w:color w:val="000000" w:themeColor="text1"/>
          <w:sz w:val="18"/>
          <w:szCs w:val="18"/>
        </w:rPr>
      </w:pPr>
      <w:bookmarkStart w:id="118" w:name="_Toc450228819"/>
      <w:bookmarkStart w:id="119" w:name="_Toc464660089"/>
      <w:bookmarkStart w:id="120" w:name="_Toc470366171"/>
      <w:bookmarkStart w:id="121" w:name="_Toc512593866"/>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7C39D7" w:rsidRPr="009D68F8">
        <w:rPr>
          <w:rFonts w:asciiTheme="minorEastAsia" w:eastAsiaTheme="minorEastAsia" w:hAnsiTheme="minorEastAsia" w:hint="eastAsia"/>
          <w:color w:val="000000" w:themeColor="text1"/>
          <w:sz w:val="18"/>
          <w:szCs w:val="18"/>
        </w:rPr>
        <w:t>全校各学期预警概况</w:t>
      </w:r>
      <w:bookmarkEnd w:id="118"/>
      <w:bookmarkEnd w:id="119"/>
      <w:bookmarkEnd w:id="120"/>
      <w:bookmarkEnd w:id="121"/>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296"/>
        <w:gridCol w:w="936"/>
        <w:gridCol w:w="1026"/>
        <w:gridCol w:w="1116"/>
        <w:gridCol w:w="1080"/>
      </w:tblGrid>
      <w:tr w:rsidR="009D68F8" w:rsidRPr="009D68F8" w:rsidTr="00A43418">
        <w:trPr>
          <w:trHeight w:val="270"/>
          <w:jc w:val="center"/>
        </w:trPr>
        <w:tc>
          <w:tcPr>
            <w:tcW w:w="2520"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学期</w:t>
            </w:r>
          </w:p>
        </w:tc>
        <w:tc>
          <w:tcPr>
            <w:tcW w:w="1296"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预警学生（人）</w:t>
            </w:r>
          </w:p>
        </w:tc>
        <w:tc>
          <w:tcPr>
            <w:tcW w:w="936"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全校</w:t>
            </w:r>
          </w:p>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比例</w:t>
            </w:r>
          </w:p>
        </w:tc>
        <w:tc>
          <w:tcPr>
            <w:tcW w:w="1026"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预警学生男女比例</w:t>
            </w:r>
          </w:p>
        </w:tc>
        <w:tc>
          <w:tcPr>
            <w:tcW w:w="1116"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涉及</w:t>
            </w:r>
          </w:p>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民族(个)</w:t>
            </w:r>
          </w:p>
        </w:tc>
        <w:tc>
          <w:tcPr>
            <w:tcW w:w="1080"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预警学生人均门次</w:t>
            </w:r>
          </w:p>
        </w:tc>
      </w:tr>
      <w:tr w:rsidR="009D68F8" w:rsidRPr="009D68F8" w:rsidTr="00A43418">
        <w:trPr>
          <w:trHeight w:val="270"/>
          <w:jc w:val="center"/>
        </w:trPr>
        <w:tc>
          <w:tcPr>
            <w:tcW w:w="2520" w:type="dxa"/>
            <w:shd w:val="clear" w:color="auto" w:fill="auto"/>
            <w:noWrap/>
            <w:vAlign w:val="center"/>
            <w:hideMark/>
          </w:tcPr>
          <w:p w:rsidR="006C620A" w:rsidRPr="009D68F8" w:rsidRDefault="006C620A" w:rsidP="006D02D5">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2014-2015年第</w:t>
            </w:r>
            <w:r w:rsidR="006D02D5">
              <w:rPr>
                <w:rFonts w:ascii="宋体" w:hAnsi="宋体" w:cs="宋体" w:hint="eastAsia"/>
                <w:color w:val="000000" w:themeColor="text1"/>
                <w:kern w:val="0"/>
                <w:sz w:val="18"/>
                <w:szCs w:val="18"/>
              </w:rPr>
              <w:t>一</w:t>
            </w:r>
            <w:r w:rsidRPr="009D68F8">
              <w:rPr>
                <w:rFonts w:ascii="宋体" w:hAnsi="宋体" w:cs="宋体" w:hint="eastAsia"/>
                <w:color w:val="000000" w:themeColor="text1"/>
                <w:kern w:val="0"/>
                <w:sz w:val="18"/>
                <w:szCs w:val="18"/>
              </w:rPr>
              <w:t>学期</w:t>
            </w:r>
          </w:p>
        </w:tc>
        <w:tc>
          <w:tcPr>
            <w:tcW w:w="129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r w:rsidR="006D02D5">
              <w:rPr>
                <w:rFonts w:ascii="宋体" w:hAnsi="宋体" w:cs="宋体" w:hint="eastAsia"/>
                <w:color w:val="000000" w:themeColor="text1"/>
                <w:kern w:val="0"/>
                <w:sz w:val="18"/>
                <w:szCs w:val="18"/>
              </w:rPr>
              <w:t>235</w:t>
            </w:r>
          </w:p>
        </w:tc>
        <w:tc>
          <w:tcPr>
            <w:tcW w:w="936" w:type="dxa"/>
            <w:shd w:val="clear" w:color="auto" w:fill="auto"/>
            <w:noWrap/>
            <w:vAlign w:val="center"/>
            <w:hideMark/>
          </w:tcPr>
          <w:p w:rsidR="006C620A" w:rsidRPr="009D68F8" w:rsidRDefault="006C620A" w:rsidP="006D02D5">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w:t>
            </w:r>
            <w:r w:rsidR="006D02D5">
              <w:rPr>
                <w:rFonts w:ascii="宋体" w:hAnsi="宋体" w:cs="宋体"/>
                <w:color w:val="000000" w:themeColor="text1"/>
                <w:kern w:val="0"/>
                <w:sz w:val="18"/>
                <w:szCs w:val="18"/>
              </w:rPr>
              <w:t>22</w:t>
            </w:r>
            <w:r w:rsidRPr="009D68F8">
              <w:rPr>
                <w:rFonts w:ascii="宋体" w:hAnsi="宋体" w:cs="宋体" w:hint="eastAsia"/>
                <w:color w:val="000000" w:themeColor="text1"/>
                <w:kern w:val="0"/>
                <w:sz w:val="18"/>
                <w:szCs w:val="18"/>
              </w:rPr>
              <w:t>%</w:t>
            </w:r>
          </w:p>
        </w:tc>
        <w:tc>
          <w:tcPr>
            <w:tcW w:w="102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r w:rsidR="006D02D5">
              <w:rPr>
                <w:rFonts w:ascii="宋体" w:hAnsi="宋体" w:cs="宋体" w:hint="eastAsia"/>
                <w:color w:val="000000" w:themeColor="text1"/>
                <w:kern w:val="0"/>
                <w:sz w:val="18"/>
                <w:szCs w:val="18"/>
              </w:rPr>
              <w:t>.18</w:t>
            </w:r>
            <w:r w:rsidRPr="009D68F8">
              <w:rPr>
                <w:rFonts w:ascii="宋体" w:hAnsi="宋体" w:cs="宋体" w:hint="eastAsia"/>
                <w:color w:val="000000" w:themeColor="text1"/>
                <w:kern w:val="0"/>
                <w:sz w:val="18"/>
                <w:szCs w:val="18"/>
              </w:rPr>
              <w:t>：1</w:t>
            </w:r>
          </w:p>
        </w:tc>
        <w:tc>
          <w:tcPr>
            <w:tcW w:w="1116" w:type="dxa"/>
            <w:shd w:val="clear" w:color="auto" w:fill="auto"/>
            <w:noWrap/>
            <w:vAlign w:val="center"/>
            <w:hideMark/>
          </w:tcPr>
          <w:p w:rsidR="006C620A"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47</w:t>
            </w:r>
          </w:p>
        </w:tc>
        <w:tc>
          <w:tcPr>
            <w:tcW w:w="1080" w:type="dxa"/>
            <w:shd w:val="clear" w:color="auto" w:fill="auto"/>
            <w:noWrap/>
            <w:vAlign w:val="center"/>
            <w:hideMark/>
          </w:tcPr>
          <w:p w:rsidR="006C620A"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6.18</w:t>
            </w:r>
          </w:p>
        </w:tc>
      </w:tr>
      <w:tr w:rsidR="009D68F8" w:rsidRPr="009D68F8" w:rsidTr="00A43418">
        <w:trPr>
          <w:trHeight w:val="270"/>
          <w:jc w:val="center"/>
        </w:trPr>
        <w:tc>
          <w:tcPr>
            <w:tcW w:w="2520"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2015-2016</w:t>
            </w:r>
            <w:r w:rsidR="006D02D5">
              <w:rPr>
                <w:rFonts w:ascii="宋体" w:hAnsi="宋体" w:cs="宋体" w:hint="eastAsia"/>
                <w:color w:val="000000" w:themeColor="text1"/>
                <w:kern w:val="0"/>
                <w:sz w:val="18"/>
                <w:szCs w:val="18"/>
              </w:rPr>
              <w:t>年第一</w:t>
            </w:r>
            <w:r w:rsidRPr="009D68F8">
              <w:rPr>
                <w:rFonts w:ascii="宋体" w:hAnsi="宋体" w:cs="宋体" w:hint="eastAsia"/>
                <w:color w:val="000000" w:themeColor="text1"/>
                <w:kern w:val="0"/>
                <w:sz w:val="18"/>
                <w:szCs w:val="18"/>
              </w:rPr>
              <w:t>学期</w:t>
            </w:r>
          </w:p>
        </w:tc>
        <w:tc>
          <w:tcPr>
            <w:tcW w:w="1296" w:type="dxa"/>
            <w:shd w:val="clear" w:color="auto" w:fill="auto"/>
            <w:noWrap/>
            <w:vAlign w:val="center"/>
            <w:hideMark/>
          </w:tcPr>
          <w:p w:rsidR="006C620A"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2524</w:t>
            </w:r>
          </w:p>
        </w:tc>
        <w:tc>
          <w:tcPr>
            <w:tcW w:w="936" w:type="dxa"/>
            <w:shd w:val="clear" w:color="auto" w:fill="auto"/>
            <w:noWrap/>
            <w:vAlign w:val="center"/>
            <w:hideMark/>
          </w:tcPr>
          <w:p w:rsidR="006C620A"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10.31</w:t>
            </w:r>
            <w:r w:rsidR="006C620A" w:rsidRPr="009D68F8">
              <w:rPr>
                <w:rFonts w:ascii="宋体" w:hAnsi="宋体" w:cs="宋体" w:hint="eastAsia"/>
                <w:color w:val="000000" w:themeColor="text1"/>
                <w:kern w:val="0"/>
                <w:sz w:val="18"/>
                <w:szCs w:val="18"/>
              </w:rPr>
              <w:t>%</w:t>
            </w:r>
          </w:p>
        </w:tc>
        <w:tc>
          <w:tcPr>
            <w:tcW w:w="1026" w:type="dxa"/>
            <w:shd w:val="clear" w:color="auto" w:fill="auto"/>
            <w:noWrap/>
            <w:vAlign w:val="center"/>
            <w:hideMark/>
          </w:tcPr>
          <w:p w:rsidR="006C620A"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3.16</w:t>
            </w:r>
            <w:r w:rsidR="006C620A" w:rsidRPr="009D68F8">
              <w:rPr>
                <w:rFonts w:ascii="宋体" w:hAnsi="宋体" w:cs="宋体" w:hint="eastAsia"/>
                <w:color w:val="000000" w:themeColor="text1"/>
                <w:kern w:val="0"/>
                <w:sz w:val="18"/>
                <w:szCs w:val="18"/>
              </w:rPr>
              <w:t>：1</w:t>
            </w:r>
          </w:p>
        </w:tc>
        <w:tc>
          <w:tcPr>
            <w:tcW w:w="111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w:t>
            </w:r>
          </w:p>
        </w:tc>
        <w:tc>
          <w:tcPr>
            <w:tcW w:w="1080" w:type="dxa"/>
            <w:shd w:val="clear" w:color="auto" w:fill="auto"/>
            <w:noWrap/>
            <w:vAlign w:val="center"/>
            <w:hideMark/>
          </w:tcPr>
          <w:p w:rsidR="006C620A"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6.60</w:t>
            </w:r>
          </w:p>
        </w:tc>
      </w:tr>
      <w:tr w:rsidR="009D68F8" w:rsidRPr="009D68F8" w:rsidTr="00A43418">
        <w:trPr>
          <w:trHeight w:val="270"/>
          <w:jc w:val="center"/>
        </w:trPr>
        <w:tc>
          <w:tcPr>
            <w:tcW w:w="2520" w:type="dxa"/>
            <w:shd w:val="clear" w:color="auto" w:fill="auto"/>
            <w:noWrap/>
            <w:vAlign w:val="center"/>
          </w:tcPr>
          <w:p w:rsidR="008B65D3" w:rsidRPr="009D68F8" w:rsidRDefault="008B65D3" w:rsidP="008B65D3">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201</w:t>
            </w:r>
            <w:r w:rsidRPr="009D68F8">
              <w:rPr>
                <w:rFonts w:ascii="宋体" w:hAnsi="宋体" w:cs="宋体"/>
                <w:color w:val="000000" w:themeColor="text1"/>
                <w:kern w:val="0"/>
                <w:sz w:val="18"/>
                <w:szCs w:val="18"/>
              </w:rPr>
              <w:t>6</w:t>
            </w:r>
            <w:r w:rsidRPr="009D68F8">
              <w:rPr>
                <w:rFonts w:ascii="宋体" w:hAnsi="宋体" w:cs="宋体" w:hint="eastAsia"/>
                <w:color w:val="000000" w:themeColor="text1"/>
                <w:kern w:val="0"/>
                <w:sz w:val="18"/>
                <w:szCs w:val="18"/>
              </w:rPr>
              <w:t>-201</w:t>
            </w:r>
            <w:r w:rsidRPr="009D68F8">
              <w:rPr>
                <w:rFonts w:ascii="宋体" w:hAnsi="宋体" w:cs="宋体"/>
                <w:color w:val="000000" w:themeColor="text1"/>
                <w:kern w:val="0"/>
                <w:sz w:val="18"/>
                <w:szCs w:val="18"/>
              </w:rPr>
              <w:t>7</w:t>
            </w:r>
            <w:r w:rsidRPr="009D68F8">
              <w:rPr>
                <w:rFonts w:ascii="宋体" w:hAnsi="宋体" w:cs="宋体" w:hint="eastAsia"/>
                <w:color w:val="000000" w:themeColor="text1"/>
                <w:kern w:val="0"/>
                <w:sz w:val="18"/>
                <w:szCs w:val="18"/>
              </w:rPr>
              <w:t>年第一学期</w:t>
            </w:r>
          </w:p>
        </w:tc>
        <w:tc>
          <w:tcPr>
            <w:tcW w:w="1296" w:type="dxa"/>
            <w:shd w:val="clear" w:color="auto" w:fill="auto"/>
            <w:noWrap/>
            <w:vAlign w:val="center"/>
          </w:tcPr>
          <w:p w:rsidR="008B65D3"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2328</w:t>
            </w:r>
          </w:p>
        </w:tc>
        <w:tc>
          <w:tcPr>
            <w:tcW w:w="936" w:type="dxa"/>
            <w:shd w:val="clear" w:color="auto" w:fill="auto"/>
            <w:noWrap/>
            <w:vAlign w:val="center"/>
          </w:tcPr>
          <w:p w:rsidR="008B65D3" w:rsidRPr="009D68F8" w:rsidRDefault="008B65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9.71</w:t>
            </w:r>
            <w:r w:rsidRPr="009D68F8">
              <w:rPr>
                <w:rFonts w:ascii="宋体" w:hAnsi="宋体" w:cs="宋体"/>
                <w:color w:val="000000" w:themeColor="text1"/>
                <w:kern w:val="0"/>
                <w:sz w:val="18"/>
                <w:szCs w:val="18"/>
              </w:rPr>
              <w:t>%</w:t>
            </w:r>
          </w:p>
        </w:tc>
        <w:tc>
          <w:tcPr>
            <w:tcW w:w="1026" w:type="dxa"/>
            <w:shd w:val="clear" w:color="auto" w:fill="auto"/>
            <w:noWrap/>
            <w:vAlign w:val="center"/>
          </w:tcPr>
          <w:p w:rsidR="008B65D3" w:rsidRPr="009D68F8" w:rsidRDefault="008B65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2.68：1</w:t>
            </w:r>
          </w:p>
        </w:tc>
        <w:tc>
          <w:tcPr>
            <w:tcW w:w="1116" w:type="dxa"/>
            <w:shd w:val="clear" w:color="auto" w:fill="auto"/>
            <w:noWrap/>
            <w:vAlign w:val="center"/>
          </w:tcPr>
          <w:p w:rsidR="008B65D3" w:rsidRPr="009D68F8" w:rsidRDefault="008B65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47</w:t>
            </w:r>
          </w:p>
        </w:tc>
        <w:tc>
          <w:tcPr>
            <w:tcW w:w="1080" w:type="dxa"/>
            <w:shd w:val="clear" w:color="auto" w:fill="auto"/>
            <w:noWrap/>
            <w:vAlign w:val="center"/>
          </w:tcPr>
          <w:p w:rsidR="008B65D3" w:rsidRPr="009D68F8" w:rsidRDefault="008B65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6.09</w:t>
            </w:r>
          </w:p>
        </w:tc>
      </w:tr>
      <w:tr w:rsidR="009D68F8" w:rsidRPr="009D68F8" w:rsidTr="00A43418">
        <w:trPr>
          <w:trHeight w:val="270"/>
          <w:jc w:val="center"/>
        </w:trPr>
        <w:tc>
          <w:tcPr>
            <w:tcW w:w="2520" w:type="dxa"/>
            <w:shd w:val="clear" w:color="auto" w:fill="auto"/>
            <w:noWrap/>
            <w:vAlign w:val="center"/>
          </w:tcPr>
          <w:p w:rsidR="007652D3" w:rsidRPr="009D68F8" w:rsidRDefault="007652D3" w:rsidP="007652D3">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201</w:t>
            </w:r>
            <w:r w:rsidRPr="009D68F8">
              <w:rPr>
                <w:rFonts w:ascii="宋体" w:hAnsi="宋体" w:cs="宋体"/>
                <w:color w:val="000000" w:themeColor="text1"/>
                <w:kern w:val="0"/>
                <w:sz w:val="18"/>
                <w:szCs w:val="18"/>
              </w:rPr>
              <w:t>6</w:t>
            </w:r>
            <w:r w:rsidRPr="009D68F8">
              <w:rPr>
                <w:rFonts w:ascii="宋体" w:hAnsi="宋体" w:cs="宋体" w:hint="eastAsia"/>
                <w:color w:val="000000" w:themeColor="text1"/>
                <w:kern w:val="0"/>
                <w:sz w:val="18"/>
                <w:szCs w:val="18"/>
              </w:rPr>
              <w:t>-201</w:t>
            </w:r>
            <w:r w:rsidRPr="009D68F8">
              <w:rPr>
                <w:rFonts w:ascii="宋体" w:hAnsi="宋体" w:cs="宋体"/>
                <w:color w:val="000000" w:themeColor="text1"/>
                <w:kern w:val="0"/>
                <w:sz w:val="18"/>
                <w:szCs w:val="18"/>
              </w:rPr>
              <w:t>7</w:t>
            </w:r>
            <w:r w:rsidRPr="009D68F8">
              <w:rPr>
                <w:rFonts w:ascii="宋体" w:hAnsi="宋体" w:cs="宋体" w:hint="eastAsia"/>
                <w:color w:val="000000" w:themeColor="text1"/>
                <w:kern w:val="0"/>
                <w:sz w:val="18"/>
                <w:szCs w:val="18"/>
              </w:rPr>
              <w:t>年第二学期</w:t>
            </w:r>
          </w:p>
        </w:tc>
        <w:tc>
          <w:tcPr>
            <w:tcW w:w="1296" w:type="dxa"/>
            <w:shd w:val="clear" w:color="auto" w:fill="auto"/>
            <w:noWrap/>
            <w:vAlign w:val="center"/>
          </w:tcPr>
          <w:p w:rsidR="007652D3"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2084</w:t>
            </w:r>
          </w:p>
        </w:tc>
        <w:tc>
          <w:tcPr>
            <w:tcW w:w="936" w:type="dxa"/>
            <w:shd w:val="clear" w:color="auto" w:fill="auto"/>
            <w:noWrap/>
            <w:vAlign w:val="center"/>
          </w:tcPr>
          <w:p w:rsidR="007652D3" w:rsidRPr="009D68F8" w:rsidRDefault="00586AAC"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11.52%</w:t>
            </w:r>
          </w:p>
        </w:tc>
        <w:tc>
          <w:tcPr>
            <w:tcW w:w="1026" w:type="dxa"/>
            <w:shd w:val="clear" w:color="auto" w:fill="auto"/>
            <w:noWrap/>
            <w:vAlign w:val="center"/>
          </w:tcPr>
          <w:p w:rsidR="007652D3" w:rsidRPr="009D68F8" w:rsidRDefault="00586AAC"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2.4</w:t>
            </w:r>
            <w:r w:rsidRPr="009D68F8">
              <w:rPr>
                <w:rFonts w:ascii="宋体" w:hAnsi="宋体" w:cs="宋体"/>
                <w:color w:val="000000" w:themeColor="text1"/>
                <w:kern w:val="0"/>
                <w:sz w:val="18"/>
                <w:szCs w:val="18"/>
              </w:rPr>
              <w:t>2:1</w:t>
            </w:r>
          </w:p>
        </w:tc>
        <w:tc>
          <w:tcPr>
            <w:tcW w:w="1116" w:type="dxa"/>
            <w:shd w:val="clear" w:color="auto" w:fill="auto"/>
            <w:noWrap/>
            <w:vAlign w:val="center"/>
          </w:tcPr>
          <w:p w:rsidR="007652D3" w:rsidRPr="009D68F8" w:rsidRDefault="00586AAC"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50</w:t>
            </w:r>
          </w:p>
        </w:tc>
        <w:tc>
          <w:tcPr>
            <w:tcW w:w="1080" w:type="dxa"/>
            <w:shd w:val="clear" w:color="auto" w:fill="auto"/>
            <w:noWrap/>
            <w:vAlign w:val="center"/>
          </w:tcPr>
          <w:p w:rsidR="007652D3" w:rsidRPr="009D68F8" w:rsidRDefault="002B6BC2"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7.14</w:t>
            </w:r>
          </w:p>
        </w:tc>
      </w:tr>
      <w:tr w:rsidR="006D02D5" w:rsidRPr="009D68F8" w:rsidTr="00A43418">
        <w:trPr>
          <w:trHeight w:val="270"/>
          <w:jc w:val="center"/>
        </w:trPr>
        <w:tc>
          <w:tcPr>
            <w:tcW w:w="2520" w:type="dxa"/>
            <w:shd w:val="clear" w:color="auto" w:fill="auto"/>
            <w:noWrap/>
            <w:vAlign w:val="center"/>
          </w:tcPr>
          <w:p w:rsidR="006D02D5" w:rsidRPr="009D68F8" w:rsidRDefault="006D02D5" w:rsidP="007652D3">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2017-2018</w:t>
            </w:r>
            <w:r w:rsidRPr="009D68F8">
              <w:rPr>
                <w:rFonts w:ascii="宋体" w:hAnsi="宋体" w:cs="宋体" w:hint="eastAsia"/>
                <w:color w:val="000000" w:themeColor="text1"/>
                <w:kern w:val="0"/>
                <w:sz w:val="18"/>
                <w:szCs w:val="18"/>
              </w:rPr>
              <w:t>年第一学期</w:t>
            </w:r>
          </w:p>
        </w:tc>
        <w:tc>
          <w:tcPr>
            <w:tcW w:w="1296" w:type="dxa"/>
            <w:shd w:val="clear" w:color="auto" w:fill="auto"/>
            <w:noWrap/>
            <w:vAlign w:val="center"/>
          </w:tcPr>
          <w:p w:rsidR="006D02D5"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2057</w:t>
            </w:r>
          </w:p>
        </w:tc>
        <w:tc>
          <w:tcPr>
            <w:tcW w:w="936" w:type="dxa"/>
            <w:shd w:val="clear" w:color="auto" w:fill="auto"/>
            <w:noWrap/>
            <w:vAlign w:val="center"/>
          </w:tcPr>
          <w:p w:rsidR="006D02D5"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8.44</w:t>
            </w:r>
            <w:r>
              <w:rPr>
                <w:rFonts w:ascii="宋体" w:hAnsi="宋体" w:cs="宋体"/>
                <w:color w:val="000000" w:themeColor="text1"/>
                <w:kern w:val="0"/>
                <w:sz w:val="18"/>
                <w:szCs w:val="18"/>
              </w:rPr>
              <w:t>%</w:t>
            </w:r>
          </w:p>
        </w:tc>
        <w:tc>
          <w:tcPr>
            <w:tcW w:w="1026" w:type="dxa"/>
            <w:shd w:val="clear" w:color="auto" w:fill="auto"/>
            <w:noWrap/>
            <w:vAlign w:val="center"/>
          </w:tcPr>
          <w:p w:rsidR="006D02D5"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2.50:1</w:t>
            </w:r>
          </w:p>
        </w:tc>
        <w:tc>
          <w:tcPr>
            <w:tcW w:w="1116" w:type="dxa"/>
            <w:shd w:val="clear" w:color="auto" w:fill="auto"/>
            <w:noWrap/>
            <w:vAlign w:val="center"/>
          </w:tcPr>
          <w:p w:rsidR="006D02D5"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49</w:t>
            </w:r>
          </w:p>
        </w:tc>
        <w:tc>
          <w:tcPr>
            <w:tcW w:w="1080" w:type="dxa"/>
            <w:shd w:val="clear" w:color="auto" w:fill="auto"/>
            <w:noWrap/>
            <w:vAlign w:val="center"/>
          </w:tcPr>
          <w:p w:rsidR="006D02D5" w:rsidRPr="009D68F8" w:rsidRDefault="006D02D5" w:rsidP="006C620A">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5.90</w:t>
            </w:r>
          </w:p>
        </w:tc>
      </w:tr>
    </w:tbl>
    <w:p w:rsidR="002C6639" w:rsidRPr="009D68F8" w:rsidRDefault="002C6639" w:rsidP="00552B6B">
      <w:pPr>
        <w:pStyle w:val="3"/>
        <w:spacing w:line="360" w:lineRule="auto"/>
        <w:ind w:firstLineChars="200" w:firstLine="482"/>
        <w:jc w:val="left"/>
        <w:rPr>
          <w:rFonts w:asciiTheme="minorEastAsia" w:eastAsiaTheme="minorEastAsia" w:hAnsiTheme="minorEastAsia"/>
          <w:color w:val="000000" w:themeColor="text1"/>
          <w:sz w:val="24"/>
          <w:szCs w:val="21"/>
        </w:rPr>
      </w:pPr>
      <w:bookmarkStart w:id="122" w:name="_Toc469670940"/>
      <w:bookmarkStart w:id="123" w:name="_Toc512593819"/>
      <w:r w:rsidRPr="009D68F8">
        <w:rPr>
          <w:rFonts w:asciiTheme="minorEastAsia" w:eastAsiaTheme="minorEastAsia" w:hAnsiTheme="minorEastAsia" w:hint="eastAsia"/>
          <w:color w:val="000000" w:themeColor="text1"/>
          <w:sz w:val="24"/>
          <w:szCs w:val="21"/>
        </w:rPr>
        <w:t>二、预警学生基本情况对比分析</w:t>
      </w:r>
      <w:bookmarkEnd w:id="122"/>
      <w:bookmarkEnd w:id="123"/>
    </w:p>
    <w:p w:rsidR="00CF34F1" w:rsidRPr="009D68F8" w:rsidRDefault="00CF34F1"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（一）各期预警人数的学院对比</w:t>
      </w:r>
    </w:p>
    <w:p w:rsidR="002C6639" w:rsidRPr="009D68F8" w:rsidRDefault="002C6639"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542AC9" w:rsidRPr="009D68F8">
        <w:rPr>
          <w:rFonts w:asciiTheme="minorEastAsia" w:eastAsiaTheme="minorEastAsia" w:hAnsiTheme="minorEastAsia" w:hint="eastAsia"/>
          <w:b/>
          <w:color w:val="000000" w:themeColor="text1"/>
          <w:szCs w:val="21"/>
        </w:rPr>
        <w:t>A类</w:t>
      </w:r>
      <w:r w:rsidRPr="009D68F8">
        <w:rPr>
          <w:rFonts w:asciiTheme="minorEastAsia" w:eastAsiaTheme="minorEastAsia" w:hAnsiTheme="minorEastAsia" w:hint="eastAsia"/>
          <w:b/>
          <w:color w:val="000000" w:themeColor="text1"/>
          <w:szCs w:val="21"/>
        </w:rPr>
        <w:t>学院</w:t>
      </w:r>
      <w:r w:rsidR="00542AC9" w:rsidRPr="009D68F8">
        <w:rPr>
          <w:rFonts w:asciiTheme="minorEastAsia" w:eastAsiaTheme="minorEastAsia" w:hAnsiTheme="minorEastAsia" w:hint="eastAsia"/>
          <w:b/>
          <w:color w:val="000000" w:themeColor="text1"/>
          <w:szCs w:val="21"/>
        </w:rPr>
        <w:t>各期</w:t>
      </w:r>
      <w:r w:rsidRPr="009D68F8">
        <w:rPr>
          <w:rFonts w:asciiTheme="minorEastAsia" w:eastAsiaTheme="minorEastAsia" w:hAnsiTheme="minorEastAsia" w:hint="eastAsia"/>
          <w:b/>
          <w:color w:val="000000" w:themeColor="text1"/>
          <w:szCs w:val="21"/>
        </w:rPr>
        <w:t>预警人数百分比情况</w:t>
      </w:r>
    </w:p>
    <w:p w:rsidR="00717407" w:rsidRPr="009D68F8" w:rsidRDefault="006E2FD8" w:rsidP="002E50D4">
      <w:pPr>
        <w:spacing w:line="360" w:lineRule="auto"/>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3944900A">
            <wp:extent cx="5175885" cy="2883535"/>
            <wp:effectExtent l="0" t="0" r="571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5885" cy="2883535"/>
                    </a:xfrm>
                    <a:prstGeom prst="rect">
                      <a:avLst/>
                    </a:prstGeom>
                    <a:noFill/>
                  </pic:spPr>
                </pic:pic>
              </a:graphicData>
            </a:graphic>
          </wp:inline>
        </w:drawing>
      </w:r>
    </w:p>
    <w:p w:rsidR="00315F25" w:rsidRPr="009D68F8" w:rsidRDefault="00294326" w:rsidP="00315F25">
      <w:pPr>
        <w:pStyle w:val="a3"/>
        <w:keepNext/>
        <w:jc w:val="center"/>
        <w:rPr>
          <w:rFonts w:asciiTheme="minorEastAsia" w:eastAsiaTheme="minorEastAsia" w:hAnsiTheme="minorEastAsia"/>
          <w:color w:val="000000" w:themeColor="text1"/>
          <w:sz w:val="18"/>
          <w:szCs w:val="18"/>
        </w:rPr>
      </w:pPr>
      <w:bookmarkStart w:id="124" w:name="_Toc448822895"/>
      <w:bookmarkStart w:id="125" w:name="_Toc450228830"/>
      <w:bookmarkStart w:id="126" w:name="_Toc469662526"/>
      <w:bookmarkStart w:id="127" w:name="_Toc512593879"/>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CA4DAE" w:rsidRPr="009D68F8">
        <w:rPr>
          <w:rFonts w:asciiTheme="minorEastAsia" w:eastAsiaTheme="minorEastAsia" w:hAnsiTheme="minorEastAsia" w:hint="eastAsia"/>
          <w:color w:val="000000" w:themeColor="text1"/>
          <w:sz w:val="18"/>
          <w:szCs w:val="18"/>
        </w:rPr>
        <w:t>A类学院各学期预警学生百分比对比</w:t>
      </w:r>
      <w:bookmarkEnd w:id="124"/>
      <w:bookmarkEnd w:id="125"/>
      <w:bookmarkEnd w:id="126"/>
      <w:bookmarkEnd w:id="127"/>
    </w:p>
    <w:p w:rsidR="00A8753B" w:rsidRPr="005D0BBE" w:rsidRDefault="007A7F12" w:rsidP="005D0BBE">
      <w:pPr>
        <w:jc w:val="center"/>
        <w:rPr>
          <w:color w:val="000000" w:themeColor="text1"/>
          <w:sz w:val="18"/>
          <w:vertAlign w:val="subscript"/>
        </w:rPr>
      </w:pPr>
      <w:r w:rsidRPr="009D68F8">
        <w:rPr>
          <w:rFonts w:hint="eastAsia"/>
          <w:color w:val="000000" w:themeColor="text1"/>
          <w:sz w:val="18"/>
        </w:rPr>
        <w:t>注</w:t>
      </w:r>
      <w:r w:rsidRPr="009D68F8">
        <w:rPr>
          <w:color w:val="000000" w:themeColor="text1"/>
          <w:sz w:val="18"/>
        </w:rPr>
        <w:t>：</w:t>
      </w:r>
      <w:r w:rsidR="002217D6" w:rsidRPr="009D68F8">
        <w:rPr>
          <w:rFonts w:hint="eastAsia"/>
          <w:color w:val="000000" w:themeColor="text1"/>
          <w:sz w:val="18"/>
        </w:rPr>
        <w:t>学院数期预警比例（</w:t>
      </w:r>
      <w:r w:rsidR="002217D6" w:rsidRPr="009D68F8">
        <w:rPr>
          <w:rFonts w:hint="eastAsia"/>
          <w:color w:val="000000" w:themeColor="text1"/>
          <w:sz w:val="18"/>
        </w:rPr>
        <w:t>P</w:t>
      </w:r>
      <w:r w:rsidR="00E24931" w:rsidRPr="009D68F8">
        <w:rPr>
          <w:color w:val="000000" w:themeColor="text1"/>
          <w:sz w:val="18"/>
        </w:rPr>
        <w:t>S</w:t>
      </w:r>
      <w:r w:rsidR="00E24931" w:rsidRPr="009D68F8">
        <w:rPr>
          <w:rFonts w:hint="eastAsia"/>
          <w:color w:val="000000" w:themeColor="text1"/>
          <w:sz w:val="18"/>
        </w:rPr>
        <w:t>W</w:t>
      </w:r>
      <w:r w:rsidR="002217D6" w:rsidRPr="009D68F8">
        <w:rPr>
          <w:color w:val="000000" w:themeColor="text1"/>
          <w:sz w:val="18"/>
        </w:rPr>
        <w:t>）</w:t>
      </w:r>
      <w:r w:rsidR="002217D6" w:rsidRPr="009D68F8">
        <w:rPr>
          <w:rFonts w:hint="eastAsia"/>
          <w:color w:val="000000" w:themeColor="text1"/>
          <w:sz w:val="18"/>
        </w:rPr>
        <w:t>，目前</w:t>
      </w:r>
      <w:r w:rsidR="002217D6" w:rsidRPr="009D68F8">
        <w:rPr>
          <w:color w:val="000000" w:themeColor="text1"/>
          <w:sz w:val="18"/>
        </w:rPr>
        <w:t>已经预警</w:t>
      </w:r>
      <w:r w:rsidR="00AC2D3F">
        <w:rPr>
          <w:rFonts w:hint="eastAsia"/>
          <w:color w:val="000000" w:themeColor="text1"/>
          <w:sz w:val="18"/>
        </w:rPr>
        <w:t>七</w:t>
      </w:r>
      <w:r w:rsidR="002217D6" w:rsidRPr="009D68F8">
        <w:rPr>
          <w:rFonts w:hint="eastAsia"/>
          <w:color w:val="000000" w:themeColor="text1"/>
          <w:sz w:val="18"/>
        </w:rPr>
        <w:t>期。例</w:t>
      </w:r>
      <w:r w:rsidR="00AC2D3F">
        <w:rPr>
          <w:color w:val="000000" w:themeColor="text1"/>
          <w:sz w:val="18"/>
        </w:rPr>
        <w:t>：第</w:t>
      </w:r>
      <w:r w:rsidR="00AC2D3F">
        <w:rPr>
          <w:color w:val="000000" w:themeColor="text1"/>
          <w:sz w:val="18"/>
        </w:rPr>
        <w:t>7</w:t>
      </w:r>
      <w:r w:rsidR="002217D6" w:rsidRPr="009D68F8">
        <w:rPr>
          <w:color w:val="000000" w:themeColor="text1"/>
          <w:sz w:val="18"/>
        </w:rPr>
        <w:t>期</w:t>
      </w:r>
      <w:r w:rsidR="002217D6" w:rsidRPr="009D68F8">
        <w:rPr>
          <w:rFonts w:hint="eastAsia"/>
          <w:color w:val="000000" w:themeColor="text1"/>
          <w:sz w:val="18"/>
        </w:rPr>
        <w:t>学院</w:t>
      </w:r>
      <w:r w:rsidR="002217D6" w:rsidRPr="009D68F8">
        <w:rPr>
          <w:color w:val="000000" w:themeColor="text1"/>
          <w:sz w:val="18"/>
        </w:rPr>
        <w:t>预警比例表述</w:t>
      </w:r>
      <w:r w:rsidR="00E24931" w:rsidRPr="009D68F8">
        <w:rPr>
          <w:color w:val="000000" w:themeColor="text1"/>
          <w:sz w:val="18"/>
        </w:rPr>
        <w:t>PSW</w:t>
      </w:r>
      <w:r w:rsidR="00AC2D3F">
        <w:rPr>
          <w:color w:val="000000" w:themeColor="text1"/>
          <w:sz w:val="18"/>
          <w:vertAlign w:val="subscript"/>
        </w:rPr>
        <w:t>7</w:t>
      </w:r>
      <w:r w:rsidR="005D0BBE">
        <w:rPr>
          <w:rFonts w:hint="eastAsia"/>
          <w:color w:val="000000" w:themeColor="text1"/>
          <w:sz w:val="18"/>
          <w:vertAlign w:val="subscript"/>
        </w:rPr>
        <w:t>，</w:t>
      </w:r>
      <w:r w:rsidR="00AC2D3F">
        <w:rPr>
          <w:color w:val="000000" w:themeColor="text1"/>
          <w:sz w:val="18"/>
        </w:rPr>
        <w:t>以此类推</w:t>
      </w:r>
    </w:p>
    <w:p w:rsidR="002710F6" w:rsidRDefault="002710F6" w:rsidP="00315F25">
      <w:pPr>
        <w:spacing w:line="360" w:lineRule="auto"/>
        <w:ind w:firstLineChars="200" w:firstLine="420"/>
        <w:rPr>
          <w:rFonts w:asciiTheme="minorEastAsia" w:eastAsiaTheme="minorEastAsia" w:hAnsiTheme="minorEastAsia"/>
          <w:color w:val="000000" w:themeColor="text1"/>
          <w:szCs w:val="21"/>
        </w:rPr>
      </w:pPr>
    </w:p>
    <w:p w:rsidR="00315F25" w:rsidRPr="009D68F8" w:rsidRDefault="00315F25"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A类预警学院数期预警比例保持一个比较高的波动范畴，且有较高预警程度发展趋势</w:t>
      </w:r>
      <w:r w:rsidR="00D362E5" w:rsidRPr="009D68F8">
        <w:rPr>
          <w:rFonts w:asciiTheme="minorEastAsia" w:eastAsiaTheme="minorEastAsia" w:hAnsiTheme="minorEastAsia" w:hint="eastAsia"/>
          <w:color w:val="000000" w:themeColor="text1"/>
          <w:szCs w:val="21"/>
        </w:rPr>
        <w:t>，</w:t>
      </w:r>
      <w:r w:rsidR="00743B68">
        <w:rPr>
          <w:rFonts w:asciiTheme="minorEastAsia" w:eastAsiaTheme="minorEastAsia" w:hAnsiTheme="minorEastAsia" w:hint="eastAsia"/>
          <w:color w:val="000000" w:themeColor="text1"/>
          <w:szCs w:val="21"/>
        </w:rPr>
        <w:t>药学院</w:t>
      </w:r>
      <w:r w:rsidR="00743B68">
        <w:rPr>
          <w:rFonts w:asciiTheme="minorEastAsia" w:eastAsiaTheme="minorEastAsia" w:hAnsiTheme="minorEastAsia"/>
          <w:color w:val="000000" w:themeColor="text1"/>
          <w:szCs w:val="21"/>
        </w:rPr>
        <w:lastRenderedPageBreak/>
        <w:t>比较典型，各学期</w:t>
      </w:r>
      <w:r w:rsidR="00743B68">
        <w:rPr>
          <w:rFonts w:asciiTheme="minorEastAsia" w:eastAsiaTheme="minorEastAsia" w:hAnsiTheme="minorEastAsia" w:hint="eastAsia"/>
          <w:color w:val="000000" w:themeColor="text1"/>
          <w:szCs w:val="21"/>
        </w:rPr>
        <w:t>保持</w:t>
      </w:r>
      <w:r w:rsidR="00743B68">
        <w:rPr>
          <w:rFonts w:asciiTheme="minorEastAsia" w:eastAsiaTheme="minorEastAsia" w:hAnsiTheme="minorEastAsia"/>
          <w:color w:val="000000" w:themeColor="text1"/>
          <w:szCs w:val="21"/>
        </w:rPr>
        <w:t>3%-4%的波动，</w:t>
      </w:r>
      <w:r w:rsidR="00743B68">
        <w:rPr>
          <w:rFonts w:asciiTheme="minorEastAsia" w:eastAsiaTheme="minorEastAsia" w:hAnsiTheme="minorEastAsia" w:hint="eastAsia"/>
          <w:color w:val="000000" w:themeColor="text1"/>
          <w:szCs w:val="21"/>
        </w:rPr>
        <w:t>有</w:t>
      </w:r>
      <w:r w:rsidR="00743B68">
        <w:rPr>
          <w:rFonts w:asciiTheme="minorEastAsia" w:eastAsiaTheme="minorEastAsia" w:hAnsiTheme="minorEastAsia"/>
          <w:color w:val="000000" w:themeColor="text1"/>
          <w:szCs w:val="21"/>
        </w:rPr>
        <w:t>上升趋势</w:t>
      </w:r>
      <w:r w:rsidR="00743B68">
        <w:rPr>
          <w:rFonts w:asciiTheme="minorEastAsia" w:eastAsiaTheme="minorEastAsia" w:hAnsiTheme="minorEastAsia" w:hint="eastAsia"/>
          <w:color w:val="000000" w:themeColor="text1"/>
          <w:szCs w:val="21"/>
        </w:rPr>
        <w:t>，</w:t>
      </w:r>
      <w:r w:rsidR="00743B68">
        <w:rPr>
          <w:rFonts w:asciiTheme="minorEastAsia" w:eastAsiaTheme="minorEastAsia" w:hAnsiTheme="minorEastAsia"/>
          <w:color w:val="000000" w:themeColor="text1"/>
          <w:szCs w:val="21"/>
        </w:rPr>
        <w:t>且放缓</w:t>
      </w:r>
      <w:r w:rsidR="00D362E5" w:rsidRPr="009D68F8">
        <w:rPr>
          <w:rFonts w:asciiTheme="minorEastAsia" w:eastAsiaTheme="minorEastAsia" w:hAnsiTheme="minorEastAsia" w:hint="eastAsia"/>
          <w:color w:val="000000" w:themeColor="text1"/>
          <w:szCs w:val="21"/>
        </w:rPr>
        <w:t>。</w:t>
      </w:r>
      <w:r w:rsidR="00743B68">
        <w:rPr>
          <w:rFonts w:asciiTheme="minorEastAsia" w:eastAsiaTheme="minorEastAsia" w:hAnsiTheme="minorEastAsia" w:hint="eastAsia"/>
          <w:color w:val="000000" w:themeColor="text1"/>
          <w:szCs w:val="21"/>
        </w:rPr>
        <w:t>生科往期</w:t>
      </w:r>
      <w:r w:rsidR="00743B68">
        <w:rPr>
          <w:rFonts w:asciiTheme="minorEastAsia" w:eastAsiaTheme="minorEastAsia" w:hAnsiTheme="minorEastAsia"/>
          <w:color w:val="000000" w:themeColor="text1"/>
          <w:szCs w:val="21"/>
        </w:rPr>
        <w:t>预警也</w:t>
      </w:r>
      <w:r w:rsidR="00743B68">
        <w:rPr>
          <w:rFonts w:asciiTheme="minorEastAsia" w:eastAsiaTheme="minorEastAsia" w:hAnsiTheme="minorEastAsia" w:hint="eastAsia"/>
          <w:color w:val="000000" w:themeColor="text1"/>
          <w:szCs w:val="21"/>
        </w:rPr>
        <w:t>有3</w:t>
      </w:r>
      <w:r w:rsidR="00743B68">
        <w:rPr>
          <w:rFonts w:asciiTheme="minorEastAsia" w:eastAsiaTheme="minorEastAsia" w:hAnsiTheme="minorEastAsia"/>
          <w:color w:val="000000" w:themeColor="text1"/>
          <w:szCs w:val="21"/>
        </w:rPr>
        <w:t>%-4%规律的波动</w:t>
      </w:r>
      <w:r w:rsidR="00743B68">
        <w:rPr>
          <w:rFonts w:asciiTheme="minorEastAsia" w:eastAsiaTheme="minorEastAsia" w:hAnsiTheme="minorEastAsia" w:hint="eastAsia"/>
          <w:color w:val="000000" w:themeColor="text1"/>
          <w:szCs w:val="21"/>
        </w:rPr>
        <w:t>，</w:t>
      </w:r>
      <w:r w:rsidR="00743B68">
        <w:rPr>
          <w:rFonts w:asciiTheme="minorEastAsia" w:eastAsiaTheme="minorEastAsia" w:hAnsiTheme="minorEastAsia"/>
          <w:color w:val="000000" w:themeColor="text1"/>
          <w:szCs w:val="21"/>
        </w:rPr>
        <w:t>本期预警比例较</w:t>
      </w:r>
      <w:r w:rsidR="00743B68">
        <w:rPr>
          <w:rFonts w:asciiTheme="minorEastAsia" w:eastAsiaTheme="minorEastAsia" w:hAnsiTheme="minorEastAsia" w:hint="eastAsia"/>
          <w:color w:val="000000" w:themeColor="text1"/>
          <w:szCs w:val="21"/>
        </w:rPr>
        <w:t>往期</w:t>
      </w:r>
      <w:r w:rsidR="00743B68">
        <w:rPr>
          <w:rFonts w:asciiTheme="minorEastAsia" w:eastAsiaTheme="minorEastAsia" w:hAnsiTheme="minorEastAsia"/>
          <w:color w:val="000000" w:themeColor="text1"/>
          <w:szCs w:val="21"/>
        </w:rPr>
        <w:t>变化趋势较大，</w:t>
      </w:r>
      <w:r w:rsidR="00743B68">
        <w:rPr>
          <w:rFonts w:asciiTheme="minorEastAsia" w:eastAsiaTheme="minorEastAsia" w:hAnsiTheme="minorEastAsia" w:hint="eastAsia"/>
          <w:color w:val="000000" w:themeColor="text1"/>
          <w:szCs w:val="21"/>
        </w:rPr>
        <w:t>同比</w:t>
      </w:r>
      <w:r w:rsidR="00056F28">
        <w:rPr>
          <w:rFonts w:asciiTheme="minorEastAsia" w:eastAsiaTheme="minorEastAsia" w:hAnsiTheme="minorEastAsia" w:hint="eastAsia"/>
          <w:color w:val="000000" w:themeColor="text1"/>
          <w:szCs w:val="21"/>
        </w:rPr>
        <w:t>上一学年</w:t>
      </w:r>
      <w:r w:rsidR="00743B68">
        <w:rPr>
          <w:rFonts w:asciiTheme="minorEastAsia" w:eastAsiaTheme="minorEastAsia" w:hAnsiTheme="minorEastAsia" w:hint="eastAsia"/>
          <w:color w:val="000000" w:themeColor="text1"/>
          <w:szCs w:val="21"/>
        </w:rPr>
        <w:t>2.42个</w:t>
      </w:r>
      <w:r w:rsidR="00743B68">
        <w:rPr>
          <w:rFonts w:asciiTheme="minorEastAsia" w:eastAsiaTheme="minorEastAsia" w:hAnsiTheme="minorEastAsia"/>
          <w:color w:val="000000" w:themeColor="text1"/>
          <w:szCs w:val="21"/>
        </w:rPr>
        <w:t>百分点，下学期可能迎来预警高发</w:t>
      </w:r>
      <w:r w:rsidR="00743B68">
        <w:rPr>
          <w:rFonts w:asciiTheme="minorEastAsia" w:eastAsiaTheme="minorEastAsia" w:hAnsiTheme="minorEastAsia" w:hint="eastAsia"/>
          <w:color w:val="000000" w:themeColor="text1"/>
          <w:szCs w:val="21"/>
        </w:rPr>
        <w:t>达到14</w:t>
      </w:r>
      <w:r w:rsidR="00743B68">
        <w:rPr>
          <w:rFonts w:asciiTheme="minorEastAsia" w:eastAsiaTheme="minorEastAsia" w:hAnsiTheme="minorEastAsia"/>
          <w:color w:val="000000" w:themeColor="text1"/>
          <w:szCs w:val="21"/>
        </w:rPr>
        <w:t>%，需要警惕。</w:t>
      </w:r>
    </w:p>
    <w:p w:rsidR="00943AD7" w:rsidRPr="009D68F8" w:rsidRDefault="00943AD7"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2、B类学院各期预警人数百分比情况</w:t>
      </w:r>
    </w:p>
    <w:p w:rsidR="00943AD7" w:rsidRPr="009D68F8" w:rsidRDefault="00943AD7" w:rsidP="00552B6B">
      <w:pPr>
        <w:spacing w:line="360" w:lineRule="auto"/>
        <w:ind w:firstLineChars="200"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color w:val="000000" w:themeColor="text1"/>
          <w:szCs w:val="21"/>
        </w:rPr>
        <w:t>B类预警</w:t>
      </w:r>
      <w:r w:rsidR="001B3B37">
        <w:rPr>
          <w:rFonts w:asciiTheme="minorEastAsia" w:eastAsiaTheme="minorEastAsia" w:hAnsiTheme="minorEastAsia" w:hint="eastAsia"/>
          <w:color w:val="000000" w:themeColor="text1"/>
          <w:szCs w:val="21"/>
        </w:rPr>
        <w:t>的</w:t>
      </w:r>
      <w:r w:rsidR="001B3B37">
        <w:rPr>
          <w:rFonts w:asciiTheme="minorEastAsia" w:eastAsiaTheme="minorEastAsia" w:hAnsiTheme="minorEastAsia"/>
          <w:color w:val="000000" w:themeColor="text1"/>
          <w:szCs w:val="21"/>
        </w:rPr>
        <w:t>两个</w:t>
      </w:r>
      <w:r w:rsidRPr="009D68F8">
        <w:rPr>
          <w:rFonts w:asciiTheme="minorEastAsia" w:eastAsiaTheme="minorEastAsia" w:hAnsiTheme="minorEastAsia" w:hint="eastAsia"/>
          <w:color w:val="000000" w:themeColor="text1"/>
          <w:szCs w:val="21"/>
        </w:rPr>
        <w:t>学院</w:t>
      </w:r>
      <w:r w:rsidR="001B3B37">
        <w:rPr>
          <w:rFonts w:asciiTheme="minorEastAsia" w:eastAsiaTheme="minorEastAsia" w:hAnsiTheme="minorEastAsia" w:hint="eastAsia"/>
          <w:color w:val="000000" w:themeColor="text1"/>
          <w:szCs w:val="21"/>
        </w:rPr>
        <w:t>差异</w:t>
      </w:r>
      <w:r w:rsidR="00056F28">
        <w:rPr>
          <w:rFonts w:asciiTheme="minorEastAsia" w:eastAsiaTheme="minorEastAsia" w:hAnsiTheme="minorEastAsia"/>
          <w:color w:val="000000" w:themeColor="text1"/>
          <w:szCs w:val="21"/>
        </w:rPr>
        <w:t>比较大，法学院维持在一个较低的预警水平，同</w:t>
      </w:r>
      <w:r w:rsidR="00056F28">
        <w:rPr>
          <w:rFonts w:asciiTheme="minorEastAsia" w:eastAsiaTheme="minorEastAsia" w:hAnsiTheme="minorEastAsia" w:hint="eastAsia"/>
          <w:color w:val="000000" w:themeColor="text1"/>
          <w:szCs w:val="21"/>
        </w:rPr>
        <w:t>比上一学年</w:t>
      </w:r>
      <w:r w:rsidR="001B3B37">
        <w:rPr>
          <w:rFonts w:asciiTheme="minorEastAsia" w:eastAsiaTheme="minorEastAsia" w:hAnsiTheme="minorEastAsia"/>
          <w:color w:val="000000" w:themeColor="text1"/>
          <w:szCs w:val="21"/>
        </w:rPr>
        <w:t>有</w:t>
      </w:r>
      <w:r w:rsidR="001B3B37">
        <w:rPr>
          <w:rFonts w:asciiTheme="minorEastAsia" w:eastAsiaTheme="minorEastAsia" w:hAnsiTheme="minorEastAsia" w:hint="eastAsia"/>
          <w:color w:val="000000" w:themeColor="text1"/>
          <w:szCs w:val="21"/>
        </w:rPr>
        <w:t>0.22个</w:t>
      </w:r>
      <w:r w:rsidR="001B3B37">
        <w:rPr>
          <w:rFonts w:asciiTheme="minorEastAsia" w:eastAsiaTheme="minorEastAsia" w:hAnsiTheme="minorEastAsia"/>
          <w:color w:val="000000" w:themeColor="text1"/>
          <w:szCs w:val="21"/>
        </w:rPr>
        <w:t>百分比的上升，下期预警比例可能突破</w:t>
      </w:r>
      <w:r w:rsidR="001B3B37">
        <w:rPr>
          <w:rFonts w:asciiTheme="minorEastAsia" w:eastAsiaTheme="minorEastAsia" w:hAnsiTheme="minorEastAsia" w:hint="eastAsia"/>
          <w:color w:val="000000" w:themeColor="text1"/>
          <w:szCs w:val="21"/>
        </w:rPr>
        <w:t>7</w:t>
      </w:r>
      <w:r w:rsidR="001B3B37">
        <w:rPr>
          <w:rFonts w:asciiTheme="minorEastAsia" w:eastAsiaTheme="minorEastAsia" w:hAnsiTheme="minorEastAsia"/>
          <w:color w:val="000000" w:themeColor="text1"/>
          <w:szCs w:val="21"/>
        </w:rPr>
        <w:t>%；</w:t>
      </w:r>
      <w:r w:rsidR="001B3B37">
        <w:rPr>
          <w:rFonts w:asciiTheme="minorEastAsia" w:eastAsiaTheme="minorEastAsia" w:hAnsiTheme="minorEastAsia" w:hint="eastAsia"/>
          <w:color w:val="000000" w:themeColor="text1"/>
          <w:szCs w:val="21"/>
        </w:rPr>
        <w:t>资环六期</w:t>
      </w:r>
      <w:r w:rsidR="001B3B37">
        <w:rPr>
          <w:rFonts w:asciiTheme="minorEastAsia" w:eastAsiaTheme="minorEastAsia" w:hAnsiTheme="minorEastAsia"/>
          <w:color w:val="000000" w:themeColor="text1"/>
          <w:szCs w:val="21"/>
        </w:rPr>
        <w:t>预警迎来第一个顶峰，</w:t>
      </w:r>
      <w:r w:rsidR="00056F28">
        <w:rPr>
          <w:rFonts w:asciiTheme="minorEastAsia" w:eastAsiaTheme="minorEastAsia" w:hAnsiTheme="minorEastAsia" w:hint="eastAsia"/>
          <w:color w:val="000000" w:themeColor="text1"/>
          <w:szCs w:val="21"/>
        </w:rPr>
        <w:t>同比</w:t>
      </w:r>
      <w:r w:rsidR="00056F28">
        <w:rPr>
          <w:rFonts w:asciiTheme="minorEastAsia" w:eastAsiaTheme="minorEastAsia" w:hAnsiTheme="minorEastAsia"/>
          <w:color w:val="000000" w:themeColor="text1"/>
          <w:szCs w:val="21"/>
        </w:rPr>
        <w:t>上一学年</w:t>
      </w:r>
      <w:r w:rsidR="001B3B37">
        <w:rPr>
          <w:rFonts w:asciiTheme="minorEastAsia" w:eastAsiaTheme="minorEastAsia" w:hAnsiTheme="minorEastAsia"/>
          <w:color w:val="000000" w:themeColor="text1"/>
          <w:szCs w:val="21"/>
        </w:rPr>
        <w:t>相比下降</w:t>
      </w:r>
      <w:r w:rsidR="001B3B37">
        <w:rPr>
          <w:rFonts w:asciiTheme="minorEastAsia" w:eastAsiaTheme="minorEastAsia" w:hAnsiTheme="minorEastAsia" w:hint="eastAsia"/>
          <w:color w:val="000000" w:themeColor="text1"/>
          <w:szCs w:val="21"/>
        </w:rPr>
        <w:t>2.01个</w:t>
      </w:r>
      <w:r w:rsidR="001B3B37">
        <w:rPr>
          <w:rFonts w:asciiTheme="minorEastAsia" w:eastAsiaTheme="minorEastAsia" w:hAnsiTheme="minorEastAsia"/>
          <w:color w:val="000000" w:themeColor="text1"/>
          <w:szCs w:val="21"/>
        </w:rPr>
        <w:t>百分比，下期</w:t>
      </w:r>
      <w:r w:rsidR="001B3B37">
        <w:rPr>
          <w:rFonts w:asciiTheme="minorEastAsia" w:eastAsiaTheme="minorEastAsia" w:hAnsiTheme="minorEastAsia" w:hint="eastAsia"/>
          <w:color w:val="000000" w:themeColor="text1"/>
          <w:szCs w:val="21"/>
        </w:rPr>
        <w:t>预警</w:t>
      </w:r>
      <w:r w:rsidR="001B3B37">
        <w:rPr>
          <w:rFonts w:asciiTheme="minorEastAsia" w:eastAsiaTheme="minorEastAsia" w:hAnsiTheme="minorEastAsia"/>
          <w:color w:val="000000" w:themeColor="text1"/>
          <w:szCs w:val="21"/>
        </w:rPr>
        <w:t>有望下降至</w:t>
      </w:r>
      <w:r w:rsidR="001B3B37">
        <w:rPr>
          <w:rFonts w:asciiTheme="minorEastAsia" w:eastAsiaTheme="minorEastAsia" w:hAnsiTheme="minorEastAsia" w:hint="eastAsia"/>
          <w:color w:val="000000" w:themeColor="text1"/>
          <w:szCs w:val="21"/>
        </w:rPr>
        <w:t>15</w:t>
      </w:r>
      <w:r w:rsidR="001B3B37">
        <w:rPr>
          <w:rFonts w:asciiTheme="minorEastAsia" w:eastAsiaTheme="minorEastAsia" w:hAnsiTheme="minorEastAsia"/>
          <w:color w:val="000000" w:themeColor="text1"/>
          <w:szCs w:val="21"/>
        </w:rPr>
        <w:t>%。</w:t>
      </w:r>
      <w:r w:rsidR="00B844BC" w:rsidRPr="009D68F8">
        <w:rPr>
          <w:rFonts w:asciiTheme="minorEastAsia" w:eastAsiaTheme="minorEastAsia" w:hAnsiTheme="minorEastAsia"/>
          <w:b/>
          <w:color w:val="000000" w:themeColor="text1"/>
          <w:szCs w:val="21"/>
        </w:rPr>
        <w:t xml:space="preserve"> </w:t>
      </w:r>
    </w:p>
    <w:p w:rsidR="00CA4DAE" w:rsidRPr="009D68F8" w:rsidRDefault="00D85186" w:rsidP="002E50D4">
      <w:pPr>
        <w:spacing w:line="360" w:lineRule="auto"/>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62538444">
            <wp:extent cx="5175885" cy="2883535"/>
            <wp:effectExtent l="0" t="0" r="571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5885" cy="2883535"/>
                    </a:xfrm>
                    <a:prstGeom prst="rect">
                      <a:avLst/>
                    </a:prstGeom>
                    <a:noFill/>
                  </pic:spPr>
                </pic:pic>
              </a:graphicData>
            </a:graphic>
          </wp:inline>
        </w:drawing>
      </w:r>
    </w:p>
    <w:p w:rsidR="00CA4DAE" w:rsidRPr="009D68F8" w:rsidRDefault="00294326" w:rsidP="00CA4DAE">
      <w:pPr>
        <w:pStyle w:val="a3"/>
        <w:spacing w:line="360" w:lineRule="auto"/>
        <w:jc w:val="center"/>
        <w:rPr>
          <w:rFonts w:asciiTheme="minorEastAsia" w:eastAsiaTheme="minorEastAsia" w:hAnsiTheme="minorEastAsia"/>
          <w:color w:val="000000" w:themeColor="text1"/>
          <w:sz w:val="18"/>
          <w:szCs w:val="18"/>
        </w:rPr>
      </w:pPr>
      <w:bookmarkStart w:id="128" w:name="_Toc512593880"/>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00CA4DAE" w:rsidRPr="009D68F8">
        <w:rPr>
          <w:rFonts w:asciiTheme="minorEastAsia" w:eastAsiaTheme="minorEastAsia" w:hAnsiTheme="minorEastAsia" w:hint="eastAsia"/>
          <w:color w:val="000000" w:themeColor="text1"/>
          <w:sz w:val="18"/>
          <w:szCs w:val="18"/>
        </w:rPr>
        <w:t>：B类学院各学期预警学生百分比对比</w:t>
      </w:r>
      <w:bookmarkEnd w:id="128"/>
    </w:p>
    <w:p w:rsidR="00A8753B" w:rsidRPr="009D68F8" w:rsidRDefault="00A8753B" w:rsidP="00A8753B">
      <w:pPr>
        <w:rPr>
          <w:color w:val="000000" w:themeColor="text1"/>
        </w:rPr>
      </w:pPr>
    </w:p>
    <w:p w:rsidR="00943AD7" w:rsidRPr="009D68F8" w:rsidRDefault="00943AD7"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3、C类学院各期预警人数百分比情况</w:t>
      </w:r>
    </w:p>
    <w:p w:rsidR="006F65A4" w:rsidRPr="009D68F8" w:rsidRDefault="006A39A2" w:rsidP="002E50D4">
      <w:pPr>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14786305">
            <wp:extent cx="5175885" cy="2883535"/>
            <wp:effectExtent l="0" t="0" r="571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5885" cy="2883535"/>
                    </a:xfrm>
                    <a:prstGeom prst="rect">
                      <a:avLst/>
                    </a:prstGeom>
                    <a:noFill/>
                  </pic:spPr>
                </pic:pic>
              </a:graphicData>
            </a:graphic>
          </wp:inline>
        </w:drawing>
      </w:r>
    </w:p>
    <w:p w:rsidR="006F65A4" w:rsidRPr="009D68F8" w:rsidRDefault="00294326" w:rsidP="006F65A4">
      <w:pPr>
        <w:pStyle w:val="a3"/>
        <w:spacing w:line="360" w:lineRule="auto"/>
        <w:jc w:val="center"/>
        <w:rPr>
          <w:rFonts w:asciiTheme="minorEastAsia" w:eastAsiaTheme="minorEastAsia" w:hAnsiTheme="minorEastAsia"/>
          <w:color w:val="000000" w:themeColor="text1"/>
          <w:sz w:val="18"/>
          <w:szCs w:val="18"/>
        </w:rPr>
      </w:pPr>
      <w:bookmarkStart w:id="129" w:name="_Toc512593881"/>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6F65A4" w:rsidRPr="009D68F8">
        <w:rPr>
          <w:rFonts w:asciiTheme="minorEastAsia" w:eastAsiaTheme="minorEastAsia" w:hAnsiTheme="minorEastAsia" w:hint="eastAsia"/>
          <w:color w:val="000000" w:themeColor="text1"/>
          <w:sz w:val="18"/>
          <w:szCs w:val="18"/>
        </w:rPr>
        <w:t>C类学院各学期预警学生百分比对比</w:t>
      </w:r>
      <w:bookmarkEnd w:id="129"/>
    </w:p>
    <w:p w:rsidR="00302680" w:rsidRPr="009D68F8" w:rsidRDefault="00302680"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lastRenderedPageBreak/>
        <w:t>C类预警学院数</w:t>
      </w:r>
      <w:r>
        <w:rPr>
          <w:rFonts w:asciiTheme="minorEastAsia" w:eastAsiaTheme="minorEastAsia" w:hAnsiTheme="minorEastAsia" w:hint="eastAsia"/>
          <w:color w:val="000000" w:themeColor="text1"/>
          <w:szCs w:val="21"/>
        </w:rPr>
        <w:t>本期</w:t>
      </w:r>
      <w:r>
        <w:rPr>
          <w:rFonts w:asciiTheme="minorEastAsia" w:eastAsiaTheme="minorEastAsia" w:hAnsiTheme="minorEastAsia"/>
          <w:color w:val="000000" w:themeColor="text1"/>
          <w:szCs w:val="21"/>
        </w:rPr>
        <w:t>预警比例控制在极低水平，民社和文传趋势比较相近，音舞学院六期预警迎来顶峰</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波动较大，同六期</w:t>
      </w:r>
      <w:r>
        <w:rPr>
          <w:rFonts w:asciiTheme="minorEastAsia" w:eastAsiaTheme="minorEastAsia" w:hAnsiTheme="minorEastAsia" w:hint="eastAsia"/>
          <w:color w:val="000000" w:themeColor="text1"/>
          <w:szCs w:val="21"/>
        </w:rPr>
        <w:t>环比</w:t>
      </w:r>
      <w:r>
        <w:rPr>
          <w:rFonts w:asciiTheme="minorEastAsia" w:eastAsiaTheme="minorEastAsia" w:hAnsiTheme="minorEastAsia"/>
          <w:color w:val="000000" w:themeColor="text1"/>
          <w:szCs w:val="21"/>
        </w:rPr>
        <w:t>减少</w:t>
      </w:r>
      <w:r>
        <w:rPr>
          <w:rFonts w:asciiTheme="minorEastAsia" w:eastAsiaTheme="minorEastAsia" w:hAnsiTheme="minorEastAsia" w:hint="eastAsia"/>
          <w:color w:val="000000" w:themeColor="text1"/>
          <w:szCs w:val="21"/>
        </w:rPr>
        <w:t>5.08个</w:t>
      </w:r>
      <w:r>
        <w:rPr>
          <w:rFonts w:asciiTheme="minorEastAsia" w:eastAsiaTheme="minorEastAsia" w:hAnsiTheme="minorEastAsia"/>
          <w:color w:val="000000" w:themeColor="text1"/>
          <w:szCs w:val="21"/>
        </w:rPr>
        <w:t>百分点</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总体上上有升高的趋势，但</w:t>
      </w:r>
      <w:r>
        <w:rPr>
          <w:rFonts w:asciiTheme="minorEastAsia" w:eastAsiaTheme="minorEastAsia" w:hAnsiTheme="minorEastAsia" w:hint="eastAsia"/>
          <w:color w:val="000000" w:themeColor="text1"/>
          <w:szCs w:val="21"/>
        </w:rPr>
        <w:t>学生基数少</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预警比例</w:t>
      </w:r>
      <w:r>
        <w:rPr>
          <w:rFonts w:asciiTheme="minorEastAsia" w:eastAsiaTheme="minorEastAsia" w:hAnsiTheme="minorEastAsia"/>
          <w:color w:val="000000" w:themeColor="text1"/>
          <w:szCs w:val="21"/>
        </w:rPr>
        <w:t>容易受影响。</w:t>
      </w:r>
      <w:r w:rsidR="00FA48D6">
        <w:rPr>
          <w:rFonts w:asciiTheme="minorEastAsia" w:eastAsiaTheme="minorEastAsia" w:hAnsiTheme="minorEastAsia" w:hint="eastAsia"/>
          <w:color w:val="000000" w:themeColor="text1"/>
          <w:szCs w:val="21"/>
        </w:rPr>
        <w:t>民社</w:t>
      </w:r>
      <w:r w:rsidR="003434B1">
        <w:rPr>
          <w:rFonts w:asciiTheme="minorEastAsia" w:eastAsiaTheme="minorEastAsia" w:hAnsiTheme="minorEastAsia"/>
          <w:color w:val="000000" w:themeColor="text1"/>
          <w:szCs w:val="21"/>
        </w:rPr>
        <w:t>和文传下期预警可能预警比例在</w:t>
      </w:r>
      <w:r w:rsidR="003434B1">
        <w:rPr>
          <w:rFonts w:asciiTheme="minorEastAsia" w:eastAsiaTheme="minorEastAsia" w:hAnsiTheme="minorEastAsia" w:hint="eastAsia"/>
          <w:color w:val="000000" w:themeColor="text1"/>
          <w:szCs w:val="21"/>
        </w:rPr>
        <w:t>3.5</w:t>
      </w:r>
      <w:r w:rsidR="003434B1">
        <w:rPr>
          <w:rFonts w:asciiTheme="minorEastAsia" w:eastAsiaTheme="minorEastAsia" w:hAnsiTheme="minorEastAsia"/>
          <w:color w:val="000000" w:themeColor="text1"/>
          <w:szCs w:val="21"/>
        </w:rPr>
        <w:t>%左右。</w:t>
      </w:r>
    </w:p>
    <w:p w:rsidR="00A44F0C" w:rsidRPr="009D68F8" w:rsidRDefault="00A44F0C"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4、D类学院各期预警人数百分比情况</w:t>
      </w:r>
    </w:p>
    <w:p w:rsidR="00893EDC" w:rsidRDefault="00A44F0C"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D</w:t>
      </w:r>
      <w:r w:rsidR="00516402">
        <w:rPr>
          <w:rFonts w:asciiTheme="minorEastAsia" w:eastAsiaTheme="minorEastAsia" w:hAnsiTheme="minorEastAsia" w:hint="eastAsia"/>
          <w:color w:val="000000" w:themeColor="text1"/>
          <w:szCs w:val="21"/>
        </w:rPr>
        <w:t>类预警</w:t>
      </w:r>
      <w:r w:rsidR="00516402">
        <w:rPr>
          <w:rFonts w:asciiTheme="minorEastAsia" w:eastAsiaTheme="minorEastAsia" w:hAnsiTheme="minorEastAsia"/>
          <w:color w:val="000000" w:themeColor="text1"/>
          <w:szCs w:val="21"/>
        </w:rPr>
        <w:t>学院</w:t>
      </w:r>
      <w:r w:rsidR="00516402">
        <w:rPr>
          <w:rFonts w:asciiTheme="minorEastAsia" w:eastAsiaTheme="minorEastAsia" w:hAnsiTheme="minorEastAsia" w:hint="eastAsia"/>
          <w:color w:val="000000" w:themeColor="text1"/>
          <w:szCs w:val="21"/>
        </w:rPr>
        <w:t>总体预警</w:t>
      </w:r>
      <w:r w:rsidR="00516402">
        <w:rPr>
          <w:rFonts w:asciiTheme="minorEastAsia" w:eastAsiaTheme="minorEastAsia" w:hAnsiTheme="minorEastAsia"/>
          <w:color w:val="000000" w:themeColor="text1"/>
          <w:szCs w:val="21"/>
        </w:rPr>
        <w:t>有上升趋势</w:t>
      </w:r>
      <w:r w:rsidRPr="009D68F8">
        <w:rPr>
          <w:rFonts w:asciiTheme="minorEastAsia" w:eastAsiaTheme="minorEastAsia" w:hAnsiTheme="minorEastAsia" w:hint="eastAsia"/>
          <w:color w:val="000000" w:themeColor="text1"/>
          <w:szCs w:val="21"/>
        </w:rPr>
        <w:t>。其中，</w:t>
      </w:r>
      <w:r w:rsidR="00516402">
        <w:rPr>
          <w:rFonts w:asciiTheme="minorEastAsia" w:eastAsiaTheme="minorEastAsia" w:hAnsiTheme="minorEastAsia" w:hint="eastAsia"/>
          <w:color w:val="000000" w:themeColor="text1"/>
          <w:szCs w:val="21"/>
        </w:rPr>
        <w:t>公管</w:t>
      </w:r>
      <w:r w:rsidR="00516402">
        <w:rPr>
          <w:rFonts w:asciiTheme="minorEastAsia" w:eastAsiaTheme="minorEastAsia" w:hAnsiTheme="minorEastAsia"/>
          <w:color w:val="000000" w:themeColor="text1"/>
          <w:szCs w:val="21"/>
        </w:rPr>
        <w:t>和管院预警趋势比较相近，</w:t>
      </w:r>
      <w:r w:rsidR="00516402">
        <w:rPr>
          <w:rFonts w:asciiTheme="minorEastAsia" w:eastAsiaTheme="minorEastAsia" w:hAnsiTheme="minorEastAsia" w:hint="eastAsia"/>
          <w:color w:val="000000" w:themeColor="text1"/>
          <w:szCs w:val="21"/>
        </w:rPr>
        <w:t>本期</w:t>
      </w:r>
      <w:r w:rsidR="00516402">
        <w:rPr>
          <w:rFonts w:asciiTheme="minorEastAsia" w:eastAsiaTheme="minorEastAsia" w:hAnsiTheme="minorEastAsia"/>
          <w:color w:val="000000" w:themeColor="text1"/>
          <w:szCs w:val="21"/>
        </w:rPr>
        <w:t>预警分别为</w:t>
      </w:r>
      <w:r w:rsidR="00516402">
        <w:rPr>
          <w:rFonts w:asciiTheme="minorEastAsia" w:eastAsiaTheme="minorEastAsia" w:hAnsiTheme="minorEastAsia" w:hint="eastAsia"/>
          <w:color w:val="000000" w:themeColor="text1"/>
          <w:szCs w:val="21"/>
        </w:rPr>
        <w:t>8</w:t>
      </w:r>
      <w:r w:rsidR="00516402">
        <w:rPr>
          <w:rFonts w:asciiTheme="minorEastAsia" w:eastAsiaTheme="minorEastAsia" w:hAnsiTheme="minorEastAsia"/>
          <w:color w:val="000000" w:themeColor="text1"/>
          <w:szCs w:val="21"/>
        </w:rPr>
        <w:t>%、</w:t>
      </w:r>
      <w:r w:rsidR="00516402">
        <w:rPr>
          <w:rFonts w:asciiTheme="minorEastAsia" w:eastAsiaTheme="minorEastAsia" w:hAnsiTheme="minorEastAsia" w:hint="eastAsia"/>
          <w:color w:val="000000" w:themeColor="text1"/>
          <w:szCs w:val="21"/>
        </w:rPr>
        <w:t>8.93</w:t>
      </w:r>
      <w:r w:rsidR="00516402">
        <w:rPr>
          <w:rFonts w:asciiTheme="minorEastAsia" w:eastAsiaTheme="minorEastAsia" w:hAnsiTheme="minorEastAsia"/>
          <w:color w:val="000000" w:themeColor="text1"/>
          <w:szCs w:val="21"/>
        </w:rPr>
        <w:t>%，</w:t>
      </w:r>
      <w:r w:rsidR="00056F28">
        <w:rPr>
          <w:rFonts w:asciiTheme="minorEastAsia" w:eastAsiaTheme="minorEastAsia" w:hAnsiTheme="minorEastAsia" w:hint="eastAsia"/>
          <w:color w:val="000000" w:themeColor="text1"/>
          <w:szCs w:val="21"/>
        </w:rPr>
        <w:t>较上一学年</w:t>
      </w:r>
      <w:r w:rsidR="00516402">
        <w:rPr>
          <w:rFonts w:asciiTheme="minorEastAsia" w:eastAsiaTheme="minorEastAsia" w:hAnsiTheme="minorEastAsia"/>
          <w:color w:val="000000" w:themeColor="text1"/>
          <w:szCs w:val="21"/>
        </w:rPr>
        <w:t>有所降低，但从总体趋势来看，下期预警可能达到</w:t>
      </w:r>
      <w:r w:rsidR="00516402">
        <w:rPr>
          <w:rFonts w:asciiTheme="minorEastAsia" w:eastAsiaTheme="minorEastAsia" w:hAnsiTheme="minorEastAsia" w:hint="eastAsia"/>
          <w:color w:val="000000" w:themeColor="text1"/>
          <w:szCs w:val="21"/>
        </w:rPr>
        <w:t>13</w:t>
      </w:r>
      <w:r w:rsidR="00516402">
        <w:rPr>
          <w:rFonts w:asciiTheme="minorEastAsia" w:eastAsiaTheme="minorEastAsia" w:hAnsiTheme="minorEastAsia"/>
          <w:color w:val="000000" w:themeColor="text1"/>
          <w:szCs w:val="21"/>
        </w:rPr>
        <w:t>%。</w:t>
      </w:r>
      <w:r w:rsidR="00516402">
        <w:rPr>
          <w:rFonts w:asciiTheme="minorEastAsia" w:eastAsiaTheme="minorEastAsia" w:hAnsiTheme="minorEastAsia" w:hint="eastAsia"/>
          <w:color w:val="000000" w:themeColor="text1"/>
          <w:szCs w:val="21"/>
        </w:rPr>
        <w:t>体院往期</w:t>
      </w:r>
      <w:r w:rsidR="00516402">
        <w:rPr>
          <w:rFonts w:asciiTheme="minorEastAsia" w:eastAsiaTheme="minorEastAsia" w:hAnsiTheme="minorEastAsia"/>
          <w:color w:val="000000" w:themeColor="text1"/>
          <w:szCs w:val="21"/>
        </w:rPr>
        <w:t>波动较大，但从近三期的预警情况看，有降低趋势，</w:t>
      </w:r>
      <w:r w:rsidR="00516402">
        <w:rPr>
          <w:rFonts w:asciiTheme="minorEastAsia" w:eastAsiaTheme="minorEastAsia" w:hAnsiTheme="minorEastAsia" w:hint="eastAsia"/>
          <w:color w:val="000000" w:themeColor="text1"/>
          <w:szCs w:val="21"/>
        </w:rPr>
        <w:t>下期</w:t>
      </w:r>
      <w:r w:rsidR="00516402">
        <w:rPr>
          <w:rFonts w:asciiTheme="minorEastAsia" w:eastAsiaTheme="minorEastAsia" w:hAnsiTheme="minorEastAsia"/>
          <w:color w:val="000000" w:themeColor="text1"/>
          <w:szCs w:val="21"/>
        </w:rPr>
        <w:t>有望降低到</w:t>
      </w:r>
      <w:r w:rsidR="00516402">
        <w:rPr>
          <w:rFonts w:asciiTheme="minorEastAsia" w:eastAsiaTheme="minorEastAsia" w:hAnsiTheme="minorEastAsia" w:hint="eastAsia"/>
          <w:color w:val="000000" w:themeColor="text1"/>
          <w:szCs w:val="21"/>
        </w:rPr>
        <w:t>6</w:t>
      </w:r>
      <w:r w:rsidR="00516402">
        <w:rPr>
          <w:rFonts w:asciiTheme="minorEastAsia" w:eastAsiaTheme="minorEastAsia" w:hAnsiTheme="minorEastAsia"/>
          <w:color w:val="000000" w:themeColor="text1"/>
          <w:szCs w:val="21"/>
        </w:rPr>
        <w:t>%。美院</w:t>
      </w:r>
      <w:r w:rsidR="00056F28">
        <w:rPr>
          <w:rFonts w:asciiTheme="minorEastAsia" w:eastAsiaTheme="minorEastAsia" w:hAnsiTheme="minorEastAsia" w:hint="eastAsia"/>
          <w:color w:val="000000" w:themeColor="text1"/>
          <w:szCs w:val="21"/>
        </w:rPr>
        <w:t>同</w:t>
      </w:r>
      <w:r w:rsidR="00516402">
        <w:rPr>
          <w:rFonts w:asciiTheme="minorEastAsia" w:eastAsiaTheme="minorEastAsia" w:hAnsiTheme="minorEastAsia"/>
          <w:color w:val="000000" w:themeColor="text1"/>
          <w:szCs w:val="21"/>
        </w:rPr>
        <w:t>比</w:t>
      </w:r>
      <w:r w:rsidR="00056F28">
        <w:rPr>
          <w:rFonts w:asciiTheme="minorEastAsia" w:eastAsiaTheme="minorEastAsia" w:hAnsiTheme="minorEastAsia" w:hint="eastAsia"/>
          <w:color w:val="000000" w:themeColor="text1"/>
          <w:szCs w:val="21"/>
        </w:rPr>
        <w:t>上一学年</w:t>
      </w:r>
      <w:r w:rsidR="00516402">
        <w:rPr>
          <w:rFonts w:asciiTheme="minorEastAsia" w:eastAsiaTheme="minorEastAsia" w:hAnsiTheme="minorEastAsia"/>
          <w:color w:val="000000" w:themeColor="text1"/>
          <w:szCs w:val="21"/>
        </w:rPr>
        <w:t>，增加</w:t>
      </w:r>
      <w:r w:rsidR="00516402">
        <w:rPr>
          <w:rFonts w:asciiTheme="minorEastAsia" w:eastAsiaTheme="minorEastAsia" w:hAnsiTheme="minorEastAsia" w:hint="eastAsia"/>
          <w:color w:val="000000" w:themeColor="text1"/>
          <w:szCs w:val="21"/>
        </w:rPr>
        <w:t>3</w:t>
      </w:r>
      <w:r w:rsidR="00516402">
        <w:rPr>
          <w:rFonts w:asciiTheme="minorEastAsia" w:eastAsiaTheme="minorEastAsia" w:hAnsiTheme="minorEastAsia"/>
          <w:color w:val="000000" w:themeColor="text1"/>
          <w:szCs w:val="21"/>
        </w:rPr>
        <w:t>.37</w:t>
      </w:r>
      <w:r w:rsidR="00516402">
        <w:rPr>
          <w:rFonts w:asciiTheme="minorEastAsia" w:eastAsiaTheme="minorEastAsia" w:hAnsiTheme="minorEastAsia" w:hint="eastAsia"/>
          <w:color w:val="000000" w:themeColor="text1"/>
          <w:szCs w:val="21"/>
        </w:rPr>
        <w:t>个百分点</w:t>
      </w:r>
      <w:r w:rsidR="00516402">
        <w:rPr>
          <w:rFonts w:asciiTheme="minorEastAsia" w:eastAsiaTheme="minorEastAsia" w:hAnsiTheme="minorEastAsia"/>
          <w:color w:val="000000" w:themeColor="text1"/>
          <w:szCs w:val="21"/>
        </w:rPr>
        <w:t>，下期可能突破</w:t>
      </w:r>
      <w:r w:rsidR="00516402">
        <w:rPr>
          <w:rFonts w:asciiTheme="minorEastAsia" w:eastAsiaTheme="minorEastAsia" w:hAnsiTheme="minorEastAsia" w:hint="eastAsia"/>
          <w:color w:val="000000" w:themeColor="text1"/>
          <w:szCs w:val="21"/>
        </w:rPr>
        <w:t>6</w:t>
      </w:r>
      <w:r w:rsidR="00516402">
        <w:rPr>
          <w:rFonts w:asciiTheme="minorEastAsia" w:eastAsiaTheme="minorEastAsia" w:hAnsiTheme="minorEastAsia"/>
          <w:color w:val="000000" w:themeColor="text1"/>
          <w:szCs w:val="21"/>
        </w:rPr>
        <w:t>%，马院</w:t>
      </w:r>
      <w:r w:rsidR="00516402">
        <w:rPr>
          <w:rFonts w:asciiTheme="minorEastAsia" w:eastAsiaTheme="minorEastAsia" w:hAnsiTheme="minorEastAsia" w:hint="eastAsia"/>
          <w:color w:val="000000" w:themeColor="text1"/>
          <w:szCs w:val="21"/>
        </w:rPr>
        <w:t>近</w:t>
      </w:r>
      <w:r w:rsidR="00516402">
        <w:rPr>
          <w:rFonts w:asciiTheme="minorEastAsia" w:eastAsiaTheme="minorEastAsia" w:hAnsiTheme="minorEastAsia"/>
          <w:color w:val="000000" w:themeColor="text1"/>
          <w:szCs w:val="21"/>
        </w:rPr>
        <w:t>几期比较平稳，保持在</w:t>
      </w:r>
      <w:r w:rsidR="00516402">
        <w:rPr>
          <w:rFonts w:asciiTheme="minorEastAsia" w:eastAsiaTheme="minorEastAsia" w:hAnsiTheme="minorEastAsia" w:hint="eastAsia"/>
          <w:color w:val="000000" w:themeColor="text1"/>
          <w:szCs w:val="21"/>
        </w:rPr>
        <w:t>5</w:t>
      </w:r>
      <w:r w:rsidR="00516402">
        <w:rPr>
          <w:rFonts w:asciiTheme="minorEastAsia" w:eastAsiaTheme="minorEastAsia" w:hAnsiTheme="minorEastAsia"/>
          <w:color w:val="000000" w:themeColor="text1"/>
          <w:szCs w:val="21"/>
        </w:rPr>
        <w:t>%比例</w:t>
      </w:r>
      <w:r w:rsidR="006A2D97" w:rsidRPr="009D68F8">
        <w:rPr>
          <w:rFonts w:asciiTheme="minorEastAsia" w:eastAsiaTheme="minorEastAsia" w:hAnsiTheme="minorEastAsia"/>
          <w:color w:val="000000" w:themeColor="text1"/>
          <w:szCs w:val="21"/>
        </w:rPr>
        <w:t>。</w:t>
      </w:r>
    </w:p>
    <w:p w:rsidR="002710F6" w:rsidRPr="009D68F8" w:rsidRDefault="002710F6" w:rsidP="000C0871">
      <w:pPr>
        <w:spacing w:line="360" w:lineRule="auto"/>
        <w:ind w:firstLineChars="200" w:firstLine="420"/>
        <w:rPr>
          <w:rFonts w:asciiTheme="minorEastAsia" w:eastAsiaTheme="minorEastAsia" w:hAnsiTheme="minorEastAsia"/>
          <w:color w:val="000000" w:themeColor="text1"/>
          <w:szCs w:val="21"/>
        </w:rPr>
      </w:pPr>
    </w:p>
    <w:p w:rsidR="00893EDC" w:rsidRPr="009D68F8" w:rsidRDefault="00245E52" w:rsidP="000C0871">
      <w:pPr>
        <w:jc w:val="center"/>
        <w:rPr>
          <w:color w:val="000000" w:themeColor="text1"/>
        </w:rPr>
      </w:pPr>
      <w:r>
        <w:rPr>
          <w:noProof/>
          <w:color w:val="000000" w:themeColor="text1"/>
        </w:rPr>
        <w:drawing>
          <wp:inline distT="0" distB="0" distL="0" distR="0" wp14:anchorId="6819572A">
            <wp:extent cx="5279390" cy="366395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9390" cy="3663950"/>
                    </a:xfrm>
                    <a:prstGeom prst="rect">
                      <a:avLst/>
                    </a:prstGeom>
                    <a:noFill/>
                  </pic:spPr>
                </pic:pic>
              </a:graphicData>
            </a:graphic>
          </wp:inline>
        </w:drawing>
      </w:r>
    </w:p>
    <w:p w:rsidR="00A8753B" w:rsidRDefault="00294326" w:rsidP="00552B6B">
      <w:pPr>
        <w:pStyle w:val="a3"/>
        <w:spacing w:line="360" w:lineRule="auto"/>
        <w:jc w:val="left"/>
        <w:rPr>
          <w:rFonts w:asciiTheme="minorEastAsia" w:eastAsiaTheme="minorEastAsia" w:hAnsiTheme="minorEastAsia"/>
          <w:color w:val="000000" w:themeColor="text1"/>
          <w:sz w:val="18"/>
          <w:szCs w:val="18"/>
        </w:rPr>
      </w:pPr>
      <w:bookmarkStart w:id="130" w:name="_Toc512593882"/>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893EDC" w:rsidRPr="009D68F8">
        <w:rPr>
          <w:rFonts w:asciiTheme="minorEastAsia" w:eastAsiaTheme="minorEastAsia" w:hAnsiTheme="minorEastAsia" w:hint="eastAsia"/>
          <w:color w:val="000000" w:themeColor="text1"/>
          <w:sz w:val="18"/>
          <w:szCs w:val="18"/>
        </w:rPr>
        <w:t>D类学院各学期预警学生百分比对比</w:t>
      </w:r>
      <w:bookmarkEnd w:id="130"/>
    </w:p>
    <w:p w:rsidR="002710F6" w:rsidRPr="002710F6" w:rsidRDefault="002710F6" w:rsidP="00552B6B">
      <w:pPr>
        <w:jc w:val="left"/>
      </w:pPr>
    </w:p>
    <w:p w:rsidR="00DF4338" w:rsidRPr="009D68F8" w:rsidRDefault="00DF4338"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5、E类学院各期预警人数百分比情况</w:t>
      </w:r>
    </w:p>
    <w:p w:rsidR="00DF4338" w:rsidRPr="009D68F8" w:rsidRDefault="00DF4338" w:rsidP="00552B6B">
      <w:pPr>
        <w:spacing w:line="360" w:lineRule="auto"/>
        <w:ind w:firstLineChars="200" w:firstLine="420"/>
        <w:jc w:val="left"/>
        <w:rPr>
          <w:color w:val="000000" w:themeColor="text1"/>
        </w:rPr>
      </w:pPr>
      <w:r w:rsidRPr="009D68F8">
        <w:rPr>
          <w:rFonts w:asciiTheme="minorEastAsia" w:eastAsiaTheme="minorEastAsia" w:hAnsiTheme="minorEastAsia" w:hint="eastAsia"/>
          <w:color w:val="000000" w:themeColor="text1"/>
          <w:szCs w:val="21"/>
        </w:rPr>
        <w:t>E</w:t>
      </w:r>
      <w:r w:rsidR="00DF5C20" w:rsidRPr="009D68F8">
        <w:rPr>
          <w:rFonts w:asciiTheme="minorEastAsia" w:eastAsiaTheme="minorEastAsia" w:hAnsiTheme="minorEastAsia" w:hint="eastAsia"/>
          <w:color w:val="000000" w:themeColor="text1"/>
          <w:szCs w:val="21"/>
        </w:rPr>
        <w:t>类预警学院</w:t>
      </w:r>
      <w:r w:rsidR="00107E01">
        <w:rPr>
          <w:rFonts w:asciiTheme="minorEastAsia" w:eastAsiaTheme="minorEastAsia" w:hAnsiTheme="minorEastAsia" w:hint="eastAsia"/>
          <w:color w:val="000000" w:themeColor="text1"/>
          <w:szCs w:val="21"/>
        </w:rPr>
        <w:t>近期比较</w:t>
      </w:r>
      <w:r w:rsidR="00107E01">
        <w:rPr>
          <w:rFonts w:asciiTheme="minorEastAsia" w:eastAsiaTheme="minorEastAsia" w:hAnsiTheme="minorEastAsia"/>
          <w:color w:val="000000" w:themeColor="text1"/>
          <w:szCs w:val="21"/>
        </w:rPr>
        <w:t>平稳，维持在一定水平。其中</w:t>
      </w:r>
      <w:r w:rsidR="00107E01">
        <w:rPr>
          <w:rFonts w:asciiTheme="minorEastAsia" w:eastAsiaTheme="minorEastAsia" w:hAnsiTheme="minorEastAsia" w:hint="eastAsia"/>
          <w:color w:val="000000" w:themeColor="text1"/>
          <w:szCs w:val="21"/>
        </w:rPr>
        <w:t>计科</w:t>
      </w:r>
      <w:r w:rsidR="00107E01">
        <w:rPr>
          <w:rFonts w:asciiTheme="minorEastAsia" w:eastAsiaTheme="minorEastAsia" w:hAnsiTheme="minorEastAsia"/>
          <w:color w:val="000000" w:themeColor="text1"/>
          <w:szCs w:val="21"/>
        </w:rPr>
        <w:t>维持在</w:t>
      </w:r>
      <w:r w:rsidR="00107E01">
        <w:rPr>
          <w:rFonts w:asciiTheme="minorEastAsia" w:eastAsiaTheme="minorEastAsia" w:hAnsiTheme="minorEastAsia" w:hint="eastAsia"/>
          <w:color w:val="000000" w:themeColor="text1"/>
          <w:szCs w:val="21"/>
        </w:rPr>
        <w:t>10</w:t>
      </w:r>
      <w:r w:rsidR="00107E01">
        <w:rPr>
          <w:rFonts w:asciiTheme="minorEastAsia" w:eastAsiaTheme="minorEastAsia" w:hAnsiTheme="minorEastAsia"/>
          <w:color w:val="000000" w:themeColor="text1"/>
          <w:szCs w:val="21"/>
        </w:rPr>
        <w:t>%水平，</w:t>
      </w:r>
      <w:r w:rsidR="00107E01">
        <w:rPr>
          <w:rFonts w:asciiTheme="minorEastAsia" w:eastAsiaTheme="minorEastAsia" w:hAnsiTheme="minorEastAsia" w:hint="eastAsia"/>
          <w:color w:val="000000" w:themeColor="text1"/>
          <w:szCs w:val="21"/>
        </w:rPr>
        <w:t>本期</w:t>
      </w:r>
      <w:r w:rsidR="00056F28">
        <w:rPr>
          <w:rFonts w:asciiTheme="minorEastAsia" w:eastAsiaTheme="minorEastAsia" w:hAnsiTheme="minorEastAsia"/>
          <w:color w:val="000000" w:themeColor="text1"/>
          <w:szCs w:val="21"/>
        </w:rPr>
        <w:t>同比</w:t>
      </w:r>
      <w:r w:rsidR="00056F28">
        <w:rPr>
          <w:rFonts w:asciiTheme="minorEastAsia" w:eastAsiaTheme="minorEastAsia" w:hAnsiTheme="minorEastAsia" w:hint="eastAsia"/>
          <w:color w:val="000000" w:themeColor="text1"/>
          <w:szCs w:val="21"/>
        </w:rPr>
        <w:t>上一学年</w:t>
      </w:r>
      <w:r w:rsidR="00107E01">
        <w:rPr>
          <w:rFonts w:asciiTheme="minorEastAsia" w:eastAsiaTheme="minorEastAsia" w:hAnsiTheme="minorEastAsia"/>
          <w:color w:val="000000" w:themeColor="text1"/>
          <w:szCs w:val="21"/>
        </w:rPr>
        <w:t>增加</w:t>
      </w:r>
      <w:r w:rsidR="00107E01">
        <w:rPr>
          <w:rFonts w:asciiTheme="minorEastAsia" w:eastAsiaTheme="minorEastAsia" w:hAnsiTheme="minorEastAsia" w:hint="eastAsia"/>
          <w:color w:val="000000" w:themeColor="text1"/>
          <w:szCs w:val="21"/>
        </w:rPr>
        <w:t>1.73个</w:t>
      </w:r>
      <w:r w:rsidR="00107E01">
        <w:rPr>
          <w:rFonts w:asciiTheme="minorEastAsia" w:eastAsiaTheme="minorEastAsia" w:hAnsiTheme="minorEastAsia"/>
          <w:color w:val="000000" w:themeColor="text1"/>
          <w:szCs w:val="21"/>
        </w:rPr>
        <w:t>百分点，下期预警可能突破</w:t>
      </w:r>
      <w:r w:rsidR="00107E01">
        <w:rPr>
          <w:rFonts w:asciiTheme="minorEastAsia" w:eastAsiaTheme="minorEastAsia" w:hAnsiTheme="minorEastAsia" w:hint="eastAsia"/>
          <w:color w:val="000000" w:themeColor="text1"/>
          <w:szCs w:val="21"/>
        </w:rPr>
        <w:t>12</w:t>
      </w:r>
      <w:r w:rsidR="00107E01">
        <w:rPr>
          <w:rFonts w:asciiTheme="minorEastAsia" w:eastAsiaTheme="minorEastAsia" w:hAnsiTheme="minorEastAsia"/>
          <w:color w:val="000000" w:themeColor="text1"/>
          <w:szCs w:val="21"/>
        </w:rPr>
        <w:t>%。经院</w:t>
      </w:r>
      <w:r w:rsidR="00107E01">
        <w:rPr>
          <w:rFonts w:asciiTheme="minorEastAsia" w:eastAsiaTheme="minorEastAsia" w:hAnsiTheme="minorEastAsia" w:hint="eastAsia"/>
          <w:color w:val="000000" w:themeColor="text1"/>
          <w:szCs w:val="21"/>
        </w:rPr>
        <w:t>和</w:t>
      </w:r>
      <w:r w:rsidR="00107E01">
        <w:rPr>
          <w:rFonts w:asciiTheme="minorEastAsia" w:eastAsiaTheme="minorEastAsia" w:hAnsiTheme="minorEastAsia"/>
          <w:color w:val="000000" w:themeColor="text1"/>
          <w:szCs w:val="21"/>
        </w:rPr>
        <w:t>委员本期预警下降到</w:t>
      </w:r>
      <w:r w:rsidR="00107E01">
        <w:rPr>
          <w:rFonts w:asciiTheme="minorEastAsia" w:eastAsiaTheme="minorEastAsia" w:hAnsiTheme="minorEastAsia" w:hint="eastAsia"/>
          <w:color w:val="000000" w:themeColor="text1"/>
          <w:szCs w:val="21"/>
        </w:rPr>
        <w:t>5</w:t>
      </w:r>
      <w:r w:rsidR="00107E01">
        <w:rPr>
          <w:rFonts w:asciiTheme="minorEastAsia" w:eastAsiaTheme="minorEastAsia" w:hAnsiTheme="minorEastAsia"/>
          <w:color w:val="000000" w:themeColor="text1"/>
          <w:szCs w:val="21"/>
        </w:rPr>
        <w:t>%以下，经院下期可能预警比例在</w:t>
      </w:r>
      <w:r w:rsidR="00107E01">
        <w:rPr>
          <w:rFonts w:asciiTheme="minorEastAsia" w:eastAsiaTheme="minorEastAsia" w:hAnsiTheme="minorEastAsia" w:hint="eastAsia"/>
          <w:color w:val="000000" w:themeColor="text1"/>
          <w:szCs w:val="21"/>
        </w:rPr>
        <w:t>6</w:t>
      </w:r>
      <w:r w:rsidR="00107E01">
        <w:rPr>
          <w:rFonts w:asciiTheme="minorEastAsia" w:eastAsiaTheme="minorEastAsia" w:hAnsiTheme="minorEastAsia"/>
          <w:color w:val="000000" w:themeColor="text1"/>
          <w:szCs w:val="21"/>
        </w:rPr>
        <w:t>%，外院</w:t>
      </w:r>
      <w:r w:rsidR="00107E01">
        <w:rPr>
          <w:rFonts w:asciiTheme="minorEastAsia" w:eastAsiaTheme="minorEastAsia" w:hAnsiTheme="minorEastAsia" w:hint="eastAsia"/>
          <w:color w:val="000000" w:themeColor="text1"/>
          <w:szCs w:val="21"/>
        </w:rPr>
        <w:t>下期</w:t>
      </w:r>
      <w:r w:rsidR="00107E01">
        <w:rPr>
          <w:rFonts w:asciiTheme="minorEastAsia" w:eastAsiaTheme="minorEastAsia" w:hAnsiTheme="minorEastAsia"/>
          <w:color w:val="000000" w:themeColor="text1"/>
          <w:szCs w:val="21"/>
        </w:rPr>
        <w:t>控制在</w:t>
      </w:r>
      <w:r w:rsidR="00107E01">
        <w:rPr>
          <w:rFonts w:asciiTheme="minorEastAsia" w:eastAsiaTheme="minorEastAsia" w:hAnsiTheme="minorEastAsia" w:hint="eastAsia"/>
          <w:color w:val="000000" w:themeColor="text1"/>
          <w:szCs w:val="21"/>
        </w:rPr>
        <w:t>5</w:t>
      </w:r>
      <w:r w:rsidR="00107E01">
        <w:rPr>
          <w:rFonts w:asciiTheme="minorEastAsia" w:eastAsiaTheme="minorEastAsia" w:hAnsiTheme="minorEastAsia"/>
          <w:color w:val="000000" w:themeColor="text1"/>
          <w:szCs w:val="21"/>
        </w:rPr>
        <w:t>%水平</w:t>
      </w:r>
      <w:r w:rsidR="00107E01">
        <w:rPr>
          <w:rFonts w:asciiTheme="minorEastAsia" w:eastAsiaTheme="minorEastAsia" w:hAnsiTheme="minorEastAsia" w:hint="eastAsia"/>
          <w:color w:val="000000" w:themeColor="text1"/>
          <w:szCs w:val="21"/>
        </w:rPr>
        <w:t>。</w:t>
      </w:r>
    </w:p>
    <w:p w:rsidR="002E50D4" w:rsidRPr="009D68F8" w:rsidRDefault="00DD5A81" w:rsidP="002E50D4">
      <w:pPr>
        <w:pStyle w:val="a3"/>
        <w:spacing w:line="360" w:lineRule="auto"/>
        <w:jc w:val="center"/>
        <w:rPr>
          <w:rFonts w:asciiTheme="minorEastAsia" w:eastAsiaTheme="minorEastAsia" w:hAnsiTheme="minorEastAsia"/>
          <w:color w:val="000000" w:themeColor="text1"/>
          <w:sz w:val="21"/>
          <w:szCs w:val="21"/>
        </w:rPr>
      </w:pPr>
      <w:r>
        <w:rPr>
          <w:rFonts w:asciiTheme="minorEastAsia" w:eastAsiaTheme="minorEastAsia" w:hAnsiTheme="minorEastAsia"/>
          <w:noProof/>
          <w:color w:val="000000" w:themeColor="text1"/>
          <w:sz w:val="21"/>
          <w:szCs w:val="21"/>
        </w:rPr>
        <w:lastRenderedPageBreak/>
        <w:drawing>
          <wp:inline distT="0" distB="0" distL="0" distR="0" wp14:anchorId="4CEA05AE">
            <wp:extent cx="5261610" cy="2755900"/>
            <wp:effectExtent l="0" t="0" r="0" b="635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1610" cy="2755900"/>
                    </a:xfrm>
                    <a:prstGeom prst="rect">
                      <a:avLst/>
                    </a:prstGeom>
                    <a:noFill/>
                  </pic:spPr>
                </pic:pic>
              </a:graphicData>
            </a:graphic>
          </wp:inline>
        </w:drawing>
      </w:r>
    </w:p>
    <w:p w:rsidR="002E50D4" w:rsidRDefault="00294326" w:rsidP="002E50D4">
      <w:pPr>
        <w:pStyle w:val="a3"/>
        <w:spacing w:line="360" w:lineRule="auto"/>
        <w:jc w:val="center"/>
        <w:rPr>
          <w:rFonts w:asciiTheme="minorEastAsia" w:eastAsiaTheme="minorEastAsia" w:hAnsiTheme="minorEastAsia"/>
          <w:color w:val="000000" w:themeColor="text1"/>
          <w:sz w:val="18"/>
          <w:szCs w:val="18"/>
        </w:rPr>
      </w:pPr>
      <w:bookmarkStart w:id="131" w:name="_Toc512593883"/>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E50D4" w:rsidRPr="009D68F8">
        <w:rPr>
          <w:rFonts w:asciiTheme="minorEastAsia" w:eastAsiaTheme="minorEastAsia" w:hAnsiTheme="minorEastAsia" w:hint="eastAsia"/>
          <w:color w:val="000000" w:themeColor="text1"/>
          <w:sz w:val="18"/>
          <w:szCs w:val="18"/>
        </w:rPr>
        <w:t>E类学院各学期预警学生百分比对比</w:t>
      </w:r>
      <w:bookmarkEnd w:id="131"/>
    </w:p>
    <w:p w:rsidR="002710F6" w:rsidRPr="002710F6" w:rsidRDefault="002710F6" w:rsidP="002710F6"/>
    <w:p w:rsidR="000545FC" w:rsidRPr="009D68F8" w:rsidRDefault="000545FC"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6、F类学院各期预警人数百分比情况</w:t>
      </w:r>
    </w:p>
    <w:p w:rsidR="000C0871" w:rsidRPr="009D68F8" w:rsidRDefault="000545FC" w:rsidP="00552B6B">
      <w:pPr>
        <w:spacing w:line="360" w:lineRule="auto"/>
        <w:ind w:firstLineChars="200" w:firstLine="420"/>
        <w:jc w:val="left"/>
        <w:rPr>
          <w:color w:val="000000" w:themeColor="text1"/>
        </w:rPr>
      </w:pPr>
      <w:r w:rsidRPr="009D68F8">
        <w:rPr>
          <w:rFonts w:asciiTheme="minorEastAsia" w:eastAsiaTheme="minorEastAsia" w:hAnsiTheme="minorEastAsia" w:hint="eastAsia"/>
          <w:color w:val="000000" w:themeColor="text1"/>
          <w:szCs w:val="21"/>
        </w:rPr>
        <w:t>F</w:t>
      </w:r>
      <w:r w:rsidR="00B24A13" w:rsidRPr="009D68F8">
        <w:rPr>
          <w:rFonts w:asciiTheme="minorEastAsia" w:eastAsiaTheme="minorEastAsia" w:hAnsiTheme="minorEastAsia" w:hint="eastAsia"/>
          <w:color w:val="000000" w:themeColor="text1"/>
          <w:szCs w:val="21"/>
        </w:rPr>
        <w:t>类预警学院</w:t>
      </w:r>
      <w:r w:rsidR="00485391">
        <w:rPr>
          <w:rFonts w:asciiTheme="minorEastAsia" w:eastAsiaTheme="minorEastAsia" w:hAnsiTheme="minorEastAsia" w:hint="eastAsia"/>
          <w:color w:val="000000" w:themeColor="text1"/>
          <w:szCs w:val="21"/>
        </w:rPr>
        <w:t>总体上</w:t>
      </w:r>
      <w:r w:rsidR="00485391">
        <w:rPr>
          <w:rFonts w:asciiTheme="minorEastAsia" w:eastAsiaTheme="minorEastAsia" w:hAnsiTheme="minorEastAsia"/>
          <w:color w:val="000000" w:themeColor="text1"/>
          <w:szCs w:val="21"/>
        </w:rPr>
        <w:t>保持下降趋势</w:t>
      </w:r>
      <w:r w:rsidR="00485391">
        <w:rPr>
          <w:rFonts w:asciiTheme="minorEastAsia" w:eastAsiaTheme="minorEastAsia" w:hAnsiTheme="minorEastAsia" w:hint="eastAsia"/>
          <w:color w:val="000000" w:themeColor="text1"/>
          <w:szCs w:val="21"/>
        </w:rPr>
        <w:t>。教育学院</w:t>
      </w:r>
      <w:r w:rsidR="00485391">
        <w:rPr>
          <w:rFonts w:asciiTheme="minorEastAsia" w:eastAsiaTheme="minorEastAsia" w:hAnsiTheme="minorEastAsia"/>
          <w:color w:val="000000" w:themeColor="text1"/>
          <w:szCs w:val="21"/>
        </w:rPr>
        <w:t>人数基数小，</w:t>
      </w:r>
      <w:r w:rsidR="00485391">
        <w:rPr>
          <w:rFonts w:asciiTheme="minorEastAsia" w:eastAsiaTheme="minorEastAsia" w:hAnsiTheme="minorEastAsia" w:hint="eastAsia"/>
          <w:color w:val="000000" w:themeColor="text1"/>
          <w:szCs w:val="21"/>
        </w:rPr>
        <w:t>对预警</w:t>
      </w:r>
      <w:r w:rsidR="00485391">
        <w:rPr>
          <w:rFonts w:asciiTheme="minorEastAsia" w:eastAsiaTheme="minorEastAsia" w:hAnsiTheme="minorEastAsia"/>
          <w:color w:val="000000" w:themeColor="text1"/>
          <w:szCs w:val="21"/>
        </w:rPr>
        <w:t>比例影响较大。</w:t>
      </w:r>
      <w:r w:rsidR="00056F28">
        <w:rPr>
          <w:rFonts w:asciiTheme="minorEastAsia" w:eastAsiaTheme="minorEastAsia" w:hAnsiTheme="minorEastAsia" w:hint="eastAsia"/>
          <w:color w:val="000000" w:themeColor="text1"/>
          <w:szCs w:val="21"/>
        </w:rPr>
        <w:t>本期同比上一学年</w:t>
      </w:r>
      <w:r w:rsidR="00485391">
        <w:rPr>
          <w:rFonts w:asciiTheme="minorEastAsia" w:eastAsiaTheme="minorEastAsia" w:hAnsiTheme="minorEastAsia"/>
          <w:color w:val="000000" w:themeColor="text1"/>
          <w:szCs w:val="21"/>
        </w:rPr>
        <w:t>，各</w:t>
      </w:r>
      <w:r w:rsidR="00485391">
        <w:rPr>
          <w:rFonts w:asciiTheme="minorEastAsia" w:eastAsiaTheme="minorEastAsia" w:hAnsiTheme="minorEastAsia" w:hint="eastAsia"/>
          <w:color w:val="000000" w:themeColor="text1"/>
          <w:szCs w:val="21"/>
        </w:rPr>
        <w:t>理科</w:t>
      </w:r>
      <w:r w:rsidR="00485391">
        <w:rPr>
          <w:rFonts w:asciiTheme="minorEastAsia" w:eastAsiaTheme="minorEastAsia" w:hAnsiTheme="minorEastAsia"/>
          <w:color w:val="000000" w:themeColor="text1"/>
          <w:szCs w:val="21"/>
        </w:rPr>
        <w:t>学院均有所下降，其中电信波动最大，下降</w:t>
      </w:r>
      <w:r w:rsidR="00485391">
        <w:rPr>
          <w:rFonts w:asciiTheme="minorEastAsia" w:eastAsiaTheme="minorEastAsia" w:hAnsiTheme="minorEastAsia" w:hint="eastAsia"/>
          <w:color w:val="000000" w:themeColor="text1"/>
          <w:szCs w:val="21"/>
        </w:rPr>
        <w:t>11.27个</w:t>
      </w:r>
      <w:r w:rsidR="00485391">
        <w:rPr>
          <w:rFonts w:asciiTheme="minorEastAsia" w:eastAsiaTheme="minorEastAsia" w:hAnsiTheme="minorEastAsia"/>
          <w:color w:val="000000" w:themeColor="text1"/>
          <w:szCs w:val="21"/>
        </w:rPr>
        <w:t>百分点</w:t>
      </w:r>
      <w:r w:rsidR="00485391">
        <w:rPr>
          <w:rFonts w:asciiTheme="minorEastAsia" w:eastAsiaTheme="minorEastAsia" w:hAnsiTheme="minorEastAsia" w:hint="eastAsia"/>
          <w:color w:val="000000" w:themeColor="text1"/>
          <w:szCs w:val="21"/>
        </w:rPr>
        <w:t>，</w:t>
      </w:r>
      <w:r w:rsidR="00485391">
        <w:rPr>
          <w:rFonts w:asciiTheme="minorEastAsia" w:eastAsiaTheme="minorEastAsia" w:hAnsiTheme="minorEastAsia"/>
          <w:color w:val="000000" w:themeColor="text1"/>
          <w:szCs w:val="21"/>
        </w:rPr>
        <w:t>其</w:t>
      </w:r>
      <w:r w:rsidR="00485391">
        <w:rPr>
          <w:rFonts w:asciiTheme="minorEastAsia" w:eastAsiaTheme="minorEastAsia" w:hAnsiTheme="minorEastAsia" w:hint="eastAsia"/>
          <w:color w:val="000000" w:themeColor="text1"/>
          <w:szCs w:val="21"/>
        </w:rPr>
        <w:t>数统</w:t>
      </w:r>
      <w:r w:rsidR="00485391">
        <w:rPr>
          <w:rFonts w:asciiTheme="minorEastAsia" w:eastAsiaTheme="minorEastAsia" w:hAnsiTheme="minorEastAsia"/>
          <w:color w:val="000000" w:themeColor="text1"/>
          <w:szCs w:val="21"/>
        </w:rPr>
        <w:t>、生医、化材下降比较平稳</w:t>
      </w:r>
      <w:r w:rsidR="00485391">
        <w:rPr>
          <w:rFonts w:asciiTheme="minorEastAsia" w:eastAsiaTheme="minorEastAsia" w:hAnsiTheme="minorEastAsia" w:hint="eastAsia"/>
          <w:color w:val="000000" w:themeColor="text1"/>
          <w:szCs w:val="21"/>
        </w:rPr>
        <w:t>，且</w:t>
      </w:r>
      <w:r w:rsidR="00485391">
        <w:rPr>
          <w:rFonts w:asciiTheme="minorEastAsia" w:eastAsiaTheme="minorEastAsia" w:hAnsiTheme="minorEastAsia"/>
          <w:color w:val="000000" w:themeColor="text1"/>
          <w:szCs w:val="21"/>
        </w:rPr>
        <w:t>预警保持</w:t>
      </w:r>
      <w:r w:rsidR="00485391">
        <w:rPr>
          <w:rFonts w:asciiTheme="minorEastAsia" w:eastAsiaTheme="minorEastAsia" w:hAnsiTheme="minorEastAsia" w:hint="eastAsia"/>
          <w:color w:val="000000" w:themeColor="text1"/>
          <w:szCs w:val="21"/>
        </w:rPr>
        <w:t>10</w:t>
      </w:r>
      <w:r w:rsidR="00485391">
        <w:rPr>
          <w:rFonts w:asciiTheme="minorEastAsia" w:eastAsiaTheme="minorEastAsia" w:hAnsiTheme="minorEastAsia"/>
          <w:color w:val="000000" w:themeColor="text1"/>
          <w:szCs w:val="21"/>
        </w:rPr>
        <w:t>%-20%水平。</w:t>
      </w:r>
    </w:p>
    <w:p w:rsidR="002E50D4" w:rsidRPr="009D68F8" w:rsidRDefault="00895E22" w:rsidP="002E50D4">
      <w:pPr>
        <w:tabs>
          <w:tab w:val="left" w:pos="3315"/>
        </w:tabs>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18A757B5">
            <wp:extent cx="5261610" cy="343217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1610" cy="3432175"/>
                    </a:xfrm>
                    <a:prstGeom prst="rect">
                      <a:avLst/>
                    </a:prstGeom>
                    <a:noFill/>
                  </pic:spPr>
                </pic:pic>
              </a:graphicData>
            </a:graphic>
          </wp:inline>
        </w:drawing>
      </w:r>
    </w:p>
    <w:p w:rsidR="006F65A4" w:rsidRPr="009D68F8" w:rsidRDefault="00294326" w:rsidP="002E50D4">
      <w:pPr>
        <w:tabs>
          <w:tab w:val="left" w:pos="3660"/>
        </w:tabs>
        <w:jc w:val="center"/>
        <w:rPr>
          <w:rFonts w:asciiTheme="minorEastAsia" w:eastAsiaTheme="minorEastAsia" w:hAnsiTheme="minorEastAsia"/>
          <w:color w:val="000000" w:themeColor="text1"/>
          <w:sz w:val="18"/>
          <w:szCs w:val="18"/>
        </w:rPr>
      </w:pPr>
      <w:bookmarkStart w:id="132" w:name="_Toc512593884"/>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E50D4" w:rsidRPr="009D68F8">
        <w:rPr>
          <w:rFonts w:asciiTheme="minorEastAsia" w:eastAsiaTheme="minorEastAsia" w:hAnsiTheme="minorEastAsia" w:hint="eastAsia"/>
          <w:color w:val="000000" w:themeColor="text1"/>
          <w:sz w:val="18"/>
          <w:szCs w:val="18"/>
        </w:rPr>
        <w:t>F类学院各学期预警学生百分比对比</w:t>
      </w:r>
      <w:bookmarkEnd w:id="132"/>
    </w:p>
    <w:p w:rsidR="00756F09" w:rsidRPr="009D68F8" w:rsidRDefault="00756F09" w:rsidP="002E50D4">
      <w:pPr>
        <w:tabs>
          <w:tab w:val="left" w:pos="3660"/>
        </w:tabs>
        <w:jc w:val="center"/>
        <w:rPr>
          <w:rFonts w:asciiTheme="minorEastAsia" w:eastAsiaTheme="minorEastAsia" w:hAnsiTheme="minorEastAsia"/>
          <w:color w:val="000000" w:themeColor="text1"/>
          <w:szCs w:val="21"/>
        </w:rPr>
      </w:pPr>
    </w:p>
    <w:p w:rsidR="002F6B91" w:rsidRDefault="00262545"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（二）</w:t>
      </w:r>
      <w:r w:rsidR="002F6B91" w:rsidRPr="009D68F8">
        <w:rPr>
          <w:rFonts w:asciiTheme="minorEastAsia" w:eastAsiaTheme="minorEastAsia" w:hAnsiTheme="minorEastAsia" w:hint="eastAsia"/>
          <w:b/>
          <w:color w:val="000000" w:themeColor="text1"/>
          <w:szCs w:val="21"/>
        </w:rPr>
        <w:t>各学期预警学生专业对比</w:t>
      </w:r>
    </w:p>
    <w:p w:rsidR="00C837B2" w:rsidRPr="009D68F8" w:rsidRDefault="00C837B2"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各学期排名在前十的预警专业，理工科专业依旧名列前茅。如</w:t>
      </w:r>
      <w:r w:rsidR="00E50902">
        <w:rPr>
          <w:rFonts w:asciiTheme="minorEastAsia" w:eastAsiaTheme="minorEastAsia" w:hAnsiTheme="minorEastAsia" w:hint="eastAsia"/>
          <w:color w:val="000000" w:themeColor="text1"/>
          <w:szCs w:val="21"/>
        </w:rPr>
        <w:t>下</w:t>
      </w:r>
      <w:r w:rsidRPr="009D68F8">
        <w:rPr>
          <w:rFonts w:asciiTheme="minorEastAsia" w:eastAsiaTheme="minorEastAsia" w:hAnsiTheme="minorEastAsia" w:hint="eastAsia"/>
          <w:color w:val="000000" w:themeColor="text1"/>
          <w:szCs w:val="21"/>
        </w:rPr>
        <w:t>表2.2所示，其中本期</w:t>
      </w:r>
      <w:r w:rsidRPr="009D68F8">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第7</w:t>
      </w:r>
      <w:r w:rsidRPr="009D68F8">
        <w:rPr>
          <w:rFonts w:asciiTheme="minorEastAsia" w:eastAsiaTheme="minorEastAsia" w:hAnsiTheme="minorEastAsia" w:hint="eastAsia"/>
          <w:color w:val="000000" w:themeColor="text1"/>
          <w:szCs w:val="21"/>
        </w:rPr>
        <w:t>期</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学业</w:t>
      </w:r>
      <w:r w:rsidRPr="009D68F8">
        <w:rPr>
          <w:rFonts w:asciiTheme="minorEastAsia" w:eastAsiaTheme="minorEastAsia" w:hAnsiTheme="minorEastAsia"/>
          <w:color w:val="000000" w:themeColor="text1"/>
          <w:szCs w:val="21"/>
        </w:rPr>
        <w:t>预警各专业通信工程</w:t>
      </w:r>
      <w:r>
        <w:rPr>
          <w:rFonts w:asciiTheme="minorEastAsia" w:eastAsiaTheme="minorEastAsia" w:hAnsiTheme="minorEastAsia"/>
          <w:color w:val="000000" w:themeColor="text1"/>
          <w:szCs w:val="21"/>
        </w:rPr>
        <w:t>119</w:t>
      </w:r>
      <w:r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，居于榜首，同比第四期</w:t>
      </w:r>
      <w:r>
        <w:rPr>
          <w:rFonts w:asciiTheme="minorEastAsia" w:eastAsiaTheme="minorEastAsia" w:hAnsiTheme="minorEastAsia" w:hint="eastAsia"/>
          <w:color w:val="000000" w:themeColor="text1"/>
          <w:szCs w:val="21"/>
        </w:rPr>
        <w:t>减少</w:t>
      </w:r>
      <w:r>
        <w:rPr>
          <w:rFonts w:asciiTheme="minorEastAsia" w:eastAsiaTheme="minorEastAsia" w:hAnsiTheme="minorEastAsia"/>
          <w:color w:val="000000" w:themeColor="text1"/>
          <w:szCs w:val="21"/>
        </w:rPr>
        <w:t>37.37</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；其他专业有不同程度</w:t>
      </w:r>
      <w:r w:rsidRPr="009D68F8">
        <w:rPr>
          <w:rFonts w:asciiTheme="minorEastAsia" w:eastAsiaTheme="minorEastAsia" w:hAnsiTheme="minorEastAsia" w:hint="eastAsia"/>
          <w:color w:val="000000" w:themeColor="text1"/>
          <w:szCs w:val="21"/>
        </w:rPr>
        <w:lastRenderedPageBreak/>
        <w:t>的上升或下降，本期预警人数排名前十的专业，共</w:t>
      </w:r>
      <w:r>
        <w:rPr>
          <w:rFonts w:asciiTheme="minorEastAsia" w:eastAsiaTheme="minorEastAsia" w:hAnsiTheme="minorEastAsia"/>
          <w:color w:val="000000" w:themeColor="text1"/>
          <w:szCs w:val="21"/>
        </w:rPr>
        <w:t>772</w:t>
      </w:r>
      <w:r w:rsidRPr="009D68F8">
        <w:rPr>
          <w:rFonts w:asciiTheme="minorEastAsia" w:eastAsiaTheme="minorEastAsia" w:hAnsiTheme="minorEastAsia" w:hint="eastAsia"/>
          <w:color w:val="000000" w:themeColor="text1"/>
          <w:szCs w:val="21"/>
        </w:rPr>
        <w:t>人。</w:t>
      </w:r>
      <w:r w:rsidR="00056F28">
        <w:rPr>
          <w:rFonts w:asciiTheme="minorEastAsia" w:eastAsiaTheme="minorEastAsia" w:hAnsiTheme="minorEastAsia" w:hint="eastAsia"/>
          <w:color w:val="000000" w:themeColor="text1"/>
          <w:szCs w:val="21"/>
        </w:rPr>
        <w:t>同比</w:t>
      </w:r>
      <w:r w:rsidR="00056F28">
        <w:rPr>
          <w:rFonts w:asciiTheme="minorEastAsia" w:eastAsiaTheme="minorEastAsia" w:hAnsiTheme="minorEastAsia"/>
          <w:color w:val="000000" w:themeColor="text1"/>
          <w:szCs w:val="21"/>
        </w:rPr>
        <w:t>上</w:t>
      </w:r>
      <w:r w:rsidR="00056F28">
        <w:rPr>
          <w:rFonts w:asciiTheme="minorEastAsia" w:eastAsiaTheme="minorEastAsia" w:hAnsiTheme="minorEastAsia" w:hint="eastAsia"/>
          <w:color w:val="000000" w:themeColor="text1"/>
          <w:szCs w:val="21"/>
        </w:rPr>
        <w:t>一</w:t>
      </w:r>
      <w:r w:rsidR="00056F28">
        <w:rPr>
          <w:rFonts w:asciiTheme="minorEastAsia" w:eastAsiaTheme="minorEastAsia" w:hAnsiTheme="minorEastAsia"/>
          <w:color w:val="000000" w:themeColor="text1"/>
          <w:szCs w:val="21"/>
        </w:rPr>
        <w:t>学年</w:t>
      </w:r>
      <w:r>
        <w:rPr>
          <w:rFonts w:asciiTheme="minorEastAsia" w:eastAsiaTheme="minorEastAsia" w:hAnsiTheme="minorEastAsia"/>
          <w:color w:val="000000" w:themeColor="text1"/>
          <w:szCs w:val="21"/>
        </w:rPr>
        <w:t>减少</w:t>
      </w:r>
      <w:r>
        <w:rPr>
          <w:rFonts w:asciiTheme="minorEastAsia" w:eastAsiaTheme="minorEastAsia" w:hAnsiTheme="minorEastAsia" w:hint="eastAsia"/>
          <w:color w:val="000000" w:themeColor="text1"/>
          <w:szCs w:val="21"/>
        </w:rPr>
        <w:t>172人</w:t>
      </w:r>
      <w:r w:rsidR="00056F28">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18.22</w:t>
      </w:r>
      <w:r w:rsidRPr="009D68F8">
        <w:rPr>
          <w:rFonts w:asciiTheme="minorEastAsia" w:eastAsiaTheme="minorEastAsia" w:hAnsiTheme="minorEastAsia" w:hint="eastAsia"/>
          <w:color w:val="000000" w:themeColor="text1"/>
          <w:szCs w:val="21"/>
        </w:rPr>
        <w:t>个</w:t>
      </w:r>
      <w:r w:rsidRPr="009D68F8">
        <w:rPr>
          <w:rFonts w:asciiTheme="minorEastAsia" w:eastAsiaTheme="minorEastAsia" w:hAnsiTheme="minorEastAsia"/>
          <w:color w:val="000000" w:themeColor="text1"/>
          <w:szCs w:val="21"/>
        </w:rPr>
        <w:t>百分点</w:t>
      </w:r>
      <w:r w:rsidR="00056F2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w:t>
      </w:r>
    </w:p>
    <w:p w:rsidR="002F6B91" w:rsidRPr="009D68F8" w:rsidRDefault="00294326" w:rsidP="002F6B91">
      <w:pPr>
        <w:pStyle w:val="a3"/>
        <w:spacing w:line="360" w:lineRule="auto"/>
        <w:jc w:val="center"/>
        <w:rPr>
          <w:rFonts w:asciiTheme="minorEastAsia" w:eastAsiaTheme="minorEastAsia" w:hAnsiTheme="minorEastAsia"/>
          <w:color w:val="000000" w:themeColor="text1"/>
          <w:sz w:val="18"/>
          <w:szCs w:val="18"/>
        </w:rPr>
      </w:pPr>
      <w:bookmarkStart w:id="133" w:name="_Toc450228820"/>
      <w:bookmarkStart w:id="134" w:name="_Toc464660090"/>
      <w:bookmarkStart w:id="135" w:name="_Toc470366172"/>
      <w:bookmarkStart w:id="136" w:name="_Toc512593867"/>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F6B91" w:rsidRPr="009D68F8">
        <w:rPr>
          <w:rFonts w:asciiTheme="minorEastAsia" w:eastAsiaTheme="minorEastAsia" w:hAnsiTheme="minorEastAsia" w:hint="eastAsia"/>
          <w:color w:val="000000" w:themeColor="text1"/>
          <w:sz w:val="18"/>
          <w:szCs w:val="18"/>
        </w:rPr>
        <w:t>全校各学期各预警学生专业对比（前十个专业）</w:t>
      </w:r>
      <w:bookmarkEnd w:id="133"/>
      <w:bookmarkEnd w:id="134"/>
      <w:bookmarkEnd w:id="135"/>
      <w:bookmarkEnd w:id="136"/>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970"/>
        <w:gridCol w:w="2227"/>
        <w:gridCol w:w="2088"/>
        <w:gridCol w:w="2086"/>
      </w:tblGrid>
      <w:tr w:rsidR="00BF6BA8" w:rsidRPr="009D68F8" w:rsidTr="001D017A">
        <w:trPr>
          <w:trHeight w:val="186"/>
          <w:jc w:val="center"/>
        </w:trPr>
        <w:tc>
          <w:tcPr>
            <w:tcW w:w="317" w:type="pct"/>
            <w:shd w:val="clear" w:color="000000" w:fill="DBE5F1"/>
            <w:vAlign w:val="center"/>
            <w:hideMark/>
          </w:tcPr>
          <w:p w:rsidR="00BF6BA8" w:rsidRPr="009D68F8" w:rsidRDefault="00BF6BA8" w:rsidP="00BF6BA8">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1102" w:type="pct"/>
            <w:shd w:val="clear" w:color="000000" w:fill="DBE5F1"/>
            <w:noWrap/>
            <w:vAlign w:val="center"/>
            <w:hideMark/>
          </w:tcPr>
          <w:p w:rsidR="00BF6BA8" w:rsidRPr="009D68F8" w:rsidRDefault="00BF6BA8" w:rsidP="00BF6BA8">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第</w:t>
            </w:r>
            <w:r>
              <w:rPr>
                <w:rFonts w:ascii="宋体" w:hAnsi="宋体" w:cs="宋体" w:hint="eastAsia"/>
                <w:b/>
                <w:color w:val="000000" w:themeColor="text1"/>
                <w:kern w:val="0"/>
                <w:sz w:val="18"/>
                <w:szCs w:val="18"/>
              </w:rPr>
              <w:t>一</w:t>
            </w:r>
            <w:r w:rsidRPr="009D68F8">
              <w:rPr>
                <w:rFonts w:ascii="宋体" w:hAnsi="宋体" w:cs="宋体" w:hint="eastAsia"/>
                <w:b/>
                <w:color w:val="000000" w:themeColor="text1"/>
                <w:kern w:val="0"/>
                <w:sz w:val="18"/>
                <w:szCs w:val="18"/>
              </w:rPr>
              <w:t>期</w:t>
            </w:r>
          </w:p>
        </w:tc>
        <w:tc>
          <w:tcPr>
            <w:tcW w:w="1246" w:type="pct"/>
            <w:shd w:val="clear" w:color="000000" w:fill="DBE5F1"/>
            <w:vAlign w:val="center"/>
            <w:hideMark/>
          </w:tcPr>
          <w:p w:rsidR="00BF6BA8" w:rsidRPr="009D68F8" w:rsidRDefault="00BF6BA8" w:rsidP="00BF6BA8">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第</w:t>
            </w:r>
            <w:r>
              <w:rPr>
                <w:rFonts w:ascii="宋体" w:hAnsi="宋体" w:cs="宋体" w:hint="eastAsia"/>
                <w:b/>
                <w:color w:val="000000" w:themeColor="text1"/>
                <w:kern w:val="0"/>
                <w:sz w:val="18"/>
                <w:szCs w:val="18"/>
              </w:rPr>
              <w:t>三</w:t>
            </w:r>
            <w:r w:rsidRPr="009D68F8">
              <w:rPr>
                <w:rFonts w:ascii="宋体" w:hAnsi="宋体" w:cs="宋体" w:hint="eastAsia"/>
                <w:b/>
                <w:color w:val="000000" w:themeColor="text1"/>
                <w:kern w:val="0"/>
                <w:sz w:val="18"/>
                <w:szCs w:val="18"/>
              </w:rPr>
              <w:t>期</w:t>
            </w:r>
          </w:p>
        </w:tc>
        <w:tc>
          <w:tcPr>
            <w:tcW w:w="1168" w:type="pct"/>
            <w:shd w:val="clear" w:color="000000" w:fill="DBE5F1"/>
            <w:noWrap/>
            <w:vAlign w:val="center"/>
          </w:tcPr>
          <w:p w:rsidR="00BF6BA8" w:rsidRPr="009D68F8" w:rsidRDefault="00BF6BA8" w:rsidP="00BF6BA8">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第</w:t>
            </w:r>
            <w:r>
              <w:rPr>
                <w:rFonts w:ascii="宋体" w:hAnsi="宋体" w:cs="宋体" w:hint="eastAsia"/>
                <w:b/>
                <w:color w:val="000000" w:themeColor="text1"/>
                <w:kern w:val="0"/>
                <w:sz w:val="18"/>
                <w:szCs w:val="18"/>
              </w:rPr>
              <w:t>五</w:t>
            </w:r>
            <w:r w:rsidRPr="009D68F8">
              <w:rPr>
                <w:rFonts w:ascii="宋体" w:hAnsi="宋体" w:cs="宋体"/>
                <w:b/>
                <w:color w:val="000000" w:themeColor="text1"/>
                <w:kern w:val="0"/>
                <w:sz w:val="18"/>
                <w:szCs w:val="18"/>
              </w:rPr>
              <w:t>期</w:t>
            </w:r>
          </w:p>
        </w:tc>
        <w:tc>
          <w:tcPr>
            <w:tcW w:w="1167" w:type="pct"/>
            <w:shd w:val="clear" w:color="000000" w:fill="DBE5F1"/>
            <w:vAlign w:val="center"/>
          </w:tcPr>
          <w:p w:rsidR="00BF6BA8" w:rsidRPr="00BF6BA8" w:rsidRDefault="00BF6BA8" w:rsidP="00BF6BA8">
            <w:pPr>
              <w:widowControl/>
              <w:jc w:val="center"/>
              <w:rPr>
                <w:rFonts w:ascii="宋体" w:hAnsi="宋体" w:cs="宋体"/>
                <w:b/>
                <w:color w:val="000000" w:themeColor="text1"/>
                <w:kern w:val="0"/>
                <w:sz w:val="18"/>
                <w:szCs w:val="18"/>
              </w:rPr>
            </w:pPr>
            <w:r w:rsidRPr="00BF6BA8">
              <w:rPr>
                <w:rFonts w:ascii="宋体" w:hAnsi="宋体" w:cs="宋体" w:hint="eastAsia"/>
                <w:b/>
                <w:color w:val="000000" w:themeColor="text1"/>
                <w:kern w:val="0"/>
                <w:sz w:val="18"/>
                <w:szCs w:val="18"/>
              </w:rPr>
              <w:t>第七期</w:t>
            </w:r>
          </w:p>
        </w:tc>
      </w:tr>
      <w:tr w:rsidR="00BF6BA8" w:rsidRPr="009D68F8" w:rsidTr="001D017A">
        <w:trPr>
          <w:trHeight w:val="186"/>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w:t>
            </w:r>
          </w:p>
        </w:tc>
        <w:tc>
          <w:tcPr>
            <w:tcW w:w="1102"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电子信息工程112</w:t>
            </w:r>
          </w:p>
        </w:tc>
        <w:tc>
          <w:tcPr>
            <w:tcW w:w="1246"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电子信息工程216</w:t>
            </w:r>
          </w:p>
        </w:tc>
        <w:tc>
          <w:tcPr>
            <w:tcW w:w="1168"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通信工程198</w:t>
            </w:r>
          </w:p>
        </w:tc>
        <w:tc>
          <w:tcPr>
            <w:tcW w:w="1167"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通信工程119</w:t>
            </w:r>
          </w:p>
        </w:tc>
      </w:tr>
      <w:tr w:rsidR="00BF6BA8" w:rsidRPr="009D68F8" w:rsidTr="001D017A">
        <w:trPr>
          <w:trHeight w:val="186"/>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1102"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通信工程106</w:t>
            </w:r>
          </w:p>
        </w:tc>
        <w:tc>
          <w:tcPr>
            <w:tcW w:w="1246"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通信工程212</w:t>
            </w:r>
          </w:p>
        </w:tc>
        <w:tc>
          <w:tcPr>
            <w:tcW w:w="1168"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电子信息工程179</w:t>
            </w:r>
          </w:p>
        </w:tc>
        <w:tc>
          <w:tcPr>
            <w:tcW w:w="1167"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生物医学工程100</w:t>
            </w:r>
          </w:p>
        </w:tc>
      </w:tr>
      <w:tr w:rsidR="00BF6BA8" w:rsidRPr="009D68F8" w:rsidTr="001D017A">
        <w:trPr>
          <w:trHeight w:val="330"/>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w:t>
            </w:r>
          </w:p>
        </w:tc>
        <w:tc>
          <w:tcPr>
            <w:tcW w:w="1102"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法学103</w:t>
            </w:r>
          </w:p>
        </w:tc>
        <w:tc>
          <w:tcPr>
            <w:tcW w:w="1246"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计算机科学与技术134</w:t>
            </w:r>
          </w:p>
        </w:tc>
        <w:tc>
          <w:tcPr>
            <w:tcW w:w="1168"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生物医学工程106</w:t>
            </w:r>
          </w:p>
        </w:tc>
        <w:tc>
          <w:tcPr>
            <w:tcW w:w="1167"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电子信息工程95</w:t>
            </w:r>
          </w:p>
        </w:tc>
      </w:tr>
      <w:tr w:rsidR="00BF6BA8" w:rsidRPr="009D68F8" w:rsidTr="001D017A">
        <w:trPr>
          <w:trHeight w:val="186"/>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w:t>
            </w:r>
          </w:p>
        </w:tc>
        <w:tc>
          <w:tcPr>
            <w:tcW w:w="1102" w:type="pct"/>
            <w:shd w:val="clear" w:color="auto" w:fill="auto"/>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计算机科学与技术96</w:t>
            </w:r>
          </w:p>
        </w:tc>
        <w:tc>
          <w:tcPr>
            <w:tcW w:w="1246"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光电信息科学与工程104</w:t>
            </w:r>
          </w:p>
        </w:tc>
        <w:tc>
          <w:tcPr>
            <w:tcW w:w="1168"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光电信息科学与工程92</w:t>
            </w:r>
          </w:p>
        </w:tc>
        <w:tc>
          <w:tcPr>
            <w:tcW w:w="1167" w:type="pct"/>
            <w:shd w:val="clear" w:color="auto" w:fill="FFFFFF" w:themeFill="background1"/>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医学信息工程79</w:t>
            </w:r>
          </w:p>
        </w:tc>
      </w:tr>
      <w:tr w:rsidR="00BF6BA8" w:rsidRPr="009D68F8" w:rsidTr="001D017A">
        <w:trPr>
          <w:trHeight w:val="186"/>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w:t>
            </w:r>
          </w:p>
        </w:tc>
        <w:tc>
          <w:tcPr>
            <w:tcW w:w="1102"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软件工程80</w:t>
            </w:r>
          </w:p>
        </w:tc>
        <w:tc>
          <w:tcPr>
            <w:tcW w:w="1246"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软件工程85</w:t>
            </w:r>
          </w:p>
        </w:tc>
        <w:tc>
          <w:tcPr>
            <w:tcW w:w="1168" w:type="pct"/>
            <w:shd w:val="clear" w:color="auto" w:fill="auto"/>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医学信息工程74</w:t>
            </w:r>
          </w:p>
        </w:tc>
        <w:tc>
          <w:tcPr>
            <w:tcW w:w="1167"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光电信息科学与工程72</w:t>
            </w:r>
          </w:p>
        </w:tc>
      </w:tr>
      <w:tr w:rsidR="00BF6BA8" w:rsidRPr="009D68F8" w:rsidTr="001D017A">
        <w:trPr>
          <w:trHeight w:val="330"/>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w:t>
            </w:r>
          </w:p>
        </w:tc>
        <w:tc>
          <w:tcPr>
            <w:tcW w:w="1102" w:type="pct"/>
            <w:shd w:val="clear" w:color="auto" w:fill="auto"/>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英语76</w:t>
            </w:r>
          </w:p>
        </w:tc>
        <w:tc>
          <w:tcPr>
            <w:tcW w:w="1246"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自动化82</w:t>
            </w:r>
          </w:p>
        </w:tc>
        <w:tc>
          <w:tcPr>
            <w:tcW w:w="1168"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药学67</w:t>
            </w:r>
          </w:p>
        </w:tc>
        <w:tc>
          <w:tcPr>
            <w:tcW w:w="1167"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自动化72</w:t>
            </w:r>
          </w:p>
        </w:tc>
      </w:tr>
      <w:tr w:rsidR="00BF6BA8" w:rsidRPr="009D68F8" w:rsidTr="001D017A">
        <w:trPr>
          <w:trHeight w:val="186"/>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w:t>
            </w:r>
          </w:p>
        </w:tc>
        <w:tc>
          <w:tcPr>
            <w:tcW w:w="1102"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自动化71</w:t>
            </w:r>
          </w:p>
        </w:tc>
        <w:tc>
          <w:tcPr>
            <w:tcW w:w="1246"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法学82</w:t>
            </w:r>
          </w:p>
        </w:tc>
        <w:tc>
          <w:tcPr>
            <w:tcW w:w="1168"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自动化61</w:t>
            </w:r>
          </w:p>
        </w:tc>
        <w:tc>
          <w:tcPr>
            <w:tcW w:w="1167" w:type="pct"/>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药物制剂68</w:t>
            </w:r>
          </w:p>
        </w:tc>
      </w:tr>
      <w:tr w:rsidR="00BF6BA8" w:rsidRPr="009D68F8" w:rsidTr="001D017A">
        <w:trPr>
          <w:trHeight w:val="186"/>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w:t>
            </w:r>
          </w:p>
        </w:tc>
        <w:tc>
          <w:tcPr>
            <w:tcW w:w="1102" w:type="pct"/>
            <w:shd w:val="clear" w:color="auto" w:fill="auto"/>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行政管理57</w:t>
            </w:r>
          </w:p>
        </w:tc>
        <w:tc>
          <w:tcPr>
            <w:tcW w:w="1246" w:type="pct"/>
            <w:shd w:val="clear" w:color="auto" w:fill="auto"/>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网络工程75</w:t>
            </w:r>
          </w:p>
        </w:tc>
        <w:tc>
          <w:tcPr>
            <w:tcW w:w="1168" w:type="pct"/>
            <w:shd w:val="clear" w:color="auto" w:fill="auto"/>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化学工程与工艺58</w:t>
            </w:r>
          </w:p>
        </w:tc>
        <w:tc>
          <w:tcPr>
            <w:tcW w:w="1167" w:type="pct"/>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药学57</w:t>
            </w:r>
          </w:p>
        </w:tc>
      </w:tr>
      <w:tr w:rsidR="00BF6BA8" w:rsidRPr="009D68F8" w:rsidTr="001D017A">
        <w:trPr>
          <w:trHeight w:val="186"/>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w:t>
            </w:r>
          </w:p>
        </w:tc>
        <w:tc>
          <w:tcPr>
            <w:tcW w:w="1102" w:type="pct"/>
            <w:shd w:val="clear" w:color="auto" w:fill="F2F2F2" w:themeFill="background1" w:themeFillShade="F2"/>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生物医学工程57</w:t>
            </w:r>
          </w:p>
        </w:tc>
        <w:tc>
          <w:tcPr>
            <w:tcW w:w="1246" w:type="pct"/>
            <w:shd w:val="clear" w:color="auto" w:fill="auto"/>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经济学62</w:t>
            </w:r>
          </w:p>
        </w:tc>
        <w:tc>
          <w:tcPr>
            <w:tcW w:w="1168"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法学55</w:t>
            </w:r>
          </w:p>
        </w:tc>
        <w:tc>
          <w:tcPr>
            <w:tcW w:w="1167" w:type="pct"/>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软件工程57</w:t>
            </w:r>
          </w:p>
        </w:tc>
      </w:tr>
      <w:tr w:rsidR="00BF6BA8" w:rsidRPr="009D68F8" w:rsidTr="001D017A">
        <w:trPr>
          <w:trHeight w:val="186"/>
          <w:jc w:val="center"/>
        </w:trPr>
        <w:tc>
          <w:tcPr>
            <w:tcW w:w="317" w:type="pct"/>
            <w:shd w:val="clear" w:color="auto" w:fill="auto"/>
            <w:vAlign w:val="center"/>
            <w:hideMark/>
          </w:tcPr>
          <w:p w:rsidR="00BF6BA8" w:rsidRPr="009D68F8" w:rsidRDefault="00BF6BA8" w:rsidP="00BF6BA8">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w:t>
            </w:r>
          </w:p>
        </w:tc>
        <w:tc>
          <w:tcPr>
            <w:tcW w:w="1102" w:type="pct"/>
            <w:shd w:val="clear" w:color="auto" w:fill="auto"/>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网络工程47</w:t>
            </w:r>
          </w:p>
        </w:tc>
        <w:tc>
          <w:tcPr>
            <w:tcW w:w="1246" w:type="pct"/>
            <w:shd w:val="clear" w:color="auto" w:fill="auto"/>
            <w:hideMark/>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信息与计算科学59</w:t>
            </w:r>
          </w:p>
        </w:tc>
        <w:tc>
          <w:tcPr>
            <w:tcW w:w="1168" w:type="pct"/>
            <w:shd w:val="clear" w:color="auto" w:fill="auto"/>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行政管理54</w:t>
            </w:r>
          </w:p>
        </w:tc>
        <w:tc>
          <w:tcPr>
            <w:tcW w:w="1167" w:type="pct"/>
            <w:shd w:val="clear" w:color="auto" w:fill="F2F2F2" w:themeFill="background1" w:themeFillShade="F2"/>
          </w:tcPr>
          <w:p w:rsidR="00BF6BA8" w:rsidRPr="00BF6BA8" w:rsidRDefault="00BF6BA8" w:rsidP="00BF6BA8">
            <w:pPr>
              <w:widowControl/>
              <w:jc w:val="center"/>
              <w:rPr>
                <w:rFonts w:ascii="宋体" w:hAnsi="宋体" w:cs="宋体"/>
                <w:color w:val="000000" w:themeColor="text1"/>
                <w:kern w:val="0"/>
                <w:sz w:val="18"/>
                <w:szCs w:val="18"/>
              </w:rPr>
            </w:pPr>
            <w:r w:rsidRPr="00BF6BA8">
              <w:rPr>
                <w:rFonts w:ascii="宋体" w:hAnsi="宋体" w:cs="宋体" w:hint="eastAsia"/>
                <w:color w:val="000000" w:themeColor="text1"/>
                <w:kern w:val="0"/>
                <w:sz w:val="18"/>
                <w:szCs w:val="18"/>
              </w:rPr>
              <w:t>法学53</w:t>
            </w:r>
          </w:p>
        </w:tc>
      </w:tr>
      <w:tr w:rsidR="00BF6BA8" w:rsidRPr="009D68F8" w:rsidTr="001D017A">
        <w:trPr>
          <w:trHeight w:val="186"/>
          <w:jc w:val="center"/>
        </w:trPr>
        <w:tc>
          <w:tcPr>
            <w:tcW w:w="317" w:type="pct"/>
            <w:shd w:val="clear" w:color="auto" w:fill="auto"/>
            <w:vAlign w:val="center"/>
            <w:hideMark/>
          </w:tcPr>
          <w:p w:rsidR="00BF6BA8" w:rsidRPr="002710F6" w:rsidRDefault="00BF6BA8" w:rsidP="00BF6BA8">
            <w:pPr>
              <w:widowControl/>
              <w:jc w:val="center"/>
              <w:rPr>
                <w:rFonts w:ascii="宋体" w:hAnsi="宋体" w:cs="宋体"/>
                <w:b/>
                <w:color w:val="000000" w:themeColor="text1"/>
                <w:kern w:val="0"/>
                <w:sz w:val="16"/>
                <w:szCs w:val="18"/>
              </w:rPr>
            </w:pPr>
            <w:r w:rsidRPr="002710F6">
              <w:rPr>
                <w:rFonts w:ascii="宋体" w:hAnsi="宋体" w:cs="宋体" w:hint="eastAsia"/>
                <w:b/>
                <w:color w:val="000000" w:themeColor="text1"/>
                <w:kern w:val="0"/>
                <w:sz w:val="16"/>
                <w:szCs w:val="18"/>
              </w:rPr>
              <w:t>合计</w:t>
            </w:r>
          </w:p>
        </w:tc>
        <w:tc>
          <w:tcPr>
            <w:tcW w:w="1102" w:type="pct"/>
            <w:shd w:val="clear" w:color="auto" w:fill="auto"/>
            <w:hideMark/>
          </w:tcPr>
          <w:p w:rsidR="00BF6BA8" w:rsidRPr="00BF6BA8" w:rsidRDefault="00BF6BA8" w:rsidP="00BF6BA8">
            <w:pPr>
              <w:widowControl/>
              <w:jc w:val="center"/>
              <w:rPr>
                <w:rFonts w:ascii="宋体" w:hAnsi="宋体" w:cs="宋体"/>
                <w:b/>
                <w:color w:val="000000" w:themeColor="text1"/>
                <w:kern w:val="0"/>
                <w:sz w:val="18"/>
                <w:szCs w:val="18"/>
              </w:rPr>
            </w:pPr>
            <w:r w:rsidRPr="00BF6BA8">
              <w:rPr>
                <w:rFonts w:ascii="宋体" w:hAnsi="宋体" w:cs="宋体"/>
                <w:b/>
                <w:color w:val="000000" w:themeColor="text1"/>
                <w:kern w:val="0"/>
                <w:sz w:val="18"/>
                <w:szCs w:val="18"/>
              </w:rPr>
              <w:t>805</w:t>
            </w:r>
          </w:p>
        </w:tc>
        <w:tc>
          <w:tcPr>
            <w:tcW w:w="1246" w:type="pct"/>
            <w:shd w:val="clear" w:color="auto" w:fill="auto"/>
            <w:hideMark/>
          </w:tcPr>
          <w:p w:rsidR="00BF6BA8" w:rsidRPr="00BF6BA8" w:rsidRDefault="00BF6BA8" w:rsidP="00BF6BA8">
            <w:pPr>
              <w:widowControl/>
              <w:jc w:val="center"/>
              <w:rPr>
                <w:rFonts w:ascii="宋体" w:hAnsi="宋体" w:cs="宋体"/>
                <w:b/>
                <w:color w:val="000000" w:themeColor="text1"/>
                <w:kern w:val="0"/>
                <w:sz w:val="18"/>
                <w:szCs w:val="18"/>
              </w:rPr>
            </w:pPr>
            <w:r w:rsidRPr="00BF6BA8">
              <w:rPr>
                <w:rFonts w:ascii="宋体" w:hAnsi="宋体" w:cs="宋体"/>
                <w:b/>
                <w:color w:val="000000" w:themeColor="text1"/>
                <w:kern w:val="0"/>
                <w:sz w:val="18"/>
                <w:szCs w:val="18"/>
              </w:rPr>
              <w:t>1111</w:t>
            </w:r>
          </w:p>
        </w:tc>
        <w:tc>
          <w:tcPr>
            <w:tcW w:w="1168" w:type="pct"/>
            <w:shd w:val="clear" w:color="auto" w:fill="auto"/>
          </w:tcPr>
          <w:p w:rsidR="00BF6BA8" w:rsidRPr="00BF6BA8" w:rsidRDefault="00BF6BA8" w:rsidP="00BF6BA8">
            <w:pPr>
              <w:widowControl/>
              <w:jc w:val="center"/>
              <w:rPr>
                <w:rFonts w:ascii="宋体" w:hAnsi="宋体" w:cs="宋体"/>
                <w:b/>
                <w:color w:val="000000" w:themeColor="text1"/>
                <w:kern w:val="0"/>
                <w:sz w:val="18"/>
                <w:szCs w:val="18"/>
              </w:rPr>
            </w:pPr>
            <w:r w:rsidRPr="00BF6BA8">
              <w:rPr>
                <w:rFonts w:ascii="宋体" w:hAnsi="宋体" w:cs="宋体"/>
                <w:b/>
                <w:color w:val="000000" w:themeColor="text1"/>
                <w:kern w:val="0"/>
                <w:sz w:val="18"/>
                <w:szCs w:val="18"/>
              </w:rPr>
              <w:t>944</w:t>
            </w:r>
          </w:p>
        </w:tc>
        <w:tc>
          <w:tcPr>
            <w:tcW w:w="1167" w:type="pct"/>
          </w:tcPr>
          <w:p w:rsidR="00BF6BA8" w:rsidRPr="00BF6BA8" w:rsidRDefault="00BF6BA8" w:rsidP="00BF6BA8">
            <w:pPr>
              <w:widowControl/>
              <w:jc w:val="center"/>
              <w:rPr>
                <w:rFonts w:ascii="宋体" w:hAnsi="宋体" w:cs="宋体"/>
                <w:b/>
                <w:color w:val="000000" w:themeColor="text1"/>
                <w:kern w:val="0"/>
                <w:sz w:val="18"/>
                <w:szCs w:val="18"/>
              </w:rPr>
            </w:pPr>
            <w:r w:rsidRPr="00BF6BA8">
              <w:rPr>
                <w:rFonts w:ascii="宋体" w:hAnsi="宋体" w:cs="宋体"/>
                <w:b/>
                <w:color w:val="000000" w:themeColor="text1"/>
                <w:kern w:val="0"/>
                <w:sz w:val="18"/>
                <w:szCs w:val="18"/>
              </w:rPr>
              <w:t>772</w:t>
            </w:r>
          </w:p>
        </w:tc>
      </w:tr>
      <w:tr w:rsidR="00BF6BA8" w:rsidRPr="009D68F8" w:rsidTr="001D017A">
        <w:trPr>
          <w:trHeight w:val="186"/>
          <w:jc w:val="center"/>
        </w:trPr>
        <w:tc>
          <w:tcPr>
            <w:tcW w:w="317" w:type="pct"/>
            <w:shd w:val="clear" w:color="auto" w:fill="auto"/>
            <w:vAlign w:val="center"/>
            <w:hideMark/>
          </w:tcPr>
          <w:p w:rsidR="00BF6BA8" w:rsidRPr="002710F6" w:rsidRDefault="00BF6BA8" w:rsidP="00BF6BA8">
            <w:pPr>
              <w:widowControl/>
              <w:jc w:val="center"/>
              <w:rPr>
                <w:rFonts w:ascii="宋体" w:hAnsi="宋体" w:cs="宋体"/>
                <w:b/>
                <w:color w:val="000000" w:themeColor="text1"/>
                <w:kern w:val="0"/>
                <w:sz w:val="16"/>
                <w:szCs w:val="18"/>
              </w:rPr>
            </w:pPr>
            <w:r w:rsidRPr="002710F6">
              <w:rPr>
                <w:rFonts w:ascii="宋体" w:hAnsi="宋体" w:cs="宋体" w:hint="eastAsia"/>
                <w:b/>
                <w:color w:val="000000" w:themeColor="text1"/>
                <w:kern w:val="0"/>
                <w:sz w:val="16"/>
                <w:szCs w:val="18"/>
              </w:rPr>
              <w:t>占比</w:t>
            </w:r>
          </w:p>
        </w:tc>
        <w:tc>
          <w:tcPr>
            <w:tcW w:w="1102" w:type="pct"/>
            <w:shd w:val="clear" w:color="auto" w:fill="auto"/>
            <w:hideMark/>
          </w:tcPr>
          <w:p w:rsidR="00BF6BA8" w:rsidRPr="00BF6BA8" w:rsidRDefault="00BF6BA8" w:rsidP="00BF6BA8">
            <w:pPr>
              <w:widowControl/>
              <w:jc w:val="center"/>
              <w:rPr>
                <w:rFonts w:ascii="宋体" w:hAnsi="宋体" w:cs="宋体"/>
                <w:b/>
                <w:color w:val="000000" w:themeColor="text1"/>
                <w:kern w:val="0"/>
                <w:sz w:val="18"/>
                <w:szCs w:val="18"/>
              </w:rPr>
            </w:pPr>
            <w:r w:rsidRPr="00BF6BA8">
              <w:rPr>
                <w:rFonts w:ascii="宋体" w:hAnsi="宋体" w:cs="宋体"/>
                <w:b/>
                <w:color w:val="000000" w:themeColor="text1"/>
                <w:kern w:val="0"/>
                <w:sz w:val="18"/>
                <w:szCs w:val="18"/>
              </w:rPr>
              <w:t>36.02%</w:t>
            </w:r>
          </w:p>
        </w:tc>
        <w:tc>
          <w:tcPr>
            <w:tcW w:w="1246" w:type="pct"/>
            <w:shd w:val="clear" w:color="auto" w:fill="auto"/>
            <w:hideMark/>
          </w:tcPr>
          <w:p w:rsidR="00BF6BA8" w:rsidRPr="00BF6BA8" w:rsidRDefault="00BF6BA8" w:rsidP="00BF6BA8">
            <w:pPr>
              <w:widowControl/>
              <w:jc w:val="center"/>
              <w:rPr>
                <w:rFonts w:ascii="宋体" w:hAnsi="宋体" w:cs="宋体"/>
                <w:b/>
                <w:color w:val="000000" w:themeColor="text1"/>
                <w:kern w:val="0"/>
                <w:sz w:val="18"/>
                <w:szCs w:val="18"/>
              </w:rPr>
            </w:pPr>
            <w:r w:rsidRPr="00BF6BA8">
              <w:rPr>
                <w:rFonts w:ascii="宋体" w:hAnsi="宋体" w:cs="宋体"/>
                <w:b/>
                <w:color w:val="000000" w:themeColor="text1"/>
                <w:kern w:val="0"/>
                <w:sz w:val="18"/>
                <w:szCs w:val="18"/>
              </w:rPr>
              <w:t>44.02%</w:t>
            </w:r>
          </w:p>
        </w:tc>
        <w:tc>
          <w:tcPr>
            <w:tcW w:w="1168" w:type="pct"/>
            <w:shd w:val="clear" w:color="auto" w:fill="auto"/>
          </w:tcPr>
          <w:p w:rsidR="00BF6BA8" w:rsidRPr="00BF6BA8" w:rsidRDefault="00BF6BA8" w:rsidP="00BF6BA8">
            <w:pPr>
              <w:widowControl/>
              <w:jc w:val="center"/>
              <w:rPr>
                <w:rFonts w:ascii="宋体" w:hAnsi="宋体" w:cs="宋体"/>
                <w:b/>
                <w:color w:val="000000" w:themeColor="text1"/>
                <w:kern w:val="0"/>
                <w:sz w:val="18"/>
                <w:szCs w:val="18"/>
              </w:rPr>
            </w:pPr>
            <w:r w:rsidRPr="00BF6BA8">
              <w:rPr>
                <w:rFonts w:ascii="宋体" w:hAnsi="宋体" w:cs="宋体"/>
                <w:b/>
                <w:color w:val="000000" w:themeColor="text1"/>
                <w:kern w:val="0"/>
                <w:sz w:val="18"/>
                <w:szCs w:val="18"/>
              </w:rPr>
              <w:t>40.55%</w:t>
            </w:r>
          </w:p>
        </w:tc>
        <w:tc>
          <w:tcPr>
            <w:tcW w:w="1167" w:type="pct"/>
          </w:tcPr>
          <w:p w:rsidR="00BF6BA8" w:rsidRPr="00BF6BA8" w:rsidRDefault="00BF6BA8" w:rsidP="00BF6BA8">
            <w:pPr>
              <w:widowControl/>
              <w:jc w:val="center"/>
              <w:rPr>
                <w:rFonts w:ascii="宋体" w:hAnsi="宋体" w:cs="宋体"/>
                <w:b/>
                <w:color w:val="000000" w:themeColor="text1"/>
                <w:kern w:val="0"/>
                <w:sz w:val="18"/>
                <w:szCs w:val="18"/>
              </w:rPr>
            </w:pPr>
            <w:r w:rsidRPr="00BF6BA8">
              <w:rPr>
                <w:rFonts w:ascii="宋体" w:hAnsi="宋体" w:cs="宋体"/>
                <w:b/>
                <w:color w:val="000000" w:themeColor="text1"/>
                <w:kern w:val="0"/>
                <w:sz w:val="18"/>
                <w:szCs w:val="18"/>
              </w:rPr>
              <w:t>37.53%</w:t>
            </w:r>
          </w:p>
        </w:tc>
      </w:tr>
    </w:tbl>
    <w:p w:rsidR="001D017A" w:rsidRDefault="001D017A" w:rsidP="00425A75">
      <w:pPr>
        <w:spacing w:line="360" w:lineRule="auto"/>
        <w:ind w:firstLineChars="200" w:firstLine="422"/>
        <w:rPr>
          <w:rFonts w:asciiTheme="minorEastAsia" w:eastAsiaTheme="minorEastAsia" w:hAnsiTheme="minorEastAsia"/>
          <w:b/>
          <w:color w:val="000000" w:themeColor="text1"/>
          <w:szCs w:val="21"/>
        </w:rPr>
      </w:pPr>
    </w:p>
    <w:p w:rsidR="00425A75" w:rsidRPr="009D68F8" w:rsidRDefault="00425A75"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3、各学期预警学生的民族对比</w:t>
      </w:r>
    </w:p>
    <w:p w:rsidR="00425A75" w:rsidRPr="009D68F8" w:rsidRDefault="00425A75"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如下表2.3所示，</w:t>
      </w:r>
      <w:r w:rsidR="00C837B2">
        <w:rPr>
          <w:rFonts w:asciiTheme="minorEastAsia" w:eastAsiaTheme="minorEastAsia" w:hAnsiTheme="minorEastAsia" w:hint="eastAsia"/>
          <w:color w:val="000000" w:themeColor="text1"/>
          <w:szCs w:val="21"/>
        </w:rPr>
        <w:t>本期</w:t>
      </w:r>
      <w:r w:rsidR="003261F3" w:rsidRPr="009D68F8">
        <w:rPr>
          <w:rFonts w:asciiTheme="minorEastAsia" w:eastAsiaTheme="minorEastAsia" w:hAnsiTheme="minorEastAsia" w:hint="eastAsia"/>
          <w:color w:val="000000" w:themeColor="text1"/>
          <w:szCs w:val="21"/>
        </w:rPr>
        <w:t>预警人数</w:t>
      </w:r>
      <w:r w:rsidR="003261F3" w:rsidRPr="009D68F8">
        <w:rPr>
          <w:rFonts w:asciiTheme="minorEastAsia" w:eastAsiaTheme="minorEastAsia" w:hAnsiTheme="minorEastAsia"/>
          <w:color w:val="000000" w:themeColor="text1"/>
          <w:szCs w:val="21"/>
        </w:rPr>
        <w:t>排名前十的民族</w:t>
      </w:r>
      <w:r w:rsidR="003261F3" w:rsidRPr="009D68F8">
        <w:rPr>
          <w:rFonts w:asciiTheme="minorEastAsia" w:eastAsiaTheme="minorEastAsia" w:hAnsiTheme="minorEastAsia" w:hint="eastAsia"/>
          <w:color w:val="000000" w:themeColor="text1"/>
          <w:szCs w:val="21"/>
        </w:rPr>
        <w:t>共</w:t>
      </w:r>
      <w:r w:rsidR="00C837B2">
        <w:rPr>
          <w:rFonts w:asciiTheme="minorEastAsia" w:eastAsiaTheme="minorEastAsia" w:hAnsiTheme="minorEastAsia" w:hint="eastAsia"/>
          <w:color w:val="000000" w:themeColor="text1"/>
          <w:szCs w:val="21"/>
        </w:rPr>
        <w:t>1718</w:t>
      </w:r>
      <w:r w:rsidR="003261F3" w:rsidRPr="009D68F8">
        <w:rPr>
          <w:rFonts w:asciiTheme="minorEastAsia" w:eastAsiaTheme="minorEastAsia" w:hAnsiTheme="minorEastAsia" w:hint="eastAsia"/>
          <w:color w:val="000000" w:themeColor="text1"/>
          <w:szCs w:val="21"/>
        </w:rPr>
        <w:t>人</w:t>
      </w:r>
      <w:r w:rsidR="003261F3" w:rsidRPr="009D68F8">
        <w:rPr>
          <w:rFonts w:asciiTheme="minorEastAsia" w:eastAsiaTheme="minorEastAsia" w:hAnsiTheme="minorEastAsia"/>
          <w:color w:val="000000" w:themeColor="text1"/>
          <w:szCs w:val="21"/>
        </w:rPr>
        <w:t>，占预警学生的</w:t>
      </w:r>
      <w:r w:rsidR="00C837B2">
        <w:rPr>
          <w:rFonts w:asciiTheme="minorEastAsia" w:eastAsiaTheme="minorEastAsia" w:hAnsiTheme="minorEastAsia" w:hint="eastAsia"/>
          <w:color w:val="000000" w:themeColor="text1"/>
          <w:szCs w:val="21"/>
        </w:rPr>
        <w:t>83.52</w:t>
      </w:r>
      <w:r w:rsidR="003261F3" w:rsidRPr="009D68F8">
        <w:rPr>
          <w:rFonts w:asciiTheme="minorEastAsia" w:eastAsiaTheme="minorEastAsia" w:hAnsiTheme="minorEastAsia"/>
          <w:color w:val="000000" w:themeColor="text1"/>
          <w:szCs w:val="21"/>
        </w:rPr>
        <w:t>%，</w:t>
      </w:r>
      <w:r w:rsidR="003261F3" w:rsidRPr="009D68F8">
        <w:rPr>
          <w:rFonts w:asciiTheme="minorEastAsia" w:eastAsiaTheme="minorEastAsia" w:hAnsiTheme="minorEastAsia" w:hint="eastAsia"/>
          <w:color w:val="000000" w:themeColor="text1"/>
          <w:szCs w:val="21"/>
        </w:rPr>
        <w:t>同</w:t>
      </w:r>
      <w:r w:rsidR="00056F28">
        <w:rPr>
          <w:rFonts w:asciiTheme="minorEastAsia" w:eastAsiaTheme="minorEastAsia" w:hAnsiTheme="minorEastAsia" w:hint="eastAsia"/>
          <w:color w:val="000000" w:themeColor="text1"/>
          <w:szCs w:val="21"/>
        </w:rPr>
        <w:t>比上一学年</w:t>
      </w:r>
      <w:r w:rsidR="00C837B2">
        <w:rPr>
          <w:rFonts w:asciiTheme="minorEastAsia" w:eastAsiaTheme="minorEastAsia" w:hAnsiTheme="minorEastAsia" w:hint="eastAsia"/>
          <w:color w:val="000000" w:themeColor="text1"/>
          <w:szCs w:val="21"/>
        </w:rPr>
        <w:t>减少197人</w:t>
      </w:r>
      <w:r w:rsidR="00C837B2">
        <w:rPr>
          <w:rFonts w:asciiTheme="minorEastAsia" w:eastAsiaTheme="minorEastAsia" w:hAnsiTheme="minorEastAsia"/>
          <w:color w:val="000000" w:themeColor="text1"/>
          <w:szCs w:val="21"/>
        </w:rPr>
        <w:t>，</w:t>
      </w:r>
      <w:r w:rsidR="003261F3" w:rsidRPr="009D68F8">
        <w:rPr>
          <w:rFonts w:asciiTheme="minorEastAsia" w:eastAsiaTheme="minorEastAsia" w:hAnsiTheme="minorEastAsia"/>
          <w:color w:val="000000" w:themeColor="text1"/>
          <w:szCs w:val="21"/>
        </w:rPr>
        <w:t>比重</w:t>
      </w:r>
      <w:r w:rsidR="003261F3" w:rsidRPr="009D68F8">
        <w:rPr>
          <w:rFonts w:asciiTheme="minorEastAsia" w:eastAsiaTheme="minorEastAsia" w:hAnsiTheme="minorEastAsia" w:hint="eastAsia"/>
          <w:color w:val="000000" w:themeColor="text1"/>
          <w:szCs w:val="21"/>
        </w:rPr>
        <w:t>略有</w:t>
      </w:r>
      <w:r w:rsidR="003261F3" w:rsidRPr="009D68F8">
        <w:rPr>
          <w:rFonts w:asciiTheme="minorEastAsia" w:eastAsiaTheme="minorEastAsia" w:hAnsiTheme="minorEastAsia"/>
          <w:color w:val="000000" w:themeColor="text1"/>
          <w:szCs w:val="21"/>
        </w:rPr>
        <w:t>下降。</w:t>
      </w:r>
      <w:r w:rsidRPr="009D68F8">
        <w:rPr>
          <w:rFonts w:asciiTheme="minorEastAsia" w:eastAsiaTheme="minorEastAsia" w:hAnsiTheme="minorEastAsia" w:hint="eastAsia"/>
          <w:color w:val="000000" w:themeColor="text1"/>
          <w:szCs w:val="21"/>
        </w:rPr>
        <w:t>各学期预警学生的排名前十民族变动不大，汉族、回族、土家族人数仍位列前三，</w:t>
      </w:r>
      <w:r w:rsidR="00E7436A" w:rsidRPr="009D68F8">
        <w:rPr>
          <w:rFonts w:asciiTheme="minorEastAsia" w:eastAsiaTheme="minorEastAsia" w:hAnsiTheme="minorEastAsia" w:hint="eastAsia"/>
          <w:color w:val="000000" w:themeColor="text1"/>
          <w:szCs w:val="21"/>
        </w:rPr>
        <w:t>本期学业</w:t>
      </w:r>
      <w:r w:rsidR="00461402" w:rsidRPr="009D68F8">
        <w:rPr>
          <w:rFonts w:asciiTheme="minorEastAsia" w:eastAsiaTheme="minorEastAsia" w:hAnsiTheme="minorEastAsia" w:hint="eastAsia"/>
          <w:color w:val="000000" w:themeColor="text1"/>
          <w:szCs w:val="21"/>
        </w:rPr>
        <w:t>预警人数</w:t>
      </w:r>
      <w:r w:rsidR="001E47D1" w:rsidRPr="009D68F8">
        <w:rPr>
          <w:rFonts w:asciiTheme="minorEastAsia" w:eastAsiaTheme="minorEastAsia" w:hAnsiTheme="minorEastAsia" w:hint="eastAsia"/>
          <w:color w:val="000000" w:themeColor="text1"/>
          <w:szCs w:val="21"/>
        </w:rPr>
        <w:t>和</w:t>
      </w:r>
      <w:r w:rsidR="001E47D1" w:rsidRPr="009D68F8">
        <w:rPr>
          <w:rFonts w:asciiTheme="minorEastAsia" w:eastAsiaTheme="minorEastAsia" w:hAnsiTheme="minorEastAsia"/>
          <w:color w:val="000000" w:themeColor="text1"/>
          <w:szCs w:val="21"/>
        </w:rPr>
        <w:t>比重</w:t>
      </w:r>
      <w:r w:rsidR="00C837B2">
        <w:rPr>
          <w:rFonts w:asciiTheme="minorEastAsia" w:eastAsiaTheme="minorEastAsia" w:hAnsiTheme="minorEastAsia" w:hint="eastAsia"/>
          <w:color w:val="000000" w:themeColor="text1"/>
          <w:szCs w:val="21"/>
        </w:rPr>
        <w:t>少量</w:t>
      </w:r>
      <w:r w:rsidR="00C837B2">
        <w:rPr>
          <w:rFonts w:asciiTheme="minorEastAsia" w:eastAsiaTheme="minorEastAsia" w:hAnsiTheme="minorEastAsia"/>
          <w:color w:val="000000" w:themeColor="text1"/>
          <w:szCs w:val="21"/>
        </w:rPr>
        <w:t>下降</w:t>
      </w:r>
      <w:r w:rsidR="00E7436A"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藏族</w:t>
      </w:r>
      <w:r w:rsidR="00556CBB"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蒙古族、</w:t>
      </w:r>
      <w:r w:rsidR="00C837B2">
        <w:rPr>
          <w:rFonts w:asciiTheme="minorEastAsia" w:eastAsiaTheme="minorEastAsia" w:hAnsiTheme="minorEastAsia" w:hint="eastAsia"/>
          <w:color w:val="000000" w:themeColor="text1"/>
          <w:szCs w:val="21"/>
        </w:rPr>
        <w:t>苗族三</w:t>
      </w:r>
      <w:r w:rsidRPr="009D68F8">
        <w:rPr>
          <w:rFonts w:asciiTheme="minorEastAsia" w:eastAsiaTheme="minorEastAsia" w:hAnsiTheme="minorEastAsia" w:hint="eastAsia"/>
          <w:color w:val="000000" w:themeColor="text1"/>
          <w:szCs w:val="21"/>
        </w:rPr>
        <w:t>个民族</w:t>
      </w:r>
      <w:r w:rsidR="003261F3" w:rsidRPr="009D68F8">
        <w:rPr>
          <w:rFonts w:asciiTheme="minorEastAsia" w:eastAsiaTheme="minorEastAsia" w:hAnsiTheme="minorEastAsia"/>
          <w:color w:val="000000" w:themeColor="text1"/>
          <w:szCs w:val="21"/>
        </w:rPr>
        <w:t>预警人数在100人以上。</w:t>
      </w:r>
    </w:p>
    <w:p w:rsidR="00425A75" w:rsidRPr="009D68F8" w:rsidRDefault="00294326" w:rsidP="00425A75">
      <w:pPr>
        <w:pStyle w:val="a3"/>
        <w:spacing w:line="360" w:lineRule="auto"/>
        <w:jc w:val="center"/>
        <w:rPr>
          <w:rFonts w:asciiTheme="minorEastAsia" w:eastAsiaTheme="minorEastAsia" w:hAnsiTheme="minorEastAsia"/>
          <w:color w:val="000000" w:themeColor="text1"/>
          <w:sz w:val="18"/>
          <w:szCs w:val="18"/>
        </w:rPr>
      </w:pPr>
      <w:bookmarkStart w:id="137" w:name="_Toc450228821"/>
      <w:bookmarkStart w:id="138" w:name="_Toc464660091"/>
      <w:bookmarkStart w:id="139" w:name="_Toc470366173"/>
      <w:bookmarkStart w:id="140" w:name="_Toc512593868"/>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425A75" w:rsidRPr="009D68F8">
        <w:rPr>
          <w:rFonts w:asciiTheme="minorEastAsia" w:eastAsiaTheme="minorEastAsia" w:hAnsiTheme="minorEastAsia" w:hint="eastAsia"/>
          <w:color w:val="000000" w:themeColor="text1"/>
          <w:sz w:val="18"/>
          <w:szCs w:val="18"/>
        </w:rPr>
        <w:t>全校各学期各预警学生民族对比（预警学生人数前十）</w:t>
      </w:r>
      <w:bookmarkEnd w:id="137"/>
      <w:bookmarkEnd w:id="138"/>
      <w:bookmarkEnd w:id="139"/>
      <w:bookmarkEnd w:id="14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2025"/>
        <w:gridCol w:w="2059"/>
        <w:gridCol w:w="2196"/>
        <w:gridCol w:w="2179"/>
      </w:tblGrid>
      <w:tr w:rsidR="00687F12" w:rsidRPr="009D68F8" w:rsidTr="00687F12">
        <w:trPr>
          <w:trHeight w:val="285"/>
          <w:jc w:val="center"/>
        </w:trPr>
        <w:tc>
          <w:tcPr>
            <w:tcW w:w="334" w:type="pct"/>
            <w:shd w:val="clear" w:color="000000" w:fill="DBE5F1"/>
            <w:vAlign w:val="center"/>
            <w:hideMark/>
          </w:tcPr>
          <w:p w:rsidR="00687F12" w:rsidRPr="009D68F8" w:rsidRDefault="00687F12"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序号</w:t>
            </w:r>
          </w:p>
        </w:tc>
        <w:tc>
          <w:tcPr>
            <w:tcW w:w="1119" w:type="pct"/>
            <w:shd w:val="clear" w:color="000000" w:fill="DBE5F1"/>
            <w:vAlign w:val="center"/>
            <w:hideMark/>
          </w:tcPr>
          <w:p w:rsidR="00687F12" w:rsidRPr="009D68F8" w:rsidRDefault="00F05433" w:rsidP="001214C2">
            <w:pPr>
              <w:widowControl/>
              <w:jc w:val="center"/>
              <w:rPr>
                <w:rFonts w:asciiTheme="minorEastAsia" w:eastAsiaTheme="minorEastAsia" w:hAnsiTheme="minorEastAsia" w:cs="宋体"/>
                <w:b/>
                <w:bCs/>
                <w:color w:val="000000" w:themeColor="text1"/>
                <w:kern w:val="0"/>
                <w:sz w:val="18"/>
                <w:szCs w:val="15"/>
              </w:rPr>
            </w:pPr>
            <w:r>
              <w:rPr>
                <w:rFonts w:asciiTheme="minorEastAsia" w:eastAsiaTheme="minorEastAsia" w:hAnsiTheme="minorEastAsia" w:cs="宋体" w:hint="eastAsia"/>
                <w:b/>
                <w:bCs/>
                <w:color w:val="000000" w:themeColor="text1"/>
                <w:kern w:val="0"/>
                <w:sz w:val="18"/>
                <w:szCs w:val="15"/>
              </w:rPr>
              <w:t>第一</w:t>
            </w:r>
            <w:r w:rsidR="00687F12" w:rsidRPr="009D68F8">
              <w:rPr>
                <w:rFonts w:asciiTheme="minorEastAsia" w:eastAsiaTheme="minorEastAsia" w:hAnsiTheme="minorEastAsia" w:cs="宋体" w:hint="eastAsia"/>
                <w:b/>
                <w:bCs/>
                <w:color w:val="000000" w:themeColor="text1"/>
                <w:kern w:val="0"/>
                <w:sz w:val="18"/>
                <w:szCs w:val="15"/>
              </w:rPr>
              <w:t>期</w:t>
            </w:r>
          </w:p>
        </w:tc>
        <w:tc>
          <w:tcPr>
            <w:tcW w:w="1138" w:type="pct"/>
            <w:shd w:val="clear" w:color="000000" w:fill="DBE5F1"/>
            <w:vAlign w:val="center"/>
            <w:hideMark/>
          </w:tcPr>
          <w:p w:rsidR="00687F12" w:rsidRPr="009D68F8" w:rsidRDefault="00F05433" w:rsidP="001214C2">
            <w:pPr>
              <w:widowControl/>
              <w:jc w:val="center"/>
              <w:rPr>
                <w:rFonts w:asciiTheme="minorEastAsia" w:eastAsiaTheme="minorEastAsia" w:hAnsiTheme="minorEastAsia" w:cs="宋体"/>
                <w:b/>
                <w:bCs/>
                <w:color w:val="000000" w:themeColor="text1"/>
                <w:kern w:val="0"/>
                <w:sz w:val="18"/>
                <w:szCs w:val="15"/>
              </w:rPr>
            </w:pPr>
            <w:r>
              <w:rPr>
                <w:rFonts w:asciiTheme="minorEastAsia" w:eastAsiaTheme="minorEastAsia" w:hAnsiTheme="minorEastAsia" w:cs="宋体" w:hint="eastAsia"/>
                <w:b/>
                <w:bCs/>
                <w:color w:val="000000" w:themeColor="text1"/>
                <w:kern w:val="0"/>
                <w:sz w:val="18"/>
                <w:szCs w:val="15"/>
              </w:rPr>
              <w:t>第三</w:t>
            </w:r>
            <w:r w:rsidR="00687F12" w:rsidRPr="009D68F8">
              <w:rPr>
                <w:rFonts w:asciiTheme="minorEastAsia" w:eastAsiaTheme="minorEastAsia" w:hAnsiTheme="minorEastAsia" w:cs="宋体" w:hint="eastAsia"/>
                <w:b/>
                <w:bCs/>
                <w:color w:val="000000" w:themeColor="text1"/>
                <w:kern w:val="0"/>
                <w:sz w:val="18"/>
                <w:szCs w:val="15"/>
              </w:rPr>
              <w:t>期</w:t>
            </w:r>
          </w:p>
        </w:tc>
        <w:tc>
          <w:tcPr>
            <w:tcW w:w="1204" w:type="pct"/>
            <w:shd w:val="clear" w:color="000000" w:fill="DBE5F1"/>
            <w:vAlign w:val="center"/>
          </w:tcPr>
          <w:p w:rsidR="00687F12" w:rsidRPr="009D68F8" w:rsidRDefault="00F05433" w:rsidP="001214C2">
            <w:pPr>
              <w:widowControl/>
              <w:jc w:val="center"/>
              <w:rPr>
                <w:rFonts w:asciiTheme="minorEastAsia" w:eastAsiaTheme="minorEastAsia" w:hAnsiTheme="minorEastAsia" w:cs="宋体"/>
                <w:b/>
                <w:bCs/>
                <w:color w:val="000000" w:themeColor="text1"/>
                <w:kern w:val="0"/>
                <w:sz w:val="18"/>
                <w:szCs w:val="15"/>
              </w:rPr>
            </w:pPr>
            <w:r>
              <w:rPr>
                <w:rFonts w:asciiTheme="minorEastAsia" w:eastAsiaTheme="minorEastAsia" w:hAnsiTheme="minorEastAsia" w:cs="宋体" w:hint="eastAsia"/>
                <w:b/>
                <w:bCs/>
                <w:color w:val="000000" w:themeColor="text1"/>
                <w:kern w:val="0"/>
                <w:sz w:val="18"/>
                <w:szCs w:val="15"/>
              </w:rPr>
              <w:t>第五</w:t>
            </w:r>
            <w:r w:rsidR="00687F12" w:rsidRPr="009D68F8">
              <w:rPr>
                <w:rFonts w:asciiTheme="minorEastAsia" w:eastAsiaTheme="minorEastAsia" w:hAnsiTheme="minorEastAsia" w:cs="宋体" w:hint="eastAsia"/>
                <w:b/>
                <w:bCs/>
                <w:color w:val="000000" w:themeColor="text1"/>
                <w:kern w:val="0"/>
                <w:sz w:val="18"/>
                <w:szCs w:val="15"/>
              </w:rPr>
              <w:t>期</w:t>
            </w:r>
          </w:p>
        </w:tc>
        <w:tc>
          <w:tcPr>
            <w:tcW w:w="1204" w:type="pct"/>
            <w:shd w:val="clear" w:color="000000" w:fill="DBE5F1"/>
          </w:tcPr>
          <w:p w:rsidR="00687F12" w:rsidRPr="009D68F8" w:rsidRDefault="00F05433" w:rsidP="001214C2">
            <w:pPr>
              <w:widowControl/>
              <w:jc w:val="center"/>
              <w:rPr>
                <w:rFonts w:asciiTheme="minorEastAsia" w:eastAsiaTheme="minorEastAsia" w:hAnsiTheme="minorEastAsia" w:cs="宋体"/>
                <w:b/>
                <w:bCs/>
                <w:color w:val="000000" w:themeColor="text1"/>
                <w:kern w:val="0"/>
                <w:sz w:val="18"/>
                <w:szCs w:val="15"/>
              </w:rPr>
            </w:pPr>
            <w:r>
              <w:rPr>
                <w:rFonts w:asciiTheme="minorEastAsia" w:eastAsiaTheme="minorEastAsia" w:hAnsiTheme="minorEastAsia" w:cs="宋体" w:hint="eastAsia"/>
                <w:b/>
                <w:bCs/>
                <w:color w:val="000000" w:themeColor="text1"/>
                <w:kern w:val="0"/>
                <w:sz w:val="18"/>
                <w:szCs w:val="15"/>
              </w:rPr>
              <w:t>第</w:t>
            </w:r>
            <w:r>
              <w:rPr>
                <w:rFonts w:asciiTheme="minorEastAsia" w:eastAsiaTheme="minorEastAsia" w:hAnsiTheme="minorEastAsia" w:cs="宋体"/>
                <w:b/>
                <w:bCs/>
                <w:color w:val="000000" w:themeColor="text1"/>
                <w:kern w:val="0"/>
                <w:sz w:val="18"/>
                <w:szCs w:val="15"/>
              </w:rPr>
              <w:t>七期</w:t>
            </w:r>
          </w:p>
        </w:tc>
      </w:tr>
      <w:tr w:rsidR="00687F12" w:rsidRPr="009D68F8" w:rsidTr="00687F12">
        <w:trPr>
          <w:trHeight w:val="193"/>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1</w:t>
            </w:r>
          </w:p>
        </w:tc>
        <w:tc>
          <w:tcPr>
            <w:tcW w:w="1119" w:type="pct"/>
            <w:shd w:val="clear" w:color="auto" w:fill="F2F2F2" w:themeFill="background1" w:themeFillShade="F2"/>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汉族（844，7.79%）</w:t>
            </w:r>
          </w:p>
        </w:tc>
        <w:tc>
          <w:tcPr>
            <w:tcW w:w="1138" w:type="pct"/>
            <w:shd w:val="clear" w:color="auto" w:fill="F2F2F2" w:themeFill="background1" w:themeFillShade="F2"/>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汉族（821，7.77%）</w:t>
            </w:r>
          </w:p>
        </w:tc>
        <w:tc>
          <w:tcPr>
            <w:tcW w:w="1204" w:type="pct"/>
            <w:shd w:val="clear" w:color="auto" w:fill="F2F2F2" w:themeFill="background1" w:themeFillShade="F2"/>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汉族（686，6.66%）</w:t>
            </w:r>
          </w:p>
        </w:tc>
        <w:tc>
          <w:tcPr>
            <w:tcW w:w="1204" w:type="pct"/>
            <w:shd w:val="clear" w:color="auto" w:fill="F2F2F2" w:themeFill="background1" w:themeFillShade="F2"/>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汉族（624，6.19%）</w:t>
            </w:r>
          </w:p>
        </w:tc>
      </w:tr>
      <w:tr w:rsidR="00687F12" w:rsidRPr="009D68F8" w:rsidTr="00687F12">
        <w:trPr>
          <w:trHeight w:val="426"/>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2</w:t>
            </w:r>
          </w:p>
        </w:tc>
        <w:tc>
          <w:tcPr>
            <w:tcW w:w="1119" w:type="pct"/>
            <w:shd w:val="clear" w:color="auto" w:fill="F2F2F2" w:themeFill="background1" w:themeFillShade="F2"/>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回族（232，9.45%）</w:t>
            </w:r>
          </w:p>
        </w:tc>
        <w:tc>
          <w:tcPr>
            <w:tcW w:w="1138" w:type="pct"/>
            <w:shd w:val="clear" w:color="auto" w:fill="F2F2F2" w:themeFill="background1" w:themeFillShade="F2"/>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回族（298，11.65%）</w:t>
            </w:r>
          </w:p>
        </w:tc>
        <w:tc>
          <w:tcPr>
            <w:tcW w:w="1204" w:type="pct"/>
            <w:shd w:val="clear" w:color="auto" w:fill="F2F2F2" w:themeFill="background1" w:themeFillShade="F2"/>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回族（274，10.51%）</w:t>
            </w:r>
          </w:p>
        </w:tc>
        <w:tc>
          <w:tcPr>
            <w:tcW w:w="1204" w:type="pct"/>
            <w:shd w:val="clear" w:color="auto" w:fill="F2F2F2" w:themeFill="background1" w:themeFillShade="F2"/>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土家族（242，9.01%）</w:t>
            </w:r>
          </w:p>
        </w:tc>
      </w:tr>
      <w:tr w:rsidR="00687F12" w:rsidRPr="009D68F8" w:rsidTr="00687F12">
        <w:trPr>
          <w:trHeight w:val="376"/>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3</w:t>
            </w:r>
          </w:p>
        </w:tc>
        <w:tc>
          <w:tcPr>
            <w:tcW w:w="1119" w:type="pct"/>
            <w:shd w:val="clear" w:color="auto" w:fill="F2F2F2" w:themeFill="background1" w:themeFillShade="F2"/>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土家族（183，8.24%）</w:t>
            </w:r>
          </w:p>
        </w:tc>
        <w:tc>
          <w:tcPr>
            <w:tcW w:w="1138" w:type="pct"/>
            <w:shd w:val="clear" w:color="auto" w:fill="F2F2F2" w:themeFill="background1" w:themeFillShade="F2"/>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土家族（235，10.14%）</w:t>
            </w:r>
          </w:p>
        </w:tc>
        <w:tc>
          <w:tcPr>
            <w:tcW w:w="1204" w:type="pct"/>
            <w:shd w:val="clear" w:color="auto" w:fill="F2F2F2" w:themeFill="background1" w:themeFillShade="F2"/>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土家族（231，9.50%）</w:t>
            </w:r>
          </w:p>
        </w:tc>
        <w:tc>
          <w:tcPr>
            <w:tcW w:w="1204" w:type="pct"/>
            <w:shd w:val="clear" w:color="auto" w:fill="F2F2F2" w:themeFill="background1" w:themeFillShade="F2"/>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回族（239，9.16%）</w:t>
            </w:r>
          </w:p>
        </w:tc>
      </w:tr>
      <w:tr w:rsidR="00687F12" w:rsidRPr="009D68F8" w:rsidTr="00687F12">
        <w:trPr>
          <w:trHeight w:val="258"/>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4</w:t>
            </w:r>
          </w:p>
        </w:tc>
        <w:tc>
          <w:tcPr>
            <w:tcW w:w="1119"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藏族（141，28.76%）</w:t>
            </w:r>
          </w:p>
        </w:tc>
        <w:tc>
          <w:tcPr>
            <w:tcW w:w="1138"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壮族（149，8.72%）</w:t>
            </w:r>
          </w:p>
        </w:tc>
        <w:tc>
          <w:tcPr>
            <w:tcW w:w="1204" w:type="pct"/>
            <w:shd w:val="clear" w:color="auto" w:fill="auto"/>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藏族（131，26.10%）</w:t>
            </w:r>
          </w:p>
        </w:tc>
        <w:tc>
          <w:tcPr>
            <w:tcW w:w="1204" w:type="pct"/>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藏族（127，25.45%）</w:t>
            </w:r>
          </w:p>
        </w:tc>
      </w:tr>
      <w:tr w:rsidR="00687F12" w:rsidRPr="009D68F8" w:rsidTr="00687F12">
        <w:trPr>
          <w:trHeight w:val="336"/>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5</w:t>
            </w:r>
          </w:p>
        </w:tc>
        <w:tc>
          <w:tcPr>
            <w:tcW w:w="1119"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苗族（105，9.15%）</w:t>
            </w:r>
          </w:p>
        </w:tc>
        <w:tc>
          <w:tcPr>
            <w:tcW w:w="1138"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藏族（140，27.94%）</w:t>
            </w:r>
          </w:p>
        </w:tc>
        <w:tc>
          <w:tcPr>
            <w:tcW w:w="1204" w:type="pct"/>
            <w:shd w:val="clear" w:color="auto" w:fill="auto"/>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蒙古族（130，13.61%）</w:t>
            </w:r>
          </w:p>
        </w:tc>
        <w:tc>
          <w:tcPr>
            <w:tcW w:w="1204" w:type="pct"/>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蒙古族（108，11.96%）</w:t>
            </w:r>
          </w:p>
        </w:tc>
      </w:tr>
      <w:tr w:rsidR="00687F12" w:rsidRPr="009D68F8" w:rsidTr="00687F12">
        <w:trPr>
          <w:trHeight w:val="427"/>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6</w:t>
            </w:r>
          </w:p>
        </w:tc>
        <w:tc>
          <w:tcPr>
            <w:tcW w:w="1119"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壮族（99，5.97%）</w:t>
            </w:r>
          </w:p>
        </w:tc>
        <w:tc>
          <w:tcPr>
            <w:tcW w:w="1138"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苗族（139，11.83%）</w:t>
            </w:r>
          </w:p>
        </w:tc>
        <w:tc>
          <w:tcPr>
            <w:tcW w:w="1204" w:type="pct"/>
            <w:shd w:val="clear" w:color="auto" w:fill="auto"/>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苗族（130，10.98%）</w:t>
            </w:r>
          </w:p>
        </w:tc>
        <w:tc>
          <w:tcPr>
            <w:tcW w:w="1204" w:type="pct"/>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苗族（103，8.90%）</w:t>
            </w:r>
          </w:p>
        </w:tc>
      </w:tr>
      <w:tr w:rsidR="00687F12" w:rsidRPr="009D68F8" w:rsidTr="00687F12">
        <w:trPr>
          <w:trHeight w:val="419"/>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7</w:t>
            </w:r>
          </w:p>
        </w:tc>
        <w:tc>
          <w:tcPr>
            <w:tcW w:w="1119"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蒙古族（94，10.65%）</w:t>
            </w:r>
          </w:p>
        </w:tc>
        <w:tc>
          <w:tcPr>
            <w:tcW w:w="1138"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蒙古族（135，14.77%）</w:t>
            </w:r>
          </w:p>
        </w:tc>
        <w:tc>
          <w:tcPr>
            <w:tcW w:w="1204" w:type="pct"/>
            <w:shd w:val="clear" w:color="auto" w:fill="auto"/>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壮族（129，7.45%）</w:t>
            </w:r>
          </w:p>
        </w:tc>
        <w:tc>
          <w:tcPr>
            <w:tcW w:w="1204" w:type="pct"/>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壮族（94，5.46%）</w:t>
            </w:r>
          </w:p>
        </w:tc>
      </w:tr>
      <w:tr w:rsidR="00687F12" w:rsidRPr="009D68F8" w:rsidTr="00687F12">
        <w:trPr>
          <w:trHeight w:val="345"/>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8</w:t>
            </w:r>
          </w:p>
        </w:tc>
        <w:tc>
          <w:tcPr>
            <w:tcW w:w="1119"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维吾尔（56，25.11%</w:t>
            </w:r>
          </w:p>
        </w:tc>
        <w:tc>
          <w:tcPr>
            <w:tcW w:w="1138"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满族（79，13.26%）</w:t>
            </w:r>
          </w:p>
        </w:tc>
        <w:tc>
          <w:tcPr>
            <w:tcW w:w="1204" w:type="pct"/>
            <w:shd w:val="clear" w:color="auto" w:fill="auto"/>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满族（86，13.96%）</w:t>
            </w:r>
          </w:p>
        </w:tc>
        <w:tc>
          <w:tcPr>
            <w:tcW w:w="1204" w:type="pct"/>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满族（86，13.83%）</w:t>
            </w:r>
          </w:p>
        </w:tc>
      </w:tr>
      <w:tr w:rsidR="00687F12" w:rsidRPr="009D68F8" w:rsidTr="00687F12">
        <w:trPr>
          <w:trHeight w:val="408"/>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9</w:t>
            </w:r>
          </w:p>
        </w:tc>
        <w:tc>
          <w:tcPr>
            <w:tcW w:w="1119"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满族（55，9.96%）</w:t>
            </w:r>
          </w:p>
        </w:tc>
        <w:tc>
          <w:tcPr>
            <w:tcW w:w="1138"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彝族（63，12.14%）</w:t>
            </w:r>
          </w:p>
        </w:tc>
        <w:tc>
          <w:tcPr>
            <w:tcW w:w="1204" w:type="pct"/>
            <w:shd w:val="clear" w:color="auto" w:fill="auto"/>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维吾尔族（63，22.58%）</w:t>
            </w:r>
          </w:p>
        </w:tc>
        <w:tc>
          <w:tcPr>
            <w:tcW w:w="1204" w:type="pct"/>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维吾尔族（22.42%）</w:t>
            </w:r>
          </w:p>
        </w:tc>
      </w:tr>
      <w:tr w:rsidR="00687F12" w:rsidRPr="009D68F8" w:rsidTr="00687F12">
        <w:trPr>
          <w:trHeight w:val="413"/>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10</w:t>
            </w:r>
          </w:p>
        </w:tc>
        <w:tc>
          <w:tcPr>
            <w:tcW w:w="1119"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彝族（55，10.74%）</w:t>
            </w:r>
          </w:p>
        </w:tc>
        <w:tc>
          <w:tcPr>
            <w:tcW w:w="1138" w:type="pct"/>
            <w:shd w:val="clear" w:color="auto" w:fill="auto"/>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畲族（53，9.58%）</w:t>
            </w:r>
          </w:p>
        </w:tc>
        <w:tc>
          <w:tcPr>
            <w:tcW w:w="1204" w:type="pct"/>
            <w:shd w:val="clear" w:color="auto" w:fill="auto"/>
            <w:noWrap/>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布依族（55，15.36%）</w:t>
            </w:r>
          </w:p>
        </w:tc>
        <w:tc>
          <w:tcPr>
            <w:tcW w:w="1204" w:type="pct"/>
          </w:tcPr>
          <w:p w:rsidR="00687F12" w:rsidRPr="00687F12" w:rsidRDefault="00687F12" w:rsidP="00687F12">
            <w:pPr>
              <w:widowControl/>
              <w:jc w:val="center"/>
              <w:rPr>
                <w:rFonts w:asciiTheme="minorEastAsia" w:eastAsiaTheme="minorEastAsia" w:hAnsiTheme="minorEastAsia" w:cs="宋体"/>
                <w:color w:val="000000" w:themeColor="text1"/>
                <w:kern w:val="0"/>
                <w:sz w:val="18"/>
                <w:szCs w:val="15"/>
              </w:rPr>
            </w:pPr>
            <w:r w:rsidRPr="00687F12">
              <w:rPr>
                <w:rFonts w:asciiTheme="minorEastAsia" w:eastAsiaTheme="minorEastAsia" w:hAnsiTheme="minorEastAsia" w:cs="宋体" w:hint="eastAsia"/>
                <w:color w:val="000000" w:themeColor="text1"/>
                <w:kern w:val="0"/>
                <w:sz w:val="18"/>
                <w:szCs w:val="15"/>
              </w:rPr>
              <w:t>彝族（45，8.27%）</w:t>
            </w:r>
          </w:p>
        </w:tc>
      </w:tr>
      <w:tr w:rsidR="00687F12" w:rsidRPr="009D68F8" w:rsidTr="00687F12">
        <w:trPr>
          <w:trHeight w:val="285"/>
          <w:jc w:val="center"/>
        </w:trPr>
        <w:tc>
          <w:tcPr>
            <w:tcW w:w="334" w:type="pct"/>
            <w:shd w:val="clear" w:color="auto" w:fill="auto"/>
            <w:vAlign w:val="center"/>
            <w:hideMark/>
          </w:tcPr>
          <w:p w:rsidR="00687F12" w:rsidRPr="009D68F8" w:rsidRDefault="00687F12" w:rsidP="00687F1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合计</w:t>
            </w:r>
          </w:p>
        </w:tc>
        <w:tc>
          <w:tcPr>
            <w:tcW w:w="1119" w:type="pct"/>
            <w:shd w:val="clear" w:color="auto" w:fill="auto"/>
          </w:tcPr>
          <w:p w:rsidR="00687F12" w:rsidRPr="00687F12" w:rsidRDefault="00687F12" w:rsidP="00687F12">
            <w:pPr>
              <w:widowControl/>
              <w:jc w:val="center"/>
              <w:rPr>
                <w:rFonts w:asciiTheme="minorEastAsia" w:eastAsiaTheme="minorEastAsia" w:hAnsiTheme="minorEastAsia" w:cs="宋体"/>
                <w:b/>
                <w:color w:val="000000" w:themeColor="text1"/>
                <w:kern w:val="0"/>
                <w:sz w:val="18"/>
                <w:szCs w:val="15"/>
              </w:rPr>
            </w:pPr>
            <w:r w:rsidRPr="00687F12">
              <w:rPr>
                <w:rFonts w:asciiTheme="minorEastAsia" w:eastAsiaTheme="minorEastAsia" w:hAnsiTheme="minorEastAsia" w:cs="宋体"/>
                <w:b/>
                <w:color w:val="000000" w:themeColor="text1"/>
                <w:kern w:val="0"/>
                <w:sz w:val="18"/>
                <w:szCs w:val="15"/>
              </w:rPr>
              <w:t>1864</w:t>
            </w:r>
          </w:p>
        </w:tc>
        <w:tc>
          <w:tcPr>
            <w:tcW w:w="1138" w:type="pct"/>
            <w:shd w:val="clear" w:color="auto" w:fill="auto"/>
          </w:tcPr>
          <w:p w:rsidR="00687F12" w:rsidRPr="00687F12" w:rsidRDefault="00687F12" w:rsidP="00687F12">
            <w:pPr>
              <w:widowControl/>
              <w:jc w:val="center"/>
              <w:rPr>
                <w:rFonts w:asciiTheme="minorEastAsia" w:eastAsiaTheme="minorEastAsia" w:hAnsiTheme="minorEastAsia" w:cs="宋体"/>
                <w:b/>
                <w:color w:val="000000" w:themeColor="text1"/>
                <w:kern w:val="0"/>
                <w:sz w:val="18"/>
                <w:szCs w:val="15"/>
              </w:rPr>
            </w:pPr>
            <w:r w:rsidRPr="00687F12">
              <w:rPr>
                <w:rFonts w:asciiTheme="minorEastAsia" w:eastAsiaTheme="minorEastAsia" w:hAnsiTheme="minorEastAsia" w:cs="宋体"/>
                <w:b/>
                <w:color w:val="000000" w:themeColor="text1"/>
                <w:kern w:val="0"/>
                <w:sz w:val="18"/>
                <w:szCs w:val="15"/>
              </w:rPr>
              <w:t>2112</w:t>
            </w:r>
          </w:p>
        </w:tc>
        <w:tc>
          <w:tcPr>
            <w:tcW w:w="1204" w:type="pct"/>
            <w:shd w:val="clear" w:color="auto" w:fill="auto"/>
          </w:tcPr>
          <w:p w:rsidR="00687F12" w:rsidRPr="00687F12" w:rsidRDefault="00687F12" w:rsidP="00687F12">
            <w:pPr>
              <w:widowControl/>
              <w:jc w:val="center"/>
              <w:rPr>
                <w:rFonts w:asciiTheme="minorEastAsia" w:eastAsiaTheme="minorEastAsia" w:hAnsiTheme="minorEastAsia" w:cs="宋体"/>
                <w:b/>
                <w:color w:val="000000" w:themeColor="text1"/>
                <w:kern w:val="0"/>
                <w:sz w:val="18"/>
                <w:szCs w:val="15"/>
              </w:rPr>
            </w:pPr>
            <w:r w:rsidRPr="00687F12">
              <w:rPr>
                <w:rFonts w:asciiTheme="minorEastAsia" w:eastAsiaTheme="minorEastAsia" w:hAnsiTheme="minorEastAsia" w:cs="宋体"/>
                <w:b/>
                <w:color w:val="000000" w:themeColor="text1"/>
                <w:kern w:val="0"/>
                <w:sz w:val="18"/>
                <w:szCs w:val="15"/>
              </w:rPr>
              <w:t>1915</w:t>
            </w:r>
          </w:p>
        </w:tc>
        <w:tc>
          <w:tcPr>
            <w:tcW w:w="1204" w:type="pct"/>
          </w:tcPr>
          <w:p w:rsidR="00687F12" w:rsidRPr="00687F12" w:rsidRDefault="00687F12" w:rsidP="00687F12">
            <w:pPr>
              <w:widowControl/>
              <w:jc w:val="center"/>
              <w:rPr>
                <w:rFonts w:asciiTheme="minorEastAsia" w:eastAsiaTheme="minorEastAsia" w:hAnsiTheme="minorEastAsia" w:cs="宋体"/>
                <w:b/>
                <w:color w:val="000000" w:themeColor="text1"/>
                <w:kern w:val="0"/>
                <w:sz w:val="18"/>
                <w:szCs w:val="15"/>
              </w:rPr>
            </w:pPr>
            <w:r w:rsidRPr="00687F12">
              <w:rPr>
                <w:rFonts w:asciiTheme="minorEastAsia" w:eastAsiaTheme="minorEastAsia" w:hAnsiTheme="minorEastAsia" w:cs="宋体"/>
                <w:b/>
                <w:color w:val="000000" w:themeColor="text1"/>
                <w:kern w:val="0"/>
                <w:sz w:val="18"/>
                <w:szCs w:val="15"/>
              </w:rPr>
              <w:t>1718</w:t>
            </w:r>
          </w:p>
        </w:tc>
      </w:tr>
      <w:tr w:rsidR="00687F12" w:rsidRPr="009D68F8" w:rsidTr="00687F12">
        <w:trPr>
          <w:trHeight w:val="285"/>
          <w:jc w:val="center"/>
        </w:trPr>
        <w:tc>
          <w:tcPr>
            <w:tcW w:w="334" w:type="pct"/>
            <w:shd w:val="clear" w:color="auto" w:fill="auto"/>
            <w:vAlign w:val="center"/>
            <w:hideMark/>
          </w:tcPr>
          <w:p w:rsidR="00687F12" w:rsidRPr="009D68F8" w:rsidRDefault="00687F12"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占比</w:t>
            </w:r>
          </w:p>
        </w:tc>
        <w:tc>
          <w:tcPr>
            <w:tcW w:w="1119" w:type="pct"/>
            <w:shd w:val="clear" w:color="auto" w:fill="auto"/>
            <w:vAlign w:val="center"/>
            <w:hideMark/>
          </w:tcPr>
          <w:p w:rsidR="00687F12" w:rsidRPr="00687F12" w:rsidRDefault="00687F12" w:rsidP="001214C2">
            <w:pPr>
              <w:widowControl/>
              <w:jc w:val="center"/>
              <w:rPr>
                <w:rFonts w:asciiTheme="minorEastAsia" w:eastAsiaTheme="minorEastAsia" w:hAnsiTheme="minorEastAsia" w:cs="宋体"/>
                <w:b/>
                <w:color w:val="000000" w:themeColor="text1"/>
                <w:kern w:val="0"/>
                <w:sz w:val="18"/>
                <w:szCs w:val="15"/>
              </w:rPr>
            </w:pPr>
            <w:r w:rsidRPr="00687F12">
              <w:rPr>
                <w:rFonts w:asciiTheme="minorEastAsia" w:eastAsiaTheme="minorEastAsia" w:hAnsiTheme="minorEastAsia" w:cs="宋体" w:hint="eastAsia"/>
                <w:b/>
                <w:color w:val="000000" w:themeColor="text1"/>
                <w:kern w:val="0"/>
                <w:sz w:val="18"/>
                <w:szCs w:val="15"/>
              </w:rPr>
              <w:t>82.75%</w:t>
            </w:r>
          </w:p>
        </w:tc>
        <w:tc>
          <w:tcPr>
            <w:tcW w:w="1138" w:type="pct"/>
            <w:shd w:val="clear" w:color="auto" w:fill="auto"/>
            <w:vAlign w:val="center"/>
            <w:hideMark/>
          </w:tcPr>
          <w:p w:rsidR="00687F12" w:rsidRPr="00687F12" w:rsidRDefault="00687F12" w:rsidP="001214C2">
            <w:pPr>
              <w:widowControl/>
              <w:jc w:val="center"/>
              <w:rPr>
                <w:rFonts w:asciiTheme="minorEastAsia" w:eastAsiaTheme="minorEastAsia" w:hAnsiTheme="minorEastAsia" w:cs="宋体"/>
                <w:b/>
                <w:color w:val="000000" w:themeColor="text1"/>
                <w:kern w:val="0"/>
                <w:sz w:val="18"/>
                <w:szCs w:val="15"/>
              </w:rPr>
            </w:pPr>
            <w:r w:rsidRPr="00687F12">
              <w:rPr>
                <w:rFonts w:asciiTheme="minorEastAsia" w:eastAsiaTheme="minorEastAsia" w:hAnsiTheme="minorEastAsia" w:cs="宋体" w:hint="eastAsia"/>
                <w:b/>
                <w:color w:val="000000" w:themeColor="text1"/>
                <w:kern w:val="0"/>
                <w:sz w:val="18"/>
                <w:szCs w:val="15"/>
              </w:rPr>
              <w:t>83.77%</w:t>
            </w:r>
          </w:p>
        </w:tc>
        <w:tc>
          <w:tcPr>
            <w:tcW w:w="1204" w:type="pct"/>
            <w:shd w:val="clear" w:color="auto" w:fill="auto"/>
            <w:noWrap/>
            <w:vAlign w:val="center"/>
          </w:tcPr>
          <w:p w:rsidR="00687F12" w:rsidRPr="00687F12" w:rsidRDefault="00687F12" w:rsidP="001214C2">
            <w:pPr>
              <w:widowControl/>
              <w:jc w:val="center"/>
              <w:rPr>
                <w:rFonts w:asciiTheme="minorEastAsia" w:eastAsiaTheme="minorEastAsia" w:hAnsiTheme="minorEastAsia" w:cs="宋体"/>
                <w:b/>
                <w:color w:val="000000" w:themeColor="text1"/>
                <w:kern w:val="0"/>
                <w:sz w:val="18"/>
                <w:szCs w:val="15"/>
              </w:rPr>
            </w:pPr>
            <w:r w:rsidRPr="00687F12">
              <w:rPr>
                <w:rFonts w:asciiTheme="minorEastAsia" w:eastAsiaTheme="minorEastAsia" w:hAnsiTheme="minorEastAsia" w:cs="宋体" w:hint="eastAsia"/>
                <w:b/>
                <w:color w:val="000000" w:themeColor="text1"/>
                <w:kern w:val="0"/>
                <w:sz w:val="18"/>
                <w:szCs w:val="15"/>
              </w:rPr>
              <w:t>83.73</w:t>
            </w:r>
            <w:r w:rsidRPr="00687F12">
              <w:rPr>
                <w:rFonts w:asciiTheme="minorEastAsia" w:eastAsiaTheme="minorEastAsia" w:hAnsiTheme="minorEastAsia" w:cs="宋体"/>
                <w:b/>
                <w:color w:val="000000" w:themeColor="text1"/>
                <w:kern w:val="0"/>
                <w:sz w:val="18"/>
                <w:szCs w:val="15"/>
              </w:rPr>
              <w:t>%</w:t>
            </w:r>
          </w:p>
        </w:tc>
        <w:tc>
          <w:tcPr>
            <w:tcW w:w="1204" w:type="pct"/>
          </w:tcPr>
          <w:p w:rsidR="00687F12" w:rsidRPr="00687F12" w:rsidRDefault="00687F12" w:rsidP="001214C2">
            <w:pPr>
              <w:widowControl/>
              <w:jc w:val="center"/>
              <w:rPr>
                <w:rFonts w:asciiTheme="minorEastAsia" w:eastAsiaTheme="minorEastAsia" w:hAnsiTheme="minorEastAsia" w:cs="宋体"/>
                <w:b/>
                <w:color w:val="000000" w:themeColor="text1"/>
                <w:kern w:val="0"/>
                <w:sz w:val="18"/>
                <w:szCs w:val="15"/>
              </w:rPr>
            </w:pPr>
            <w:r w:rsidRPr="00687F12">
              <w:rPr>
                <w:rFonts w:asciiTheme="minorEastAsia" w:eastAsiaTheme="minorEastAsia" w:hAnsiTheme="minorEastAsia" w:cs="宋体" w:hint="eastAsia"/>
                <w:b/>
                <w:color w:val="000000" w:themeColor="text1"/>
                <w:kern w:val="0"/>
                <w:sz w:val="18"/>
                <w:szCs w:val="15"/>
              </w:rPr>
              <w:t>83.52%</w:t>
            </w:r>
          </w:p>
        </w:tc>
      </w:tr>
    </w:tbl>
    <w:p w:rsidR="00B62649" w:rsidRPr="009D68F8" w:rsidRDefault="00B62649"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4、各学期预警学生的学期对比</w:t>
      </w:r>
    </w:p>
    <w:p w:rsidR="007276FA" w:rsidRPr="009D68F8" w:rsidRDefault="004E556F" w:rsidP="000C0871">
      <w:pPr>
        <w:pStyle w:val="a3"/>
        <w:spacing w:line="36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noProof/>
          <w:color w:val="000000" w:themeColor="text1"/>
          <w:sz w:val="18"/>
          <w:szCs w:val="18"/>
        </w:rPr>
        <w:drawing>
          <wp:inline distT="0" distB="0" distL="0" distR="0" wp14:anchorId="3C7CED7F">
            <wp:extent cx="4584700" cy="2755900"/>
            <wp:effectExtent l="0" t="0" r="635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C0871" w:rsidRPr="009D68F8" w:rsidRDefault="00294326" w:rsidP="000C0871">
      <w:pPr>
        <w:pStyle w:val="a3"/>
        <w:spacing w:line="360" w:lineRule="auto"/>
        <w:jc w:val="center"/>
        <w:rPr>
          <w:rFonts w:asciiTheme="minorEastAsia" w:eastAsiaTheme="minorEastAsia" w:hAnsiTheme="minorEastAsia"/>
          <w:color w:val="000000" w:themeColor="text1"/>
          <w:sz w:val="18"/>
          <w:szCs w:val="18"/>
        </w:rPr>
      </w:pPr>
      <w:bookmarkStart w:id="141" w:name="_Toc512593885"/>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C0871" w:rsidRPr="009D68F8">
        <w:rPr>
          <w:rFonts w:asciiTheme="minorEastAsia" w:eastAsiaTheme="minorEastAsia" w:hAnsiTheme="minorEastAsia" w:hint="eastAsia"/>
          <w:color w:val="000000" w:themeColor="text1"/>
          <w:sz w:val="18"/>
          <w:szCs w:val="18"/>
        </w:rPr>
        <w:t>各学期预警学生年级组成分布（预警学生）</w:t>
      </w:r>
      <w:bookmarkEnd w:id="141"/>
    </w:p>
    <w:p w:rsidR="006930B6" w:rsidRDefault="007276FA" w:rsidP="00552B6B">
      <w:pPr>
        <w:spacing w:line="360" w:lineRule="auto"/>
        <w:ind w:firstLineChars="200" w:firstLine="420"/>
        <w:jc w:val="left"/>
        <w:rPr>
          <w:color w:val="000000" w:themeColor="text1"/>
        </w:rPr>
      </w:pPr>
      <w:r w:rsidRPr="009D68F8">
        <w:rPr>
          <w:color w:val="000000" w:themeColor="text1"/>
        </w:rPr>
        <w:t>各年级预警学生组成比例</w:t>
      </w:r>
      <w:r w:rsidR="006930B6">
        <w:rPr>
          <w:rFonts w:hint="eastAsia"/>
          <w:color w:val="000000" w:themeColor="text1"/>
        </w:rPr>
        <w:t>基本</w:t>
      </w:r>
      <w:r w:rsidRPr="009D68F8">
        <w:rPr>
          <w:color w:val="000000" w:themeColor="text1"/>
        </w:rPr>
        <w:t>稳定，帮扶效果明显。</w:t>
      </w:r>
      <w:r w:rsidRPr="009D68F8">
        <w:rPr>
          <w:rFonts w:hint="eastAsia"/>
          <w:color w:val="000000" w:themeColor="text1"/>
        </w:rPr>
        <w:t>如图</w:t>
      </w:r>
      <w:r w:rsidRPr="009D68F8">
        <w:rPr>
          <w:rFonts w:hint="eastAsia"/>
          <w:color w:val="000000" w:themeColor="text1"/>
        </w:rPr>
        <w:t>2.7</w:t>
      </w:r>
      <w:r w:rsidRPr="009D68F8">
        <w:rPr>
          <w:rFonts w:hint="eastAsia"/>
          <w:color w:val="000000" w:themeColor="text1"/>
        </w:rPr>
        <w:t>所示</w:t>
      </w:r>
      <w:r w:rsidRPr="009D68F8">
        <w:rPr>
          <w:color w:val="000000" w:themeColor="text1"/>
        </w:rPr>
        <w:t>，</w:t>
      </w:r>
      <w:r w:rsidR="006930B6">
        <w:rPr>
          <w:rFonts w:hint="eastAsia"/>
          <w:color w:val="000000" w:themeColor="text1"/>
        </w:rPr>
        <w:t>七</w:t>
      </w:r>
      <w:r w:rsidR="006930B6">
        <w:rPr>
          <w:color w:val="000000" w:themeColor="text1"/>
        </w:rPr>
        <w:t>期</w:t>
      </w:r>
      <w:r w:rsidR="006930B6">
        <w:rPr>
          <w:rFonts w:hint="eastAsia"/>
          <w:color w:val="000000" w:themeColor="text1"/>
        </w:rPr>
        <w:t>各年级组成</w:t>
      </w:r>
      <w:r w:rsidR="006930B6">
        <w:rPr>
          <w:color w:val="000000" w:themeColor="text1"/>
        </w:rPr>
        <w:t>分布（</w:t>
      </w:r>
      <w:r w:rsidR="006930B6">
        <w:rPr>
          <w:rFonts w:hint="eastAsia"/>
          <w:color w:val="000000" w:themeColor="text1"/>
        </w:rPr>
        <w:t>预警</w:t>
      </w:r>
      <w:r w:rsidR="006930B6">
        <w:rPr>
          <w:color w:val="000000" w:themeColor="text1"/>
        </w:rPr>
        <w:t>学生）</w:t>
      </w:r>
      <w:r w:rsidR="006930B6">
        <w:rPr>
          <w:rFonts w:hint="eastAsia"/>
          <w:color w:val="000000" w:themeColor="text1"/>
        </w:rPr>
        <w:t>，与</w:t>
      </w:r>
      <w:r w:rsidR="00056F28">
        <w:rPr>
          <w:rFonts w:hint="eastAsia"/>
          <w:color w:val="000000" w:themeColor="text1"/>
        </w:rPr>
        <w:t>上一学年</w:t>
      </w:r>
      <w:r w:rsidR="006930B6">
        <w:rPr>
          <w:color w:val="000000" w:themeColor="text1"/>
        </w:rPr>
        <w:t>大致</w:t>
      </w:r>
      <w:r w:rsidR="006930B6">
        <w:rPr>
          <w:rFonts w:hint="eastAsia"/>
          <w:color w:val="000000" w:themeColor="text1"/>
        </w:rPr>
        <w:t>相当</w:t>
      </w:r>
      <w:r w:rsidRPr="009D68F8">
        <w:rPr>
          <w:color w:val="000000" w:themeColor="text1"/>
        </w:rPr>
        <w:t>。</w:t>
      </w:r>
      <w:r w:rsidR="006930B6">
        <w:rPr>
          <w:rFonts w:hint="eastAsia"/>
          <w:color w:val="000000" w:themeColor="text1"/>
        </w:rPr>
        <w:t>大二、大三预警</w:t>
      </w:r>
      <w:r w:rsidR="006930B6">
        <w:rPr>
          <w:color w:val="000000" w:themeColor="text1"/>
        </w:rPr>
        <w:t>人数占比趋于平稳，大一新生预警比例略微升高，大四年级预警比例略微下降，学业帮扶成效显著。</w:t>
      </w:r>
      <w:bookmarkStart w:id="142" w:name="_Toc448822896"/>
      <w:bookmarkStart w:id="143" w:name="_Toc450228831"/>
      <w:bookmarkStart w:id="144" w:name="_Toc469662527"/>
    </w:p>
    <w:p w:rsidR="007276FA" w:rsidRPr="009D68F8" w:rsidRDefault="007276FA"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如图2.</w:t>
      </w:r>
      <w:r w:rsidRPr="009D68F8">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所示，</w:t>
      </w:r>
      <w:bookmarkEnd w:id="142"/>
      <w:bookmarkEnd w:id="143"/>
      <w:bookmarkEnd w:id="144"/>
      <w:r w:rsidR="00432F6C">
        <w:rPr>
          <w:rFonts w:asciiTheme="minorEastAsia" w:eastAsiaTheme="minorEastAsia" w:hAnsiTheme="minorEastAsia" w:hint="eastAsia"/>
          <w:color w:val="000000" w:themeColor="text1"/>
          <w:szCs w:val="21"/>
        </w:rPr>
        <w:t>学业</w:t>
      </w:r>
      <w:r w:rsidR="00432F6C">
        <w:rPr>
          <w:rFonts w:asciiTheme="minorEastAsia" w:eastAsiaTheme="minorEastAsia" w:hAnsiTheme="minorEastAsia"/>
          <w:color w:val="000000" w:themeColor="text1"/>
          <w:szCs w:val="21"/>
        </w:rPr>
        <w:t>预警效果显著</w:t>
      </w:r>
      <w:r w:rsidR="00432F6C">
        <w:rPr>
          <w:rFonts w:asciiTheme="minorEastAsia" w:eastAsiaTheme="minorEastAsia" w:hAnsiTheme="minorEastAsia" w:hint="eastAsia"/>
          <w:color w:val="000000" w:themeColor="text1"/>
          <w:szCs w:val="21"/>
        </w:rPr>
        <w:t>。大一年</w:t>
      </w:r>
      <w:r w:rsidR="00056F28">
        <w:rPr>
          <w:rFonts w:asciiTheme="minorEastAsia" w:eastAsiaTheme="minorEastAsia" w:hAnsiTheme="minorEastAsia"/>
          <w:color w:val="000000" w:themeColor="text1"/>
          <w:szCs w:val="21"/>
        </w:rPr>
        <w:t>全年级占比</w:t>
      </w:r>
      <w:r w:rsidR="00056F28">
        <w:rPr>
          <w:rFonts w:asciiTheme="minorEastAsia" w:eastAsiaTheme="minorEastAsia" w:hAnsiTheme="minorEastAsia" w:hint="eastAsia"/>
          <w:color w:val="000000" w:themeColor="text1"/>
          <w:szCs w:val="21"/>
        </w:rPr>
        <w:t>同比</w:t>
      </w:r>
      <w:r w:rsidR="00056F28">
        <w:rPr>
          <w:rFonts w:asciiTheme="minorEastAsia" w:eastAsiaTheme="minorEastAsia" w:hAnsiTheme="minorEastAsia"/>
          <w:color w:val="000000" w:themeColor="text1"/>
          <w:szCs w:val="21"/>
        </w:rPr>
        <w:t>往期</w:t>
      </w:r>
      <w:r w:rsidR="00432F6C">
        <w:rPr>
          <w:rFonts w:asciiTheme="minorEastAsia" w:eastAsiaTheme="minorEastAsia" w:hAnsiTheme="minorEastAsia"/>
          <w:color w:val="000000" w:themeColor="text1"/>
          <w:szCs w:val="21"/>
        </w:rPr>
        <w:t>，变化不大，维持在</w:t>
      </w:r>
      <w:r w:rsidR="00432F6C">
        <w:rPr>
          <w:rFonts w:asciiTheme="minorEastAsia" w:eastAsiaTheme="minorEastAsia" w:hAnsiTheme="minorEastAsia" w:hint="eastAsia"/>
          <w:color w:val="000000" w:themeColor="text1"/>
          <w:szCs w:val="21"/>
        </w:rPr>
        <w:t>6</w:t>
      </w:r>
      <w:r w:rsidR="00432F6C">
        <w:rPr>
          <w:rFonts w:asciiTheme="minorEastAsia" w:eastAsiaTheme="minorEastAsia" w:hAnsiTheme="minorEastAsia"/>
          <w:color w:val="000000" w:themeColor="text1"/>
          <w:szCs w:val="21"/>
        </w:rPr>
        <w:t>%-7%水平，</w:t>
      </w:r>
      <w:r w:rsidR="00432F6C">
        <w:rPr>
          <w:rFonts w:asciiTheme="minorEastAsia" w:eastAsiaTheme="minorEastAsia" w:hAnsiTheme="minorEastAsia" w:hint="eastAsia"/>
          <w:color w:val="000000" w:themeColor="text1"/>
          <w:szCs w:val="21"/>
        </w:rPr>
        <w:t>初始</w:t>
      </w:r>
      <w:r w:rsidR="00432F6C">
        <w:rPr>
          <w:rFonts w:asciiTheme="minorEastAsia" w:eastAsiaTheme="minorEastAsia" w:hAnsiTheme="minorEastAsia"/>
          <w:color w:val="000000" w:themeColor="text1"/>
          <w:szCs w:val="21"/>
        </w:rPr>
        <w:t>迸发比例维持不变。</w:t>
      </w:r>
      <w:r w:rsidR="00432F6C">
        <w:rPr>
          <w:rFonts w:asciiTheme="minorEastAsia" w:eastAsiaTheme="minorEastAsia" w:hAnsiTheme="minorEastAsia" w:hint="eastAsia"/>
          <w:color w:val="000000" w:themeColor="text1"/>
          <w:szCs w:val="21"/>
        </w:rPr>
        <w:t>但</w:t>
      </w:r>
      <w:r w:rsidR="00432F6C">
        <w:rPr>
          <w:rFonts w:asciiTheme="minorEastAsia" w:eastAsiaTheme="minorEastAsia" w:hAnsiTheme="minorEastAsia"/>
          <w:color w:val="000000" w:themeColor="text1"/>
          <w:szCs w:val="21"/>
        </w:rPr>
        <w:t>其余各年级预警比例下降明显。</w:t>
      </w:r>
      <w:r w:rsidR="00432F6C">
        <w:rPr>
          <w:rFonts w:asciiTheme="minorEastAsia" w:eastAsiaTheme="minorEastAsia" w:hAnsiTheme="minorEastAsia" w:hint="eastAsia"/>
          <w:color w:val="000000" w:themeColor="text1"/>
          <w:szCs w:val="21"/>
        </w:rPr>
        <w:t>尤其</w:t>
      </w:r>
      <w:r w:rsidR="00432F6C">
        <w:rPr>
          <w:rFonts w:asciiTheme="minorEastAsia" w:eastAsiaTheme="minorEastAsia" w:hAnsiTheme="minorEastAsia"/>
          <w:color w:val="000000" w:themeColor="text1"/>
          <w:szCs w:val="21"/>
        </w:rPr>
        <w:t>是</w:t>
      </w:r>
      <w:r w:rsidR="00432F6C">
        <w:rPr>
          <w:rFonts w:asciiTheme="minorEastAsia" w:eastAsiaTheme="minorEastAsia" w:hAnsiTheme="minorEastAsia" w:hint="eastAsia"/>
          <w:color w:val="000000" w:themeColor="text1"/>
          <w:szCs w:val="21"/>
        </w:rPr>
        <w:t>大一</w:t>
      </w:r>
      <w:r w:rsidR="00432F6C">
        <w:rPr>
          <w:rFonts w:asciiTheme="minorEastAsia" w:eastAsiaTheme="minorEastAsia" w:hAnsiTheme="minorEastAsia"/>
          <w:color w:val="000000" w:themeColor="text1"/>
          <w:szCs w:val="21"/>
        </w:rPr>
        <w:t>到大二</w:t>
      </w:r>
      <w:r w:rsidR="00867DCE">
        <w:rPr>
          <w:rFonts w:asciiTheme="minorEastAsia" w:eastAsiaTheme="minorEastAsia" w:hAnsiTheme="minorEastAsia" w:hint="eastAsia"/>
          <w:color w:val="000000" w:themeColor="text1"/>
          <w:szCs w:val="21"/>
        </w:rPr>
        <w:t>过度</w:t>
      </w:r>
      <w:r w:rsidR="00432F6C">
        <w:rPr>
          <w:rFonts w:asciiTheme="minorEastAsia" w:eastAsiaTheme="minorEastAsia" w:hAnsiTheme="minorEastAsia"/>
          <w:color w:val="000000" w:themeColor="text1"/>
          <w:szCs w:val="21"/>
        </w:rPr>
        <w:t>期间，</w:t>
      </w:r>
      <w:r w:rsidR="00432F6C">
        <w:rPr>
          <w:rFonts w:asciiTheme="minorEastAsia" w:eastAsiaTheme="minorEastAsia" w:hAnsiTheme="minorEastAsia" w:hint="eastAsia"/>
          <w:color w:val="000000" w:themeColor="text1"/>
          <w:szCs w:val="21"/>
        </w:rPr>
        <w:t>预警</w:t>
      </w:r>
      <w:r w:rsidR="00432F6C">
        <w:rPr>
          <w:rFonts w:asciiTheme="minorEastAsia" w:eastAsiaTheme="minorEastAsia" w:hAnsiTheme="minorEastAsia"/>
          <w:color w:val="000000" w:themeColor="text1"/>
          <w:szCs w:val="21"/>
        </w:rPr>
        <w:t>比例明显下降，</w:t>
      </w:r>
      <w:r w:rsidR="00056F28">
        <w:rPr>
          <w:rFonts w:asciiTheme="minorEastAsia" w:eastAsiaTheme="minorEastAsia" w:hAnsiTheme="minorEastAsia" w:hint="eastAsia"/>
          <w:color w:val="000000" w:themeColor="text1"/>
          <w:szCs w:val="21"/>
        </w:rPr>
        <w:t>同比上一学年</w:t>
      </w:r>
      <w:r w:rsidR="00432F6C">
        <w:rPr>
          <w:rFonts w:asciiTheme="minorEastAsia" w:eastAsiaTheme="minorEastAsia" w:hAnsiTheme="minorEastAsia"/>
          <w:color w:val="000000" w:themeColor="text1"/>
          <w:szCs w:val="21"/>
        </w:rPr>
        <w:t>下降2.34</w:t>
      </w:r>
      <w:r w:rsidR="00432F6C">
        <w:rPr>
          <w:rFonts w:asciiTheme="minorEastAsia" w:eastAsiaTheme="minorEastAsia" w:hAnsiTheme="minorEastAsia" w:hint="eastAsia"/>
          <w:color w:val="000000" w:themeColor="text1"/>
          <w:szCs w:val="21"/>
        </w:rPr>
        <w:t>个</w:t>
      </w:r>
      <w:r w:rsidR="00432F6C">
        <w:rPr>
          <w:rFonts w:asciiTheme="minorEastAsia" w:eastAsiaTheme="minorEastAsia" w:hAnsiTheme="minorEastAsia"/>
          <w:color w:val="000000" w:themeColor="text1"/>
          <w:szCs w:val="21"/>
        </w:rPr>
        <w:t>个百分点</w:t>
      </w:r>
      <w:r w:rsidR="00432F6C">
        <w:rPr>
          <w:rFonts w:asciiTheme="minorEastAsia" w:eastAsiaTheme="minorEastAsia" w:hAnsiTheme="minorEastAsia" w:hint="eastAsia"/>
          <w:color w:val="000000" w:themeColor="text1"/>
          <w:szCs w:val="21"/>
        </w:rPr>
        <w:t>，</w:t>
      </w:r>
      <w:r w:rsidR="00432F6C">
        <w:rPr>
          <w:rFonts w:asciiTheme="minorEastAsia" w:eastAsiaTheme="minorEastAsia" w:hAnsiTheme="minorEastAsia"/>
          <w:color w:val="000000" w:themeColor="text1"/>
          <w:szCs w:val="21"/>
        </w:rPr>
        <w:t>大三年级也略微下降</w:t>
      </w:r>
      <w:r w:rsidR="00432F6C">
        <w:rPr>
          <w:rFonts w:asciiTheme="minorEastAsia" w:eastAsiaTheme="minorEastAsia" w:hAnsiTheme="minorEastAsia" w:hint="eastAsia"/>
          <w:color w:val="000000" w:themeColor="text1"/>
          <w:szCs w:val="21"/>
        </w:rPr>
        <w:t>0.91个百分点</w:t>
      </w:r>
      <w:r w:rsidR="00432F6C">
        <w:rPr>
          <w:rFonts w:asciiTheme="minorEastAsia" w:eastAsiaTheme="minorEastAsia" w:hAnsiTheme="minorEastAsia"/>
          <w:color w:val="000000" w:themeColor="text1"/>
          <w:szCs w:val="21"/>
        </w:rPr>
        <w:t>，大四年级下降</w:t>
      </w:r>
      <w:r w:rsidR="00432F6C">
        <w:rPr>
          <w:rFonts w:asciiTheme="minorEastAsia" w:eastAsiaTheme="minorEastAsia" w:hAnsiTheme="minorEastAsia" w:hint="eastAsia"/>
          <w:color w:val="000000" w:themeColor="text1"/>
          <w:szCs w:val="21"/>
        </w:rPr>
        <w:t>1.78个百分点</w:t>
      </w:r>
      <w:r w:rsidR="00432F6C">
        <w:rPr>
          <w:rFonts w:asciiTheme="minorEastAsia" w:eastAsiaTheme="minorEastAsia" w:hAnsiTheme="minorEastAsia"/>
          <w:color w:val="000000" w:themeColor="text1"/>
          <w:szCs w:val="21"/>
        </w:rPr>
        <w:t>。</w:t>
      </w:r>
    </w:p>
    <w:p w:rsidR="007276FA" w:rsidRPr="009D68F8" w:rsidRDefault="007276FA" w:rsidP="000C0871">
      <w:pPr>
        <w:spacing w:line="360" w:lineRule="auto"/>
        <w:ind w:firstLineChars="200" w:firstLine="420"/>
        <w:rPr>
          <w:rFonts w:asciiTheme="minorEastAsia" w:eastAsiaTheme="minorEastAsia" w:hAnsiTheme="minorEastAsia"/>
          <w:color w:val="000000" w:themeColor="text1"/>
          <w:szCs w:val="21"/>
        </w:rPr>
      </w:pPr>
    </w:p>
    <w:p w:rsidR="001C1B02" w:rsidRPr="009D68F8" w:rsidRDefault="00E43574" w:rsidP="001C1B02">
      <w:pPr>
        <w:jc w:val="center"/>
        <w:rPr>
          <w:color w:val="000000" w:themeColor="text1"/>
        </w:rPr>
      </w:pPr>
      <w:r>
        <w:rPr>
          <w:noProof/>
          <w:color w:val="000000" w:themeColor="text1"/>
        </w:rPr>
        <w:drawing>
          <wp:inline distT="0" distB="0" distL="0" distR="0" wp14:anchorId="17A6D3FE">
            <wp:extent cx="4581525" cy="2785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5703" cy="2788140"/>
                    </a:xfrm>
                    <a:prstGeom prst="rect">
                      <a:avLst/>
                    </a:prstGeom>
                    <a:noFill/>
                  </pic:spPr>
                </pic:pic>
              </a:graphicData>
            </a:graphic>
          </wp:inline>
        </w:drawing>
      </w:r>
    </w:p>
    <w:p w:rsidR="000C0871" w:rsidRPr="009D68F8" w:rsidRDefault="00294326" w:rsidP="001C1B02">
      <w:pPr>
        <w:jc w:val="center"/>
        <w:rPr>
          <w:color w:val="000000" w:themeColor="text1"/>
          <w:sz w:val="18"/>
          <w:szCs w:val="18"/>
        </w:rPr>
      </w:pPr>
      <w:bookmarkStart w:id="145" w:name="_Toc512593886"/>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C0871" w:rsidRPr="009D68F8">
        <w:rPr>
          <w:rFonts w:asciiTheme="minorEastAsia" w:eastAsiaTheme="minorEastAsia" w:hAnsiTheme="minorEastAsia" w:hint="eastAsia"/>
          <w:color w:val="000000" w:themeColor="text1"/>
          <w:sz w:val="18"/>
          <w:szCs w:val="18"/>
        </w:rPr>
        <w:t>各学期预警学生年级组成分布（全校学生）</w:t>
      </w:r>
      <w:bookmarkEnd w:id="145"/>
    </w:p>
    <w:p w:rsidR="00A8753B" w:rsidRPr="009D68F8" w:rsidRDefault="00A8753B" w:rsidP="001C1B02">
      <w:pPr>
        <w:jc w:val="center"/>
        <w:rPr>
          <w:color w:val="000000" w:themeColor="text1"/>
          <w:sz w:val="18"/>
          <w:szCs w:val="18"/>
        </w:rPr>
      </w:pPr>
    </w:p>
    <w:p w:rsidR="007F2EE6" w:rsidRPr="009D68F8" w:rsidRDefault="007F2EE6"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5、各学期预警学生的挂科门数对比</w:t>
      </w:r>
    </w:p>
    <w:p w:rsidR="007F2EE6" w:rsidRPr="009D68F8" w:rsidRDefault="00087A10" w:rsidP="005B733C">
      <w:pPr>
        <w:spacing w:line="360" w:lineRule="auto"/>
        <w:jc w:val="center"/>
        <w:rPr>
          <w:rFonts w:asciiTheme="minorEastAsia" w:eastAsiaTheme="minorEastAsia" w:hAnsiTheme="minorEastAsia"/>
          <w:b/>
          <w:color w:val="000000" w:themeColor="text1"/>
          <w:szCs w:val="21"/>
        </w:rPr>
      </w:pPr>
      <w:r>
        <w:rPr>
          <w:rFonts w:asciiTheme="minorEastAsia" w:eastAsiaTheme="minorEastAsia" w:hAnsiTheme="minorEastAsia"/>
          <w:b/>
          <w:noProof/>
          <w:color w:val="000000" w:themeColor="text1"/>
          <w:szCs w:val="21"/>
        </w:rPr>
        <w:drawing>
          <wp:inline distT="0" distB="0" distL="0" distR="0" wp14:anchorId="433AA80B">
            <wp:extent cx="4928636" cy="2628900"/>
            <wp:effectExtent l="0" t="0" r="571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2634" cy="2631033"/>
                    </a:xfrm>
                    <a:prstGeom prst="rect">
                      <a:avLst/>
                    </a:prstGeom>
                    <a:noFill/>
                  </pic:spPr>
                </pic:pic>
              </a:graphicData>
            </a:graphic>
          </wp:inline>
        </w:drawing>
      </w:r>
    </w:p>
    <w:p w:rsidR="007F2EE6" w:rsidRPr="009D68F8" w:rsidRDefault="00294326" w:rsidP="007F2EE6">
      <w:pPr>
        <w:pStyle w:val="a3"/>
        <w:spacing w:line="360" w:lineRule="auto"/>
        <w:jc w:val="center"/>
        <w:rPr>
          <w:rFonts w:asciiTheme="minorEastAsia" w:eastAsiaTheme="minorEastAsia" w:hAnsiTheme="minorEastAsia"/>
          <w:color w:val="000000" w:themeColor="text1"/>
          <w:sz w:val="18"/>
          <w:szCs w:val="18"/>
        </w:rPr>
      </w:pPr>
      <w:bookmarkStart w:id="146" w:name="_Toc448822897"/>
      <w:bookmarkStart w:id="147" w:name="_Toc450228832"/>
      <w:bookmarkStart w:id="148" w:name="_Toc469662528"/>
      <w:bookmarkStart w:id="149" w:name="_Toc512593887"/>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9</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FE4160" w:rsidRPr="009D68F8">
        <w:rPr>
          <w:rFonts w:asciiTheme="minorEastAsia" w:eastAsiaTheme="minorEastAsia" w:hAnsiTheme="minorEastAsia" w:hint="eastAsia"/>
          <w:color w:val="000000" w:themeColor="text1"/>
          <w:sz w:val="18"/>
          <w:szCs w:val="18"/>
        </w:rPr>
        <w:t>同期</w:t>
      </w:r>
      <w:r w:rsidR="007F2EE6" w:rsidRPr="009D68F8">
        <w:rPr>
          <w:rFonts w:asciiTheme="minorEastAsia" w:eastAsiaTheme="minorEastAsia" w:hAnsiTheme="minorEastAsia" w:hint="eastAsia"/>
          <w:color w:val="000000" w:themeColor="text1"/>
          <w:sz w:val="18"/>
          <w:szCs w:val="18"/>
        </w:rPr>
        <w:t>预警学生的挂科门数对比</w:t>
      </w:r>
      <w:bookmarkEnd w:id="146"/>
      <w:bookmarkEnd w:id="147"/>
      <w:bookmarkEnd w:id="148"/>
      <w:bookmarkEnd w:id="149"/>
    </w:p>
    <w:p w:rsidR="00171B9B" w:rsidRPr="009D68F8" w:rsidRDefault="00FE4160"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如上图2.9所示，</w:t>
      </w:r>
      <w:r w:rsidR="009B1C17" w:rsidRPr="009D68F8">
        <w:rPr>
          <w:rFonts w:asciiTheme="minorEastAsia" w:eastAsiaTheme="minorEastAsia" w:hAnsiTheme="minorEastAsia" w:hint="eastAsia"/>
          <w:color w:val="000000" w:themeColor="text1"/>
          <w:szCs w:val="21"/>
        </w:rPr>
        <w:t>预警</w:t>
      </w:r>
      <w:r w:rsidR="009B1C17" w:rsidRPr="009D68F8">
        <w:rPr>
          <w:rFonts w:asciiTheme="minorEastAsia" w:eastAsiaTheme="minorEastAsia" w:hAnsiTheme="minorEastAsia"/>
          <w:color w:val="000000" w:themeColor="text1"/>
          <w:szCs w:val="21"/>
        </w:rPr>
        <w:t>学生态势</w:t>
      </w:r>
      <w:r w:rsidR="009B1C17" w:rsidRPr="009D68F8">
        <w:rPr>
          <w:rFonts w:asciiTheme="minorEastAsia" w:eastAsiaTheme="minorEastAsia" w:hAnsiTheme="minorEastAsia" w:hint="eastAsia"/>
          <w:color w:val="000000" w:themeColor="text1"/>
          <w:szCs w:val="21"/>
        </w:rPr>
        <w:t>转好</w:t>
      </w:r>
      <w:r w:rsidR="009B1C17" w:rsidRPr="009D68F8">
        <w:rPr>
          <w:rFonts w:asciiTheme="minorEastAsia" w:eastAsiaTheme="minorEastAsia" w:hAnsiTheme="minorEastAsia"/>
          <w:color w:val="000000" w:themeColor="text1"/>
          <w:szCs w:val="21"/>
        </w:rPr>
        <w:t>，扁平化</w:t>
      </w:r>
      <w:r w:rsidR="00EE4E11">
        <w:rPr>
          <w:rFonts w:asciiTheme="minorEastAsia" w:eastAsiaTheme="minorEastAsia" w:hAnsiTheme="minorEastAsia" w:hint="eastAsia"/>
          <w:color w:val="000000" w:themeColor="text1"/>
          <w:szCs w:val="21"/>
        </w:rPr>
        <w:t>趋势</w:t>
      </w:r>
      <w:r w:rsidR="00EE4E11">
        <w:rPr>
          <w:rFonts w:asciiTheme="minorEastAsia" w:eastAsiaTheme="minorEastAsia" w:hAnsiTheme="minorEastAsia"/>
          <w:color w:val="000000" w:themeColor="text1"/>
          <w:szCs w:val="21"/>
        </w:rPr>
        <w:t>明显</w:t>
      </w:r>
      <w:r w:rsidR="009B1C17" w:rsidRPr="009D68F8">
        <w:rPr>
          <w:rFonts w:asciiTheme="minorEastAsia" w:eastAsiaTheme="minorEastAsia" w:hAnsiTheme="minorEastAsia"/>
          <w:color w:val="000000" w:themeColor="text1"/>
          <w:szCs w:val="21"/>
        </w:rPr>
        <w:t>。</w:t>
      </w:r>
      <w:r w:rsidR="00EE4E11">
        <w:rPr>
          <w:rFonts w:asciiTheme="minorEastAsia" w:eastAsiaTheme="minorEastAsia" w:hAnsiTheme="minorEastAsia" w:hint="eastAsia"/>
          <w:color w:val="000000" w:themeColor="text1"/>
          <w:szCs w:val="21"/>
        </w:rPr>
        <w:t>本期</w:t>
      </w:r>
      <w:r w:rsidR="00055F66">
        <w:rPr>
          <w:rFonts w:asciiTheme="minorEastAsia" w:eastAsiaTheme="minorEastAsia" w:hAnsiTheme="minorEastAsia"/>
          <w:color w:val="000000" w:themeColor="text1"/>
          <w:szCs w:val="21"/>
        </w:rPr>
        <w:t>同比</w:t>
      </w:r>
      <w:r w:rsidR="00055F66">
        <w:rPr>
          <w:rFonts w:asciiTheme="minorEastAsia" w:eastAsiaTheme="minorEastAsia" w:hAnsiTheme="minorEastAsia" w:hint="eastAsia"/>
          <w:color w:val="000000" w:themeColor="text1"/>
          <w:szCs w:val="21"/>
        </w:rPr>
        <w:t>上学年</w:t>
      </w:r>
      <w:r w:rsidR="00EE4E11">
        <w:rPr>
          <w:rFonts w:asciiTheme="minorEastAsia" w:eastAsiaTheme="minorEastAsia" w:hAnsiTheme="minorEastAsia" w:hint="eastAsia"/>
          <w:color w:val="000000" w:themeColor="text1"/>
          <w:szCs w:val="21"/>
        </w:rPr>
        <w:t>抛物线</w:t>
      </w:r>
      <w:r w:rsidR="00EE4E11">
        <w:rPr>
          <w:rFonts w:asciiTheme="minorEastAsia" w:eastAsiaTheme="minorEastAsia" w:hAnsiTheme="minorEastAsia"/>
          <w:color w:val="000000" w:themeColor="text1"/>
          <w:szCs w:val="21"/>
        </w:rPr>
        <w:t>顶点</w:t>
      </w:r>
      <w:r w:rsidR="001E3161" w:rsidRPr="009D68F8">
        <w:rPr>
          <w:rFonts w:asciiTheme="minorEastAsia" w:eastAsiaTheme="minorEastAsia" w:hAnsiTheme="minorEastAsia"/>
          <w:color w:val="000000" w:themeColor="text1"/>
          <w:szCs w:val="21"/>
        </w:rPr>
        <w:t>降低</w:t>
      </w:r>
      <w:r w:rsidR="001E3161" w:rsidRPr="009D68F8">
        <w:rPr>
          <w:rFonts w:asciiTheme="minorEastAsia" w:eastAsiaTheme="minorEastAsia" w:hAnsiTheme="minorEastAsia" w:hint="eastAsia"/>
          <w:color w:val="000000" w:themeColor="text1"/>
          <w:szCs w:val="21"/>
        </w:rPr>
        <w:t>（集中</w:t>
      </w:r>
      <w:r w:rsidR="001E3161" w:rsidRPr="009D68F8">
        <w:rPr>
          <w:rFonts w:asciiTheme="minorEastAsia" w:eastAsiaTheme="minorEastAsia" w:hAnsiTheme="minorEastAsia"/>
          <w:color w:val="000000" w:themeColor="text1"/>
          <w:szCs w:val="21"/>
        </w:rPr>
        <w:t>挂科众数要低），</w:t>
      </w:r>
      <w:r w:rsidR="00EE4E11">
        <w:rPr>
          <w:rFonts w:asciiTheme="minorEastAsia" w:eastAsiaTheme="minorEastAsia" w:hAnsiTheme="minorEastAsia" w:hint="eastAsia"/>
          <w:color w:val="000000" w:themeColor="text1"/>
          <w:szCs w:val="21"/>
        </w:rPr>
        <w:t>准线</w:t>
      </w:r>
      <w:r w:rsidR="00EE4E11">
        <w:rPr>
          <w:rFonts w:asciiTheme="minorEastAsia" w:eastAsiaTheme="minorEastAsia" w:hAnsiTheme="minorEastAsia"/>
          <w:color w:val="000000" w:themeColor="text1"/>
          <w:szCs w:val="21"/>
        </w:rPr>
        <w:t>变化不大，</w:t>
      </w:r>
      <w:r w:rsidR="005A3455" w:rsidRPr="009D68F8">
        <w:rPr>
          <w:rFonts w:asciiTheme="minorEastAsia" w:eastAsiaTheme="minorEastAsia" w:hAnsiTheme="minorEastAsia" w:hint="eastAsia"/>
          <w:color w:val="000000" w:themeColor="text1"/>
          <w:szCs w:val="21"/>
        </w:rPr>
        <w:t>抛物线</w:t>
      </w:r>
      <w:r w:rsidR="005A3455" w:rsidRPr="009D68F8">
        <w:rPr>
          <w:rFonts w:asciiTheme="minorEastAsia" w:eastAsiaTheme="minorEastAsia" w:hAnsiTheme="minorEastAsia"/>
          <w:color w:val="000000" w:themeColor="text1"/>
          <w:szCs w:val="21"/>
        </w:rPr>
        <w:t>与纵轴</w:t>
      </w:r>
      <w:r w:rsidR="005A3455" w:rsidRPr="009D68F8">
        <w:rPr>
          <w:rFonts w:asciiTheme="minorEastAsia" w:eastAsiaTheme="minorEastAsia" w:hAnsiTheme="minorEastAsia" w:hint="eastAsia"/>
          <w:color w:val="000000" w:themeColor="text1"/>
          <w:szCs w:val="21"/>
        </w:rPr>
        <w:t>交点逐期</w:t>
      </w:r>
      <w:r w:rsidR="00EE4E11">
        <w:rPr>
          <w:rFonts w:asciiTheme="minorEastAsia" w:eastAsiaTheme="minorEastAsia" w:hAnsiTheme="minorEastAsia" w:hint="eastAsia"/>
          <w:color w:val="000000" w:themeColor="text1"/>
          <w:szCs w:val="21"/>
        </w:rPr>
        <w:t>下</w:t>
      </w:r>
      <w:r w:rsidR="005A3455" w:rsidRPr="009D68F8">
        <w:rPr>
          <w:rFonts w:asciiTheme="minorEastAsia" w:eastAsiaTheme="minorEastAsia" w:hAnsiTheme="minorEastAsia"/>
          <w:color w:val="000000" w:themeColor="text1"/>
          <w:szCs w:val="21"/>
        </w:rPr>
        <w:t>移，</w:t>
      </w:r>
      <w:r w:rsidR="005A3455" w:rsidRPr="009D68F8">
        <w:rPr>
          <w:rFonts w:asciiTheme="minorEastAsia" w:eastAsiaTheme="minorEastAsia" w:hAnsiTheme="minorEastAsia" w:hint="eastAsia"/>
          <w:color w:val="000000" w:themeColor="text1"/>
          <w:szCs w:val="21"/>
        </w:rPr>
        <w:t>即</w:t>
      </w:r>
      <w:r w:rsidR="005A3455" w:rsidRPr="009D68F8">
        <w:rPr>
          <w:rFonts w:asciiTheme="minorEastAsia" w:eastAsiaTheme="minorEastAsia" w:hAnsiTheme="minorEastAsia"/>
          <w:color w:val="000000" w:themeColor="text1"/>
          <w:szCs w:val="21"/>
        </w:rPr>
        <w:t>挂科</w:t>
      </w:r>
      <w:r w:rsidR="005A3455" w:rsidRPr="009D68F8">
        <w:rPr>
          <w:rFonts w:asciiTheme="minorEastAsia" w:eastAsiaTheme="minorEastAsia" w:hAnsiTheme="minorEastAsia" w:hint="eastAsia"/>
          <w:color w:val="000000" w:themeColor="text1"/>
          <w:szCs w:val="21"/>
        </w:rPr>
        <w:t>1门</w:t>
      </w:r>
      <w:r w:rsidR="00EE4E11">
        <w:rPr>
          <w:rFonts w:asciiTheme="minorEastAsia" w:eastAsiaTheme="minorEastAsia" w:hAnsiTheme="minorEastAsia"/>
          <w:color w:val="000000" w:themeColor="text1"/>
          <w:szCs w:val="21"/>
        </w:rPr>
        <w:t>预警线</w:t>
      </w:r>
      <w:r w:rsidR="00EE4E11">
        <w:rPr>
          <w:rFonts w:asciiTheme="minorEastAsia" w:eastAsiaTheme="minorEastAsia" w:hAnsiTheme="minorEastAsia" w:hint="eastAsia"/>
          <w:color w:val="000000" w:themeColor="text1"/>
          <w:szCs w:val="21"/>
        </w:rPr>
        <w:t>下</w:t>
      </w:r>
      <w:r w:rsidR="005A3455" w:rsidRPr="009D68F8">
        <w:rPr>
          <w:rFonts w:asciiTheme="minorEastAsia" w:eastAsiaTheme="minorEastAsia" w:hAnsiTheme="minorEastAsia"/>
          <w:color w:val="000000" w:themeColor="text1"/>
          <w:szCs w:val="21"/>
        </w:rPr>
        <w:t>，</w:t>
      </w:r>
      <w:r w:rsidR="005A3455" w:rsidRPr="009D68F8">
        <w:rPr>
          <w:rFonts w:asciiTheme="minorEastAsia" w:eastAsiaTheme="minorEastAsia" w:hAnsiTheme="minorEastAsia" w:hint="eastAsia"/>
          <w:color w:val="000000" w:themeColor="text1"/>
          <w:szCs w:val="21"/>
        </w:rPr>
        <w:t>预警</w:t>
      </w:r>
      <w:r w:rsidR="005A3455" w:rsidRPr="009D68F8">
        <w:rPr>
          <w:rFonts w:asciiTheme="minorEastAsia" w:eastAsiaTheme="minorEastAsia" w:hAnsiTheme="minorEastAsia"/>
          <w:color w:val="000000" w:themeColor="text1"/>
          <w:szCs w:val="21"/>
        </w:rPr>
        <w:t>严格程度</w:t>
      </w:r>
      <w:r w:rsidR="00EE4E11">
        <w:rPr>
          <w:rFonts w:asciiTheme="minorEastAsia" w:eastAsiaTheme="minorEastAsia" w:hAnsiTheme="minorEastAsia" w:hint="eastAsia"/>
          <w:color w:val="000000" w:themeColor="text1"/>
          <w:szCs w:val="21"/>
        </w:rPr>
        <w:t>逐期</w:t>
      </w:r>
      <w:r w:rsidR="00EE4E11">
        <w:rPr>
          <w:rFonts w:asciiTheme="minorEastAsia" w:eastAsiaTheme="minorEastAsia" w:hAnsiTheme="minorEastAsia"/>
          <w:color w:val="000000" w:themeColor="text1"/>
          <w:szCs w:val="21"/>
        </w:rPr>
        <w:t>下降</w:t>
      </w:r>
      <w:r w:rsidR="005A3455" w:rsidRPr="009D68F8">
        <w:rPr>
          <w:rFonts w:asciiTheme="minorEastAsia" w:eastAsiaTheme="minorEastAsia" w:hAnsiTheme="minorEastAsia"/>
          <w:color w:val="000000" w:themeColor="text1"/>
          <w:szCs w:val="21"/>
        </w:rPr>
        <w:t>；</w:t>
      </w:r>
      <w:r w:rsidR="001E3161" w:rsidRPr="009D68F8">
        <w:rPr>
          <w:rFonts w:asciiTheme="minorEastAsia" w:eastAsiaTheme="minorEastAsia" w:hAnsiTheme="minorEastAsia"/>
          <w:color w:val="000000" w:themeColor="text1"/>
          <w:szCs w:val="21"/>
        </w:rPr>
        <w:t>准线右侧</w:t>
      </w:r>
      <w:r w:rsidR="001E3161" w:rsidRPr="009D68F8">
        <w:rPr>
          <w:rFonts w:asciiTheme="minorEastAsia" w:eastAsiaTheme="minorEastAsia" w:hAnsiTheme="minorEastAsia" w:hint="eastAsia"/>
          <w:color w:val="000000" w:themeColor="text1"/>
          <w:szCs w:val="21"/>
        </w:rPr>
        <w:t>3-12门次</w:t>
      </w:r>
      <w:r w:rsidR="001E3161" w:rsidRPr="009D68F8">
        <w:rPr>
          <w:rFonts w:asciiTheme="minorEastAsia" w:eastAsiaTheme="minorEastAsia" w:hAnsiTheme="minorEastAsia"/>
          <w:color w:val="000000" w:themeColor="text1"/>
          <w:szCs w:val="21"/>
        </w:rPr>
        <w:t>的挂科</w:t>
      </w:r>
      <w:r w:rsidR="001E3161" w:rsidRPr="009D68F8">
        <w:rPr>
          <w:rFonts w:asciiTheme="minorEastAsia" w:eastAsiaTheme="minorEastAsia" w:hAnsiTheme="minorEastAsia" w:hint="eastAsia"/>
          <w:color w:val="000000" w:themeColor="text1"/>
          <w:szCs w:val="21"/>
        </w:rPr>
        <w:t>人数</w:t>
      </w:r>
      <w:r w:rsidR="00EE4E11">
        <w:rPr>
          <w:rFonts w:asciiTheme="minorEastAsia" w:eastAsiaTheme="minorEastAsia" w:hAnsiTheme="minorEastAsia" w:hint="eastAsia"/>
          <w:color w:val="000000" w:themeColor="text1"/>
          <w:szCs w:val="21"/>
        </w:rPr>
        <w:t>明显</w:t>
      </w:r>
      <w:r w:rsidR="001E3161" w:rsidRPr="009D68F8">
        <w:rPr>
          <w:rFonts w:asciiTheme="minorEastAsia" w:eastAsiaTheme="minorEastAsia" w:hAnsiTheme="minorEastAsia"/>
          <w:color w:val="000000" w:themeColor="text1"/>
          <w:szCs w:val="21"/>
        </w:rPr>
        <w:t>降低，</w:t>
      </w:r>
      <w:r w:rsidR="00EE4E11">
        <w:rPr>
          <w:rFonts w:asciiTheme="minorEastAsia" w:eastAsiaTheme="minorEastAsia" w:hAnsiTheme="minorEastAsia" w:hint="eastAsia"/>
          <w:color w:val="000000" w:themeColor="text1"/>
          <w:szCs w:val="21"/>
        </w:rPr>
        <w:t>学业</w:t>
      </w:r>
      <w:r w:rsidR="00EE4E11">
        <w:rPr>
          <w:rFonts w:asciiTheme="minorEastAsia" w:eastAsiaTheme="minorEastAsia" w:hAnsiTheme="minorEastAsia"/>
          <w:color w:val="000000" w:themeColor="text1"/>
          <w:szCs w:val="21"/>
        </w:rPr>
        <w:t>效果预警与帮扶效果明显</w:t>
      </w:r>
      <w:r w:rsidR="00171B9B" w:rsidRPr="009D68F8">
        <w:rPr>
          <w:rFonts w:asciiTheme="minorEastAsia" w:eastAsiaTheme="minorEastAsia" w:hAnsiTheme="minorEastAsia" w:hint="eastAsia"/>
          <w:color w:val="000000" w:themeColor="text1"/>
          <w:szCs w:val="21"/>
        </w:rPr>
        <w:t>。</w:t>
      </w:r>
      <w:r w:rsidR="00F65031">
        <w:rPr>
          <w:rFonts w:asciiTheme="minorEastAsia" w:eastAsiaTheme="minorEastAsia" w:hAnsiTheme="minorEastAsia" w:hint="eastAsia"/>
          <w:color w:val="000000" w:themeColor="text1"/>
          <w:szCs w:val="21"/>
        </w:rPr>
        <w:t>此外</w:t>
      </w:r>
      <w:r w:rsidR="00F65031">
        <w:rPr>
          <w:rFonts w:asciiTheme="minorEastAsia" w:eastAsiaTheme="minorEastAsia" w:hAnsiTheme="minorEastAsia"/>
          <w:color w:val="000000" w:themeColor="text1"/>
          <w:szCs w:val="21"/>
        </w:rPr>
        <w:t>，挂科</w:t>
      </w:r>
      <w:r w:rsidR="00F65031">
        <w:rPr>
          <w:rFonts w:asciiTheme="minorEastAsia" w:eastAsiaTheme="minorEastAsia" w:hAnsiTheme="minorEastAsia" w:hint="eastAsia"/>
          <w:color w:val="000000" w:themeColor="text1"/>
          <w:szCs w:val="21"/>
        </w:rPr>
        <w:t>12门</w:t>
      </w:r>
      <w:r w:rsidR="00F65031">
        <w:rPr>
          <w:rFonts w:asciiTheme="minorEastAsia" w:eastAsiaTheme="minorEastAsia" w:hAnsiTheme="minorEastAsia"/>
          <w:color w:val="000000" w:themeColor="text1"/>
          <w:szCs w:val="21"/>
        </w:rPr>
        <w:t>预警学生，共</w:t>
      </w:r>
      <w:r w:rsidR="00F65031">
        <w:rPr>
          <w:rFonts w:asciiTheme="minorEastAsia" w:eastAsiaTheme="minorEastAsia" w:hAnsiTheme="minorEastAsia" w:hint="eastAsia"/>
          <w:color w:val="000000" w:themeColor="text1"/>
          <w:szCs w:val="21"/>
        </w:rPr>
        <w:t>226人</w:t>
      </w:r>
      <w:r w:rsidR="00F65031">
        <w:rPr>
          <w:rFonts w:asciiTheme="minorEastAsia" w:eastAsiaTheme="minorEastAsia" w:hAnsiTheme="minorEastAsia"/>
          <w:color w:val="000000" w:themeColor="text1"/>
          <w:szCs w:val="21"/>
        </w:rPr>
        <w:t>进入</w:t>
      </w:r>
      <w:r w:rsidR="00C81FFD">
        <w:rPr>
          <w:rFonts w:asciiTheme="minorEastAsia" w:eastAsiaTheme="minorEastAsia" w:hAnsiTheme="minorEastAsia" w:hint="eastAsia"/>
          <w:color w:val="000000" w:themeColor="text1"/>
          <w:szCs w:val="21"/>
        </w:rPr>
        <w:t>学业</w:t>
      </w:r>
      <w:r w:rsidR="00C81FFD">
        <w:rPr>
          <w:rFonts w:asciiTheme="minorEastAsia" w:eastAsiaTheme="minorEastAsia" w:hAnsiTheme="minorEastAsia"/>
          <w:color w:val="000000" w:themeColor="text1"/>
          <w:szCs w:val="21"/>
        </w:rPr>
        <w:t>预警</w:t>
      </w:r>
      <w:r w:rsidR="00F65031">
        <w:rPr>
          <w:rFonts w:asciiTheme="minorEastAsia" w:eastAsiaTheme="minorEastAsia" w:hAnsiTheme="minorEastAsia"/>
          <w:color w:val="000000" w:themeColor="text1"/>
          <w:szCs w:val="21"/>
        </w:rPr>
        <w:t>重点关注人群。</w:t>
      </w:r>
    </w:p>
    <w:p w:rsidR="007F2EE6" w:rsidRPr="009D68F8" w:rsidRDefault="00921814" w:rsidP="00552B6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挂科12门</w:t>
      </w:r>
      <w:r>
        <w:rPr>
          <w:rFonts w:asciiTheme="minorEastAsia" w:eastAsiaTheme="minorEastAsia" w:hAnsiTheme="minorEastAsia"/>
          <w:b/>
          <w:color w:val="000000" w:themeColor="text1"/>
          <w:szCs w:val="21"/>
        </w:rPr>
        <w:t>以上预警学生（</w:t>
      </w:r>
      <w:r>
        <w:rPr>
          <w:rFonts w:asciiTheme="minorEastAsia" w:eastAsiaTheme="minorEastAsia" w:hAnsiTheme="minorEastAsia" w:hint="eastAsia"/>
          <w:b/>
          <w:color w:val="000000" w:themeColor="text1"/>
          <w:szCs w:val="21"/>
        </w:rPr>
        <w:t>重点</w:t>
      </w:r>
      <w:r>
        <w:rPr>
          <w:rFonts w:asciiTheme="minorEastAsia" w:eastAsiaTheme="minorEastAsia" w:hAnsiTheme="minorEastAsia"/>
          <w:b/>
          <w:color w:val="000000" w:themeColor="text1"/>
          <w:szCs w:val="21"/>
        </w:rPr>
        <w:t>群体）</w:t>
      </w:r>
      <w:r w:rsidR="00171B9B" w:rsidRPr="009D68F8">
        <w:rPr>
          <w:rFonts w:asciiTheme="minorEastAsia" w:eastAsiaTheme="minorEastAsia" w:hAnsiTheme="minorEastAsia" w:hint="eastAsia"/>
          <w:b/>
          <w:color w:val="000000" w:themeColor="text1"/>
          <w:szCs w:val="21"/>
        </w:rPr>
        <w:t>相关信息详见附表</w:t>
      </w:r>
      <w:r w:rsidR="00D51AE1">
        <w:rPr>
          <w:rFonts w:asciiTheme="minorEastAsia" w:eastAsiaTheme="minorEastAsia" w:hAnsiTheme="minorEastAsia"/>
          <w:b/>
          <w:color w:val="000000" w:themeColor="text1"/>
          <w:szCs w:val="21"/>
        </w:rPr>
        <w:t>5</w:t>
      </w:r>
      <w:r w:rsidR="00171B9B" w:rsidRPr="009D68F8">
        <w:rPr>
          <w:rFonts w:asciiTheme="minorEastAsia" w:eastAsiaTheme="minorEastAsia" w:hAnsiTheme="minorEastAsia" w:hint="eastAsia"/>
          <w:b/>
          <w:color w:val="000000" w:themeColor="text1"/>
          <w:szCs w:val="21"/>
        </w:rPr>
        <w:t>。</w:t>
      </w:r>
    </w:p>
    <w:p w:rsidR="000A53DE" w:rsidRPr="009D68F8" w:rsidRDefault="000A53DE"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6、各学期预警学生的类别对比</w:t>
      </w:r>
    </w:p>
    <w:p w:rsidR="000A53DE" w:rsidRPr="009D68F8" w:rsidRDefault="000A53DE" w:rsidP="00552B6B">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如下图2.</w:t>
      </w:r>
      <w:r w:rsidR="002E14CE" w:rsidRPr="009D68F8">
        <w:rPr>
          <w:rFonts w:asciiTheme="minorEastAsia" w:eastAsiaTheme="minorEastAsia" w:hAnsiTheme="minorEastAsia" w:hint="eastAsia"/>
          <w:color w:val="000000" w:themeColor="text1"/>
          <w:szCs w:val="21"/>
        </w:rPr>
        <w:t>10</w:t>
      </w:r>
      <w:r w:rsidRPr="009D68F8">
        <w:rPr>
          <w:rFonts w:asciiTheme="minorEastAsia" w:eastAsiaTheme="minorEastAsia" w:hAnsiTheme="minorEastAsia" w:hint="eastAsia"/>
          <w:color w:val="000000" w:themeColor="text1"/>
          <w:szCs w:val="21"/>
        </w:rPr>
        <w:t>所示，</w:t>
      </w:r>
      <w:r w:rsidR="00470C8E">
        <w:rPr>
          <w:rFonts w:asciiTheme="minorEastAsia" w:eastAsiaTheme="minorEastAsia" w:hAnsiTheme="minorEastAsia" w:hint="eastAsia"/>
          <w:color w:val="000000" w:themeColor="text1"/>
          <w:szCs w:val="21"/>
        </w:rPr>
        <w:t>预警类别</w:t>
      </w:r>
      <w:r w:rsidR="00470C8E">
        <w:rPr>
          <w:rFonts w:asciiTheme="minorEastAsia" w:eastAsiaTheme="minorEastAsia" w:hAnsiTheme="minorEastAsia"/>
          <w:color w:val="000000" w:themeColor="text1"/>
          <w:szCs w:val="21"/>
        </w:rPr>
        <w:t>趋于</w:t>
      </w:r>
      <w:r w:rsidR="00E71383">
        <w:rPr>
          <w:rFonts w:asciiTheme="minorEastAsia" w:eastAsiaTheme="minorEastAsia" w:hAnsiTheme="minorEastAsia" w:hint="eastAsia"/>
          <w:color w:val="000000" w:themeColor="text1"/>
          <w:szCs w:val="21"/>
        </w:rPr>
        <w:t>扁平</w:t>
      </w:r>
      <w:r w:rsidR="00470C8E">
        <w:rPr>
          <w:rFonts w:asciiTheme="minorEastAsia" w:eastAsiaTheme="minorEastAsia" w:hAnsiTheme="minorEastAsia" w:hint="eastAsia"/>
          <w:color w:val="000000" w:themeColor="text1"/>
          <w:szCs w:val="21"/>
        </w:rPr>
        <w:t>。</w:t>
      </w:r>
      <w:r w:rsidR="00E71383" w:rsidRPr="009D68F8">
        <w:rPr>
          <w:rFonts w:asciiTheme="minorEastAsia" w:eastAsiaTheme="minorEastAsia" w:hAnsiTheme="minorEastAsia"/>
          <w:color w:val="000000" w:themeColor="text1"/>
          <w:szCs w:val="21"/>
        </w:rPr>
        <w:t>其中</w:t>
      </w:r>
      <w:r w:rsidR="00E71383">
        <w:rPr>
          <w:rFonts w:asciiTheme="minorEastAsia" w:eastAsiaTheme="minorEastAsia" w:hAnsiTheme="minorEastAsia" w:hint="eastAsia"/>
          <w:color w:val="000000" w:themeColor="text1"/>
          <w:szCs w:val="21"/>
        </w:rPr>
        <w:t>本期同</w:t>
      </w:r>
      <w:r w:rsidR="00055F66">
        <w:rPr>
          <w:rFonts w:asciiTheme="minorEastAsia" w:eastAsiaTheme="minorEastAsia" w:hAnsiTheme="minorEastAsia" w:hint="eastAsia"/>
          <w:color w:val="000000" w:themeColor="text1"/>
          <w:szCs w:val="21"/>
        </w:rPr>
        <w:t>上一</w:t>
      </w:r>
      <w:r w:rsidR="00055F66">
        <w:rPr>
          <w:rFonts w:asciiTheme="minorEastAsia" w:eastAsiaTheme="minorEastAsia" w:hAnsiTheme="minorEastAsia"/>
          <w:color w:val="000000" w:themeColor="text1"/>
          <w:szCs w:val="21"/>
        </w:rPr>
        <w:t>学年</w:t>
      </w:r>
      <w:r w:rsidR="00E71383">
        <w:rPr>
          <w:rFonts w:asciiTheme="minorEastAsia" w:eastAsiaTheme="minorEastAsia" w:hAnsiTheme="minorEastAsia"/>
          <w:color w:val="000000" w:themeColor="text1"/>
          <w:szCs w:val="21"/>
        </w:rPr>
        <w:t>相比</w:t>
      </w:r>
      <w:r w:rsidR="00E71383">
        <w:rPr>
          <w:rFonts w:asciiTheme="minorEastAsia" w:eastAsiaTheme="minorEastAsia" w:hAnsiTheme="minorEastAsia" w:hint="eastAsia"/>
          <w:color w:val="000000" w:themeColor="text1"/>
          <w:szCs w:val="21"/>
        </w:rPr>
        <w:t>蓝色</w:t>
      </w:r>
      <w:r w:rsidR="00E71383">
        <w:rPr>
          <w:rFonts w:asciiTheme="minorEastAsia" w:eastAsiaTheme="minorEastAsia" w:hAnsiTheme="minorEastAsia"/>
          <w:color w:val="000000" w:themeColor="text1"/>
          <w:szCs w:val="21"/>
        </w:rPr>
        <w:t>和</w:t>
      </w:r>
      <w:r w:rsidR="00E71383">
        <w:rPr>
          <w:rFonts w:asciiTheme="minorEastAsia" w:eastAsiaTheme="minorEastAsia" w:hAnsiTheme="minorEastAsia" w:hint="eastAsia"/>
          <w:color w:val="000000" w:themeColor="text1"/>
          <w:szCs w:val="21"/>
        </w:rPr>
        <w:t>橙色</w:t>
      </w:r>
      <w:r w:rsidR="00E71383">
        <w:rPr>
          <w:rFonts w:asciiTheme="minorEastAsia" w:eastAsiaTheme="minorEastAsia" w:hAnsiTheme="minorEastAsia"/>
          <w:color w:val="000000" w:themeColor="text1"/>
          <w:szCs w:val="21"/>
        </w:rPr>
        <w:t>预警</w:t>
      </w:r>
      <w:r w:rsidR="00E71383">
        <w:rPr>
          <w:rFonts w:asciiTheme="minorEastAsia" w:eastAsiaTheme="minorEastAsia" w:hAnsiTheme="minorEastAsia" w:hint="eastAsia"/>
          <w:color w:val="000000" w:themeColor="text1"/>
          <w:szCs w:val="21"/>
        </w:rPr>
        <w:t>比例相差</w:t>
      </w:r>
      <w:r w:rsidR="00E71383">
        <w:rPr>
          <w:rFonts w:asciiTheme="minorEastAsia" w:eastAsiaTheme="minorEastAsia" w:hAnsiTheme="minorEastAsia"/>
          <w:color w:val="000000" w:themeColor="text1"/>
          <w:szCs w:val="21"/>
        </w:rPr>
        <w:t>不大</w:t>
      </w:r>
      <w:r w:rsidR="00E71383">
        <w:rPr>
          <w:rFonts w:asciiTheme="minorEastAsia" w:eastAsiaTheme="minorEastAsia" w:hAnsiTheme="minorEastAsia" w:hint="eastAsia"/>
          <w:color w:val="000000" w:themeColor="text1"/>
          <w:szCs w:val="21"/>
        </w:rPr>
        <w:t>，</w:t>
      </w:r>
      <w:r w:rsidR="00E71383">
        <w:rPr>
          <w:rFonts w:asciiTheme="minorEastAsia" w:eastAsiaTheme="minorEastAsia" w:hAnsiTheme="minorEastAsia"/>
          <w:color w:val="000000" w:themeColor="text1"/>
          <w:szCs w:val="21"/>
        </w:rPr>
        <w:t>黄色预警类别减少</w:t>
      </w:r>
      <w:r w:rsidR="00E71383">
        <w:rPr>
          <w:rFonts w:asciiTheme="minorEastAsia" w:eastAsiaTheme="minorEastAsia" w:hAnsiTheme="minorEastAsia" w:hint="eastAsia"/>
          <w:color w:val="000000" w:themeColor="text1"/>
          <w:szCs w:val="21"/>
        </w:rPr>
        <w:t>5.03个</w:t>
      </w:r>
      <w:r w:rsidR="00E71383">
        <w:rPr>
          <w:rFonts w:asciiTheme="minorEastAsia" w:eastAsiaTheme="minorEastAsia" w:hAnsiTheme="minorEastAsia"/>
          <w:color w:val="000000" w:themeColor="text1"/>
          <w:szCs w:val="21"/>
        </w:rPr>
        <w:t>百分点，红色有所增加</w:t>
      </w:r>
      <w:r w:rsidR="00E71383">
        <w:rPr>
          <w:rFonts w:asciiTheme="minorEastAsia" w:eastAsiaTheme="minorEastAsia" w:hAnsiTheme="minorEastAsia" w:hint="eastAsia"/>
          <w:color w:val="000000" w:themeColor="text1"/>
          <w:szCs w:val="21"/>
        </w:rPr>
        <w:t>4.04个</w:t>
      </w:r>
      <w:r w:rsidR="00E71383">
        <w:rPr>
          <w:rFonts w:asciiTheme="minorEastAsia" w:eastAsiaTheme="minorEastAsia" w:hAnsiTheme="minorEastAsia"/>
          <w:color w:val="000000" w:themeColor="text1"/>
          <w:szCs w:val="21"/>
        </w:rPr>
        <w:t>百分点。</w:t>
      </w:r>
    </w:p>
    <w:p w:rsidR="002E14CE" w:rsidRPr="009D68F8" w:rsidRDefault="00E71383" w:rsidP="001C1B02">
      <w:pPr>
        <w:jc w:val="center"/>
        <w:rPr>
          <w:color w:val="000000" w:themeColor="text1"/>
          <w:sz w:val="18"/>
          <w:szCs w:val="18"/>
        </w:rPr>
      </w:pPr>
      <w:r>
        <w:rPr>
          <w:noProof/>
          <w:color w:val="000000" w:themeColor="text1"/>
          <w:sz w:val="18"/>
          <w:szCs w:val="18"/>
        </w:rPr>
        <w:drawing>
          <wp:inline distT="0" distB="0" distL="0" distR="0" wp14:anchorId="75C6BAF7">
            <wp:extent cx="5535930" cy="1999615"/>
            <wp:effectExtent l="0" t="0" r="7620"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35930" cy="1999615"/>
                    </a:xfrm>
                    <a:prstGeom prst="rect">
                      <a:avLst/>
                    </a:prstGeom>
                    <a:noFill/>
                  </pic:spPr>
                </pic:pic>
              </a:graphicData>
            </a:graphic>
          </wp:inline>
        </w:drawing>
      </w:r>
    </w:p>
    <w:p w:rsidR="002E14CE" w:rsidRPr="009D68F8" w:rsidRDefault="00294326" w:rsidP="002E14CE">
      <w:pPr>
        <w:pStyle w:val="a3"/>
        <w:spacing w:line="360" w:lineRule="auto"/>
        <w:jc w:val="center"/>
        <w:rPr>
          <w:rFonts w:asciiTheme="minorEastAsia" w:eastAsiaTheme="minorEastAsia" w:hAnsiTheme="minorEastAsia"/>
          <w:color w:val="000000" w:themeColor="text1"/>
          <w:sz w:val="18"/>
          <w:szCs w:val="18"/>
        </w:rPr>
      </w:pPr>
      <w:bookmarkStart w:id="150" w:name="_Toc469662529"/>
      <w:bookmarkStart w:id="151" w:name="_Toc448822898"/>
      <w:bookmarkStart w:id="152" w:name="_Toc450228833"/>
      <w:bookmarkStart w:id="153" w:name="_Toc512593888"/>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10</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E14CE" w:rsidRPr="009D68F8">
        <w:rPr>
          <w:rFonts w:asciiTheme="minorEastAsia" w:eastAsiaTheme="minorEastAsia" w:hAnsiTheme="minorEastAsia" w:hint="eastAsia"/>
          <w:color w:val="000000" w:themeColor="text1"/>
          <w:sz w:val="18"/>
          <w:szCs w:val="18"/>
        </w:rPr>
        <w:t>同期预警学生的预警类别对比</w:t>
      </w:r>
      <w:bookmarkEnd w:id="150"/>
      <w:bookmarkEnd w:id="151"/>
      <w:bookmarkEnd w:id="152"/>
      <w:bookmarkEnd w:id="153"/>
    </w:p>
    <w:p w:rsidR="00D66C34" w:rsidRDefault="00D66C34" w:rsidP="00071763">
      <w:pPr>
        <w:spacing w:line="360" w:lineRule="auto"/>
        <w:ind w:firstLineChars="200" w:firstLine="422"/>
        <w:rPr>
          <w:rFonts w:asciiTheme="minorEastAsia" w:eastAsiaTheme="minorEastAsia" w:hAnsiTheme="minorEastAsia"/>
          <w:b/>
          <w:color w:val="000000" w:themeColor="text1"/>
          <w:szCs w:val="21"/>
        </w:rPr>
      </w:pPr>
    </w:p>
    <w:p w:rsidR="002710F6" w:rsidRDefault="002710F6" w:rsidP="00071763">
      <w:pPr>
        <w:spacing w:line="360" w:lineRule="auto"/>
        <w:ind w:firstLineChars="200" w:firstLine="422"/>
        <w:rPr>
          <w:rFonts w:asciiTheme="minorEastAsia" w:eastAsiaTheme="minorEastAsia" w:hAnsiTheme="minorEastAsia"/>
          <w:b/>
          <w:color w:val="000000" w:themeColor="text1"/>
          <w:szCs w:val="21"/>
        </w:rPr>
      </w:pPr>
    </w:p>
    <w:p w:rsidR="002710F6" w:rsidRPr="009D68F8" w:rsidRDefault="002710F6" w:rsidP="00071763">
      <w:pPr>
        <w:spacing w:line="360" w:lineRule="auto"/>
        <w:ind w:firstLineChars="200" w:firstLine="422"/>
        <w:rPr>
          <w:rFonts w:asciiTheme="minorEastAsia" w:eastAsiaTheme="minorEastAsia" w:hAnsiTheme="minorEastAsia"/>
          <w:b/>
          <w:color w:val="000000" w:themeColor="text1"/>
          <w:szCs w:val="21"/>
        </w:rPr>
      </w:pPr>
    </w:p>
    <w:p w:rsidR="00071763" w:rsidRPr="009D68F8" w:rsidRDefault="00071763"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7、人口较少数民族预警情况对比</w:t>
      </w:r>
    </w:p>
    <w:p w:rsidR="00071763" w:rsidRPr="00622E7C" w:rsidRDefault="00294326" w:rsidP="00071763">
      <w:pPr>
        <w:pStyle w:val="a3"/>
        <w:spacing w:line="360" w:lineRule="auto"/>
        <w:jc w:val="center"/>
        <w:rPr>
          <w:rFonts w:asciiTheme="minorEastAsia" w:eastAsiaTheme="minorEastAsia" w:hAnsiTheme="minorEastAsia"/>
          <w:color w:val="000000" w:themeColor="text1"/>
          <w:sz w:val="18"/>
          <w:szCs w:val="18"/>
        </w:rPr>
      </w:pPr>
      <w:bookmarkStart w:id="154" w:name="_Toc450228822"/>
      <w:bookmarkStart w:id="155" w:name="_Toc464660092"/>
      <w:bookmarkStart w:id="156" w:name="_Toc470366174"/>
      <w:bookmarkStart w:id="157" w:name="_Toc512593869"/>
      <w:r w:rsidRPr="00622E7C">
        <w:rPr>
          <w:rFonts w:asciiTheme="minorEastAsia" w:eastAsiaTheme="minorEastAsia" w:hAnsiTheme="minorEastAsia" w:hint="eastAsia"/>
          <w:color w:val="000000" w:themeColor="text1"/>
          <w:sz w:val="18"/>
          <w:szCs w:val="18"/>
        </w:rPr>
        <w:t xml:space="preserve">表2.  </w:t>
      </w:r>
      <w:r w:rsidRPr="00622E7C">
        <w:rPr>
          <w:rFonts w:asciiTheme="minorEastAsia" w:eastAsiaTheme="minorEastAsia" w:hAnsiTheme="minorEastAsia"/>
          <w:color w:val="000000" w:themeColor="text1"/>
          <w:sz w:val="18"/>
          <w:szCs w:val="18"/>
        </w:rPr>
        <w:fldChar w:fldCharType="begin"/>
      </w:r>
      <w:r w:rsidRPr="00622E7C">
        <w:rPr>
          <w:rFonts w:asciiTheme="minorEastAsia" w:eastAsiaTheme="minorEastAsia" w:hAnsiTheme="minorEastAsia"/>
          <w:color w:val="000000" w:themeColor="text1"/>
          <w:sz w:val="18"/>
          <w:szCs w:val="18"/>
        </w:rPr>
        <w:instrText xml:space="preserve"> </w:instrText>
      </w:r>
      <w:r w:rsidRPr="00622E7C">
        <w:rPr>
          <w:rFonts w:asciiTheme="minorEastAsia" w:eastAsiaTheme="minorEastAsia" w:hAnsiTheme="minorEastAsia" w:hint="eastAsia"/>
          <w:color w:val="000000" w:themeColor="text1"/>
          <w:sz w:val="18"/>
          <w:szCs w:val="18"/>
        </w:rPr>
        <w:instrText>SEQ 表2._ \* ARABIC</w:instrText>
      </w:r>
      <w:r w:rsidRPr="00622E7C">
        <w:rPr>
          <w:rFonts w:asciiTheme="minorEastAsia" w:eastAsiaTheme="minorEastAsia" w:hAnsiTheme="minorEastAsia"/>
          <w:color w:val="000000" w:themeColor="text1"/>
          <w:sz w:val="18"/>
          <w:szCs w:val="18"/>
        </w:rPr>
        <w:instrText xml:space="preserve"> </w:instrText>
      </w:r>
      <w:r w:rsidRPr="00622E7C">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4</w:t>
      </w:r>
      <w:r w:rsidRPr="00622E7C">
        <w:rPr>
          <w:rFonts w:asciiTheme="minorEastAsia" w:eastAsiaTheme="minorEastAsia" w:hAnsiTheme="minorEastAsia"/>
          <w:color w:val="000000" w:themeColor="text1"/>
          <w:sz w:val="18"/>
          <w:szCs w:val="18"/>
        </w:rPr>
        <w:fldChar w:fldCharType="end"/>
      </w:r>
      <w:r w:rsidRPr="00622E7C">
        <w:rPr>
          <w:rFonts w:asciiTheme="minorEastAsia" w:eastAsiaTheme="minorEastAsia" w:hAnsiTheme="minorEastAsia" w:hint="eastAsia"/>
          <w:color w:val="000000" w:themeColor="text1"/>
          <w:sz w:val="18"/>
          <w:szCs w:val="18"/>
        </w:rPr>
        <w:t>：</w:t>
      </w:r>
      <w:r w:rsidR="00071763" w:rsidRPr="00622E7C">
        <w:rPr>
          <w:rFonts w:asciiTheme="minorEastAsia" w:eastAsiaTheme="minorEastAsia" w:hAnsiTheme="minorEastAsia" w:hint="eastAsia"/>
          <w:color w:val="000000" w:themeColor="text1"/>
          <w:sz w:val="18"/>
          <w:szCs w:val="18"/>
        </w:rPr>
        <w:t>全校各学期人口较少民族预警学生情况对比</w:t>
      </w:r>
      <w:bookmarkEnd w:id="154"/>
      <w:bookmarkEnd w:id="155"/>
      <w:bookmarkEnd w:id="156"/>
      <w:bookmarkEnd w:id="1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2249"/>
        <w:gridCol w:w="1587"/>
        <w:gridCol w:w="1721"/>
        <w:gridCol w:w="2164"/>
      </w:tblGrid>
      <w:tr w:rsidR="00CC7A63" w:rsidRPr="009D68F8" w:rsidTr="00646EF0">
        <w:trPr>
          <w:trHeight w:val="270"/>
          <w:jc w:val="center"/>
        </w:trPr>
        <w:tc>
          <w:tcPr>
            <w:tcW w:w="739" w:type="pct"/>
            <w:shd w:val="clear" w:color="auto" w:fill="DBE5F1"/>
            <w:noWrap/>
            <w:vAlign w:val="center"/>
          </w:tcPr>
          <w:p w:rsidR="00CC7A63" w:rsidRPr="009D68F8" w:rsidRDefault="00CC7A63"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类别</w:t>
            </w:r>
          </w:p>
        </w:tc>
        <w:tc>
          <w:tcPr>
            <w:tcW w:w="1241" w:type="pct"/>
            <w:shd w:val="clear" w:color="auto" w:fill="DBE5F1"/>
            <w:noWrap/>
            <w:vAlign w:val="center"/>
          </w:tcPr>
          <w:p w:rsidR="00CC7A63" w:rsidRPr="009D68F8" w:rsidRDefault="00CC7A63" w:rsidP="00646EF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w:t>
            </w:r>
            <w:r w:rsidR="00646EF0">
              <w:rPr>
                <w:rFonts w:asciiTheme="minorEastAsia" w:eastAsiaTheme="minorEastAsia" w:hAnsiTheme="minorEastAsia" w:hint="eastAsia"/>
                <w:b/>
                <w:color w:val="000000" w:themeColor="text1"/>
                <w:sz w:val="18"/>
                <w:szCs w:val="18"/>
              </w:rPr>
              <w:t>一</w:t>
            </w:r>
            <w:r w:rsidRPr="009D68F8">
              <w:rPr>
                <w:rFonts w:asciiTheme="minorEastAsia" w:eastAsiaTheme="minorEastAsia" w:hAnsiTheme="minorEastAsia" w:hint="eastAsia"/>
                <w:b/>
                <w:color w:val="000000" w:themeColor="text1"/>
                <w:sz w:val="18"/>
                <w:szCs w:val="18"/>
              </w:rPr>
              <w:t>期</w:t>
            </w:r>
          </w:p>
        </w:tc>
        <w:tc>
          <w:tcPr>
            <w:tcW w:w="876" w:type="pct"/>
            <w:shd w:val="clear" w:color="auto" w:fill="DBE5F1"/>
            <w:vAlign w:val="center"/>
          </w:tcPr>
          <w:p w:rsidR="00CC7A63" w:rsidRPr="009D68F8" w:rsidRDefault="00CC7A63"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w:t>
            </w:r>
            <w:r w:rsidR="00646EF0">
              <w:rPr>
                <w:rFonts w:asciiTheme="minorEastAsia" w:eastAsiaTheme="minorEastAsia" w:hAnsiTheme="minorEastAsia" w:hint="eastAsia"/>
                <w:b/>
                <w:color w:val="000000" w:themeColor="text1"/>
                <w:sz w:val="18"/>
                <w:szCs w:val="18"/>
              </w:rPr>
              <w:t>三</w:t>
            </w:r>
            <w:r w:rsidRPr="009D68F8">
              <w:rPr>
                <w:rFonts w:asciiTheme="minorEastAsia" w:eastAsiaTheme="minorEastAsia" w:hAnsiTheme="minorEastAsia" w:hint="eastAsia"/>
                <w:b/>
                <w:color w:val="000000" w:themeColor="text1"/>
                <w:sz w:val="18"/>
                <w:szCs w:val="18"/>
              </w:rPr>
              <w:t>期</w:t>
            </w:r>
          </w:p>
        </w:tc>
        <w:tc>
          <w:tcPr>
            <w:tcW w:w="950" w:type="pct"/>
            <w:shd w:val="clear" w:color="auto" w:fill="DBE5F1"/>
          </w:tcPr>
          <w:p w:rsidR="00CC7A63" w:rsidRPr="009D68F8" w:rsidRDefault="00646EF0" w:rsidP="009A4CBA">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第五</w:t>
            </w:r>
            <w:r w:rsidR="00CC7A63" w:rsidRPr="009D68F8">
              <w:rPr>
                <w:rFonts w:asciiTheme="minorEastAsia" w:eastAsiaTheme="minorEastAsia" w:hAnsiTheme="minorEastAsia" w:hint="eastAsia"/>
                <w:b/>
                <w:color w:val="000000" w:themeColor="text1"/>
                <w:sz w:val="18"/>
                <w:szCs w:val="18"/>
              </w:rPr>
              <w:t>期</w:t>
            </w:r>
          </w:p>
        </w:tc>
        <w:tc>
          <w:tcPr>
            <w:tcW w:w="1194" w:type="pct"/>
            <w:shd w:val="clear" w:color="auto" w:fill="DBE5F1"/>
          </w:tcPr>
          <w:p w:rsidR="00CC7A63" w:rsidRPr="009D68F8" w:rsidRDefault="00646EF0" w:rsidP="009A4CBA">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第七期</w:t>
            </w:r>
          </w:p>
        </w:tc>
      </w:tr>
      <w:tr w:rsidR="00CC7A63" w:rsidRPr="009D68F8" w:rsidTr="00646EF0">
        <w:trPr>
          <w:trHeight w:val="270"/>
          <w:jc w:val="center"/>
        </w:trPr>
        <w:tc>
          <w:tcPr>
            <w:tcW w:w="739" w:type="pct"/>
            <w:noWrap/>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预警个数</w:t>
            </w:r>
          </w:p>
        </w:tc>
        <w:tc>
          <w:tcPr>
            <w:tcW w:w="1241" w:type="pct"/>
            <w:noWrap/>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21</w:t>
            </w:r>
          </w:p>
        </w:tc>
        <w:tc>
          <w:tcPr>
            <w:tcW w:w="876" w:type="pct"/>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23</w:t>
            </w:r>
          </w:p>
        </w:tc>
        <w:tc>
          <w:tcPr>
            <w:tcW w:w="950" w:type="pct"/>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20</w:t>
            </w:r>
          </w:p>
        </w:tc>
        <w:tc>
          <w:tcPr>
            <w:tcW w:w="1194" w:type="pct"/>
          </w:tcPr>
          <w:p w:rsidR="00CC7A63" w:rsidRPr="009D68F8" w:rsidRDefault="00646EF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20</w:t>
            </w:r>
          </w:p>
        </w:tc>
      </w:tr>
      <w:tr w:rsidR="00CC7A63" w:rsidRPr="009D68F8" w:rsidTr="00646EF0">
        <w:trPr>
          <w:trHeight w:val="270"/>
          <w:jc w:val="center"/>
        </w:trPr>
        <w:tc>
          <w:tcPr>
            <w:tcW w:w="739" w:type="pct"/>
            <w:noWrap/>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预警人数</w:t>
            </w:r>
          </w:p>
        </w:tc>
        <w:tc>
          <w:tcPr>
            <w:tcW w:w="1241" w:type="pct"/>
            <w:noWrap/>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55</w:t>
            </w:r>
          </w:p>
        </w:tc>
        <w:tc>
          <w:tcPr>
            <w:tcW w:w="876" w:type="pct"/>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54</w:t>
            </w:r>
          </w:p>
        </w:tc>
        <w:tc>
          <w:tcPr>
            <w:tcW w:w="950" w:type="pct"/>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60</w:t>
            </w:r>
          </w:p>
        </w:tc>
        <w:tc>
          <w:tcPr>
            <w:tcW w:w="1194" w:type="pct"/>
          </w:tcPr>
          <w:p w:rsidR="00CC7A63" w:rsidRPr="009D68F8" w:rsidRDefault="00646EF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59</w:t>
            </w:r>
          </w:p>
        </w:tc>
      </w:tr>
      <w:tr w:rsidR="00CC7A63" w:rsidRPr="009D68F8" w:rsidTr="00646EF0">
        <w:trPr>
          <w:trHeight w:val="270"/>
          <w:jc w:val="center"/>
        </w:trPr>
        <w:tc>
          <w:tcPr>
            <w:tcW w:w="739" w:type="pct"/>
            <w:noWrap/>
            <w:vAlign w:val="center"/>
          </w:tcPr>
          <w:p w:rsidR="00CC7A63" w:rsidRPr="009D68F8" w:rsidRDefault="00CC7A63" w:rsidP="00E618A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预警民族基数</w:t>
            </w:r>
          </w:p>
        </w:tc>
        <w:tc>
          <w:tcPr>
            <w:tcW w:w="1241" w:type="pct"/>
            <w:noWrap/>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275</w:t>
            </w:r>
          </w:p>
        </w:tc>
        <w:tc>
          <w:tcPr>
            <w:tcW w:w="876" w:type="pct"/>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314</w:t>
            </w:r>
          </w:p>
        </w:tc>
        <w:tc>
          <w:tcPr>
            <w:tcW w:w="950" w:type="pct"/>
          </w:tcPr>
          <w:p w:rsidR="00CC7A63" w:rsidRPr="009D68F8" w:rsidRDefault="00646EF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w:t>
            </w:r>
            <w:r w:rsidR="00CC7A63">
              <w:rPr>
                <w:rFonts w:asciiTheme="minorEastAsia" w:eastAsiaTheme="minorEastAsia" w:hAnsiTheme="minorEastAsia" w:hint="eastAsia"/>
                <w:color w:val="000000" w:themeColor="text1"/>
                <w:sz w:val="18"/>
                <w:szCs w:val="18"/>
              </w:rPr>
              <w:t>96</w:t>
            </w:r>
          </w:p>
        </w:tc>
        <w:tc>
          <w:tcPr>
            <w:tcW w:w="1194" w:type="pct"/>
          </w:tcPr>
          <w:p w:rsidR="00CC7A63" w:rsidRPr="009D68F8" w:rsidRDefault="00646EF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309</w:t>
            </w:r>
          </w:p>
        </w:tc>
      </w:tr>
      <w:tr w:rsidR="00CC7A63" w:rsidRPr="009D68F8" w:rsidTr="00646EF0">
        <w:trPr>
          <w:trHeight w:val="270"/>
          <w:jc w:val="center"/>
        </w:trPr>
        <w:tc>
          <w:tcPr>
            <w:tcW w:w="739" w:type="pct"/>
            <w:noWrap/>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百分比</w:t>
            </w:r>
          </w:p>
        </w:tc>
        <w:tc>
          <w:tcPr>
            <w:tcW w:w="1241" w:type="pct"/>
            <w:noWrap/>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20.00</w:t>
            </w:r>
            <w:r w:rsidRPr="009D68F8">
              <w:rPr>
                <w:rFonts w:asciiTheme="minorEastAsia" w:eastAsiaTheme="minorEastAsia" w:hAnsiTheme="minorEastAsia" w:hint="eastAsia"/>
                <w:color w:val="000000" w:themeColor="text1"/>
                <w:sz w:val="18"/>
                <w:szCs w:val="18"/>
              </w:rPr>
              <w:t>%</w:t>
            </w:r>
          </w:p>
        </w:tc>
        <w:tc>
          <w:tcPr>
            <w:tcW w:w="876" w:type="pct"/>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17.20</w:t>
            </w:r>
            <w:r w:rsidRPr="009D68F8">
              <w:rPr>
                <w:rFonts w:asciiTheme="minorEastAsia" w:eastAsiaTheme="minorEastAsia" w:hAnsiTheme="minorEastAsia" w:hint="eastAsia"/>
                <w:color w:val="000000" w:themeColor="text1"/>
                <w:sz w:val="18"/>
                <w:szCs w:val="18"/>
              </w:rPr>
              <w:t>%</w:t>
            </w:r>
          </w:p>
        </w:tc>
        <w:tc>
          <w:tcPr>
            <w:tcW w:w="950" w:type="pct"/>
          </w:tcPr>
          <w:p w:rsidR="00CC7A63" w:rsidRPr="009D68F8" w:rsidRDefault="00CC7A63"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20.27</w:t>
            </w:r>
            <w:r w:rsidRPr="009D68F8">
              <w:rPr>
                <w:rFonts w:asciiTheme="minorEastAsia" w:eastAsiaTheme="minorEastAsia" w:hAnsiTheme="minorEastAsia"/>
                <w:color w:val="000000" w:themeColor="text1"/>
                <w:sz w:val="18"/>
                <w:szCs w:val="18"/>
              </w:rPr>
              <w:t>%</w:t>
            </w:r>
          </w:p>
        </w:tc>
        <w:tc>
          <w:tcPr>
            <w:tcW w:w="1194" w:type="pct"/>
          </w:tcPr>
          <w:p w:rsidR="00CC7A63" w:rsidRPr="009D68F8" w:rsidRDefault="00646EF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19.09</w:t>
            </w:r>
            <w:r>
              <w:rPr>
                <w:rFonts w:asciiTheme="minorEastAsia" w:eastAsiaTheme="minorEastAsia" w:hAnsiTheme="minorEastAsia"/>
                <w:color w:val="000000" w:themeColor="text1"/>
                <w:sz w:val="18"/>
                <w:szCs w:val="18"/>
              </w:rPr>
              <w:t>%</w:t>
            </w:r>
          </w:p>
        </w:tc>
      </w:tr>
      <w:tr w:rsidR="00CC7A63" w:rsidRPr="009D68F8" w:rsidTr="00646EF0">
        <w:trPr>
          <w:trHeight w:val="270"/>
          <w:jc w:val="center"/>
        </w:trPr>
        <w:tc>
          <w:tcPr>
            <w:tcW w:w="739" w:type="pct"/>
            <w:noWrap/>
            <w:vAlign w:val="center"/>
          </w:tcPr>
          <w:p w:rsidR="00CC7A63" w:rsidRPr="009D68F8" w:rsidRDefault="00CC7A63"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预警最多</w:t>
            </w:r>
          </w:p>
        </w:tc>
        <w:tc>
          <w:tcPr>
            <w:tcW w:w="1241" w:type="pct"/>
            <w:noWrap/>
            <w:vAlign w:val="center"/>
          </w:tcPr>
          <w:p w:rsidR="00CC7A63" w:rsidRPr="009D68F8" w:rsidRDefault="00CC7A63" w:rsidP="00646EF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w:t>
            </w:r>
            <w:r>
              <w:rPr>
                <w:rFonts w:asciiTheme="minorEastAsia" w:eastAsiaTheme="minorEastAsia" w:hAnsiTheme="minorEastAsia" w:hint="eastAsia"/>
                <w:color w:val="000000" w:themeColor="text1"/>
                <w:sz w:val="18"/>
                <w:szCs w:val="18"/>
              </w:rPr>
              <w:t>15</w:t>
            </w:r>
            <w:r w:rsidRPr="009D68F8">
              <w:rPr>
                <w:rFonts w:asciiTheme="minorEastAsia" w:eastAsiaTheme="minorEastAsia" w:hAnsiTheme="minorEastAsia" w:hint="eastAsia"/>
                <w:color w:val="000000" w:themeColor="text1"/>
                <w:sz w:val="18"/>
                <w:szCs w:val="18"/>
              </w:rPr>
              <w:t>人</w:t>
            </w:r>
          </w:p>
          <w:p w:rsidR="00CC7A63" w:rsidRPr="009D68F8" w:rsidRDefault="00CC7A63" w:rsidP="00646EF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w:t>
            </w:r>
            <w:r>
              <w:rPr>
                <w:rFonts w:asciiTheme="minorEastAsia" w:eastAsiaTheme="minorEastAsia" w:hAnsiTheme="minorEastAsia" w:hint="eastAsia"/>
                <w:color w:val="000000" w:themeColor="text1"/>
                <w:sz w:val="18"/>
                <w:szCs w:val="18"/>
              </w:rPr>
              <w:t>7</w:t>
            </w:r>
            <w:r w:rsidRPr="009D68F8">
              <w:rPr>
                <w:rFonts w:asciiTheme="minorEastAsia" w:eastAsiaTheme="minorEastAsia" w:hAnsiTheme="minorEastAsia" w:hint="eastAsia"/>
                <w:color w:val="000000" w:themeColor="text1"/>
                <w:sz w:val="18"/>
                <w:szCs w:val="18"/>
              </w:rPr>
              <w:t>人</w:t>
            </w:r>
          </w:p>
        </w:tc>
        <w:tc>
          <w:tcPr>
            <w:tcW w:w="876" w:type="pct"/>
            <w:vAlign w:val="center"/>
          </w:tcPr>
          <w:p w:rsidR="00CC7A63" w:rsidRPr="009D68F8" w:rsidRDefault="00CC7A63" w:rsidP="00646EF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w:t>
            </w:r>
            <w:r>
              <w:rPr>
                <w:rFonts w:asciiTheme="minorEastAsia" w:eastAsiaTheme="minorEastAsia" w:hAnsiTheme="minorEastAsia" w:hint="eastAsia"/>
                <w:color w:val="000000" w:themeColor="text1"/>
                <w:sz w:val="18"/>
                <w:szCs w:val="18"/>
              </w:rPr>
              <w:t>14</w:t>
            </w:r>
            <w:r w:rsidRPr="009D68F8">
              <w:rPr>
                <w:rFonts w:asciiTheme="minorEastAsia" w:eastAsiaTheme="minorEastAsia" w:hAnsiTheme="minorEastAsia" w:hint="eastAsia"/>
                <w:color w:val="000000" w:themeColor="text1"/>
                <w:sz w:val="18"/>
                <w:szCs w:val="18"/>
              </w:rPr>
              <w:t>人</w:t>
            </w:r>
          </w:p>
          <w:p w:rsidR="00CC7A63" w:rsidRPr="009D68F8" w:rsidRDefault="00CC7A63" w:rsidP="00646EF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w:t>
            </w:r>
            <w:r>
              <w:rPr>
                <w:rFonts w:asciiTheme="minorEastAsia" w:eastAsiaTheme="minorEastAsia" w:hAnsiTheme="minorEastAsia" w:hint="eastAsia"/>
                <w:color w:val="000000" w:themeColor="text1"/>
                <w:sz w:val="18"/>
                <w:szCs w:val="18"/>
              </w:rPr>
              <w:t>4</w:t>
            </w:r>
            <w:r w:rsidRPr="009D68F8">
              <w:rPr>
                <w:rFonts w:asciiTheme="minorEastAsia" w:eastAsiaTheme="minorEastAsia" w:hAnsiTheme="minorEastAsia" w:hint="eastAsia"/>
                <w:color w:val="000000" w:themeColor="text1"/>
                <w:sz w:val="18"/>
                <w:szCs w:val="18"/>
              </w:rPr>
              <w:t>人</w:t>
            </w:r>
          </w:p>
        </w:tc>
        <w:tc>
          <w:tcPr>
            <w:tcW w:w="950" w:type="pct"/>
            <w:vAlign w:val="center"/>
          </w:tcPr>
          <w:p w:rsidR="00CC7A63" w:rsidRPr="009D68F8" w:rsidRDefault="00CC7A63" w:rsidP="00646EF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w:t>
            </w:r>
            <w:r>
              <w:rPr>
                <w:rFonts w:asciiTheme="minorEastAsia" w:eastAsiaTheme="minorEastAsia" w:hAnsiTheme="minorEastAsia" w:hint="eastAsia"/>
                <w:color w:val="000000" w:themeColor="text1"/>
                <w:sz w:val="18"/>
                <w:szCs w:val="18"/>
              </w:rPr>
              <w:t>12</w:t>
            </w:r>
            <w:r w:rsidRPr="009D68F8">
              <w:rPr>
                <w:rFonts w:asciiTheme="minorEastAsia" w:eastAsiaTheme="minorEastAsia" w:hAnsiTheme="minorEastAsia" w:hint="eastAsia"/>
                <w:color w:val="000000" w:themeColor="text1"/>
                <w:sz w:val="18"/>
                <w:szCs w:val="18"/>
              </w:rPr>
              <w:t>人</w:t>
            </w:r>
          </w:p>
          <w:p w:rsidR="00CC7A63" w:rsidRPr="009D68F8" w:rsidRDefault="00CC7A63" w:rsidP="00646EF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w:t>
            </w:r>
            <w:r>
              <w:rPr>
                <w:rFonts w:asciiTheme="minorEastAsia" w:eastAsiaTheme="minorEastAsia" w:hAnsiTheme="minorEastAsia" w:hint="eastAsia"/>
                <w:color w:val="000000" w:themeColor="text1"/>
                <w:sz w:val="18"/>
                <w:szCs w:val="18"/>
              </w:rPr>
              <w:t>9</w:t>
            </w:r>
            <w:r w:rsidRPr="009D68F8">
              <w:rPr>
                <w:rFonts w:asciiTheme="minorEastAsia" w:eastAsiaTheme="minorEastAsia" w:hAnsiTheme="minorEastAsia" w:hint="eastAsia"/>
                <w:color w:val="000000" w:themeColor="text1"/>
                <w:sz w:val="18"/>
                <w:szCs w:val="18"/>
              </w:rPr>
              <w:t>人</w:t>
            </w:r>
          </w:p>
        </w:tc>
        <w:tc>
          <w:tcPr>
            <w:tcW w:w="1194" w:type="pct"/>
            <w:vAlign w:val="center"/>
          </w:tcPr>
          <w:p w:rsidR="00646EF0" w:rsidRPr="009D68F8" w:rsidRDefault="00646EF0" w:rsidP="00646EF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w:t>
            </w:r>
            <w:r>
              <w:rPr>
                <w:rFonts w:asciiTheme="minorEastAsia" w:eastAsiaTheme="minorEastAsia" w:hAnsiTheme="minorEastAsia" w:hint="eastAsia"/>
                <w:color w:val="000000" w:themeColor="text1"/>
                <w:sz w:val="18"/>
                <w:szCs w:val="18"/>
              </w:rPr>
              <w:t>12</w:t>
            </w:r>
            <w:r w:rsidRPr="009D68F8">
              <w:rPr>
                <w:rFonts w:asciiTheme="minorEastAsia" w:eastAsiaTheme="minorEastAsia" w:hAnsiTheme="minorEastAsia" w:hint="eastAsia"/>
                <w:color w:val="000000" w:themeColor="text1"/>
                <w:sz w:val="18"/>
                <w:szCs w:val="18"/>
              </w:rPr>
              <w:t>人</w:t>
            </w:r>
          </w:p>
          <w:p w:rsidR="00CC7A63" w:rsidRPr="009D68F8" w:rsidRDefault="00646EF0" w:rsidP="00646EF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w:t>
            </w:r>
            <w:r>
              <w:rPr>
                <w:rFonts w:asciiTheme="minorEastAsia" w:eastAsiaTheme="minorEastAsia" w:hAnsiTheme="minorEastAsia" w:hint="eastAsia"/>
                <w:color w:val="000000" w:themeColor="text1"/>
                <w:sz w:val="18"/>
                <w:szCs w:val="18"/>
              </w:rPr>
              <w:t>、</w:t>
            </w:r>
            <w:r>
              <w:rPr>
                <w:rFonts w:asciiTheme="minorEastAsia" w:eastAsiaTheme="minorEastAsia" w:hAnsiTheme="minorEastAsia"/>
                <w:color w:val="000000" w:themeColor="text1"/>
                <w:sz w:val="18"/>
                <w:szCs w:val="18"/>
              </w:rPr>
              <w:t>柯尔克孜族</w:t>
            </w:r>
            <w:r>
              <w:rPr>
                <w:rFonts w:asciiTheme="minorEastAsia" w:eastAsiaTheme="minorEastAsia" w:hAnsiTheme="minorEastAsia" w:hint="eastAsia"/>
                <w:color w:val="000000" w:themeColor="text1"/>
                <w:sz w:val="18"/>
                <w:szCs w:val="18"/>
              </w:rPr>
              <w:t>6</w:t>
            </w:r>
            <w:r w:rsidRPr="009D68F8">
              <w:rPr>
                <w:rFonts w:asciiTheme="minorEastAsia" w:eastAsiaTheme="minorEastAsia" w:hAnsiTheme="minorEastAsia" w:hint="eastAsia"/>
                <w:color w:val="000000" w:themeColor="text1"/>
                <w:sz w:val="18"/>
                <w:szCs w:val="18"/>
              </w:rPr>
              <w:t>人</w:t>
            </w:r>
          </w:p>
        </w:tc>
      </w:tr>
    </w:tbl>
    <w:p w:rsidR="00071763" w:rsidRPr="009D68F8" w:rsidRDefault="00055F66"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同上一学年</w:t>
      </w:r>
      <w:r w:rsidR="00E8630A" w:rsidRPr="009D68F8">
        <w:rPr>
          <w:rFonts w:asciiTheme="minorEastAsia" w:eastAsiaTheme="minorEastAsia" w:hAnsiTheme="minorEastAsia" w:hint="eastAsia"/>
          <w:color w:val="000000" w:themeColor="text1"/>
          <w:szCs w:val="21"/>
        </w:rPr>
        <w:t>相比，本期</w:t>
      </w:r>
      <w:r w:rsidR="00651AF9" w:rsidRPr="009D68F8">
        <w:rPr>
          <w:rFonts w:asciiTheme="minorEastAsia" w:eastAsiaTheme="minorEastAsia" w:hAnsiTheme="minorEastAsia" w:hint="eastAsia"/>
          <w:color w:val="000000" w:themeColor="text1"/>
          <w:szCs w:val="21"/>
        </w:rPr>
        <w:t>人口较少</w:t>
      </w:r>
      <w:r w:rsidR="00F242D6" w:rsidRPr="009D68F8">
        <w:rPr>
          <w:rFonts w:asciiTheme="minorEastAsia" w:eastAsiaTheme="minorEastAsia" w:hAnsiTheme="minorEastAsia" w:hint="eastAsia"/>
          <w:color w:val="000000" w:themeColor="text1"/>
          <w:szCs w:val="21"/>
        </w:rPr>
        <w:t>民族总人数增加</w:t>
      </w:r>
      <w:r w:rsidR="00CF4F09">
        <w:rPr>
          <w:rFonts w:asciiTheme="minorEastAsia" w:eastAsiaTheme="minorEastAsia" w:hAnsiTheme="minorEastAsia" w:hint="eastAsia"/>
          <w:color w:val="000000" w:themeColor="text1"/>
          <w:szCs w:val="21"/>
        </w:rPr>
        <w:t>13人，预警人数减少1人，预警比例减少1.18</w:t>
      </w:r>
      <w:r w:rsidR="00E8630A" w:rsidRPr="009D68F8">
        <w:rPr>
          <w:rFonts w:asciiTheme="minorEastAsia" w:eastAsiaTheme="minorEastAsia" w:hAnsiTheme="minorEastAsia" w:hint="eastAsia"/>
          <w:color w:val="000000" w:themeColor="text1"/>
          <w:szCs w:val="21"/>
        </w:rPr>
        <w:t>个百分点。土族与撒拉族仍是预警人数最高的民族</w:t>
      </w:r>
      <w:r w:rsidR="00071763" w:rsidRPr="009D68F8">
        <w:rPr>
          <w:rFonts w:asciiTheme="minorEastAsia" w:eastAsiaTheme="minorEastAsia" w:hAnsiTheme="minorEastAsia" w:hint="eastAsia"/>
          <w:color w:val="000000" w:themeColor="text1"/>
          <w:szCs w:val="21"/>
        </w:rPr>
        <w:t>，本期土族最高预警</w:t>
      </w:r>
      <w:r w:rsidR="00F242D6" w:rsidRPr="009D68F8">
        <w:rPr>
          <w:rFonts w:asciiTheme="minorEastAsia" w:eastAsiaTheme="minorEastAsia" w:hAnsiTheme="minorEastAsia" w:hint="eastAsia"/>
          <w:color w:val="000000" w:themeColor="text1"/>
          <w:szCs w:val="21"/>
        </w:rPr>
        <w:t>1</w:t>
      </w:r>
      <w:r w:rsidR="00CF4F09">
        <w:rPr>
          <w:rFonts w:asciiTheme="minorEastAsia" w:eastAsiaTheme="minorEastAsia" w:hAnsiTheme="minorEastAsia"/>
          <w:color w:val="000000" w:themeColor="text1"/>
          <w:szCs w:val="21"/>
        </w:rPr>
        <w:t>2</w:t>
      </w:r>
      <w:r w:rsidR="00CF4F09">
        <w:rPr>
          <w:rFonts w:asciiTheme="minorEastAsia" w:eastAsiaTheme="minorEastAsia" w:hAnsiTheme="minorEastAsia" w:hint="eastAsia"/>
          <w:color w:val="000000" w:themeColor="text1"/>
          <w:szCs w:val="21"/>
        </w:rPr>
        <w:t>人，撒拉族、</w:t>
      </w:r>
      <w:r w:rsidR="00F242D6" w:rsidRPr="009D68F8">
        <w:rPr>
          <w:rFonts w:asciiTheme="minorEastAsia" w:eastAsiaTheme="minorEastAsia" w:hAnsiTheme="minorEastAsia" w:hint="eastAsia"/>
          <w:color w:val="000000" w:themeColor="text1"/>
          <w:szCs w:val="21"/>
        </w:rPr>
        <w:t>柯尔克孜族</w:t>
      </w:r>
      <w:r w:rsidR="00CF4F09">
        <w:rPr>
          <w:rFonts w:asciiTheme="minorEastAsia" w:eastAsiaTheme="minorEastAsia" w:hAnsiTheme="minorEastAsia" w:hint="eastAsia"/>
          <w:color w:val="000000" w:themeColor="text1"/>
          <w:szCs w:val="21"/>
        </w:rPr>
        <w:t>被</w:t>
      </w:r>
      <w:r w:rsidR="00F242D6" w:rsidRPr="009D68F8">
        <w:rPr>
          <w:rFonts w:asciiTheme="minorEastAsia" w:eastAsiaTheme="minorEastAsia" w:hAnsiTheme="minorEastAsia"/>
          <w:color w:val="000000" w:themeColor="text1"/>
          <w:szCs w:val="21"/>
        </w:rPr>
        <w:t>预警了</w:t>
      </w:r>
      <w:r w:rsidR="00F242D6" w:rsidRPr="009D68F8">
        <w:rPr>
          <w:rFonts w:asciiTheme="minorEastAsia" w:eastAsiaTheme="minorEastAsia" w:hAnsiTheme="minorEastAsia" w:hint="eastAsia"/>
          <w:color w:val="000000" w:themeColor="text1"/>
          <w:szCs w:val="21"/>
        </w:rPr>
        <w:t>6人。</w:t>
      </w:r>
    </w:p>
    <w:p w:rsidR="00071763" w:rsidRPr="009D68F8" w:rsidRDefault="00071763"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8、新疆籍、藏族学生预警情况对比</w:t>
      </w:r>
    </w:p>
    <w:p w:rsidR="00553D39" w:rsidRPr="009D68F8" w:rsidRDefault="00055F66"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同比</w:t>
      </w:r>
      <w:r>
        <w:rPr>
          <w:rFonts w:asciiTheme="minorEastAsia" w:eastAsiaTheme="minorEastAsia" w:hAnsiTheme="minorEastAsia"/>
          <w:color w:val="000000" w:themeColor="text1"/>
          <w:szCs w:val="21"/>
        </w:rPr>
        <w:t>上一学年</w:t>
      </w:r>
      <w:r w:rsidR="009A1FBE" w:rsidRPr="009D68F8">
        <w:rPr>
          <w:rFonts w:asciiTheme="minorEastAsia" w:eastAsiaTheme="minorEastAsia" w:hAnsiTheme="minorEastAsia" w:hint="eastAsia"/>
          <w:color w:val="000000" w:themeColor="text1"/>
          <w:szCs w:val="21"/>
        </w:rPr>
        <w:t>预警情况，新疆籍</w:t>
      </w:r>
      <w:r w:rsidR="00651AF9" w:rsidRPr="009D68F8">
        <w:rPr>
          <w:rFonts w:asciiTheme="minorEastAsia" w:eastAsiaTheme="minorEastAsia" w:hAnsiTheme="minorEastAsia" w:hint="eastAsia"/>
          <w:color w:val="000000" w:themeColor="text1"/>
          <w:szCs w:val="21"/>
        </w:rPr>
        <w:t>学生</w:t>
      </w:r>
      <w:r w:rsidR="009A1FBE" w:rsidRPr="009D68F8">
        <w:rPr>
          <w:rFonts w:asciiTheme="minorEastAsia" w:eastAsiaTheme="minorEastAsia" w:hAnsiTheme="minorEastAsia" w:hint="eastAsia"/>
          <w:color w:val="000000" w:themeColor="text1"/>
          <w:szCs w:val="21"/>
        </w:rPr>
        <w:t>人数增加</w:t>
      </w:r>
      <w:r w:rsidR="00F43BD4">
        <w:rPr>
          <w:rFonts w:asciiTheme="minorEastAsia" w:eastAsiaTheme="minorEastAsia" w:hAnsiTheme="minorEastAsia" w:hint="eastAsia"/>
          <w:color w:val="000000" w:themeColor="text1"/>
          <w:szCs w:val="21"/>
        </w:rPr>
        <w:t>减少15</w:t>
      </w:r>
      <w:r w:rsidR="00CE471E" w:rsidRPr="009D68F8">
        <w:rPr>
          <w:rFonts w:asciiTheme="minorEastAsia" w:eastAsiaTheme="minorEastAsia" w:hAnsiTheme="minorEastAsia" w:hint="eastAsia"/>
          <w:color w:val="000000" w:themeColor="text1"/>
          <w:szCs w:val="21"/>
        </w:rPr>
        <w:t>人，比例下降</w:t>
      </w:r>
      <w:r w:rsidR="00F43BD4">
        <w:rPr>
          <w:rFonts w:asciiTheme="minorEastAsia" w:eastAsiaTheme="minorEastAsia" w:hAnsiTheme="minorEastAsia" w:hint="eastAsia"/>
          <w:color w:val="000000" w:themeColor="text1"/>
          <w:szCs w:val="21"/>
        </w:rPr>
        <w:t>7.33</w:t>
      </w:r>
      <w:r w:rsidR="00CE471E" w:rsidRPr="009D68F8">
        <w:rPr>
          <w:rFonts w:asciiTheme="minorEastAsia" w:eastAsiaTheme="minorEastAsia" w:hAnsiTheme="minorEastAsia" w:hint="eastAsia"/>
          <w:color w:val="000000" w:themeColor="text1"/>
          <w:szCs w:val="21"/>
        </w:rPr>
        <w:t>个百分点。本期</w:t>
      </w:r>
      <w:r w:rsidR="0014039A" w:rsidRPr="009D68F8">
        <w:rPr>
          <w:rFonts w:asciiTheme="minorEastAsia" w:eastAsiaTheme="minorEastAsia" w:hAnsiTheme="minorEastAsia" w:hint="eastAsia"/>
          <w:color w:val="000000" w:themeColor="text1"/>
          <w:szCs w:val="21"/>
        </w:rPr>
        <w:t>中维吾尔族</w:t>
      </w:r>
      <w:r w:rsidR="00F43BD4">
        <w:rPr>
          <w:rFonts w:asciiTheme="minorEastAsia" w:eastAsiaTheme="minorEastAsia" w:hAnsiTheme="minorEastAsia" w:hint="eastAsia"/>
          <w:color w:val="000000" w:themeColor="text1"/>
          <w:szCs w:val="21"/>
        </w:rPr>
        <w:t>50</w:t>
      </w:r>
      <w:r w:rsidR="0014039A" w:rsidRPr="009D68F8">
        <w:rPr>
          <w:rFonts w:asciiTheme="minorEastAsia" w:eastAsiaTheme="minorEastAsia" w:hAnsiTheme="minorEastAsia" w:hint="eastAsia"/>
          <w:color w:val="000000" w:themeColor="text1"/>
          <w:szCs w:val="21"/>
        </w:rPr>
        <w:t>人被预警，</w:t>
      </w:r>
      <w:r>
        <w:rPr>
          <w:rFonts w:asciiTheme="minorEastAsia" w:eastAsiaTheme="minorEastAsia" w:hAnsiTheme="minorEastAsia" w:hint="eastAsia"/>
          <w:color w:val="000000" w:themeColor="text1"/>
          <w:szCs w:val="21"/>
        </w:rPr>
        <w:t>同比</w:t>
      </w:r>
      <w:r w:rsidR="00F43BD4">
        <w:rPr>
          <w:rFonts w:asciiTheme="minorEastAsia" w:eastAsiaTheme="minorEastAsia" w:hAnsiTheme="minorEastAsia" w:hint="eastAsia"/>
          <w:color w:val="000000" w:themeColor="text1"/>
          <w:szCs w:val="21"/>
        </w:rPr>
        <w:t>减少13</w:t>
      </w:r>
      <w:r w:rsidR="00627B9D" w:rsidRPr="009D68F8">
        <w:rPr>
          <w:rFonts w:asciiTheme="minorEastAsia" w:eastAsiaTheme="minorEastAsia" w:hAnsiTheme="minorEastAsia" w:hint="eastAsia"/>
          <w:color w:val="000000" w:themeColor="text1"/>
          <w:szCs w:val="21"/>
        </w:rPr>
        <w:t>人；</w:t>
      </w:r>
      <w:r w:rsidR="0014039A" w:rsidRPr="009D68F8">
        <w:rPr>
          <w:rFonts w:asciiTheme="minorEastAsia" w:eastAsiaTheme="minorEastAsia" w:hAnsiTheme="minorEastAsia" w:hint="eastAsia"/>
          <w:color w:val="000000" w:themeColor="text1"/>
          <w:szCs w:val="21"/>
        </w:rPr>
        <w:t>哈萨克族</w:t>
      </w:r>
      <w:r w:rsidR="00F43BD4">
        <w:rPr>
          <w:rFonts w:asciiTheme="minorEastAsia" w:eastAsiaTheme="minorEastAsia" w:hAnsiTheme="minorEastAsia" w:hint="eastAsia"/>
          <w:color w:val="000000" w:themeColor="text1"/>
          <w:szCs w:val="21"/>
        </w:rPr>
        <w:t>17</w:t>
      </w:r>
      <w:r w:rsidR="0014039A" w:rsidRPr="009D68F8">
        <w:rPr>
          <w:rFonts w:asciiTheme="minorEastAsia" w:eastAsiaTheme="minorEastAsia" w:hAnsiTheme="minorEastAsia" w:hint="eastAsia"/>
          <w:color w:val="000000" w:themeColor="text1"/>
          <w:szCs w:val="21"/>
        </w:rPr>
        <w:t>人被预警</w:t>
      </w:r>
      <w:r>
        <w:rPr>
          <w:rFonts w:asciiTheme="minorEastAsia" w:eastAsiaTheme="minorEastAsia" w:hAnsiTheme="minorEastAsia" w:hint="eastAsia"/>
          <w:color w:val="000000" w:themeColor="text1"/>
          <w:szCs w:val="21"/>
        </w:rPr>
        <w:t>，同比</w:t>
      </w:r>
      <w:r w:rsidR="00F43BD4">
        <w:rPr>
          <w:rFonts w:asciiTheme="minorEastAsia" w:eastAsiaTheme="minorEastAsia" w:hAnsiTheme="minorEastAsia" w:hint="eastAsia"/>
          <w:color w:val="000000" w:themeColor="text1"/>
          <w:szCs w:val="21"/>
        </w:rPr>
        <w:t>减少7</w:t>
      </w:r>
      <w:r w:rsidR="00627B9D" w:rsidRPr="009D68F8">
        <w:rPr>
          <w:rFonts w:asciiTheme="minorEastAsia" w:eastAsiaTheme="minorEastAsia" w:hAnsiTheme="minorEastAsia" w:hint="eastAsia"/>
          <w:color w:val="000000" w:themeColor="text1"/>
          <w:szCs w:val="21"/>
        </w:rPr>
        <w:t>人</w:t>
      </w:r>
      <w:r w:rsidR="0014039A" w:rsidRPr="009D68F8">
        <w:rPr>
          <w:rFonts w:asciiTheme="minorEastAsia" w:eastAsiaTheme="minorEastAsia" w:hAnsiTheme="minorEastAsia" w:hint="eastAsia"/>
          <w:color w:val="000000" w:themeColor="text1"/>
          <w:szCs w:val="21"/>
        </w:rPr>
        <w:t>。</w:t>
      </w:r>
    </w:p>
    <w:p w:rsidR="00553D39" w:rsidRPr="009D68F8" w:rsidRDefault="00294326" w:rsidP="00553D39">
      <w:pPr>
        <w:pStyle w:val="a3"/>
        <w:spacing w:line="360" w:lineRule="auto"/>
        <w:jc w:val="center"/>
        <w:rPr>
          <w:rFonts w:asciiTheme="minorEastAsia" w:eastAsiaTheme="minorEastAsia" w:hAnsiTheme="minorEastAsia"/>
          <w:color w:val="000000" w:themeColor="text1"/>
          <w:sz w:val="18"/>
          <w:szCs w:val="18"/>
        </w:rPr>
      </w:pPr>
      <w:bookmarkStart w:id="158" w:name="_Toc450228823"/>
      <w:bookmarkStart w:id="159" w:name="_Toc464660093"/>
      <w:bookmarkStart w:id="160" w:name="_Toc470366175"/>
      <w:bookmarkStart w:id="161" w:name="_Toc512593870"/>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553D39" w:rsidRPr="009D68F8">
        <w:rPr>
          <w:rFonts w:asciiTheme="minorEastAsia" w:eastAsiaTheme="minorEastAsia" w:hAnsiTheme="minorEastAsia" w:hint="eastAsia"/>
          <w:color w:val="000000" w:themeColor="text1"/>
          <w:sz w:val="18"/>
          <w:szCs w:val="18"/>
        </w:rPr>
        <w:t>全校各学期新疆籍预警学生情况对比</w:t>
      </w:r>
      <w:bookmarkEnd w:id="158"/>
      <w:bookmarkEnd w:id="159"/>
      <w:bookmarkEnd w:id="160"/>
      <w:bookmarkEnd w:id="161"/>
    </w:p>
    <w:tbl>
      <w:tblPr>
        <w:tblW w:w="478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
        <w:gridCol w:w="2138"/>
        <w:gridCol w:w="2026"/>
        <w:gridCol w:w="1790"/>
        <w:gridCol w:w="1788"/>
      </w:tblGrid>
      <w:tr w:rsidR="00301F70" w:rsidRPr="009D68F8" w:rsidTr="00301F70">
        <w:trPr>
          <w:trHeight w:val="270"/>
        </w:trPr>
        <w:tc>
          <w:tcPr>
            <w:tcW w:w="536" w:type="pct"/>
            <w:shd w:val="clear" w:color="auto" w:fill="DBE5F1"/>
            <w:noWrap/>
            <w:vAlign w:val="center"/>
          </w:tcPr>
          <w:p w:rsidR="00301F70" w:rsidRPr="009D68F8" w:rsidRDefault="00301F70"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类别</w:t>
            </w:r>
          </w:p>
        </w:tc>
        <w:tc>
          <w:tcPr>
            <w:tcW w:w="1233" w:type="pct"/>
            <w:shd w:val="clear" w:color="auto" w:fill="DBE5F1"/>
            <w:noWrap/>
            <w:vAlign w:val="center"/>
          </w:tcPr>
          <w:p w:rsidR="00301F70" w:rsidRPr="009D68F8" w:rsidRDefault="00301F70" w:rsidP="009A4CBA">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第一</w:t>
            </w:r>
            <w:r w:rsidRPr="009D68F8">
              <w:rPr>
                <w:rFonts w:asciiTheme="minorEastAsia" w:eastAsiaTheme="minorEastAsia" w:hAnsiTheme="minorEastAsia" w:hint="eastAsia"/>
                <w:b/>
                <w:color w:val="000000" w:themeColor="text1"/>
                <w:sz w:val="18"/>
                <w:szCs w:val="18"/>
              </w:rPr>
              <w:t>期</w:t>
            </w:r>
          </w:p>
        </w:tc>
        <w:tc>
          <w:tcPr>
            <w:tcW w:w="1168" w:type="pct"/>
            <w:shd w:val="clear" w:color="auto" w:fill="DBE5F1"/>
            <w:vAlign w:val="center"/>
          </w:tcPr>
          <w:p w:rsidR="00301F70" w:rsidRPr="009D68F8" w:rsidRDefault="00301F70" w:rsidP="009A4CBA">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第三</w:t>
            </w:r>
            <w:r>
              <w:rPr>
                <w:rFonts w:asciiTheme="minorEastAsia" w:eastAsiaTheme="minorEastAsia" w:hAnsiTheme="minorEastAsia"/>
                <w:b/>
                <w:color w:val="000000" w:themeColor="text1"/>
                <w:sz w:val="18"/>
                <w:szCs w:val="18"/>
              </w:rPr>
              <w:t>期</w:t>
            </w:r>
          </w:p>
        </w:tc>
        <w:tc>
          <w:tcPr>
            <w:tcW w:w="1032" w:type="pct"/>
            <w:shd w:val="clear" w:color="auto" w:fill="DBE5F1"/>
          </w:tcPr>
          <w:p w:rsidR="00301F70" w:rsidRPr="009D68F8" w:rsidRDefault="00301F70" w:rsidP="00A30237">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第五</w:t>
            </w:r>
            <w:r w:rsidRPr="009D68F8">
              <w:rPr>
                <w:rFonts w:asciiTheme="minorEastAsia" w:eastAsiaTheme="minorEastAsia" w:hAnsiTheme="minorEastAsia" w:hint="eastAsia"/>
                <w:b/>
                <w:color w:val="000000" w:themeColor="text1"/>
                <w:sz w:val="18"/>
                <w:szCs w:val="18"/>
              </w:rPr>
              <w:t>期</w:t>
            </w:r>
          </w:p>
        </w:tc>
        <w:tc>
          <w:tcPr>
            <w:tcW w:w="1031" w:type="pct"/>
            <w:shd w:val="clear" w:color="auto" w:fill="DBE5F1"/>
          </w:tcPr>
          <w:p w:rsidR="00301F70" w:rsidRPr="009D68F8" w:rsidRDefault="00301F70" w:rsidP="00A30237">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第七期</w:t>
            </w:r>
          </w:p>
        </w:tc>
      </w:tr>
      <w:tr w:rsidR="00301F70" w:rsidRPr="009D68F8" w:rsidTr="00301F70">
        <w:trPr>
          <w:trHeight w:val="270"/>
        </w:trPr>
        <w:tc>
          <w:tcPr>
            <w:tcW w:w="536" w:type="pct"/>
            <w:noWrap/>
            <w:vAlign w:val="center"/>
          </w:tcPr>
          <w:p w:rsidR="00301F70" w:rsidRPr="009D68F8" w:rsidRDefault="00301F70"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预警学生</w:t>
            </w:r>
          </w:p>
        </w:tc>
        <w:tc>
          <w:tcPr>
            <w:tcW w:w="1233" w:type="pct"/>
            <w:noWrap/>
            <w:vAlign w:val="center"/>
          </w:tcPr>
          <w:p w:rsidR="00301F70" w:rsidRPr="009D68F8" w:rsidRDefault="00301F7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100</w:t>
            </w:r>
          </w:p>
        </w:tc>
        <w:tc>
          <w:tcPr>
            <w:tcW w:w="1168" w:type="pct"/>
            <w:vAlign w:val="center"/>
          </w:tcPr>
          <w:p w:rsidR="00301F70" w:rsidRPr="009D68F8" w:rsidRDefault="00301F7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78</w:t>
            </w:r>
          </w:p>
        </w:tc>
        <w:tc>
          <w:tcPr>
            <w:tcW w:w="1032" w:type="pct"/>
          </w:tcPr>
          <w:p w:rsidR="00301F70" w:rsidRPr="009D68F8" w:rsidRDefault="00301F7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103</w:t>
            </w:r>
          </w:p>
        </w:tc>
        <w:tc>
          <w:tcPr>
            <w:tcW w:w="1031" w:type="pct"/>
          </w:tcPr>
          <w:p w:rsidR="00301F70" w:rsidRDefault="004B0A4E"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88</w:t>
            </w:r>
          </w:p>
        </w:tc>
      </w:tr>
      <w:tr w:rsidR="00301F70" w:rsidRPr="009D68F8" w:rsidTr="00301F70">
        <w:trPr>
          <w:trHeight w:val="270"/>
        </w:trPr>
        <w:tc>
          <w:tcPr>
            <w:tcW w:w="536" w:type="pct"/>
            <w:noWrap/>
            <w:vAlign w:val="center"/>
          </w:tcPr>
          <w:p w:rsidR="00301F70" w:rsidRPr="009D68F8" w:rsidRDefault="00301F70"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百分比</w:t>
            </w:r>
          </w:p>
        </w:tc>
        <w:tc>
          <w:tcPr>
            <w:tcW w:w="1233" w:type="pct"/>
            <w:noWrap/>
            <w:vAlign w:val="center"/>
          </w:tcPr>
          <w:p w:rsidR="00301F70" w:rsidRPr="009D68F8" w:rsidRDefault="00301F7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23.75</w:t>
            </w:r>
            <w:r w:rsidRPr="009D68F8">
              <w:rPr>
                <w:rFonts w:asciiTheme="minorEastAsia" w:eastAsiaTheme="minorEastAsia" w:hAnsiTheme="minorEastAsia" w:hint="eastAsia"/>
                <w:color w:val="000000" w:themeColor="text1"/>
                <w:sz w:val="18"/>
                <w:szCs w:val="18"/>
              </w:rPr>
              <w:t>%</w:t>
            </w:r>
          </w:p>
        </w:tc>
        <w:tc>
          <w:tcPr>
            <w:tcW w:w="1168" w:type="pct"/>
            <w:vAlign w:val="center"/>
          </w:tcPr>
          <w:p w:rsidR="00301F70" w:rsidRPr="009D68F8" w:rsidRDefault="00301F7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16.35</w:t>
            </w:r>
            <w:r w:rsidRPr="009D68F8">
              <w:rPr>
                <w:rFonts w:asciiTheme="minorEastAsia" w:eastAsiaTheme="minorEastAsia" w:hAnsiTheme="minorEastAsia" w:hint="eastAsia"/>
                <w:color w:val="000000" w:themeColor="text1"/>
                <w:sz w:val="18"/>
                <w:szCs w:val="18"/>
              </w:rPr>
              <w:t>%</w:t>
            </w:r>
          </w:p>
        </w:tc>
        <w:tc>
          <w:tcPr>
            <w:tcW w:w="1032" w:type="pct"/>
          </w:tcPr>
          <w:p w:rsidR="00301F70" w:rsidRPr="009D68F8" w:rsidRDefault="00301F70"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28.85</w:t>
            </w:r>
            <w:r w:rsidRPr="009D68F8">
              <w:rPr>
                <w:rFonts w:asciiTheme="minorEastAsia" w:eastAsiaTheme="minorEastAsia" w:hAnsiTheme="minorEastAsia" w:hint="eastAsia"/>
                <w:color w:val="000000" w:themeColor="text1"/>
                <w:sz w:val="18"/>
                <w:szCs w:val="18"/>
              </w:rPr>
              <w:t>%</w:t>
            </w:r>
          </w:p>
        </w:tc>
        <w:tc>
          <w:tcPr>
            <w:tcW w:w="1031" w:type="pct"/>
          </w:tcPr>
          <w:p w:rsidR="00301F70" w:rsidRDefault="004B0A4E" w:rsidP="009A4CBA">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21.52</w:t>
            </w:r>
            <w:r>
              <w:rPr>
                <w:rFonts w:asciiTheme="minorEastAsia" w:eastAsiaTheme="minorEastAsia" w:hAnsiTheme="minorEastAsia"/>
                <w:color w:val="000000" w:themeColor="text1"/>
                <w:sz w:val="18"/>
                <w:szCs w:val="18"/>
              </w:rPr>
              <w:t>%</w:t>
            </w:r>
          </w:p>
        </w:tc>
      </w:tr>
      <w:tr w:rsidR="00301F70" w:rsidRPr="009D68F8" w:rsidTr="00301F70">
        <w:trPr>
          <w:trHeight w:val="270"/>
        </w:trPr>
        <w:tc>
          <w:tcPr>
            <w:tcW w:w="536" w:type="pct"/>
            <w:noWrap/>
            <w:vAlign w:val="center"/>
          </w:tcPr>
          <w:p w:rsidR="00301F70" w:rsidRPr="009D68F8" w:rsidRDefault="00301F70"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最多民族</w:t>
            </w:r>
          </w:p>
        </w:tc>
        <w:tc>
          <w:tcPr>
            <w:tcW w:w="1233" w:type="pct"/>
            <w:noWrap/>
            <w:vAlign w:val="center"/>
          </w:tcPr>
          <w:p w:rsidR="00301F70" w:rsidRPr="009D68F8" w:rsidRDefault="00301F70"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w:t>
            </w:r>
            <w:r>
              <w:rPr>
                <w:rFonts w:asciiTheme="minorEastAsia" w:eastAsiaTheme="minorEastAsia" w:hAnsiTheme="minorEastAsia" w:hint="eastAsia"/>
                <w:color w:val="000000" w:themeColor="text1"/>
                <w:sz w:val="18"/>
                <w:szCs w:val="18"/>
              </w:rPr>
              <w:t>56</w:t>
            </w:r>
            <w:r w:rsidRPr="009D68F8">
              <w:rPr>
                <w:rFonts w:asciiTheme="minorEastAsia" w:eastAsiaTheme="minorEastAsia" w:hAnsiTheme="minorEastAsia" w:hint="eastAsia"/>
                <w:color w:val="000000" w:themeColor="text1"/>
                <w:sz w:val="18"/>
                <w:szCs w:val="18"/>
              </w:rPr>
              <w:t>人</w:t>
            </w:r>
          </w:p>
          <w:p w:rsidR="00301F70" w:rsidRPr="009D68F8" w:rsidRDefault="00301F70"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w:t>
            </w:r>
            <w:r>
              <w:rPr>
                <w:rFonts w:asciiTheme="minorEastAsia" w:eastAsiaTheme="minorEastAsia" w:hAnsiTheme="minorEastAsia" w:hint="eastAsia"/>
                <w:color w:val="000000" w:themeColor="text1"/>
                <w:sz w:val="18"/>
                <w:szCs w:val="18"/>
              </w:rPr>
              <w:t>28</w:t>
            </w:r>
            <w:r w:rsidRPr="009D68F8">
              <w:rPr>
                <w:rFonts w:asciiTheme="minorEastAsia" w:eastAsiaTheme="minorEastAsia" w:hAnsiTheme="minorEastAsia" w:hint="eastAsia"/>
                <w:color w:val="000000" w:themeColor="text1"/>
                <w:sz w:val="18"/>
                <w:szCs w:val="18"/>
              </w:rPr>
              <w:t>人</w:t>
            </w:r>
          </w:p>
        </w:tc>
        <w:tc>
          <w:tcPr>
            <w:tcW w:w="1168" w:type="pct"/>
            <w:vAlign w:val="center"/>
          </w:tcPr>
          <w:p w:rsidR="00301F70" w:rsidRPr="009D68F8" w:rsidRDefault="00301F70"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w:t>
            </w:r>
            <w:r>
              <w:rPr>
                <w:rFonts w:asciiTheme="minorEastAsia" w:eastAsiaTheme="minorEastAsia" w:hAnsiTheme="minorEastAsia" w:hint="eastAsia"/>
                <w:color w:val="000000" w:themeColor="text1"/>
                <w:sz w:val="18"/>
                <w:szCs w:val="18"/>
              </w:rPr>
              <w:t>44</w:t>
            </w:r>
            <w:r w:rsidRPr="009D68F8">
              <w:rPr>
                <w:rFonts w:asciiTheme="minorEastAsia" w:eastAsiaTheme="minorEastAsia" w:hAnsiTheme="minorEastAsia" w:hint="eastAsia"/>
                <w:color w:val="000000" w:themeColor="text1"/>
                <w:sz w:val="18"/>
                <w:szCs w:val="18"/>
              </w:rPr>
              <w:t>人</w:t>
            </w:r>
          </w:p>
          <w:p w:rsidR="00301F70" w:rsidRPr="009D68F8" w:rsidRDefault="00301F70"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w:t>
            </w:r>
            <w:r>
              <w:rPr>
                <w:rFonts w:asciiTheme="minorEastAsia" w:eastAsiaTheme="minorEastAsia" w:hAnsiTheme="minorEastAsia" w:hint="eastAsia"/>
                <w:color w:val="000000" w:themeColor="text1"/>
                <w:sz w:val="18"/>
                <w:szCs w:val="18"/>
              </w:rPr>
              <w:t>18</w:t>
            </w:r>
            <w:r w:rsidRPr="009D68F8">
              <w:rPr>
                <w:rFonts w:asciiTheme="minorEastAsia" w:eastAsiaTheme="minorEastAsia" w:hAnsiTheme="minorEastAsia" w:hint="eastAsia"/>
                <w:color w:val="000000" w:themeColor="text1"/>
                <w:sz w:val="18"/>
                <w:szCs w:val="18"/>
              </w:rPr>
              <w:t>人</w:t>
            </w:r>
          </w:p>
        </w:tc>
        <w:tc>
          <w:tcPr>
            <w:tcW w:w="1032" w:type="pct"/>
          </w:tcPr>
          <w:p w:rsidR="00301F70" w:rsidRPr="009D68F8" w:rsidRDefault="00301F70" w:rsidP="00FE0B14">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w:t>
            </w:r>
            <w:r>
              <w:rPr>
                <w:rFonts w:asciiTheme="minorEastAsia" w:eastAsiaTheme="minorEastAsia" w:hAnsiTheme="minorEastAsia"/>
                <w:color w:val="000000" w:themeColor="text1"/>
                <w:sz w:val="18"/>
                <w:szCs w:val="18"/>
              </w:rPr>
              <w:t>63</w:t>
            </w:r>
            <w:r w:rsidRPr="009D68F8">
              <w:rPr>
                <w:rFonts w:asciiTheme="minorEastAsia" w:eastAsiaTheme="minorEastAsia" w:hAnsiTheme="minorEastAsia" w:hint="eastAsia"/>
                <w:color w:val="000000" w:themeColor="text1"/>
                <w:sz w:val="18"/>
                <w:szCs w:val="18"/>
              </w:rPr>
              <w:t>人</w:t>
            </w:r>
          </w:p>
          <w:p w:rsidR="00301F70" w:rsidRPr="009D68F8" w:rsidRDefault="00301F70" w:rsidP="00A30237">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w:t>
            </w:r>
            <w:r>
              <w:rPr>
                <w:rFonts w:asciiTheme="minorEastAsia" w:eastAsiaTheme="minorEastAsia" w:hAnsiTheme="minorEastAsia"/>
                <w:color w:val="000000" w:themeColor="text1"/>
                <w:sz w:val="18"/>
                <w:szCs w:val="18"/>
              </w:rPr>
              <w:t>24</w:t>
            </w:r>
            <w:r w:rsidRPr="009D68F8">
              <w:rPr>
                <w:rFonts w:asciiTheme="minorEastAsia" w:eastAsiaTheme="minorEastAsia" w:hAnsiTheme="minorEastAsia" w:hint="eastAsia"/>
                <w:color w:val="000000" w:themeColor="text1"/>
                <w:sz w:val="18"/>
                <w:szCs w:val="18"/>
              </w:rPr>
              <w:t>人</w:t>
            </w:r>
          </w:p>
        </w:tc>
        <w:tc>
          <w:tcPr>
            <w:tcW w:w="1031" w:type="pct"/>
          </w:tcPr>
          <w:p w:rsidR="004B0A4E" w:rsidRPr="009D68F8" w:rsidRDefault="004B0A4E" w:rsidP="004B0A4E">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w:t>
            </w:r>
            <w:r>
              <w:rPr>
                <w:rFonts w:asciiTheme="minorEastAsia" w:eastAsiaTheme="minorEastAsia" w:hAnsiTheme="minorEastAsia"/>
                <w:color w:val="000000" w:themeColor="text1"/>
                <w:sz w:val="18"/>
                <w:szCs w:val="18"/>
              </w:rPr>
              <w:t>50</w:t>
            </w:r>
            <w:r w:rsidRPr="009D68F8">
              <w:rPr>
                <w:rFonts w:asciiTheme="minorEastAsia" w:eastAsiaTheme="minorEastAsia" w:hAnsiTheme="minorEastAsia" w:hint="eastAsia"/>
                <w:color w:val="000000" w:themeColor="text1"/>
                <w:sz w:val="18"/>
                <w:szCs w:val="18"/>
              </w:rPr>
              <w:t>人</w:t>
            </w:r>
          </w:p>
          <w:p w:rsidR="00301F70" w:rsidRPr="009D68F8" w:rsidRDefault="004B0A4E" w:rsidP="004B0A4E">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w:t>
            </w:r>
            <w:r>
              <w:rPr>
                <w:rFonts w:asciiTheme="minorEastAsia" w:eastAsiaTheme="minorEastAsia" w:hAnsiTheme="minorEastAsia"/>
                <w:color w:val="000000" w:themeColor="text1"/>
                <w:sz w:val="18"/>
                <w:szCs w:val="18"/>
              </w:rPr>
              <w:t>17</w:t>
            </w:r>
            <w:r w:rsidRPr="009D68F8">
              <w:rPr>
                <w:rFonts w:asciiTheme="minorEastAsia" w:eastAsiaTheme="minorEastAsia" w:hAnsiTheme="minorEastAsia" w:hint="eastAsia"/>
                <w:color w:val="000000" w:themeColor="text1"/>
                <w:sz w:val="18"/>
                <w:szCs w:val="18"/>
              </w:rPr>
              <w:t>人</w:t>
            </w:r>
          </w:p>
        </w:tc>
      </w:tr>
    </w:tbl>
    <w:p w:rsidR="00A8753B" w:rsidRPr="009D68F8" w:rsidRDefault="00A8753B" w:rsidP="00553D39">
      <w:pPr>
        <w:spacing w:line="360" w:lineRule="auto"/>
        <w:ind w:firstLineChars="200" w:firstLine="420"/>
        <w:jc w:val="left"/>
        <w:rPr>
          <w:rFonts w:asciiTheme="minorEastAsia" w:eastAsiaTheme="minorEastAsia" w:hAnsiTheme="minorEastAsia"/>
          <w:color w:val="000000" w:themeColor="text1"/>
          <w:szCs w:val="21"/>
        </w:rPr>
      </w:pPr>
    </w:p>
    <w:p w:rsidR="00553D39" w:rsidRPr="009D68F8" w:rsidRDefault="00553D39" w:rsidP="00C10600">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如下图2.</w:t>
      </w:r>
      <w:r w:rsidR="00E32010" w:rsidRPr="009D68F8">
        <w:rPr>
          <w:rFonts w:asciiTheme="minorEastAsia" w:eastAsiaTheme="minorEastAsia" w:hAnsiTheme="minorEastAsia" w:hint="eastAsia"/>
          <w:color w:val="000000" w:themeColor="text1"/>
          <w:szCs w:val="21"/>
        </w:rPr>
        <w:t>11</w:t>
      </w:r>
      <w:r w:rsidRPr="009D68F8">
        <w:rPr>
          <w:rFonts w:asciiTheme="minorEastAsia" w:eastAsiaTheme="minorEastAsia" w:hAnsiTheme="minorEastAsia" w:hint="eastAsia"/>
          <w:color w:val="000000" w:themeColor="text1"/>
          <w:szCs w:val="21"/>
        </w:rPr>
        <w:t>所示，</w:t>
      </w:r>
      <w:r w:rsidR="00796B45" w:rsidRPr="009D68F8">
        <w:rPr>
          <w:rFonts w:asciiTheme="minorEastAsia" w:eastAsiaTheme="minorEastAsia" w:hAnsiTheme="minorEastAsia" w:hint="eastAsia"/>
          <w:color w:val="000000" w:themeColor="text1"/>
          <w:szCs w:val="21"/>
        </w:rPr>
        <w:t>同</w:t>
      </w:r>
      <w:r w:rsidR="00796B45" w:rsidRPr="009D68F8">
        <w:rPr>
          <w:rFonts w:asciiTheme="minorEastAsia" w:eastAsiaTheme="minorEastAsia" w:hAnsiTheme="minorEastAsia"/>
          <w:color w:val="000000" w:themeColor="text1"/>
          <w:szCs w:val="21"/>
        </w:rPr>
        <w:t>比</w:t>
      </w:r>
      <w:r w:rsidR="000F1457" w:rsidRPr="009D68F8">
        <w:rPr>
          <w:rFonts w:asciiTheme="minorEastAsia" w:eastAsiaTheme="minorEastAsia" w:hAnsiTheme="minorEastAsia" w:hint="eastAsia"/>
          <w:color w:val="000000" w:themeColor="text1"/>
          <w:szCs w:val="21"/>
        </w:rPr>
        <w:t>藏族学生预警</w:t>
      </w:r>
      <w:r w:rsidR="00A772E3">
        <w:rPr>
          <w:rFonts w:asciiTheme="minorEastAsia" w:eastAsiaTheme="minorEastAsia" w:hAnsiTheme="minorEastAsia" w:hint="eastAsia"/>
          <w:color w:val="000000" w:themeColor="text1"/>
          <w:szCs w:val="21"/>
        </w:rPr>
        <w:t>变化</w:t>
      </w:r>
      <w:r w:rsidR="00A772E3">
        <w:rPr>
          <w:rFonts w:asciiTheme="minorEastAsia" w:eastAsiaTheme="minorEastAsia" w:hAnsiTheme="minorEastAsia"/>
          <w:color w:val="000000" w:themeColor="text1"/>
          <w:szCs w:val="21"/>
        </w:rPr>
        <w:t>较大</w:t>
      </w:r>
      <w:r w:rsidR="00796B45" w:rsidRPr="009D68F8">
        <w:rPr>
          <w:rFonts w:asciiTheme="minorEastAsia" w:eastAsiaTheme="minorEastAsia" w:hAnsiTheme="minorEastAsia"/>
          <w:color w:val="000000" w:themeColor="text1"/>
          <w:szCs w:val="21"/>
        </w:rPr>
        <w:t>，</w:t>
      </w:r>
      <w:r w:rsidR="00A772E3">
        <w:rPr>
          <w:rFonts w:asciiTheme="minorEastAsia" w:eastAsiaTheme="minorEastAsia" w:hAnsiTheme="minorEastAsia" w:hint="eastAsia"/>
          <w:color w:val="000000" w:themeColor="text1"/>
          <w:szCs w:val="21"/>
        </w:rPr>
        <w:t>下降8个</w:t>
      </w:r>
      <w:r w:rsidR="00A772E3">
        <w:rPr>
          <w:rFonts w:asciiTheme="minorEastAsia" w:eastAsiaTheme="minorEastAsia" w:hAnsiTheme="minorEastAsia"/>
          <w:color w:val="000000" w:themeColor="text1"/>
          <w:szCs w:val="21"/>
        </w:rPr>
        <w:t>百分点，</w:t>
      </w:r>
      <w:r w:rsidR="00A772E3">
        <w:rPr>
          <w:rFonts w:asciiTheme="minorEastAsia" w:eastAsiaTheme="minorEastAsia" w:hAnsiTheme="minorEastAsia" w:hint="eastAsia"/>
          <w:color w:val="000000" w:themeColor="text1"/>
          <w:szCs w:val="21"/>
        </w:rPr>
        <w:t>当</w:t>
      </w:r>
      <w:r w:rsidR="00A772E3">
        <w:rPr>
          <w:rFonts w:asciiTheme="minorEastAsia" w:eastAsiaTheme="minorEastAsia" w:hAnsiTheme="minorEastAsia"/>
          <w:color w:val="000000" w:themeColor="text1"/>
          <w:szCs w:val="21"/>
        </w:rPr>
        <w:t>人数</w:t>
      </w:r>
      <w:r w:rsidR="00A772E3">
        <w:rPr>
          <w:rFonts w:asciiTheme="minorEastAsia" w:eastAsiaTheme="minorEastAsia" w:hAnsiTheme="minorEastAsia" w:hint="eastAsia"/>
          <w:color w:val="000000" w:themeColor="text1"/>
          <w:szCs w:val="21"/>
        </w:rPr>
        <w:t>增加31</w:t>
      </w:r>
      <w:r w:rsidR="00796B45" w:rsidRPr="009D68F8">
        <w:rPr>
          <w:rFonts w:asciiTheme="minorEastAsia" w:eastAsiaTheme="minorEastAsia" w:hAnsiTheme="minorEastAsia" w:hint="eastAsia"/>
          <w:color w:val="000000" w:themeColor="text1"/>
          <w:szCs w:val="21"/>
        </w:rPr>
        <w:t>人。</w:t>
      </w:r>
    </w:p>
    <w:p w:rsidR="00A8753B" w:rsidRPr="009D68F8" w:rsidRDefault="00A8753B" w:rsidP="00553D39">
      <w:pPr>
        <w:spacing w:line="360" w:lineRule="auto"/>
        <w:ind w:firstLineChars="200" w:firstLine="420"/>
        <w:jc w:val="left"/>
        <w:rPr>
          <w:rFonts w:asciiTheme="minorEastAsia" w:eastAsiaTheme="minorEastAsia" w:hAnsiTheme="minorEastAsia"/>
          <w:color w:val="000000" w:themeColor="text1"/>
          <w:szCs w:val="21"/>
        </w:rPr>
      </w:pPr>
    </w:p>
    <w:p w:rsidR="00E32010" w:rsidRPr="009D68F8" w:rsidRDefault="00A772E3" w:rsidP="00D66C34">
      <w:pPr>
        <w:spacing w:line="360" w:lineRule="auto"/>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38A97E9B">
            <wp:extent cx="4798060" cy="239014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8060" cy="2390140"/>
                    </a:xfrm>
                    <a:prstGeom prst="rect">
                      <a:avLst/>
                    </a:prstGeom>
                    <a:noFill/>
                  </pic:spPr>
                </pic:pic>
              </a:graphicData>
            </a:graphic>
          </wp:inline>
        </w:drawing>
      </w:r>
    </w:p>
    <w:p w:rsidR="00A41034" w:rsidRPr="009D68F8" w:rsidRDefault="00294326" w:rsidP="00A41034">
      <w:pPr>
        <w:pStyle w:val="a3"/>
        <w:spacing w:line="360" w:lineRule="auto"/>
        <w:jc w:val="center"/>
        <w:rPr>
          <w:rFonts w:asciiTheme="minorEastAsia" w:eastAsiaTheme="minorEastAsia" w:hAnsiTheme="minorEastAsia"/>
          <w:color w:val="000000" w:themeColor="text1"/>
          <w:sz w:val="18"/>
          <w:szCs w:val="18"/>
        </w:rPr>
      </w:pPr>
      <w:bookmarkStart w:id="162" w:name="_Toc512593889"/>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A41034" w:rsidRPr="009D68F8">
        <w:rPr>
          <w:rFonts w:asciiTheme="minorEastAsia" w:eastAsiaTheme="minorEastAsia" w:hAnsiTheme="minorEastAsia" w:hint="eastAsia"/>
          <w:color w:val="000000" w:themeColor="text1"/>
          <w:sz w:val="18"/>
          <w:szCs w:val="18"/>
        </w:rPr>
        <w:t>同期预警学生的预警类别对比</w:t>
      </w:r>
      <w:bookmarkEnd w:id="162"/>
    </w:p>
    <w:p w:rsidR="007F2EE6" w:rsidRPr="009D68F8" w:rsidRDefault="007F2EE6" w:rsidP="002E14CE">
      <w:pPr>
        <w:jc w:val="center"/>
        <w:rPr>
          <w:color w:val="000000" w:themeColor="text1"/>
          <w:sz w:val="18"/>
          <w:szCs w:val="18"/>
        </w:rPr>
      </w:pPr>
    </w:p>
    <w:p w:rsidR="00A41034" w:rsidRPr="009D68F8" w:rsidRDefault="00A41034" w:rsidP="00552B6B">
      <w:pPr>
        <w:pStyle w:val="3"/>
        <w:spacing w:line="360" w:lineRule="auto"/>
        <w:ind w:firstLineChars="200" w:firstLine="482"/>
        <w:jc w:val="left"/>
        <w:rPr>
          <w:rFonts w:asciiTheme="minorEastAsia" w:eastAsiaTheme="minorEastAsia" w:hAnsiTheme="minorEastAsia"/>
          <w:color w:val="000000" w:themeColor="text1"/>
          <w:sz w:val="24"/>
          <w:szCs w:val="21"/>
        </w:rPr>
      </w:pPr>
      <w:bookmarkStart w:id="163" w:name="_Toc450228782"/>
      <w:bookmarkStart w:id="164" w:name="_Toc469670941"/>
      <w:bookmarkStart w:id="165" w:name="_Toc512593820"/>
      <w:r w:rsidRPr="009D68F8">
        <w:rPr>
          <w:rFonts w:asciiTheme="minorEastAsia" w:eastAsiaTheme="minorEastAsia" w:hAnsiTheme="minorEastAsia" w:hint="eastAsia"/>
          <w:color w:val="000000" w:themeColor="text1"/>
          <w:sz w:val="24"/>
          <w:szCs w:val="21"/>
        </w:rPr>
        <w:t>三、基于持续预警学生对比分析</w:t>
      </w:r>
      <w:bookmarkEnd w:id="163"/>
      <w:bookmarkEnd w:id="164"/>
      <w:bookmarkEnd w:id="165"/>
    </w:p>
    <w:p w:rsidR="00A41034" w:rsidRPr="009D68F8" w:rsidRDefault="00A41034"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1、各学院近两期预警级别变更情况</w:t>
      </w:r>
    </w:p>
    <w:p w:rsidR="005B733C" w:rsidRPr="009D68F8" w:rsidRDefault="003A5B8A"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本期预警</w:t>
      </w:r>
      <w:r>
        <w:rPr>
          <w:rFonts w:asciiTheme="minorEastAsia" w:eastAsiaTheme="minorEastAsia" w:hAnsiTheme="minorEastAsia"/>
          <w:color w:val="000000" w:themeColor="text1"/>
          <w:szCs w:val="21"/>
        </w:rPr>
        <w:t>报送工作有所提升</w:t>
      </w:r>
      <w:r w:rsidR="00945FE0">
        <w:rPr>
          <w:rFonts w:asciiTheme="minorEastAsia" w:eastAsiaTheme="minorEastAsia" w:hAnsiTheme="minorEastAsia" w:hint="eastAsia"/>
          <w:color w:val="000000" w:themeColor="text1"/>
          <w:szCs w:val="21"/>
        </w:rPr>
        <w:t>。如下</w:t>
      </w:r>
      <w:r w:rsidR="005B733C" w:rsidRPr="009D68F8">
        <w:rPr>
          <w:rFonts w:asciiTheme="minorEastAsia" w:eastAsiaTheme="minorEastAsia" w:hAnsiTheme="minorEastAsia" w:hint="eastAsia"/>
          <w:color w:val="000000" w:themeColor="text1"/>
          <w:szCs w:val="21"/>
        </w:rPr>
        <w:t>表2.6所示，</w:t>
      </w:r>
      <w:r w:rsidR="00681115" w:rsidRPr="009D68F8">
        <w:rPr>
          <w:rFonts w:asciiTheme="minorEastAsia" w:eastAsiaTheme="minorEastAsia" w:hAnsiTheme="minorEastAsia" w:hint="eastAsia"/>
          <w:color w:val="000000" w:themeColor="text1"/>
          <w:szCs w:val="21"/>
        </w:rPr>
        <w:t>各个学院</w:t>
      </w:r>
      <w:r w:rsidR="00681115" w:rsidRPr="009D68F8">
        <w:rPr>
          <w:rFonts w:asciiTheme="minorEastAsia" w:eastAsiaTheme="minorEastAsia" w:hAnsiTheme="minorEastAsia"/>
          <w:color w:val="000000" w:themeColor="text1"/>
          <w:szCs w:val="21"/>
        </w:rPr>
        <w:t>出现不同程度的误差，</w:t>
      </w:r>
      <w:r w:rsidR="00681115" w:rsidRPr="009D68F8">
        <w:rPr>
          <w:rFonts w:asciiTheme="minorEastAsia" w:eastAsiaTheme="minorEastAsia" w:hAnsiTheme="minorEastAsia" w:hint="eastAsia"/>
          <w:color w:val="000000" w:themeColor="text1"/>
          <w:szCs w:val="21"/>
        </w:rPr>
        <w:t>其中</w:t>
      </w:r>
      <w:r w:rsidR="00681115" w:rsidRPr="009D68F8">
        <w:rPr>
          <w:rFonts w:asciiTheme="minorEastAsia" w:eastAsiaTheme="minorEastAsia" w:hAnsiTheme="minorEastAsia"/>
          <w:color w:val="000000" w:themeColor="text1"/>
          <w:szCs w:val="21"/>
        </w:rPr>
        <w:t>数统</w:t>
      </w:r>
      <w:r w:rsidR="00681115" w:rsidRPr="009D68F8">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体院</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美院</w:t>
      </w:r>
      <w:r>
        <w:rPr>
          <w:rFonts w:asciiTheme="minorEastAsia" w:eastAsiaTheme="minorEastAsia" w:hAnsiTheme="minorEastAsia"/>
          <w:color w:val="000000" w:themeColor="text1"/>
          <w:szCs w:val="21"/>
        </w:rPr>
        <w:t>、教育、法院、</w:t>
      </w:r>
      <w:r>
        <w:rPr>
          <w:rFonts w:asciiTheme="minorEastAsia" w:eastAsiaTheme="minorEastAsia" w:hAnsiTheme="minorEastAsia" w:hint="eastAsia"/>
          <w:color w:val="000000" w:themeColor="text1"/>
          <w:szCs w:val="21"/>
        </w:rPr>
        <w:t>管院、</w:t>
      </w:r>
      <w:r w:rsidR="00681115" w:rsidRPr="009D68F8">
        <w:rPr>
          <w:rFonts w:asciiTheme="minorEastAsia" w:eastAsiaTheme="minorEastAsia" w:hAnsiTheme="minorEastAsia"/>
          <w:color w:val="000000" w:themeColor="text1"/>
          <w:szCs w:val="21"/>
        </w:rPr>
        <w:t>生科</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计科</w:t>
      </w:r>
      <w:r w:rsidR="00681115" w:rsidRPr="009D68F8">
        <w:rPr>
          <w:rFonts w:asciiTheme="minorEastAsia" w:eastAsiaTheme="minorEastAsia" w:hAnsiTheme="minorEastAsia"/>
          <w:color w:val="000000" w:themeColor="text1"/>
          <w:szCs w:val="21"/>
        </w:rPr>
        <w:t>的数据较为准确</w:t>
      </w:r>
      <w:r>
        <w:rPr>
          <w:rFonts w:asciiTheme="minorEastAsia" w:eastAsiaTheme="minorEastAsia" w:hAnsiTheme="minorEastAsia" w:hint="eastAsia"/>
          <w:color w:val="000000" w:themeColor="text1"/>
          <w:szCs w:val="21"/>
        </w:rPr>
        <w:t>，误差</w:t>
      </w:r>
      <w:r>
        <w:rPr>
          <w:rFonts w:asciiTheme="minorEastAsia" w:eastAsiaTheme="minorEastAsia" w:hAnsiTheme="minorEastAsia"/>
          <w:color w:val="000000" w:themeColor="text1"/>
          <w:szCs w:val="21"/>
        </w:rPr>
        <w:t>相对较少</w:t>
      </w:r>
      <w:r w:rsidR="00681115" w:rsidRPr="009D68F8">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其他学院</w:t>
      </w:r>
      <w:r>
        <w:rPr>
          <w:rFonts w:asciiTheme="minorEastAsia" w:eastAsiaTheme="minorEastAsia" w:hAnsiTheme="minorEastAsia"/>
          <w:color w:val="000000" w:themeColor="text1"/>
          <w:szCs w:val="21"/>
        </w:rPr>
        <w:t>相关数据有待进一步核查。</w:t>
      </w:r>
    </w:p>
    <w:p w:rsidR="009A4CBA" w:rsidRPr="009D68F8" w:rsidRDefault="00294326" w:rsidP="009A4CBA">
      <w:pPr>
        <w:pStyle w:val="a3"/>
        <w:keepNext/>
        <w:spacing w:line="360" w:lineRule="auto"/>
        <w:jc w:val="center"/>
        <w:rPr>
          <w:rFonts w:asciiTheme="minorEastAsia" w:eastAsiaTheme="minorEastAsia" w:hAnsiTheme="minorEastAsia"/>
          <w:color w:val="000000" w:themeColor="text1"/>
          <w:sz w:val="18"/>
          <w:szCs w:val="18"/>
        </w:rPr>
      </w:pPr>
      <w:bookmarkStart w:id="166" w:name="_Toc450228825"/>
      <w:bookmarkStart w:id="167" w:name="_Toc464660094"/>
      <w:bookmarkStart w:id="168" w:name="_Toc470366176"/>
      <w:bookmarkStart w:id="169" w:name="_Toc512593871"/>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9A4CBA" w:rsidRPr="009D68F8">
        <w:rPr>
          <w:rFonts w:asciiTheme="minorEastAsia" w:eastAsiaTheme="minorEastAsia" w:hAnsiTheme="minorEastAsia" w:hint="eastAsia"/>
          <w:color w:val="000000" w:themeColor="text1"/>
          <w:sz w:val="18"/>
          <w:szCs w:val="18"/>
        </w:rPr>
        <w:t>预警级别人次变更情况</w:t>
      </w:r>
      <w:bookmarkEnd w:id="166"/>
      <w:bookmarkEnd w:id="167"/>
      <w:bookmarkEnd w:id="168"/>
      <w:bookmarkEnd w:id="169"/>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
        <w:gridCol w:w="578"/>
        <w:gridCol w:w="578"/>
        <w:gridCol w:w="592"/>
        <w:gridCol w:w="655"/>
        <w:gridCol w:w="759"/>
        <w:gridCol w:w="761"/>
        <w:gridCol w:w="561"/>
        <w:gridCol w:w="674"/>
        <w:gridCol w:w="688"/>
        <w:gridCol w:w="686"/>
        <w:gridCol w:w="686"/>
        <w:gridCol w:w="823"/>
      </w:tblGrid>
      <w:tr w:rsidR="009D68F8" w:rsidRPr="009D68F8" w:rsidTr="009110D1">
        <w:trPr>
          <w:trHeight w:val="270"/>
          <w:jc w:val="center"/>
        </w:trPr>
        <w:tc>
          <w:tcPr>
            <w:tcW w:w="296" w:type="pct"/>
            <w:vMerge w:val="restar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332" w:type="pct"/>
            <w:vMerge w:val="restart"/>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学院</w:t>
            </w:r>
          </w:p>
        </w:tc>
        <w:tc>
          <w:tcPr>
            <w:tcW w:w="1065" w:type="pct"/>
            <w:gridSpan w:val="3"/>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新增</w:t>
            </w:r>
          </w:p>
        </w:tc>
        <w:tc>
          <w:tcPr>
            <w:tcW w:w="434" w:type="pct"/>
            <w:vMerge w:val="restart"/>
            <w:shd w:val="clear" w:color="auto" w:fill="8DB3E2" w:themeFill="text2" w:themeFillTint="66"/>
            <w:noWrap/>
            <w:vAlign w:val="center"/>
          </w:tcPr>
          <w:p w:rsidR="00681115"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报送级</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别降低</w:t>
            </w:r>
          </w:p>
        </w:tc>
        <w:tc>
          <w:tcPr>
            <w:tcW w:w="448" w:type="pct"/>
            <w:vMerge w:val="restart"/>
            <w:shd w:val="clear" w:color="auto" w:fill="8DB3E2" w:themeFill="text2" w:themeFillTint="66"/>
            <w:noWrap/>
            <w:vAlign w:val="center"/>
          </w:tcPr>
          <w:p w:rsidR="00681115"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报送级</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别升高</w:t>
            </w:r>
          </w:p>
        </w:tc>
        <w:tc>
          <w:tcPr>
            <w:tcW w:w="1133" w:type="pct"/>
            <w:gridSpan w:val="3"/>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解除</w:t>
            </w:r>
          </w:p>
        </w:tc>
        <w:tc>
          <w:tcPr>
            <w:tcW w:w="404" w:type="pct"/>
            <w:vMerge w:val="restart"/>
            <w:shd w:val="clear" w:color="auto" w:fill="8DB3E2" w:themeFill="text2" w:themeFillTint="66"/>
            <w:vAlign w:val="center"/>
          </w:tcPr>
          <w:p w:rsidR="009A4CBA" w:rsidRPr="009D68F8" w:rsidRDefault="00681115"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w:t>
            </w:r>
            <w:r w:rsidR="009A4CBA" w:rsidRPr="009D68F8">
              <w:rPr>
                <w:rFonts w:asciiTheme="minorEastAsia" w:eastAsiaTheme="minorEastAsia" w:hAnsiTheme="minorEastAsia" w:hint="eastAsia"/>
                <w:b/>
                <w:color w:val="000000" w:themeColor="text1"/>
                <w:sz w:val="18"/>
                <w:szCs w:val="18"/>
              </w:rPr>
              <w:t>期</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警数</w:t>
            </w:r>
          </w:p>
        </w:tc>
        <w:tc>
          <w:tcPr>
            <w:tcW w:w="404" w:type="pct"/>
            <w:vMerge w:val="restart"/>
            <w:shd w:val="clear" w:color="auto" w:fill="8DB3E2" w:themeFill="text2" w:themeFillTint="66"/>
            <w:noWrap/>
            <w:vAlign w:val="center"/>
          </w:tcPr>
          <w:p w:rsidR="009A4CBA" w:rsidRPr="009D68F8" w:rsidRDefault="00681115"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w:t>
            </w:r>
            <w:r w:rsidR="009A4CBA" w:rsidRPr="009D68F8">
              <w:rPr>
                <w:rFonts w:asciiTheme="minorEastAsia" w:eastAsiaTheme="minorEastAsia" w:hAnsiTheme="minorEastAsia" w:hint="eastAsia"/>
                <w:b/>
                <w:color w:val="000000" w:themeColor="text1"/>
                <w:sz w:val="18"/>
                <w:szCs w:val="18"/>
              </w:rPr>
              <w:t>期</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警数</w:t>
            </w:r>
          </w:p>
        </w:tc>
        <w:tc>
          <w:tcPr>
            <w:tcW w:w="485" w:type="pct"/>
            <w:vMerge w:val="restar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报送字面误差</w:t>
            </w:r>
          </w:p>
        </w:tc>
      </w:tr>
      <w:tr w:rsidR="009D68F8" w:rsidRPr="009D68F8" w:rsidTr="009110D1">
        <w:trPr>
          <w:trHeight w:val="258"/>
          <w:jc w:val="center"/>
        </w:trPr>
        <w:tc>
          <w:tcPr>
            <w:tcW w:w="296" w:type="pct"/>
            <w:vMerge/>
            <w:shd w:val="clear" w:color="auto" w:fill="auto"/>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c>
          <w:tcPr>
            <w:tcW w:w="332" w:type="pct"/>
            <w:vMerge/>
            <w:shd w:val="clear" w:color="auto" w:fill="auto"/>
            <w:noWrap/>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c>
          <w:tcPr>
            <w:tcW w:w="330" w:type="pct"/>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w:t>
            </w:r>
          </w:p>
        </w:tc>
        <w:tc>
          <w:tcPr>
            <w:tcW w:w="349"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测算</w:t>
            </w:r>
          </w:p>
        </w:tc>
        <w:tc>
          <w:tcPr>
            <w:tcW w:w="386"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误差</w:t>
            </w:r>
          </w:p>
        </w:tc>
        <w:tc>
          <w:tcPr>
            <w:tcW w:w="434" w:type="pct"/>
            <w:vMerge/>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p>
        </w:tc>
        <w:tc>
          <w:tcPr>
            <w:tcW w:w="448" w:type="pct"/>
            <w:vMerge/>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p>
        </w:tc>
        <w:tc>
          <w:tcPr>
            <w:tcW w:w="331"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w:t>
            </w:r>
          </w:p>
        </w:tc>
        <w:tc>
          <w:tcPr>
            <w:tcW w:w="397" w:type="pct"/>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测算</w:t>
            </w:r>
          </w:p>
        </w:tc>
        <w:tc>
          <w:tcPr>
            <w:tcW w:w="405"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误差</w:t>
            </w:r>
          </w:p>
        </w:tc>
        <w:tc>
          <w:tcPr>
            <w:tcW w:w="404" w:type="pct"/>
            <w:vMerge/>
            <w:shd w:val="clear" w:color="auto" w:fill="auto"/>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p>
        </w:tc>
        <w:tc>
          <w:tcPr>
            <w:tcW w:w="404" w:type="pct"/>
            <w:vMerge/>
            <w:shd w:val="clear" w:color="auto" w:fill="auto"/>
            <w:noWrap/>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c>
          <w:tcPr>
            <w:tcW w:w="485" w:type="pct"/>
            <w:vMerge/>
            <w:shd w:val="clear" w:color="auto" w:fill="auto"/>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r>
      <w:tr w:rsidR="009110D1" w:rsidRPr="009D68F8" w:rsidTr="00903543">
        <w:trPr>
          <w:trHeight w:val="270"/>
          <w:jc w:val="center"/>
        </w:trPr>
        <w:tc>
          <w:tcPr>
            <w:tcW w:w="296" w:type="pct"/>
            <w:shd w:val="clear" w:color="auto" w:fill="D9D9D9" w:themeFill="background1" w:themeFillShade="D9"/>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332" w:type="pct"/>
            <w:shd w:val="clear" w:color="auto" w:fill="D9D9D9" w:themeFill="background1" w:themeFillShade="D9"/>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法院</w:t>
            </w:r>
          </w:p>
        </w:tc>
        <w:tc>
          <w:tcPr>
            <w:tcW w:w="330"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38</w:t>
            </w:r>
          </w:p>
        </w:tc>
        <w:tc>
          <w:tcPr>
            <w:tcW w:w="349"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39</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w:t>
            </w:r>
          </w:p>
        </w:tc>
        <w:tc>
          <w:tcPr>
            <w:tcW w:w="43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w:t>
            </w:r>
          </w:p>
        </w:tc>
        <w:tc>
          <w:tcPr>
            <w:tcW w:w="448"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w:t>
            </w:r>
          </w:p>
        </w:tc>
        <w:tc>
          <w:tcPr>
            <w:tcW w:w="331"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40</w:t>
            </w:r>
          </w:p>
        </w:tc>
        <w:tc>
          <w:tcPr>
            <w:tcW w:w="397"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41</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w:t>
            </w:r>
          </w:p>
        </w:tc>
        <w:tc>
          <w:tcPr>
            <w:tcW w:w="404"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70</w:t>
            </w:r>
          </w:p>
        </w:tc>
        <w:tc>
          <w:tcPr>
            <w:tcW w:w="40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68</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r>
      <w:tr w:rsidR="008A4635" w:rsidRPr="008A4635" w:rsidTr="008A4635">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332" w:type="pct"/>
            <w:shd w:val="clear" w:color="auto" w:fill="FFFFFF" w:themeFill="background1"/>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文传</w:t>
            </w:r>
          </w:p>
        </w:tc>
        <w:tc>
          <w:tcPr>
            <w:tcW w:w="330" w:type="pct"/>
            <w:shd w:val="clear" w:color="auto" w:fill="FFFFFF" w:themeFill="background1"/>
            <w:noWrap/>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22</w:t>
            </w:r>
          </w:p>
        </w:tc>
        <w:tc>
          <w:tcPr>
            <w:tcW w:w="349" w:type="pct"/>
            <w:shd w:val="clear" w:color="auto" w:fill="FFFFFF" w:themeFill="background1"/>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35</w:t>
            </w:r>
          </w:p>
        </w:tc>
        <w:tc>
          <w:tcPr>
            <w:tcW w:w="386" w:type="pct"/>
            <w:shd w:val="clear" w:color="auto" w:fill="D9D9D9" w:themeFill="background1" w:themeFillShade="D9"/>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13</w:t>
            </w:r>
          </w:p>
        </w:tc>
        <w:tc>
          <w:tcPr>
            <w:tcW w:w="434" w:type="pct"/>
            <w:shd w:val="clear" w:color="auto" w:fill="FFFFFF" w:themeFill="background1"/>
            <w:noWrap/>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11</w:t>
            </w:r>
          </w:p>
        </w:tc>
        <w:tc>
          <w:tcPr>
            <w:tcW w:w="448" w:type="pct"/>
            <w:shd w:val="clear" w:color="auto" w:fill="FFFFFF" w:themeFill="background1"/>
            <w:noWrap/>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8</w:t>
            </w:r>
          </w:p>
        </w:tc>
        <w:tc>
          <w:tcPr>
            <w:tcW w:w="331" w:type="pct"/>
            <w:shd w:val="clear" w:color="auto" w:fill="FFFFFF" w:themeFill="background1"/>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9</w:t>
            </w:r>
          </w:p>
        </w:tc>
        <w:tc>
          <w:tcPr>
            <w:tcW w:w="397" w:type="pct"/>
            <w:shd w:val="clear" w:color="auto" w:fill="FFFFFF" w:themeFill="background1"/>
            <w:noWrap/>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42</w:t>
            </w:r>
          </w:p>
        </w:tc>
        <w:tc>
          <w:tcPr>
            <w:tcW w:w="405" w:type="pct"/>
            <w:shd w:val="clear" w:color="auto" w:fill="D9D9D9" w:themeFill="background1" w:themeFillShade="D9"/>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33</w:t>
            </w:r>
          </w:p>
        </w:tc>
        <w:tc>
          <w:tcPr>
            <w:tcW w:w="404" w:type="pct"/>
            <w:shd w:val="clear" w:color="auto" w:fill="FFFFFF" w:themeFill="background1"/>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54</w:t>
            </w:r>
          </w:p>
        </w:tc>
        <w:tc>
          <w:tcPr>
            <w:tcW w:w="404" w:type="pct"/>
            <w:shd w:val="clear" w:color="auto" w:fill="FFFFFF" w:themeFill="background1"/>
            <w:noWrap/>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47</w:t>
            </w:r>
          </w:p>
        </w:tc>
        <w:tc>
          <w:tcPr>
            <w:tcW w:w="485" w:type="pct"/>
            <w:shd w:val="clear" w:color="auto" w:fill="D9D9D9" w:themeFill="background1" w:themeFillShade="D9"/>
          </w:tcPr>
          <w:p w:rsidR="009110D1" w:rsidRPr="008A4635" w:rsidRDefault="009110D1" w:rsidP="00AF331F">
            <w:pPr>
              <w:jc w:val="center"/>
              <w:rPr>
                <w:rFonts w:asciiTheme="minorEastAsia" w:eastAsiaTheme="minorEastAsia" w:hAnsiTheme="minorEastAsia"/>
                <w:color w:val="000000" w:themeColor="text1"/>
                <w:sz w:val="18"/>
                <w:szCs w:val="18"/>
              </w:rPr>
            </w:pPr>
            <w:r w:rsidRPr="008A4635">
              <w:rPr>
                <w:rFonts w:asciiTheme="minorEastAsia" w:eastAsiaTheme="minorEastAsia" w:hAnsiTheme="minorEastAsia"/>
                <w:color w:val="000000" w:themeColor="text1"/>
                <w:sz w:val="18"/>
                <w:szCs w:val="18"/>
              </w:rPr>
              <w:t>20</w:t>
            </w:r>
          </w:p>
        </w:tc>
      </w:tr>
      <w:tr w:rsidR="009110D1" w:rsidRPr="009D68F8" w:rsidTr="00903543">
        <w:trPr>
          <w:trHeight w:val="270"/>
          <w:jc w:val="center"/>
        </w:trPr>
        <w:tc>
          <w:tcPr>
            <w:tcW w:w="296" w:type="pct"/>
            <w:shd w:val="clear" w:color="auto" w:fill="D9D9D9" w:themeFill="background1" w:themeFillShade="D9"/>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332" w:type="pct"/>
            <w:shd w:val="clear" w:color="auto" w:fill="D9D9D9" w:themeFill="background1" w:themeFillShade="D9"/>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美院</w:t>
            </w:r>
          </w:p>
        </w:tc>
        <w:tc>
          <w:tcPr>
            <w:tcW w:w="330"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62</w:t>
            </w:r>
          </w:p>
        </w:tc>
        <w:tc>
          <w:tcPr>
            <w:tcW w:w="349"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63</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w:t>
            </w:r>
          </w:p>
        </w:tc>
        <w:tc>
          <w:tcPr>
            <w:tcW w:w="43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448"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54</w:t>
            </w:r>
          </w:p>
        </w:tc>
        <w:tc>
          <w:tcPr>
            <w:tcW w:w="331"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w:t>
            </w:r>
          </w:p>
        </w:tc>
        <w:tc>
          <w:tcPr>
            <w:tcW w:w="397"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13</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w:t>
            </w:r>
          </w:p>
        </w:tc>
        <w:tc>
          <w:tcPr>
            <w:tcW w:w="404"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28</w:t>
            </w:r>
          </w:p>
        </w:tc>
        <w:tc>
          <w:tcPr>
            <w:tcW w:w="40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78</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民社</w:t>
            </w:r>
          </w:p>
        </w:tc>
        <w:tc>
          <w:tcPr>
            <w:tcW w:w="330"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12</w:t>
            </w:r>
          </w:p>
        </w:tc>
        <w:tc>
          <w:tcPr>
            <w:tcW w:w="349"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w:t>
            </w:r>
          </w:p>
        </w:tc>
        <w:tc>
          <w:tcPr>
            <w:tcW w:w="43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w:t>
            </w:r>
          </w:p>
        </w:tc>
        <w:tc>
          <w:tcPr>
            <w:tcW w:w="448"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w:t>
            </w:r>
          </w:p>
        </w:tc>
        <w:tc>
          <w:tcPr>
            <w:tcW w:w="331"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w:t>
            </w:r>
          </w:p>
        </w:tc>
        <w:tc>
          <w:tcPr>
            <w:tcW w:w="397"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12</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10</w:t>
            </w:r>
          </w:p>
        </w:tc>
        <w:tc>
          <w:tcPr>
            <w:tcW w:w="404"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22</w:t>
            </w:r>
          </w:p>
        </w:tc>
        <w:tc>
          <w:tcPr>
            <w:tcW w:w="40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21</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外语</w:t>
            </w:r>
          </w:p>
        </w:tc>
        <w:tc>
          <w:tcPr>
            <w:tcW w:w="330"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349"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16</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w:t>
            </w:r>
          </w:p>
        </w:tc>
        <w:tc>
          <w:tcPr>
            <w:tcW w:w="43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448"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w:t>
            </w:r>
          </w:p>
        </w:tc>
        <w:tc>
          <w:tcPr>
            <w:tcW w:w="331"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w:t>
            </w:r>
          </w:p>
        </w:tc>
        <w:tc>
          <w:tcPr>
            <w:tcW w:w="397"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12</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404"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38</w:t>
            </w:r>
          </w:p>
        </w:tc>
        <w:tc>
          <w:tcPr>
            <w:tcW w:w="40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42</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经院</w:t>
            </w:r>
          </w:p>
        </w:tc>
        <w:tc>
          <w:tcPr>
            <w:tcW w:w="330"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58</w:t>
            </w:r>
          </w:p>
        </w:tc>
        <w:tc>
          <w:tcPr>
            <w:tcW w:w="349"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52</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w:t>
            </w:r>
          </w:p>
        </w:tc>
        <w:tc>
          <w:tcPr>
            <w:tcW w:w="43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w:t>
            </w:r>
          </w:p>
        </w:tc>
        <w:tc>
          <w:tcPr>
            <w:tcW w:w="448"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331"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18</w:t>
            </w:r>
          </w:p>
        </w:tc>
        <w:tc>
          <w:tcPr>
            <w:tcW w:w="397"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82</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64</w:t>
            </w:r>
          </w:p>
        </w:tc>
        <w:tc>
          <w:tcPr>
            <w:tcW w:w="404"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157</w:t>
            </w:r>
          </w:p>
        </w:tc>
        <w:tc>
          <w:tcPr>
            <w:tcW w:w="40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127</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70</w:t>
            </w:r>
          </w:p>
        </w:tc>
      </w:tr>
      <w:tr w:rsidR="009110D1" w:rsidRPr="009D68F8" w:rsidTr="00903543">
        <w:trPr>
          <w:trHeight w:val="270"/>
          <w:jc w:val="center"/>
        </w:trPr>
        <w:tc>
          <w:tcPr>
            <w:tcW w:w="296" w:type="pct"/>
            <w:shd w:val="clear" w:color="auto" w:fill="D9D9D9" w:themeFill="background1" w:themeFillShade="D9"/>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332" w:type="pct"/>
            <w:shd w:val="clear" w:color="auto" w:fill="D9D9D9" w:themeFill="background1" w:themeFillShade="D9"/>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管院</w:t>
            </w:r>
          </w:p>
        </w:tc>
        <w:tc>
          <w:tcPr>
            <w:tcW w:w="330"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56</w:t>
            </w:r>
          </w:p>
        </w:tc>
        <w:tc>
          <w:tcPr>
            <w:tcW w:w="349"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87</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31</w:t>
            </w:r>
          </w:p>
        </w:tc>
        <w:tc>
          <w:tcPr>
            <w:tcW w:w="43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24</w:t>
            </w:r>
          </w:p>
        </w:tc>
        <w:tc>
          <w:tcPr>
            <w:tcW w:w="448"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58</w:t>
            </w:r>
          </w:p>
        </w:tc>
        <w:tc>
          <w:tcPr>
            <w:tcW w:w="331"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72</w:t>
            </w:r>
          </w:p>
        </w:tc>
        <w:tc>
          <w:tcPr>
            <w:tcW w:w="397"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103</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31</w:t>
            </w:r>
          </w:p>
        </w:tc>
        <w:tc>
          <w:tcPr>
            <w:tcW w:w="404"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208</w:t>
            </w:r>
          </w:p>
        </w:tc>
        <w:tc>
          <w:tcPr>
            <w:tcW w:w="40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192</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公共</w:t>
            </w:r>
          </w:p>
        </w:tc>
        <w:tc>
          <w:tcPr>
            <w:tcW w:w="330"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349"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31</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31</w:t>
            </w:r>
          </w:p>
        </w:tc>
        <w:tc>
          <w:tcPr>
            <w:tcW w:w="43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30</w:t>
            </w:r>
          </w:p>
        </w:tc>
        <w:tc>
          <w:tcPr>
            <w:tcW w:w="448"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12</w:t>
            </w:r>
          </w:p>
        </w:tc>
        <w:tc>
          <w:tcPr>
            <w:tcW w:w="331"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42</w:t>
            </w:r>
          </w:p>
        </w:tc>
        <w:tc>
          <w:tcPr>
            <w:tcW w:w="397"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31</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w:t>
            </w:r>
          </w:p>
        </w:tc>
        <w:tc>
          <w:tcPr>
            <w:tcW w:w="404"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82</w:t>
            </w:r>
          </w:p>
        </w:tc>
        <w:tc>
          <w:tcPr>
            <w:tcW w:w="40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82</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42</w:t>
            </w:r>
          </w:p>
        </w:tc>
      </w:tr>
      <w:tr w:rsidR="009110D1" w:rsidRPr="009D68F8" w:rsidTr="00903543">
        <w:trPr>
          <w:trHeight w:val="270"/>
          <w:jc w:val="center"/>
        </w:trPr>
        <w:tc>
          <w:tcPr>
            <w:tcW w:w="296" w:type="pct"/>
            <w:shd w:val="clear" w:color="auto" w:fill="D9D9D9" w:themeFill="background1" w:themeFillShade="D9"/>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332" w:type="pct"/>
            <w:shd w:val="clear" w:color="auto" w:fill="D9D9D9" w:themeFill="background1" w:themeFillShade="D9"/>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教院</w:t>
            </w:r>
          </w:p>
        </w:tc>
        <w:tc>
          <w:tcPr>
            <w:tcW w:w="330"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w:t>
            </w:r>
          </w:p>
        </w:tc>
        <w:tc>
          <w:tcPr>
            <w:tcW w:w="349"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15</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w:t>
            </w:r>
          </w:p>
        </w:tc>
        <w:tc>
          <w:tcPr>
            <w:tcW w:w="434"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w:t>
            </w:r>
          </w:p>
        </w:tc>
        <w:tc>
          <w:tcPr>
            <w:tcW w:w="448"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331"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w:t>
            </w:r>
          </w:p>
        </w:tc>
        <w:tc>
          <w:tcPr>
            <w:tcW w:w="397"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404"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15</w:t>
            </w:r>
          </w:p>
        </w:tc>
        <w:tc>
          <w:tcPr>
            <w:tcW w:w="404"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23</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w:t>
            </w:r>
          </w:p>
        </w:tc>
      </w:tr>
      <w:tr w:rsidR="009110D1" w:rsidRPr="009D68F8" w:rsidTr="008A4635">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马院</w:t>
            </w:r>
          </w:p>
        </w:tc>
        <w:tc>
          <w:tcPr>
            <w:tcW w:w="330" w:type="pct"/>
            <w:shd w:val="clear" w:color="auto" w:fill="FFFFFF" w:themeFill="background1"/>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349" w:type="pct"/>
            <w:shd w:val="clear" w:color="auto" w:fill="FFFFFF" w:themeFill="background1"/>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w:t>
            </w:r>
          </w:p>
        </w:tc>
        <w:tc>
          <w:tcPr>
            <w:tcW w:w="434" w:type="pct"/>
            <w:shd w:val="clear" w:color="auto" w:fill="FFFFFF" w:themeFill="background1"/>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448" w:type="pct"/>
            <w:shd w:val="clear" w:color="auto" w:fill="FFFFFF" w:themeFill="background1"/>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331" w:type="pct"/>
            <w:shd w:val="clear" w:color="auto" w:fill="FFFFFF" w:themeFill="background1"/>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397" w:type="pct"/>
            <w:shd w:val="clear" w:color="auto" w:fill="FFFFFF" w:themeFill="background1"/>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w:t>
            </w:r>
          </w:p>
        </w:tc>
        <w:tc>
          <w:tcPr>
            <w:tcW w:w="404" w:type="pct"/>
            <w:shd w:val="clear" w:color="auto" w:fill="FFFFFF" w:themeFill="background1"/>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10</w:t>
            </w:r>
          </w:p>
        </w:tc>
        <w:tc>
          <w:tcPr>
            <w:tcW w:w="404" w:type="pct"/>
            <w:shd w:val="clear" w:color="auto" w:fill="FFFFFF" w:themeFill="background1"/>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15</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r>
      <w:tr w:rsidR="009110D1" w:rsidRPr="009D68F8" w:rsidTr="003A5B8A">
        <w:trPr>
          <w:trHeight w:val="270"/>
          <w:jc w:val="center"/>
        </w:trPr>
        <w:tc>
          <w:tcPr>
            <w:tcW w:w="296" w:type="pct"/>
            <w:shd w:val="clear" w:color="auto" w:fill="D9D9D9" w:themeFill="background1" w:themeFillShade="D9"/>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332" w:type="pct"/>
            <w:shd w:val="clear" w:color="auto" w:fill="D9D9D9" w:themeFill="background1" w:themeFillShade="D9"/>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计科</w:t>
            </w:r>
          </w:p>
        </w:tc>
        <w:tc>
          <w:tcPr>
            <w:tcW w:w="330"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143</w:t>
            </w:r>
          </w:p>
        </w:tc>
        <w:tc>
          <w:tcPr>
            <w:tcW w:w="349"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147</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w:t>
            </w:r>
          </w:p>
        </w:tc>
        <w:tc>
          <w:tcPr>
            <w:tcW w:w="43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88</w:t>
            </w:r>
          </w:p>
        </w:tc>
        <w:tc>
          <w:tcPr>
            <w:tcW w:w="448"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19</w:t>
            </w:r>
          </w:p>
        </w:tc>
        <w:tc>
          <w:tcPr>
            <w:tcW w:w="331"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84</w:t>
            </w:r>
          </w:p>
        </w:tc>
        <w:tc>
          <w:tcPr>
            <w:tcW w:w="397"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74</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10</w:t>
            </w:r>
          </w:p>
        </w:tc>
        <w:tc>
          <w:tcPr>
            <w:tcW w:w="404"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195</w:t>
            </w:r>
          </w:p>
        </w:tc>
        <w:tc>
          <w:tcPr>
            <w:tcW w:w="40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268</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w:t>
            </w:r>
          </w:p>
        </w:tc>
      </w:tr>
      <w:tr w:rsidR="009110D1" w:rsidRPr="009D68F8" w:rsidTr="003A5B8A">
        <w:trPr>
          <w:trHeight w:val="270"/>
          <w:jc w:val="center"/>
        </w:trPr>
        <w:tc>
          <w:tcPr>
            <w:tcW w:w="296" w:type="pct"/>
            <w:shd w:val="clear" w:color="auto" w:fill="D9D9D9" w:themeFill="background1" w:themeFillShade="D9"/>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332" w:type="pct"/>
            <w:shd w:val="clear" w:color="auto" w:fill="D9D9D9" w:themeFill="background1" w:themeFillShade="D9"/>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数统</w:t>
            </w:r>
          </w:p>
        </w:tc>
        <w:tc>
          <w:tcPr>
            <w:tcW w:w="330"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41</w:t>
            </w:r>
          </w:p>
        </w:tc>
        <w:tc>
          <w:tcPr>
            <w:tcW w:w="349"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41</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43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24</w:t>
            </w:r>
          </w:p>
        </w:tc>
        <w:tc>
          <w:tcPr>
            <w:tcW w:w="448"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12</w:t>
            </w:r>
          </w:p>
        </w:tc>
        <w:tc>
          <w:tcPr>
            <w:tcW w:w="331"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33</w:t>
            </w:r>
          </w:p>
        </w:tc>
        <w:tc>
          <w:tcPr>
            <w:tcW w:w="397"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33</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404"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101</w:t>
            </w:r>
          </w:p>
        </w:tc>
        <w:tc>
          <w:tcPr>
            <w:tcW w:w="404" w:type="pct"/>
            <w:tcBorders>
              <w:bottom w:val="single" w:sz="4" w:space="0" w:color="auto"/>
            </w:tcBorders>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109</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电信</w:t>
            </w:r>
          </w:p>
        </w:tc>
        <w:tc>
          <w:tcPr>
            <w:tcW w:w="330"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116</w:t>
            </w:r>
          </w:p>
        </w:tc>
        <w:tc>
          <w:tcPr>
            <w:tcW w:w="349"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109</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w:t>
            </w:r>
          </w:p>
        </w:tc>
        <w:tc>
          <w:tcPr>
            <w:tcW w:w="43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81</w:t>
            </w:r>
          </w:p>
        </w:tc>
        <w:tc>
          <w:tcPr>
            <w:tcW w:w="448"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35</w:t>
            </w:r>
          </w:p>
        </w:tc>
        <w:tc>
          <w:tcPr>
            <w:tcW w:w="331"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204</w:t>
            </w:r>
          </w:p>
        </w:tc>
        <w:tc>
          <w:tcPr>
            <w:tcW w:w="397"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252</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48</w:t>
            </w:r>
          </w:p>
        </w:tc>
        <w:tc>
          <w:tcPr>
            <w:tcW w:w="404"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430</w:t>
            </w:r>
          </w:p>
        </w:tc>
        <w:tc>
          <w:tcPr>
            <w:tcW w:w="40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287</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55</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生医</w:t>
            </w:r>
          </w:p>
        </w:tc>
        <w:tc>
          <w:tcPr>
            <w:tcW w:w="330"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55</w:t>
            </w:r>
          </w:p>
        </w:tc>
        <w:tc>
          <w:tcPr>
            <w:tcW w:w="349"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74</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19</w:t>
            </w:r>
          </w:p>
        </w:tc>
        <w:tc>
          <w:tcPr>
            <w:tcW w:w="43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23</w:t>
            </w:r>
          </w:p>
        </w:tc>
        <w:tc>
          <w:tcPr>
            <w:tcW w:w="448"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56</w:t>
            </w:r>
          </w:p>
        </w:tc>
        <w:tc>
          <w:tcPr>
            <w:tcW w:w="331"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w:t>
            </w:r>
          </w:p>
        </w:tc>
        <w:tc>
          <w:tcPr>
            <w:tcW w:w="397"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20</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w:t>
            </w:r>
          </w:p>
        </w:tc>
        <w:tc>
          <w:tcPr>
            <w:tcW w:w="404"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125</w:t>
            </w:r>
          </w:p>
        </w:tc>
        <w:tc>
          <w:tcPr>
            <w:tcW w:w="40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179</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13</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化材</w:t>
            </w:r>
          </w:p>
        </w:tc>
        <w:tc>
          <w:tcPr>
            <w:tcW w:w="330"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24</w:t>
            </w:r>
          </w:p>
        </w:tc>
        <w:tc>
          <w:tcPr>
            <w:tcW w:w="349"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29</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43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26</w:t>
            </w:r>
          </w:p>
        </w:tc>
        <w:tc>
          <w:tcPr>
            <w:tcW w:w="448"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50</w:t>
            </w:r>
          </w:p>
        </w:tc>
        <w:tc>
          <w:tcPr>
            <w:tcW w:w="331"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53</w:t>
            </w:r>
          </w:p>
        </w:tc>
        <w:tc>
          <w:tcPr>
            <w:tcW w:w="397"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81</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28</w:t>
            </w:r>
          </w:p>
        </w:tc>
        <w:tc>
          <w:tcPr>
            <w:tcW w:w="404"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183</w:t>
            </w:r>
          </w:p>
        </w:tc>
        <w:tc>
          <w:tcPr>
            <w:tcW w:w="40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131</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23</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资环</w:t>
            </w:r>
          </w:p>
        </w:tc>
        <w:tc>
          <w:tcPr>
            <w:tcW w:w="330"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w:t>
            </w:r>
          </w:p>
        </w:tc>
        <w:tc>
          <w:tcPr>
            <w:tcW w:w="349"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21</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w:t>
            </w:r>
          </w:p>
        </w:tc>
        <w:tc>
          <w:tcPr>
            <w:tcW w:w="43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w:t>
            </w:r>
          </w:p>
        </w:tc>
        <w:tc>
          <w:tcPr>
            <w:tcW w:w="448"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w:t>
            </w:r>
          </w:p>
        </w:tc>
        <w:tc>
          <w:tcPr>
            <w:tcW w:w="331"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18</w:t>
            </w:r>
          </w:p>
        </w:tc>
        <w:tc>
          <w:tcPr>
            <w:tcW w:w="397"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41</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23</w:t>
            </w:r>
          </w:p>
        </w:tc>
        <w:tc>
          <w:tcPr>
            <w:tcW w:w="404"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87</w:t>
            </w:r>
          </w:p>
        </w:tc>
        <w:tc>
          <w:tcPr>
            <w:tcW w:w="40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67</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16</w:t>
            </w:r>
          </w:p>
        </w:tc>
      </w:tr>
      <w:tr w:rsidR="009110D1" w:rsidRPr="009D68F8" w:rsidTr="003A5B8A">
        <w:trPr>
          <w:trHeight w:val="270"/>
          <w:jc w:val="center"/>
        </w:trPr>
        <w:tc>
          <w:tcPr>
            <w:tcW w:w="296" w:type="pct"/>
            <w:shd w:val="clear" w:color="auto" w:fill="D9D9D9" w:themeFill="background1" w:themeFillShade="D9"/>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332" w:type="pct"/>
            <w:shd w:val="clear" w:color="auto" w:fill="D9D9D9" w:themeFill="background1" w:themeFillShade="D9"/>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生科</w:t>
            </w:r>
          </w:p>
        </w:tc>
        <w:tc>
          <w:tcPr>
            <w:tcW w:w="330"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42</w:t>
            </w:r>
          </w:p>
        </w:tc>
        <w:tc>
          <w:tcPr>
            <w:tcW w:w="349"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46</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w:t>
            </w:r>
          </w:p>
        </w:tc>
        <w:tc>
          <w:tcPr>
            <w:tcW w:w="434"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26</w:t>
            </w:r>
          </w:p>
        </w:tc>
        <w:tc>
          <w:tcPr>
            <w:tcW w:w="448"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8</w:t>
            </w:r>
          </w:p>
        </w:tc>
        <w:tc>
          <w:tcPr>
            <w:tcW w:w="331"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397"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10</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404"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73</w:t>
            </w:r>
          </w:p>
        </w:tc>
        <w:tc>
          <w:tcPr>
            <w:tcW w:w="404"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109</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药院</w:t>
            </w:r>
          </w:p>
        </w:tc>
        <w:tc>
          <w:tcPr>
            <w:tcW w:w="330"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w:t>
            </w:r>
          </w:p>
        </w:tc>
        <w:tc>
          <w:tcPr>
            <w:tcW w:w="349"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58</w:t>
            </w:r>
          </w:p>
        </w:tc>
        <w:tc>
          <w:tcPr>
            <w:tcW w:w="386"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44</w:t>
            </w:r>
          </w:p>
        </w:tc>
        <w:tc>
          <w:tcPr>
            <w:tcW w:w="43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w:t>
            </w:r>
          </w:p>
        </w:tc>
        <w:tc>
          <w:tcPr>
            <w:tcW w:w="448"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17</w:t>
            </w:r>
          </w:p>
        </w:tc>
        <w:tc>
          <w:tcPr>
            <w:tcW w:w="331"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31</w:t>
            </w:r>
          </w:p>
        </w:tc>
        <w:tc>
          <w:tcPr>
            <w:tcW w:w="397"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44</w:t>
            </w:r>
          </w:p>
        </w:tc>
        <w:tc>
          <w:tcPr>
            <w:tcW w:w="40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13</w:t>
            </w:r>
          </w:p>
        </w:tc>
        <w:tc>
          <w:tcPr>
            <w:tcW w:w="404" w:type="pct"/>
            <w:tcBorders>
              <w:bottom w:val="single" w:sz="4" w:space="0" w:color="auto"/>
            </w:tcBorders>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172</w:t>
            </w:r>
          </w:p>
        </w:tc>
        <w:tc>
          <w:tcPr>
            <w:tcW w:w="404" w:type="pct"/>
            <w:tcBorders>
              <w:bottom w:val="single" w:sz="4" w:space="0" w:color="auto"/>
            </w:tcBorders>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186</w:t>
            </w:r>
          </w:p>
        </w:tc>
        <w:tc>
          <w:tcPr>
            <w:tcW w:w="485" w:type="pct"/>
            <w:tcBorders>
              <w:bottom w:val="single" w:sz="4" w:space="0" w:color="auto"/>
            </w:tcBorders>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31</w:t>
            </w:r>
          </w:p>
        </w:tc>
      </w:tr>
      <w:tr w:rsidR="009110D1" w:rsidRPr="009D68F8" w:rsidTr="003A5B8A">
        <w:trPr>
          <w:trHeight w:val="270"/>
          <w:jc w:val="center"/>
        </w:trPr>
        <w:tc>
          <w:tcPr>
            <w:tcW w:w="296" w:type="pct"/>
            <w:shd w:val="clear" w:color="auto" w:fill="D9D9D9" w:themeFill="background1" w:themeFillShade="D9"/>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332" w:type="pct"/>
            <w:shd w:val="clear" w:color="auto" w:fill="D9D9D9" w:themeFill="background1" w:themeFillShade="D9"/>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体院</w:t>
            </w:r>
          </w:p>
        </w:tc>
        <w:tc>
          <w:tcPr>
            <w:tcW w:w="330"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13</w:t>
            </w:r>
          </w:p>
        </w:tc>
        <w:tc>
          <w:tcPr>
            <w:tcW w:w="349"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13</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434"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448"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331"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w:t>
            </w:r>
          </w:p>
        </w:tc>
        <w:tc>
          <w:tcPr>
            <w:tcW w:w="397"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14</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404"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16</w:t>
            </w:r>
          </w:p>
        </w:tc>
        <w:tc>
          <w:tcPr>
            <w:tcW w:w="404" w:type="pct"/>
            <w:shd w:val="clear" w:color="auto" w:fill="D9D9D9" w:themeFill="background1" w:themeFillShade="D9"/>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15</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r>
      <w:tr w:rsidR="009110D1" w:rsidRPr="009D68F8" w:rsidTr="009110D1">
        <w:trPr>
          <w:trHeight w:val="270"/>
          <w:jc w:val="center"/>
        </w:trPr>
        <w:tc>
          <w:tcPr>
            <w:tcW w:w="296" w:type="pct"/>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332" w:type="pct"/>
            <w:shd w:val="clear" w:color="auto" w:fill="auto"/>
            <w:noWrap/>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音舞</w:t>
            </w:r>
          </w:p>
        </w:tc>
        <w:tc>
          <w:tcPr>
            <w:tcW w:w="330"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349"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43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448"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c>
          <w:tcPr>
            <w:tcW w:w="331"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7</w:t>
            </w:r>
          </w:p>
        </w:tc>
        <w:tc>
          <w:tcPr>
            <w:tcW w:w="397"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12</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5</w:t>
            </w:r>
          </w:p>
        </w:tc>
        <w:tc>
          <w:tcPr>
            <w:tcW w:w="404" w:type="pct"/>
            <w:shd w:val="clear" w:color="auto" w:fill="auto"/>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18</w:t>
            </w:r>
          </w:p>
        </w:tc>
        <w:tc>
          <w:tcPr>
            <w:tcW w:w="404" w:type="pct"/>
            <w:shd w:val="clear" w:color="auto" w:fill="auto"/>
            <w:noWrap/>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11</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color w:val="000000" w:themeColor="text1"/>
                <w:sz w:val="18"/>
                <w:szCs w:val="18"/>
              </w:rPr>
            </w:pPr>
            <w:r w:rsidRPr="00AF331F">
              <w:rPr>
                <w:rFonts w:asciiTheme="minorEastAsia" w:eastAsiaTheme="minorEastAsia" w:hAnsiTheme="minorEastAsia"/>
                <w:color w:val="000000" w:themeColor="text1"/>
                <w:sz w:val="18"/>
                <w:szCs w:val="18"/>
              </w:rPr>
              <w:t>0</w:t>
            </w:r>
          </w:p>
        </w:tc>
      </w:tr>
      <w:tr w:rsidR="009110D1" w:rsidRPr="009D68F8" w:rsidTr="009110D1">
        <w:trPr>
          <w:trHeight w:val="270"/>
          <w:jc w:val="center"/>
        </w:trPr>
        <w:tc>
          <w:tcPr>
            <w:tcW w:w="628" w:type="pct"/>
            <w:gridSpan w:val="2"/>
            <w:shd w:val="clear" w:color="auto" w:fill="auto"/>
            <w:vAlign w:val="center"/>
          </w:tcPr>
          <w:p w:rsidR="009110D1" w:rsidRPr="009D68F8" w:rsidRDefault="009110D1" w:rsidP="009110D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总计</w:t>
            </w:r>
          </w:p>
        </w:tc>
        <w:tc>
          <w:tcPr>
            <w:tcW w:w="330" w:type="pct"/>
            <w:shd w:val="clear" w:color="auto" w:fill="auto"/>
            <w:noWrap/>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729</w:t>
            </w:r>
          </w:p>
        </w:tc>
        <w:tc>
          <w:tcPr>
            <w:tcW w:w="349" w:type="pct"/>
            <w:shd w:val="clear" w:color="auto" w:fill="auto"/>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903</w:t>
            </w:r>
          </w:p>
        </w:tc>
        <w:tc>
          <w:tcPr>
            <w:tcW w:w="386" w:type="pct"/>
            <w:shd w:val="clear" w:color="auto" w:fill="D9D9D9" w:themeFill="background1" w:themeFillShade="D9"/>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202</w:t>
            </w:r>
          </w:p>
        </w:tc>
        <w:tc>
          <w:tcPr>
            <w:tcW w:w="434" w:type="pct"/>
            <w:shd w:val="clear" w:color="auto" w:fill="auto"/>
            <w:noWrap/>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376</w:t>
            </w:r>
          </w:p>
        </w:tc>
        <w:tc>
          <w:tcPr>
            <w:tcW w:w="448" w:type="pct"/>
            <w:shd w:val="clear" w:color="auto" w:fill="auto"/>
            <w:noWrap/>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355</w:t>
            </w:r>
          </w:p>
        </w:tc>
        <w:tc>
          <w:tcPr>
            <w:tcW w:w="331" w:type="pct"/>
            <w:shd w:val="clear" w:color="auto" w:fill="auto"/>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671</w:t>
            </w:r>
          </w:p>
        </w:tc>
        <w:tc>
          <w:tcPr>
            <w:tcW w:w="397" w:type="pct"/>
            <w:shd w:val="clear" w:color="auto" w:fill="auto"/>
            <w:noWrap/>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930</w:t>
            </w:r>
          </w:p>
        </w:tc>
        <w:tc>
          <w:tcPr>
            <w:tcW w:w="405" w:type="pct"/>
            <w:shd w:val="clear" w:color="auto" w:fill="D9D9D9" w:themeFill="background1" w:themeFillShade="D9"/>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301</w:t>
            </w:r>
          </w:p>
        </w:tc>
        <w:tc>
          <w:tcPr>
            <w:tcW w:w="404" w:type="pct"/>
            <w:shd w:val="clear" w:color="auto" w:fill="auto"/>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2084</w:t>
            </w:r>
          </w:p>
        </w:tc>
        <w:tc>
          <w:tcPr>
            <w:tcW w:w="404" w:type="pct"/>
            <w:shd w:val="clear" w:color="auto" w:fill="auto"/>
            <w:noWrap/>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2057</w:t>
            </w:r>
          </w:p>
        </w:tc>
        <w:tc>
          <w:tcPr>
            <w:tcW w:w="485" w:type="pct"/>
            <w:shd w:val="clear" w:color="auto" w:fill="D9D9D9" w:themeFill="background1" w:themeFillShade="D9"/>
          </w:tcPr>
          <w:p w:rsidR="009110D1" w:rsidRPr="00AF331F" w:rsidRDefault="009110D1" w:rsidP="00AF331F">
            <w:pPr>
              <w:jc w:val="center"/>
              <w:rPr>
                <w:rFonts w:asciiTheme="minorEastAsia" w:eastAsiaTheme="minorEastAsia" w:hAnsiTheme="minorEastAsia"/>
                <w:b/>
                <w:color w:val="000000" w:themeColor="text1"/>
                <w:sz w:val="18"/>
                <w:szCs w:val="18"/>
              </w:rPr>
            </w:pPr>
            <w:r w:rsidRPr="00AF331F">
              <w:rPr>
                <w:rFonts w:asciiTheme="minorEastAsia" w:eastAsiaTheme="minorEastAsia" w:hAnsiTheme="minorEastAsia"/>
                <w:b/>
                <w:color w:val="000000" w:themeColor="text1"/>
                <w:sz w:val="18"/>
                <w:szCs w:val="18"/>
              </w:rPr>
              <w:t>309</w:t>
            </w:r>
          </w:p>
        </w:tc>
      </w:tr>
    </w:tbl>
    <w:p w:rsidR="009A4CBA" w:rsidRPr="009D68F8" w:rsidRDefault="009A4CBA" w:rsidP="009A4CBA">
      <w:pPr>
        <w:pStyle w:val="a7"/>
        <w:jc w:val="center"/>
        <w:rPr>
          <w:color w:val="000000" w:themeColor="text1"/>
          <w:sz w:val="20"/>
        </w:rPr>
      </w:pPr>
      <w:r w:rsidRPr="009D68F8">
        <w:rPr>
          <w:rFonts w:hint="eastAsia"/>
          <w:color w:val="000000" w:themeColor="text1"/>
          <w:sz w:val="20"/>
        </w:rPr>
        <w:t>注：表中报送是指学院最终报送的纸质档（电子档）预警名单中各项填写数据；测算是指根据学院近两期报送的名单比对计算所得；报送字面误差（取绝对值）</w:t>
      </w:r>
      <w:r w:rsidRPr="009D68F8">
        <w:rPr>
          <w:rFonts w:hint="eastAsia"/>
          <w:color w:val="000000" w:themeColor="text1"/>
          <w:sz w:val="20"/>
        </w:rPr>
        <w:t>=</w:t>
      </w:r>
      <w:r w:rsidR="00681115" w:rsidRPr="009D68F8">
        <w:rPr>
          <w:rFonts w:hint="eastAsia"/>
          <w:color w:val="000000" w:themeColor="text1"/>
          <w:sz w:val="20"/>
        </w:rPr>
        <w:t>上期</w:t>
      </w:r>
      <w:r w:rsidRPr="009D68F8">
        <w:rPr>
          <w:rFonts w:hint="eastAsia"/>
          <w:color w:val="000000" w:themeColor="text1"/>
          <w:sz w:val="20"/>
        </w:rPr>
        <w:t>预警数</w:t>
      </w:r>
      <w:r w:rsidRPr="009D68F8">
        <w:rPr>
          <w:rFonts w:hint="eastAsia"/>
          <w:color w:val="000000" w:themeColor="text1"/>
          <w:sz w:val="20"/>
        </w:rPr>
        <w:t>+</w:t>
      </w:r>
      <w:r w:rsidRPr="009D68F8">
        <w:rPr>
          <w:rFonts w:hint="eastAsia"/>
          <w:color w:val="000000" w:themeColor="text1"/>
          <w:sz w:val="20"/>
        </w:rPr>
        <w:t>报送新增</w:t>
      </w:r>
      <w:r w:rsidRPr="009D68F8">
        <w:rPr>
          <w:rFonts w:hint="eastAsia"/>
          <w:color w:val="000000" w:themeColor="text1"/>
          <w:sz w:val="20"/>
        </w:rPr>
        <w:t>-</w:t>
      </w:r>
      <w:r w:rsidRPr="009D68F8">
        <w:rPr>
          <w:rFonts w:hint="eastAsia"/>
          <w:color w:val="000000" w:themeColor="text1"/>
          <w:sz w:val="20"/>
        </w:rPr>
        <w:t>报送解除</w:t>
      </w:r>
      <w:r w:rsidRPr="009D68F8">
        <w:rPr>
          <w:rFonts w:hint="eastAsia"/>
          <w:color w:val="000000" w:themeColor="text1"/>
          <w:sz w:val="20"/>
        </w:rPr>
        <w:t>-</w:t>
      </w:r>
      <w:r w:rsidR="00681115" w:rsidRPr="009D68F8">
        <w:rPr>
          <w:rFonts w:hint="eastAsia"/>
          <w:color w:val="000000" w:themeColor="text1"/>
          <w:sz w:val="20"/>
        </w:rPr>
        <w:t>本期</w:t>
      </w:r>
      <w:r w:rsidRPr="009D68F8">
        <w:rPr>
          <w:rFonts w:hint="eastAsia"/>
          <w:color w:val="000000" w:themeColor="text1"/>
          <w:sz w:val="20"/>
        </w:rPr>
        <w:t>预警数；“—”代表没有数据。</w:t>
      </w:r>
    </w:p>
    <w:p w:rsidR="007245A4" w:rsidRPr="009D68F8" w:rsidRDefault="007245A4"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2、各类持续预警学生学院分布情况</w:t>
      </w:r>
    </w:p>
    <w:p w:rsidR="007245A4" w:rsidRPr="009D68F8" w:rsidRDefault="007245A4"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如下表2.7</w:t>
      </w:r>
      <w:r w:rsidR="00263A1C" w:rsidRPr="009D68F8">
        <w:rPr>
          <w:rFonts w:asciiTheme="minorEastAsia" w:eastAsiaTheme="minorEastAsia" w:hAnsiTheme="minorEastAsia" w:hint="eastAsia"/>
          <w:color w:val="000000" w:themeColor="text1"/>
          <w:szCs w:val="21"/>
        </w:rPr>
        <w:t>所示，</w:t>
      </w:r>
      <w:r w:rsidRPr="009D68F8">
        <w:rPr>
          <w:rFonts w:asciiTheme="minorEastAsia" w:eastAsiaTheme="minorEastAsia" w:hAnsiTheme="minorEastAsia" w:hint="eastAsia"/>
          <w:color w:val="000000" w:themeColor="text1"/>
          <w:szCs w:val="21"/>
        </w:rPr>
        <w:t>经过</w:t>
      </w:r>
      <w:r w:rsidR="00263A1C" w:rsidRPr="009D68F8">
        <w:rPr>
          <w:rFonts w:asciiTheme="minorEastAsia" w:eastAsiaTheme="minorEastAsia" w:hAnsiTheme="minorEastAsia" w:hint="eastAsia"/>
          <w:color w:val="000000" w:themeColor="text1"/>
          <w:szCs w:val="21"/>
        </w:rPr>
        <w:t>数期预警学生名单比对，匹配出</w:t>
      </w:r>
      <w:r w:rsidR="00EB1743">
        <w:rPr>
          <w:rFonts w:asciiTheme="minorEastAsia" w:eastAsiaTheme="minorEastAsia" w:hAnsiTheme="minorEastAsia"/>
          <w:color w:val="000000" w:themeColor="text1"/>
          <w:szCs w:val="21"/>
        </w:rPr>
        <w:t>1154</w:t>
      </w:r>
      <w:r w:rsidR="00263A1C" w:rsidRPr="009D68F8">
        <w:rPr>
          <w:rFonts w:asciiTheme="minorEastAsia" w:eastAsiaTheme="minorEastAsia" w:hAnsiTheme="minorEastAsia" w:hint="eastAsia"/>
          <w:color w:val="000000" w:themeColor="text1"/>
          <w:szCs w:val="21"/>
        </w:rPr>
        <w:t>名持续预警学生</w:t>
      </w:r>
      <w:r w:rsidRPr="009D68F8">
        <w:rPr>
          <w:rFonts w:asciiTheme="minorEastAsia" w:eastAsiaTheme="minorEastAsia" w:hAnsiTheme="minorEastAsia" w:hint="eastAsia"/>
          <w:color w:val="000000" w:themeColor="text1"/>
          <w:szCs w:val="21"/>
        </w:rPr>
        <w:t>，占本学期学业预警学生总数的</w:t>
      </w:r>
      <w:r w:rsidR="00EB1743">
        <w:rPr>
          <w:rFonts w:asciiTheme="minorEastAsia" w:eastAsiaTheme="minorEastAsia" w:hAnsiTheme="minorEastAsia"/>
          <w:color w:val="000000" w:themeColor="text1"/>
          <w:szCs w:val="21"/>
        </w:rPr>
        <w:t>56.10</w:t>
      </w:r>
      <w:r w:rsidR="00263A1C"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。其中， 全校</w:t>
      </w:r>
      <w:r w:rsidR="00EB1743">
        <w:rPr>
          <w:rFonts w:asciiTheme="minorEastAsia" w:eastAsiaTheme="minorEastAsia" w:hAnsiTheme="minorEastAsia" w:hint="eastAsia"/>
          <w:color w:val="000000" w:themeColor="text1"/>
          <w:szCs w:val="21"/>
        </w:rPr>
        <w:t>七</w:t>
      </w:r>
      <w:r w:rsidR="00EB1743" w:rsidRPr="009D68F8">
        <w:rPr>
          <w:rFonts w:asciiTheme="minorEastAsia" w:eastAsiaTheme="minorEastAsia" w:hAnsiTheme="minorEastAsia" w:hint="eastAsia"/>
          <w:color w:val="000000" w:themeColor="text1"/>
          <w:szCs w:val="21"/>
        </w:rPr>
        <w:t>个</w:t>
      </w:r>
      <w:r w:rsidR="00EB1743" w:rsidRPr="009D68F8">
        <w:rPr>
          <w:rFonts w:asciiTheme="minorEastAsia" w:eastAsiaTheme="minorEastAsia" w:hAnsiTheme="minorEastAsia"/>
          <w:color w:val="000000" w:themeColor="text1"/>
          <w:szCs w:val="21"/>
        </w:rPr>
        <w:t>学期都预警的学生</w:t>
      </w:r>
      <w:r w:rsidR="00EB1743">
        <w:rPr>
          <w:rFonts w:asciiTheme="minorEastAsia" w:eastAsiaTheme="minorEastAsia" w:hAnsiTheme="minorEastAsia" w:hint="eastAsia"/>
          <w:color w:val="000000" w:themeColor="text1"/>
          <w:szCs w:val="21"/>
        </w:rPr>
        <w:t>109</w:t>
      </w:r>
      <w:r w:rsidR="00EB1743" w:rsidRPr="009D68F8">
        <w:rPr>
          <w:rFonts w:asciiTheme="minorEastAsia" w:eastAsiaTheme="minorEastAsia" w:hAnsiTheme="minorEastAsia" w:hint="eastAsia"/>
          <w:color w:val="000000" w:themeColor="text1"/>
          <w:szCs w:val="21"/>
        </w:rPr>
        <w:t>人</w:t>
      </w:r>
      <w:r w:rsidR="00EB1743" w:rsidRPr="009D68F8">
        <w:rPr>
          <w:rFonts w:asciiTheme="minorEastAsia" w:eastAsiaTheme="minorEastAsia" w:hAnsiTheme="minorEastAsia"/>
          <w:color w:val="000000" w:themeColor="text1"/>
          <w:szCs w:val="21"/>
        </w:rPr>
        <w:t>，占本期预警学生</w:t>
      </w:r>
      <w:r w:rsidR="00EB1743">
        <w:rPr>
          <w:rFonts w:asciiTheme="minorEastAsia" w:eastAsiaTheme="minorEastAsia" w:hAnsiTheme="minorEastAsia" w:hint="eastAsia"/>
          <w:color w:val="000000" w:themeColor="text1"/>
          <w:szCs w:val="21"/>
        </w:rPr>
        <w:t>5.30</w:t>
      </w:r>
      <w:r w:rsidR="00EB1743" w:rsidRPr="009D68F8">
        <w:rPr>
          <w:rFonts w:asciiTheme="minorEastAsia" w:eastAsiaTheme="minorEastAsia" w:hAnsiTheme="minorEastAsia"/>
          <w:color w:val="000000" w:themeColor="text1"/>
          <w:szCs w:val="21"/>
        </w:rPr>
        <w:t>%；</w:t>
      </w:r>
      <w:r w:rsidR="00EB1743">
        <w:rPr>
          <w:rFonts w:asciiTheme="minorEastAsia" w:eastAsiaTheme="minorEastAsia" w:hAnsiTheme="minorEastAsia" w:hint="eastAsia"/>
          <w:color w:val="000000" w:themeColor="text1"/>
          <w:szCs w:val="21"/>
        </w:rPr>
        <w:t>六</w:t>
      </w:r>
      <w:r w:rsidR="0066555F" w:rsidRPr="009D68F8">
        <w:rPr>
          <w:rFonts w:asciiTheme="minorEastAsia" w:eastAsiaTheme="minorEastAsia" w:hAnsiTheme="minorEastAsia" w:hint="eastAsia"/>
          <w:color w:val="000000" w:themeColor="text1"/>
          <w:szCs w:val="21"/>
        </w:rPr>
        <w:t>个</w:t>
      </w:r>
      <w:r w:rsidR="0066555F" w:rsidRPr="009D68F8">
        <w:rPr>
          <w:rFonts w:asciiTheme="minorEastAsia" w:eastAsiaTheme="minorEastAsia" w:hAnsiTheme="minorEastAsia"/>
          <w:color w:val="000000" w:themeColor="text1"/>
          <w:szCs w:val="21"/>
        </w:rPr>
        <w:t>学期都预警的学生</w:t>
      </w:r>
      <w:r w:rsidR="00EB1743">
        <w:rPr>
          <w:rFonts w:asciiTheme="minorEastAsia" w:eastAsiaTheme="minorEastAsia" w:hAnsiTheme="minorEastAsia" w:hint="eastAsia"/>
          <w:color w:val="000000" w:themeColor="text1"/>
          <w:szCs w:val="21"/>
        </w:rPr>
        <w:t>61</w:t>
      </w:r>
      <w:r w:rsidR="0066555F" w:rsidRPr="009D68F8">
        <w:rPr>
          <w:rFonts w:asciiTheme="minorEastAsia" w:eastAsiaTheme="minorEastAsia" w:hAnsiTheme="minorEastAsia" w:hint="eastAsia"/>
          <w:color w:val="000000" w:themeColor="text1"/>
          <w:szCs w:val="21"/>
        </w:rPr>
        <w:t>人</w:t>
      </w:r>
      <w:r w:rsidR="0066555F" w:rsidRPr="009D68F8">
        <w:rPr>
          <w:rFonts w:asciiTheme="minorEastAsia" w:eastAsiaTheme="minorEastAsia" w:hAnsiTheme="minorEastAsia"/>
          <w:color w:val="000000" w:themeColor="text1"/>
          <w:szCs w:val="21"/>
        </w:rPr>
        <w:t>，占本期预警学生</w:t>
      </w:r>
      <w:r w:rsidR="00EB1743">
        <w:rPr>
          <w:rFonts w:asciiTheme="minorEastAsia" w:eastAsiaTheme="minorEastAsia" w:hAnsiTheme="minorEastAsia" w:hint="eastAsia"/>
          <w:color w:val="000000" w:themeColor="text1"/>
          <w:szCs w:val="21"/>
        </w:rPr>
        <w:t>7.58</w:t>
      </w:r>
      <w:r w:rsidR="0066555F" w:rsidRPr="009D68F8">
        <w:rPr>
          <w:rFonts w:asciiTheme="minorEastAsia" w:eastAsiaTheme="minorEastAsia" w:hAnsiTheme="minorEastAsia"/>
          <w:color w:val="000000" w:themeColor="text1"/>
          <w:szCs w:val="21"/>
        </w:rPr>
        <w:t>%；</w:t>
      </w:r>
      <w:r w:rsidR="00263A1C" w:rsidRPr="009D68F8">
        <w:rPr>
          <w:rFonts w:asciiTheme="minorEastAsia" w:eastAsiaTheme="minorEastAsia" w:hAnsiTheme="minorEastAsia" w:hint="eastAsia"/>
          <w:color w:val="000000" w:themeColor="text1"/>
          <w:szCs w:val="21"/>
        </w:rPr>
        <w:t>五</w:t>
      </w:r>
      <w:r w:rsidRPr="009D68F8">
        <w:rPr>
          <w:rFonts w:asciiTheme="minorEastAsia" w:eastAsiaTheme="minorEastAsia" w:hAnsiTheme="minorEastAsia" w:hint="eastAsia"/>
          <w:color w:val="000000" w:themeColor="text1"/>
          <w:szCs w:val="21"/>
        </w:rPr>
        <w:t>个学期都预警的学生</w:t>
      </w:r>
      <w:r w:rsidR="00EB1743">
        <w:rPr>
          <w:rFonts w:asciiTheme="minorEastAsia" w:eastAsiaTheme="minorEastAsia" w:hAnsiTheme="minorEastAsia"/>
          <w:color w:val="000000" w:themeColor="text1"/>
          <w:szCs w:val="21"/>
        </w:rPr>
        <w:t>156</w:t>
      </w:r>
      <w:r w:rsidRPr="009D68F8">
        <w:rPr>
          <w:rFonts w:asciiTheme="minorEastAsia" w:eastAsiaTheme="minorEastAsia" w:hAnsiTheme="minorEastAsia" w:hint="eastAsia"/>
          <w:color w:val="000000" w:themeColor="text1"/>
          <w:szCs w:val="21"/>
        </w:rPr>
        <w:t>人,占本学期预警学生总数的</w:t>
      </w:r>
      <w:r w:rsidR="00EB1743">
        <w:rPr>
          <w:rFonts w:asciiTheme="minorEastAsia" w:eastAsiaTheme="minorEastAsia" w:hAnsiTheme="minorEastAsia" w:hint="eastAsia"/>
          <w:color w:val="000000" w:themeColor="text1"/>
          <w:szCs w:val="21"/>
        </w:rPr>
        <w:t>7.63</w:t>
      </w:r>
      <w:r w:rsidRPr="009D68F8">
        <w:rPr>
          <w:rFonts w:asciiTheme="minorEastAsia" w:eastAsiaTheme="minorEastAsia" w:hAnsiTheme="minorEastAsia" w:hint="eastAsia"/>
          <w:color w:val="000000" w:themeColor="text1"/>
          <w:szCs w:val="21"/>
        </w:rPr>
        <w:t>%；近</w:t>
      </w:r>
      <w:r w:rsidR="00263A1C" w:rsidRPr="009D68F8">
        <w:rPr>
          <w:rFonts w:asciiTheme="minorEastAsia" w:eastAsiaTheme="minorEastAsia" w:hAnsiTheme="minorEastAsia" w:hint="eastAsia"/>
          <w:color w:val="000000" w:themeColor="text1"/>
          <w:szCs w:val="21"/>
        </w:rPr>
        <w:t>四</w:t>
      </w:r>
      <w:r w:rsidRPr="009D68F8">
        <w:rPr>
          <w:rFonts w:asciiTheme="minorEastAsia" w:eastAsiaTheme="minorEastAsia" w:hAnsiTheme="minorEastAsia" w:hint="eastAsia"/>
          <w:color w:val="000000" w:themeColor="text1"/>
          <w:szCs w:val="21"/>
        </w:rPr>
        <w:t>个学期都预警的学生</w:t>
      </w:r>
      <w:r w:rsidR="00EB1743">
        <w:rPr>
          <w:rFonts w:asciiTheme="minorEastAsia" w:eastAsiaTheme="minorEastAsia" w:hAnsiTheme="minorEastAsia"/>
          <w:color w:val="000000" w:themeColor="text1"/>
          <w:szCs w:val="21"/>
        </w:rPr>
        <w:t>157</w:t>
      </w:r>
      <w:r w:rsidRPr="009D68F8">
        <w:rPr>
          <w:rFonts w:asciiTheme="minorEastAsia" w:eastAsiaTheme="minorEastAsia" w:hAnsiTheme="minorEastAsia" w:hint="eastAsia"/>
          <w:color w:val="000000" w:themeColor="text1"/>
          <w:szCs w:val="21"/>
        </w:rPr>
        <w:t>人，占本学期预警学生总数的</w:t>
      </w:r>
      <w:r w:rsidR="00EB1743">
        <w:rPr>
          <w:rFonts w:asciiTheme="minorEastAsia" w:eastAsiaTheme="minorEastAsia" w:hAnsiTheme="minorEastAsia"/>
          <w:color w:val="000000" w:themeColor="text1"/>
          <w:szCs w:val="21"/>
        </w:rPr>
        <w:t>7.63</w:t>
      </w:r>
      <w:r w:rsidRPr="009D68F8">
        <w:rPr>
          <w:rFonts w:asciiTheme="minorEastAsia" w:eastAsiaTheme="minorEastAsia" w:hAnsiTheme="minorEastAsia" w:hint="eastAsia"/>
          <w:color w:val="000000" w:themeColor="text1"/>
          <w:szCs w:val="21"/>
        </w:rPr>
        <w:t>%；近</w:t>
      </w:r>
      <w:r w:rsidR="00263A1C" w:rsidRPr="009D68F8">
        <w:rPr>
          <w:rFonts w:asciiTheme="minorEastAsia" w:eastAsiaTheme="minorEastAsia" w:hAnsiTheme="minorEastAsia" w:hint="eastAsia"/>
          <w:color w:val="000000" w:themeColor="text1"/>
          <w:szCs w:val="21"/>
        </w:rPr>
        <w:t>三</w:t>
      </w:r>
      <w:r w:rsidRPr="009D68F8">
        <w:rPr>
          <w:rFonts w:asciiTheme="minorEastAsia" w:eastAsiaTheme="minorEastAsia" w:hAnsiTheme="minorEastAsia" w:hint="eastAsia"/>
          <w:color w:val="000000" w:themeColor="text1"/>
          <w:szCs w:val="21"/>
        </w:rPr>
        <w:t>个学</w:t>
      </w:r>
      <w:r w:rsidRPr="009D68F8">
        <w:rPr>
          <w:rFonts w:asciiTheme="minorEastAsia" w:eastAsiaTheme="minorEastAsia" w:hAnsiTheme="minorEastAsia" w:hint="eastAsia"/>
          <w:color w:val="000000" w:themeColor="text1"/>
          <w:szCs w:val="21"/>
        </w:rPr>
        <w:lastRenderedPageBreak/>
        <w:t>期都预警的学生</w:t>
      </w:r>
      <w:r w:rsidR="00EB1743">
        <w:rPr>
          <w:rFonts w:asciiTheme="minorEastAsia" w:eastAsiaTheme="minorEastAsia" w:hAnsiTheme="minorEastAsia" w:hint="eastAsia"/>
          <w:color w:val="000000" w:themeColor="text1"/>
          <w:szCs w:val="21"/>
        </w:rPr>
        <w:t>301</w:t>
      </w:r>
      <w:r w:rsidRPr="009D68F8">
        <w:rPr>
          <w:rFonts w:asciiTheme="minorEastAsia" w:eastAsiaTheme="minorEastAsia" w:hAnsiTheme="minorEastAsia" w:hint="eastAsia"/>
          <w:color w:val="000000" w:themeColor="text1"/>
          <w:szCs w:val="21"/>
        </w:rPr>
        <w:t>人，占本学期预警学生总数的</w:t>
      </w:r>
      <w:r w:rsidR="00EB1743">
        <w:rPr>
          <w:rFonts w:asciiTheme="minorEastAsia" w:eastAsiaTheme="minorEastAsia" w:hAnsiTheme="minorEastAsia"/>
          <w:color w:val="000000" w:themeColor="text1"/>
          <w:szCs w:val="21"/>
        </w:rPr>
        <w:t>14.63</w:t>
      </w:r>
      <w:r w:rsidRPr="009D68F8">
        <w:rPr>
          <w:rFonts w:asciiTheme="minorEastAsia" w:eastAsiaTheme="minorEastAsia" w:hAnsiTheme="minorEastAsia" w:hint="eastAsia"/>
          <w:color w:val="000000" w:themeColor="text1"/>
          <w:szCs w:val="21"/>
        </w:rPr>
        <w:t>%</w:t>
      </w:r>
      <w:r w:rsidR="00263A1C" w:rsidRPr="009D68F8">
        <w:rPr>
          <w:rFonts w:asciiTheme="minorEastAsia" w:eastAsiaTheme="minorEastAsia" w:hAnsiTheme="minorEastAsia" w:hint="eastAsia"/>
          <w:color w:val="000000" w:themeColor="text1"/>
          <w:szCs w:val="21"/>
        </w:rPr>
        <w:t>；近两个学期都预警的学生</w:t>
      </w:r>
      <w:r w:rsidR="00EB1743">
        <w:rPr>
          <w:rFonts w:asciiTheme="minorEastAsia" w:eastAsiaTheme="minorEastAsia" w:hAnsiTheme="minorEastAsia"/>
          <w:color w:val="000000" w:themeColor="text1"/>
          <w:szCs w:val="21"/>
        </w:rPr>
        <w:t>370</w:t>
      </w:r>
      <w:r w:rsidR="00263A1C" w:rsidRPr="009D68F8">
        <w:rPr>
          <w:rFonts w:asciiTheme="minorEastAsia" w:eastAsiaTheme="minorEastAsia" w:hAnsiTheme="minorEastAsia" w:hint="eastAsia"/>
          <w:color w:val="000000" w:themeColor="text1"/>
          <w:szCs w:val="21"/>
        </w:rPr>
        <w:t>人，占本学期预警学生总数的</w:t>
      </w:r>
      <w:r w:rsidR="00EB1743">
        <w:rPr>
          <w:rFonts w:asciiTheme="minorEastAsia" w:eastAsiaTheme="minorEastAsia" w:hAnsiTheme="minorEastAsia" w:hint="eastAsia"/>
          <w:color w:val="000000" w:themeColor="text1"/>
          <w:szCs w:val="21"/>
        </w:rPr>
        <w:t>17.99</w:t>
      </w:r>
      <w:r w:rsidR="00263A1C" w:rsidRPr="009D68F8">
        <w:rPr>
          <w:rFonts w:asciiTheme="minorEastAsia" w:eastAsiaTheme="minorEastAsia" w:hAnsiTheme="minorEastAsia" w:hint="eastAsia"/>
          <w:color w:val="000000" w:themeColor="text1"/>
          <w:szCs w:val="21"/>
        </w:rPr>
        <w:t>%。</w:t>
      </w:r>
    </w:p>
    <w:p w:rsidR="007245A4" w:rsidRPr="009D68F8" w:rsidRDefault="00294326" w:rsidP="007245A4">
      <w:pPr>
        <w:pStyle w:val="a3"/>
        <w:keepNext/>
        <w:spacing w:line="360" w:lineRule="auto"/>
        <w:jc w:val="center"/>
        <w:rPr>
          <w:rFonts w:asciiTheme="minorEastAsia" w:eastAsiaTheme="minorEastAsia" w:hAnsiTheme="minorEastAsia"/>
          <w:color w:val="000000" w:themeColor="text1"/>
          <w:sz w:val="18"/>
          <w:szCs w:val="18"/>
        </w:rPr>
      </w:pPr>
      <w:bookmarkStart w:id="170" w:name="_Toc464660095"/>
      <w:bookmarkStart w:id="171" w:name="_Toc470366177"/>
      <w:bookmarkStart w:id="172" w:name="_Toc512593872"/>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7245A4" w:rsidRPr="009D68F8">
        <w:rPr>
          <w:rFonts w:asciiTheme="minorEastAsia" w:eastAsiaTheme="minorEastAsia" w:hAnsiTheme="minorEastAsia" w:hint="eastAsia"/>
          <w:color w:val="000000" w:themeColor="text1"/>
          <w:sz w:val="18"/>
          <w:szCs w:val="18"/>
        </w:rPr>
        <w:t>各学院持续预警学生分布</w:t>
      </w:r>
      <w:bookmarkEnd w:id="170"/>
      <w:bookmarkEnd w:id="171"/>
      <w:bookmarkEnd w:id="1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870"/>
        <w:gridCol w:w="923"/>
        <w:gridCol w:w="1018"/>
        <w:gridCol w:w="900"/>
        <w:gridCol w:w="900"/>
        <w:gridCol w:w="993"/>
        <w:gridCol w:w="940"/>
        <w:gridCol w:w="986"/>
        <w:gridCol w:w="940"/>
      </w:tblGrid>
      <w:tr w:rsidR="00BE430B" w:rsidRPr="009D68F8" w:rsidTr="00BE430B">
        <w:trPr>
          <w:trHeight w:val="642"/>
          <w:jc w:val="center"/>
        </w:trPr>
        <w:tc>
          <w:tcPr>
            <w:tcW w:w="327" w:type="pct"/>
            <w:shd w:val="clear" w:color="auto" w:fill="C6D9F1" w:themeFill="text2" w:themeFillTint="33"/>
            <w:noWrap/>
            <w:vAlign w:val="center"/>
          </w:tcPr>
          <w:p w:rsidR="00BE430B" w:rsidRPr="009D68F8" w:rsidRDefault="00BE430B" w:rsidP="00722674">
            <w:pPr>
              <w:pStyle w:val="a7"/>
              <w:jc w:val="center"/>
              <w:rPr>
                <w:b/>
                <w:color w:val="000000" w:themeColor="text1"/>
                <w:sz w:val="18"/>
                <w:szCs w:val="18"/>
              </w:rPr>
            </w:pPr>
            <w:r w:rsidRPr="009D68F8">
              <w:rPr>
                <w:rFonts w:hint="eastAsia"/>
                <w:b/>
                <w:color w:val="000000" w:themeColor="text1"/>
                <w:sz w:val="18"/>
                <w:szCs w:val="18"/>
              </w:rPr>
              <w:t>学院</w:t>
            </w:r>
          </w:p>
        </w:tc>
        <w:tc>
          <w:tcPr>
            <w:tcW w:w="482" w:type="pct"/>
            <w:shd w:val="clear" w:color="auto" w:fill="C6D9F1" w:themeFill="text2" w:themeFillTint="33"/>
            <w:vAlign w:val="center"/>
          </w:tcPr>
          <w:p w:rsidR="00BE430B" w:rsidRPr="009D68F8" w:rsidRDefault="00BE430B" w:rsidP="00722674">
            <w:pPr>
              <w:pStyle w:val="a7"/>
              <w:jc w:val="center"/>
              <w:rPr>
                <w:b/>
                <w:color w:val="000000" w:themeColor="text1"/>
                <w:sz w:val="18"/>
                <w:szCs w:val="18"/>
              </w:rPr>
            </w:pPr>
            <w:r w:rsidRPr="009D68F8">
              <w:rPr>
                <w:rFonts w:hint="eastAsia"/>
                <w:b/>
                <w:color w:val="000000" w:themeColor="text1"/>
                <w:sz w:val="18"/>
                <w:szCs w:val="18"/>
              </w:rPr>
              <w:t>本期预警</w:t>
            </w:r>
          </w:p>
        </w:tc>
        <w:tc>
          <w:tcPr>
            <w:tcW w:w="511" w:type="pct"/>
            <w:shd w:val="clear" w:color="auto" w:fill="C6D9F1" w:themeFill="text2" w:themeFillTint="33"/>
            <w:vAlign w:val="center"/>
          </w:tcPr>
          <w:p w:rsidR="00BE430B" w:rsidRPr="009D68F8" w:rsidRDefault="00BE430B" w:rsidP="00722674">
            <w:pPr>
              <w:pStyle w:val="a7"/>
              <w:jc w:val="center"/>
              <w:rPr>
                <w:b/>
                <w:color w:val="000000" w:themeColor="text1"/>
                <w:sz w:val="18"/>
                <w:szCs w:val="18"/>
              </w:rPr>
            </w:pPr>
            <w:r w:rsidRPr="009D68F8">
              <w:rPr>
                <w:rFonts w:hint="eastAsia"/>
                <w:b/>
                <w:color w:val="000000" w:themeColor="text1"/>
                <w:sz w:val="18"/>
                <w:szCs w:val="18"/>
              </w:rPr>
              <w:t>持续</w:t>
            </w:r>
            <w:r w:rsidRPr="009D68F8">
              <w:rPr>
                <w:b/>
                <w:color w:val="000000" w:themeColor="text1"/>
                <w:sz w:val="18"/>
                <w:szCs w:val="18"/>
              </w:rPr>
              <w:t>预警</w:t>
            </w:r>
          </w:p>
        </w:tc>
        <w:tc>
          <w:tcPr>
            <w:tcW w:w="563" w:type="pct"/>
            <w:shd w:val="clear" w:color="auto" w:fill="C6D9F1" w:themeFill="text2" w:themeFillTint="33"/>
            <w:vAlign w:val="center"/>
          </w:tcPr>
          <w:p w:rsidR="00BE430B" w:rsidRPr="009D68F8" w:rsidRDefault="00BE430B" w:rsidP="00722674">
            <w:pPr>
              <w:pStyle w:val="a7"/>
              <w:jc w:val="center"/>
              <w:rPr>
                <w:b/>
                <w:color w:val="000000" w:themeColor="text1"/>
                <w:sz w:val="18"/>
                <w:szCs w:val="18"/>
              </w:rPr>
            </w:pPr>
            <w:r w:rsidRPr="009D68F8">
              <w:rPr>
                <w:rFonts w:hint="eastAsia"/>
                <w:b/>
                <w:color w:val="000000" w:themeColor="text1"/>
                <w:sz w:val="18"/>
                <w:szCs w:val="18"/>
              </w:rPr>
              <w:t>持续</w:t>
            </w:r>
            <w:r w:rsidRPr="009D68F8">
              <w:rPr>
                <w:rFonts w:hint="eastAsia"/>
                <w:b/>
                <w:color w:val="000000" w:themeColor="text1"/>
                <w:sz w:val="18"/>
                <w:szCs w:val="18"/>
              </w:rPr>
              <w:t>/</w:t>
            </w:r>
            <w:r w:rsidRPr="009D68F8">
              <w:rPr>
                <w:rFonts w:hint="eastAsia"/>
                <w:b/>
                <w:color w:val="000000" w:themeColor="text1"/>
                <w:sz w:val="18"/>
                <w:szCs w:val="18"/>
              </w:rPr>
              <w:t>本期</w:t>
            </w:r>
          </w:p>
        </w:tc>
        <w:tc>
          <w:tcPr>
            <w:tcW w:w="498" w:type="pct"/>
            <w:shd w:val="clear" w:color="auto" w:fill="C6D9F1" w:themeFill="text2" w:themeFillTint="33"/>
            <w:vAlign w:val="center"/>
          </w:tcPr>
          <w:p w:rsidR="00BE430B" w:rsidRPr="009D68F8" w:rsidRDefault="00BE430B" w:rsidP="00BE430B">
            <w:pPr>
              <w:pStyle w:val="a7"/>
              <w:jc w:val="center"/>
              <w:rPr>
                <w:b/>
                <w:color w:val="000000" w:themeColor="text1"/>
                <w:sz w:val="18"/>
                <w:szCs w:val="18"/>
              </w:rPr>
            </w:pPr>
            <w:r w:rsidRPr="009D68F8">
              <w:rPr>
                <w:rFonts w:hint="eastAsia"/>
                <w:b/>
                <w:color w:val="000000" w:themeColor="text1"/>
                <w:sz w:val="18"/>
                <w:szCs w:val="18"/>
              </w:rPr>
              <w:t>连续</w:t>
            </w:r>
            <w:r>
              <w:rPr>
                <w:b/>
                <w:color w:val="000000" w:themeColor="text1"/>
                <w:sz w:val="18"/>
                <w:szCs w:val="18"/>
              </w:rPr>
              <w:t>7</w:t>
            </w:r>
            <w:r w:rsidRPr="009D68F8">
              <w:rPr>
                <w:b/>
                <w:color w:val="000000" w:themeColor="text1"/>
                <w:sz w:val="18"/>
                <w:szCs w:val="18"/>
              </w:rPr>
              <w:t>期</w:t>
            </w:r>
          </w:p>
        </w:tc>
        <w:tc>
          <w:tcPr>
            <w:tcW w:w="498" w:type="pct"/>
            <w:shd w:val="clear" w:color="auto" w:fill="C6D9F1" w:themeFill="text2" w:themeFillTint="33"/>
            <w:vAlign w:val="center"/>
          </w:tcPr>
          <w:p w:rsidR="00BE430B" w:rsidRPr="009D68F8" w:rsidRDefault="00BE430B"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b/>
                <w:color w:val="000000" w:themeColor="text1"/>
                <w:sz w:val="18"/>
                <w:szCs w:val="18"/>
              </w:rPr>
              <w:t>6</w:t>
            </w:r>
            <w:r w:rsidRPr="009D68F8">
              <w:rPr>
                <w:b/>
                <w:color w:val="000000" w:themeColor="text1"/>
                <w:sz w:val="18"/>
                <w:szCs w:val="18"/>
              </w:rPr>
              <w:t>期</w:t>
            </w:r>
          </w:p>
        </w:tc>
        <w:tc>
          <w:tcPr>
            <w:tcW w:w="549" w:type="pct"/>
            <w:shd w:val="clear" w:color="auto" w:fill="C6D9F1" w:themeFill="text2" w:themeFillTint="33"/>
            <w:vAlign w:val="center"/>
          </w:tcPr>
          <w:p w:rsidR="00BE430B" w:rsidRPr="009D68F8" w:rsidRDefault="00BE430B"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rFonts w:hint="eastAsia"/>
                <w:b/>
                <w:color w:val="000000" w:themeColor="text1"/>
                <w:sz w:val="18"/>
                <w:szCs w:val="18"/>
              </w:rPr>
              <w:t>5</w:t>
            </w:r>
            <w:r w:rsidRPr="009D68F8">
              <w:rPr>
                <w:b/>
                <w:color w:val="000000" w:themeColor="text1"/>
                <w:sz w:val="18"/>
                <w:szCs w:val="18"/>
              </w:rPr>
              <w:t>期</w:t>
            </w:r>
          </w:p>
        </w:tc>
        <w:tc>
          <w:tcPr>
            <w:tcW w:w="513" w:type="pct"/>
            <w:shd w:val="clear" w:color="auto" w:fill="C6D9F1" w:themeFill="text2" w:themeFillTint="33"/>
            <w:noWrap/>
            <w:vAlign w:val="center"/>
          </w:tcPr>
          <w:p w:rsidR="00BE430B" w:rsidRPr="009D68F8" w:rsidRDefault="00BE430B"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rFonts w:hint="eastAsia"/>
                <w:b/>
                <w:color w:val="000000" w:themeColor="text1"/>
                <w:sz w:val="18"/>
                <w:szCs w:val="18"/>
              </w:rPr>
              <w:t>4</w:t>
            </w:r>
            <w:r w:rsidRPr="009D68F8">
              <w:rPr>
                <w:b/>
                <w:color w:val="000000" w:themeColor="text1"/>
                <w:sz w:val="18"/>
                <w:szCs w:val="18"/>
              </w:rPr>
              <w:t>期</w:t>
            </w:r>
          </w:p>
        </w:tc>
        <w:tc>
          <w:tcPr>
            <w:tcW w:w="545" w:type="pct"/>
            <w:shd w:val="clear" w:color="auto" w:fill="C6D9F1" w:themeFill="text2" w:themeFillTint="33"/>
            <w:vAlign w:val="center"/>
          </w:tcPr>
          <w:p w:rsidR="00BE430B" w:rsidRPr="009D68F8" w:rsidRDefault="00BE430B"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rFonts w:hint="eastAsia"/>
                <w:b/>
                <w:color w:val="000000" w:themeColor="text1"/>
                <w:sz w:val="18"/>
                <w:szCs w:val="18"/>
              </w:rPr>
              <w:t>3</w:t>
            </w:r>
            <w:r w:rsidRPr="009D68F8">
              <w:rPr>
                <w:b/>
                <w:color w:val="000000" w:themeColor="text1"/>
                <w:sz w:val="18"/>
                <w:szCs w:val="18"/>
              </w:rPr>
              <w:t>期</w:t>
            </w:r>
          </w:p>
        </w:tc>
        <w:tc>
          <w:tcPr>
            <w:tcW w:w="513" w:type="pct"/>
            <w:shd w:val="clear" w:color="auto" w:fill="C6D9F1" w:themeFill="text2" w:themeFillTint="33"/>
            <w:noWrap/>
            <w:vAlign w:val="center"/>
          </w:tcPr>
          <w:p w:rsidR="00BE430B" w:rsidRPr="009D68F8" w:rsidRDefault="00BE430B"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rFonts w:hint="eastAsia"/>
                <w:b/>
                <w:color w:val="000000" w:themeColor="text1"/>
                <w:sz w:val="18"/>
                <w:szCs w:val="18"/>
              </w:rPr>
              <w:t>2</w:t>
            </w:r>
            <w:r w:rsidRPr="009D68F8">
              <w:rPr>
                <w:b/>
                <w:color w:val="000000" w:themeColor="text1"/>
                <w:sz w:val="18"/>
                <w:szCs w:val="18"/>
              </w:rPr>
              <w:t>期</w:t>
            </w:r>
          </w:p>
        </w:tc>
      </w:tr>
      <w:tr w:rsidR="00BE430B" w:rsidRPr="009D68F8" w:rsidTr="007202C8">
        <w:trPr>
          <w:trHeight w:val="270"/>
          <w:jc w:val="center"/>
        </w:trPr>
        <w:tc>
          <w:tcPr>
            <w:tcW w:w="327" w:type="pct"/>
            <w:shd w:val="clear" w:color="auto" w:fill="auto"/>
            <w:noWrap/>
            <w:vAlign w:val="center"/>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法院</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68</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29</w:t>
            </w:r>
          </w:p>
        </w:tc>
        <w:tc>
          <w:tcPr>
            <w:tcW w:w="563"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42.65%</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c>
          <w:tcPr>
            <w:tcW w:w="513" w:type="pct"/>
            <w:shd w:val="clear" w:color="auto" w:fill="auto"/>
            <w:noWrap/>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c>
          <w:tcPr>
            <w:tcW w:w="513" w:type="pct"/>
            <w:shd w:val="clear" w:color="auto" w:fill="auto"/>
            <w:noWrap/>
          </w:tcPr>
          <w:p w:rsidR="00BE430B" w:rsidRPr="00BE430B" w:rsidRDefault="00BE430B" w:rsidP="00BE430B">
            <w:pPr>
              <w:pStyle w:val="a7"/>
              <w:jc w:val="center"/>
              <w:rPr>
                <w:color w:val="000000" w:themeColor="text1"/>
                <w:sz w:val="18"/>
                <w:szCs w:val="18"/>
              </w:rPr>
            </w:pPr>
            <w:r w:rsidRPr="00BE430B">
              <w:rPr>
                <w:color w:val="000000" w:themeColor="text1"/>
                <w:sz w:val="18"/>
                <w:szCs w:val="18"/>
              </w:rPr>
              <w:t>9</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文传</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47</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12</w:t>
            </w:r>
          </w:p>
        </w:tc>
        <w:tc>
          <w:tcPr>
            <w:tcW w:w="563"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25.53%</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49" w:type="pct"/>
          </w:tcPr>
          <w:p w:rsidR="00BE430B" w:rsidRPr="00BE430B" w:rsidRDefault="00BE430B" w:rsidP="00BE430B">
            <w:pPr>
              <w:pStyle w:val="a7"/>
              <w:jc w:val="center"/>
              <w:rPr>
                <w:color w:val="000000" w:themeColor="text1"/>
                <w:sz w:val="18"/>
                <w:szCs w:val="18"/>
              </w:rPr>
            </w:pP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美院</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78</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15</w:t>
            </w:r>
          </w:p>
        </w:tc>
        <w:tc>
          <w:tcPr>
            <w:tcW w:w="563"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19.23%</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10</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民社</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21</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10</w:t>
            </w:r>
          </w:p>
        </w:tc>
        <w:tc>
          <w:tcPr>
            <w:tcW w:w="563"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47.62%</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外院</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42</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26</w:t>
            </w:r>
          </w:p>
        </w:tc>
        <w:tc>
          <w:tcPr>
            <w:tcW w:w="563" w:type="pct"/>
          </w:tcPr>
          <w:p w:rsidR="00BE430B" w:rsidRPr="00EB1743" w:rsidRDefault="00BE430B" w:rsidP="00BE430B">
            <w:pPr>
              <w:pStyle w:val="a7"/>
              <w:jc w:val="center"/>
              <w:rPr>
                <w:color w:val="000000" w:themeColor="text1"/>
                <w:sz w:val="18"/>
                <w:szCs w:val="18"/>
                <w:highlight w:val="yellow"/>
              </w:rPr>
            </w:pPr>
            <w:r w:rsidRPr="00EB1743">
              <w:rPr>
                <w:color w:val="000000" w:themeColor="text1"/>
                <w:sz w:val="18"/>
                <w:szCs w:val="18"/>
                <w:highlight w:val="yellow"/>
              </w:rPr>
              <w:t>61.90%</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49" w:type="pct"/>
          </w:tcPr>
          <w:p w:rsidR="00BE430B" w:rsidRPr="00BE430B" w:rsidRDefault="00BE430B" w:rsidP="00BE430B">
            <w:pPr>
              <w:pStyle w:val="a7"/>
              <w:jc w:val="center"/>
              <w:rPr>
                <w:color w:val="000000" w:themeColor="text1"/>
                <w:sz w:val="18"/>
                <w:szCs w:val="18"/>
              </w:rPr>
            </w:pP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16</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经院</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127</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75</w:t>
            </w:r>
          </w:p>
        </w:tc>
        <w:tc>
          <w:tcPr>
            <w:tcW w:w="563" w:type="pct"/>
          </w:tcPr>
          <w:p w:rsidR="00BE430B" w:rsidRPr="00EB1743" w:rsidRDefault="00BE430B" w:rsidP="00BE430B">
            <w:pPr>
              <w:pStyle w:val="a7"/>
              <w:jc w:val="center"/>
              <w:rPr>
                <w:color w:val="000000" w:themeColor="text1"/>
                <w:sz w:val="18"/>
                <w:szCs w:val="18"/>
                <w:highlight w:val="yellow"/>
              </w:rPr>
            </w:pPr>
            <w:r w:rsidRPr="00EB1743">
              <w:rPr>
                <w:color w:val="000000" w:themeColor="text1"/>
                <w:sz w:val="18"/>
                <w:szCs w:val="18"/>
                <w:highlight w:val="yellow"/>
              </w:rPr>
              <w:t>59.06%</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8</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7</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22</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31</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管院</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192</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105</w:t>
            </w:r>
          </w:p>
        </w:tc>
        <w:tc>
          <w:tcPr>
            <w:tcW w:w="563"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54.69%</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7</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37</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49</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公管</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82</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51</w:t>
            </w:r>
          </w:p>
        </w:tc>
        <w:tc>
          <w:tcPr>
            <w:tcW w:w="563" w:type="pct"/>
          </w:tcPr>
          <w:p w:rsidR="00BE430B" w:rsidRPr="00BE430B" w:rsidRDefault="00BE430B" w:rsidP="00BE430B">
            <w:pPr>
              <w:pStyle w:val="a7"/>
              <w:jc w:val="center"/>
              <w:rPr>
                <w:color w:val="000000" w:themeColor="text1"/>
                <w:sz w:val="18"/>
                <w:szCs w:val="18"/>
              </w:rPr>
            </w:pPr>
            <w:r w:rsidRPr="00EB1743">
              <w:rPr>
                <w:color w:val="000000" w:themeColor="text1"/>
                <w:sz w:val="18"/>
                <w:szCs w:val="18"/>
                <w:highlight w:val="yellow"/>
              </w:rPr>
              <w:t>62.20%</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9</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30</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教育</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23</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8</w:t>
            </w:r>
          </w:p>
        </w:tc>
        <w:tc>
          <w:tcPr>
            <w:tcW w:w="563"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34.78%</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马院</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15</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c>
          <w:tcPr>
            <w:tcW w:w="563"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26.67%</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计科</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268</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121</w:t>
            </w:r>
          </w:p>
        </w:tc>
        <w:tc>
          <w:tcPr>
            <w:tcW w:w="563"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45.15%</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13</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9</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38</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21</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34</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数统</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109</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68</w:t>
            </w:r>
          </w:p>
        </w:tc>
        <w:tc>
          <w:tcPr>
            <w:tcW w:w="563" w:type="pct"/>
          </w:tcPr>
          <w:p w:rsidR="00BE430B" w:rsidRPr="00EB1743" w:rsidRDefault="00BE430B" w:rsidP="00BE430B">
            <w:pPr>
              <w:pStyle w:val="a7"/>
              <w:jc w:val="center"/>
              <w:rPr>
                <w:color w:val="000000" w:themeColor="text1"/>
                <w:sz w:val="18"/>
                <w:szCs w:val="18"/>
                <w:highlight w:val="yellow"/>
              </w:rPr>
            </w:pPr>
            <w:r w:rsidRPr="00EB1743">
              <w:rPr>
                <w:color w:val="000000" w:themeColor="text1"/>
                <w:sz w:val="18"/>
                <w:szCs w:val="18"/>
                <w:highlight w:val="yellow"/>
              </w:rPr>
              <w:t>62.39%</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9</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10</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27</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13</w:t>
            </w:r>
          </w:p>
        </w:tc>
      </w:tr>
      <w:tr w:rsidR="00BE430B" w:rsidRPr="009D68F8" w:rsidTr="007202C8">
        <w:trPr>
          <w:trHeight w:val="270"/>
          <w:jc w:val="center"/>
        </w:trPr>
        <w:tc>
          <w:tcPr>
            <w:tcW w:w="327" w:type="pct"/>
            <w:tcBorders>
              <w:bottom w:val="single" w:sz="4" w:space="0" w:color="auto"/>
            </w:tcBorders>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电信</w:t>
            </w:r>
          </w:p>
        </w:tc>
        <w:tc>
          <w:tcPr>
            <w:tcW w:w="482"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287</w:t>
            </w:r>
          </w:p>
        </w:tc>
        <w:tc>
          <w:tcPr>
            <w:tcW w:w="511"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178</w:t>
            </w:r>
          </w:p>
        </w:tc>
        <w:tc>
          <w:tcPr>
            <w:tcW w:w="563" w:type="pct"/>
            <w:tcBorders>
              <w:bottom w:val="single" w:sz="4" w:space="0" w:color="auto"/>
            </w:tcBorders>
          </w:tcPr>
          <w:p w:rsidR="00BE430B" w:rsidRPr="00EB1743" w:rsidRDefault="00BE430B" w:rsidP="00BE430B">
            <w:pPr>
              <w:pStyle w:val="a7"/>
              <w:jc w:val="center"/>
              <w:rPr>
                <w:color w:val="000000" w:themeColor="text1"/>
                <w:sz w:val="18"/>
                <w:szCs w:val="18"/>
                <w:highlight w:val="yellow"/>
              </w:rPr>
            </w:pPr>
            <w:r w:rsidRPr="00EB1743">
              <w:rPr>
                <w:color w:val="000000" w:themeColor="text1"/>
                <w:sz w:val="18"/>
                <w:szCs w:val="18"/>
                <w:highlight w:val="yellow"/>
              </w:rPr>
              <w:t>62.02%</w:t>
            </w:r>
          </w:p>
        </w:tc>
        <w:tc>
          <w:tcPr>
            <w:tcW w:w="498"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32</w:t>
            </w:r>
          </w:p>
        </w:tc>
        <w:tc>
          <w:tcPr>
            <w:tcW w:w="498"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15</w:t>
            </w:r>
          </w:p>
        </w:tc>
        <w:tc>
          <w:tcPr>
            <w:tcW w:w="549"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27</w:t>
            </w:r>
          </w:p>
        </w:tc>
        <w:tc>
          <w:tcPr>
            <w:tcW w:w="513" w:type="pct"/>
            <w:tcBorders>
              <w:bottom w:val="single" w:sz="4" w:space="0" w:color="auto"/>
            </w:tcBorders>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13</w:t>
            </w:r>
          </w:p>
        </w:tc>
        <w:tc>
          <w:tcPr>
            <w:tcW w:w="545"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41</w:t>
            </w:r>
          </w:p>
        </w:tc>
        <w:tc>
          <w:tcPr>
            <w:tcW w:w="513" w:type="pct"/>
            <w:tcBorders>
              <w:bottom w:val="single" w:sz="4" w:space="0" w:color="auto"/>
            </w:tcBorders>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50</w:t>
            </w:r>
          </w:p>
        </w:tc>
      </w:tr>
      <w:tr w:rsidR="00BE430B" w:rsidRPr="009D68F8" w:rsidTr="007202C8">
        <w:trPr>
          <w:trHeight w:val="270"/>
          <w:jc w:val="center"/>
        </w:trPr>
        <w:tc>
          <w:tcPr>
            <w:tcW w:w="327" w:type="pct"/>
            <w:shd w:val="clear" w:color="000000"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生医</w:t>
            </w:r>
          </w:p>
        </w:tc>
        <w:tc>
          <w:tcPr>
            <w:tcW w:w="482" w:type="pct"/>
            <w:shd w:val="clear" w:color="000000" w:fill="auto"/>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179</w:t>
            </w:r>
          </w:p>
        </w:tc>
        <w:tc>
          <w:tcPr>
            <w:tcW w:w="511" w:type="pct"/>
            <w:shd w:val="clear" w:color="000000" w:fill="auto"/>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105</w:t>
            </w:r>
          </w:p>
        </w:tc>
        <w:tc>
          <w:tcPr>
            <w:tcW w:w="563" w:type="pct"/>
            <w:shd w:val="clear" w:color="000000" w:fill="auto"/>
          </w:tcPr>
          <w:p w:rsidR="00BE430B" w:rsidRPr="00EB1743" w:rsidRDefault="00BE430B" w:rsidP="00BE430B">
            <w:pPr>
              <w:pStyle w:val="a7"/>
              <w:jc w:val="center"/>
              <w:rPr>
                <w:color w:val="000000" w:themeColor="text1"/>
                <w:sz w:val="18"/>
                <w:szCs w:val="18"/>
                <w:highlight w:val="yellow"/>
              </w:rPr>
            </w:pPr>
            <w:r w:rsidRPr="00EB1743">
              <w:rPr>
                <w:color w:val="000000" w:themeColor="text1"/>
                <w:sz w:val="18"/>
                <w:szCs w:val="18"/>
                <w:highlight w:val="yellow"/>
              </w:rPr>
              <w:t>58.66%</w:t>
            </w:r>
          </w:p>
        </w:tc>
        <w:tc>
          <w:tcPr>
            <w:tcW w:w="498" w:type="pct"/>
            <w:shd w:val="clear" w:color="000000" w:fill="auto"/>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19</w:t>
            </w:r>
          </w:p>
        </w:tc>
        <w:tc>
          <w:tcPr>
            <w:tcW w:w="498" w:type="pct"/>
            <w:shd w:val="clear" w:color="000000" w:fill="auto"/>
          </w:tcPr>
          <w:p w:rsidR="00BE430B" w:rsidRPr="00BE430B" w:rsidRDefault="00BE430B" w:rsidP="00BE430B">
            <w:pPr>
              <w:pStyle w:val="a7"/>
              <w:jc w:val="center"/>
              <w:rPr>
                <w:color w:val="000000" w:themeColor="text1"/>
                <w:sz w:val="18"/>
                <w:szCs w:val="18"/>
              </w:rPr>
            </w:pPr>
          </w:p>
        </w:tc>
        <w:tc>
          <w:tcPr>
            <w:tcW w:w="549" w:type="pct"/>
            <w:shd w:val="clear" w:color="000000" w:fill="auto"/>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15</w:t>
            </w:r>
          </w:p>
        </w:tc>
        <w:tc>
          <w:tcPr>
            <w:tcW w:w="513" w:type="pct"/>
            <w:shd w:val="clear" w:color="000000"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23</w:t>
            </w:r>
          </w:p>
        </w:tc>
        <w:tc>
          <w:tcPr>
            <w:tcW w:w="545" w:type="pct"/>
            <w:shd w:val="clear" w:color="000000" w:fill="auto"/>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31</w:t>
            </w:r>
          </w:p>
        </w:tc>
        <w:tc>
          <w:tcPr>
            <w:tcW w:w="513" w:type="pct"/>
            <w:shd w:val="clear" w:color="000000"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17</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化材</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131</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102</w:t>
            </w:r>
          </w:p>
        </w:tc>
        <w:tc>
          <w:tcPr>
            <w:tcW w:w="563" w:type="pct"/>
          </w:tcPr>
          <w:p w:rsidR="00BE430B" w:rsidRPr="00EB1743" w:rsidRDefault="00BE430B" w:rsidP="00BE430B">
            <w:pPr>
              <w:pStyle w:val="a7"/>
              <w:jc w:val="center"/>
              <w:rPr>
                <w:color w:val="000000" w:themeColor="text1"/>
                <w:sz w:val="18"/>
                <w:szCs w:val="18"/>
                <w:highlight w:val="yellow"/>
              </w:rPr>
            </w:pPr>
            <w:r w:rsidRPr="00EB1743">
              <w:rPr>
                <w:color w:val="000000" w:themeColor="text1"/>
                <w:sz w:val="18"/>
                <w:szCs w:val="18"/>
                <w:highlight w:val="yellow"/>
              </w:rPr>
              <w:t>77.86%</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7</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9</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31</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16</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34</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资环</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67</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46</w:t>
            </w:r>
          </w:p>
        </w:tc>
        <w:tc>
          <w:tcPr>
            <w:tcW w:w="563" w:type="pct"/>
          </w:tcPr>
          <w:p w:rsidR="00BE430B" w:rsidRPr="00EB1743" w:rsidRDefault="00BE430B" w:rsidP="00BE430B">
            <w:pPr>
              <w:pStyle w:val="a7"/>
              <w:jc w:val="center"/>
              <w:rPr>
                <w:color w:val="000000" w:themeColor="text1"/>
                <w:sz w:val="18"/>
                <w:szCs w:val="18"/>
                <w:highlight w:val="yellow"/>
              </w:rPr>
            </w:pPr>
            <w:r w:rsidRPr="00EB1743">
              <w:rPr>
                <w:color w:val="000000" w:themeColor="text1"/>
                <w:sz w:val="18"/>
                <w:szCs w:val="18"/>
                <w:highlight w:val="yellow"/>
              </w:rPr>
              <w:t>68.66%</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498" w:type="pct"/>
          </w:tcPr>
          <w:p w:rsidR="00BE430B" w:rsidRPr="00BE430B" w:rsidRDefault="00BE430B" w:rsidP="00BE430B">
            <w:pPr>
              <w:pStyle w:val="a7"/>
              <w:jc w:val="center"/>
              <w:rPr>
                <w:color w:val="000000" w:themeColor="text1"/>
                <w:sz w:val="18"/>
                <w:szCs w:val="18"/>
              </w:rPr>
            </w:pP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8</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14</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19</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生科</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109</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63</w:t>
            </w:r>
          </w:p>
        </w:tc>
        <w:tc>
          <w:tcPr>
            <w:tcW w:w="563" w:type="pct"/>
          </w:tcPr>
          <w:p w:rsidR="00BE430B" w:rsidRPr="00EB1743" w:rsidRDefault="00BE430B" w:rsidP="00BE430B">
            <w:pPr>
              <w:pStyle w:val="a7"/>
              <w:jc w:val="center"/>
              <w:rPr>
                <w:color w:val="000000" w:themeColor="text1"/>
                <w:sz w:val="18"/>
                <w:szCs w:val="18"/>
                <w:highlight w:val="yellow"/>
              </w:rPr>
            </w:pPr>
            <w:r w:rsidRPr="00EB1743">
              <w:rPr>
                <w:color w:val="000000" w:themeColor="text1"/>
                <w:sz w:val="18"/>
                <w:szCs w:val="18"/>
                <w:highlight w:val="yellow"/>
              </w:rPr>
              <w:t>57.80%</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11</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3</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8</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11</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14</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16</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药院</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186</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128</w:t>
            </w:r>
          </w:p>
        </w:tc>
        <w:tc>
          <w:tcPr>
            <w:tcW w:w="563" w:type="pct"/>
          </w:tcPr>
          <w:p w:rsidR="00BE430B" w:rsidRPr="00EB1743" w:rsidRDefault="00BE430B" w:rsidP="00BE430B">
            <w:pPr>
              <w:pStyle w:val="a7"/>
              <w:jc w:val="center"/>
              <w:rPr>
                <w:color w:val="000000" w:themeColor="text1"/>
                <w:sz w:val="18"/>
                <w:szCs w:val="18"/>
                <w:highlight w:val="yellow"/>
              </w:rPr>
            </w:pPr>
            <w:r w:rsidRPr="00EB1743">
              <w:rPr>
                <w:color w:val="000000" w:themeColor="text1"/>
                <w:sz w:val="18"/>
                <w:szCs w:val="18"/>
                <w:highlight w:val="yellow"/>
              </w:rPr>
              <w:t>68.82%</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16</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25</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27</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49</w:t>
            </w:r>
          </w:p>
        </w:tc>
      </w:tr>
      <w:tr w:rsidR="00BE430B" w:rsidRPr="009D68F8" w:rsidTr="007202C8">
        <w:trPr>
          <w:trHeight w:val="270"/>
          <w:jc w:val="center"/>
        </w:trPr>
        <w:tc>
          <w:tcPr>
            <w:tcW w:w="327" w:type="pct"/>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体育</w:t>
            </w:r>
          </w:p>
        </w:tc>
        <w:tc>
          <w:tcPr>
            <w:tcW w:w="482"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15</w:t>
            </w:r>
          </w:p>
        </w:tc>
        <w:tc>
          <w:tcPr>
            <w:tcW w:w="511"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2</w:t>
            </w:r>
          </w:p>
        </w:tc>
        <w:tc>
          <w:tcPr>
            <w:tcW w:w="563"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13.33%</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498"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49"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45" w:type="pct"/>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13" w:type="pct"/>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r>
      <w:tr w:rsidR="00BE430B" w:rsidRPr="009D68F8" w:rsidTr="007202C8">
        <w:trPr>
          <w:trHeight w:val="270"/>
          <w:jc w:val="center"/>
        </w:trPr>
        <w:tc>
          <w:tcPr>
            <w:tcW w:w="327" w:type="pct"/>
            <w:tcBorders>
              <w:bottom w:val="single" w:sz="4" w:space="0" w:color="auto"/>
            </w:tcBorders>
            <w:shd w:val="clear" w:color="auto" w:fill="auto"/>
            <w:noWrap/>
            <w:vAlign w:val="center"/>
            <w:hideMark/>
          </w:tcPr>
          <w:p w:rsidR="00BE430B" w:rsidRPr="009D68F8" w:rsidRDefault="00BE430B" w:rsidP="00BE430B">
            <w:pPr>
              <w:pStyle w:val="a7"/>
              <w:jc w:val="center"/>
              <w:rPr>
                <w:color w:val="000000" w:themeColor="text1"/>
                <w:sz w:val="18"/>
                <w:szCs w:val="18"/>
              </w:rPr>
            </w:pPr>
            <w:r w:rsidRPr="009D68F8">
              <w:rPr>
                <w:rFonts w:hint="eastAsia"/>
                <w:color w:val="000000" w:themeColor="text1"/>
                <w:sz w:val="18"/>
                <w:szCs w:val="18"/>
              </w:rPr>
              <w:t>音舞</w:t>
            </w:r>
          </w:p>
        </w:tc>
        <w:tc>
          <w:tcPr>
            <w:tcW w:w="482"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11</w:t>
            </w:r>
          </w:p>
        </w:tc>
        <w:tc>
          <w:tcPr>
            <w:tcW w:w="511"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6</w:t>
            </w:r>
          </w:p>
        </w:tc>
        <w:tc>
          <w:tcPr>
            <w:tcW w:w="563"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54.55%</w:t>
            </w:r>
          </w:p>
        </w:tc>
        <w:tc>
          <w:tcPr>
            <w:tcW w:w="498"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498"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49"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13" w:type="pct"/>
            <w:tcBorders>
              <w:bottom w:val="single" w:sz="4" w:space="0" w:color="auto"/>
            </w:tcBorders>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1</w:t>
            </w:r>
          </w:p>
        </w:tc>
        <w:tc>
          <w:tcPr>
            <w:tcW w:w="545" w:type="pct"/>
            <w:tcBorders>
              <w:bottom w:val="single" w:sz="4" w:space="0" w:color="auto"/>
            </w:tcBorders>
          </w:tcPr>
          <w:p w:rsidR="00BE430B" w:rsidRPr="00BE430B" w:rsidRDefault="00BE430B" w:rsidP="00BE430B">
            <w:pPr>
              <w:pStyle w:val="a7"/>
              <w:jc w:val="center"/>
              <w:rPr>
                <w:color w:val="000000" w:themeColor="text1"/>
                <w:sz w:val="18"/>
                <w:szCs w:val="18"/>
              </w:rPr>
            </w:pPr>
            <w:r w:rsidRPr="00BE430B">
              <w:rPr>
                <w:color w:val="000000" w:themeColor="text1"/>
                <w:sz w:val="18"/>
                <w:szCs w:val="18"/>
              </w:rPr>
              <w:t>0</w:t>
            </w:r>
          </w:p>
        </w:tc>
        <w:tc>
          <w:tcPr>
            <w:tcW w:w="513" w:type="pct"/>
            <w:tcBorders>
              <w:bottom w:val="single" w:sz="4" w:space="0" w:color="auto"/>
            </w:tcBorders>
            <w:shd w:val="clear" w:color="auto" w:fill="auto"/>
            <w:noWrap/>
            <w:hideMark/>
          </w:tcPr>
          <w:p w:rsidR="00BE430B" w:rsidRPr="00BE430B" w:rsidRDefault="00BE430B" w:rsidP="00BE430B">
            <w:pPr>
              <w:pStyle w:val="a7"/>
              <w:jc w:val="center"/>
              <w:rPr>
                <w:color w:val="000000" w:themeColor="text1"/>
                <w:sz w:val="18"/>
                <w:szCs w:val="18"/>
              </w:rPr>
            </w:pPr>
            <w:r w:rsidRPr="00BE430B">
              <w:rPr>
                <w:color w:val="000000" w:themeColor="text1"/>
                <w:sz w:val="18"/>
                <w:szCs w:val="18"/>
              </w:rPr>
              <w:t>4</w:t>
            </w:r>
          </w:p>
        </w:tc>
      </w:tr>
      <w:tr w:rsidR="00485F2F" w:rsidRPr="009D68F8" w:rsidTr="007202C8">
        <w:trPr>
          <w:trHeight w:val="270"/>
          <w:jc w:val="center"/>
        </w:trPr>
        <w:tc>
          <w:tcPr>
            <w:tcW w:w="327" w:type="pct"/>
            <w:shd w:val="clear" w:color="auto" w:fill="C6D9F1" w:themeFill="text2" w:themeFillTint="33"/>
            <w:noWrap/>
            <w:vAlign w:val="center"/>
            <w:hideMark/>
          </w:tcPr>
          <w:p w:rsidR="00485F2F" w:rsidRPr="009D68F8" w:rsidRDefault="00485F2F" w:rsidP="00485F2F">
            <w:pPr>
              <w:pStyle w:val="a7"/>
              <w:jc w:val="center"/>
              <w:rPr>
                <w:b/>
                <w:color w:val="000000" w:themeColor="text1"/>
                <w:sz w:val="18"/>
                <w:szCs w:val="18"/>
              </w:rPr>
            </w:pPr>
            <w:r w:rsidRPr="009D68F8">
              <w:rPr>
                <w:rFonts w:hint="eastAsia"/>
                <w:b/>
                <w:color w:val="000000" w:themeColor="text1"/>
                <w:sz w:val="18"/>
                <w:szCs w:val="18"/>
              </w:rPr>
              <w:t>总计</w:t>
            </w:r>
          </w:p>
        </w:tc>
        <w:tc>
          <w:tcPr>
            <w:tcW w:w="482" w:type="pct"/>
            <w:shd w:val="clear" w:color="auto" w:fill="C6D9F1" w:themeFill="text2" w:themeFillTint="33"/>
            <w:vAlign w:val="center"/>
          </w:tcPr>
          <w:p w:rsidR="00485F2F" w:rsidRPr="00485F2F" w:rsidRDefault="00485F2F" w:rsidP="00485F2F">
            <w:pPr>
              <w:pStyle w:val="a7"/>
              <w:jc w:val="center"/>
              <w:rPr>
                <w:b/>
                <w:color w:val="000000" w:themeColor="text1"/>
                <w:sz w:val="18"/>
                <w:szCs w:val="18"/>
              </w:rPr>
            </w:pPr>
            <w:r w:rsidRPr="00485F2F">
              <w:rPr>
                <w:b/>
                <w:color w:val="000000" w:themeColor="text1"/>
                <w:sz w:val="18"/>
                <w:szCs w:val="18"/>
              </w:rPr>
              <w:t>2057</w:t>
            </w:r>
          </w:p>
        </w:tc>
        <w:tc>
          <w:tcPr>
            <w:tcW w:w="511" w:type="pct"/>
            <w:shd w:val="clear" w:color="auto" w:fill="C6D9F1" w:themeFill="text2" w:themeFillTint="33"/>
          </w:tcPr>
          <w:p w:rsidR="00485F2F" w:rsidRPr="00485F2F" w:rsidRDefault="00485F2F" w:rsidP="00485F2F">
            <w:pPr>
              <w:jc w:val="center"/>
              <w:rPr>
                <w:b/>
                <w:color w:val="000000" w:themeColor="text1"/>
                <w:sz w:val="18"/>
                <w:szCs w:val="18"/>
              </w:rPr>
            </w:pPr>
            <w:r w:rsidRPr="00485F2F">
              <w:rPr>
                <w:b/>
                <w:color w:val="000000" w:themeColor="text1"/>
                <w:sz w:val="18"/>
                <w:szCs w:val="18"/>
              </w:rPr>
              <w:t>1154</w:t>
            </w:r>
          </w:p>
        </w:tc>
        <w:tc>
          <w:tcPr>
            <w:tcW w:w="563" w:type="pct"/>
            <w:shd w:val="clear" w:color="auto" w:fill="C6D9F1" w:themeFill="text2" w:themeFillTint="33"/>
          </w:tcPr>
          <w:p w:rsidR="00485F2F" w:rsidRPr="00485F2F" w:rsidRDefault="00485F2F" w:rsidP="00485F2F">
            <w:pPr>
              <w:jc w:val="center"/>
              <w:rPr>
                <w:b/>
                <w:color w:val="000000" w:themeColor="text1"/>
                <w:sz w:val="18"/>
                <w:szCs w:val="18"/>
              </w:rPr>
            </w:pPr>
            <w:r w:rsidRPr="00485F2F">
              <w:rPr>
                <w:b/>
                <w:color w:val="000000" w:themeColor="text1"/>
                <w:sz w:val="18"/>
                <w:szCs w:val="18"/>
              </w:rPr>
              <w:t>56.10%</w:t>
            </w:r>
          </w:p>
        </w:tc>
        <w:tc>
          <w:tcPr>
            <w:tcW w:w="498" w:type="pct"/>
            <w:shd w:val="clear" w:color="auto" w:fill="C6D9F1" w:themeFill="text2" w:themeFillTint="33"/>
          </w:tcPr>
          <w:p w:rsidR="00485F2F" w:rsidRPr="00485F2F" w:rsidRDefault="00485F2F" w:rsidP="00485F2F">
            <w:pPr>
              <w:jc w:val="center"/>
              <w:rPr>
                <w:b/>
                <w:color w:val="000000" w:themeColor="text1"/>
                <w:sz w:val="18"/>
                <w:szCs w:val="18"/>
              </w:rPr>
            </w:pPr>
            <w:r w:rsidRPr="00485F2F">
              <w:rPr>
                <w:b/>
                <w:color w:val="000000" w:themeColor="text1"/>
                <w:sz w:val="18"/>
                <w:szCs w:val="18"/>
              </w:rPr>
              <w:t>109</w:t>
            </w:r>
          </w:p>
        </w:tc>
        <w:tc>
          <w:tcPr>
            <w:tcW w:w="498" w:type="pct"/>
            <w:shd w:val="clear" w:color="auto" w:fill="C6D9F1" w:themeFill="text2" w:themeFillTint="33"/>
          </w:tcPr>
          <w:p w:rsidR="00485F2F" w:rsidRPr="00485F2F" w:rsidRDefault="00485F2F" w:rsidP="00485F2F">
            <w:pPr>
              <w:jc w:val="center"/>
              <w:rPr>
                <w:b/>
                <w:color w:val="000000" w:themeColor="text1"/>
                <w:sz w:val="18"/>
                <w:szCs w:val="18"/>
              </w:rPr>
            </w:pPr>
            <w:r w:rsidRPr="00485F2F">
              <w:rPr>
                <w:b/>
                <w:color w:val="000000" w:themeColor="text1"/>
                <w:sz w:val="18"/>
                <w:szCs w:val="18"/>
              </w:rPr>
              <w:t>61</w:t>
            </w:r>
          </w:p>
        </w:tc>
        <w:tc>
          <w:tcPr>
            <w:tcW w:w="549" w:type="pct"/>
            <w:shd w:val="clear" w:color="auto" w:fill="C6D9F1" w:themeFill="text2" w:themeFillTint="33"/>
          </w:tcPr>
          <w:p w:rsidR="00485F2F" w:rsidRPr="00485F2F" w:rsidRDefault="00485F2F" w:rsidP="00485F2F">
            <w:pPr>
              <w:jc w:val="center"/>
              <w:rPr>
                <w:b/>
                <w:color w:val="000000" w:themeColor="text1"/>
                <w:sz w:val="18"/>
                <w:szCs w:val="18"/>
              </w:rPr>
            </w:pPr>
            <w:r w:rsidRPr="00485F2F">
              <w:rPr>
                <w:b/>
                <w:color w:val="000000" w:themeColor="text1"/>
                <w:sz w:val="18"/>
                <w:szCs w:val="18"/>
              </w:rPr>
              <w:t>156</w:t>
            </w:r>
          </w:p>
        </w:tc>
        <w:tc>
          <w:tcPr>
            <w:tcW w:w="513" w:type="pct"/>
            <w:shd w:val="clear" w:color="auto" w:fill="C6D9F1" w:themeFill="text2" w:themeFillTint="33"/>
            <w:noWrap/>
          </w:tcPr>
          <w:p w:rsidR="00485F2F" w:rsidRPr="00485F2F" w:rsidRDefault="00485F2F" w:rsidP="00485F2F">
            <w:pPr>
              <w:jc w:val="center"/>
              <w:rPr>
                <w:b/>
                <w:color w:val="000000" w:themeColor="text1"/>
                <w:sz w:val="18"/>
                <w:szCs w:val="18"/>
              </w:rPr>
            </w:pPr>
            <w:r w:rsidRPr="00485F2F">
              <w:rPr>
                <w:b/>
                <w:color w:val="000000" w:themeColor="text1"/>
                <w:sz w:val="18"/>
                <w:szCs w:val="18"/>
              </w:rPr>
              <w:t>157</w:t>
            </w:r>
          </w:p>
        </w:tc>
        <w:tc>
          <w:tcPr>
            <w:tcW w:w="545" w:type="pct"/>
            <w:shd w:val="clear" w:color="auto" w:fill="C6D9F1" w:themeFill="text2" w:themeFillTint="33"/>
          </w:tcPr>
          <w:p w:rsidR="00485F2F" w:rsidRPr="00485F2F" w:rsidRDefault="00485F2F" w:rsidP="00485F2F">
            <w:pPr>
              <w:jc w:val="center"/>
              <w:rPr>
                <w:b/>
                <w:color w:val="000000" w:themeColor="text1"/>
                <w:sz w:val="18"/>
                <w:szCs w:val="18"/>
              </w:rPr>
            </w:pPr>
            <w:r w:rsidRPr="00485F2F">
              <w:rPr>
                <w:b/>
                <w:color w:val="000000" w:themeColor="text1"/>
                <w:sz w:val="18"/>
                <w:szCs w:val="18"/>
              </w:rPr>
              <w:t>301</w:t>
            </w:r>
          </w:p>
        </w:tc>
        <w:tc>
          <w:tcPr>
            <w:tcW w:w="513" w:type="pct"/>
            <w:shd w:val="clear" w:color="auto" w:fill="C6D9F1" w:themeFill="text2" w:themeFillTint="33"/>
            <w:noWrap/>
            <w:hideMark/>
          </w:tcPr>
          <w:p w:rsidR="00485F2F" w:rsidRPr="00485F2F" w:rsidRDefault="00485F2F" w:rsidP="00485F2F">
            <w:pPr>
              <w:jc w:val="center"/>
              <w:rPr>
                <w:b/>
                <w:color w:val="000000" w:themeColor="text1"/>
                <w:sz w:val="18"/>
                <w:szCs w:val="18"/>
              </w:rPr>
            </w:pPr>
            <w:r w:rsidRPr="00485F2F">
              <w:rPr>
                <w:b/>
                <w:color w:val="000000" w:themeColor="text1"/>
                <w:sz w:val="18"/>
                <w:szCs w:val="18"/>
              </w:rPr>
              <w:t>370</w:t>
            </w:r>
          </w:p>
        </w:tc>
      </w:tr>
    </w:tbl>
    <w:p w:rsidR="000D1CFD" w:rsidRDefault="00E24931" w:rsidP="00622E7C">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hint="eastAsia"/>
          <w:color w:val="000000" w:themeColor="text1"/>
          <w:sz w:val="18"/>
        </w:rPr>
        <w:t>注：持续预警</w:t>
      </w:r>
      <w:r w:rsidRPr="009D68F8">
        <w:rPr>
          <w:rFonts w:asciiTheme="minorEastAsia" w:eastAsiaTheme="minorEastAsia" w:hAnsiTheme="minorEastAsia"/>
          <w:color w:val="000000" w:themeColor="text1"/>
          <w:sz w:val="18"/>
        </w:rPr>
        <w:t>学生</w:t>
      </w:r>
      <w:r w:rsidR="00B9167B" w:rsidRPr="009D68F8">
        <w:rPr>
          <w:rFonts w:asciiTheme="minorEastAsia" w:eastAsiaTheme="minorEastAsia" w:hAnsiTheme="minorEastAsia" w:hint="eastAsia"/>
          <w:color w:val="000000" w:themeColor="text1"/>
          <w:sz w:val="18"/>
        </w:rPr>
        <w:t>人数Q</w:t>
      </w:r>
      <w:r w:rsidR="00B9167B" w:rsidRPr="009D68F8">
        <w:rPr>
          <w:rFonts w:asciiTheme="minorEastAsia" w:eastAsiaTheme="minorEastAsia" w:hAnsiTheme="minorEastAsia"/>
          <w:color w:val="000000" w:themeColor="text1"/>
          <w:sz w:val="18"/>
        </w:rPr>
        <w:t>CW</w:t>
      </w:r>
      <w:r w:rsidR="00B9167B" w:rsidRPr="009D68F8">
        <w:rPr>
          <w:rFonts w:asciiTheme="minorEastAsia" w:eastAsiaTheme="minorEastAsia" w:hAnsiTheme="minorEastAsia" w:hint="eastAsia"/>
          <w:color w:val="000000" w:themeColor="text1"/>
          <w:sz w:val="18"/>
        </w:rPr>
        <w:t>，</w:t>
      </w:r>
      <w:r w:rsidR="00622E7C">
        <w:rPr>
          <w:rFonts w:asciiTheme="minorEastAsia" w:eastAsiaTheme="minorEastAsia" w:hAnsiTheme="minorEastAsia" w:hint="eastAsia"/>
          <w:color w:val="000000" w:themeColor="text1"/>
          <w:sz w:val="18"/>
        </w:rPr>
        <w:t>七</w:t>
      </w:r>
      <w:r w:rsidR="00B9167B" w:rsidRPr="009D68F8">
        <w:rPr>
          <w:rFonts w:asciiTheme="minorEastAsia" w:eastAsiaTheme="minorEastAsia" w:hAnsiTheme="minorEastAsia"/>
          <w:color w:val="000000" w:themeColor="text1"/>
          <w:sz w:val="18"/>
        </w:rPr>
        <w:t>次持续预警学生人数P</w:t>
      </w:r>
      <w:r w:rsidR="00B9167B" w:rsidRPr="009D68F8">
        <w:rPr>
          <w:rFonts w:asciiTheme="minorEastAsia" w:eastAsiaTheme="minorEastAsia" w:hAnsiTheme="minorEastAsia" w:hint="eastAsia"/>
          <w:color w:val="000000" w:themeColor="text1"/>
          <w:sz w:val="18"/>
        </w:rPr>
        <w:t>CW</w:t>
      </w:r>
      <w:r w:rsidR="00622E7C">
        <w:rPr>
          <w:rFonts w:asciiTheme="minorEastAsia" w:eastAsiaTheme="minorEastAsia" w:hAnsiTheme="minorEastAsia"/>
          <w:color w:val="000000" w:themeColor="text1"/>
          <w:sz w:val="18"/>
          <w:vertAlign w:val="subscript"/>
        </w:rPr>
        <w:t>7</w:t>
      </w:r>
      <w:r w:rsidR="00B9167B" w:rsidRPr="009D68F8">
        <w:rPr>
          <w:rFonts w:asciiTheme="minorEastAsia" w:eastAsiaTheme="minorEastAsia" w:hAnsiTheme="minorEastAsia" w:hint="eastAsia"/>
          <w:color w:val="000000" w:themeColor="text1"/>
          <w:sz w:val="18"/>
        </w:rPr>
        <w:t>。</w:t>
      </w:r>
    </w:p>
    <w:p w:rsidR="000D1CFD" w:rsidRDefault="002710F6" w:rsidP="002710F6">
      <w:pPr>
        <w:pStyle w:val="a7"/>
        <w:spacing w:line="360" w:lineRule="auto"/>
        <w:ind w:firstLine="420"/>
        <w:jc w:val="left"/>
        <w:rPr>
          <w:rFonts w:asciiTheme="minorEastAsia" w:eastAsiaTheme="minorEastAsia" w:hAnsiTheme="minorEastAsia"/>
          <w:color w:val="000000" w:themeColor="text1"/>
          <w:sz w:val="18"/>
        </w:rPr>
      </w:pPr>
      <w:r w:rsidRPr="009D68F8">
        <w:rPr>
          <w:rFonts w:asciiTheme="minorEastAsia" w:eastAsiaTheme="minorEastAsia" w:hAnsiTheme="minorEastAsia" w:hint="eastAsia"/>
          <w:color w:val="000000" w:themeColor="text1"/>
          <w:szCs w:val="21"/>
        </w:rPr>
        <w:t>总体上</w:t>
      </w:r>
      <w:r w:rsidRPr="009D68F8">
        <w:rPr>
          <w:rFonts w:asciiTheme="minorEastAsia" w:eastAsiaTheme="minorEastAsia" w:hAnsiTheme="minorEastAsia"/>
          <w:color w:val="000000" w:themeColor="text1"/>
          <w:szCs w:val="21"/>
        </w:rPr>
        <w:t>文科</w:t>
      </w:r>
      <w:r w:rsidRPr="009D68F8">
        <w:rPr>
          <w:rFonts w:asciiTheme="minorEastAsia" w:eastAsiaTheme="minorEastAsia" w:hAnsiTheme="minorEastAsia" w:hint="eastAsia"/>
          <w:color w:val="000000" w:themeColor="text1"/>
          <w:szCs w:val="21"/>
        </w:rPr>
        <w:t>类</w:t>
      </w:r>
      <w:r w:rsidRPr="009D68F8">
        <w:rPr>
          <w:rFonts w:asciiTheme="minorEastAsia" w:eastAsiaTheme="minorEastAsia" w:hAnsiTheme="minorEastAsia"/>
          <w:color w:val="000000" w:themeColor="text1"/>
          <w:szCs w:val="21"/>
        </w:rPr>
        <w:t>学院</w:t>
      </w:r>
      <w:r w:rsidRPr="009D68F8">
        <w:rPr>
          <w:rFonts w:asciiTheme="minorEastAsia" w:eastAsiaTheme="minorEastAsia" w:hAnsiTheme="minorEastAsia" w:hint="eastAsia"/>
          <w:color w:val="000000" w:themeColor="text1"/>
          <w:szCs w:val="21"/>
        </w:rPr>
        <w:t>持续</w:t>
      </w:r>
      <w:r w:rsidRPr="009D68F8">
        <w:rPr>
          <w:rFonts w:asciiTheme="minorEastAsia" w:eastAsiaTheme="minorEastAsia" w:hAnsiTheme="minorEastAsia"/>
          <w:color w:val="000000" w:themeColor="text1"/>
          <w:szCs w:val="21"/>
        </w:rPr>
        <w:t>预警数据要低于</w:t>
      </w:r>
      <w:r w:rsidRPr="009D68F8">
        <w:rPr>
          <w:rFonts w:asciiTheme="minorEastAsia" w:eastAsiaTheme="minorEastAsia" w:hAnsiTheme="minorEastAsia" w:hint="eastAsia"/>
          <w:color w:val="000000" w:themeColor="text1"/>
          <w:szCs w:val="21"/>
        </w:rPr>
        <w:t>理科类学院</w:t>
      </w:r>
      <w:r w:rsidRPr="009D68F8">
        <w:rPr>
          <w:rFonts w:asciiTheme="minorEastAsia" w:eastAsiaTheme="minorEastAsia" w:hAnsiTheme="minorEastAsia"/>
          <w:color w:val="000000" w:themeColor="text1"/>
          <w:szCs w:val="21"/>
        </w:rPr>
        <w:t>，高次数的持续预警学生人数和比例要少得多，有</w:t>
      </w:r>
      <w:r w:rsidRPr="009D68F8">
        <w:rPr>
          <w:rFonts w:asciiTheme="minorEastAsia" w:eastAsiaTheme="minorEastAsia" w:hAnsiTheme="minorEastAsia" w:hint="eastAsia"/>
          <w:color w:val="000000" w:themeColor="text1"/>
          <w:szCs w:val="21"/>
        </w:rPr>
        <w:t>10个</w:t>
      </w:r>
      <w:r w:rsidRPr="009D68F8">
        <w:rPr>
          <w:rFonts w:asciiTheme="minorEastAsia" w:eastAsiaTheme="minorEastAsia" w:hAnsiTheme="minorEastAsia"/>
          <w:color w:val="000000" w:themeColor="text1"/>
          <w:szCs w:val="21"/>
        </w:rPr>
        <w:t>学院的持续预警百分比超过</w:t>
      </w:r>
      <w:r w:rsidRPr="009D68F8">
        <w:rPr>
          <w:rFonts w:asciiTheme="minorEastAsia" w:eastAsiaTheme="minorEastAsia" w:hAnsiTheme="minorEastAsia" w:hint="eastAsia"/>
          <w:color w:val="000000" w:themeColor="text1"/>
          <w:szCs w:val="21"/>
        </w:rPr>
        <w:t>全校</w:t>
      </w:r>
      <w:r w:rsidRPr="009D68F8">
        <w:rPr>
          <w:rFonts w:asciiTheme="minorEastAsia" w:eastAsiaTheme="minorEastAsia" w:hAnsiTheme="minorEastAsia"/>
          <w:color w:val="000000" w:themeColor="text1"/>
          <w:szCs w:val="21"/>
        </w:rPr>
        <w:t>均值</w:t>
      </w:r>
      <w:r w:rsidRPr="009D68F8">
        <w:rPr>
          <w:rFonts w:asciiTheme="minorEastAsia" w:eastAsiaTheme="minorEastAsia" w:hAnsiTheme="minorEastAsia" w:hint="eastAsia"/>
          <w:color w:val="000000" w:themeColor="text1"/>
          <w:szCs w:val="21"/>
        </w:rPr>
        <w:t>，其中</w:t>
      </w:r>
      <w:r>
        <w:rPr>
          <w:rFonts w:asciiTheme="minorEastAsia" w:eastAsiaTheme="minorEastAsia" w:hAnsiTheme="minorEastAsia" w:hint="eastAsia"/>
          <w:color w:val="000000" w:themeColor="text1"/>
          <w:szCs w:val="21"/>
        </w:rPr>
        <w:t>化材</w:t>
      </w:r>
      <w:r w:rsidRPr="009D68F8">
        <w:rPr>
          <w:rFonts w:asciiTheme="minorEastAsia" w:eastAsiaTheme="minorEastAsia" w:hAnsiTheme="minorEastAsia"/>
          <w:color w:val="000000" w:themeColor="text1"/>
          <w:szCs w:val="21"/>
        </w:rPr>
        <w:t>预警</w:t>
      </w:r>
      <w:r>
        <w:rPr>
          <w:rFonts w:asciiTheme="minorEastAsia" w:eastAsiaTheme="minorEastAsia" w:hAnsiTheme="minorEastAsia" w:hint="eastAsia"/>
          <w:color w:val="000000" w:themeColor="text1"/>
          <w:szCs w:val="21"/>
        </w:rPr>
        <w:t>77.</w:t>
      </w:r>
      <w:r>
        <w:rPr>
          <w:rFonts w:asciiTheme="minorEastAsia" w:eastAsiaTheme="minorEastAsia" w:hAnsiTheme="minorEastAsia"/>
          <w:color w:val="000000" w:themeColor="text1"/>
          <w:szCs w:val="21"/>
        </w:rPr>
        <w:t>86</w:t>
      </w:r>
      <w:r w:rsidRPr="009D68F8">
        <w:rPr>
          <w:rFonts w:asciiTheme="minorEastAsia" w:eastAsiaTheme="minorEastAsia" w:hAnsiTheme="minorEastAsia"/>
          <w:color w:val="000000" w:themeColor="text1"/>
          <w:szCs w:val="21"/>
        </w:rPr>
        <w:t>%总比最高，</w:t>
      </w:r>
      <w:r w:rsidRPr="009D68F8">
        <w:rPr>
          <w:rFonts w:asciiTheme="minorEastAsia" w:eastAsiaTheme="minorEastAsia" w:hAnsiTheme="minorEastAsia" w:hint="eastAsia"/>
          <w:color w:val="000000" w:themeColor="text1"/>
          <w:szCs w:val="21"/>
        </w:rPr>
        <w:t>其次</w:t>
      </w:r>
      <w:r>
        <w:rPr>
          <w:rFonts w:asciiTheme="minorEastAsia" w:eastAsiaTheme="minorEastAsia" w:hAnsiTheme="minorEastAsia"/>
          <w:color w:val="000000" w:themeColor="text1"/>
          <w:szCs w:val="21"/>
        </w:rPr>
        <w:t>是</w:t>
      </w:r>
      <w:r>
        <w:rPr>
          <w:rFonts w:asciiTheme="minorEastAsia" w:eastAsiaTheme="minorEastAsia" w:hAnsiTheme="minorEastAsia" w:hint="eastAsia"/>
          <w:color w:val="000000" w:themeColor="text1"/>
          <w:szCs w:val="21"/>
        </w:rPr>
        <w:t>药院68.82</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资环68.66</w:t>
      </w:r>
      <w:r w:rsidRPr="009D68F8">
        <w:rPr>
          <w:rFonts w:asciiTheme="minorEastAsia" w:eastAsiaTheme="minorEastAsia" w:hAnsiTheme="minorEastAsia"/>
          <w:color w:val="000000" w:themeColor="text1"/>
          <w:szCs w:val="21"/>
        </w:rPr>
        <w:t>%。</w:t>
      </w:r>
    </w:p>
    <w:p w:rsidR="000D1CFD" w:rsidRDefault="000D1CFD" w:rsidP="00622E7C">
      <w:pPr>
        <w:pStyle w:val="a7"/>
        <w:jc w:val="center"/>
        <w:rPr>
          <w:rFonts w:asciiTheme="minorEastAsia" w:eastAsiaTheme="minorEastAsia" w:hAnsiTheme="minorEastAsia"/>
          <w:color w:val="000000" w:themeColor="text1"/>
          <w:sz w:val="18"/>
        </w:rPr>
      </w:pPr>
      <w:r>
        <w:rPr>
          <w:rFonts w:asciiTheme="minorEastAsia" w:eastAsiaTheme="minorEastAsia" w:hAnsiTheme="minorEastAsia"/>
          <w:noProof/>
          <w:color w:val="000000" w:themeColor="text1"/>
          <w:sz w:val="18"/>
        </w:rPr>
        <w:drawing>
          <wp:anchor distT="0" distB="0" distL="114300" distR="114300" simplePos="0" relativeHeight="251655680" behindDoc="0" locked="0" layoutInCell="1" allowOverlap="1">
            <wp:simplePos x="0" y="0"/>
            <wp:positionH relativeFrom="column">
              <wp:posOffset>242570</wp:posOffset>
            </wp:positionH>
            <wp:positionV relativeFrom="paragraph">
              <wp:posOffset>252095</wp:posOffset>
            </wp:positionV>
            <wp:extent cx="5050790" cy="186690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0790" cy="1866900"/>
                    </a:xfrm>
                    <a:prstGeom prst="rect">
                      <a:avLst/>
                    </a:prstGeom>
                    <a:noFill/>
                  </pic:spPr>
                </pic:pic>
              </a:graphicData>
            </a:graphic>
          </wp:anchor>
        </w:drawing>
      </w:r>
    </w:p>
    <w:p w:rsidR="000D1CFD" w:rsidRPr="009D68F8" w:rsidRDefault="000D1CFD" w:rsidP="000D1CFD">
      <w:pPr>
        <w:pStyle w:val="a3"/>
        <w:spacing w:line="360" w:lineRule="auto"/>
        <w:jc w:val="center"/>
        <w:rPr>
          <w:rFonts w:asciiTheme="minorEastAsia" w:eastAsiaTheme="minorEastAsia" w:hAnsiTheme="minorEastAsia"/>
          <w:color w:val="000000" w:themeColor="text1"/>
          <w:sz w:val="18"/>
          <w:szCs w:val="18"/>
        </w:rPr>
      </w:pPr>
      <w:bookmarkStart w:id="173" w:name="_Toc512593890"/>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：A类预警学院持续预警比例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73"/>
    </w:p>
    <w:p w:rsidR="00B16B4C" w:rsidRDefault="006117C1" w:rsidP="006F17B1">
      <w:pPr>
        <w:spacing w:line="360" w:lineRule="auto"/>
        <w:ind w:firstLineChars="200" w:firstLine="420"/>
        <w:jc w:val="left"/>
        <w:rPr>
          <w:rFonts w:ascii="宋体" w:hAnsi="宋体"/>
          <w:color w:val="000000" w:themeColor="text1"/>
          <w:szCs w:val="21"/>
        </w:rPr>
      </w:pPr>
      <w:r w:rsidRPr="009D68F8">
        <w:rPr>
          <w:rFonts w:ascii="宋体" w:hAnsi="宋体" w:hint="eastAsia"/>
          <w:color w:val="000000" w:themeColor="text1"/>
          <w:szCs w:val="21"/>
        </w:rPr>
        <w:lastRenderedPageBreak/>
        <w:t>A类</w:t>
      </w:r>
      <w:r w:rsidR="00FB0BA0" w:rsidRPr="009D68F8">
        <w:rPr>
          <w:rFonts w:ascii="宋体" w:hAnsi="宋体" w:hint="eastAsia"/>
          <w:color w:val="000000" w:themeColor="text1"/>
          <w:szCs w:val="21"/>
        </w:rPr>
        <w:t>预警</w:t>
      </w:r>
      <w:r w:rsidR="00FB0BA0" w:rsidRPr="009D68F8">
        <w:rPr>
          <w:rFonts w:ascii="宋体" w:hAnsi="宋体"/>
          <w:color w:val="000000" w:themeColor="text1"/>
          <w:szCs w:val="21"/>
        </w:rPr>
        <w:t>学</w:t>
      </w:r>
      <w:r w:rsidR="00EB24C9">
        <w:rPr>
          <w:rFonts w:ascii="宋体" w:hAnsi="宋体" w:hint="eastAsia"/>
          <w:color w:val="000000" w:themeColor="text1"/>
          <w:szCs w:val="21"/>
        </w:rPr>
        <w:t>各</w:t>
      </w:r>
      <w:r w:rsidR="00EB24C9">
        <w:rPr>
          <w:rFonts w:ascii="宋体" w:hAnsi="宋体"/>
          <w:color w:val="000000" w:themeColor="text1"/>
          <w:szCs w:val="21"/>
        </w:rPr>
        <w:t>预警比例较为稳健</w:t>
      </w:r>
      <w:r w:rsidR="009D577F" w:rsidRPr="009D68F8">
        <w:rPr>
          <w:rFonts w:ascii="宋体" w:hAnsi="宋体"/>
          <w:color w:val="000000" w:themeColor="text1"/>
          <w:szCs w:val="21"/>
        </w:rPr>
        <w:t>，</w:t>
      </w:r>
      <w:r w:rsidR="00EB24C9">
        <w:rPr>
          <w:rFonts w:ascii="宋体" w:hAnsi="宋体" w:hint="eastAsia"/>
          <w:color w:val="000000" w:themeColor="text1"/>
          <w:szCs w:val="21"/>
        </w:rPr>
        <w:t>尤其</w:t>
      </w:r>
      <w:r w:rsidR="00EB24C9">
        <w:rPr>
          <w:rFonts w:ascii="宋体" w:hAnsi="宋体"/>
          <w:color w:val="000000" w:themeColor="text1"/>
          <w:szCs w:val="21"/>
        </w:rPr>
        <w:t>是药学院，持续预警次数越多，比例越小，学院策略把握得当。</w:t>
      </w:r>
      <w:r w:rsidR="006F17B1">
        <w:rPr>
          <w:rFonts w:ascii="宋体" w:hAnsi="宋体" w:hint="eastAsia"/>
          <w:color w:val="000000" w:themeColor="text1"/>
          <w:szCs w:val="21"/>
        </w:rPr>
        <w:t>生科学院七</w:t>
      </w:r>
      <w:r w:rsidR="00EB24C9">
        <w:rPr>
          <w:rFonts w:ascii="宋体" w:hAnsi="宋体" w:hint="eastAsia"/>
          <w:color w:val="000000" w:themeColor="text1"/>
          <w:szCs w:val="21"/>
        </w:rPr>
        <w:t>次</w:t>
      </w:r>
      <w:r w:rsidR="006F17B1">
        <w:rPr>
          <w:rFonts w:ascii="宋体" w:hAnsi="宋体"/>
          <w:color w:val="000000" w:themeColor="text1"/>
          <w:szCs w:val="21"/>
        </w:rPr>
        <w:t>预警比例稍高，</w:t>
      </w:r>
      <w:r w:rsidR="006F17B1">
        <w:rPr>
          <w:rFonts w:ascii="宋体" w:hAnsi="宋体" w:hint="eastAsia"/>
          <w:color w:val="000000" w:themeColor="text1"/>
          <w:szCs w:val="21"/>
        </w:rPr>
        <w:t>警惕</w:t>
      </w:r>
      <w:r w:rsidR="006F17B1">
        <w:rPr>
          <w:rFonts w:ascii="宋体" w:hAnsi="宋体"/>
          <w:color w:val="000000" w:themeColor="text1"/>
          <w:szCs w:val="21"/>
        </w:rPr>
        <w:t>这部分同学的毕业</w:t>
      </w:r>
      <w:r w:rsidR="006F17B1">
        <w:rPr>
          <w:rFonts w:ascii="宋体" w:hAnsi="宋体" w:hint="eastAsia"/>
          <w:color w:val="000000" w:themeColor="text1"/>
          <w:szCs w:val="21"/>
        </w:rPr>
        <w:t>危机</w:t>
      </w:r>
      <w:r w:rsidR="006F17B1">
        <w:rPr>
          <w:rFonts w:ascii="宋体" w:hAnsi="宋体"/>
          <w:color w:val="000000" w:themeColor="text1"/>
          <w:szCs w:val="21"/>
        </w:rPr>
        <w:t>。</w:t>
      </w:r>
    </w:p>
    <w:p w:rsidR="00076E9C" w:rsidRDefault="00076E9C" w:rsidP="006F17B1">
      <w:pPr>
        <w:spacing w:line="360" w:lineRule="auto"/>
        <w:ind w:firstLineChars="200" w:firstLine="420"/>
        <w:jc w:val="left"/>
        <w:rPr>
          <w:noProof/>
        </w:rPr>
      </w:pPr>
    </w:p>
    <w:p w:rsidR="007202C8" w:rsidRPr="009D68F8" w:rsidRDefault="007202C8" w:rsidP="006F17B1">
      <w:pPr>
        <w:spacing w:line="360" w:lineRule="auto"/>
        <w:ind w:firstLineChars="200" w:firstLine="360"/>
        <w:jc w:val="left"/>
        <w:rPr>
          <w:rFonts w:asciiTheme="minorEastAsia" w:eastAsiaTheme="minorEastAsia" w:hAnsiTheme="minorEastAsia"/>
          <w:color w:val="000000" w:themeColor="text1"/>
          <w:sz w:val="18"/>
        </w:rPr>
      </w:pPr>
      <w:r>
        <w:rPr>
          <w:rFonts w:asciiTheme="minorEastAsia" w:eastAsiaTheme="minorEastAsia" w:hAnsiTheme="minorEastAsia"/>
          <w:noProof/>
          <w:color w:val="000000" w:themeColor="text1"/>
          <w:sz w:val="18"/>
        </w:rPr>
        <w:drawing>
          <wp:inline distT="0" distB="0" distL="0" distR="0" wp14:anchorId="6C91AEB4">
            <wp:extent cx="5182235" cy="20974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2235" cy="2097405"/>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74" w:name="_Toc512593891"/>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B</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74"/>
    </w:p>
    <w:p w:rsidR="00B16B4C" w:rsidRPr="009D68F8" w:rsidRDefault="00B16B4C" w:rsidP="004F647E">
      <w:pPr>
        <w:pStyle w:val="a7"/>
        <w:jc w:val="center"/>
        <w:rPr>
          <w:rFonts w:asciiTheme="minorEastAsia" w:eastAsiaTheme="minorEastAsia" w:hAnsiTheme="minorEastAsia"/>
          <w:color w:val="000000" w:themeColor="text1"/>
          <w:sz w:val="18"/>
        </w:rPr>
      </w:pPr>
    </w:p>
    <w:p w:rsidR="00B16B4C" w:rsidRDefault="009B0DCB" w:rsidP="00A8753B">
      <w:pPr>
        <w:spacing w:line="360" w:lineRule="auto"/>
        <w:ind w:firstLineChars="200" w:firstLine="420"/>
        <w:jc w:val="left"/>
        <w:rPr>
          <w:rFonts w:ascii="宋体" w:hAnsi="宋体"/>
          <w:color w:val="000000" w:themeColor="text1"/>
          <w:szCs w:val="21"/>
        </w:rPr>
      </w:pPr>
      <w:r w:rsidRPr="009D68F8">
        <w:rPr>
          <w:rFonts w:ascii="宋体" w:hAnsi="宋体"/>
          <w:color w:val="000000" w:themeColor="text1"/>
          <w:szCs w:val="21"/>
        </w:rPr>
        <w:t>B</w:t>
      </w:r>
      <w:r w:rsidRPr="009D68F8">
        <w:rPr>
          <w:rFonts w:ascii="宋体" w:hAnsi="宋体" w:hint="eastAsia"/>
          <w:color w:val="000000" w:themeColor="text1"/>
          <w:szCs w:val="21"/>
        </w:rPr>
        <w:t>类</w:t>
      </w:r>
      <w:r w:rsidR="007202C8">
        <w:rPr>
          <w:rFonts w:ascii="宋体" w:hAnsi="宋体"/>
          <w:color w:val="000000" w:themeColor="text1"/>
          <w:szCs w:val="21"/>
        </w:rPr>
        <w:t>预警</w:t>
      </w:r>
      <w:r w:rsidR="007202C8">
        <w:rPr>
          <w:rFonts w:ascii="宋体" w:hAnsi="宋体" w:hint="eastAsia"/>
          <w:color w:val="000000" w:themeColor="text1"/>
          <w:szCs w:val="21"/>
        </w:rPr>
        <w:t>各</w:t>
      </w:r>
      <w:r w:rsidR="007202C8">
        <w:rPr>
          <w:rFonts w:ascii="宋体" w:hAnsi="宋体"/>
          <w:color w:val="000000" w:themeColor="text1"/>
          <w:szCs w:val="21"/>
        </w:rPr>
        <w:t>学院</w:t>
      </w:r>
      <w:r w:rsidR="007202C8">
        <w:rPr>
          <w:rFonts w:ascii="宋体" w:hAnsi="宋体" w:hint="eastAsia"/>
          <w:color w:val="000000" w:themeColor="text1"/>
          <w:szCs w:val="21"/>
        </w:rPr>
        <w:t>预警</w:t>
      </w:r>
      <w:r w:rsidR="007202C8">
        <w:rPr>
          <w:rFonts w:ascii="宋体" w:hAnsi="宋体"/>
          <w:color w:val="000000" w:themeColor="text1"/>
          <w:szCs w:val="21"/>
        </w:rPr>
        <w:t>比例较为稳健，</w:t>
      </w:r>
      <w:r w:rsidR="007202C8">
        <w:rPr>
          <w:rFonts w:ascii="宋体" w:hAnsi="宋体" w:hint="eastAsia"/>
          <w:color w:val="000000" w:themeColor="text1"/>
          <w:szCs w:val="21"/>
        </w:rPr>
        <w:t>尤其</w:t>
      </w:r>
      <w:r w:rsidR="007202C8">
        <w:rPr>
          <w:rFonts w:ascii="宋体" w:hAnsi="宋体"/>
          <w:color w:val="000000" w:themeColor="text1"/>
          <w:szCs w:val="21"/>
        </w:rPr>
        <w:t>是</w:t>
      </w:r>
      <w:r w:rsidR="007202C8">
        <w:rPr>
          <w:rFonts w:ascii="宋体" w:hAnsi="宋体" w:hint="eastAsia"/>
          <w:color w:val="000000" w:themeColor="text1"/>
          <w:szCs w:val="21"/>
        </w:rPr>
        <w:t>持续预警</w:t>
      </w:r>
      <w:r w:rsidR="007202C8">
        <w:rPr>
          <w:rFonts w:ascii="宋体" w:hAnsi="宋体"/>
          <w:color w:val="000000" w:themeColor="text1"/>
          <w:szCs w:val="21"/>
        </w:rPr>
        <w:t>次数越多，比例越小。</w:t>
      </w:r>
      <w:r w:rsidR="007202C8">
        <w:rPr>
          <w:rFonts w:ascii="宋体" w:hAnsi="宋体" w:hint="eastAsia"/>
          <w:color w:val="000000" w:themeColor="text1"/>
          <w:szCs w:val="21"/>
        </w:rPr>
        <w:t>法学院初次</w:t>
      </w:r>
      <w:r w:rsidR="007202C8">
        <w:rPr>
          <w:rFonts w:ascii="宋体" w:hAnsi="宋体"/>
          <w:color w:val="000000" w:themeColor="text1"/>
          <w:szCs w:val="21"/>
        </w:rPr>
        <w:t>预警比例占预警学生近六成，</w:t>
      </w:r>
      <w:r w:rsidR="007202C8">
        <w:rPr>
          <w:rFonts w:ascii="宋体" w:hAnsi="宋体" w:hint="eastAsia"/>
          <w:color w:val="000000" w:themeColor="text1"/>
          <w:szCs w:val="21"/>
        </w:rPr>
        <w:t>可能</w:t>
      </w:r>
      <w:r w:rsidR="007202C8">
        <w:rPr>
          <w:rFonts w:ascii="宋体" w:hAnsi="宋体"/>
          <w:color w:val="000000" w:themeColor="text1"/>
          <w:szCs w:val="21"/>
        </w:rPr>
        <w:t>是初次预警把握的严格程度高，</w:t>
      </w:r>
      <w:r w:rsidR="007202C8">
        <w:rPr>
          <w:rFonts w:ascii="宋体" w:hAnsi="宋体" w:hint="eastAsia"/>
          <w:color w:val="000000" w:themeColor="text1"/>
          <w:szCs w:val="21"/>
        </w:rPr>
        <w:t>也有可能</w:t>
      </w:r>
      <w:r w:rsidR="007202C8">
        <w:rPr>
          <w:rFonts w:ascii="宋体" w:hAnsi="宋体"/>
          <w:color w:val="000000" w:themeColor="text1"/>
          <w:szCs w:val="21"/>
        </w:rPr>
        <w:t>出现预警学生在临界值，容易波动，</w:t>
      </w:r>
      <w:r w:rsidR="007202C8">
        <w:rPr>
          <w:rFonts w:ascii="宋体" w:hAnsi="宋体" w:hint="eastAsia"/>
          <w:color w:val="000000" w:themeColor="text1"/>
          <w:szCs w:val="21"/>
        </w:rPr>
        <w:t>预警</w:t>
      </w:r>
      <w:r w:rsidR="007202C8">
        <w:rPr>
          <w:rFonts w:ascii="宋体" w:hAnsi="宋体"/>
          <w:color w:val="000000" w:themeColor="text1"/>
          <w:szCs w:val="21"/>
        </w:rPr>
        <w:t>反复。</w:t>
      </w:r>
    </w:p>
    <w:p w:rsidR="00076E9C" w:rsidRPr="009D68F8" w:rsidRDefault="00076E9C" w:rsidP="00A8753B">
      <w:pPr>
        <w:spacing w:line="360" w:lineRule="auto"/>
        <w:ind w:firstLineChars="200" w:firstLine="420"/>
        <w:jc w:val="left"/>
        <w:rPr>
          <w:rFonts w:ascii="宋体" w:hAnsi="宋体"/>
          <w:color w:val="000000" w:themeColor="text1"/>
          <w:szCs w:val="21"/>
        </w:rPr>
      </w:pPr>
    </w:p>
    <w:p w:rsidR="00B16B4C" w:rsidRPr="009D68F8" w:rsidRDefault="00B13DA2" w:rsidP="004F647E">
      <w:pPr>
        <w:pStyle w:val="a7"/>
        <w:jc w:val="center"/>
        <w:rPr>
          <w:rFonts w:asciiTheme="minorEastAsia" w:eastAsiaTheme="minorEastAsia" w:hAnsiTheme="minorEastAsia"/>
          <w:color w:val="000000" w:themeColor="text1"/>
          <w:sz w:val="18"/>
        </w:rPr>
      </w:pPr>
      <w:r>
        <w:rPr>
          <w:rFonts w:asciiTheme="minorEastAsia" w:eastAsiaTheme="minorEastAsia" w:hAnsiTheme="minorEastAsia"/>
          <w:noProof/>
          <w:color w:val="000000" w:themeColor="text1"/>
          <w:sz w:val="18"/>
        </w:rPr>
        <w:drawing>
          <wp:inline distT="0" distB="0" distL="0" distR="0" wp14:anchorId="07B04BE8">
            <wp:extent cx="5108575" cy="2359660"/>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8575" cy="2359660"/>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75" w:name="_Toc512593892"/>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C</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75"/>
    </w:p>
    <w:p w:rsidR="00B16B4C" w:rsidRPr="009D68F8" w:rsidRDefault="00B16B4C" w:rsidP="00A8753B">
      <w:pPr>
        <w:spacing w:line="360" w:lineRule="auto"/>
        <w:ind w:firstLineChars="200" w:firstLine="420"/>
        <w:jc w:val="left"/>
        <w:rPr>
          <w:rFonts w:ascii="宋体" w:hAnsi="宋体"/>
          <w:color w:val="000000" w:themeColor="text1"/>
          <w:szCs w:val="21"/>
        </w:rPr>
      </w:pPr>
    </w:p>
    <w:p w:rsidR="0006712D" w:rsidRPr="009D68F8" w:rsidRDefault="0006712D" w:rsidP="00A8753B">
      <w:pPr>
        <w:spacing w:line="360" w:lineRule="auto"/>
        <w:ind w:firstLineChars="200" w:firstLine="420"/>
        <w:jc w:val="left"/>
        <w:rPr>
          <w:rFonts w:ascii="宋体" w:hAnsi="宋体"/>
          <w:color w:val="000000" w:themeColor="text1"/>
          <w:szCs w:val="21"/>
        </w:rPr>
      </w:pPr>
      <w:r w:rsidRPr="009D68F8">
        <w:rPr>
          <w:rFonts w:ascii="宋体" w:hAnsi="宋体" w:hint="eastAsia"/>
          <w:color w:val="000000" w:themeColor="text1"/>
          <w:szCs w:val="21"/>
        </w:rPr>
        <w:t>C类</w:t>
      </w:r>
      <w:r w:rsidRPr="009D68F8">
        <w:rPr>
          <w:rFonts w:ascii="宋体" w:hAnsi="宋体"/>
          <w:color w:val="000000" w:themeColor="text1"/>
          <w:szCs w:val="21"/>
        </w:rPr>
        <w:t>学院</w:t>
      </w:r>
      <w:r w:rsidR="00E01DF3">
        <w:rPr>
          <w:rFonts w:ascii="宋体" w:hAnsi="宋体" w:hint="eastAsia"/>
          <w:color w:val="000000" w:themeColor="text1"/>
          <w:szCs w:val="21"/>
        </w:rPr>
        <w:t>初次</w:t>
      </w:r>
      <w:r w:rsidR="00E01DF3">
        <w:rPr>
          <w:rFonts w:ascii="宋体" w:hAnsi="宋体"/>
          <w:color w:val="000000" w:themeColor="text1"/>
          <w:szCs w:val="21"/>
        </w:rPr>
        <w:t>预警比例较大，音舞</w:t>
      </w:r>
      <w:r w:rsidR="00E01DF3">
        <w:rPr>
          <w:rFonts w:ascii="宋体" w:hAnsi="宋体" w:hint="eastAsia"/>
          <w:color w:val="000000" w:themeColor="text1"/>
          <w:szCs w:val="21"/>
        </w:rPr>
        <w:t>预警</w:t>
      </w:r>
      <w:r w:rsidR="00E01DF3">
        <w:rPr>
          <w:rFonts w:ascii="宋体" w:hAnsi="宋体"/>
          <w:color w:val="000000" w:themeColor="text1"/>
          <w:szCs w:val="21"/>
        </w:rPr>
        <w:t>人数较少，规律不稳定。民社</w:t>
      </w:r>
      <w:r w:rsidR="00E01DF3">
        <w:rPr>
          <w:rFonts w:ascii="宋体" w:hAnsi="宋体" w:hint="eastAsia"/>
          <w:color w:val="000000" w:themeColor="text1"/>
          <w:szCs w:val="21"/>
        </w:rPr>
        <w:t>较</w:t>
      </w:r>
      <w:r w:rsidR="00E01DF3">
        <w:rPr>
          <w:rFonts w:ascii="宋体" w:hAnsi="宋体"/>
          <w:color w:val="000000" w:themeColor="text1"/>
          <w:szCs w:val="21"/>
        </w:rPr>
        <w:t>文传的预警态势要</w:t>
      </w:r>
      <w:r w:rsidR="00E01DF3">
        <w:rPr>
          <w:rFonts w:ascii="宋体" w:hAnsi="宋体" w:hint="eastAsia"/>
          <w:color w:val="000000" w:themeColor="text1"/>
          <w:szCs w:val="21"/>
        </w:rPr>
        <w:t>稳定</w:t>
      </w:r>
      <w:r w:rsidR="00E01DF3">
        <w:rPr>
          <w:rFonts w:ascii="宋体" w:hAnsi="宋体"/>
          <w:color w:val="000000" w:themeColor="text1"/>
          <w:szCs w:val="21"/>
        </w:rPr>
        <w:t>，</w:t>
      </w:r>
      <w:r w:rsidR="00E01DF3">
        <w:rPr>
          <w:rFonts w:ascii="宋体" w:hAnsi="宋体" w:hint="eastAsia"/>
          <w:color w:val="000000" w:themeColor="text1"/>
          <w:szCs w:val="21"/>
        </w:rPr>
        <w:t>初次</w:t>
      </w:r>
      <w:r w:rsidR="00E01DF3">
        <w:rPr>
          <w:rFonts w:ascii="宋体" w:hAnsi="宋体"/>
          <w:color w:val="000000" w:themeColor="text1"/>
          <w:szCs w:val="21"/>
        </w:rPr>
        <w:t>预警比例少于文传，应当警惕预警学生持续跟踪，</w:t>
      </w:r>
      <w:r w:rsidR="00E01DF3">
        <w:rPr>
          <w:rFonts w:ascii="宋体" w:hAnsi="宋体" w:hint="eastAsia"/>
          <w:color w:val="000000" w:themeColor="text1"/>
          <w:szCs w:val="21"/>
        </w:rPr>
        <w:t>预防</w:t>
      </w:r>
      <w:r w:rsidR="00E01DF3">
        <w:rPr>
          <w:rFonts w:ascii="宋体" w:hAnsi="宋体"/>
          <w:color w:val="000000" w:themeColor="text1"/>
          <w:szCs w:val="21"/>
        </w:rPr>
        <w:t>因学业好转后暂时放松而再次被预警。</w:t>
      </w:r>
    </w:p>
    <w:p w:rsidR="00B16B4C" w:rsidRPr="009D68F8" w:rsidRDefault="00B6035D" w:rsidP="004F647E">
      <w:pPr>
        <w:pStyle w:val="a7"/>
        <w:jc w:val="center"/>
        <w:rPr>
          <w:rFonts w:asciiTheme="minorEastAsia" w:eastAsiaTheme="minorEastAsia" w:hAnsiTheme="minorEastAsia"/>
          <w:color w:val="000000" w:themeColor="text1"/>
          <w:sz w:val="18"/>
        </w:rPr>
      </w:pPr>
      <w:r>
        <w:rPr>
          <w:rFonts w:asciiTheme="minorEastAsia" w:eastAsiaTheme="minorEastAsia" w:hAnsiTheme="minorEastAsia"/>
          <w:noProof/>
          <w:color w:val="000000" w:themeColor="text1"/>
          <w:sz w:val="18"/>
        </w:rPr>
        <w:lastRenderedPageBreak/>
        <w:drawing>
          <wp:inline distT="0" distB="0" distL="0" distR="0" wp14:anchorId="2B358401">
            <wp:extent cx="5108575" cy="322897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08575" cy="3228975"/>
                    </a:xfrm>
                    <a:prstGeom prst="rect">
                      <a:avLst/>
                    </a:prstGeom>
                    <a:noFill/>
                  </pic:spPr>
                </pic:pic>
              </a:graphicData>
            </a:graphic>
          </wp:inline>
        </w:drawing>
      </w:r>
    </w:p>
    <w:p w:rsidR="00DF4EC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76" w:name="_Toc512593893"/>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D</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76"/>
    </w:p>
    <w:p w:rsidR="00076E9C" w:rsidRPr="00076E9C" w:rsidRDefault="00076E9C" w:rsidP="00076E9C"/>
    <w:p w:rsidR="00B16B4C" w:rsidRDefault="000D22C0" w:rsidP="005B555C">
      <w:pPr>
        <w:spacing w:line="360" w:lineRule="auto"/>
        <w:ind w:firstLineChars="200" w:firstLine="420"/>
        <w:jc w:val="left"/>
        <w:rPr>
          <w:rFonts w:ascii="宋体" w:hAnsi="宋体"/>
          <w:color w:val="000000" w:themeColor="text1"/>
          <w:szCs w:val="21"/>
        </w:rPr>
      </w:pPr>
      <w:r w:rsidRPr="009D68F8">
        <w:rPr>
          <w:rFonts w:ascii="宋体" w:hAnsi="宋体" w:hint="eastAsia"/>
          <w:color w:val="000000" w:themeColor="text1"/>
          <w:szCs w:val="21"/>
        </w:rPr>
        <w:t>D类</w:t>
      </w:r>
      <w:r w:rsidRPr="009D68F8">
        <w:rPr>
          <w:rFonts w:ascii="宋体" w:hAnsi="宋体"/>
          <w:color w:val="000000" w:themeColor="text1"/>
          <w:szCs w:val="21"/>
        </w:rPr>
        <w:t>学院</w:t>
      </w:r>
      <w:r w:rsidR="007A5286">
        <w:rPr>
          <w:rFonts w:ascii="宋体" w:hAnsi="宋体" w:hint="eastAsia"/>
          <w:color w:val="000000" w:themeColor="text1"/>
          <w:szCs w:val="21"/>
        </w:rPr>
        <w:t>大多结构不稳定</w:t>
      </w:r>
      <w:r w:rsidR="007A5286">
        <w:rPr>
          <w:rFonts w:ascii="宋体" w:hAnsi="宋体"/>
          <w:color w:val="000000" w:themeColor="text1"/>
          <w:szCs w:val="21"/>
        </w:rPr>
        <w:t>，</w:t>
      </w:r>
      <w:r w:rsidR="005B555C">
        <w:rPr>
          <w:rFonts w:ascii="宋体" w:hAnsi="宋体" w:hint="eastAsia"/>
          <w:color w:val="000000" w:themeColor="text1"/>
          <w:szCs w:val="21"/>
        </w:rPr>
        <w:t>其中</w:t>
      </w:r>
      <w:r w:rsidR="005B555C">
        <w:rPr>
          <w:rFonts w:ascii="宋体" w:hAnsi="宋体"/>
          <w:color w:val="000000" w:themeColor="text1"/>
          <w:szCs w:val="21"/>
        </w:rPr>
        <w:t>，</w:t>
      </w:r>
      <w:r w:rsidR="005B555C">
        <w:rPr>
          <w:rFonts w:ascii="宋体" w:hAnsi="宋体" w:hint="eastAsia"/>
          <w:color w:val="000000" w:themeColor="text1"/>
          <w:szCs w:val="21"/>
        </w:rPr>
        <w:t>体育学院</w:t>
      </w:r>
      <w:r w:rsidR="005B555C">
        <w:rPr>
          <w:rFonts w:ascii="宋体" w:hAnsi="宋体"/>
          <w:color w:val="000000" w:themeColor="text1"/>
          <w:szCs w:val="21"/>
        </w:rPr>
        <w:t>和马克思主义学院学院基数少，</w:t>
      </w:r>
      <w:r w:rsidR="005B555C">
        <w:rPr>
          <w:rFonts w:ascii="宋体" w:hAnsi="宋体" w:hint="eastAsia"/>
          <w:color w:val="000000" w:themeColor="text1"/>
          <w:szCs w:val="21"/>
        </w:rPr>
        <w:t>个案</w:t>
      </w:r>
      <w:r w:rsidR="005B555C">
        <w:rPr>
          <w:rFonts w:ascii="宋体" w:hAnsi="宋体"/>
          <w:color w:val="000000" w:themeColor="text1"/>
          <w:szCs w:val="21"/>
        </w:rPr>
        <w:t>影响因素大，</w:t>
      </w:r>
      <w:r w:rsidR="005B555C">
        <w:rPr>
          <w:rFonts w:ascii="宋体" w:hAnsi="宋体" w:hint="eastAsia"/>
          <w:color w:val="000000" w:themeColor="text1"/>
          <w:szCs w:val="21"/>
        </w:rPr>
        <w:t>学院</w:t>
      </w:r>
      <w:r w:rsidR="005B555C">
        <w:rPr>
          <w:rFonts w:ascii="宋体" w:hAnsi="宋体"/>
          <w:color w:val="000000" w:themeColor="text1"/>
          <w:szCs w:val="21"/>
        </w:rPr>
        <w:t>帮扶量较少</w:t>
      </w:r>
      <w:r w:rsidR="005B555C">
        <w:rPr>
          <w:rFonts w:ascii="宋体" w:hAnsi="宋体" w:hint="eastAsia"/>
          <w:color w:val="000000" w:themeColor="text1"/>
          <w:szCs w:val="21"/>
        </w:rPr>
        <w:t>；管理学院</w:t>
      </w:r>
      <w:r w:rsidR="005B555C">
        <w:rPr>
          <w:rFonts w:ascii="宋体" w:hAnsi="宋体"/>
          <w:color w:val="000000" w:themeColor="text1"/>
          <w:szCs w:val="21"/>
        </w:rPr>
        <w:t>层次结构较为</w:t>
      </w:r>
      <w:r w:rsidR="005B555C">
        <w:rPr>
          <w:rFonts w:ascii="宋体" w:hAnsi="宋体" w:hint="eastAsia"/>
          <w:color w:val="000000" w:themeColor="text1"/>
          <w:szCs w:val="21"/>
        </w:rPr>
        <w:t>稳定</w:t>
      </w:r>
      <w:r w:rsidR="005B555C">
        <w:rPr>
          <w:rFonts w:ascii="宋体" w:hAnsi="宋体"/>
          <w:color w:val="000000" w:themeColor="text1"/>
          <w:szCs w:val="21"/>
        </w:rPr>
        <w:t>，各持续预警比例层次感强。美术学院</w:t>
      </w:r>
      <w:r w:rsidR="005B555C">
        <w:rPr>
          <w:rFonts w:ascii="宋体" w:hAnsi="宋体" w:hint="eastAsia"/>
          <w:color w:val="000000" w:themeColor="text1"/>
          <w:szCs w:val="21"/>
        </w:rPr>
        <w:t>初次</w:t>
      </w:r>
      <w:r w:rsidR="005B555C">
        <w:rPr>
          <w:rFonts w:ascii="宋体" w:hAnsi="宋体"/>
          <w:color w:val="000000" w:themeColor="text1"/>
          <w:szCs w:val="21"/>
        </w:rPr>
        <w:t>预警比例占近</w:t>
      </w:r>
      <w:r w:rsidR="005B555C">
        <w:rPr>
          <w:rFonts w:ascii="宋体" w:hAnsi="宋体" w:hint="eastAsia"/>
          <w:color w:val="000000" w:themeColor="text1"/>
          <w:szCs w:val="21"/>
        </w:rPr>
        <w:t>8成</w:t>
      </w:r>
      <w:r w:rsidR="005B555C">
        <w:rPr>
          <w:rFonts w:ascii="宋体" w:hAnsi="宋体"/>
          <w:color w:val="000000" w:themeColor="text1"/>
          <w:szCs w:val="21"/>
        </w:rPr>
        <w:t>，</w:t>
      </w:r>
      <w:r w:rsidR="005B555C">
        <w:rPr>
          <w:rFonts w:ascii="宋体" w:hAnsi="宋体" w:hint="eastAsia"/>
          <w:color w:val="000000" w:themeColor="text1"/>
          <w:szCs w:val="21"/>
        </w:rPr>
        <w:t>可能</w:t>
      </w:r>
      <w:r w:rsidR="005B555C">
        <w:rPr>
          <w:rFonts w:ascii="宋体" w:hAnsi="宋体"/>
          <w:color w:val="000000" w:themeColor="text1"/>
          <w:szCs w:val="21"/>
        </w:rPr>
        <w:t>预警策略调控较严，或是识别度较泛。</w:t>
      </w:r>
      <w:r w:rsidR="005B555C">
        <w:rPr>
          <w:rFonts w:ascii="宋体" w:hAnsi="宋体" w:hint="eastAsia"/>
          <w:color w:val="000000" w:themeColor="text1"/>
          <w:szCs w:val="21"/>
        </w:rPr>
        <w:t>公共管理学院</w:t>
      </w:r>
      <w:r w:rsidR="005B555C">
        <w:rPr>
          <w:rFonts w:ascii="宋体" w:hAnsi="宋体"/>
          <w:color w:val="000000" w:themeColor="text1"/>
          <w:szCs w:val="21"/>
        </w:rPr>
        <w:t>三次持续预警学生比例较高，值得关注，</w:t>
      </w:r>
      <w:r w:rsidR="005B555C">
        <w:rPr>
          <w:rFonts w:ascii="宋体" w:hAnsi="宋体" w:hint="eastAsia"/>
          <w:color w:val="000000" w:themeColor="text1"/>
          <w:szCs w:val="21"/>
        </w:rPr>
        <w:t>加强</w:t>
      </w:r>
      <w:r w:rsidR="005B555C">
        <w:rPr>
          <w:rFonts w:ascii="宋体" w:hAnsi="宋体"/>
          <w:color w:val="000000" w:themeColor="text1"/>
          <w:szCs w:val="21"/>
        </w:rPr>
        <w:t>学业帮扶，警惕这部分同学</w:t>
      </w:r>
      <w:r w:rsidR="005B555C">
        <w:rPr>
          <w:rFonts w:ascii="宋体" w:hAnsi="宋体" w:hint="eastAsia"/>
          <w:color w:val="000000" w:themeColor="text1"/>
          <w:szCs w:val="21"/>
        </w:rPr>
        <w:t>学业加重</w:t>
      </w:r>
      <w:r w:rsidR="005B555C">
        <w:rPr>
          <w:rFonts w:ascii="宋体" w:hAnsi="宋体"/>
          <w:color w:val="000000" w:themeColor="text1"/>
          <w:szCs w:val="21"/>
        </w:rPr>
        <w:t>，累积到四次持续预警。</w:t>
      </w:r>
    </w:p>
    <w:p w:rsidR="00076E9C" w:rsidRPr="009D68F8" w:rsidRDefault="00076E9C" w:rsidP="005B555C">
      <w:pPr>
        <w:spacing w:line="360" w:lineRule="auto"/>
        <w:ind w:firstLineChars="200" w:firstLine="420"/>
        <w:jc w:val="left"/>
        <w:rPr>
          <w:rFonts w:asciiTheme="minorEastAsia" w:eastAsiaTheme="minorEastAsia" w:hAnsiTheme="minorEastAsia"/>
          <w:color w:val="000000" w:themeColor="text1"/>
        </w:rPr>
      </w:pPr>
    </w:p>
    <w:p w:rsidR="006514C5" w:rsidRPr="009D68F8" w:rsidRDefault="00737E98" w:rsidP="004F647E">
      <w:pPr>
        <w:pStyle w:val="a7"/>
        <w:jc w:val="center"/>
        <w:rPr>
          <w:rFonts w:asciiTheme="minorEastAsia" w:eastAsiaTheme="minorEastAsia" w:hAnsiTheme="minorEastAsia"/>
          <w:color w:val="000000" w:themeColor="text1"/>
          <w:sz w:val="18"/>
        </w:rPr>
      </w:pPr>
      <w:r>
        <w:rPr>
          <w:rFonts w:asciiTheme="minorEastAsia" w:eastAsiaTheme="minorEastAsia" w:hAnsiTheme="minorEastAsia"/>
          <w:noProof/>
          <w:color w:val="000000" w:themeColor="text1"/>
          <w:sz w:val="18"/>
        </w:rPr>
        <w:drawing>
          <wp:inline distT="0" distB="0" distL="0" distR="0" wp14:anchorId="0A0E4DC3">
            <wp:extent cx="5108575" cy="254254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8575" cy="2542540"/>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77" w:name="_Toc512593894"/>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E</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77"/>
    </w:p>
    <w:p w:rsidR="00DF4EC8" w:rsidRPr="009D68F8" w:rsidRDefault="00DF4EC8" w:rsidP="004F647E">
      <w:pPr>
        <w:pStyle w:val="a7"/>
        <w:jc w:val="center"/>
        <w:rPr>
          <w:rFonts w:asciiTheme="minorEastAsia" w:eastAsiaTheme="minorEastAsia" w:hAnsiTheme="minorEastAsia"/>
          <w:color w:val="000000" w:themeColor="text1"/>
          <w:sz w:val="18"/>
        </w:rPr>
      </w:pPr>
    </w:p>
    <w:p w:rsidR="006514C5" w:rsidRPr="009D68F8" w:rsidRDefault="000D22C0" w:rsidP="00A8753B">
      <w:pPr>
        <w:spacing w:line="360" w:lineRule="auto"/>
        <w:ind w:firstLineChars="200" w:firstLine="420"/>
        <w:jc w:val="left"/>
        <w:rPr>
          <w:rFonts w:ascii="宋体" w:hAnsi="宋体"/>
          <w:color w:val="000000" w:themeColor="text1"/>
          <w:szCs w:val="21"/>
        </w:rPr>
      </w:pPr>
      <w:r w:rsidRPr="009D68F8">
        <w:rPr>
          <w:rFonts w:ascii="宋体" w:hAnsi="宋体" w:hint="eastAsia"/>
          <w:color w:val="000000" w:themeColor="text1"/>
          <w:szCs w:val="21"/>
        </w:rPr>
        <w:t>E类</w:t>
      </w:r>
      <w:r w:rsidR="00CE7E36" w:rsidRPr="009D68F8">
        <w:rPr>
          <w:rFonts w:ascii="宋体" w:hAnsi="宋体" w:hint="eastAsia"/>
          <w:color w:val="000000" w:themeColor="text1"/>
          <w:szCs w:val="21"/>
        </w:rPr>
        <w:t>学</w:t>
      </w:r>
      <w:r w:rsidR="00DD2823">
        <w:rPr>
          <w:rFonts w:ascii="宋体" w:hAnsi="宋体" w:hint="eastAsia"/>
          <w:color w:val="000000" w:themeColor="text1"/>
          <w:szCs w:val="21"/>
        </w:rPr>
        <w:t>各学院预警</w:t>
      </w:r>
      <w:r w:rsidR="00DD2823">
        <w:rPr>
          <w:rFonts w:ascii="宋体" w:hAnsi="宋体"/>
          <w:color w:val="000000" w:themeColor="text1"/>
          <w:szCs w:val="21"/>
        </w:rPr>
        <w:t>结构较为稳健，</w:t>
      </w:r>
      <w:r w:rsidR="00DD2823">
        <w:rPr>
          <w:rFonts w:ascii="宋体" w:hAnsi="宋体" w:hint="eastAsia"/>
          <w:color w:val="000000" w:themeColor="text1"/>
          <w:szCs w:val="21"/>
        </w:rPr>
        <w:t>集中</w:t>
      </w:r>
      <w:r w:rsidR="00DD2823">
        <w:rPr>
          <w:rFonts w:ascii="宋体" w:hAnsi="宋体"/>
          <w:color w:val="000000" w:themeColor="text1"/>
          <w:szCs w:val="21"/>
        </w:rPr>
        <w:t>经济学院表现良好，外语学院初次预警</w:t>
      </w:r>
      <w:r w:rsidR="00DD2823">
        <w:rPr>
          <w:rFonts w:ascii="宋体" w:hAnsi="宋体" w:hint="eastAsia"/>
          <w:color w:val="000000" w:themeColor="text1"/>
          <w:szCs w:val="21"/>
        </w:rPr>
        <w:t>和</w:t>
      </w:r>
      <w:r w:rsidR="00DD2823">
        <w:rPr>
          <w:rFonts w:ascii="宋体" w:hAnsi="宋体"/>
          <w:color w:val="000000" w:themeColor="text1"/>
          <w:szCs w:val="21"/>
        </w:rPr>
        <w:t>二次预警相当，警惕</w:t>
      </w:r>
      <w:r w:rsidR="00DD2823">
        <w:rPr>
          <w:rFonts w:ascii="宋体" w:hAnsi="宋体" w:hint="eastAsia"/>
          <w:color w:val="000000" w:themeColor="text1"/>
          <w:szCs w:val="21"/>
        </w:rPr>
        <w:t>下期</w:t>
      </w:r>
      <w:r w:rsidR="00DD2823">
        <w:rPr>
          <w:rFonts w:ascii="宋体" w:hAnsi="宋体"/>
          <w:color w:val="000000" w:themeColor="text1"/>
          <w:szCs w:val="21"/>
        </w:rPr>
        <w:t>持续预警学生增多</w:t>
      </w:r>
      <w:r w:rsidR="00DD2823">
        <w:rPr>
          <w:rFonts w:ascii="宋体" w:hAnsi="宋体" w:hint="eastAsia"/>
          <w:color w:val="000000" w:themeColor="text1"/>
          <w:szCs w:val="21"/>
        </w:rPr>
        <w:t>；</w:t>
      </w:r>
      <w:r w:rsidR="00DD2823">
        <w:rPr>
          <w:rFonts w:ascii="宋体" w:hAnsi="宋体"/>
          <w:color w:val="000000" w:themeColor="text1"/>
          <w:szCs w:val="21"/>
        </w:rPr>
        <w:t>计科初次预警人数比例较大，</w:t>
      </w:r>
      <w:r w:rsidR="00DD2823">
        <w:rPr>
          <w:rFonts w:ascii="宋体" w:hAnsi="宋体" w:hint="eastAsia"/>
          <w:color w:val="000000" w:themeColor="text1"/>
          <w:szCs w:val="21"/>
        </w:rPr>
        <w:t>学业</w:t>
      </w:r>
      <w:r w:rsidR="00DD2823">
        <w:rPr>
          <w:rFonts w:ascii="宋体" w:hAnsi="宋体"/>
          <w:color w:val="000000" w:themeColor="text1"/>
          <w:szCs w:val="21"/>
        </w:rPr>
        <w:t>难度有所增加</w:t>
      </w:r>
      <w:r w:rsidR="00DD2823">
        <w:rPr>
          <w:rFonts w:ascii="宋体" w:hAnsi="宋体" w:hint="eastAsia"/>
          <w:color w:val="000000" w:themeColor="text1"/>
          <w:szCs w:val="21"/>
        </w:rPr>
        <w:t>，</w:t>
      </w:r>
      <w:r w:rsidR="00DD2823">
        <w:rPr>
          <w:rFonts w:ascii="宋体" w:hAnsi="宋体"/>
          <w:color w:val="000000" w:themeColor="text1"/>
          <w:szCs w:val="21"/>
        </w:rPr>
        <w:t>或</w:t>
      </w:r>
      <w:r w:rsidR="00CE7E36" w:rsidRPr="009D68F8">
        <w:rPr>
          <w:rFonts w:ascii="宋体" w:hAnsi="宋体" w:hint="eastAsia"/>
          <w:color w:val="000000" w:themeColor="text1"/>
          <w:szCs w:val="21"/>
        </w:rPr>
        <w:t>需要进一步加强帮扶措施。</w:t>
      </w:r>
    </w:p>
    <w:p w:rsidR="006514C5" w:rsidRPr="009D68F8" w:rsidRDefault="00FC0D23" w:rsidP="004F647E">
      <w:pPr>
        <w:pStyle w:val="a7"/>
        <w:jc w:val="center"/>
        <w:rPr>
          <w:rFonts w:asciiTheme="minorEastAsia" w:eastAsiaTheme="minorEastAsia" w:hAnsiTheme="minorEastAsia"/>
          <w:color w:val="000000" w:themeColor="text1"/>
          <w:sz w:val="18"/>
        </w:rPr>
      </w:pPr>
      <w:r>
        <w:rPr>
          <w:rFonts w:asciiTheme="minorEastAsia" w:eastAsiaTheme="minorEastAsia" w:hAnsiTheme="minorEastAsia"/>
          <w:noProof/>
          <w:color w:val="000000" w:themeColor="text1"/>
          <w:sz w:val="18"/>
        </w:rPr>
        <w:lastRenderedPageBreak/>
        <w:drawing>
          <wp:inline distT="0" distB="0" distL="0" distR="0" wp14:anchorId="09D8CCBC">
            <wp:extent cx="5182235" cy="377380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82235" cy="3773805"/>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78" w:name="_Toc512593895"/>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F</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78"/>
    </w:p>
    <w:p w:rsidR="006514C5" w:rsidRPr="009D68F8" w:rsidRDefault="006514C5" w:rsidP="004F647E">
      <w:pPr>
        <w:pStyle w:val="a7"/>
        <w:jc w:val="center"/>
        <w:rPr>
          <w:rFonts w:asciiTheme="minorEastAsia" w:eastAsiaTheme="minorEastAsia" w:hAnsiTheme="minorEastAsia"/>
          <w:color w:val="000000" w:themeColor="text1"/>
        </w:rPr>
      </w:pPr>
    </w:p>
    <w:p w:rsidR="009F1869" w:rsidRPr="009D68F8" w:rsidRDefault="005D43C7" w:rsidP="000E1D1F">
      <w:pPr>
        <w:spacing w:line="360" w:lineRule="auto"/>
        <w:ind w:firstLineChars="200" w:firstLine="420"/>
        <w:jc w:val="left"/>
        <w:rPr>
          <w:rFonts w:asciiTheme="minorEastAsia" w:eastAsiaTheme="minorEastAsia" w:hAnsiTheme="minorEastAsia"/>
          <w:b/>
          <w:color w:val="000000" w:themeColor="text1"/>
          <w:szCs w:val="21"/>
        </w:rPr>
      </w:pPr>
      <w:r>
        <w:rPr>
          <w:rFonts w:ascii="宋体" w:hAnsi="宋体"/>
          <w:color w:val="000000" w:themeColor="text1"/>
          <w:szCs w:val="21"/>
        </w:rPr>
        <w:t>F</w:t>
      </w:r>
      <w:r w:rsidR="00CE7E36" w:rsidRPr="009D68F8">
        <w:rPr>
          <w:rFonts w:ascii="宋体" w:hAnsi="宋体" w:hint="eastAsia"/>
          <w:color w:val="000000" w:themeColor="text1"/>
          <w:szCs w:val="21"/>
        </w:rPr>
        <w:t>类</w:t>
      </w:r>
      <w:r w:rsidR="00CE7E36" w:rsidRPr="009D68F8">
        <w:rPr>
          <w:rFonts w:ascii="宋体" w:hAnsi="宋体"/>
          <w:color w:val="000000" w:themeColor="text1"/>
          <w:szCs w:val="21"/>
        </w:rPr>
        <w:t>学院</w:t>
      </w:r>
      <w:r w:rsidR="004D0928" w:rsidRPr="009D68F8">
        <w:rPr>
          <w:rFonts w:ascii="宋体" w:hAnsi="宋体" w:hint="eastAsia"/>
          <w:color w:val="000000" w:themeColor="text1"/>
          <w:szCs w:val="21"/>
        </w:rPr>
        <w:t>预警</w:t>
      </w:r>
      <w:r w:rsidR="004D0928" w:rsidRPr="009D68F8">
        <w:rPr>
          <w:rFonts w:ascii="宋体" w:hAnsi="宋体"/>
          <w:color w:val="000000" w:themeColor="text1"/>
          <w:szCs w:val="21"/>
        </w:rPr>
        <w:t>结构比较良性，初次预警学生占本期预警学生总是近三成，</w:t>
      </w:r>
      <w:r>
        <w:rPr>
          <w:rFonts w:ascii="宋体" w:hAnsi="宋体" w:hint="eastAsia"/>
          <w:color w:val="000000" w:themeColor="text1"/>
          <w:szCs w:val="21"/>
        </w:rPr>
        <w:t>各</w:t>
      </w:r>
      <w:r w:rsidR="004D0928" w:rsidRPr="009D68F8">
        <w:rPr>
          <w:rFonts w:ascii="宋体" w:hAnsi="宋体" w:hint="eastAsia"/>
          <w:color w:val="000000" w:themeColor="text1"/>
          <w:szCs w:val="21"/>
        </w:rPr>
        <w:t>持续预警</w:t>
      </w:r>
      <w:r w:rsidR="004D0928" w:rsidRPr="009D68F8">
        <w:rPr>
          <w:rFonts w:ascii="宋体" w:hAnsi="宋体"/>
          <w:color w:val="000000" w:themeColor="text1"/>
          <w:szCs w:val="21"/>
        </w:rPr>
        <w:t>学生</w:t>
      </w:r>
      <w:r w:rsidR="004D0928" w:rsidRPr="009D68F8">
        <w:rPr>
          <w:rFonts w:ascii="宋体" w:hAnsi="宋体" w:hint="eastAsia"/>
          <w:color w:val="000000" w:themeColor="text1"/>
          <w:szCs w:val="21"/>
        </w:rPr>
        <w:t>占有</w:t>
      </w:r>
      <w:r w:rsidR="004D0928" w:rsidRPr="009D68F8">
        <w:rPr>
          <w:rFonts w:ascii="宋体" w:hAnsi="宋体"/>
          <w:color w:val="000000" w:themeColor="text1"/>
          <w:szCs w:val="21"/>
        </w:rPr>
        <w:t>一定比例</w:t>
      </w:r>
      <w:r w:rsidR="004D0928" w:rsidRPr="009D68F8">
        <w:rPr>
          <w:rFonts w:ascii="宋体" w:hAnsi="宋体" w:hint="eastAsia"/>
          <w:color w:val="000000" w:themeColor="text1"/>
          <w:szCs w:val="21"/>
        </w:rPr>
        <w:t>。</w:t>
      </w:r>
      <w:r w:rsidR="004D0928" w:rsidRPr="009D68F8">
        <w:rPr>
          <w:rFonts w:ascii="宋体" w:hAnsi="宋体"/>
          <w:color w:val="000000" w:themeColor="text1"/>
          <w:szCs w:val="21"/>
        </w:rPr>
        <w:t>其中</w:t>
      </w:r>
      <w:r>
        <w:rPr>
          <w:rFonts w:ascii="宋体" w:hAnsi="宋体" w:hint="eastAsia"/>
          <w:color w:val="000000" w:themeColor="text1"/>
          <w:szCs w:val="21"/>
        </w:rPr>
        <w:t>教育</w:t>
      </w:r>
      <w:r>
        <w:rPr>
          <w:rFonts w:ascii="宋体" w:hAnsi="宋体"/>
          <w:color w:val="000000" w:themeColor="text1"/>
          <w:szCs w:val="21"/>
        </w:rPr>
        <w:t>学院</w:t>
      </w:r>
      <w:r>
        <w:rPr>
          <w:rFonts w:ascii="宋体" w:hAnsi="宋体" w:hint="eastAsia"/>
          <w:color w:val="000000" w:themeColor="text1"/>
          <w:szCs w:val="21"/>
        </w:rPr>
        <w:t>预警</w:t>
      </w:r>
      <w:r>
        <w:rPr>
          <w:rFonts w:ascii="宋体" w:hAnsi="宋体"/>
          <w:color w:val="000000" w:themeColor="text1"/>
          <w:szCs w:val="21"/>
        </w:rPr>
        <w:t>基数较少，容易</w:t>
      </w:r>
      <w:r>
        <w:rPr>
          <w:rFonts w:ascii="宋体" w:hAnsi="宋体" w:hint="eastAsia"/>
          <w:color w:val="000000" w:themeColor="text1"/>
          <w:szCs w:val="21"/>
        </w:rPr>
        <w:t>受到</w:t>
      </w:r>
      <w:r>
        <w:rPr>
          <w:rFonts w:ascii="宋体" w:hAnsi="宋体"/>
          <w:color w:val="000000" w:themeColor="text1"/>
          <w:szCs w:val="21"/>
        </w:rPr>
        <w:t>个别</w:t>
      </w:r>
      <w:r>
        <w:rPr>
          <w:rFonts w:ascii="宋体" w:hAnsi="宋体" w:hint="eastAsia"/>
          <w:color w:val="000000" w:themeColor="text1"/>
          <w:szCs w:val="21"/>
        </w:rPr>
        <w:t>同学</w:t>
      </w:r>
      <w:r>
        <w:rPr>
          <w:rFonts w:ascii="宋体" w:hAnsi="宋体"/>
          <w:color w:val="000000" w:themeColor="text1"/>
          <w:szCs w:val="21"/>
        </w:rPr>
        <w:t>影响</w:t>
      </w:r>
      <w:r w:rsidR="006D3BBE">
        <w:rPr>
          <w:rFonts w:ascii="宋体" w:hAnsi="宋体" w:hint="eastAsia"/>
          <w:color w:val="000000" w:themeColor="text1"/>
          <w:szCs w:val="21"/>
        </w:rPr>
        <w:t>；</w:t>
      </w:r>
      <w:r w:rsidR="006D3BBE">
        <w:rPr>
          <w:rFonts w:ascii="宋体" w:hAnsi="宋体"/>
          <w:color w:val="000000" w:themeColor="text1"/>
          <w:szCs w:val="21"/>
        </w:rPr>
        <w:t>生物医学工程学院和电子信息工程学院持续七次预警学生值得警惕</w:t>
      </w:r>
      <w:r w:rsidR="004D0928" w:rsidRPr="009D68F8">
        <w:rPr>
          <w:rFonts w:ascii="宋体" w:hAnsi="宋体"/>
          <w:color w:val="000000" w:themeColor="text1"/>
          <w:szCs w:val="21"/>
        </w:rPr>
        <w:t>，</w:t>
      </w:r>
      <w:r w:rsidR="004D0928" w:rsidRPr="009D68F8">
        <w:rPr>
          <w:rFonts w:ascii="宋体" w:hAnsi="宋体" w:hint="eastAsia"/>
          <w:color w:val="000000" w:themeColor="text1"/>
          <w:szCs w:val="21"/>
        </w:rPr>
        <w:t>大四毕业</w:t>
      </w:r>
      <w:r w:rsidR="004D0928" w:rsidRPr="009D68F8">
        <w:rPr>
          <w:rFonts w:ascii="宋体" w:hAnsi="宋体"/>
          <w:color w:val="000000" w:themeColor="text1"/>
          <w:szCs w:val="21"/>
        </w:rPr>
        <w:t>存在风险。</w:t>
      </w:r>
      <w:r w:rsidR="006D3BBE">
        <w:rPr>
          <w:rFonts w:ascii="宋体" w:hAnsi="宋体" w:hint="eastAsia"/>
          <w:color w:val="000000" w:themeColor="text1"/>
          <w:szCs w:val="21"/>
        </w:rPr>
        <w:t>化学与材料科学学院持续</w:t>
      </w:r>
      <w:r w:rsidR="006D3BBE">
        <w:rPr>
          <w:rFonts w:ascii="宋体" w:hAnsi="宋体"/>
          <w:color w:val="000000" w:themeColor="text1"/>
          <w:szCs w:val="21"/>
        </w:rPr>
        <w:t>四次</w:t>
      </w:r>
      <w:r w:rsidR="006D3BBE">
        <w:rPr>
          <w:rFonts w:ascii="宋体" w:hAnsi="宋体" w:hint="eastAsia"/>
          <w:color w:val="000000" w:themeColor="text1"/>
          <w:szCs w:val="21"/>
        </w:rPr>
        <w:t>学生，数学与统计学学院</w:t>
      </w:r>
      <w:r w:rsidR="006D3BBE">
        <w:rPr>
          <w:rFonts w:ascii="宋体" w:hAnsi="宋体"/>
          <w:color w:val="000000" w:themeColor="text1"/>
          <w:szCs w:val="21"/>
        </w:rPr>
        <w:t>的持续三次预警学生也需要注意，</w:t>
      </w:r>
      <w:r w:rsidR="004D0928" w:rsidRPr="009D68F8">
        <w:rPr>
          <w:rFonts w:ascii="宋体" w:hAnsi="宋体"/>
          <w:color w:val="000000" w:themeColor="text1"/>
          <w:szCs w:val="21"/>
        </w:rPr>
        <w:t>学生</w:t>
      </w:r>
      <w:r w:rsidR="004D0928" w:rsidRPr="009D68F8">
        <w:rPr>
          <w:rFonts w:ascii="宋体" w:hAnsi="宋体" w:hint="eastAsia"/>
          <w:color w:val="000000" w:themeColor="text1"/>
          <w:szCs w:val="21"/>
        </w:rPr>
        <w:t>持续</w:t>
      </w:r>
      <w:r w:rsidR="004D0928" w:rsidRPr="009D68F8">
        <w:rPr>
          <w:rFonts w:ascii="宋体" w:hAnsi="宋体"/>
          <w:color w:val="000000" w:themeColor="text1"/>
          <w:szCs w:val="21"/>
        </w:rPr>
        <w:t>预警的比例较大，</w:t>
      </w:r>
      <w:r w:rsidR="006D3BBE">
        <w:rPr>
          <w:rFonts w:ascii="宋体" w:hAnsi="宋体" w:hint="eastAsia"/>
          <w:color w:val="000000" w:themeColor="text1"/>
          <w:szCs w:val="21"/>
        </w:rPr>
        <w:t>占</w:t>
      </w:r>
      <w:r w:rsidR="006D3BBE">
        <w:rPr>
          <w:rFonts w:ascii="宋体" w:hAnsi="宋体"/>
          <w:color w:val="000000" w:themeColor="text1"/>
          <w:szCs w:val="21"/>
        </w:rPr>
        <w:t>整体</w:t>
      </w:r>
      <w:r w:rsidR="006D3BBE">
        <w:rPr>
          <w:rFonts w:ascii="宋体" w:hAnsi="宋体" w:hint="eastAsia"/>
          <w:color w:val="000000" w:themeColor="text1"/>
          <w:szCs w:val="21"/>
        </w:rPr>
        <w:t>的</w:t>
      </w:r>
      <w:r w:rsidR="004D0928" w:rsidRPr="009D68F8">
        <w:rPr>
          <w:rFonts w:ascii="宋体" w:hAnsi="宋体"/>
          <w:color w:val="000000" w:themeColor="text1"/>
          <w:szCs w:val="21"/>
        </w:rPr>
        <w:t>四分之一。</w:t>
      </w:r>
      <w:r w:rsidR="009F1869" w:rsidRPr="009D68F8">
        <w:rPr>
          <w:rFonts w:asciiTheme="minorEastAsia" w:eastAsiaTheme="minorEastAsia" w:hAnsiTheme="minorEastAsia"/>
          <w:b/>
          <w:color w:val="000000" w:themeColor="text1"/>
          <w:szCs w:val="21"/>
        </w:rPr>
        <w:br w:type="page"/>
      </w:r>
    </w:p>
    <w:p w:rsidR="00443663" w:rsidRDefault="00443663"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3、各类持续预警学生专业分布情况</w:t>
      </w:r>
    </w:p>
    <w:p w:rsidR="00443663" w:rsidRPr="009D68F8" w:rsidRDefault="00294326" w:rsidP="00443663">
      <w:pPr>
        <w:pStyle w:val="a3"/>
        <w:keepNext/>
        <w:spacing w:line="360" w:lineRule="auto"/>
        <w:jc w:val="center"/>
        <w:rPr>
          <w:rFonts w:asciiTheme="minorEastAsia" w:eastAsiaTheme="minorEastAsia" w:hAnsiTheme="minorEastAsia"/>
          <w:color w:val="000000" w:themeColor="text1"/>
          <w:sz w:val="18"/>
          <w:szCs w:val="18"/>
        </w:rPr>
      </w:pPr>
      <w:bookmarkStart w:id="179" w:name="_Toc464660096"/>
      <w:bookmarkStart w:id="180" w:name="_Toc470366178"/>
      <w:bookmarkStart w:id="181" w:name="_Toc512593873"/>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443663" w:rsidRPr="009D68F8">
        <w:rPr>
          <w:rFonts w:asciiTheme="minorEastAsia" w:eastAsiaTheme="minorEastAsia" w:hAnsiTheme="minorEastAsia" w:hint="eastAsia"/>
          <w:color w:val="000000" w:themeColor="text1"/>
          <w:sz w:val="18"/>
          <w:szCs w:val="18"/>
        </w:rPr>
        <w:t>各类持续预警学生专业</w:t>
      </w:r>
      <w:r w:rsidR="009E2B6E" w:rsidRPr="009D68F8">
        <w:rPr>
          <w:rFonts w:asciiTheme="minorEastAsia" w:eastAsiaTheme="minorEastAsia" w:hAnsiTheme="minorEastAsia" w:hint="eastAsia"/>
          <w:color w:val="000000" w:themeColor="text1"/>
          <w:sz w:val="18"/>
          <w:szCs w:val="18"/>
        </w:rPr>
        <w:t>学生</w:t>
      </w:r>
      <w:r w:rsidR="009E2B6E" w:rsidRPr="009D68F8">
        <w:rPr>
          <w:rFonts w:asciiTheme="minorEastAsia" w:eastAsiaTheme="minorEastAsia" w:hAnsiTheme="minorEastAsia"/>
          <w:color w:val="000000" w:themeColor="text1"/>
          <w:sz w:val="18"/>
          <w:szCs w:val="18"/>
        </w:rPr>
        <w:t>人数</w:t>
      </w:r>
      <w:r w:rsidR="00F33A65" w:rsidRPr="009D68F8">
        <w:rPr>
          <w:rFonts w:asciiTheme="minorEastAsia" w:eastAsiaTheme="minorEastAsia" w:hAnsiTheme="minorEastAsia" w:hint="eastAsia"/>
          <w:color w:val="000000" w:themeColor="text1"/>
          <w:sz w:val="18"/>
          <w:szCs w:val="18"/>
        </w:rPr>
        <w:t>排名前</w:t>
      </w:r>
      <w:r w:rsidR="00CB3C7B" w:rsidRPr="009D68F8">
        <w:rPr>
          <w:rFonts w:asciiTheme="minorEastAsia" w:eastAsiaTheme="minorEastAsia" w:hAnsiTheme="minorEastAsia" w:hint="eastAsia"/>
          <w:color w:val="000000" w:themeColor="text1"/>
          <w:sz w:val="18"/>
          <w:szCs w:val="18"/>
        </w:rPr>
        <w:t>1</w:t>
      </w:r>
      <w:r w:rsidR="004A3C48">
        <w:rPr>
          <w:rFonts w:asciiTheme="minorEastAsia" w:eastAsiaTheme="minorEastAsia" w:hAnsiTheme="minorEastAsia"/>
          <w:color w:val="000000" w:themeColor="text1"/>
          <w:sz w:val="18"/>
          <w:szCs w:val="18"/>
        </w:rPr>
        <w:t>0</w:t>
      </w:r>
      <w:r w:rsidR="00443663" w:rsidRPr="009D68F8">
        <w:rPr>
          <w:rFonts w:asciiTheme="minorEastAsia" w:eastAsiaTheme="minorEastAsia" w:hAnsiTheme="minorEastAsia" w:hint="eastAsia"/>
          <w:color w:val="000000" w:themeColor="text1"/>
          <w:sz w:val="18"/>
          <w:szCs w:val="18"/>
        </w:rPr>
        <w:t>分布</w:t>
      </w:r>
      <w:bookmarkEnd w:id="179"/>
      <w:bookmarkEnd w:id="180"/>
      <w:bookmarkEnd w:id="181"/>
    </w:p>
    <w:tbl>
      <w:tblPr>
        <w:tblStyle w:val="a4"/>
        <w:tblW w:w="0" w:type="auto"/>
        <w:tblLook w:val="04A0" w:firstRow="1" w:lastRow="0" w:firstColumn="1" w:lastColumn="0" w:noHBand="0" w:noVBand="1"/>
      </w:tblPr>
      <w:tblGrid>
        <w:gridCol w:w="534"/>
        <w:gridCol w:w="1842"/>
        <w:gridCol w:w="709"/>
        <w:gridCol w:w="709"/>
        <w:gridCol w:w="709"/>
        <w:gridCol w:w="709"/>
        <w:gridCol w:w="708"/>
        <w:gridCol w:w="709"/>
        <w:gridCol w:w="709"/>
        <w:gridCol w:w="850"/>
        <w:gridCol w:w="851"/>
      </w:tblGrid>
      <w:tr w:rsidR="004A3C48" w:rsidRPr="009D68F8" w:rsidTr="0095550C">
        <w:trPr>
          <w:trHeight w:val="285"/>
        </w:trPr>
        <w:tc>
          <w:tcPr>
            <w:tcW w:w="534" w:type="dxa"/>
            <w:shd w:val="clear" w:color="auto" w:fill="C6D9F1" w:themeFill="text2" w:themeFillTint="33"/>
            <w:vAlign w:val="center"/>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序号</w:t>
            </w:r>
          </w:p>
        </w:tc>
        <w:tc>
          <w:tcPr>
            <w:tcW w:w="1842" w:type="dxa"/>
            <w:shd w:val="clear" w:color="auto" w:fill="C6D9F1" w:themeFill="text2" w:themeFillTint="33"/>
            <w:noWrap/>
            <w:vAlign w:val="center"/>
            <w:hideMark/>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专业</w:t>
            </w:r>
          </w:p>
        </w:tc>
        <w:tc>
          <w:tcPr>
            <w:tcW w:w="709" w:type="dxa"/>
            <w:shd w:val="clear" w:color="auto" w:fill="C6D9F1" w:themeFill="text2" w:themeFillTint="33"/>
            <w:noWrap/>
            <w:vAlign w:val="center"/>
            <w:hideMark/>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预警人数</w:t>
            </w:r>
          </w:p>
        </w:tc>
        <w:tc>
          <w:tcPr>
            <w:tcW w:w="709" w:type="dxa"/>
            <w:shd w:val="clear" w:color="auto" w:fill="C6D9F1" w:themeFill="text2" w:themeFillTint="33"/>
          </w:tcPr>
          <w:p w:rsidR="004A3C48" w:rsidRPr="009D68F8" w:rsidRDefault="004A3C48" w:rsidP="00EB0A53">
            <w:pPr>
              <w:jc w:val="center"/>
              <w:rPr>
                <w:rFonts w:ascii="宋体" w:hAnsi="宋体"/>
                <w:b/>
                <w:color w:val="000000" w:themeColor="text1"/>
                <w:sz w:val="18"/>
                <w:szCs w:val="18"/>
              </w:rPr>
            </w:pPr>
            <w:r>
              <w:rPr>
                <w:rFonts w:ascii="宋体" w:hAnsi="宋体" w:hint="eastAsia"/>
                <w:b/>
                <w:color w:val="000000" w:themeColor="text1"/>
                <w:sz w:val="18"/>
                <w:szCs w:val="18"/>
              </w:rPr>
              <w:t>七</w:t>
            </w:r>
            <w:r w:rsidRPr="009D68F8">
              <w:rPr>
                <w:rFonts w:ascii="宋体" w:hAnsi="宋体" w:hint="eastAsia"/>
                <w:b/>
                <w:color w:val="000000" w:themeColor="text1"/>
                <w:sz w:val="18"/>
                <w:szCs w:val="18"/>
              </w:rPr>
              <w:t>次持续</w:t>
            </w:r>
          </w:p>
        </w:tc>
        <w:tc>
          <w:tcPr>
            <w:tcW w:w="709" w:type="dxa"/>
            <w:shd w:val="clear" w:color="auto" w:fill="C6D9F1" w:themeFill="text2" w:themeFillTint="33"/>
            <w:noWrap/>
            <w:vAlign w:val="center"/>
            <w:hideMark/>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六次持续</w:t>
            </w:r>
          </w:p>
        </w:tc>
        <w:tc>
          <w:tcPr>
            <w:tcW w:w="709" w:type="dxa"/>
            <w:shd w:val="clear" w:color="auto" w:fill="C6D9F1" w:themeFill="text2" w:themeFillTint="33"/>
            <w:noWrap/>
            <w:vAlign w:val="center"/>
            <w:hideMark/>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五次持续</w:t>
            </w:r>
          </w:p>
        </w:tc>
        <w:tc>
          <w:tcPr>
            <w:tcW w:w="708" w:type="dxa"/>
            <w:shd w:val="clear" w:color="auto" w:fill="C6D9F1" w:themeFill="text2" w:themeFillTint="33"/>
            <w:noWrap/>
            <w:vAlign w:val="center"/>
            <w:hideMark/>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四次持续</w:t>
            </w:r>
          </w:p>
        </w:tc>
        <w:tc>
          <w:tcPr>
            <w:tcW w:w="709" w:type="dxa"/>
            <w:shd w:val="clear" w:color="auto" w:fill="C6D9F1" w:themeFill="text2" w:themeFillTint="33"/>
            <w:noWrap/>
            <w:vAlign w:val="center"/>
            <w:hideMark/>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三次持续</w:t>
            </w:r>
          </w:p>
        </w:tc>
        <w:tc>
          <w:tcPr>
            <w:tcW w:w="709" w:type="dxa"/>
            <w:shd w:val="clear" w:color="auto" w:fill="C6D9F1" w:themeFill="text2" w:themeFillTint="33"/>
            <w:noWrap/>
            <w:vAlign w:val="center"/>
            <w:hideMark/>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两次持续</w:t>
            </w:r>
          </w:p>
        </w:tc>
        <w:tc>
          <w:tcPr>
            <w:tcW w:w="850" w:type="dxa"/>
            <w:shd w:val="clear" w:color="auto" w:fill="C6D9F1" w:themeFill="text2" w:themeFillTint="33"/>
            <w:noWrap/>
            <w:vAlign w:val="center"/>
            <w:hideMark/>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持续预警总计</w:t>
            </w:r>
          </w:p>
        </w:tc>
        <w:tc>
          <w:tcPr>
            <w:tcW w:w="851" w:type="dxa"/>
            <w:shd w:val="clear" w:color="auto" w:fill="C6D9F1" w:themeFill="text2" w:themeFillTint="33"/>
            <w:noWrap/>
            <w:vAlign w:val="center"/>
            <w:hideMark/>
          </w:tcPr>
          <w:p w:rsidR="004A3C48" w:rsidRPr="009D68F8" w:rsidRDefault="004A3C48"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持续预警总比</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1</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通信工程</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119</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13</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6</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8</w:t>
            </w:r>
          </w:p>
        </w:tc>
        <w:tc>
          <w:tcPr>
            <w:tcW w:w="708"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20</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17</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69</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57.98%</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2</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生物医学工程</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100</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10</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0</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8</w:t>
            </w:r>
          </w:p>
        </w:tc>
        <w:tc>
          <w:tcPr>
            <w:tcW w:w="708"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11</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17</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9</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55</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55.00%</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3</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电子信息工程</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95</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9</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12</w:t>
            </w:r>
          </w:p>
        </w:tc>
        <w:tc>
          <w:tcPr>
            <w:tcW w:w="708"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11</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19</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60</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63.16%</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4</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医学信息工程</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79</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9</w:t>
            </w:r>
          </w:p>
        </w:tc>
        <w:tc>
          <w:tcPr>
            <w:tcW w:w="709" w:type="dxa"/>
            <w:noWrap/>
            <w:hideMark/>
          </w:tcPr>
          <w:p w:rsidR="004A3C48" w:rsidRPr="004A3C48" w:rsidRDefault="004A3C48" w:rsidP="004A3C48">
            <w:pPr>
              <w:jc w:val="center"/>
              <w:rPr>
                <w:rFonts w:ascii="宋体" w:hAnsi="宋体"/>
                <w:color w:val="000000" w:themeColor="text1"/>
                <w:sz w:val="18"/>
                <w:szCs w:val="18"/>
              </w:rPr>
            </w:pPr>
            <w:r>
              <w:rPr>
                <w:rFonts w:ascii="宋体" w:hAnsi="宋体" w:hint="eastAsia"/>
                <w:color w:val="000000" w:themeColor="text1"/>
                <w:sz w:val="18"/>
                <w:szCs w:val="18"/>
              </w:rPr>
              <w:t>0</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7</w:t>
            </w:r>
          </w:p>
        </w:tc>
        <w:tc>
          <w:tcPr>
            <w:tcW w:w="708"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12</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14</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8</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50</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63.29%</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5</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光电信息科学与工程</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72</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10</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7</w:t>
            </w:r>
          </w:p>
        </w:tc>
        <w:tc>
          <w:tcPr>
            <w:tcW w:w="708"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3</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10</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13</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48</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66.67%</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6</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自动化</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72</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2</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10</w:t>
            </w:r>
          </w:p>
        </w:tc>
        <w:tc>
          <w:tcPr>
            <w:tcW w:w="708" w:type="dxa"/>
            <w:noWrap/>
            <w:hideMark/>
          </w:tcPr>
          <w:p w:rsidR="004A3C48" w:rsidRPr="004A3C48" w:rsidRDefault="004A3C48" w:rsidP="004A3C48">
            <w:pPr>
              <w:jc w:val="center"/>
              <w:rPr>
                <w:rFonts w:ascii="宋体" w:hAnsi="宋体"/>
                <w:color w:val="000000" w:themeColor="text1"/>
                <w:sz w:val="18"/>
                <w:szCs w:val="18"/>
              </w:rPr>
            </w:pPr>
            <w:r>
              <w:rPr>
                <w:rFonts w:ascii="宋体" w:hAnsi="宋体" w:hint="eastAsia"/>
                <w:color w:val="000000" w:themeColor="text1"/>
                <w:sz w:val="18"/>
                <w:szCs w:val="18"/>
              </w:rPr>
              <w:t>0</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12</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33</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45.83%</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7</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药物制剂</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68</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3</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8</w:t>
            </w:r>
          </w:p>
        </w:tc>
        <w:tc>
          <w:tcPr>
            <w:tcW w:w="708"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11</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23</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51</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75.00%</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8</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药学</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57</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w:t>
            </w:r>
          </w:p>
        </w:tc>
        <w:tc>
          <w:tcPr>
            <w:tcW w:w="708"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15</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10</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11</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46</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80.70%</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9</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软件工程</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57</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1</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0</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6</w:t>
            </w:r>
          </w:p>
        </w:tc>
        <w:tc>
          <w:tcPr>
            <w:tcW w:w="708"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2</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9</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23</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40.35%</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r w:rsidRPr="009D68F8">
              <w:rPr>
                <w:rFonts w:ascii="宋体" w:hAnsi="宋体"/>
                <w:color w:val="000000" w:themeColor="text1"/>
                <w:sz w:val="18"/>
                <w:szCs w:val="18"/>
              </w:rPr>
              <w:t>10</w:t>
            </w:r>
          </w:p>
        </w:tc>
        <w:tc>
          <w:tcPr>
            <w:tcW w:w="1842"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hint="eastAsia"/>
                <w:color w:val="000000" w:themeColor="text1"/>
                <w:sz w:val="18"/>
                <w:szCs w:val="18"/>
              </w:rPr>
              <w:t>法学</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53</w:t>
            </w:r>
          </w:p>
        </w:tc>
        <w:tc>
          <w:tcPr>
            <w:tcW w:w="709" w:type="dxa"/>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5</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3</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w:t>
            </w:r>
          </w:p>
        </w:tc>
        <w:tc>
          <w:tcPr>
            <w:tcW w:w="708"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3</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w:t>
            </w:r>
          </w:p>
        </w:tc>
        <w:tc>
          <w:tcPr>
            <w:tcW w:w="709"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7</w:t>
            </w:r>
          </w:p>
        </w:tc>
        <w:tc>
          <w:tcPr>
            <w:tcW w:w="850"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26</w:t>
            </w:r>
          </w:p>
        </w:tc>
        <w:tc>
          <w:tcPr>
            <w:tcW w:w="851" w:type="dxa"/>
            <w:noWrap/>
            <w:hideMark/>
          </w:tcPr>
          <w:p w:rsidR="004A3C48" w:rsidRPr="004A3C48" w:rsidRDefault="004A3C48" w:rsidP="004A3C48">
            <w:pPr>
              <w:jc w:val="center"/>
              <w:rPr>
                <w:rFonts w:ascii="宋体" w:hAnsi="宋体"/>
                <w:color w:val="000000" w:themeColor="text1"/>
                <w:sz w:val="18"/>
                <w:szCs w:val="18"/>
              </w:rPr>
            </w:pPr>
            <w:r w:rsidRPr="004A3C48">
              <w:rPr>
                <w:rFonts w:ascii="宋体" w:hAnsi="宋体"/>
                <w:color w:val="000000" w:themeColor="text1"/>
                <w:sz w:val="18"/>
                <w:szCs w:val="18"/>
              </w:rPr>
              <w:t>49.06%</w:t>
            </w:r>
          </w:p>
        </w:tc>
      </w:tr>
      <w:tr w:rsidR="004A3C48" w:rsidRPr="009D68F8" w:rsidTr="0095550C">
        <w:trPr>
          <w:trHeight w:val="285"/>
        </w:trPr>
        <w:tc>
          <w:tcPr>
            <w:tcW w:w="534" w:type="dxa"/>
            <w:vAlign w:val="center"/>
          </w:tcPr>
          <w:p w:rsidR="004A3C48" w:rsidRPr="009D68F8" w:rsidRDefault="004A3C48" w:rsidP="004A3C48">
            <w:pPr>
              <w:jc w:val="center"/>
              <w:rPr>
                <w:rFonts w:ascii="宋体" w:hAnsi="宋体"/>
                <w:color w:val="000000" w:themeColor="text1"/>
                <w:sz w:val="18"/>
                <w:szCs w:val="18"/>
              </w:rPr>
            </w:pPr>
          </w:p>
        </w:tc>
        <w:tc>
          <w:tcPr>
            <w:tcW w:w="1842" w:type="dxa"/>
            <w:noWrap/>
          </w:tcPr>
          <w:p w:rsidR="004A3C48" w:rsidRPr="004A3C48" w:rsidRDefault="004A3C48" w:rsidP="004A3C48">
            <w:pPr>
              <w:jc w:val="center"/>
              <w:rPr>
                <w:rFonts w:ascii="宋体" w:hAnsi="宋体"/>
                <w:b/>
                <w:color w:val="000000" w:themeColor="text1"/>
                <w:sz w:val="18"/>
                <w:szCs w:val="18"/>
              </w:rPr>
            </w:pPr>
            <w:r w:rsidRPr="004A3C48">
              <w:rPr>
                <w:rFonts w:ascii="宋体" w:hAnsi="宋体" w:hint="eastAsia"/>
                <w:b/>
                <w:color w:val="000000" w:themeColor="text1"/>
                <w:sz w:val="18"/>
                <w:szCs w:val="18"/>
              </w:rPr>
              <w:t>总计（85个</w:t>
            </w:r>
            <w:r w:rsidRPr="004A3C48">
              <w:rPr>
                <w:rFonts w:ascii="宋体" w:hAnsi="宋体"/>
                <w:b/>
                <w:color w:val="000000" w:themeColor="text1"/>
                <w:sz w:val="18"/>
                <w:szCs w:val="18"/>
              </w:rPr>
              <w:t>专业）</w:t>
            </w:r>
          </w:p>
        </w:tc>
        <w:tc>
          <w:tcPr>
            <w:tcW w:w="709" w:type="dxa"/>
            <w:noWrap/>
          </w:tcPr>
          <w:p w:rsidR="004A3C48" w:rsidRPr="004A3C48" w:rsidRDefault="004A3C48" w:rsidP="004A3C48">
            <w:pPr>
              <w:jc w:val="center"/>
              <w:rPr>
                <w:rFonts w:ascii="宋体" w:hAnsi="宋体"/>
                <w:b/>
                <w:color w:val="000000" w:themeColor="text1"/>
                <w:sz w:val="18"/>
                <w:szCs w:val="18"/>
              </w:rPr>
            </w:pPr>
            <w:r w:rsidRPr="004A3C48">
              <w:rPr>
                <w:rFonts w:ascii="宋体" w:hAnsi="宋体"/>
                <w:b/>
                <w:color w:val="000000" w:themeColor="text1"/>
                <w:sz w:val="18"/>
                <w:szCs w:val="18"/>
              </w:rPr>
              <w:t>2057</w:t>
            </w:r>
          </w:p>
        </w:tc>
        <w:tc>
          <w:tcPr>
            <w:tcW w:w="709" w:type="dxa"/>
          </w:tcPr>
          <w:p w:rsidR="004A3C48" w:rsidRPr="004A3C48" w:rsidRDefault="004A3C48" w:rsidP="004A3C48">
            <w:pPr>
              <w:jc w:val="center"/>
              <w:rPr>
                <w:rFonts w:ascii="宋体" w:hAnsi="宋体"/>
                <w:b/>
                <w:color w:val="000000" w:themeColor="text1"/>
                <w:sz w:val="18"/>
                <w:szCs w:val="18"/>
              </w:rPr>
            </w:pPr>
            <w:r w:rsidRPr="004A3C48">
              <w:rPr>
                <w:rFonts w:ascii="宋体" w:hAnsi="宋体" w:hint="eastAsia"/>
                <w:b/>
                <w:color w:val="000000" w:themeColor="text1"/>
                <w:sz w:val="18"/>
                <w:szCs w:val="18"/>
              </w:rPr>
              <w:t>109</w:t>
            </w:r>
          </w:p>
        </w:tc>
        <w:tc>
          <w:tcPr>
            <w:tcW w:w="709" w:type="dxa"/>
            <w:noWrap/>
          </w:tcPr>
          <w:p w:rsidR="004A3C48" w:rsidRPr="004A3C48" w:rsidRDefault="004A3C48" w:rsidP="004A3C48">
            <w:pPr>
              <w:rPr>
                <w:rFonts w:ascii="宋体" w:hAnsi="宋体"/>
                <w:b/>
                <w:color w:val="000000" w:themeColor="text1"/>
                <w:sz w:val="18"/>
                <w:szCs w:val="18"/>
              </w:rPr>
            </w:pPr>
            <w:r w:rsidRPr="004A3C48">
              <w:rPr>
                <w:rFonts w:ascii="宋体" w:hAnsi="宋体"/>
                <w:b/>
                <w:color w:val="000000" w:themeColor="text1"/>
                <w:sz w:val="18"/>
                <w:szCs w:val="18"/>
              </w:rPr>
              <w:t>61</w:t>
            </w:r>
          </w:p>
        </w:tc>
        <w:tc>
          <w:tcPr>
            <w:tcW w:w="709" w:type="dxa"/>
            <w:noWrap/>
          </w:tcPr>
          <w:p w:rsidR="004A3C48" w:rsidRPr="004A3C48" w:rsidRDefault="004A3C48" w:rsidP="004A3C48">
            <w:pPr>
              <w:rPr>
                <w:rFonts w:ascii="宋体" w:hAnsi="宋体"/>
                <w:b/>
                <w:color w:val="000000" w:themeColor="text1"/>
                <w:sz w:val="18"/>
                <w:szCs w:val="18"/>
              </w:rPr>
            </w:pPr>
            <w:r w:rsidRPr="004A3C48">
              <w:rPr>
                <w:rFonts w:ascii="宋体" w:hAnsi="宋体"/>
                <w:b/>
                <w:color w:val="000000" w:themeColor="text1"/>
                <w:sz w:val="18"/>
                <w:szCs w:val="18"/>
              </w:rPr>
              <w:t>156</w:t>
            </w:r>
          </w:p>
        </w:tc>
        <w:tc>
          <w:tcPr>
            <w:tcW w:w="708" w:type="dxa"/>
            <w:noWrap/>
          </w:tcPr>
          <w:p w:rsidR="004A3C48" w:rsidRPr="004A3C48" w:rsidRDefault="004A3C48" w:rsidP="004A3C48">
            <w:pPr>
              <w:rPr>
                <w:rFonts w:ascii="宋体" w:hAnsi="宋体"/>
                <w:b/>
                <w:color w:val="000000" w:themeColor="text1"/>
                <w:sz w:val="18"/>
                <w:szCs w:val="18"/>
              </w:rPr>
            </w:pPr>
            <w:r w:rsidRPr="004A3C48">
              <w:rPr>
                <w:rFonts w:ascii="宋体" w:hAnsi="宋体"/>
                <w:b/>
                <w:color w:val="000000" w:themeColor="text1"/>
                <w:sz w:val="18"/>
                <w:szCs w:val="18"/>
              </w:rPr>
              <w:t>157</w:t>
            </w:r>
          </w:p>
        </w:tc>
        <w:tc>
          <w:tcPr>
            <w:tcW w:w="709" w:type="dxa"/>
            <w:noWrap/>
          </w:tcPr>
          <w:p w:rsidR="004A3C48" w:rsidRPr="004A3C48" w:rsidRDefault="004A3C48" w:rsidP="004A3C48">
            <w:pPr>
              <w:rPr>
                <w:rFonts w:ascii="宋体" w:hAnsi="宋体"/>
                <w:b/>
                <w:color w:val="000000" w:themeColor="text1"/>
                <w:sz w:val="18"/>
                <w:szCs w:val="18"/>
              </w:rPr>
            </w:pPr>
            <w:r w:rsidRPr="004A3C48">
              <w:rPr>
                <w:rFonts w:ascii="宋体" w:hAnsi="宋体"/>
                <w:b/>
                <w:color w:val="000000" w:themeColor="text1"/>
                <w:sz w:val="18"/>
                <w:szCs w:val="18"/>
              </w:rPr>
              <w:t>301</w:t>
            </w:r>
          </w:p>
        </w:tc>
        <w:tc>
          <w:tcPr>
            <w:tcW w:w="709" w:type="dxa"/>
            <w:noWrap/>
          </w:tcPr>
          <w:p w:rsidR="004A3C48" w:rsidRPr="004A3C48" w:rsidRDefault="004A3C48" w:rsidP="004A3C48">
            <w:pPr>
              <w:rPr>
                <w:rFonts w:ascii="宋体" w:hAnsi="宋体"/>
                <w:b/>
                <w:color w:val="000000" w:themeColor="text1"/>
                <w:sz w:val="18"/>
                <w:szCs w:val="18"/>
              </w:rPr>
            </w:pPr>
            <w:r w:rsidRPr="004A3C48">
              <w:rPr>
                <w:rFonts w:ascii="宋体" w:hAnsi="宋体"/>
                <w:b/>
                <w:color w:val="000000" w:themeColor="text1"/>
                <w:sz w:val="18"/>
                <w:szCs w:val="18"/>
              </w:rPr>
              <w:t>370</w:t>
            </w:r>
          </w:p>
        </w:tc>
        <w:tc>
          <w:tcPr>
            <w:tcW w:w="850" w:type="dxa"/>
            <w:noWrap/>
          </w:tcPr>
          <w:p w:rsidR="004A3C48" w:rsidRPr="004A3C48" w:rsidRDefault="00656347" w:rsidP="004A3C48">
            <w:pPr>
              <w:jc w:val="center"/>
              <w:rPr>
                <w:rFonts w:ascii="宋体" w:hAnsi="宋体"/>
                <w:b/>
                <w:color w:val="000000" w:themeColor="text1"/>
                <w:sz w:val="18"/>
                <w:szCs w:val="18"/>
              </w:rPr>
            </w:pPr>
            <w:r>
              <w:rPr>
                <w:rFonts w:ascii="宋体" w:hAnsi="宋体"/>
                <w:b/>
                <w:color w:val="000000" w:themeColor="text1"/>
                <w:sz w:val="18"/>
                <w:szCs w:val="18"/>
              </w:rPr>
              <w:t>1154</w:t>
            </w:r>
          </w:p>
        </w:tc>
        <w:tc>
          <w:tcPr>
            <w:tcW w:w="851" w:type="dxa"/>
            <w:noWrap/>
          </w:tcPr>
          <w:p w:rsidR="004A3C48" w:rsidRPr="004A3C48" w:rsidRDefault="004A3C48" w:rsidP="004A3C48">
            <w:pPr>
              <w:jc w:val="center"/>
              <w:rPr>
                <w:rFonts w:ascii="宋体" w:hAnsi="宋体"/>
                <w:b/>
                <w:color w:val="000000" w:themeColor="text1"/>
                <w:sz w:val="18"/>
                <w:szCs w:val="18"/>
              </w:rPr>
            </w:pPr>
            <w:r w:rsidRPr="004A3C48">
              <w:rPr>
                <w:rFonts w:ascii="宋体" w:hAnsi="宋体"/>
                <w:b/>
                <w:color w:val="000000" w:themeColor="text1"/>
                <w:sz w:val="18"/>
                <w:szCs w:val="18"/>
              </w:rPr>
              <w:t>56.10%</w:t>
            </w:r>
          </w:p>
        </w:tc>
      </w:tr>
    </w:tbl>
    <w:p w:rsidR="00673081" w:rsidRPr="009D68F8" w:rsidRDefault="00673081" w:rsidP="00673081">
      <w:pPr>
        <w:spacing w:line="360" w:lineRule="auto"/>
        <w:ind w:firstLine="420"/>
        <w:rPr>
          <w:rFonts w:asciiTheme="minorEastAsia" w:eastAsiaTheme="minorEastAsia" w:hAnsiTheme="minorEastAsia"/>
          <w:color w:val="000000" w:themeColor="text1"/>
          <w:szCs w:val="21"/>
        </w:rPr>
      </w:pPr>
    </w:p>
    <w:p w:rsidR="00B3532D" w:rsidRPr="009D68F8" w:rsidRDefault="00FB53A0" w:rsidP="00552B6B">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如上表2.8所示，</w:t>
      </w:r>
      <w:r w:rsidR="000D7640">
        <w:rPr>
          <w:rFonts w:asciiTheme="minorEastAsia" w:eastAsiaTheme="minorEastAsia" w:hAnsiTheme="minorEastAsia" w:hint="eastAsia"/>
          <w:color w:val="000000" w:themeColor="text1"/>
          <w:szCs w:val="21"/>
        </w:rPr>
        <w:t>排名</w:t>
      </w:r>
      <w:r w:rsidR="000D7640">
        <w:rPr>
          <w:rFonts w:asciiTheme="minorEastAsia" w:eastAsiaTheme="minorEastAsia" w:hAnsiTheme="minorEastAsia"/>
          <w:color w:val="000000" w:themeColor="text1"/>
          <w:szCs w:val="21"/>
        </w:rPr>
        <w:t>前</w:t>
      </w:r>
      <w:r w:rsidR="000D7640">
        <w:rPr>
          <w:rFonts w:asciiTheme="minorEastAsia" w:eastAsiaTheme="minorEastAsia" w:hAnsiTheme="minorEastAsia" w:hint="eastAsia"/>
          <w:color w:val="000000" w:themeColor="text1"/>
          <w:szCs w:val="21"/>
        </w:rPr>
        <w:t>10的</w:t>
      </w:r>
      <w:r w:rsidRPr="009D68F8">
        <w:rPr>
          <w:rFonts w:asciiTheme="minorEastAsia" w:eastAsiaTheme="minorEastAsia" w:hAnsiTheme="minorEastAsia"/>
          <w:color w:val="000000" w:themeColor="text1"/>
          <w:szCs w:val="21"/>
        </w:rPr>
        <w:t>持续预警</w:t>
      </w:r>
      <w:r w:rsidR="000D7640">
        <w:rPr>
          <w:rFonts w:asciiTheme="minorEastAsia" w:eastAsiaTheme="minorEastAsia" w:hAnsiTheme="minorEastAsia" w:hint="eastAsia"/>
          <w:color w:val="000000" w:themeColor="text1"/>
          <w:szCs w:val="21"/>
        </w:rPr>
        <w:t>专业</w:t>
      </w:r>
      <w:r w:rsidRPr="009D68F8">
        <w:rPr>
          <w:rFonts w:asciiTheme="minorEastAsia" w:eastAsiaTheme="minorEastAsia" w:hAnsiTheme="minorEastAsia"/>
          <w:color w:val="000000" w:themeColor="text1"/>
          <w:szCs w:val="21"/>
        </w:rPr>
        <w:t>，理工类居多</w:t>
      </w:r>
      <w:r w:rsidRPr="009D68F8">
        <w:rPr>
          <w:rFonts w:asciiTheme="minorEastAsia" w:eastAsiaTheme="minorEastAsia" w:hAnsiTheme="minorEastAsia" w:hint="eastAsia"/>
          <w:color w:val="000000" w:themeColor="text1"/>
          <w:szCs w:val="21"/>
        </w:rPr>
        <w:t>。</w:t>
      </w:r>
      <w:r w:rsidR="00B46753">
        <w:rPr>
          <w:rFonts w:asciiTheme="minorEastAsia" w:eastAsiaTheme="minorEastAsia" w:hAnsiTheme="minorEastAsia" w:hint="eastAsia"/>
          <w:color w:val="000000" w:themeColor="text1"/>
          <w:szCs w:val="21"/>
        </w:rPr>
        <w:t>其中</w:t>
      </w:r>
      <w:r w:rsidR="00B46753">
        <w:rPr>
          <w:rFonts w:asciiTheme="minorEastAsia" w:eastAsiaTheme="minorEastAsia" w:hAnsiTheme="minorEastAsia"/>
          <w:color w:val="000000" w:themeColor="text1"/>
          <w:szCs w:val="21"/>
        </w:rPr>
        <w:t>药</w:t>
      </w:r>
      <w:r w:rsidR="00B46753">
        <w:rPr>
          <w:rFonts w:asciiTheme="minorEastAsia" w:eastAsiaTheme="minorEastAsia" w:hAnsiTheme="minorEastAsia" w:hint="eastAsia"/>
          <w:color w:val="000000" w:themeColor="text1"/>
          <w:szCs w:val="21"/>
        </w:rPr>
        <w:t>学和</w:t>
      </w:r>
      <w:r w:rsidR="00B46753">
        <w:rPr>
          <w:rFonts w:asciiTheme="minorEastAsia" w:eastAsiaTheme="minorEastAsia" w:hAnsiTheme="minorEastAsia"/>
          <w:color w:val="000000" w:themeColor="text1"/>
          <w:szCs w:val="21"/>
        </w:rPr>
        <w:t>药物制剂持续预警比例最高为</w:t>
      </w:r>
      <w:r w:rsidR="00B46753">
        <w:rPr>
          <w:rFonts w:asciiTheme="minorEastAsia" w:eastAsiaTheme="minorEastAsia" w:hAnsiTheme="minorEastAsia" w:hint="eastAsia"/>
          <w:color w:val="000000" w:themeColor="text1"/>
          <w:szCs w:val="21"/>
        </w:rPr>
        <w:t>80.70</w:t>
      </w:r>
      <w:r w:rsidR="00B46753">
        <w:rPr>
          <w:rFonts w:asciiTheme="minorEastAsia" w:eastAsiaTheme="minorEastAsia" w:hAnsiTheme="minorEastAsia"/>
          <w:color w:val="000000" w:themeColor="text1"/>
          <w:szCs w:val="21"/>
        </w:rPr>
        <w:t>%，</w:t>
      </w:r>
      <w:r w:rsidR="00B46753">
        <w:rPr>
          <w:rFonts w:asciiTheme="minorEastAsia" w:eastAsiaTheme="minorEastAsia" w:hAnsiTheme="minorEastAsia" w:hint="eastAsia"/>
          <w:color w:val="000000" w:themeColor="text1"/>
          <w:szCs w:val="21"/>
        </w:rPr>
        <w:t>75.00</w:t>
      </w:r>
      <w:r w:rsidR="00B46753">
        <w:rPr>
          <w:rFonts w:asciiTheme="minorEastAsia" w:eastAsiaTheme="minorEastAsia" w:hAnsiTheme="minorEastAsia"/>
          <w:color w:val="000000" w:themeColor="text1"/>
          <w:szCs w:val="21"/>
        </w:rPr>
        <w:t>%</w:t>
      </w:r>
      <w:r w:rsidR="00B46753">
        <w:rPr>
          <w:rFonts w:asciiTheme="minorEastAsia" w:eastAsiaTheme="minorEastAsia" w:hAnsiTheme="minorEastAsia" w:hint="eastAsia"/>
          <w:color w:val="000000" w:themeColor="text1"/>
          <w:szCs w:val="21"/>
        </w:rPr>
        <w:t>；</w:t>
      </w:r>
      <w:r w:rsidR="00B46753">
        <w:rPr>
          <w:rFonts w:asciiTheme="minorEastAsia" w:eastAsiaTheme="minorEastAsia" w:hAnsiTheme="minorEastAsia"/>
          <w:color w:val="000000" w:themeColor="text1"/>
          <w:szCs w:val="21"/>
        </w:rPr>
        <w:t>通信工程、生物医学工程、电子信息工程、医学信息工程、光电信息科学与工程</w:t>
      </w:r>
      <w:r w:rsidR="00B46753">
        <w:rPr>
          <w:rFonts w:asciiTheme="minorEastAsia" w:eastAsiaTheme="minorEastAsia" w:hAnsiTheme="minorEastAsia" w:hint="eastAsia"/>
          <w:color w:val="000000" w:themeColor="text1"/>
          <w:szCs w:val="21"/>
        </w:rPr>
        <w:t>持续</w:t>
      </w:r>
      <w:r w:rsidR="00B46753">
        <w:rPr>
          <w:rFonts w:asciiTheme="minorEastAsia" w:eastAsiaTheme="minorEastAsia" w:hAnsiTheme="minorEastAsia"/>
          <w:color w:val="000000" w:themeColor="text1"/>
          <w:szCs w:val="21"/>
        </w:rPr>
        <w:t>预警比例在</w:t>
      </w:r>
      <w:r w:rsidR="00B46753">
        <w:rPr>
          <w:rFonts w:asciiTheme="minorEastAsia" w:eastAsiaTheme="minorEastAsia" w:hAnsiTheme="minorEastAsia" w:hint="eastAsia"/>
          <w:color w:val="000000" w:themeColor="text1"/>
          <w:szCs w:val="21"/>
        </w:rPr>
        <w:t>60</w:t>
      </w:r>
      <w:r w:rsidR="00B46753">
        <w:rPr>
          <w:rFonts w:asciiTheme="minorEastAsia" w:eastAsiaTheme="minorEastAsia" w:hAnsiTheme="minorEastAsia"/>
          <w:color w:val="000000" w:themeColor="text1"/>
          <w:szCs w:val="21"/>
        </w:rPr>
        <w:t>%左右；自动化、</w:t>
      </w:r>
      <w:r w:rsidR="00B46753">
        <w:rPr>
          <w:rFonts w:asciiTheme="minorEastAsia" w:eastAsiaTheme="minorEastAsia" w:hAnsiTheme="minorEastAsia" w:hint="eastAsia"/>
          <w:color w:val="000000" w:themeColor="text1"/>
          <w:szCs w:val="21"/>
        </w:rPr>
        <w:t>软件工程</w:t>
      </w:r>
      <w:r w:rsidR="00B46753">
        <w:rPr>
          <w:rFonts w:asciiTheme="minorEastAsia" w:eastAsiaTheme="minorEastAsia" w:hAnsiTheme="minorEastAsia"/>
          <w:color w:val="000000" w:themeColor="text1"/>
          <w:szCs w:val="21"/>
        </w:rPr>
        <w:t>、法学</w:t>
      </w:r>
      <w:r w:rsidR="00B46753">
        <w:rPr>
          <w:rFonts w:asciiTheme="minorEastAsia" w:eastAsiaTheme="minorEastAsia" w:hAnsiTheme="minorEastAsia" w:hint="eastAsia"/>
          <w:color w:val="000000" w:themeColor="text1"/>
          <w:szCs w:val="21"/>
        </w:rPr>
        <w:t>在50</w:t>
      </w:r>
      <w:r w:rsidR="00B46753">
        <w:rPr>
          <w:rFonts w:asciiTheme="minorEastAsia" w:eastAsiaTheme="minorEastAsia" w:hAnsiTheme="minorEastAsia"/>
          <w:color w:val="000000" w:themeColor="text1"/>
          <w:szCs w:val="21"/>
        </w:rPr>
        <w:t>%</w:t>
      </w:r>
      <w:r w:rsidR="00B46753">
        <w:rPr>
          <w:rFonts w:asciiTheme="minorEastAsia" w:eastAsiaTheme="minorEastAsia" w:hAnsiTheme="minorEastAsia" w:hint="eastAsia"/>
          <w:color w:val="000000" w:themeColor="text1"/>
          <w:szCs w:val="21"/>
        </w:rPr>
        <w:t>以下</w:t>
      </w:r>
      <w:r w:rsidR="00B46753">
        <w:rPr>
          <w:rFonts w:asciiTheme="minorEastAsia" w:eastAsiaTheme="minorEastAsia" w:hAnsiTheme="minorEastAsia"/>
          <w:color w:val="000000" w:themeColor="text1"/>
          <w:szCs w:val="21"/>
        </w:rPr>
        <w:t>。</w:t>
      </w:r>
    </w:p>
    <w:p w:rsidR="00B3532D" w:rsidRPr="009D68F8" w:rsidRDefault="00B3532D"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其他</w:t>
      </w:r>
      <w:r w:rsidRPr="009D68F8">
        <w:rPr>
          <w:rFonts w:asciiTheme="minorEastAsia" w:eastAsiaTheme="minorEastAsia" w:hAnsiTheme="minorEastAsia"/>
          <w:b/>
          <w:color w:val="000000" w:themeColor="text1"/>
          <w:szCs w:val="21"/>
        </w:rPr>
        <w:t>相关信息</w:t>
      </w:r>
      <w:r w:rsidRPr="009D68F8">
        <w:rPr>
          <w:rFonts w:asciiTheme="minorEastAsia" w:eastAsiaTheme="minorEastAsia" w:hAnsiTheme="minorEastAsia" w:hint="eastAsia"/>
          <w:b/>
          <w:color w:val="000000" w:themeColor="text1"/>
          <w:szCs w:val="21"/>
        </w:rPr>
        <w:t>详</w:t>
      </w:r>
      <w:r w:rsidRPr="009D68F8">
        <w:rPr>
          <w:rFonts w:asciiTheme="minorEastAsia" w:eastAsiaTheme="minorEastAsia" w:hAnsiTheme="minorEastAsia"/>
          <w:b/>
          <w:color w:val="000000" w:themeColor="text1"/>
          <w:szCs w:val="21"/>
        </w:rPr>
        <w:t>见附表</w:t>
      </w:r>
      <w:r w:rsidR="00D51AE1">
        <w:rPr>
          <w:rFonts w:asciiTheme="minorEastAsia" w:eastAsiaTheme="minorEastAsia" w:hAnsiTheme="minorEastAsia"/>
          <w:b/>
          <w:color w:val="000000" w:themeColor="text1"/>
          <w:szCs w:val="21"/>
        </w:rPr>
        <w:t>6</w:t>
      </w:r>
      <w:r w:rsidR="00C8760F" w:rsidRPr="009D68F8">
        <w:rPr>
          <w:rFonts w:asciiTheme="minorEastAsia" w:eastAsiaTheme="minorEastAsia" w:hAnsiTheme="minorEastAsia" w:hint="eastAsia"/>
          <w:b/>
          <w:color w:val="000000" w:themeColor="text1"/>
          <w:szCs w:val="21"/>
        </w:rPr>
        <w:t>。</w:t>
      </w:r>
    </w:p>
    <w:p w:rsidR="00FB53A0" w:rsidRPr="004D2DEB" w:rsidRDefault="00FB53A0" w:rsidP="00552B6B">
      <w:pPr>
        <w:spacing w:line="360" w:lineRule="auto"/>
        <w:ind w:firstLine="420"/>
        <w:jc w:val="left"/>
        <w:rPr>
          <w:rFonts w:asciiTheme="minorEastAsia" w:eastAsiaTheme="minorEastAsia" w:hAnsiTheme="minorEastAsia"/>
          <w:color w:val="000000" w:themeColor="text1"/>
          <w:szCs w:val="21"/>
        </w:rPr>
      </w:pPr>
    </w:p>
    <w:p w:rsidR="006B142B" w:rsidRPr="009D68F8" w:rsidRDefault="009C2025"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w:t>
      </w:r>
      <w:r w:rsidR="006B142B" w:rsidRPr="009D68F8">
        <w:rPr>
          <w:rFonts w:asciiTheme="minorEastAsia" w:eastAsiaTheme="minorEastAsia" w:hAnsiTheme="minorEastAsia" w:hint="eastAsia"/>
          <w:b/>
          <w:color w:val="000000" w:themeColor="text1"/>
          <w:szCs w:val="21"/>
        </w:rPr>
        <w:t>、各类持续预警学生性别分布情况</w:t>
      </w:r>
    </w:p>
    <w:p w:rsidR="006B142B" w:rsidRPr="009D68F8" w:rsidRDefault="006B142B"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如下表2.9所示，男生持续预警的总量高于女生，</w:t>
      </w:r>
      <w:r w:rsidR="001B64AF" w:rsidRPr="009D68F8">
        <w:rPr>
          <w:rFonts w:asciiTheme="minorEastAsia" w:eastAsiaTheme="minorEastAsia" w:hAnsiTheme="minorEastAsia" w:hint="eastAsia"/>
          <w:color w:val="000000" w:themeColor="text1"/>
          <w:szCs w:val="21"/>
        </w:rPr>
        <w:t>持续</w:t>
      </w:r>
      <w:r w:rsidR="00294949" w:rsidRPr="009D68F8">
        <w:rPr>
          <w:rFonts w:asciiTheme="minorEastAsia" w:eastAsiaTheme="minorEastAsia" w:hAnsiTheme="minorEastAsia" w:hint="eastAsia"/>
          <w:color w:val="000000" w:themeColor="text1"/>
          <w:szCs w:val="21"/>
        </w:rPr>
        <w:t>预警的次数越多，男女比例越高</w:t>
      </w:r>
      <w:r w:rsidRPr="009D68F8">
        <w:rPr>
          <w:rFonts w:asciiTheme="minorEastAsia" w:eastAsiaTheme="minorEastAsia" w:hAnsiTheme="minorEastAsia" w:hint="eastAsia"/>
          <w:color w:val="000000" w:themeColor="text1"/>
          <w:szCs w:val="21"/>
        </w:rPr>
        <w:t>，</w:t>
      </w:r>
      <w:r w:rsidR="001B64AF" w:rsidRPr="009D68F8">
        <w:rPr>
          <w:rFonts w:asciiTheme="minorEastAsia" w:eastAsiaTheme="minorEastAsia" w:hAnsiTheme="minorEastAsia" w:hint="eastAsia"/>
          <w:color w:val="000000" w:themeColor="text1"/>
          <w:szCs w:val="21"/>
        </w:rPr>
        <w:t>且</w:t>
      </w:r>
      <w:r w:rsidRPr="009D68F8">
        <w:rPr>
          <w:rFonts w:asciiTheme="minorEastAsia" w:eastAsiaTheme="minorEastAsia" w:hAnsiTheme="minorEastAsia" w:hint="eastAsia"/>
          <w:color w:val="000000" w:themeColor="text1"/>
          <w:szCs w:val="21"/>
        </w:rPr>
        <w:t>明显高于本学期预警学生的总体男女比例</w:t>
      </w:r>
      <w:r w:rsidR="00294949" w:rsidRPr="009D68F8">
        <w:rPr>
          <w:rFonts w:asciiTheme="minorEastAsia" w:eastAsiaTheme="minorEastAsia" w:hAnsiTheme="minorEastAsia" w:hint="eastAsia"/>
          <w:color w:val="000000" w:themeColor="text1"/>
          <w:szCs w:val="21"/>
        </w:rPr>
        <w:t>（除近两次预警）</w:t>
      </w:r>
      <w:r w:rsidR="003E7AFA" w:rsidRPr="009D68F8">
        <w:rPr>
          <w:rFonts w:asciiTheme="minorEastAsia" w:eastAsiaTheme="minorEastAsia" w:hAnsiTheme="minorEastAsia" w:hint="eastAsia"/>
          <w:color w:val="000000" w:themeColor="text1"/>
          <w:szCs w:val="21"/>
        </w:rPr>
        <w:t>。其中，</w:t>
      </w:r>
      <w:r w:rsidR="00F75B30">
        <w:rPr>
          <w:rFonts w:asciiTheme="minorEastAsia" w:eastAsiaTheme="minorEastAsia" w:hAnsiTheme="minorEastAsia" w:hint="eastAsia"/>
          <w:color w:val="000000" w:themeColor="text1"/>
          <w:szCs w:val="21"/>
        </w:rPr>
        <w:t>持续预警6次</w:t>
      </w:r>
      <w:r w:rsidR="00F75B30">
        <w:rPr>
          <w:rFonts w:asciiTheme="minorEastAsia" w:eastAsiaTheme="minorEastAsia" w:hAnsiTheme="minorEastAsia"/>
          <w:color w:val="000000" w:themeColor="text1"/>
          <w:szCs w:val="21"/>
        </w:rPr>
        <w:t>学生男女比例最高为</w:t>
      </w:r>
      <w:r w:rsidR="00F75B30">
        <w:rPr>
          <w:rFonts w:asciiTheme="minorEastAsia" w:eastAsiaTheme="minorEastAsia" w:hAnsiTheme="minorEastAsia" w:hint="eastAsia"/>
          <w:color w:val="000000" w:themeColor="text1"/>
          <w:szCs w:val="21"/>
        </w:rPr>
        <w:t>7.71：1。</w:t>
      </w:r>
    </w:p>
    <w:p w:rsidR="006B142B" w:rsidRPr="009D68F8" w:rsidRDefault="00294326" w:rsidP="006B142B">
      <w:pPr>
        <w:pStyle w:val="a3"/>
        <w:keepNext/>
        <w:spacing w:line="360" w:lineRule="auto"/>
        <w:jc w:val="center"/>
        <w:rPr>
          <w:rFonts w:asciiTheme="minorEastAsia" w:eastAsiaTheme="minorEastAsia" w:hAnsiTheme="minorEastAsia"/>
          <w:color w:val="000000" w:themeColor="text1"/>
          <w:sz w:val="18"/>
          <w:szCs w:val="18"/>
        </w:rPr>
      </w:pPr>
      <w:bookmarkStart w:id="182" w:name="_Toc464660097"/>
      <w:bookmarkStart w:id="183" w:name="_Toc470366179"/>
      <w:bookmarkStart w:id="184" w:name="_Toc512593874"/>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9</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6B142B" w:rsidRPr="009D68F8">
        <w:rPr>
          <w:rFonts w:asciiTheme="minorEastAsia" w:eastAsiaTheme="minorEastAsia" w:hAnsiTheme="minorEastAsia" w:hint="eastAsia"/>
          <w:color w:val="000000" w:themeColor="text1"/>
          <w:sz w:val="18"/>
          <w:szCs w:val="18"/>
        </w:rPr>
        <w:t>各类持续预警学生</w:t>
      </w:r>
      <w:bookmarkEnd w:id="182"/>
      <w:r w:rsidR="006B142B" w:rsidRPr="009D68F8">
        <w:rPr>
          <w:rFonts w:asciiTheme="minorEastAsia" w:eastAsiaTheme="minorEastAsia" w:hAnsiTheme="minorEastAsia" w:hint="eastAsia"/>
          <w:color w:val="000000" w:themeColor="text1"/>
          <w:sz w:val="18"/>
          <w:szCs w:val="18"/>
        </w:rPr>
        <w:t>性别情况</w:t>
      </w:r>
      <w:bookmarkEnd w:id="183"/>
      <w:bookmarkEnd w:id="1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024"/>
        <w:gridCol w:w="1078"/>
        <w:gridCol w:w="1078"/>
        <w:gridCol w:w="959"/>
        <w:gridCol w:w="877"/>
        <w:gridCol w:w="905"/>
        <w:gridCol w:w="807"/>
      </w:tblGrid>
      <w:tr w:rsidR="00F75B30" w:rsidRPr="009D68F8" w:rsidTr="0095550C">
        <w:trPr>
          <w:trHeight w:val="270"/>
          <w:jc w:val="center"/>
        </w:trPr>
        <w:tc>
          <w:tcPr>
            <w:tcW w:w="0" w:type="auto"/>
            <w:shd w:val="clear" w:color="auto" w:fill="C6D9F1" w:themeFill="text2" w:themeFillTint="33"/>
            <w:vAlign w:val="center"/>
          </w:tcPr>
          <w:p w:rsidR="00F75B30" w:rsidRPr="009D68F8" w:rsidRDefault="00F75B30" w:rsidP="002B0229">
            <w:pPr>
              <w:pStyle w:val="a7"/>
              <w:jc w:val="center"/>
              <w:rPr>
                <w:b/>
                <w:color w:val="000000" w:themeColor="text1"/>
                <w:sz w:val="18"/>
                <w:szCs w:val="18"/>
              </w:rPr>
            </w:pPr>
            <w:r w:rsidRPr="009D68F8">
              <w:rPr>
                <w:rFonts w:hint="eastAsia"/>
                <w:b/>
                <w:color w:val="000000" w:themeColor="text1"/>
                <w:sz w:val="18"/>
                <w:szCs w:val="18"/>
              </w:rPr>
              <w:t>序号</w:t>
            </w:r>
          </w:p>
        </w:tc>
        <w:tc>
          <w:tcPr>
            <w:tcW w:w="0" w:type="auto"/>
            <w:shd w:val="clear" w:color="auto" w:fill="C6D9F1" w:themeFill="text2" w:themeFillTint="33"/>
            <w:vAlign w:val="center"/>
          </w:tcPr>
          <w:p w:rsidR="00F75B30" w:rsidRPr="009D68F8" w:rsidRDefault="00F75B30" w:rsidP="002B0229">
            <w:pPr>
              <w:pStyle w:val="a7"/>
              <w:jc w:val="center"/>
              <w:rPr>
                <w:b/>
                <w:color w:val="000000" w:themeColor="text1"/>
                <w:sz w:val="18"/>
                <w:szCs w:val="18"/>
              </w:rPr>
            </w:pPr>
            <w:r w:rsidRPr="009D68F8">
              <w:rPr>
                <w:rFonts w:hint="eastAsia"/>
                <w:b/>
                <w:color w:val="000000" w:themeColor="text1"/>
                <w:sz w:val="18"/>
                <w:szCs w:val="18"/>
              </w:rPr>
              <w:t>预警</w:t>
            </w:r>
          </w:p>
        </w:tc>
        <w:tc>
          <w:tcPr>
            <w:tcW w:w="1078" w:type="dxa"/>
            <w:shd w:val="clear" w:color="auto" w:fill="C6D9F1" w:themeFill="text2" w:themeFillTint="33"/>
          </w:tcPr>
          <w:p w:rsidR="00F75B30" w:rsidRPr="009D68F8" w:rsidRDefault="00F75B30" w:rsidP="003B1A53">
            <w:pPr>
              <w:pStyle w:val="a7"/>
              <w:rPr>
                <w:b/>
                <w:color w:val="000000" w:themeColor="text1"/>
                <w:sz w:val="18"/>
                <w:szCs w:val="18"/>
              </w:rPr>
            </w:pPr>
            <w:r>
              <w:rPr>
                <w:rFonts w:hint="eastAsia"/>
                <w:b/>
                <w:color w:val="000000" w:themeColor="text1"/>
                <w:sz w:val="18"/>
                <w:szCs w:val="18"/>
              </w:rPr>
              <w:t>七</w:t>
            </w:r>
            <w:r>
              <w:rPr>
                <w:b/>
                <w:color w:val="000000" w:themeColor="text1"/>
                <w:sz w:val="18"/>
                <w:szCs w:val="18"/>
              </w:rPr>
              <w:t>次</w:t>
            </w:r>
          </w:p>
        </w:tc>
        <w:tc>
          <w:tcPr>
            <w:tcW w:w="1078" w:type="dxa"/>
            <w:shd w:val="clear" w:color="auto" w:fill="C6D9F1" w:themeFill="text2" w:themeFillTint="33"/>
          </w:tcPr>
          <w:p w:rsidR="00F75B30" w:rsidRPr="009D68F8" w:rsidRDefault="00F75B30" w:rsidP="003B1A53">
            <w:pPr>
              <w:pStyle w:val="a7"/>
              <w:rPr>
                <w:b/>
                <w:color w:val="000000" w:themeColor="text1"/>
                <w:sz w:val="18"/>
                <w:szCs w:val="18"/>
              </w:rPr>
            </w:pPr>
            <w:r w:rsidRPr="009D68F8">
              <w:rPr>
                <w:rFonts w:hint="eastAsia"/>
                <w:b/>
                <w:color w:val="000000" w:themeColor="text1"/>
                <w:sz w:val="18"/>
                <w:szCs w:val="18"/>
              </w:rPr>
              <w:t>六次</w:t>
            </w:r>
          </w:p>
        </w:tc>
        <w:tc>
          <w:tcPr>
            <w:tcW w:w="959" w:type="dxa"/>
            <w:shd w:val="clear" w:color="auto" w:fill="C6D9F1" w:themeFill="text2" w:themeFillTint="33"/>
            <w:noWrap/>
            <w:vAlign w:val="center"/>
            <w:hideMark/>
          </w:tcPr>
          <w:p w:rsidR="00F75B30" w:rsidRPr="009D68F8" w:rsidRDefault="00F75B30" w:rsidP="003B1A53">
            <w:pPr>
              <w:pStyle w:val="a7"/>
              <w:rPr>
                <w:b/>
                <w:color w:val="000000" w:themeColor="text1"/>
                <w:sz w:val="18"/>
                <w:szCs w:val="18"/>
              </w:rPr>
            </w:pPr>
            <w:r w:rsidRPr="009D68F8">
              <w:rPr>
                <w:rFonts w:hint="eastAsia"/>
                <w:b/>
                <w:color w:val="000000" w:themeColor="text1"/>
                <w:sz w:val="18"/>
                <w:szCs w:val="18"/>
              </w:rPr>
              <w:t>五次</w:t>
            </w:r>
          </w:p>
        </w:tc>
        <w:tc>
          <w:tcPr>
            <w:tcW w:w="877" w:type="dxa"/>
            <w:shd w:val="clear" w:color="auto" w:fill="C6D9F1" w:themeFill="text2" w:themeFillTint="33"/>
            <w:vAlign w:val="center"/>
          </w:tcPr>
          <w:p w:rsidR="00F75B30" w:rsidRPr="009D68F8" w:rsidRDefault="00F75B30" w:rsidP="002B0229">
            <w:pPr>
              <w:pStyle w:val="a7"/>
              <w:jc w:val="center"/>
              <w:rPr>
                <w:b/>
                <w:color w:val="000000" w:themeColor="text1"/>
                <w:sz w:val="18"/>
                <w:szCs w:val="18"/>
              </w:rPr>
            </w:pPr>
            <w:r w:rsidRPr="009D68F8">
              <w:rPr>
                <w:rFonts w:hint="eastAsia"/>
                <w:b/>
                <w:color w:val="000000" w:themeColor="text1"/>
                <w:sz w:val="18"/>
                <w:szCs w:val="18"/>
              </w:rPr>
              <w:t>四次</w:t>
            </w:r>
          </w:p>
        </w:tc>
        <w:tc>
          <w:tcPr>
            <w:tcW w:w="0" w:type="auto"/>
            <w:shd w:val="clear" w:color="auto" w:fill="C6D9F1" w:themeFill="text2" w:themeFillTint="33"/>
            <w:noWrap/>
            <w:vAlign w:val="center"/>
            <w:hideMark/>
          </w:tcPr>
          <w:p w:rsidR="00F75B30" w:rsidRPr="009D68F8" w:rsidRDefault="00F75B30" w:rsidP="002B0229">
            <w:pPr>
              <w:pStyle w:val="a7"/>
              <w:jc w:val="center"/>
              <w:rPr>
                <w:b/>
                <w:color w:val="000000" w:themeColor="text1"/>
                <w:sz w:val="18"/>
                <w:szCs w:val="18"/>
              </w:rPr>
            </w:pPr>
            <w:r w:rsidRPr="009D68F8">
              <w:rPr>
                <w:rFonts w:hint="eastAsia"/>
                <w:b/>
                <w:color w:val="000000" w:themeColor="text1"/>
                <w:sz w:val="18"/>
                <w:szCs w:val="18"/>
              </w:rPr>
              <w:t>三次</w:t>
            </w:r>
          </w:p>
        </w:tc>
        <w:tc>
          <w:tcPr>
            <w:tcW w:w="0" w:type="auto"/>
            <w:shd w:val="clear" w:color="auto" w:fill="C6D9F1" w:themeFill="text2" w:themeFillTint="33"/>
            <w:vAlign w:val="center"/>
          </w:tcPr>
          <w:p w:rsidR="00F75B30" w:rsidRPr="009D68F8" w:rsidRDefault="00F75B30" w:rsidP="002B0229">
            <w:pPr>
              <w:pStyle w:val="a7"/>
              <w:jc w:val="center"/>
              <w:rPr>
                <w:b/>
                <w:color w:val="000000" w:themeColor="text1"/>
                <w:sz w:val="18"/>
                <w:szCs w:val="18"/>
              </w:rPr>
            </w:pPr>
            <w:r w:rsidRPr="009D68F8">
              <w:rPr>
                <w:rFonts w:hint="eastAsia"/>
                <w:b/>
                <w:color w:val="000000" w:themeColor="text1"/>
                <w:sz w:val="18"/>
                <w:szCs w:val="18"/>
              </w:rPr>
              <w:t>两次</w:t>
            </w:r>
          </w:p>
        </w:tc>
      </w:tr>
      <w:tr w:rsidR="00F75B30" w:rsidRPr="009D68F8" w:rsidTr="0095550C">
        <w:trPr>
          <w:trHeight w:val="270"/>
          <w:jc w:val="center"/>
        </w:trPr>
        <w:tc>
          <w:tcPr>
            <w:tcW w:w="0" w:type="auto"/>
            <w:vAlign w:val="center"/>
          </w:tcPr>
          <w:p w:rsidR="00F75B30" w:rsidRPr="009D68F8" w:rsidRDefault="00F75B30" w:rsidP="00F75B30">
            <w:pPr>
              <w:pStyle w:val="a7"/>
              <w:jc w:val="center"/>
              <w:rPr>
                <w:color w:val="000000" w:themeColor="text1"/>
                <w:sz w:val="18"/>
                <w:szCs w:val="18"/>
              </w:rPr>
            </w:pPr>
            <w:r w:rsidRPr="009D68F8">
              <w:rPr>
                <w:rFonts w:hint="eastAsia"/>
                <w:color w:val="000000" w:themeColor="text1"/>
                <w:sz w:val="18"/>
                <w:szCs w:val="18"/>
              </w:rPr>
              <w:t>1</w:t>
            </w:r>
          </w:p>
        </w:tc>
        <w:tc>
          <w:tcPr>
            <w:tcW w:w="0" w:type="auto"/>
            <w:vAlign w:val="center"/>
          </w:tcPr>
          <w:p w:rsidR="00F75B30" w:rsidRPr="009D68F8" w:rsidRDefault="00F75B30" w:rsidP="00F75B30">
            <w:pPr>
              <w:pStyle w:val="a7"/>
              <w:jc w:val="center"/>
              <w:rPr>
                <w:color w:val="000000" w:themeColor="text1"/>
                <w:sz w:val="18"/>
                <w:szCs w:val="18"/>
              </w:rPr>
            </w:pPr>
            <w:r w:rsidRPr="009D68F8">
              <w:rPr>
                <w:rFonts w:hint="eastAsia"/>
                <w:color w:val="000000" w:themeColor="text1"/>
                <w:sz w:val="18"/>
                <w:szCs w:val="18"/>
              </w:rPr>
              <w:t>男</w:t>
            </w:r>
          </w:p>
        </w:tc>
        <w:tc>
          <w:tcPr>
            <w:tcW w:w="1078" w:type="dxa"/>
          </w:tcPr>
          <w:p w:rsidR="00F75B30" w:rsidRPr="00F75B30" w:rsidRDefault="00F75B30" w:rsidP="00F75B30">
            <w:pPr>
              <w:jc w:val="center"/>
              <w:rPr>
                <w:color w:val="000000" w:themeColor="text1"/>
                <w:sz w:val="18"/>
                <w:szCs w:val="18"/>
              </w:rPr>
            </w:pPr>
            <w:r w:rsidRPr="00F75B30">
              <w:rPr>
                <w:color w:val="000000" w:themeColor="text1"/>
                <w:sz w:val="18"/>
                <w:szCs w:val="18"/>
              </w:rPr>
              <w:t>88</w:t>
            </w:r>
          </w:p>
        </w:tc>
        <w:tc>
          <w:tcPr>
            <w:tcW w:w="1078" w:type="dxa"/>
          </w:tcPr>
          <w:p w:rsidR="00F75B30" w:rsidRPr="00F75B30" w:rsidRDefault="00F75B30" w:rsidP="00F75B30">
            <w:pPr>
              <w:jc w:val="center"/>
              <w:rPr>
                <w:color w:val="000000" w:themeColor="text1"/>
                <w:sz w:val="18"/>
                <w:szCs w:val="18"/>
              </w:rPr>
            </w:pPr>
            <w:r w:rsidRPr="00F75B30">
              <w:rPr>
                <w:color w:val="000000" w:themeColor="text1"/>
                <w:sz w:val="18"/>
                <w:szCs w:val="18"/>
              </w:rPr>
              <w:t>54</w:t>
            </w:r>
          </w:p>
        </w:tc>
        <w:tc>
          <w:tcPr>
            <w:tcW w:w="959" w:type="dxa"/>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132</w:t>
            </w:r>
          </w:p>
        </w:tc>
        <w:tc>
          <w:tcPr>
            <w:tcW w:w="877" w:type="dxa"/>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120</w:t>
            </w:r>
          </w:p>
        </w:tc>
        <w:tc>
          <w:tcPr>
            <w:tcW w:w="0" w:type="auto"/>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221</w:t>
            </w:r>
          </w:p>
        </w:tc>
        <w:tc>
          <w:tcPr>
            <w:tcW w:w="0" w:type="auto"/>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246</w:t>
            </w:r>
          </w:p>
        </w:tc>
      </w:tr>
      <w:tr w:rsidR="00F75B30" w:rsidRPr="009D68F8" w:rsidTr="0095550C">
        <w:trPr>
          <w:trHeight w:val="270"/>
          <w:jc w:val="center"/>
        </w:trPr>
        <w:tc>
          <w:tcPr>
            <w:tcW w:w="0" w:type="auto"/>
            <w:vAlign w:val="center"/>
          </w:tcPr>
          <w:p w:rsidR="00F75B30" w:rsidRPr="009D68F8" w:rsidRDefault="00F75B30" w:rsidP="00F75B30">
            <w:pPr>
              <w:pStyle w:val="a7"/>
              <w:jc w:val="center"/>
              <w:rPr>
                <w:color w:val="000000" w:themeColor="text1"/>
                <w:sz w:val="18"/>
                <w:szCs w:val="18"/>
              </w:rPr>
            </w:pPr>
            <w:r w:rsidRPr="009D68F8">
              <w:rPr>
                <w:rFonts w:hint="eastAsia"/>
                <w:color w:val="000000" w:themeColor="text1"/>
                <w:sz w:val="18"/>
                <w:szCs w:val="18"/>
              </w:rPr>
              <w:t>2</w:t>
            </w:r>
          </w:p>
        </w:tc>
        <w:tc>
          <w:tcPr>
            <w:tcW w:w="0" w:type="auto"/>
            <w:vAlign w:val="center"/>
          </w:tcPr>
          <w:p w:rsidR="00F75B30" w:rsidRPr="009D68F8" w:rsidRDefault="00F75B30" w:rsidP="00F75B30">
            <w:pPr>
              <w:pStyle w:val="a7"/>
              <w:jc w:val="center"/>
              <w:rPr>
                <w:color w:val="000000" w:themeColor="text1"/>
                <w:sz w:val="18"/>
                <w:szCs w:val="18"/>
              </w:rPr>
            </w:pPr>
            <w:r w:rsidRPr="009D68F8">
              <w:rPr>
                <w:rFonts w:hint="eastAsia"/>
                <w:color w:val="000000" w:themeColor="text1"/>
                <w:sz w:val="18"/>
                <w:szCs w:val="18"/>
              </w:rPr>
              <w:t>女</w:t>
            </w:r>
          </w:p>
        </w:tc>
        <w:tc>
          <w:tcPr>
            <w:tcW w:w="1078" w:type="dxa"/>
          </w:tcPr>
          <w:p w:rsidR="00F75B30" w:rsidRPr="00F75B30" w:rsidRDefault="00F75B30" w:rsidP="00F75B30">
            <w:pPr>
              <w:jc w:val="center"/>
              <w:rPr>
                <w:color w:val="000000" w:themeColor="text1"/>
                <w:sz w:val="18"/>
                <w:szCs w:val="18"/>
              </w:rPr>
            </w:pPr>
            <w:r w:rsidRPr="00F75B30">
              <w:rPr>
                <w:color w:val="000000" w:themeColor="text1"/>
                <w:sz w:val="18"/>
                <w:szCs w:val="18"/>
              </w:rPr>
              <w:t>21</w:t>
            </w:r>
          </w:p>
        </w:tc>
        <w:tc>
          <w:tcPr>
            <w:tcW w:w="1078" w:type="dxa"/>
          </w:tcPr>
          <w:p w:rsidR="00F75B30" w:rsidRPr="00F75B30" w:rsidRDefault="00F75B30" w:rsidP="00F75B30">
            <w:pPr>
              <w:jc w:val="center"/>
              <w:rPr>
                <w:color w:val="000000" w:themeColor="text1"/>
                <w:sz w:val="18"/>
                <w:szCs w:val="18"/>
              </w:rPr>
            </w:pPr>
            <w:r w:rsidRPr="00F75B30">
              <w:rPr>
                <w:color w:val="000000" w:themeColor="text1"/>
                <w:sz w:val="18"/>
                <w:szCs w:val="18"/>
              </w:rPr>
              <w:t>7</w:t>
            </w:r>
          </w:p>
        </w:tc>
        <w:tc>
          <w:tcPr>
            <w:tcW w:w="959" w:type="dxa"/>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24</w:t>
            </w:r>
          </w:p>
        </w:tc>
        <w:tc>
          <w:tcPr>
            <w:tcW w:w="877" w:type="dxa"/>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37</w:t>
            </w:r>
          </w:p>
        </w:tc>
        <w:tc>
          <w:tcPr>
            <w:tcW w:w="0" w:type="auto"/>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80</w:t>
            </w:r>
          </w:p>
        </w:tc>
        <w:tc>
          <w:tcPr>
            <w:tcW w:w="0" w:type="auto"/>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124</w:t>
            </w:r>
          </w:p>
        </w:tc>
      </w:tr>
      <w:tr w:rsidR="00F75B30" w:rsidRPr="009D68F8" w:rsidTr="0095550C">
        <w:trPr>
          <w:trHeight w:val="270"/>
          <w:jc w:val="center"/>
        </w:trPr>
        <w:tc>
          <w:tcPr>
            <w:tcW w:w="0" w:type="auto"/>
            <w:vAlign w:val="center"/>
          </w:tcPr>
          <w:p w:rsidR="00F75B30" w:rsidRPr="009D68F8" w:rsidRDefault="00F75B30" w:rsidP="00F75B30">
            <w:pPr>
              <w:pStyle w:val="a7"/>
              <w:jc w:val="center"/>
              <w:rPr>
                <w:color w:val="000000" w:themeColor="text1"/>
                <w:sz w:val="18"/>
                <w:szCs w:val="18"/>
              </w:rPr>
            </w:pPr>
            <w:r w:rsidRPr="009D68F8">
              <w:rPr>
                <w:rFonts w:hint="eastAsia"/>
                <w:color w:val="000000" w:themeColor="text1"/>
                <w:sz w:val="18"/>
                <w:szCs w:val="18"/>
              </w:rPr>
              <w:t>3</w:t>
            </w:r>
          </w:p>
        </w:tc>
        <w:tc>
          <w:tcPr>
            <w:tcW w:w="0" w:type="auto"/>
            <w:vAlign w:val="center"/>
          </w:tcPr>
          <w:p w:rsidR="00F75B30" w:rsidRPr="009D68F8" w:rsidRDefault="00F75B30" w:rsidP="00F75B30">
            <w:pPr>
              <w:pStyle w:val="a7"/>
              <w:jc w:val="center"/>
              <w:rPr>
                <w:color w:val="000000" w:themeColor="text1"/>
                <w:sz w:val="18"/>
                <w:szCs w:val="18"/>
              </w:rPr>
            </w:pPr>
            <w:r w:rsidRPr="009D68F8">
              <w:rPr>
                <w:rFonts w:hint="eastAsia"/>
                <w:color w:val="000000" w:themeColor="text1"/>
                <w:sz w:val="18"/>
                <w:szCs w:val="18"/>
              </w:rPr>
              <w:t>男女比例</w:t>
            </w:r>
          </w:p>
        </w:tc>
        <w:tc>
          <w:tcPr>
            <w:tcW w:w="1078" w:type="dxa"/>
          </w:tcPr>
          <w:p w:rsidR="00F75B30" w:rsidRPr="00F75B30" w:rsidRDefault="00F75B30" w:rsidP="00F75B30">
            <w:pPr>
              <w:jc w:val="center"/>
              <w:rPr>
                <w:color w:val="000000" w:themeColor="text1"/>
                <w:sz w:val="18"/>
                <w:szCs w:val="18"/>
              </w:rPr>
            </w:pPr>
            <w:r w:rsidRPr="00F75B30">
              <w:rPr>
                <w:color w:val="000000" w:themeColor="text1"/>
                <w:sz w:val="18"/>
                <w:szCs w:val="18"/>
              </w:rPr>
              <w:t>4.19</w:t>
            </w:r>
            <w:r w:rsidRPr="00F75B30">
              <w:rPr>
                <w:rFonts w:hint="eastAsia"/>
                <w:color w:val="000000" w:themeColor="text1"/>
                <w:sz w:val="18"/>
                <w:szCs w:val="18"/>
              </w:rPr>
              <w:t>：</w:t>
            </w:r>
            <w:r w:rsidRPr="00F75B30">
              <w:rPr>
                <w:rFonts w:hint="eastAsia"/>
                <w:color w:val="000000" w:themeColor="text1"/>
                <w:sz w:val="18"/>
                <w:szCs w:val="18"/>
              </w:rPr>
              <w:t>1</w:t>
            </w:r>
          </w:p>
        </w:tc>
        <w:tc>
          <w:tcPr>
            <w:tcW w:w="1078" w:type="dxa"/>
          </w:tcPr>
          <w:p w:rsidR="00F75B30" w:rsidRPr="00F75B30" w:rsidRDefault="00F75B30" w:rsidP="00F75B30">
            <w:pPr>
              <w:jc w:val="center"/>
              <w:rPr>
                <w:color w:val="000000" w:themeColor="text1"/>
                <w:sz w:val="18"/>
                <w:szCs w:val="18"/>
              </w:rPr>
            </w:pPr>
            <w:r w:rsidRPr="00F75B30">
              <w:rPr>
                <w:color w:val="000000" w:themeColor="text1"/>
                <w:sz w:val="18"/>
                <w:szCs w:val="18"/>
              </w:rPr>
              <w:t>7.71</w:t>
            </w:r>
            <w:r w:rsidRPr="00F75B30">
              <w:rPr>
                <w:rFonts w:hint="eastAsia"/>
                <w:color w:val="000000" w:themeColor="text1"/>
                <w:sz w:val="18"/>
                <w:szCs w:val="18"/>
              </w:rPr>
              <w:t>：</w:t>
            </w:r>
            <w:r w:rsidRPr="00F75B30">
              <w:rPr>
                <w:rFonts w:hint="eastAsia"/>
                <w:color w:val="000000" w:themeColor="text1"/>
                <w:sz w:val="18"/>
                <w:szCs w:val="18"/>
              </w:rPr>
              <w:t>1</w:t>
            </w:r>
          </w:p>
        </w:tc>
        <w:tc>
          <w:tcPr>
            <w:tcW w:w="959" w:type="dxa"/>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5.50</w:t>
            </w:r>
            <w:r w:rsidRPr="00F75B30">
              <w:rPr>
                <w:rFonts w:hint="eastAsia"/>
                <w:color w:val="000000" w:themeColor="text1"/>
                <w:sz w:val="18"/>
                <w:szCs w:val="18"/>
              </w:rPr>
              <w:t>：</w:t>
            </w:r>
            <w:r w:rsidRPr="00F75B30">
              <w:rPr>
                <w:rFonts w:hint="eastAsia"/>
                <w:color w:val="000000" w:themeColor="text1"/>
                <w:sz w:val="18"/>
                <w:szCs w:val="18"/>
              </w:rPr>
              <w:t>1</w:t>
            </w:r>
          </w:p>
        </w:tc>
        <w:tc>
          <w:tcPr>
            <w:tcW w:w="877" w:type="dxa"/>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3.24</w:t>
            </w:r>
            <w:r w:rsidRPr="00F75B30">
              <w:rPr>
                <w:rFonts w:hint="eastAsia"/>
                <w:color w:val="000000" w:themeColor="text1"/>
                <w:sz w:val="18"/>
                <w:szCs w:val="18"/>
              </w:rPr>
              <w:t>：</w:t>
            </w:r>
            <w:r w:rsidRPr="00F75B30">
              <w:rPr>
                <w:rFonts w:hint="eastAsia"/>
                <w:color w:val="000000" w:themeColor="text1"/>
                <w:sz w:val="18"/>
                <w:szCs w:val="18"/>
              </w:rPr>
              <w:t>1</w:t>
            </w:r>
          </w:p>
        </w:tc>
        <w:tc>
          <w:tcPr>
            <w:tcW w:w="0" w:type="auto"/>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2.76</w:t>
            </w:r>
            <w:r w:rsidRPr="00F75B30">
              <w:rPr>
                <w:rFonts w:hint="eastAsia"/>
                <w:color w:val="000000" w:themeColor="text1"/>
                <w:sz w:val="18"/>
                <w:szCs w:val="18"/>
              </w:rPr>
              <w:t>：</w:t>
            </w:r>
            <w:r w:rsidRPr="00F75B30">
              <w:rPr>
                <w:rFonts w:hint="eastAsia"/>
                <w:color w:val="000000" w:themeColor="text1"/>
                <w:sz w:val="18"/>
                <w:szCs w:val="18"/>
              </w:rPr>
              <w:t>1</w:t>
            </w:r>
          </w:p>
        </w:tc>
        <w:tc>
          <w:tcPr>
            <w:tcW w:w="0" w:type="auto"/>
            <w:shd w:val="clear" w:color="auto" w:fill="auto"/>
            <w:noWrap/>
          </w:tcPr>
          <w:p w:rsidR="00F75B30" w:rsidRPr="00F75B30" w:rsidRDefault="00F75B30" w:rsidP="00F75B30">
            <w:pPr>
              <w:jc w:val="center"/>
              <w:rPr>
                <w:color w:val="000000" w:themeColor="text1"/>
                <w:sz w:val="18"/>
                <w:szCs w:val="18"/>
              </w:rPr>
            </w:pPr>
            <w:r w:rsidRPr="00F75B30">
              <w:rPr>
                <w:color w:val="000000" w:themeColor="text1"/>
                <w:sz w:val="18"/>
                <w:szCs w:val="18"/>
              </w:rPr>
              <w:t>1.98</w:t>
            </w:r>
            <w:r w:rsidRPr="00F75B30">
              <w:rPr>
                <w:rFonts w:hint="eastAsia"/>
                <w:color w:val="000000" w:themeColor="text1"/>
                <w:sz w:val="18"/>
                <w:szCs w:val="18"/>
              </w:rPr>
              <w:t>：</w:t>
            </w:r>
            <w:r w:rsidRPr="00F75B30">
              <w:rPr>
                <w:rFonts w:hint="eastAsia"/>
                <w:color w:val="000000" w:themeColor="text1"/>
                <w:sz w:val="18"/>
                <w:szCs w:val="18"/>
              </w:rPr>
              <w:t>1</w:t>
            </w:r>
          </w:p>
        </w:tc>
      </w:tr>
      <w:tr w:rsidR="00F75B30" w:rsidRPr="009D68F8" w:rsidTr="0095550C">
        <w:trPr>
          <w:trHeight w:val="270"/>
          <w:jc w:val="center"/>
        </w:trPr>
        <w:tc>
          <w:tcPr>
            <w:tcW w:w="0" w:type="auto"/>
            <w:gridSpan w:val="2"/>
            <w:vAlign w:val="center"/>
          </w:tcPr>
          <w:p w:rsidR="00F75B30" w:rsidRPr="009D68F8" w:rsidRDefault="00F75B30" w:rsidP="00F75B30">
            <w:pPr>
              <w:pStyle w:val="a7"/>
              <w:jc w:val="center"/>
              <w:rPr>
                <w:color w:val="000000" w:themeColor="text1"/>
                <w:sz w:val="18"/>
                <w:szCs w:val="18"/>
              </w:rPr>
            </w:pPr>
            <w:r w:rsidRPr="009D68F8">
              <w:rPr>
                <w:rFonts w:hint="eastAsia"/>
                <w:color w:val="000000" w:themeColor="text1"/>
                <w:sz w:val="18"/>
                <w:szCs w:val="18"/>
              </w:rPr>
              <w:t>持续预警男女总比</w:t>
            </w:r>
          </w:p>
        </w:tc>
        <w:tc>
          <w:tcPr>
            <w:tcW w:w="2156" w:type="dxa"/>
            <w:gridSpan w:val="2"/>
          </w:tcPr>
          <w:p w:rsidR="00F75B30" w:rsidRPr="00F75B30" w:rsidRDefault="00F75B30" w:rsidP="00F75B30">
            <w:pPr>
              <w:jc w:val="center"/>
              <w:rPr>
                <w:color w:val="000000" w:themeColor="text1"/>
                <w:sz w:val="18"/>
                <w:szCs w:val="18"/>
              </w:rPr>
            </w:pPr>
            <w:r w:rsidRPr="00F75B30">
              <w:rPr>
                <w:rFonts w:hint="eastAsia"/>
                <w:color w:val="000000" w:themeColor="text1"/>
                <w:sz w:val="18"/>
                <w:szCs w:val="18"/>
              </w:rPr>
              <w:t>2.94</w:t>
            </w:r>
            <w:r w:rsidRPr="00F75B30">
              <w:rPr>
                <w:rFonts w:hint="eastAsia"/>
                <w:color w:val="000000" w:themeColor="text1"/>
                <w:sz w:val="18"/>
                <w:szCs w:val="18"/>
              </w:rPr>
              <w:t>：</w:t>
            </w:r>
            <w:r w:rsidRPr="00F75B30">
              <w:rPr>
                <w:rFonts w:hint="eastAsia"/>
                <w:color w:val="000000" w:themeColor="text1"/>
                <w:sz w:val="18"/>
                <w:szCs w:val="18"/>
              </w:rPr>
              <w:t>1</w:t>
            </w:r>
          </w:p>
        </w:tc>
        <w:tc>
          <w:tcPr>
            <w:tcW w:w="2741" w:type="dxa"/>
            <w:gridSpan w:val="3"/>
            <w:shd w:val="clear" w:color="auto" w:fill="auto"/>
            <w:noWrap/>
          </w:tcPr>
          <w:p w:rsidR="00F75B30" w:rsidRPr="00F75B30" w:rsidRDefault="00F75B30" w:rsidP="00F75B30">
            <w:pPr>
              <w:jc w:val="center"/>
              <w:rPr>
                <w:color w:val="000000" w:themeColor="text1"/>
                <w:sz w:val="18"/>
                <w:szCs w:val="18"/>
              </w:rPr>
            </w:pPr>
            <w:r w:rsidRPr="009D68F8">
              <w:rPr>
                <w:rFonts w:hint="eastAsia"/>
                <w:color w:val="000000" w:themeColor="text1"/>
                <w:sz w:val="18"/>
                <w:szCs w:val="18"/>
              </w:rPr>
              <w:t>本期预警学生男女总比</w:t>
            </w:r>
          </w:p>
        </w:tc>
        <w:tc>
          <w:tcPr>
            <w:tcW w:w="0" w:type="auto"/>
            <w:shd w:val="clear" w:color="auto" w:fill="auto"/>
            <w:noWrap/>
          </w:tcPr>
          <w:p w:rsidR="00F75B30" w:rsidRPr="00F75B30" w:rsidRDefault="00F75B30" w:rsidP="00F75B30">
            <w:pPr>
              <w:jc w:val="center"/>
              <w:rPr>
                <w:color w:val="000000" w:themeColor="text1"/>
                <w:sz w:val="18"/>
                <w:szCs w:val="18"/>
              </w:rPr>
            </w:pPr>
            <w:r w:rsidRPr="00F75B30">
              <w:rPr>
                <w:rFonts w:hint="eastAsia"/>
                <w:color w:val="000000" w:themeColor="text1"/>
                <w:sz w:val="18"/>
                <w:szCs w:val="18"/>
              </w:rPr>
              <w:t>2.50</w:t>
            </w:r>
            <w:r w:rsidRPr="00F75B30">
              <w:rPr>
                <w:rFonts w:hint="eastAsia"/>
                <w:color w:val="000000" w:themeColor="text1"/>
                <w:sz w:val="18"/>
                <w:szCs w:val="18"/>
              </w:rPr>
              <w:t>：</w:t>
            </w:r>
            <w:r w:rsidRPr="00F75B30">
              <w:rPr>
                <w:rFonts w:hint="eastAsia"/>
                <w:color w:val="000000" w:themeColor="text1"/>
                <w:sz w:val="18"/>
                <w:szCs w:val="18"/>
              </w:rPr>
              <w:t>1</w:t>
            </w:r>
          </w:p>
        </w:tc>
      </w:tr>
    </w:tbl>
    <w:p w:rsidR="009C2025" w:rsidRPr="009D68F8" w:rsidRDefault="009C2025"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5、各学期持续预警学生民族分布情况</w:t>
      </w:r>
    </w:p>
    <w:p w:rsidR="009C2025" w:rsidRDefault="00596FD0"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w:t>
      </w:r>
      <w:r w:rsidRPr="009D68F8">
        <w:rPr>
          <w:rFonts w:asciiTheme="minorEastAsia" w:eastAsiaTheme="minorEastAsia" w:hAnsiTheme="minorEastAsia"/>
          <w:color w:val="000000" w:themeColor="text1"/>
          <w:szCs w:val="21"/>
        </w:rPr>
        <w:t>下表</w:t>
      </w:r>
      <w:r w:rsidRPr="009D68F8">
        <w:rPr>
          <w:rFonts w:asciiTheme="minorEastAsia" w:eastAsiaTheme="minorEastAsia" w:hAnsiTheme="minorEastAsia" w:hint="eastAsia"/>
          <w:color w:val="000000" w:themeColor="text1"/>
          <w:szCs w:val="21"/>
        </w:rPr>
        <w:t>2.10所示</w:t>
      </w:r>
      <w:r w:rsidRPr="009D68F8">
        <w:rPr>
          <w:rFonts w:asciiTheme="minorEastAsia" w:eastAsiaTheme="minorEastAsia" w:hAnsiTheme="minorEastAsia"/>
          <w:color w:val="000000" w:themeColor="text1"/>
          <w:szCs w:val="21"/>
        </w:rPr>
        <w:t>，</w:t>
      </w:r>
      <w:r w:rsidR="009C2025" w:rsidRPr="009D68F8">
        <w:rPr>
          <w:rFonts w:asciiTheme="minorEastAsia" w:eastAsiaTheme="minorEastAsia" w:hAnsiTheme="minorEastAsia" w:hint="eastAsia"/>
          <w:color w:val="000000" w:themeColor="text1"/>
          <w:szCs w:val="21"/>
        </w:rPr>
        <w:t>有</w:t>
      </w:r>
      <w:r w:rsidRPr="009D68F8">
        <w:rPr>
          <w:rFonts w:asciiTheme="minorEastAsia" w:eastAsiaTheme="minorEastAsia" w:hAnsiTheme="minorEastAsia" w:hint="eastAsia"/>
          <w:color w:val="000000" w:themeColor="text1"/>
          <w:szCs w:val="21"/>
        </w:rPr>
        <w:t>18个民族</w:t>
      </w:r>
      <w:r w:rsidR="00A07840" w:rsidRPr="009D68F8">
        <w:rPr>
          <w:rFonts w:asciiTheme="minorEastAsia" w:eastAsiaTheme="minorEastAsia" w:hAnsiTheme="minorEastAsia" w:hint="eastAsia"/>
          <w:color w:val="000000" w:themeColor="text1"/>
          <w:szCs w:val="21"/>
        </w:rPr>
        <w:t>各类</w:t>
      </w:r>
      <w:r w:rsidRPr="009D68F8">
        <w:rPr>
          <w:rFonts w:asciiTheme="minorEastAsia" w:eastAsiaTheme="minorEastAsia" w:hAnsiTheme="minorEastAsia" w:hint="eastAsia"/>
          <w:color w:val="000000" w:themeColor="text1"/>
          <w:szCs w:val="21"/>
        </w:rPr>
        <w:t>持续</w:t>
      </w:r>
      <w:r w:rsidR="00A07840" w:rsidRPr="009D68F8">
        <w:rPr>
          <w:rFonts w:asciiTheme="minorEastAsia" w:eastAsiaTheme="minorEastAsia" w:hAnsiTheme="minorEastAsia" w:hint="eastAsia"/>
          <w:color w:val="000000" w:themeColor="text1"/>
          <w:szCs w:val="21"/>
        </w:rPr>
        <w:t>预警</w:t>
      </w:r>
      <w:r w:rsidRPr="009D68F8">
        <w:rPr>
          <w:rFonts w:asciiTheme="minorEastAsia" w:eastAsiaTheme="minorEastAsia" w:hAnsiTheme="minorEastAsia" w:hint="eastAsia"/>
          <w:color w:val="000000" w:themeColor="text1"/>
          <w:szCs w:val="21"/>
        </w:rPr>
        <w:t>总数超过10人。汉</w:t>
      </w:r>
      <w:r w:rsidR="006A50AA" w:rsidRPr="009D68F8">
        <w:rPr>
          <w:rFonts w:asciiTheme="minorEastAsia" w:eastAsiaTheme="minorEastAsia" w:hAnsiTheme="minorEastAsia" w:hint="eastAsia"/>
          <w:color w:val="000000" w:themeColor="text1"/>
          <w:szCs w:val="21"/>
        </w:rPr>
        <w:t>（337人</w:t>
      </w:r>
      <w:r w:rsidR="006A50AA" w:rsidRPr="009D68F8">
        <w:rPr>
          <w:rFonts w:asciiTheme="minorEastAsia" w:eastAsiaTheme="minorEastAsia" w:hAnsiTheme="minorEastAsia"/>
          <w:color w:val="000000" w:themeColor="text1"/>
          <w:szCs w:val="21"/>
        </w:rPr>
        <w:t>）</w:t>
      </w:r>
      <w:r w:rsidR="00310A94">
        <w:rPr>
          <w:rFonts w:asciiTheme="minorEastAsia" w:eastAsiaTheme="minorEastAsia" w:hAnsiTheme="minorEastAsia"/>
          <w:color w:val="000000" w:themeColor="text1"/>
          <w:szCs w:val="21"/>
        </w:rPr>
        <w:t>、</w:t>
      </w:r>
      <w:r w:rsidR="00310A94">
        <w:rPr>
          <w:rFonts w:asciiTheme="minorEastAsia" w:eastAsiaTheme="minorEastAsia" w:hAnsiTheme="minorEastAsia" w:hint="eastAsia"/>
          <w:color w:val="000000" w:themeColor="text1"/>
          <w:szCs w:val="21"/>
        </w:rPr>
        <w:t>土家</w:t>
      </w:r>
      <w:r w:rsidR="006A50AA" w:rsidRPr="009D68F8">
        <w:rPr>
          <w:rFonts w:asciiTheme="minorEastAsia" w:eastAsiaTheme="minorEastAsia" w:hAnsiTheme="minorEastAsia" w:hint="eastAsia"/>
          <w:color w:val="000000" w:themeColor="text1"/>
          <w:szCs w:val="21"/>
        </w:rPr>
        <w:t>（</w:t>
      </w:r>
      <w:r w:rsidR="00310A94">
        <w:rPr>
          <w:rFonts w:asciiTheme="minorEastAsia" w:eastAsiaTheme="minorEastAsia" w:hAnsiTheme="minorEastAsia" w:hint="eastAsia"/>
          <w:color w:val="000000" w:themeColor="text1"/>
          <w:szCs w:val="21"/>
        </w:rPr>
        <w:t>125</w:t>
      </w:r>
      <w:r w:rsidR="006A50AA"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color w:val="000000" w:themeColor="text1"/>
          <w:szCs w:val="21"/>
        </w:rPr>
        <w:t>、</w:t>
      </w:r>
      <w:r w:rsidR="00310A94">
        <w:rPr>
          <w:rFonts w:asciiTheme="minorEastAsia" w:eastAsiaTheme="minorEastAsia" w:hAnsiTheme="minorEastAsia" w:hint="eastAsia"/>
          <w:color w:val="000000" w:themeColor="text1"/>
          <w:szCs w:val="21"/>
        </w:rPr>
        <w:t>回</w:t>
      </w:r>
      <w:r w:rsidR="006A50AA" w:rsidRPr="009D68F8">
        <w:rPr>
          <w:rFonts w:asciiTheme="minorEastAsia" w:eastAsiaTheme="minorEastAsia" w:hAnsiTheme="minorEastAsia" w:hint="eastAsia"/>
          <w:color w:val="000000" w:themeColor="text1"/>
          <w:szCs w:val="21"/>
        </w:rPr>
        <w:t>（</w:t>
      </w:r>
      <w:r w:rsidR="00310A94">
        <w:rPr>
          <w:rFonts w:asciiTheme="minorEastAsia" w:eastAsiaTheme="minorEastAsia" w:hAnsiTheme="minorEastAsia" w:hint="eastAsia"/>
          <w:color w:val="000000" w:themeColor="text1"/>
          <w:szCs w:val="21"/>
        </w:rPr>
        <w:t>138</w:t>
      </w:r>
      <w:r w:rsidR="006A50AA" w:rsidRPr="009D68F8">
        <w:rPr>
          <w:rFonts w:asciiTheme="minorEastAsia" w:eastAsiaTheme="minorEastAsia" w:hAnsiTheme="minorEastAsia" w:hint="eastAsia"/>
          <w:color w:val="000000" w:themeColor="text1"/>
          <w:szCs w:val="21"/>
        </w:rPr>
        <w:t>人</w:t>
      </w:r>
      <w:r w:rsidR="006A50AA"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color w:val="000000" w:themeColor="text1"/>
          <w:szCs w:val="21"/>
        </w:rPr>
        <w:t>族</w:t>
      </w:r>
      <w:r w:rsidRPr="009D68F8">
        <w:rPr>
          <w:rFonts w:asciiTheme="minorEastAsia" w:eastAsiaTheme="minorEastAsia" w:hAnsiTheme="minorEastAsia" w:hint="eastAsia"/>
          <w:color w:val="000000" w:themeColor="text1"/>
          <w:szCs w:val="21"/>
        </w:rPr>
        <w:t>人数超过100人，</w:t>
      </w:r>
      <w:r w:rsidRPr="009D68F8">
        <w:rPr>
          <w:rFonts w:asciiTheme="minorEastAsia" w:eastAsiaTheme="minorEastAsia" w:hAnsiTheme="minorEastAsia"/>
          <w:color w:val="000000" w:themeColor="text1"/>
          <w:szCs w:val="21"/>
        </w:rPr>
        <w:t>共计</w:t>
      </w:r>
      <w:r w:rsidR="00310A94">
        <w:rPr>
          <w:rFonts w:asciiTheme="minorEastAsia" w:eastAsiaTheme="minorEastAsia" w:hAnsiTheme="minorEastAsia" w:hint="eastAsia"/>
          <w:color w:val="000000" w:themeColor="text1"/>
          <w:szCs w:val="21"/>
        </w:rPr>
        <w:t>600</w:t>
      </w:r>
      <w:r w:rsidRPr="009D68F8">
        <w:rPr>
          <w:rFonts w:asciiTheme="minorEastAsia" w:eastAsiaTheme="minorEastAsia" w:hAnsiTheme="minorEastAsia" w:hint="eastAsia"/>
          <w:color w:val="000000" w:themeColor="text1"/>
          <w:szCs w:val="21"/>
        </w:rPr>
        <w:t>人</w:t>
      </w:r>
      <w:r w:rsidR="006A50AA" w:rsidRPr="009D68F8">
        <w:rPr>
          <w:rFonts w:asciiTheme="minorEastAsia" w:eastAsiaTheme="minorEastAsia" w:hAnsiTheme="minorEastAsia" w:hint="eastAsia"/>
          <w:color w:val="000000" w:themeColor="text1"/>
          <w:szCs w:val="21"/>
        </w:rPr>
        <w:t>，</w:t>
      </w:r>
      <w:r w:rsidR="006A50AA" w:rsidRPr="009D68F8">
        <w:rPr>
          <w:rFonts w:asciiTheme="minorEastAsia" w:eastAsiaTheme="minorEastAsia" w:hAnsiTheme="minorEastAsia"/>
          <w:color w:val="000000" w:themeColor="text1"/>
          <w:szCs w:val="21"/>
        </w:rPr>
        <w:t>占持续预警学生</w:t>
      </w:r>
      <w:r w:rsidR="00310A94">
        <w:rPr>
          <w:rFonts w:asciiTheme="minorEastAsia" w:eastAsiaTheme="minorEastAsia" w:hAnsiTheme="minorEastAsia"/>
          <w:color w:val="000000" w:themeColor="text1"/>
          <w:szCs w:val="21"/>
        </w:rPr>
        <w:t>51.99%</w:t>
      </w:r>
      <w:r w:rsidR="00310A94">
        <w:rPr>
          <w:rFonts w:asciiTheme="minorEastAsia" w:eastAsiaTheme="minorEastAsia" w:hAnsiTheme="minorEastAsia" w:hint="eastAsia"/>
          <w:color w:val="000000" w:themeColor="text1"/>
          <w:szCs w:val="21"/>
        </w:rPr>
        <w:t>。</w:t>
      </w:r>
      <w:r w:rsidR="006A50AA" w:rsidRPr="009D68F8">
        <w:rPr>
          <w:rFonts w:asciiTheme="minorEastAsia" w:eastAsiaTheme="minorEastAsia" w:hAnsiTheme="minorEastAsia" w:hint="eastAsia"/>
          <w:color w:val="000000" w:themeColor="text1"/>
          <w:szCs w:val="21"/>
        </w:rPr>
        <w:t>藏、</w:t>
      </w:r>
      <w:r w:rsidR="00310A94">
        <w:rPr>
          <w:rFonts w:asciiTheme="minorEastAsia" w:eastAsiaTheme="minorEastAsia" w:hAnsiTheme="minorEastAsia" w:hint="eastAsia"/>
          <w:color w:val="000000" w:themeColor="text1"/>
          <w:szCs w:val="21"/>
        </w:rPr>
        <w:t>蒙古</w:t>
      </w:r>
      <w:r w:rsidR="00310A94">
        <w:rPr>
          <w:rFonts w:asciiTheme="minorEastAsia" w:eastAsiaTheme="minorEastAsia" w:hAnsiTheme="minorEastAsia"/>
          <w:color w:val="000000" w:themeColor="text1"/>
          <w:szCs w:val="21"/>
        </w:rPr>
        <w:t>、苗</w:t>
      </w:r>
      <w:r w:rsidR="006A50AA" w:rsidRPr="009D68F8">
        <w:rPr>
          <w:rFonts w:asciiTheme="minorEastAsia" w:eastAsiaTheme="minorEastAsia" w:hAnsiTheme="minorEastAsia" w:hint="eastAsia"/>
          <w:color w:val="000000" w:themeColor="text1"/>
          <w:szCs w:val="21"/>
        </w:rPr>
        <w:t>、壮、</w:t>
      </w:r>
      <w:r w:rsidR="00310A94">
        <w:rPr>
          <w:rFonts w:asciiTheme="minorEastAsia" w:eastAsiaTheme="minorEastAsia" w:hAnsiTheme="minorEastAsia" w:hint="eastAsia"/>
          <w:color w:val="000000" w:themeColor="text1"/>
          <w:szCs w:val="21"/>
        </w:rPr>
        <w:t>满5</w:t>
      </w:r>
      <w:r w:rsidR="009C2025" w:rsidRPr="009D68F8">
        <w:rPr>
          <w:rFonts w:asciiTheme="minorEastAsia" w:eastAsiaTheme="minorEastAsia" w:hAnsiTheme="minorEastAsia" w:hint="eastAsia"/>
          <w:color w:val="000000" w:themeColor="text1"/>
          <w:szCs w:val="21"/>
        </w:rPr>
        <w:t>个少数民族共计</w:t>
      </w:r>
      <w:r w:rsidR="00310A94">
        <w:rPr>
          <w:rFonts w:asciiTheme="minorEastAsia" w:eastAsiaTheme="minorEastAsia" w:hAnsiTheme="minorEastAsia" w:hint="eastAsia"/>
          <w:color w:val="000000" w:themeColor="text1"/>
          <w:szCs w:val="21"/>
        </w:rPr>
        <w:t>304</w:t>
      </w:r>
      <w:r w:rsidR="009C2025" w:rsidRPr="009D68F8">
        <w:rPr>
          <w:rFonts w:asciiTheme="minorEastAsia" w:eastAsiaTheme="minorEastAsia" w:hAnsiTheme="minorEastAsia" w:hint="eastAsia"/>
          <w:color w:val="000000" w:themeColor="text1"/>
          <w:szCs w:val="21"/>
        </w:rPr>
        <w:t>人，占持续预警学生总数</w:t>
      </w:r>
      <w:r w:rsidR="00310A94">
        <w:rPr>
          <w:rFonts w:asciiTheme="minorEastAsia" w:eastAsiaTheme="minorEastAsia" w:hAnsiTheme="minorEastAsia"/>
          <w:color w:val="000000" w:themeColor="text1"/>
          <w:szCs w:val="21"/>
        </w:rPr>
        <w:t>26.34</w:t>
      </w:r>
      <w:r w:rsidR="009C2025" w:rsidRPr="009D68F8">
        <w:rPr>
          <w:rFonts w:asciiTheme="minorEastAsia" w:eastAsiaTheme="minorEastAsia" w:hAnsiTheme="minorEastAsia" w:hint="eastAsia"/>
          <w:color w:val="000000" w:themeColor="text1"/>
          <w:szCs w:val="21"/>
        </w:rPr>
        <w:t>%</w:t>
      </w:r>
      <w:r w:rsidR="00E323A2" w:rsidRPr="009D68F8">
        <w:rPr>
          <w:rFonts w:asciiTheme="minorEastAsia" w:eastAsiaTheme="minorEastAsia" w:hAnsiTheme="minorEastAsia" w:hint="eastAsia"/>
          <w:color w:val="000000" w:themeColor="text1"/>
          <w:szCs w:val="21"/>
        </w:rPr>
        <w:t>；</w:t>
      </w:r>
      <w:r w:rsidR="006A50AA" w:rsidRPr="009D68F8">
        <w:rPr>
          <w:rFonts w:asciiTheme="minorEastAsia" w:eastAsiaTheme="minorEastAsia" w:hAnsiTheme="minorEastAsia" w:hint="eastAsia"/>
          <w:color w:val="000000" w:themeColor="text1"/>
          <w:szCs w:val="21"/>
        </w:rPr>
        <w:t>维吾尔</w:t>
      </w:r>
      <w:r w:rsidR="006A50AA" w:rsidRPr="009D68F8">
        <w:rPr>
          <w:rFonts w:asciiTheme="minorEastAsia" w:eastAsiaTheme="minorEastAsia" w:hAnsiTheme="minorEastAsia"/>
          <w:color w:val="000000" w:themeColor="text1"/>
          <w:szCs w:val="21"/>
        </w:rPr>
        <w:t>、彝</w:t>
      </w:r>
      <w:r w:rsidR="00E323A2" w:rsidRPr="009D68F8">
        <w:rPr>
          <w:rFonts w:asciiTheme="minorEastAsia" w:eastAsiaTheme="minorEastAsia" w:hAnsiTheme="minorEastAsia" w:hint="eastAsia"/>
          <w:color w:val="000000" w:themeColor="text1"/>
          <w:szCs w:val="21"/>
        </w:rPr>
        <w:t>等</w:t>
      </w:r>
      <w:r w:rsidR="006A50AA" w:rsidRPr="009D68F8">
        <w:rPr>
          <w:rFonts w:asciiTheme="minorEastAsia" w:eastAsiaTheme="minorEastAsia" w:hAnsiTheme="minorEastAsia" w:hint="eastAsia"/>
          <w:color w:val="000000" w:themeColor="text1"/>
          <w:szCs w:val="21"/>
        </w:rPr>
        <w:t>10</w:t>
      </w:r>
      <w:r w:rsidR="00E323A2" w:rsidRPr="009D68F8">
        <w:rPr>
          <w:rFonts w:asciiTheme="minorEastAsia" w:eastAsiaTheme="minorEastAsia" w:hAnsiTheme="minorEastAsia" w:hint="eastAsia"/>
          <w:color w:val="000000" w:themeColor="text1"/>
          <w:szCs w:val="21"/>
        </w:rPr>
        <w:t>个民族</w:t>
      </w:r>
      <w:r w:rsidR="009C2025" w:rsidRPr="009D68F8">
        <w:rPr>
          <w:rFonts w:asciiTheme="minorEastAsia" w:eastAsiaTheme="minorEastAsia" w:hAnsiTheme="minorEastAsia" w:hint="eastAsia"/>
          <w:color w:val="000000" w:themeColor="text1"/>
          <w:szCs w:val="21"/>
        </w:rPr>
        <w:t>共</w:t>
      </w:r>
      <w:r w:rsidR="00310A94">
        <w:rPr>
          <w:rFonts w:asciiTheme="minorEastAsia" w:eastAsiaTheme="minorEastAsia" w:hAnsiTheme="minorEastAsia"/>
          <w:color w:val="000000" w:themeColor="text1"/>
          <w:szCs w:val="21"/>
        </w:rPr>
        <w:t>188</w:t>
      </w:r>
      <w:r w:rsidR="009C2025" w:rsidRPr="009D68F8">
        <w:rPr>
          <w:rFonts w:asciiTheme="minorEastAsia" w:eastAsiaTheme="minorEastAsia" w:hAnsiTheme="minorEastAsia" w:hint="eastAsia"/>
          <w:color w:val="000000" w:themeColor="text1"/>
          <w:szCs w:val="21"/>
        </w:rPr>
        <w:t>人，占持续预警学生总数的</w:t>
      </w:r>
      <w:r w:rsidR="00310A94">
        <w:rPr>
          <w:rFonts w:asciiTheme="minorEastAsia" w:eastAsiaTheme="minorEastAsia" w:hAnsiTheme="minorEastAsia"/>
          <w:color w:val="000000" w:themeColor="text1"/>
          <w:szCs w:val="21"/>
        </w:rPr>
        <w:t>16.29</w:t>
      </w:r>
      <w:r w:rsidR="009C2025" w:rsidRPr="009D68F8">
        <w:rPr>
          <w:rFonts w:asciiTheme="minorEastAsia" w:eastAsiaTheme="minorEastAsia" w:hAnsiTheme="minorEastAsia" w:hint="eastAsia"/>
          <w:color w:val="000000" w:themeColor="text1"/>
          <w:szCs w:val="21"/>
        </w:rPr>
        <w:t>%</w:t>
      </w:r>
      <w:r w:rsidR="00E323A2" w:rsidRPr="009D68F8">
        <w:rPr>
          <w:rFonts w:asciiTheme="minorEastAsia" w:eastAsiaTheme="minorEastAsia" w:hAnsiTheme="minorEastAsia" w:hint="eastAsia"/>
          <w:color w:val="000000" w:themeColor="text1"/>
          <w:szCs w:val="21"/>
        </w:rPr>
        <w:t>；其他民族等共计</w:t>
      </w:r>
      <w:r w:rsidR="00310A94">
        <w:rPr>
          <w:rFonts w:asciiTheme="minorEastAsia" w:eastAsiaTheme="minorEastAsia" w:hAnsiTheme="minorEastAsia"/>
          <w:color w:val="000000" w:themeColor="text1"/>
          <w:szCs w:val="21"/>
        </w:rPr>
        <w:t>62</w:t>
      </w:r>
      <w:r w:rsidR="00E323A2" w:rsidRPr="009D68F8">
        <w:rPr>
          <w:rFonts w:asciiTheme="minorEastAsia" w:eastAsiaTheme="minorEastAsia" w:hAnsiTheme="minorEastAsia" w:hint="eastAsia"/>
          <w:color w:val="000000" w:themeColor="text1"/>
          <w:szCs w:val="21"/>
        </w:rPr>
        <w:t>人。</w:t>
      </w:r>
    </w:p>
    <w:p w:rsidR="009C2025" w:rsidRPr="009D68F8" w:rsidRDefault="00294326" w:rsidP="009C2025">
      <w:pPr>
        <w:pStyle w:val="a3"/>
        <w:keepNext/>
        <w:spacing w:line="360" w:lineRule="auto"/>
        <w:jc w:val="center"/>
        <w:rPr>
          <w:rFonts w:asciiTheme="minorEastAsia" w:eastAsiaTheme="minorEastAsia" w:hAnsiTheme="minorEastAsia"/>
          <w:color w:val="000000" w:themeColor="text1"/>
          <w:sz w:val="18"/>
          <w:szCs w:val="18"/>
        </w:rPr>
      </w:pPr>
      <w:bookmarkStart w:id="185" w:name="_Toc464660098"/>
      <w:bookmarkStart w:id="186" w:name="_Toc470366180"/>
      <w:bookmarkStart w:id="187" w:name="_Toc512593875"/>
      <w:r w:rsidRPr="009D68F8">
        <w:rPr>
          <w:rFonts w:asciiTheme="minorEastAsia" w:eastAsiaTheme="minorEastAsia" w:hAnsiTheme="minorEastAsia" w:hint="eastAsia"/>
          <w:color w:val="000000" w:themeColor="text1"/>
          <w:sz w:val="18"/>
          <w:szCs w:val="18"/>
        </w:rPr>
        <w:lastRenderedPageBreak/>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10</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9C2025" w:rsidRPr="009D68F8">
        <w:rPr>
          <w:rFonts w:asciiTheme="minorEastAsia" w:eastAsiaTheme="minorEastAsia" w:hAnsiTheme="minorEastAsia" w:hint="eastAsia"/>
          <w:color w:val="000000" w:themeColor="text1"/>
          <w:sz w:val="18"/>
          <w:szCs w:val="18"/>
        </w:rPr>
        <w:t>各类持续预警学生民族分布情况</w:t>
      </w:r>
      <w:bookmarkEnd w:id="185"/>
      <w:bookmarkEnd w:id="186"/>
      <w:bookmarkEnd w:id="1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966"/>
        <w:gridCol w:w="1020"/>
        <w:gridCol w:w="618"/>
        <w:gridCol w:w="1171"/>
        <w:gridCol w:w="1265"/>
        <w:gridCol w:w="1357"/>
        <w:gridCol w:w="1604"/>
        <w:gridCol w:w="631"/>
      </w:tblGrid>
      <w:tr w:rsidR="00F75B30" w:rsidRPr="009D68F8" w:rsidTr="00F45B2F">
        <w:trPr>
          <w:trHeight w:val="270"/>
          <w:jc w:val="center"/>
        </w:trPr>
        <w:tc>
          <w:tcPr>
            <w:tcW w:w="237" w:type="pct"/>
            <w:shd w:val="clear" w:color="auto" w:fill="C6D9F1" w:themeFill="text2" w:themeFillTint="33"/>
            <w:vAlign w:val="center"/>
          </w:tcPr>
          <w:p w:rsidR="00F75B30" w:rsidRPr="00F45B2F" w:rsidRDefault="00F75B30" w:rsidP="00F75B30">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序号</w:t>
            </w:r>
          </w:p>
        </w:tc>
        <w:tc>
          <w:tcPr>
            <w:tcW w:w="533" w:type="pct"/>
            <w:shd w:val="clear" w:color="auto" w:fill="C6D9F1" w:themeFill="text2" w:themeFillTint="33"/>
            <w:noWrap/>
            <w:vAlign w:val="center"/>
            <w:hideMark/>
          </w:tcPr>
          <w:p w:rsidR="00F75B30" w:rsidRPr="00F45B2F" w:rsidRDefault="00F75B30" w:rsidP="00F75B30">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民族</w:t>
            </w:r>
          </w:p>
        </w:tc>
        <w:tc>
          <w:tcPr>
            <w:tcW w:w="563" w:type="pct"/>
            <w:shd w:val="clear" w:color="auto" w:fill="C6D9F1" w:themeFill="text2" w:themeFillTint="33"/>
            <w:vAlign w:val="center"/>
          </w:tcPr>
          <w:p w:rsidR="00F75B30" w:rsidRPr="00F45B2F" w:rsidRDefault="00F75B30" w:rsidP="00F75B30">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七次</w:t>
            </w:r>
          </w:p>
        </w:tc>
        <w:tc>
          <w:tcPr>
            <w:tcW w:w="341" w:type="pct"/>
            <w:shd w:val="clear" w:color="auto" w:fill="C6D9F1" w:themeFill="text2" w:themeFillTint="33"/>
            <w:noWrap/>
            <w:vAlign w:val="center"/>
            <w:hideMark/>
          </w:tcPr>
          <w:p w:rsidR="00F75B30" w:rsidRPr="00F45B2F" w:rsidRDefault="00F75B30" w:rsidP="00F75B30">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六次</w:t>
            </w:r>
          </w:p>
        </w:tc>
        <w:tc>
          <w:tcPr>
            <w:tcW w:w="646" w:type="pct"/>
            <w:shd w:val="clear" w:color="auto" w:fill="C6D9F1" w:themeFill="text2" w:themeFillTint="33"/>
            <w:noWrap/>
            <w:vAlign w:val="center"/>
            <w:hideMark/>
          </w:tcPr>
          <w:p w:rsidR="00F75B30" w:rsidRPr="00F45B2F" w:rsidRDefault="00F75B30" w:rsidP="00F75B30">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五次</w:t>
            </w:r>
          </w:p>
        </w:tc>
        <w:tc>
          <w:tcPr>
            <w:tcW w:w="698" w:type="pct"/>
            <w:shd w:val="clear" w:color="auto" w:fill="C6D9F1" w:themeFill="text2" w:themeFillTint="33"/>
            <w:noWrap/>
            <w:vAlign w:val="center"/>
            <w:hideMark/>
          </w:tcPr>
          <w:p w:rsidR="00F75B30" w:rsidRPr="00F45B2F" w:rsidRDefault="00F75B30" w:rsidP="00F75B30">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四次</w:t>
            </w:r>
          </w:p>
        </w:tc>
        <w:tc>
          <w:tcPr>
            <w:tcW w:w="749" w:type="pct"/>
            <w:shd w:val="clear" w:color="auto" w:fill="C6D9F1" w:themeFill="text2" w:themeFillTint="33"/>
            <w:vAlign w:val="center"/>
          </w:tcPr>
          <w:p w:rsidR="00F75B30" w:rsidRPr="00F45B2F" w:rsidRDefault="00F75B30" w:rsidP="00F75B30">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三次</w:t>
            </w:r>
          </w:p>
        </w:tc>
        <w:tc>
          <w:tcPr>
            <w:tcW w:w="885" w:type="pct"/>
            <w:shd w:val="clear" w:color="auto" w:fill="C6D9F1" w:themeFill="text2" w:themeFillTint="33"/>
            <w:vAlign w:val="center"/>
          </w:tcPr>
          <w:p w:rsidR="00F75B30" w:rsidRPr="00F45B2F" w:rsidRDefault="00F75B30" w:rsidP="00F75B30">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两次</w:t>
            </w:r>
          </w:p>
        </w:tc>
        <w:tc>
          <w:tcPr>
            <w:tcW w:w="348" w:type="pct"/>
            <w:shd w:val="clear" w:color="auto" w:fill="C6D9F1" w:themeFill="text2" w:themeFillTint="33"/>
            <w:vAlign w:val="center"/>
          </w:tcPr>
          <w:p w:rsidR="00F75B30" w:rsidRPr="00F45B2F" w:rsidRDefault="00F75B30" w:rsidP="00F75B30">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合计</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汉族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25</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19</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34</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42</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75</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142</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337</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土家族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11</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12</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16</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17</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28</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41</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125</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回族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8</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7</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16</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23</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34</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50</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138</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藏族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12</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16</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8</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18</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15</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71</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蒙古族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7</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6</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9</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19</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19</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65</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苗族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6</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12</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11</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14</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18</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64</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壮族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6</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9</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12</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11</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13</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53</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满族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9</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11</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16</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51</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维吾尔族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341" w:type="pct"/>
            <w:shd w:val="clear" w:color="auto" w:fill="auto"/>
            <w:noWrap/>
            <w:hideMark/>
          </w:tcPr>
          <w:p w:rsidR="00F75B30" w:rsidRPr="00F75B30" w:rsidRDefault="00F45B2F" w:rsidP="00F75B3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4</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16</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6</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33</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彝族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8</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24</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布依族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4</w:t>
            </w:r>
          </w:p>
        </w:tc>
        <w:tc>
          <w:tcPr>
            <w:tcW w:w="341" w:type="pct"/>
            <w:shd w:val="clear" w:color="auto" w:fill="auto"/>
            <w:noWrap/>
            <w:hideMark/>
          </w:tcPr>
          <w:p w:rsidR="00F75B30" w:rsidRPr="00F75B30" w:rsidRDefault="00183D0F" w:rsidP="00F75B3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10</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24</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畲族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341" w:type="pct"/>
            <w:shd w:val="clear" w:color="auto" w:fill="auto"/>
            <w:noWrap/>
            <w:hideMark/>
          </w:tcPr>
          <w:p w:rsidR="00F75B30" w:rsidRPr="00F75B30" w:rsidRDefault="00F45B2F" w:rsidP="00F75B3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4</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9</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21</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黎族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6</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7</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19</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瑶族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16</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侗族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341" w:type="pct"/>
            <w:shd w:val="clear" w:color="auto" w:fill="auto"/>
            <w:noWrap/>
            <w:hideMark/>
          </w:tcPr>
          <w:p w:rsidR="00F75B30" w:rsidRPr="00F75B30" w:rsidRDefault="00F45B2F" w:rsidP="00F75B3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4</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13</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533" w:type="pct"/>
            <w:shd w:val="clear" w:color="auto" w:fill="auto"/>
            <w:noWrap/>
            <w:vAlign w:val="center"/>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朝鲜族</w:t>
            </w:r>
          </w:p>
        </w:tc>
        <w:tc>
          <w:tcPr>
            <w:tcW w:w="563" w:type="pct"/>
          </w:tcPr>
          <w:p w:rsidR="00F75B30" w:rsidRPr="00F75B30" w:rsidRDefault="00F45B2F" w:rsidP="00F75B3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341"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646"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w:t>
            </w:r>
          </w:p>
        </w:tc>
        <w:tc>
          <w:tcPr>
            <w:tcW w:w="698" w:type="pct"/>
            <w:shd w:val="clear" w:color="auto" w:fill="auto"/>
            <w:noWrap/>
            <w:hideMark/>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9</w:t>
            </w:r>
          </w:p>
        </w:tc>
        <w:tc>
          <w:tcPr>
            <w:tcW w:w="885" w:type="pct"/>
          </w:tcPr>
          <w:p w:rsidR="00F75B30" w:rsidRPr="00F75B30" w:rsidRDefault="00183D0F" w:rsidP="00F75B3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14</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533" w:type="pct"/>
            <w:shd w:val="clear" w:color="auto" w:fill="auto"/>
            <w:noWrap/>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白族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w:t>
            </w:r>
          </w:p>
        </w:tc>
        <w:tc>
          <w:tcPr>
            <w:tcW w:w="341" w:type="pct"/>
            <w:shd w:val="clear" w:color="auto" w:fill="auto"/>
            <w:noWrap/>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646" w:type="pct"/>
            <w:shd w:val="clear" w:color="auto" w:fill="auto"/>
            <w:noWrap/>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698" w:type="pct"/>
            <w:shd w:val="clear" w:color="auto" w:fill="auto"/>
            <w:noWrap/>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12</w:t>
            </w:r>
          </w:p>
        </w:tc>
      </w:tr>
      <w:tr w:rsidR="00F75B30" w:rsidRPr="009D68F8" w:rsidTr="00F45B2F">
        <w:trPr>
          <w:trHeight w:val="270"/>
          <w:jc w:val="center"/>
        </w:trPr>
        <w:tc>
          <w:tcPr>
            <w:tcW w:w="237" w:type="pct"/>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533" w:type="pct"/>
            <w:shd w:val="clear" w:color="auto" w:fill="auto"/>
            <w:noWrap/>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hint="eastAsia"/>
                <w:color w:val="000000" w:themeColor="text1"/>
                <w:sz w:val="18"/>
                <w:szCs w:val="18"/>
              </w:rPr>
              <w:t>哈萨克族</w:t>
            </w:r>
          </w:p>
        </w:tc>
        <w:tc>
          <w:tcPr>
            <w:tcW w:w="563"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341" w:type="pct"/>
            <w:shd w:val="clear" w:color="auto" w:fill="auto"/>
            <w:noWrap/>
          </w:tcPr>
          <w:p w:rsidR="00F75B30" w:rsidRPr="00F75B30" w:rsidRDefault="00F75B30" w:rsidP="00F75B30">
            <w:pPr>
              <w:jc w:val="center"/>
              <w:rPr>
                <w:rFonts w:asciiTheme="minorEastAsia" w:eastAsiaTheme="minorEastAsia" w:hAnsiTheme="minorEastAsia"/>
                <w:color w:val="000000" w:themeColor="text1"/>
                <w:sz w:val="18"/>
                <w:szCs w:val="18"/>
              </w:rPr>
            </w:pPr>
          </w:p>
        </w:tc>
        <w:tc>
          <w:tcPr>
            <w:tcW w:w="646" w:type="pct"/>
            <w:shd w:val="clear" w:color="auto" w:fill="auto"/>
            <w:noWrap/>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2</w:t>
            </w:r>
          </w:p>
        </w:tc>
        <w:tc>
          <w:tcPr>
            <w:tcW w:w="698" w:type="pct"/>
            <w:shd w:val="clear" w:color="auto" w:fill="auto"/>
            <w:noWrap/>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3</w:t>
            </w:r>
          </w:p>
        </w:tc>
        <w:tc>
          <w:tcPr>
            <w:tcW w:w="749"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5</w:t>
            </w:r>
          </w:p>
        </w:tc>
        <w:tc>
          <w:tcPr>
            <w:tcW w:w="885" w:type="pct"/>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w:t>
            </w:r>
          </w:p>
        </w:tc>
        <w:tc>
          <w:tcPr>
            <w:tcW w:w="348" w:type="pct"/>
            <w:vAlign w:val="center"/>
          </w:tcPr>
          <w:p w:rsidR="00F75B30" w:rsidRPr="00F75B30" w:rsidRDefault="00F75B30" w:rsidP="00F75B30">
            <w:pPr>
              <w:jc w:val="center"/>
              <w:rPr>
                <w:rFonts w:asciiTheme="minorEastAsia" w:eastAsiaTheme="minorEastAsia" w:hAnsiTheme="minorEastAsia"/>
                <w:color w:val="000000" w:themeColor="text1"/>
                <w:sz w:val="18"/>
                <w:szCs w:val="18"/>
              </w:rPr>
            </w:pPr>
            <w:r w:rsidRPr="00F75B30">
              <w:rPr>
                <w:rFonts w:asciiTheme="minorEastAsia" w:eastAsiaTheme="minorEastAsia" w:hAnsiTheme="minorEastAsia"/>
                <w:color w:val="000000" w:themeColor="text1"/>
                <w:sz w:val="18"/>
                <w:szCs w:val="18"/>
              </w:rPr>
              <w:t>12</w:t>
            </w:r>
          </w:p>
        </w:tc>
      </w:tr>
      <w:tr w:rsidR="00F75B30" w:rsidRPr="009D68F8" w:rsidTr="00F45B2F">
        <w:trPr>
          <w:trHeight w:val="270"/>
          <w:jc w:val="center"/>
        </w:trPr>
        <w:tc>
          <w:tcPr>
            <w:tcW w:w="237" w:type="pct"/>
            <w:tcBorders>
              <w:bottom w:val="single" w:sz="4" w:space="0" w:color="auto"/>
            </w:tcBorders>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19</w:t>
            </w:r>
          </w:p>
        </w:tc>
        <w:tc>
          <w:tcPr>
            <w:tcW w:w="533" w:type="pct"/>
            <w:tcBorders>
              <w:bottom w:val="single" w:sz="4" w:space="0" w:color="auto"/>
            </w:tcBorders>
            <w:shd w:val="clear" w:color="auto" w:fill="auto"/>
            <w:noWrap/>
            <w:vAlign w:val="center"/>
          </w:tcPr>
          <w:p w:rsidR="00F75B30" w:rsidRPr="009D68F8" w:rsidRDefault="00F75B30" w:rsidP="00F75B3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其他</w:t>
            </w:r>
          </w:p>
        </w:tc>
        <w:tc>
          <w:tcPr>
            <w:tcW w:w="563" w:type="pct"/>
            <w:tcBorders>
              <w:bottom w:val="single" w:sz="4" w:space="0" w:color="auto"/>
            </w:tcBorders>
            <w:vAlign w:val="center"/>
          </w:tcPr>
          <w:p w:rsidR="00F75B30" w:rsidRPr="000D1CFD" w:rsidRDefault="00F75B30" w:rsidP="00F75B30">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鄂温克族2</w:t>
            </w:r>
          </w:p>
          <w:p w:rsidR="00F75B30" w:rsidRPr="000D1CFD" w:rsidRDefault="00F75B30" w:rsidP="00F75B30">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土族1</w:t>
            </w:r>
          </w:p>
          <w:p w:rsidR="00F75B30" w:rsidRPr="000D1CFD" w:rsidRDefault="00F75B30" w:rsidP="00F75B30">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仡佬族1</w:t>
            </w:r>
          </w:p>
          <w:p w:rsidR="00F75B30" w:rsidRPr="000D1CFD" w:rsidRDefault="00F75B30" w:rsidP="00F75B30">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哈尼族1</w:t>
            </w:r>
          </w:p>
          <w:p w:rsidR="00F75B30" w:rsidRPr="000D1CFD" w:rsidRDefault="00F75B30" w:rsidP="00F75B30">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傣族1</w:t>
            </w:r>
          </w:p>
          <w:p w:rsidR="00F75B30" w:rsidRPr="000D1CFD" w:rsidRDefault="00F75B30" w:rsidP="00F75B30">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乌孜别克族1</w:t>
            </w:r>
          </w:p>
        </w:tc>
        <w:tc>
          <w:tcPr>
            <w:tcW w:w="341" w:type="pct"/>
            <w:tcBorders>
              <w:bottom w:val="single" w:sz="4" w:space="0" w:color="auto"/>
            </w:tcBorders>
            <w:shd w:val="clear" w:color="auto" w:fill="auto"/>
            <w:noWrap/>
            <w:vAlign w:val="center"/>
          </w:tcPr>
          <w:p w:rsidR="00F75B30" w:rsidRPr="000D1CFD" w:rsidRDefault="0095550C" w:rsidP="00F75B30">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0</w:t>
            </w:r>
          </w:p>
        </w:tc>
        <w:tc>
          <w:tcPr>
            <w:tcW w:w="646" w:type="pct"/>
            <w:tcBorders>
              <w:bottom w:val="single" w:sz="4" w:space="0" w:color="auto"/>
            </w:tcBorders>
            <w:shd w:val="clear" w:color="auto" w:fill="auto"/>
            <w:noWrap/>
            <w:vAlign w:val="center"/>
          </w:tcPr>
          <w:p w:rsidR="00F45B2F" w:rsidRPr="000D1CFD" w:rsidRDefault="0095550C" w:rsidP="00F45B2F">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土族1</w:t>
            </w:r>
            <w:r w:rsidR="00F45B2F" w:rsidRPr="000D1CFD">
              <w:rPr>
                <w:rFonts w:asciiTheme="minorEastAsia" w:eastAsiaTheme="minorEastAsia" w:hAnsiTheme="minorEastAsia" w:hint="eastAsia"/>
                <w:color w:val="000000" w:themeColor="text1"/>
                <w:sz w:val="18"/>
                <w:szCs w:val="18"/>
              </w:rPr>
              <w:t>水族1</w:t>
            </w:r>
          </w:p>
          <w:p w:rsidR="0095550C" w:rsidRPr="000D1CFD" w:rsidRDefault="0095550C" w:rsidP="00F75B30">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撒拉族1</w:t>
            </w:r>
          </w:p>
          <w:p w:rsidR="00F45B2F" w:rsidRPr="000D1CFD" w:rsidRDefault="0095550C" w:rsidP="00F45B2F">
            <w:pPr>
              <w:widowControl/>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羌族1</w:t>
            </w:r>
            <w:r w:rsidR="00F45B2F" w:rsidRPr="000D1CFD">
              <w:rPr>
                <w:rFonts w:asciiTheme="minorEastAsia" w:eastAsiaTheme="minorEastAsia" w:hAnsiTheme="minorEastAsia" w:hint="eastAsia"/>
                <w:color w:val="000000" w:themeColor="text1"/>
                <w:sz w:val="18"/>
                <w:szCs w:val="18"/>
              </w:rPr>
              <w:t>京族1</w:t>
            </w:r>
          </w:p>
          <w:p w:rsidR="0095550C" w:rsidRPr="000D1CFD" w:rsidRDefault="0095550C" w:rsidP="0095550C">
            <w:pPr>
              <w:widowControl/>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普米族2</w:t>
            </w:r>
          </w:p>
          <w:p w:rsidR="0095550C" w:rsidRPr="000D1CFD" w:rsidRDefault="0095550C" w:rsidP="0095550C">
            <w:pPr>
              <w:widowControl/>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乌孜别克族1</w:t>
            </w:r>
          </w:p>
          <w:p w:rsidR="0095550C" w:rsidRPr="000D1CFD" w:rsidRDefault="0095550C" w:rsidP="0095550C">
            <w:pPr>
              <w:widowControl/>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珞巴族1</w:t>
            </w:r>
          </w:p>
          <w:p w:rsidR="0095550C" w:rsidRPr="000D1CFD" w:rsidRDefault="0095550C" w:rsidP="0095550C">
            <w:pPr>
              <w:widowControl/>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德昂族1</w:t>
            </w:r>
          </w:p>
        </w:tc>
        <w:tc>
          <w:tcPr>
            <w:tcW w:w="698" w:type="pct"/>
            <w:tcBorders>
              <w:bottom w:val="single" w:sz="4" w:space="0" w:color="auto"/>
            </w:tcBorders>
            <w:shd w:val="clear" w:color="auto" w:fill="auto"/>
            <w:noWrap/>
            <w:vAlign w:val="center"/>
          </w:tcPr>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土族1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仡佬族1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哈尼族1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仫佬族1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佤族1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俄罗斯族1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傈僳族1</w:t>
            </w:r>
          </w:p>
          <w:p w:rsidR="00F66981" w:rsidRPr="000D1CFD" w:rsidRDefault="00F66981" w:rsidP="00F66981">
            <w:pPr>
              <w:jc w:val="center"/>
              <w:rPr>
                <w:rFonts w:asciiTheme="minorEastAsia" w:eastAsiaTheme="minorEastAsia" w:hAnsiTheme="minorEastAsia"/>
                <w:color w:val="000000" w:themeColor="text1"/>
                <w:sz w:val="18"/>
                <w:szCs w:val="18"/>
              </w:rPr>
            </w:pPr>
          </w:p>
        </w:tc>
        <w:tc>
          <w:tcPr>
            <w:tcW w:w="749" w:type="pct"/>
            <w:tcBorders>
              <w:bottom w:val="single" w:sz="4" w:space="0" w:color="auto"/>
            </w:tcBorders>
            <w:vAlign w:val="center"/>
          </w:tcPr>
          <w:p w:rsidR="00F45B2F" w:rsidRPr="000D1CFD" w:rsidRDefault="00F66981" w:rsidP="00F45B2F">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土族1</w:t>
            </w:r>
            <w:r w:rsidR="00F45B2F" w:rsidRPr="000D1CFD">
              <w:rPr>
                <w:rFonts w:asciiTheme="minorEastAsia" w:eastAsiaTheme="minorEastAsia" w:hAnsiTheme="minorEastAsia" w:hint="eastAsia"/>
                <w:color w:val="000000" w:themeColor="text1"/>
                <w:sz w:val="18"/>
                <w:szCs w:val="18"/>
              </w:rPr>
              <w:t>仡佬族3</w:t>
            </w:r>
          </w:p>
          <w:p w:rsidR="00F66981" w:rsidRPr="000D1CFD" w:rsidRDefault="00F45B2F" w:rsidP="00F45B2F">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羌族2</w:t>
            </w:r>
            <w:r w:rsidR="00F66981" w:rsidRPr="000D1CFD">
              <w:rPr>
                <w:rFonts w:asciiTheme="minorEastAsia" w:eastAsiaTheme="minorEastAsia" w:hAnsiTheme="minorEastAsia" w:hint="eastAsia"/>
                <w:color w:val="000000" w:themeColor="text1"/>
                <w:sz w:val="18"/>
                <w:szCs w:val="18"/>
              </w:rPr>
              <w:t>撒拉族3</w:t>
            </w:r>
          </w:p>
          <w:p w:rsidR="00F45B2F" w:rsidRPr="000D1CFD" w:rsidRDefault="00F66981" w:rsidP="00F45B2F">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哈尼族1</w:t>
            </w:r>
            <w:r w:rsidR="00F45B2F" w:rsidRPr="000D1CFD">
              <w:rPr>
                <w:rFonts w:asciiTheme="minorEastAsia" w:eastAsiaTheme="minorEastAsia" w:hAnsiTheme="minorEastAsia" w:hint="eastAsia"/>
                <w:color w:val="000000" w:themeColor="text1"/>
                <w:sz w:val="18"/>
                <w:szCs w:val="18"/>
              </w:rPr>
              <w:t>东乡族1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柯尔克孜族2</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傣族2锡伯族2</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普米族1</w:t>
            </w:r>
            <w:r w:rsidR="00F45B2F" w:rsidRPr="000D1CFD">
              <w:rPr>
                <w:rFonts w:asciiTheme="minorEastAsia" w:eastAsiaTheme="minorEastAsia" w:hAnsiTheme="minorEastAsia" w:hint="eastAsia"/>
                <w:color w:val="000000" w:themeColor="text1"/>
                <w:sz w:val="18"/>
                <w:szCs w:val="18"/>
              </w:rPr>
              <w:t>巴族2</w:t>
            </w:r>
          </w:p>
          <w:p w:rsidR="00F45B2F" w:rsidRPr="000D1CFD" w:rsidRDefault="00F66981" w:rsidP="00F45B2F">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仫佬族1</w:t>
            </w:r>
            <w:r w:rsidR="00F45B2F" w:rsidRPr="000D1CFD">
              <w:rPr>
                <w:rFonts w:asciiTheme="minorEastAsia" w:eastAsiaTheme="minorEastAsia" w:hAnsiTheme="minorEastAsia" w:hint="eastAsia"/>
                <w:color w:val="000000" w:themeColor="text1"/>
                <w:sz w:val="18"/>
                <w:szCs w:val="18"/>
              </w:rPr>
              <w:t>纳西族1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达斡尔族1</w:t>
            </w:r>
          </w:p>
          <w:p w:rsidR="00F75B30" w:rsidRPr="000D1CFD" w:rsidRDefault="00F66981" w:rsidP="00F45B2F">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景颇族门2</w:t>
            </w:r>
          </w:p>
        </w:tc>
        <w:tc>
          <w:tcPr>
            <w:tcW w:w="885" w:type="pct"/>
            <w:tcBorders>
              <w:bottom w:val="single" w:sz="4" w:space="0" w:color="auto"/>
            </w:tcBorders>
            <w:vAlign w:val="center"/>
          </w:tcPr>
          <w:p w:rsidR="00F66981" w:rsidRPr="000D1CFD" w:rsidRDefault="00F66981" w:rsidP="00F45B2F">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土族</w:t>
            </w:r>
            <w:r w:rsidR="00F769D0" w:rsidRPr="000D1CFD">
              <w:rPr>
                <w:rFonts w:asciiTheme="minorEastAsia" w:eastAsiaTheme="minorEastAsia" w:hAnsiTheme="minorEastAsia" w:hint="eastAsia"/>
                <w:color w:val="000000" w:themeColor="text1"/>
                <w:sz w:val="18"/>
                <w:szCs w:val="18"/>
              </w:rPr>
              <w:t>1</w:t>
            </w:r>
            <w:r w:rsidRPr="000D1CFD">
              <w:rPr>
                <w:rFonts w:asciiTheme="minorEastAsia" w:eastAsiaTheme="minorEastAsia" w:hAnsiTheme="minorEastAsia" w:hint="eastAsia"/>
                <w:color w:val="000000" w:themeColor="text1"/>
                <w:sz w:val="18"/>
                <w:szCs w:val="18"/>
              </w:rPr>
              <w:t>仡佬族</w:t>
            </w:r>
            <w:r w:rsidR="00F769D0" w:rsidRPr="000D1CFD">
              <w:rPr>
                <w:rFonts w:asciiTheme="minorEastAsia" w:eastAsiaTheme="minorEastAsia" w:hAnsiTheme="minorEastAsia" w:hint="eastAsia"/>
                <w:color w:val="000000" w:themeColor="text1"/>
                <w:sz w:val="18"/>
                <w:szCs w:val="18"/>
              </w:rPr>
              <w:t>1</w:t>
            </w:r>
          </w:p>
          <w:p w:rsidR="00F66981" w:rsidRPr="000D1CFD" w:rsidRDefault="00F66981" w:rsidP="00F45B2F">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撒拉族</w:t>
            </w:r>
            <w:r w:rsidR="00F769D0" w:rsidRPr="000D1CFD">
              <w:rPr>
                <w:rFonts w:asciiTheme="minorEastAsia" w:eastAsiaTheme="minorEastAsia" w:hAnsiTheme="minorEastAsia" w:hint="eastAsia"/>
                <w:color w:val="000000" w:themeColor="text1"/>
                <w:sz w:val="18"/>
                <w:szCs w:val="18"/>
              </w:rPr>
              <w:t>1</w:t>
            </w:r>
            <w:r w:rsidRPr="000D1CFD">
              <w:rPr>
                <w:rFonts w:asciiTheme="minorEastAsia" w:eastAsiaTheme="minorEastAsia" w:hAnsiTheme="minorEastAsia" w:hint="eastAsia"/>
                <w:color w:val="000000" w:themeColor="text1"/>
                <w:sz w:val="18"/>
                <w:szCs w:val="18"/>
              </w:rPr>
              <w:t>哈尼族</w:t>
            </w:r>
            <w:r w:rsidR="00F769D0" w:rsidRPr="000D1CFD">
              <w:rPr>
                <w:rFonts w:asciiTheme="minorEastAsia" w:eastAsiaTheme="minorEastAsia" w:hAnsiTheme="minorEastAsia" w:hint="eastAsia"/>
                <w:color w:val="000000" w:themeColor="text1"/>
                <w:sz w:val="18"/>
                <w:szCs w:val="18"/>
              </w:rPr>
              <w:t>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柯尔克孜族</w:t>
            </w:r>
            <w:r w:rsidR="00F769D0" w:rsidRPr="000D1CFD">
              <w:rPr>
                <w:rFonts w:asciiTheme="minorEastAsia" w:eastAsiaTheme="minorEastAsia" w:hAnsiTheme="minorEastAsia" w:hint="eastAsia"/>
                <w:color w:val="000000" w:themeColor="text1"/>
                <w:sz w:val="18"/>
                <w:szCs w:val="18"/>
              </w:rPr>
              <w:t>2</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傣族</w:t>
            </w:r>
            <w:r w:rsidR="00F769D0" w:rsidRPr="000D1CFD">
              <w:rPr>
                <w:rFonts w:asciiTheme="minorEastAsia" w:eastAsiaTheme="minorEastAsia" w:hAnsiTheme="minorEastAsia" w:hint="eastAsia"/>
                <w:color w:val="000000" w:themeColor="text1"/>
                <w:sz w:val="18"/>
                <w:szCs w:val="18"/>
              </w:rPr>
              <w:t>1</w:t>
            </w:r>
            <w:r w:rsidR="00F45B2F" w:rsidRPr="000D1CFD">
              <w:rPr>
                <w:rFonts w:asciiTheme="minorEastAsia" w:eastAsiaTheme="minorEastAsia" w:hAnsiTheme="minorEastAsia" w:hint="eastAsia"/>
                <w:color w:val="000000" w:themeColor="text1"/>
                <w:sz w:val="18"/>
                <w:szCs w:val="18"/>
              </w:rPr>
              <w:t>东乡族1</w:t>
            </w:r>
          </w:p>
          <w:p w:rsidR="00F66981" w:rsidRPr="000D1CFD" w:rsidRDefault="00F66981" w:rsidP="00F45B2F">
            <w:pP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水族</w:t>
            </w:r>
            <w:r w:rsidR="00F769D0" w:rsidRPr="000D1CFD">
              <w:rPr>
                <w:rFonts w:asciiTheme="minorEastAsia" w:eastAsiaTheme="minorEastAsia" w:hAnsiTheme="minorEastAsia" w:hint="eastAsia"/>
                <w:color w:val="000000" w:themeColor="text1"/>
                <w:sz w:val="18"/>
                <w:szCs w:val="18"/>
              </w:rPr>
              <w:t>1</w:t>
            </w:r>
            <w:r w:rsidRPr="000D1CFD">
              <w:rPr>
                <w:rFonts w:asciiTheme="minorEastAsia" w:eastAsiaTheme="minorEastAsia" w:hAnsiTheme="minorEastAsia" w:hint="eastAsia"/>
                <w:color w:val="000000" w:themeColor="text1"/>
                <w:sz w:val="18"/>
                <w:szCs w:val="18"/>
              </w:rPr>
              <w:t>基诺族</w:t>
            </w:r>
            <w:r w:rsidR="00F769D0" w:rsidRPr="000D1CFD">
              <w:rPr>
                <w:rFonts w:asciiTheme="minorEastAsia" w:eastAsiaTheme="minorEastAsia" w:hAnsiTheme="minorEastAsia" w:hint="eastAsia"/>
                <w:color w:val="000000" w:themeColor="text1"/>
                <w:sz w:val="18"/>
                <w:szCs w:val="18"/>
              </w:rPr>
              <w:t>1</w:t>
            </w:r>
          </w:p>
          <w:p w:rsidR="00F66981" w:rsidRPr="000D1CFD" w:rsidRDefault="00F66981" w:rsidP="00F45B2F">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布朗族</w:t>
            </w:r>
            <w:r w:rsidR="00F769D0" w:rsidRPr="000D1CFD">
              <w:rPr>
                <w:rFonts w:asciiTheme="minorEastAsia" w:eastAsiaTheme="minorEastAsia" w:hAnsiTheme="minorEastAsia" w:hint="eastAsia"/>
                <w:color w:val="000000" w:themeColor="text1"/>
                <w:sz w:val="18"/>
                <w:szCs w:val="18"/>
              </w:rPr>
              <w:t>1</w:t>
            </w:r>
            <w:r w:rsidRPr="000D1CFD">
              <w:rPr>
                <w:rFonts w:asciiTheme="minorEastAsia" w:eastAsiaTheme="minorEastAsia" w:hAnsiTheme="minorEastAsia" w:hint="eastAsia"/>
                <w:color w:val="000000" w:themeColor="text1"/>
                <w:sz w:val="18"/>
                <w:szCs w:val="18"/>
              </w:rPr>
              <w:t>拉祜族</w:t>
            </w:r>
            <w:r w:rsidR="00F769D0" w:rsidRPr="000D1CFD">
              <w:rPr>
                <w:rFonts w:asciiTheme="minorEastAsia" w:eastAsiaTheme="minorEastAsia" w:hAnsiTheme="minorEastAsia" w:hint="eastAsia"/>
                <w:color w:val="000000" w:themeColor="text1"/>
                <w:sz w:val="18"/>
                <w:szCs w:val="18"/>
              </w:rPr>
              <w:t>1</w:t>
            </w:r>
          </w:p>
          <w:p w:rsidR="00F66981" w:rsidRPr="000D1CFD" w:rsidRDefault="00F66981" w:rsidP="00F66981">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hint="eastAsia"/>
                <w:color w:val="000000" w:themeColor="text1"/>
                <w:sz w:val="18"/>
                <w:szCs w:val="18"/>
              </w:rPr>
              <w:t>独龙族</w:t>
            </w:r>
            <w:r w:rsidR="00F769D0" w:rsidRPr="000D1CFD">
              <w:rPr>
                <w:rFonts w:asciiTheme="minorEastAsia" w:eastAsiaTheme="minorEastAsia" w:hAnsiTheme="minorEastAsia" w:hint="eastAsia"/>
                <w:color w:val="000000" w:themeColor="text1"/>
                <w:sz w:val="18"/>
                <w:szCs w:val="18"/>
              </w:rPr>
              <w:t>1</w:t>
            </w:r>
          </w:p>
        </w:tc>
        <w:tc>
          <w:tcPr>
            <w:tcW w:w="348" w:type="pct"/>
            <w:tcBorders>
              <w:bottom w:val="single" w:sz="4" w:space="0" w:color="auto"/>
            </w:tcBorders>
            <w:vAlign w:val="center"/>
          </w:tcPr>
          <w:p w:rsidR="00F75B30" w:rsidRPr="000D1CFD" w:rsidRDefault="00F769D0" w:rsidP="00F75B30">
            <w:pPr>
              <w:jc w:val="center"/>
              <w:rPr>
                <w:rFonts w:asciiTheme="minorEastAsia" w:eastAsiaTheme="minorEastAsia" w:hAnsiTheme="minorEastAsia"/>
                <w:color w:val="000000" w:themeColor="text1"/>
                <w:sz w:val="18"/>
                <w:szCs w:val="18"/>
              </w:rPr>
            </w:pPr>
            <w:r w:rsidRPr="000D1CFD">
              <w:rPr>
                <w:rFonts w:asciiTheme="minorEastAsia" w:eastAsiaTheme="minorEastAsia" w:hAnsiTheme="minorEastAsia"/>
                <w:color w:val="000000" w:themeColor="text1"/>
                <w:sz w:val="18"/>
                <w:szCs w:val="18"/>
              </w:rPr>
              <w:t>62</w:t>
            </w:r>
          </w:p>
        </w:tc>
      </w:tr>
      <w:tr w:rsidR="00656347" w:rsidRPr="009D68F8" w:rsidTr="00F45B2F">
        <w:trPr>
          <w:trHeight w:val="270"/>
          <w:jc w:val="center"/>
        </w:trPr>
        <w:tc>
          <w:tcPr>
            <w:tcW w:w="770" w:type="pct"/>
            <w:gridSpan w:val="2"/>
            <w:shd w:val="clear" w:color="auto" w:fill="C6D9F1" w:themeFill="text2" w:themeFillTint="33"/>
            <w:vAlign w:val="center"/>
          </w:tcPr>
          <w:p w:rsidR="00656347" w:rsidRPr="00F769D0" w:rsidRDefault="00656347" w:rsidP="00F769D0">
            <w:pPr>
              <w:jc w:val="center"/>
              <w:rPr>
                <w:rFonts w:asciiTheme="minorEastAsia" w:eastAsiaTheme="minorEastAsia" w:hAnsiTheme="minorEastAsia"/>
                <w:b/>
                <w:color w:val="000000" w:themeColor="text1"/>
                <w:sz w:val="18"/>
                <w:szCs w:val="15"/>
              </w:rPr>
            </w:pPr>
            <w:r w:rsidRPr="00F769D0">
              <w:rPr>
                <w:rFonts w:asciiTheme="minorEastAsia" w:eastAsiaTheme="minorEastAsia" w:hAnsiTheme="minorEastAsia" w:hint="eastAsia"/>
                <w:b/>
                <w:color w:val="000000" w:themeColor="text1"/>
                <w:sz w:val="18"/>
                <w:szCs w:val="15"/>
              </w:rPr>
              <w:t>总计</w:t>
            </w:r>
          </w:p>
        </w:tc>
        <w:tc>
          <w:tcPr>
            <w:tcW w:w="563" w:type="pct"/>
            <w:shd w:val="clear" w:color="auto" w:fill="C6D9F1" w:themeFill="text2" w:themeFillTint="33"/>
          </w:tcPr>
          <w:p w:rsidR="00656347" w:rsidRPr="00F769D0" w:rsidRDefault="00656347" w:rsidP="00F769D0">
            <w:pPr>
              <w:jc w:val="center"/>
              <w:rPr>
                <w:rFonts w:asciiTheme="minorEastAsia" w:eastAsiaTheme="minorEastAsia" w:hAnsiTheme="minorEastAsia"/>
                <w:b/>
                <w:sz w:val="18"/>
                <w:szCs w:val="15"/>
              </w:rPr>
            </w:pPr>
            <w:r w:rsidRPr="00F769D0">
              <w:rPr>
                <w:rFonts w:asciiTheme="minorEastAsia" w:eastAsiaTheme="minorEastAsia" w:hAnsiTheme="minorEastAsia"/>
                <w:b/>
                <w:sz w:val="18"/>
                <w:szCs w:val="15"/>
              </w:rPr>
              <w:t>109</w:t>
            </w:r>
          </w:p>
        </w:tc>
        <w:tc>
          <w:tcPr>
            <w:tcW w:w="341" w:type="pct"/>
            <w:shd w:val="clear" w:color="auto" w:fill="C6D9F1" w:themeFill="text2" w:themeFillTint="33"/>
            <w:noWrap/>
          </w:tcPr>
          <w:p w:rsidR="00656347" w:rsidRPr="00F769D0" w:rsidRDefault="00656347" w:rsidP="00F769D0">
            <w:pPr>
              <w:jc w:val="center"/>
              <w:rPr>
                <w:rFonts w:asciiTheme="minorEastAsia" w:eastAsiaTheme="minorEastAsia" w:hAnsiTheme="minorEastAsia"/>
                <w:b/>
                <w:sz w:val="18"/>
                <w:szCs w:val="15"/>
              </w:rPr>
            </w:pPr>
            <w:r w:rsidRPr="00F769D0">
              <w:rPr>
                <w:rFonts w:asciiTheme="minorEastAsia" w:eastAsiaTheme="minorEastAsia" w:hAnsiTheme="minorEastAsia"/>
                <w:b/>
                <w:sz w:val="18"/>
                <w:szCs w:val="15"/>
              </w:rPr>
              <w:t>61</w:t>
            </w:r>
          </w:p>
        </w:tc>
        <w:tc>
          <w:tcPr>
            <w:tcW w:w="646" w:type="pct"/>
            <w:shd w:val="clear" w:color="auto" w:fill="C6D9F1" w:themeFill="text2" w:themeFillTint="33"/>
            <w:noWrap/>
          </w:tcPr>
          <w:p w:rsidR="00656347" w:rsidRPr="00F769D0" w:rsidRDefault="00656347" w:rsidP="00F769D0">
            <w:pPr>
              <w:jc w:val="center"/>
              <w:rPr>
                <w:rFonts w:asciiTheme="minorEastAsia" w:eastAsiaTheme="minorEastAsia" w:hAnsiTheme="minorEastAsia"/>
                <w:b/>
                <w:sz w:val="18"/>
                <w:szCs w:val="15"/>
              </w:rPr>
            </w:pPr>
            <w:r w:rsidRPr="00F769D0">
              <w:rPr>
                <w:rFonts w:asciiTheme="minorEastAsia" w:eastAsiaTheme="minorEastAsia" w:hAnsiTheme="minorEastAsia"/>
                <w:b/>
                <w:sz w:val="18"/>
                <w:szCs w:val="15"/>
              </w:rPr>
              <w:t>156</w:t>
            </w:r>
          </w:p>
        </w:tc>
        <w:tc>
          <w:tcPr>
            <w:tcW w:w="698" w:type="pct"/>
            <w:shd w:val="clear" w:color="auto" w:fill="C6D9F1" w:themeFill="text2" w:themeFillTint="33"/>
            <w:noWrap/>
          </w:tcPr>
          <w:p w:rsidR="00656347" w:rsidRPr="00F769D0" w:rsidRDefault="00656347" w:rsidP="00F769D0">
            <w:pPr>
              <w:jc w:val="center"/>
              <w:rPr>
                <w:rFonts w:asciiTheme="minorEastAsia" w:eastAsiaTheme="minorEastAsia" w:hAnsiTheme="minorEastAsia"/>
                <w:b/>
                <w:sz w:val="18"/>
                <w:szCs w:val="15"/>
              </w:rPr>
            </w:pPr>
            <w:r w:rsidRPr="00F769D0">
              <w:rPr>
                <w:rFonts w:asciiTheme="minorEastAsia" w:eastAsiaTheme="minorEastAsia" w:hAnsiTheme="minorEastAsia"/>
                <w:b/>
                <w:sz w:val="18"/>
                <w:szCs w:val="15"/>
              </w:rPr>
              <w:t>157</w:t>
            </w:r>
          </w:p>
        </w:tc>
        <w:tc>
          <w:tcPr>
            <w:tcW w:w="749" w:type="pct"/>
            <w:shd w:val="clear" w:color="auto" w:fill="C6D9F1" w:themeFill="text2" w:themeFillTint="33"/>
          </w:tcPr>
          <w:p w:rsidR="00656347" w:rsidRPr="00F769D0" w:rsidRDefault="00656347" w:rsidP="00F769D0">
            <w:pPr>
              <w:jc w:val="center"/>
              <w:rPr>
                <w:rFonts w:asciiTheme="minorEastAsia" w:eastAsiaTheme="minorEastAsia" w:hAnsiTheme="minorEastAsia"/>
                <w:b/>
                <w:sz w:val="18"/>
                <w:szCs w:val="15"/>
              </w:rPr>
            </w:pPr>
            <w:r w:rsidRPr="00F769D0">
              <w:rPr>
                <w:rFonts w:asciiTheme="minorEastAsia" w:eastAsiaTheme="minorEastAsia" w:hAnsiTheme="minorEastAsia"/>
                <w:b/>
                <w:sz w:val="18"/>
                <w:szCs w:val="15"/>
              </w:rPr>
              <w:t>301</w:t>
            </w:r>
          </w:p>
        </w:tc>
        <w:tc>
          <w:tcPr>
            <w:tcW w:w="885" w:type="pct"/>
            <w:shd w:val="clear" w:color="auto" w:fill="C6D9F1" w:themeFill="text2" w:themeFillTint="33"/>
          </w:tcPr>
          <w:p w:rsidR="00656347" w:rsidRPr="00F769D0" w:rsidRDefault="00656347" w:rsidP="00F769D0">
            <w:pPr>
              <w:jc w:val="center"/>
              <w:rPr>
                <w:rFonts w:asciiTheme="minorEastAsia" w:eastAsiaTheme="minorEastAsia" w:hAnsiTheme="minorEastAsia"/>
                <w:b/>
                <w:sz w:val="18"/>
                <w:szCs w:val="15"/>
              </w:rPr>
            </w:pPr>
            <w:r w:rsidRPr="00F769D0">
              <w:rPr>
                <w:rFonts w:asciiTheme="minorEastAsia" w:eastAsiaTheme="minorEastAsia" w:hAnsiTheme="minorEastAsia"/>
                <w:b/>
                <w:sz w:val="18"/>
                <w:szCs w:val="15"/>
              </w:rPr>
              <w:t>370</w:t>
            </w:r>
          </w:p>
        </w:tc>
        <w:tc>
          <w:tcPr>
            <w:tcW w:w="348" w:type="pct"/>
            <w:shd w:val="clear" w:color="auto" w:fill="C6D9F1" w:themeFill="text2" w:themeFillTint="33"/>
            <w:vAlign w:val="center"/>
          </w:tcPr>
          <w:p w:rsidR="00656347" w:rsidRPr="00F769D0" w:rsidRDefault="00656347" w:rsidP="00F769D0">
            <w:pPr>
              <w:jc w:val="center"/>
              <w:rPr>
                <w:rFonts w:asciiTheme="minorEastAsia" w:eastAsiaTheme="minorEastAsia" w:hAnsiTheme="minorEastAsia"/>
                <w:b/>
                <w:color w:val="000000" w:themeColor="text1"/>
                <w:sz w:val="18"/>
                <w:szCs w:val="15"/>
              </w:rPr>
            </w:pPr>
            <w:r w:rsidRPr="00F769D0">
              <w:rPr>
                <w:rFonts w:asciiTheme="minorEastAsia" w:eastAsiaTheme="minorEastAsia" w:hAnsiTheme="minorEastAsia"/>
                <w:b/>
                <w:color w:val="000000" w:themeColor="text1"/>
                <w:sz w:val="18"/>
                <w:szCs w:val="15"/>
              </w:rPr>
              <w:t>1154</w:t>
            </w:r>
          </w:p>
        </w:tc>
      </w:tr>
    </w:tbl>
    <w:p w:rsidR="006051C4" w:rsidRPr="009D68F8" w:rsidRDefault="006051C4" w:rsidP="00531F67">
      <w:pPr>
        <w:spacing w:line="360" w:lineRule="auto"/>
        <w:ind w:firstLineChars="200" w:firstLine="422"/>
        <w:rPr>
          <w:rFonts w:asciiTheme="minorEastAsia" w:eastAsiaTheme="minorEastAsia" w:hAnsiTheme="minorEastAsia"/>
          <w:b/>
          <w:color w:val="000000" w:themeColor="text1"/>
          <w:szCs w:val="21"/>
        </w:rPr>
      </w:pPr>
    </w:p>
    <w:p w:rsidR="00531F67" w:rsidRPr="009D68F8" w:rsidRDefault="00256469"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w:t>
      </w:r>
      <w:r w:rsidR="00531F67" w:rsidRPr="009D68F8">
        <w:rPr>
          <w:rFonts w:asciiTheme="minorEastAsia" w:eastAsiaTheme="minorEastAsia" w:hAnsiTheme="minorEastAsia" w:hint="eastAsia"/>
          <w:b/>
          <w:color w:val="000000" w:themeColor="text1"/>
          <w:szCs w:val="21"/>
        </w:rPr>
        <w:t>、各类持续预警学生预警类别分布情况</w:t>
      </w:r>
    </w:p>
    <w:p w:rsidR="00E745E8" w:rsidRPr="009D68F8" w:rsidRDefault="0071725C" w:rsidP="00552B6B">
      <w:pPr>
        <w:spacing w:line="360" w:lineRule="auto"/>
        <w:ind w:leftChars="50" w:left="105" w:firstLineChars="150" w:firstLine="315"/>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以下分析是通过SPSS配对t检验各类持续预警学生以及各期之间的关系和差异等类容。</w:t>
      </w:r>
    </w:p>
    <w:p w:rsidR="00495FCB" w:rsidRDefault="00495FCB" w:rsidP="00552B6B">
      <w:pPr>
        <w:spacing w:line="360" w:lineRule="auto"/>
        <w:ind w:leftChars="50" w:left="105" w:firstLineChars="150" w:firstLine="315"/>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（1）各期持续</w:t>
      </w:r>
      <w:r>
        <w:rPr>
          <w:rFonts w:asciiTheme="minorEastAsia" w:eastAsiaTheme="minorEastAsia" w:hAnsiTheme="minorEastAsia"/>
          <w:color w:val="000000" w:themeColor="text1"/>
          <w:szCs w:val="21"/>
        </w:rPr>
        <w:t>预警学生均值比较</w:t>
      </w:r>
    </w:p>
    <w:p w:rsidR="0087032E" w:rsidRDefault="0071725C" w:rsidP="00552B6B">
      <w:pPr>
        <w:spacing w:line="360" w:lineRule="auto"/>
        <w:ind w:leftChars="50" w:left="105" w:firstLineChars="150" w:firstLine="315"/>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如下表2.11所示，</w:t>
      </w:r>
      <w:r w:rsidR="00D54DA7">
        <w:rPr>
          <w:rFonts w:asciiTheme="minorEastAsia" w:eastAsiaTheme="minorEastAsia" w:hAnsiTheme="minorEastAsia" w:hint="eastAsia"/>
          <w:color w:val="000000" w:themeColor="text1"/>
          <w:szCs w:val="21"/>
        </w:rPr>
        <w:t>持续</w:t>
      </w:r>
      <w:r w:rsidR="00D54DA7">
        <w:rPr>
          <w:rFonts w:asciiTheme="minorEastAsia" w:eastAsiaTheme="minorEastAsia" w:hAnsiTheme="minorEastAsia"/>
          <w:color w:val="000000" w:themeColor="text1"/>
          <w:szCs w:val="21"/>
        </w:rPr>
        <w:t>预警态势</w:t>
      </w:r>
      <w:r w:rsidR="003A2CF4" w:rsidRPr="009D68F8">
        <w:rPr>
          <w:rFonts w:asciiTheme="minorEastAsia" w:eastAsiaTheme="minorEastAsia" w:hAnsiTheme="minorEastAsia" w:hint="eastAsia"/>
          <w:color w:val="000000" w:themeColor="text1"/>
          <w:szCs w:val="21"/>
        </w:rPr>
        <w:t>预警</w:t>
      </w:r>
      <w:r w:rsidR="00903D86" w:rsidRPr="009D68F8">
        <w:rPr>
          <w:rFonts w:asciiTheme="minorEastAsia" w:eastAsiaTheme="minorEastAsia" w:hAnsiTheme="minorEastAsia" w:hint="eastAsia"/>
          <w:color w:val="000000" w:themeColor="text1"/>
          <w:szCs w:val="21"/>
        </w:rPr>
        <w:t>态势</w:t>
      </w:r>
      <w:r w:rsidR="0087032E">
        <w:rPr>
          <w:rFonts w:asciiTheme="minorEastAsia" w:eastAsiaTheme="minorEastAsia" w:hAnsiTheme="minorEastAsia" w:hint="eastAsia"/>
          <w:color w:val="000000" w:themeColor="text1"/>
          <w:szCs w:val="21"/>
        </w:rPr>
        <w:t>规律性</w:t>
      </w:r>
      <w:r w:rsidR="00B10DB5">
        <w:rPr>
          <w:rFonts w:asciiTheme="minorEastAsia" w:eastAsiaTheme="minorEastAsia" w:hAnsiTheme="minorEastAsia"/>
          <w:color w:val="000000" w:themeColor="text1"/>
          <w:szCs w:val="21"/>
        </w:rPr>
        <w:t>较强</w:t>
      </w:r>
      <w:r w:rsidR="00B10DB5">
        <w:rPr>
          <w:rFonts w:asciiTheme="minorEastAsia" w:eastAsiaTheme="minorEastAsia" w:hAnsiTheme="minorEastAsia" w:hint="eastAsia"/>
          <w:color w:val="000000" w:themeColor="text1"/>
          <w:szCs w:val="21"/>
        </w:rPr>
        <w:t>，</w:t>
      </w:r>
      <w:r w:rsidR="00B10DB5">
        <w:rPr>
          <w:rFonts w:asciiTheme="minorEastAsia" w:eastAsiaTheme="minorEastAsia" w:hAnsiTheme="minorEastAsia"/>
          <w:color w:val="000000" w:themeColor="text1"/>
          <w:szCs w:val="21"/>
        </w:rPr>
        <w:t>表现为</w:t>
      </w:r>
      <w:r w:rsidR="00B10DB5">
        <w:rPr>
          <w:rFonts w:asciiTheme="minorEastAsia" w:eastAsiaTheme="minorEastAsia" w:hAnsiTheme="minorEastAsia" w:hint="eastAsia"/>
          <w:color w:val="000000" w:themeColor="text1"/>
          <w:szCs w:val="21"/>
        </w:rPr>
        <w:t>出</w:t>
      </w:r>
      <w:r w:rsidR="00330DFC">
        <w:rPr>
          <w:rFonts w:asciiTheme="minorEastAsia" w:eastAsiaTheme="minorEastAsia" w:hAnsiTheme="minorEastAsia" w:hint="eastAsia"/>
          <w:color w:val="000000" w:themeColor="text1"/>
          <w:szCs w:val="21"/>
        </w:rPr>
        <w:t>抛物线</w:t>
      </w:r>
      <w:r w:rsidR="00B10DB5">
        <w:rPr>
          <w:rFonts w:asciiTheme="minorEastAsia" w:eastAsiaTheme="minorEastAsia" w:hAnsiTheme="minorEastAsia"/>
          <w:color w:val="000000" w:themeColor="text1"/>
          <w:szCs w:val="21"/>
        </w:rPr>
        <w:t>特征。</w:t>
      </w:r>
    </w:p>
    <w:p w:rsidR="005B733C" w:rsidRDefault="000A7FFD" w:rsidP="00552B6B">
      <w:pPr>
        <w:spacing w:line="360" w:lineRule="auto"/>
        <w:ind w:leftChars="50" w:left="105" w:firstLineChars="150" w:firstLine="316"/>
        <w:jc w:val="left"/>
        <w:rPr>
          <w:rFonts w:asciiTheme="minorEastAsia" w:eastAsiaTheme="minorEastAsia" w:hAnsiTheme="minorEastAsia"/>
          <w:color w:val="000000" w:themeColor="text1"/>
          <w:szCs w:val="21"/>
        </w:rPr>
      </w:pPr>
      <w:r w:rsidRPr="00E842DF">
        <w:rPr>
          <w:rFonts w:asciiTheme="minorEastAsia" w:eastAsiaTheme="minorEastAsia" w:hAnsiTheme="minorEastAsia" w:hint="eastAsia"/>
          <w:b/>
          <w:color w:val="000000" w:themeColor="text1"/>
          <w:szCs w:val="21"/>
        </w:rPr>
        <w:lastRenderedPageBreak/>
        <w:t>持续</w:t>
      </w:r>
      <w:r w:rsidRPr="00E842DF">
        <w:rPr>
          <w:rFonts w:asciiTheme="minorEastAsia" w:eastAsiaTheme="minorEastAsia" w:hAnsiTheme="minorEastAsia"/>
          <w:b/>
          <w:color w:val="000000" w:themeColor="text1"/>
          <w:szCs w:val="21"/>
        </w:rPr>
        <w:t>预警次数越长，</w:t>
      </w:r>
      <w:r w:rsidRPr="00E842DF">
        <w:rPr>
          <w:rFonts w:asciiTheme="minorEastAsia" w:eastAsiaTheme="minorEastAsia" w:hAnsiTheme="minorEastAsia" w:hint="eastAsia"/>
          <w:b/>
          <w:color w:val="000000" w:themeColor="text1"/>
          <w:szCs w:val="21"/>
        </w:rPr>
        <w:t>预警</w:t>
      </w:r>
      <w:r w:rsidRPr="00E842DF">
        <w:rPr>
          <w:rFonts w:asciiTheme="minorEastAsia" w:eastAsiaTheme="minorEastAsia" w:hAnsiTheme="minorEastAsia"/>
          <w:b/>
          <w:color w:val="000000" w:themeColor="text1"/>
          <w:szCs w:val="21"/>
        </w:rPr>
        <w:t>学生</w:t>
      </w:r>
      <w:r w:rsidRPr="00E842DF">
        <w:rPr>
          <w:rFonts w:asciiTheme="minorEastAsia" w:eastAsiaTheme="minorEastAsia" w:hAnsiTheme="minorEastAsia" w:hint="eastAsia"/>
          <w:b/>
          <w:color w:val="000000" w:themeColor="text1"/>
          <w:szCs w:val="21"/>
        </w:rPr>
        <w:t>各期</w:t>
      </w:r>
      <w:r w:rsidRPr="00E842DF">
        <w:rPr>
          <w:rFonts w:asciiTheme="minorEastAsia" w:eastAsiaTheme="minorEastAsia" w:hAnsiTheme="minorEastAsia"/>
          <w:b/>
          <w:color w:val="000000" w:themeColor="text1"/>
          <w:szCs w:val="21"/>
        </w:rPr>
        <w:t>差异越显著。</w:t>
      </w:r>
      <w:r w:rsidRPr="00E842DF">
        <w:rPr>
          <w:rFonts w:asciiTheme="minorEastAsia" w:eastAsiaTheme="minorEastAsia" w:hAnsiTheme="minorEastAsia" w:hint="eastAsia"/>
          <w:b/>
          <w:color w:val="000000" w:themeColor="text1"/>
          <w:szCs w:val="21"/>
        </w:rPr>
        <w:t>持续预警</w:t>
      </w:r>
      <w:r w:rsidRPr="00E842DF">
        <w:rPr>
          <w:rFonts w:asciiTheme="minorEastAsia" w:eastAsiaTheme="minorEastAsia" w:hAnsiTheme="minorEastAsia"/>
          <w:b/>
          <w:color w:val="000000" w:themeColor="text1"/>
          <w:szCs w:val="21"/>
        </w:rPr>
        <w:t>学生</w:t>
      </w:r>
      <w:r w:rsidRPr="00E842DF">
        <w:rPr>
          <w:rFonts w:asciiTheme="minorEastAsia" w:eastAsiaTheme="minorEastAsia" w:hAnsiTheme="minorEastAsia" w:hint="eastAsia"/>
          <w:b/>
          <w:color w:val="000000" w:themeColor="text1"/>
          <w:szCs w:val="21"/>
        </w:rPr>
        <w:t>的</w:t>
      </w:r>
      <w:r w:rsidRPr="00E842DF">
        <w:rPr>
          <w:rFonts w:asciiTheme="minorEastAsia" w:eastAsiaTheme="minorEastAsia" w:hAnsiTheme="minorEastAsia"/>
          <w:b/>
          <w:color w:val="000000" w:themeColor="text1"/>
          <w:szCs w:val="21"/>
        </w:rPr>
        <w:t>学业情况在大三</w:t>
      </w:r>
      <w:r w:rsidRPr="00E842DF">
        <w:rPr>
          <w:rFonts w:asciiTheme="minorEastAsia" w:eastAsiaTheme="minorEastAsia" w:hAnsiTheme="minorEastAsia" w:hint="eastAsia"/>
          <w:b/>
          <w:color w:val="000000" w:themeColor="text1"/>
          <w:szCs w:val="21"/>
        </w:rPr>
        <w:t>年级</w:t>
      </w:r>
      <w:r w:rsidRPr="00E842DF">
        <w:rPr>
          <w:rFonts w:asciiTheme="minorEastAsia" w:eastAsiaTheme="minorEastAsia" w:hAnsiTheme="minorEastAsia"/>
          <w:b/>
          <w:color w:val="000000" w:themeColor="text1"/>
          <w:szCs w:val="21"/>
        </w:rPr>
        <w:t>才有显著的改善结</w:t>
      </w:r>
      <w:r w:rsidRPr="00E842DF">
        <w:rPr>
          <w:rFonts w:asciiTheme="minorEastAsia" w:eastAsiaTheme="minorEastAsia" w:hAnsiTheme="minorEastAsia" w:hint="eastAsia"/>
          <w:b/>
          <w:color w:val="000000" w:themeColor="text1"/>
          <w:szCs w:val="21"/>
        </w:rPr>
        <w:t>，即持续预警</w:t>
      </w:r>
      <w:r w:rsidRPr="00E842DF">
        <w:rPr>
          <w:rFonts w:asciiTheme="minorEastAsia" w:eastAsiaTheme="minorEastAsia" w:hAnsiTheme="minorEastAsia"/>
          <w:b/>
          <w:color w:val="000000" w:themeColor="text1"/>
          <w:szCs w:val="21"/>
        </w:rPr>
        <w:t>学生</w:t>
      </w:r>
      <w:r w:rsidRPr="00E842DF">
        <w:rPr>
          <w:rFonts w:asciiTheme="minorEastAsia" w:eastAsiaTheme="minorEastAsia" w:hAnsiTheme="minorEastAsia" w:hint="eastAsia"/>
          <w:b/>
          <w:color w:val="000000" w:themeColor="text1"/>
          <w:szCs w:val="21"/>
        </w:rPr>
        <w:t>连续</w:t>
      </w:r>
      <w:r w:rsidRPr="00E842DF">
        <w:rPr>
          <w:rFonts w:asciiTheme="minorEastAsia" w:eastAsiaTheme="minorEastAsia" w:hAnsiTheme="minorEastAsia"/>
          <w:b/>
          <w:color w:val="000000" w:themeColor="text1"/>
          <w:szCs w:val="21"/>
        </w:rPr>
        <w:t>被预警</w:t>
      </w:r>
      <w:r w:rsidRPr="00E842DF">
        <w:rPr>
          <w:rFonts w:asciiTheme="minorEastAsia" w:eastAsiaTheme="minorEastAsia" w:hAnsiTheme="minorEastAsia" w:hint="eastAsia"/>
          <w:b/>
          <w:color w:val="000000" w:themeColor="text1"/>
          <w:szCs w:val="21"/>
        </w:rPr>
        <w:t>5次及</w:t>
      </w:r>
      <w:r w:rsidRPr="00E842DF">
        <w:rPr>
          <w:rFonts w:asciiTheme="minorEastAsia" w:eastAsiaTheme="minorEastAsia" w:hAnsiTheme="minorEastAsia"/>
          <w:b/>
          <w:color w:val="000000" w:themeColor="text1"/>
          <w:szCs w:val="21"/>
        </w:rPr>
        <w:t>以上，</w:t>
      </w:r>
      <w:r w:rsidRPr="00E842DF">
        <w:rPr>
          <w:rFonts w:asciiTheme="minorEastAsia" w:eastAsiaTheme="minorEastAsia" w:hAnsiTheme="minorEastAsia" w:hint="eastAsia"/>
          <w:b/>
          <w:color w:val="000000" w:themeColor="text1"/>
          <w:szCs w:val="21"/>
        </w:rPr>
        <w:t>整体</w:t>
      </w:r>
      <w:r w:rsidRPr="00E842DF">
        <w:rPr>
          <w:rFonts w:asciiTheme="minorEastAsia" w:eastAsiaTheme="minorEastAsia" w:hAnsiTheme="minorEastAsia"/>
          <w:b/>
          <w:color w:val="000000" w:themeColor="text1"/>
          <w:szCs w:val="21"/>
        </w:rPr>
        <w:t>效果才显著。</w:t>
      </w:r>
      <w:r w:rsidR="0087032E">
        <w:rPr>
          <w:rFonts w:asciiTheme="minorEastAsia" w:eastAsiaTheme="minorEastAsia" w:hAnsiTheme="minorEastAsia" w:hint="eastAsia"/>
          <w:color w:val="000000" w:themeColor="text1"/>
          <w:szCs w:val="21"/>
        </w:rPr>
        <w:t>从</w:t>
      </w:r>
      <w:r w:rsidR="0087032E">
        <w:rPr>
          <w:rFonts w:asciiTheme="minorEastAsia" w:eastAsiaTheme="minorEastAsia" w:hAnsiTheme="minorEastAsia"/>
          <w:color w:val="000000" w:themeColor="text1"/>
          <w:szCs w:val="21"/>
        </w:rPr>
        <w:t>各期均值对比来看，单数学期预警均值高于该学年偶数学期，即</w:t>
      </w:r>
      <w:r w:rsidR="0087032E">
        <w:rPr>
          <w:rFonts w:asciiTheme="minorEastAsia" w:eastAsiaTheme="minorEastAsia" w:hAnsiTheme="minorEastAsia" w:hint="eastAsia"/>
          <w:color w:val="000000" w:themeColor="text1"/>
          <w:szCs w:val="21"/>
        </w:rPr>
        <w:t>每学年</w:t>
      </w:r>
      <w:r w:rsidR="0087032E">
        <w:rPr>
          <w:rFonts w:asciiTheme="minorEastAsia" w:eastAsiaTheme="minorEastAsia" w:hAnsiTheme="minorEastAsia"/>
          <w:color w:val="000000" w:themeColor="text1"/>
          <w:szCs w:val="21"/>
        </w:rPr>
        <w:t>下学期由于课程累计，或学分未修足等情况</w:t>
      </w:r>
      <w:r w:rsidR="00E52D49">
        <w:rPr>
          <w:rFonts w:asciiTheme="minorEastAsia" w:eastAsiaTheme="minorEastAsia" w:hAnsiTheme="minorEastAsia" w:hint="eastAsia"/>
          <w:color w:val="000000" w:themeColor="text1"/>
          <w:szCs w:val="21"/>
        </w:rPr>
        <w:t>。</w:t>
      </w:r>
      <w:r w:rsidR="00E52D49">
        <w:rPr>
          <w:rFonts w:asciiTheme="minorEastAsia" w:eastAsiaTheme="minorEastAsia" w:hAnsiTheme="minorEastAsia"/>
          <w:color w:val="000000" w:themeColor="text1"/>
          <w:szCs w:val="21"/>
        </w:rPr>
        <w:t>而且</w:t>
      </w:r>
      <w:r w:rsidR="00E52D49">
        <w:rPr>
          <w:rFonts w:asciiTheme="minorEastAsia" w:eastAsiaTheme="minorEastAsia" w:hAnsiTheme="minorEastAsia" w:hint="eastAsia"/>
          <w:color w:val="000000" w:themeColor="text1"/>
          <w:szCs w:val="21"/>
        </w:rPr>
        <w:t>随着（单数</w:t>
      </w:r>
      <w:r w:rsidR="00E52D49">
        <w:rPr>
          <w:rFonts w:asciiTheme="minorEastAsia" w:eastAsiaTheme="minorEastAsia" w:hAnsiTheme="minorEastAsia"/>
          <w:color w:val="000000" w:themeColor="text1"/>
          <w:szCs w:val="21"/>
        </w:rPr>
        <w:t>或偶数）学期增加</w:t>
      </w:r>
      <w:r w:rsidR="0087032E">
        <w:rPr>
          <w:rFonts w:asciiTheme="minorEastAsia" w:eastAsiaTheme="minorEastAsia" w:hAnsiTheme="minorEastAsia"/>
          <w:color w:val="000000" w:themeColor="text1"/>
          <w:szCs w:val="21"/>
        </w:rPr>
        <w:t>预警趋势加重。其中近</w:t>
      </w:r>
      <w:r w:rsidR="0087032E">
        <w:rPr>
          <w:rFonts w:asciiTheme="minorEastAsia" w:eastAsiaTheme="minorEastAsia" w:hAnsiTheme="minorEastAsia" w:hint="eastAsia"/>
          <w:color w:val="000000" w:themeColor="text1"/>
          <w:szCs w:val="21"/>
        </w:rPr>
        <w:t>7次</w:t>
      </w:r>
      <w:r w:rsidR="00DA6A7E">
        <w:rPr>
          <w:rStyle w:val="af5"/>
          <w:rFonts w:asciiTheme="minorEastAsia" w:eastAsiaTheme="minorEastAsia" w:hAnsiTheme="minorEastAsia"/>
          <w:color w:val="000000" w:themeColor="text1"/>
          <w:szCs w:val="21"/>
        </w:rPr>
        <w:footnoteReference w:id="9"/>
      </w:r>
      <w:r w:rsidR="0087032E">
        <w:rPr>
          <w:rFonts w:asciiTheme="minorEastAsia" w:eastAsiaTheme="minorEastAsia" w:hAnsiTheme="minorEastAsia" w:hint="eastAsia"/>
          <w:color w:val="000000" w:themeColor="text1"/>
          <w:szCs w:val="21"/>
        </w:rPr>
        <w:t>和</w:t>
      </w:r>
      <w:r w:rsidR="0087032E">
        <w:rPr>
          <w:rFonts w:asciiTheme="minorEastAsia" w:eastAsiaTheme="minorEastAsia" w:hAnsiTheme="minorEastAsia"/>
          <w:color w:val="000000" w:themeColor="text1"/>
          <w:szCs w:val="21"/>
        </w:rPr>
        <w:t>近</w:t>
      </w:r>
      <w:r w:rsidR="0087032E">
        <w:rPr>
          <w:rFonts w:asciiTheme="minorEastAsia" w:eastAsiaTheme="minorEastAsia" w:hAnsiTheme="minorEastAsia" w:hint="eastAsia"/>
          <w:color w:val="000000" w:themeColor="text1"/>
          <w:szCs w:val="21"/>
        </w:rPr>
        <w:t>6次</w:t>
      </w:r>
      <w:r w:rsidR="0087032E">
        <w:rPr>
          <w:rFonts w:asciiTheme="minorEastAsia" w:eastAsiaTheme="minorEastAsia" w:hAnsiTheme="minorEastAsia"/>
          <w:color w:val="000000" w:themeColor="text1"/>
          <w:szCs w:val="21"/>
        </w:rPr>
        <w:t>持续预警的最大数出现于</w:t>
      </w:r>
      <w:r w:rsidR="00055F66">
        <w:rPr>
          <w:rFonts w:asciiTheme="minorEastAsia" w:eastAsiaTheme="minorEastAsia" w:hAnsiTheme="minorEastAsia" w:hint="eastAsia"/>
          <w:color w:val="000000" w:themeColor="text1"/>
          <w:szCs w:val="21"/>
        </w:rPr>
        <w:t>上一学年，</w:t>
      </w:r>
      <w:r w:rsidR="0087032E">
        <w:rPr>
          <w:rFonts w:asciiTheme="minorEastAsia" w:eastAsiaTheme="minorEastAsia" w:hAnsiTheme="minorEastAsia"/>
          <w:color w:val="000000" w:themeColor="text1"/>
          <w:szCs w:val="21"/>
        </w:rPr>
        <w:t>预警</w:t>
      </w:r>
      <w:r w:rsidR="00DB239B">
        <w:rPr>
          <w:rFonts w:asciiTheme="minorEastAsia" w:eastAsiaTheme="minorEastAsia" w:hAnsiTheme="minorEastAsia" w:hint="eastAsia"/>
          <w:color w:val="000000" w:themeColor="text1"/>
          <w:szCs w:val="21"/>
        </w:rPr>
        <w:t>分别</w:t>
      </w:r>
      <w:r w:rsidR="00DB239B">
        <w:rPr>
          <w:rFonts w:asciiTheme="minorEastAsia" w:eastAsiaTheme="minorEastAsia" w:hAnsiTheme="minorEastAsia"/>
          <w:color w:val="000000" w:themeColor="text1"/>
          <w:szCs w:val="21"/>
        </w:rPr>
        <w:t>为</w:t>
      </w:r>
      <w:r w:rsidR="0087032E">
        <w:rPr>
          <w:rFonts w:asciiTheme="minorEastAsia" w:eastAsiaTheme="minorEastAsia" w:hAnsiTheme="minorEastAsia" w:hint="eastAsia"/>
          <w:color w:val="000000" w:themeColor="text1"/>
          <w:szCs w:val="21"/>
        </w:rPr>
        <w:t>3.35</w:t>
      </w:r>
      <w:r w:rsidR="00DB239B">
        <w:rPr>
          <w:rFonts w:asciiTheme="minorEastAsia" w:eastAsiaTheme="minorEastAsia" w:hAnsiTheme="minorEastAsia" w:hint="eastAsia"/>
          <w:color w:val="000000" w:themeColor="text1"/>
          <w:szCs w:val="21"/>
        </w:rPr>
        <w:t>和3.11</w:t>
      </w:r>
      <w:r w:rsidR="0087032E">
        <w:rPr>
          <w:rFonts w:asciiTheme="minorEastAsia" w:eastAsiaTheme="minorEastAsia" w:hAnsiTheme="minorEastAsia" w:hint="eastAsia"/>
          <w:color w:val="000000" w:themeColor="text1"/>
          <w:szCs w:val="21"/>
        </w:rPr>
        <w:t>，</w:t>
      </w:r>
      <w:r w:rsidR="00DB239B">
        <w:rPr>
          <w:rFonts w:asciiTheme="minorEastAsia" w:eastAsiaTheme="minorEastAsia" w:hAnsiTheme="minorEastAsia" w:hint="eastAsia"/>
          <w:color w:val="000000" w:themeColor="text1"/>
          <w:szCs w:val="21"/>
        </w:rPr>
        <w:t>在</w:t>
      </w:r>
      <w:r w:rsidR="00DB239B">
        <w:rPr>
          <w:rFonts w:asciiTheme="minorEastAsia" w:eastAsiaTheme="minorEastAsia" w:hAnsiTheme="minorEastAsia"/>
          <w:color w:val="000000" w:themeColor="text1"/>
          <w:szCs w:val="21"/>
        </w:rPr>
        <w:t>大三年级得到一定</w:t>
      </w:r>
      <w:r w:rsidR="00DB239B">
        <w:rPr>
          <w:rFonts w:asciiTheme="minorEastAsia" w:eastAsiaTheme="minorEastAsia" w:hAnsiTheme="minorEastAsia" w:hint="eastAsia"/>
          <w:color w:val="000000" w:themeColor="text1"/>
          <w:szCs w:val="21"/>
        </w:rPr>
        <w:t>控制；近5次</w:t>
      </w:r>
      <w:r w:rsidR="00DB239B">
        <w:rPr>
          <w:rFonts w:asciiTheme="minorEastAsia" w:eastAsiaTheme="minorEastAsia" w:hAnsiTheme="minorEastAsia"/>
          <w:color w:val="000000" w:themeColor="text1"/>
          <w:szCs w:val="21"/>
        </w:rPr>
        <w:t>和近</w:t>
      </w:r>
      <w:r w:rsidR="00DB239B">
        <w:rPr>
          <w:rFonts w:asciiTheme="minorEastAsia" w:eastAsiaTheme="minorEastAsia" w:hAnsiTheme="minorEastAsia" w:hint="eastAsia"/>
          <w:color w:val="000000" w:themeColor="text1"/>
          <w:szCs w:val="21"/>
        </w:rPr>
        <w:t>6次</w:t>
      </w:r>
      <w:r w:rsidR="00DB239B">
        <w:rPr>
          <w:rFonts w:asciiTheme="minorEastAsia" w:eastAsiaTheme="minorEastAsia" w:hAnsiTheme="minorEastAsia"/>
          <w:color w:val="000000" w:themeColor="text1"/>
          <w:szCs w:val="21"/>
        </w:rPr>
        <w:t>持续预警</w:t>
      </w:r>
      <w:r w:rsidR="00DB239B">
        <w:rPr>
          <w:rFonts w:asciiTheme="minorEastAsia" w:eastAsiaTheme="minorEastAsia" w:hAnsiTheme="minorEastAsia" w:hint="eastAsia"/>
          <w:color w:val="000000" w:themeColor="text1"/>
          <w:szCs w:val="21"/>
        </w:rPr>
        <w:t>的</w:t>
      </w:r>
      <w:r w:rsidR="00DB239B">
        <w:rPr>
          <w:rFonts w:asciiTheme="minorEastAsia" w:eastAsiaTheme="minorEastAsia" w:hAnsiTheme="minorEastAsia"/>
          <w:color w:val="000000" w:themeColor="text1"/>
          <w:szCs w:val="21"/>
        </w:rPr>
        <w:t>最大数出现于六期预警</w:t>
      </w:r>
      <w:r w:rsidR="00DB239B">
        <w:rPr>
          <w:rFonts w:asciiTheme="minorEastAsia" w:eastAsiaTheme="minorEastAsia" w:hAnsiTheme="minorEastAsia" w:hint="eastAsia"/>
          <w:color w:val="000000" w:themeColor="text1"/>
          <w:szCs w:val="21"/>
        </w:rPr>
        <w:t>分别</w:t>
      </w:r>
      <w:r w:rsidR="00DB239B">
        <w:rPr>
          <w:rFonts w:asciiTheme="minorEastAsia" w:eastAsiaTheme="minorEastAsia" w:hAnsiTheme="minorEastAsia"/>
          <w:color w:val="000000" w:themeColor="text1"/>
          <w:szCs w:val="21"/>
        </w:rPr>
        <w:t>为</w:t>
      </w:r>
      <w:r w:rsidR="00DB239B">
        <w:rPr>
          <w:rFonts w:asciiTheme="minorEastAsia" w:eastAsiaTheme="minorEastAsia" w:hAnsiTheme="minorEastAsia" w:hint="eastAsia"/>
          <w:color w:val="000000" w:themeColor="text1"/>
          <w:szCs w:val="21"/>
        </w:rPr>
        <w:t>3.06和2.42</w:t>
      </w:r>
      <w:r w:rsidR="00DB239B">
        <w:rPr>
          <w:rFonts w:asciiTheme="minorEastAsia" w:eastAsiaTheme="minorEastAsia" w:hAnsiTheme="minorEastAsia"/>
          <w:color w:val="000000" w:themeColor="text1"/>
          <w:szCs w:val="21"/>
        </w:rPr>
        <w:t>，</w:t>
      </w:r>
      <w:r w:rsidR="00DB239B">
        <w:rPr>
          <w:rFonts w:asciiTheme="minorEastAsia" w:eastAsiaTheme="minorEastAsia" w:hAnsiTheme="minorEastAsia" w:hint="eastAsia"/>
          <w:color w:val="000000" w:themeColor="text1"/>
          <w:szCs w:val="21"/>
        </w:rPr>
        <w:t>最大数</w:t>
      </w:r>
      <w:r w:rsidR="00DB239B">
        <w:rPr>
          <w:rFonts w:asciiTheme="minorEastAsia" w:eastAsiaTheme="minorEastAsia" w:hAnsiTheme="minorEastAsia"/>
          <w:color w:val="000000" w:themeColor="text1"/>
          <w:szCs w:val="21"/>
        </w:rPr>
        <w:t>前置</w:t>
      </w:r>
      <w:r w:rsidR="00E52D49">
        <w:rPr>
          <w:rFonts w:asciiTheme="minorEastAsia" w:eastAsiaTheme="minorEastAsia" w:hAnsiTheme="minorEastAsia" w:hint="eastAsia"/>
          <w:color w:val="000000" w:themeColor="text1"/>
          <w:szCs w:val="21"/>
        </w:rPr>
        <w:t>一个</w:t>
      </w:r>
      <w:r w:rsidR="00E52D49">
        <w:rPr>
          <w:rFonts w:asciiTheme="minorEastAsia" w:eastAsiaTheme="minorEastAsia" w:hAnsiTheme="minorEastAsia"/>
          <w:color w:val="000000" w:themeColor="text1"/>
          <w:szCs w:val="21"/>
        </w:rPr>
        <w:t>学期，</w:t>
      </w:r>
      <w:r w:rsidR="00E52D49">
        <w:rPr>
          <w:rFonts w:asciiTheme="minorEastAsia" w:eastAsiaTheme="minorEastAsia" w:hAnsiTheme="minorEastAsia" w:hint="eastAsia"/>
          <w:color w:val="000000" w:themeColor="text1"/>
          <w:szCs w:val="21"/>
        </w:rPr>
        <w:t>说明</w:t>
      </w:r>
      <w:r w:rsidR="00DB239B">
        <w:rPr>
          <w:rFonts w:asciiTheme="minorEastAsia" w:eastAsiaTheme="minorEastAsia" w:hAnsiTheme="minorEastAsia" w:hint="eastAsia"/>
          <w:color w:val="000000" w:themeColor="text1"/>
          <w:szCs w:val="21"/>
        </w:rPr>
        <w:t>学业</w:t>
      </w:r>
      <w:r w:rsidR="00DB239B">
        <w:rPr>
          <w:rFonts w:asciiTheme="minorEastAsia" w:eastAsiaTheme="minorEastAsia" w:hAnsiTheme="minorEastAsia"/>
          <w:color w:val="000000" w:themeColor="text1"/>
          <w:szCs w:val="21"/>
        </w:rPr>
        <w:t>预警对低年级的学业是有一定</w:t>
      </w:r>
      <w:r w:rsidR="00E52D49">
        <w:rPr>
          <w:rFonts w:asciiTheme="minorEastAsia" w:eastAsiaTheme="minorEastAsia" w:hAnsiTheme="minorEastAsia" w:hint="eastAsia"/>
          <w:color w:val="000000" w:themeColor="text1"/>
          <w:szCs w:val="21"/>
        </w:rPr>
        <w:t>警示</w:t>
      </w:r>
      <w:r w:rsidR="00E52D49">
        <w:rPr>
          <w:rFonts w:asciiTheme="minorEastAsia" w:eastAsiaTheme="minorEastAsia" w:hAnsiTheme="minorEastAsia"/>
          <w:color w:val="000000" w:themeColor="text1"/>
          <w:szCs w:val="21"/>
        </w:rPr>
        <w:t>和帮助。</w:t>
      </w:r>
    </w:p>
    <w:p w:rsidR="00E52D49" w:rsidRDefault="00E52D49" w:rsidP="00552B6B">
      <w:pPr>
        <w:spacing w:line="360" w:lineRule="auto"/>
        <w:ind w:leftChars="50" w:left="105" w:firstLine="315"/>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从新增</w:t>
      </w:r>
      <w:r>
        <w:rPr>
          <w:rFonts w:asciiTheme="minorEastAsia" w:eastAsiaTheme="minorEastAsia" w:hAnsiTheme="minorEastAsia"/>
          <w:color w:val="000000" w:themeColor="text1"/>
          <w:szCs w:val="21"/>
        </w:rPr>
        <w:t>预警均值来看</w:t>
      </w:r>
      <w:r>
        <w:rPr>
          <w:rFonts w:asciiTheme="minorEastAsia" w:eastAsiaTheme="minorEastAsia" w:hAnsiTheme="minorEastAsia" w:hint="eastAsia"/>
          <w:color w:val="000000" w:themeColor="text1"/>
          <w:szCs w:val="21"/>
        </w:rPr>
        <w:t>，单数</w:t>
      </w:r>
      <w:r>
        <w:rPr>
          <w:rFonts w:asciiTheme="minorEastAsia" w:eastAsiaTheme="minorEastAsia" w:hAnsiTheme="minorEastAsia"/>
          <w:color w:val="000000" w:themeColor="text1"/>
          <w:szCs w:val="21"/>
        </w:rPr>
        <w:t>学期预警均值高于偶数学期</w:t>
      </w:r>
      <w:r w:rsidR="00131E20">
        <w:rPr>
          <w:rFonts w:asciiTheme="minorEastAsia" w:eastAsiaTheme="minorEastAsia" w:hAnsiTheme="minorEastAsia" w:hint="eastAsia"/>
          <w:color w:val="000000" w:themeColor="text1"/>
          <w:szCs w:val="21"/>
        </w:rPr>
        <w:t>，</w:t>
      </w:r>
      <w:r w:rsidR="00131E20">
        <w:rPr>
          <w:rFonts w:asciiTheme="minorEastAsia" w:eastAsiaTheme="minorEastAsia" w:hAnsiTheme="minorEastAsia"/>
          <w:color w:val="000000" w:themeColor="text1"/>
          <w:szCs w:val="21"/>
        </w:rPr>
        <w:t>且随着</w:t>
      </w:r>
      <w:r w:rsidR="00131E20">
        <w:rPr>
          <w:rFonts w:asciiTheme="minorEastAsia" w:eastAsiaTheme="minorEastAsia" w:hAnsiTheme="minorEastAsia" w:hint="eastAsia"/>
          <w:color w:val="000000" w:themeColor="text1"/>
          <w:szCs w:val="21"/>
        </w:rPr>
        <w:t>（单数</w:t>
      </w:r>
      <w:r w:rsidR="00131E20">
        <w:rPr>
          <w:rFonts w:asciiTheme="minorEastAsia" w:eastAsiaTheme="minorEastAsia" w:hAnsiTheme="minorEastAsia"/>
          <w:color w:val="000000" w:themeColor="text1"/>
          <w:szCs w:val="21"/>
        </w:rPr>
        <w:t>或偶数）学期增加预警趋势加重</w:t>
      </w:r>
      <w:r w:rsidR="00131E20">
        <w:rPr>
          <w:rFonts w:asciiTheme="minorEastAsia" w:eastAsiaTheme="minorEastAsia" w:hAnsiTheme="minorEastAsia" w:hint="eastAsia"/>
          <w:color w:val="000000" w:themeColor="text1"/>
          <w:szCs w:val="21"/>
        </w:rPr>
        <w:t>。可能</w:t>
      </w:r>
      <w:r w:rsidR="00131E20">
        <w:rPr>
          <w:rFonts w:asciiTheme="minorEastAsia" w:eastAsiaTheme="minorEastAsia" w:hAnsiTheme="minorEastAsia"/>
          <w:color w:val="000000" w:themeColor="text1"/>
          <w:szCs w:val="21"/>
        </w:rPr>
        <w:t>是休复转退学生</w:t>
      </w:r>
      <w:r w:rsidR="00131E20">
        <w:rPr>
          <w:rFonts w:asciiTheme="minorEastAsia" w:eastAsiaTheme="minorEastAsia" w:hAnsiTheme="minorEastAsia" w:hint="eastAsia"/>
          <w:color w:val="000000" w:themeColor="text1"/>
          <w:szCs w:val="21"/>
        </w:rPr>
        <w:t>变动</w:t>
      </w:r>
      <w:r w:rsidR="00131E20">
        <w:rPr>
          <w:rFonts w:asciiTheme="minorEastAsia" w:eastAsiaTheme="minorEastAsia" w:hAnsiTheme="minorEastAsia"/>
          <w:color w:val="000000" w:themeColor="text1"/>
          <w:szCs w:val="21"/>
        </w:rPr>
        <w:t>所致，</w:t>
      </w:r>
      <w:r w:rsidR="00D7231B">
        <w:rPr>
          <w:rFonts w:asciiTheme="minorEastAsia" w:eastAsiaTheme="minorEastAsia" w:hAnsiTheme="minorEastAsia" w:hint="eastAsia"/>
          <w:color w:val="000000" w:themeColor="text1"/>
          <w:szCs w:val="21"/>
        </w:rPr>
        <w:t>也</w:t>
      </w:r>
      <w:r w:rsidR="00D7231B">
        <w:rPr>
          <w:rFonts w:asciiTheme="minorEastAsia" w:eastAsiaTheme="minorEastAsia" w:hAnsiTheme="minorEastAsia"/>
          <w:color w:val="000000" w:themeColor="text1"/>
          <w:szCs w:val="21"/>
        </w:rPr>
        <w:t>可能是由于</w:t>
      </w:r>
      <w:r w:rsidR="00D7231B">
        <w:rPr>
          <w:rFonts w:asciiTheme="minorEastAsia" w:eastAsiaTheme="minorEastAsia" w:hAnsiTheme="minorEastAsia" w:hint="eastAsia"/>
          <w:color w:val="000000" w:themeColor="text1"/>
          <w:szCs w:val="21"/>
        </w:rPr>
        <w:t>各预警</w:t>
      </w:r>
      <w:r w:rsidR="00D7231B">
        <w:rPr>
          <w:rFonts w:asciiTheme="minorEastAsia" w:eastAsiaTheme="minorEastAsia" w:hAnsiTheme="minorEastAsia"/>
          <w:color w:val="000000" w:themeColor="text1"/>
          <w:szCs w:val="21"/>
        </w:rPr>
        <w:t>（</w:t>
      </w:r>
      <w:r w:rsidR="00D7231B">
        <w:rPr>
          <w:rFonts w:asciiTheme="minorEastAsia" w:eastAsiaTheme="minorEastAsia" w:hAnsiTheme="minorEastAsia" w:hint="eastAsia"/>
          <w:color w:val="000000" w:themeColor="text1"/>
          <w:szCs w:val="21"/>
        </w:rPr>
        <w:t>蓝</w:t>
      </w:r>
      <w:r w:rsidR="00D7231B">
        <w:rPr>
          <w:rFonts w:asciiTheme="minorEastAsia" w:eastAsiaTheme="minorEastAsia" w:hAnsiTheme="minorEastAsia"/>
          <w:color w:val="000000" w:themeColor="text1"/>
          <w:szCs w:val="21"/>
        </w:rPr>
        <w:t>-黄、橙</w:t>
      </w:r>
      <w:r w:rsidR="00D7231B">
        <w:rPr>
          <w:rFonts w:asciiTheme="minorEastAsia" w:eastAsiaTheme="minorEastAsia" w:hAnsiTheme="minorEastAsia" w:hint="eastAsia"/>
          <w:color w:val="000000" w:themeColor="text1"/>
          <w:szCs w:val="21"/>
        </w:rPr>
        <w:t>、</w:t>
      </w:r>
      <w:r w:rsidR="00D7231B">
        <w:rPr>
          <w:rFonts w:asciiTheme="minorEastAsia" w:eastAsiaTheme="minorEastAsia" w:hAnsiTheme="minorEastAsia"/>
          <w:color w:val="000000" w:themeColor="text1"/>
          <w:szCs w:val="21"/>
        </w:rPr>
        <w:t>红）</w:t>
      </w:r>
      <w:r w:rsidR="00D7231B">
        <w:rPr>
          <w:rFonts w:asciiTheme="minorEastAsia" w:eastAsiaTheme="minorEastAsia" w:hAnsiTheme="minorEastAsia" w:hint="eastAsia"/>
          <w:color w:val="000000" w:themeColor="text1"/>
          <w:szCs w:val="21"/>
        </w:rPr>
        <w:t>类型</w:t>
      </w:r>
      <w:r w:rsidR="00D7231B">
        <w:rPr>
          <w:rFonts w:asciiTheme="minorEastAsia" w:eastAsiaTheme="minorEastAsia" w:hAnsiTheme="minorEastAsia"/>
          <w:color w:val="000000" w:themeColor="text1"/>
          <w:szCs w:val="21"/>
        </w:rPr>
        <w:t>突变所致，或是</w:t>
      </w:r>
      <w:r w:rsidR="009C2E41">
        <w:rPr>
          <w:rFonts w:asciiTheme="minorEastAsia" w:eastAsiaTheme="minorEastAsia" w:hAnsiTheme="minorEastAsia" w:hint="eastAsia"/>
          <w:color w:val="000000" w:themeColor="text1"/>
          <w:szCs w:val="21"/>
        </w:rPr>
        <w:t>对</w:t>
      </w:r>
      <w:r w:rsidR="009C2E41">
        <w:rPr>
          <w:rFonts w:asciiTheme="minorEastAsia" w:eastAsiaTheme="minorEastAsia" w:hAnsiTheme="minorEastAsia"/>
          <w:color w:val="000000" w:themeColor="text1"/>
          <w:szCs w:val="21"/>
        </w:rPr>
        <w:t>新纳入预警名单学生的</w:t>
      </w:r>
      <w:r w:rsidR="00D7231B">
        <w:rPr>
          <w:rFonts w:asciiTheme="minorEastAsia" w:eastAsiaTheme="minorEastAsia" w:hAnsiTheme="minorEastAsia"/>
          <w:color w:val="000000" w:themeColor="text1"/>
          <w:szCs w:val="21"/>
        </w:rPr>
        <w:t>判定较严。</w:t>
      </w:r>
    </w:p>
    <w:p w:rsidR="00922DFF" w:rsidRPr="009D68F8" w:rsidRDefault="00294326" w:rsidP="00922DFF">
      <w:pPr>
        <w:pStyle w:val="a3"/>
        <w:keepNext/>
        <w:spacing w:line="360" w:lineRule="auto"/>
        <w:jc w:val="center"/>
        <w:rPr>
          <w:rFonts w:asciiTheme="minorEastAsia" w:eastAsiaTheme="minorEastAsia" w:hAnsiTheme="minorEastAsia"/>
          <w:color w:val="000000" w:themeColor="text1"/>
          <w:sz w:val="18"/>
          <w:szCs w:val="18"/>
        </w:rPr>
      </w:pPr>
      <w:bookmarkStart w:id="188" w:name="_Toc512593876"/>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922DFF" w:rsidRPr="009D68F8">
        <w:rPr>
          <w:rFonts w:asciiTheme="minorEastAsia" w:eastAsiaTheme="minorEastAsia" w:hAnsiTheme="minorEastAsia" w:hint="eastAsia"/>
          <w:color w:val="000000" w:themeColor="text1"/>
          <w:sz w:val="18"/>
          <w:szCs w:val="18"/>
        </w:rPr>
        <w:t>各类持续预警学生预警类别均值比较</w:t>
      </w:r>
      <w:bookmarkEnd w:id="188"/>
    </w:p>
    <w:tbl>
      <w:tblPr>
        <w:tblStyle w:val="a4"/>
        <w:tblW w:w="5000" w:type="pct"/>
        <w:jc w:val="center"/>
        <w:tblLook w:val="04A0" w:firstRow="1" w:lastRow="0" w:firstColumn="1" w:lastColumn="0" w:noHBand="0" w:noVBand="1"/>
      </w:tblPr>
      <w:tblGrid>
        <w:gridCol w:w="1891"/>
        <w:gridCol w:w="1164"/>
        <w:gridCol w:w="1163"/>
        <w:gridCol w:w="971"/>
        <w:gridCol w:w="969"/>
        <w:gridCol w:w="969"/>
        <w:gridCol w:w="969"/>
        <w:gridCol w:w="964"/>
      </w:tblGrid>
      <w:tr w:rsidR="001419A8" w:rsidRPr="009D68F8" w:rsidTr="001419A8">
        <w:trPr>
          <w:trHeight w:val="270"/>
          <w:jc w:val="center"/>
        </w:trPr>
        <w:tc>
          <w:tcPr>
            <w:tcW w:w="1043" w:type="pct"/>
            <w:shd w:val="clear" w:color="auto" w:fill="C6D9F1" w:themeFill="text2" w:themeFillTint="33"/>
            <w:noWrap/>
            <w:vAlign w:val="center"/>
            <w:hideMark/>
          </w:tcPr>
          <w:p w:rsidR="001419A8" w:rsidRPr="009D68F8" w:rsidRDefault="001419A8" w:rsidP="00C72A64">
            <w:pPr>
              <w:pStyle w:val="a7"/>
              <w:jc w:val="center"/>
              <w:rPr>
                <w:b/>
                <w:color w:val="000000" w:themeColor="text1"/>
                <w:sz w:val="18"/>
                <w:szCs w:val="18"/>
              </w:rPr>
            </w:pPr>
            <w:r w:rsidRPr="009D68F8">
              <w:rPr>
                <w:rFonts w:hint="eastAsia"/>
                <w:b/>
                <w:color w:val="000000" w:themeColor="text1"/>
                <w:sz w:val="18"/>
                <w:szCs w:val="18"/>
              </w:rPr>
              <w:t>持续预警类别学生</w:t>
            </w:r>
          </w:p>
        </w:tc>
        <w:tc>
          <w:tcPr>
            <w:tcW w:w="642" w:type="pct"/>
            <w:shd w:val="clear" w:color="auto" w:fill="C6D9F1" w:themeFill="text2" w:themeFillTint="33"/>
          </w:tcPr>
          <w:p w:rsidR="001419A8" w:rsidRPr="009D68F8" w:rsidRDefault="001419A8" w:rsidP="00C72A64">
            <w:pPr>
              <w:pStyle w:val="a7"/>
              <w:jc w:val="center"/>
              <w:rPr>
                <w:b/>
                <w:color w:val="000000" w:themeColor="text1"/>
                <w:sz w:val="18"/>
                <w:szCs w:val="18"/>
              </w:rPr>
            </w:pPr>
            <w:r>
              <w:rPr>
                <w:rFonts w:hint="eastAsia"/>
                <w:b/>
                <w:color w:val="000000" w:themeColor="text1"/>
                <w:sz w:val="18"/>
                <w:szCs w:val="18"/>
              </w:rPr>
              <w:t>七</w:t>
            </w:r>
            <w:r w:rsidRPr="009D68F8">
              <w:rPr>
                <w:rFonts w:hint="eastAsia"/>
                <w:b/>
                <w:color w:val="000000" w:themeColor="text1"/>
                <w:sz w:val="18"/>
                <w:szCs w:val="18"/>
              </w:rPr>
              <w:t>期</w:t>
            </w:r>
            <w:r w:rsidRPr="009D68F8">
              <w:rPr>
                <w:b/>
                <w:color w:val="000000" w:themeColor="text1"/>
                <w:sz w:val="18"/>
                <w:szCs w:val="18"/>
              </w:rPr>
              <w:t>预警</w:t>
            </w:r>
          </w:p>
        </w:tc>
        <w:tc>
          <w:tcPr>
            <w:tcW w:w="642" w:type="pct"/>
            <w:shd w:val="clear" w:color="auto" w:fill="C6D9F1" w:themeFill="text2" w:themeFillTint="33"/>
          </w:tcPr>
          <w:p w:rsidR="001419A8" w:rsidRPr="009D68F8" w:rsidRDefault="001419A8" w:rsidP="00C72A64">
            <w:pPr>
              <w:pStyle w:val="a7"/>
              <w:jc w:val="center"/>
              <w:rPr>
                <w:b/>
                <w:color w:val="000000" w:themeColor="text1"/>
                <w:sz w:val="18"/>
                <w:szCs w:val="18"/>
              </w:rPr>
            </w:pPr>
            <w:r w:rsidRPr="009D68F8">
              <w:rPr>
                <w:rFonts w:hint="eastAsia"/>
                <w:b/>
                <w:color w:val="000000" w:themeColor="text1"/>
                <w:sz w:val="18"/>
                <w:szCs w:val="18"/>
              </w:rPr>
              <w:t>六期</w:t>
            </w:r>
            <w:r w:rsidRPr="009D68F8">
              <w:rPr>
                <w:b/>
                <w:color w:val="000000" w:themeColor="text1"/>
                <w:sz w:val="18"/>
                <w:szCs w:val="18"/>
              </w:rPr>
              <w:t>预警</w:t>
            </w:r>
          </w:p>
        </w:tc>
        <w:tc>
          <w:tcPr>
            <w:tcW w:w="536" w:type="pct"/>
            <w:shd w:val="clear" w:color="auto" w:fill="C6D9F1" w:themeFill="text2" w:themeFillTint="33"/>
            <w:noWrap/>
            <w:vAlign w:val="center"/>
            <w:hideMark/>
          </w:tcPr>
          <w:p w:rsidR="001419A8" w:rsidRPr="009D68F8" w:rsidRDefault="001419A8" w:rsidP="00C72A64">
            <w:pPr>
              <w:pStyle w:val="a7"/>
              <w:jc w:val="center"/>
              <w:rPr>
                <w:b/>
                <w:color w:val="000000" w:themeColor="text1"/>
                <w:sz w:val="18"/>
                <w:szCs w:val="18"/>
              </w:rPr>
            </w:pPr>
            <w:r w:rsidRPr="009D68F8">
              <w:rPr>
                <w:rFonts w:hint="eastAsia"/>
                <w:b/>
                <w:color w:val="000000" w:themeColor="text1"/>
                <w:sz w:val="18"/>
                <w:szCs w:val="18"/>
              </w:rPr>
              <w:t>五期预警</w:t>
            </w:r>
          </w:p>
        </w:tc>
        <w:tc>
          <w:tcPr>
            <w:tcW w:w="535" w:type="pct"/>
            <w:shd w:val="clear" w:color="auto" w:fill="C6D9F1" w:themeFill="text2" w:themeFillTint="33"/>
            <w:noWrap/>
            <w:vAlign w:val="center"/>
            <w:hideMark/>
          </w:tcPr>
          <w:p w:rsidR="001419A8" w:rsidRPr="009D68F8" w:rsidRDefault="001419A8" w:rsidP="00C72A64">
            <w:pPr>
              <w:pStyle w:val="a7"/>
              <w:jc w:val="center"/>
              <w:rPr>
                <w:b/>
                <w:color w:val="000000" w:themeColor="text1"/>
                <w:sz w:val="18"/>
                <w:szCs w:val="18"/>
              </w:rPr>
            </w:pPr>
            <w:r w:rsidRPr="009D68F8">
              <w:rPr>
                <w:rFonts w:hint="eastAsia"/>
                <w:b/>
                <w:color w:val="000000" w:themeColor="text1"/>
                <w:sz w:val="18"/>
                <w:szCs w:val="18"/>
              </w:rPr>
              <w:t>四期预警</w:t>
            </w:r>
          </w:p>
        </w:tc>
        <w:tc>
          <w:tcPr>
            <w:tcW w:w="535" w:type="pct"/>
            <w:shd w:val="clear" w:color="auto" w:fill="C6D9F1" w:themeFill="text2" w:themeFillTint="33"/>
            <w:noWrap/>
            <w:vAlign w:val="center"/>
            <w:hideMark/>
          </w:tcPr>
          <w:p w:rsidR="001419A8" w:rsidRPr="009D68F8" w:rsidRDefault="001419A8" w:rsidP="00C72A64">
            <w:pPr>
              <w:pStyle w:val="a7"/>
              <w:jc w:val="center"/>
              <w:rPr>
                <w:b/>
                <w:color w:val="000000" w:themeColor="text1"/>
                <w:sz w:val="18"/>
                <w:szCs w:val="18"/>
              </w:rPr>
            </w:pPr>
            <w:r w:rsidRPr="009D68F8">
              <w:rPr>
                <w:rFonts w:hint="eastAsia"/>
                <w:b/>
                <w:color w:val="000000" w:themeColor="text1"/>
                <w:sz w:val="18"/>
                <w:szCs w:val="18"/>
              </w:rPr>
              <w:t>三期预警</w:t>
            </w:r>
          </w:p>
        </w:tc>
        <w:tc>
          <w:tcPr>
            <w:tcW w:w="535" w:type="pct"/>
            <w:shd w:val="clear" w:color="auto" w:fill="C6D9F1" w:themeFill="text2" w:themeFillTint="33"/>
            <w:noWrap/>
            <w:vAlign w:val="center"/>
            <w:hideMark/>
          </w:tcPr>
          <w:p w:rsidR="001419A8" w:rsidRPr="009D68F8" w:rsidRDefault="001419A8" w:rsidP="00C72A64">
            <w:pPr>
              <w:pStyle w:val="a7"/>
              <w:jc w:val="center"/>
              <w:rPr>
                <w:b/>
                <w:color w:val="000000" w:themeColor="text1"/>
                <w:sz w:val="18"/>
                <w:szCs w:val="18"/>
              </w:rPr>
            </w:pPr>
            <w:r w:rsidRPr="009D68F8">
              <w:rPr>
                <w:rFonts w:hint="eastAsia"/>
                <w:b/>
                <w:color w:val="000000" w:themeColor="text1"/>
                <w:sz w:val="18"/>
                <w:szCs w:val="18"/>
              </w:rPr>
              <w:t>二期预警</w:t>
            </w:r>
          </w:p>
        </w:tc>
        <w:tc>
          <w:tcPr>
            <w:tcW w:w="532" w:type="pct"/>
            <w:shd w:val="clear" w:color="auto" w:fill="C6D9F1" w:themeFill="text2" w:themeFillTint="33"/>
            <w:noWrap/>
            <w:vAlign w:val="center"/>
            <w:hideMark/>
          </w:tcPr>
          <w:p w:rsidR="001419A8" w:rsidRPr="009D68F8" w:rsidRDefault="001419A8" w:rsidP="00C72A64">
            <w:pPr>
              <w:pStyle w:val="a7"/>
              <w:jc w:val="center"/>
              <w:rPr>
                <w:b/>
                <w:color w:val="000000" w:themeColor="text1"/>
                <w:sz w:val="18"/>
                <w:szCs w:val="18"/>
              </w:rPr>
            </w:pPr>
            <w:r w:rsidRPr="009D68F8">
              <w:rPr>
                <w:rFonts w:hint="eastAsia"/>
                <w:b/>
                <w:color w:val="000000" w:themeColor="text1"/>
                <w:sz w:val="18"/>
                <w:szCs w:val="18"/>
              </w:rPr>
              <w:t>一期预警</w:t>
            </w:r>
          </w:p>
        </w:tc>
      </w:tr>
      <w:tr w:rsidR="001419A8" w:rsidRPr="009D68F8" w:rsidTr="001419A8">
        <w:trPr>
          <w:trHeight w:val="270"/>
          <w:jc w:val="center"/>
        </w:trPr>
        <w:tc>
          <w:tcPr>
            <w:tcW w:w="1043" w:type="pct"/>
            <w:noWrap/>
            <w:vAlign w:val="center"/>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近</w:t>
            </w:r>
            <w:r>
              <w:rPr>
                <w:color w:val="000000" w:themeColor="text1"/>
                <w:sz w:val="18"/>
                <w:szCs w:val="18"/>
              </w:rPr>
              <w:t>7</w:t>
            </w:r>
            <w:r w:rsidRPr="009D68F8">
              <w:rPr>
                <w:rFonts w:hint="eastAsia"/>
                <w:color w:val="000000" w:themeColor="text1"/>
                <w:sz w:val="18"/>
                <w:szCs w:val="18"/>
              </w:rPr>
              <w:t>次</w:t>
            </w:r>
            <w:r w:rsidRPr="009D68F8">
              <w:rPr>
                <w:color w:val="000000" w:themeColor="text1"/>
                <w:sz w:val="18"/>
                <w:szCs w:val="18"/>
              </w:rPr>
              <w:t>持续预警</w:t>
            </w:r>
          </w:p>
        </w:tc>
        <w:tc>
          <w:tcPr>
            <w:tcW w:w="642" w:type="pct"/>
          </w:tcPr>
          <w:p w:rsidR="001419A8" w:rsidRPr="00D94DD9" w:rsidRDefault="00D94DD9" w:rsidP="009D1E68">
            <w:pPr>
              <w:jc w:val="center"/>
              <w:rPr>
                <w:color w:val="000000" w:themeColor="text1"/>
                <w:sz w:val="18"/>
                <w:szCs w:val="18"/>
              </w:rPr>
            </w:pPr>
            <w:r w:rsidRPr="00D94DD9">
              <w:rPr>
                <w:rFonts w:hint="eastAsia"/>
                <w:color w:val="000000" w:themeColor="text1"/>
                <w:sz w:val="18"/>
                <w:szCs w:val="18"/>
              </w:rPr>
              <w:t>2.74</w:t>
            </w:r>
          </w:p>
        </w:tc>
        <w:tc>
          <w:tcPr>
            <w:tcW w:w="642" w:type="pct"/>
          </w:tcPr>
          <w:p w:rsidR="001419A8" w:rsidRPr="00D94DD9" w:rsidRDefault="00D94DD9" w:rsidP="009D1E68">
            <w:pPr>
              <w:jc w:val="center"/>
              <w:rPr>
                <w:color w:val="000000" w:themeColor="text1"/>
                <w:sz w:val="18"/>
                <w:szCs w:val="18"/>
              </w:rPr>
            </w:pPr>
            <w:r w:rsidRPr="00D94DD9">
              <w:rPr>
                <w:rFonts w:hint="eastAsia"/>
                <w:color w:val="000000" w:themeColor="text1"/>
                <w:sz w:val="18"/>
                <w:szCs w:val="18"/>
              </w:rPr>
              <w:t>3.03</w:t>
            </w:r>
          </w:p>
        </w:tc>
        <w:tc>
          <w:tcPr>
            <w:tcW w:w="536" w:type="pct"/>
            <w:noWrap/>
          </w:tcPr>
          <w:p w:rsidR="001419A8" w:rsidRPr="00D94DD9" w:rsidRDefault="00D94DD9" w:rsidP="009D1E68">
            <w:pPr>
              <w:jc w:val="center"/>
              <w:rPr>
                <w:color w:val="000000" w:themeColor="text1"/>
                <w:sz w:val="18"/>
                <w:szCs w:val="18"/>
              </w:rPr>
            </w:pPr>
            <w:r w:rsidRPr="00B00F18">
              <w:rPr>
                <w:rFonts w:hint="eastAsia"/>
                <w:color w:val="000000" w:themeColor="text1"/>
                <w:sz w:val="18"/>
                <w:szCs w:val="18"/>
                <w:highlight w:val="yellow"/>
              </w:rPr>
              <w:t>3.35</w:t>
            </w:r>
          </w:p>
        </w:tc>
        <w:tc>
          <w:tcPr>
            <w:tcW w:w="535" w:type="pct"/>
            <w:noWrap/>
          </w:tcPr>
          <w:p w:rsidR="001419A8" w:rsidRPr="009D68F8" w:rsidRDefault="00D94DD9" w:rsidP="00D94DD9">
            <w:pPr>
              <w:jc w:val="center"/>
              <w:rPr>
                <w:color w:val="000000" w:themeColor="text1"/>
                <w:sz w:val="18"/>
                <w:szCs w:val="18"/>
              </w:rPr>
            </w:pPr>
            <w:r>
              <w:rPr>
                <w:rFonts w:hint="eastAsia"/>
                <w:color w:val="000000" w:themeColor="text1"/>
                <w:sz w:val="18"/>
                <w:szCs w:val="18"/>
              </w:rPr>
              <w:t>3.</w:t>
            </w:r>
            <w:r>
              <w:rPr>
                <w:color w:val="000000" w:themeColor="text1"/>
                <w:sz w:val="18"/>
                <w:szCs w:val="18"/>
              </w:rPr>
              <w:t>3</w:t>
            </w:r>
            <w:r>
              <w:rPr>
                <w:rFonts w:hint="eastAsia"/>
                <w:color w:val="000000" w:themeColor="text1"/>
                <w:sz w:val="18"/>
                <w:szCs w:val="18"/>
              </w:rPr>
              <w:t>5</w:t>
            </w:r>
          </w:p>
        </w:tc>
        <w:tc>
          <w:tcPr>
            <w:tcW w:w="535" w:type="pct"/>
            <w:noWrap/>
          </w:tcPr>
          <w:p w:rsidR="001419A8" w:rsidRPr="009D68F8" w:rsidRDefault="00D94DD9" w:rsidP="009D1E68">
            <w:pPr>
              <w:jc w:val="center"/>
              <w:rPr>
                <w:color w:val="000000" w:themeColor="text1"/>
                <w:sz w:val="18"/>
                <w:szCs w:val="18"/>
              </w:rPr>
            </w:pPr>
            <w:r>
              <w:rPr>
                <w:rFonts w:hint="eastAsia"/>
                <w:color w:val="000000" w:themeColor="text1"/>
                <w:sz w:val="18"/>
                <w:szCs w:val="18"/>
              </w:rPr>
              <w:t>3.25</w:t>
            </w:r>
          </w:p>
        </w:tc>
        <w:tc>
          <w:tcPr>
            <w:tcW w:w="535" w:type="pct"/>
            <w:noWrap/>
          </w:tcPr>
          <w:p w:rsidR="001419A8" w:rsidRPr="009D68F8" w:rsidRDefault="00D94DD9" w:rsidP="009D1E68">
            <w:pPr>
              <w:jc w:val="center"/>
              <w:rPr>
                <w:color w:val="000000" w:themeColor="text1"/>
                <w:sz w:val="18"/>
                <w:szCs w:val="18"/>
              </w:rPr>
            </w:pPr>
            <w:r>
              <w:rPr>
                <w:rFonts w:hint="eastAsia"/>
                <w:color w:val="000000" w:themeColor="text1"/>
                <w:sz w:val="18"/>
                <w:szCs w:val="18"/>
              </w:rPr>
              <w:t>3.13</w:t>
            </w:r>
          </w:p>
        </w:tc>
        <w:tc>
          <w:tcPr>
            <w:tcW w:w="532" w:type="pct"/>
            <w:noWrap/>
          </w:tcPr>
          <w:p w:rsidR="001419A8" w:rsidRPr="009D68F8" w:rsidRDefault="00D94DD9" w:rsidP="009D1E68">
            <w:pPr>
              <w:jc w:val="center"/>
              <w:rPr>
                <w:color w:val="000000" w:themeColor="text1"/>
                <w:sz w:val="18"/>
                <w:szCs w:val="18"/>
              </w:rPr>
            </w:pPr>
            <w:r>
              <w:rPr>
                <w:rFonts w:hint="eastAsia"/>
                <w:color w:val="000000" w:themeColor="text1"/>
                <w:sz w:val="18"/>
                <w:szCs w:val="18"/>
              </w:rPr>
              <w:t>3.03</w:t>
            </w:r>
          </w:p>
        </w:tc>
      </w:tr>
      <w:tr w:rsidR="001419A8" w:rsidRPr="009D68F8" w:rsidTr="001419A8">
        <w:trPr>
          <w:trHeight w:val="270"/>
          <w:jc w:val="center"/>
        </w:trPr>
        <w:tc>
          <w:tcPr>
            <w:tcW w:w="1043" w:type="pct"/>
            <w:noWrap/>
            <w:vAlign w:val="center"/>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6</w:t>
            </w:r>
            <w:r w:rsidRPr="009D68F8">
              <w:rPr>
                <w:rFonts w:hint="eastAsia"/>
                <w:color w:val="000000" w:themeColor="text1"/>
                <w:sz w:val="18"/>
                <w:szCs w:val="18"/>
              </w:rPr>
              <w:t>次</w:t>
            </w:r>
            <w:r w:rsidRPr="009D68F8">
              <w:rPr>
                <w:color w:val="000000" w:themeColor="text1"/>
                <w:sz w:val="18"/>
                <w:szCs w:val="18"/>
              </w:rPr>
              <w:t>持续预警</w:t>
            </w:r>
          </w:p>
        </w:tc>
        <w:tc>
          <w:tcPr>
            <w:tcW w:w="642" w:type="pct"/>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2.59</w:t>
            </w:r>
          </w:p>
        </w:tc>
        <w:tc>
          <w:tcPr>
            <w:tcW w:w="642" w:type="pct"/>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3.00</w:t>
            </w:r>
          </w:p>
        </w:tc>
        <w:tc>
          <w:tcPr>
            <w:tcW w:w="536" w:type="pct"/>
            <w:noWrap/>
          </w:tcPr>
          <w:p w:rsidR="001419A8" w:rsidRPr="00D94DD9" w:rsidRDefault="00D94DD9" w:rsidP="001419A8">
            <w:pPr>
              <w:jc w:val="center"/>
              <w:rPr>
                <w:color w:val="000000" w:themeColor="text1"/>
                <w:sz w:val="18"/>
                <w:szCs w:val="18"/>
              </w:rPr>
            </w:pPr>
            <w:r w:rsidRPr="00B00F18">
              <w:rPr>
                <w:rFonts w:hint="eastAsia"/>
                <w:color w:val="000000" w:themeColor="text1"/>
                <w:sz w:val="18"/>
                <w:szCs w:val="18"/>
                <w:highlight w:val="yellow"/>
              </w:rPr>
              <w:t>3.11</w:t>
            </w:r>
          </w:p>
        </w:tc>
        <w:tc>
          <w:tcPr>
            <w:tcW w:w="535" w:type="pct"/>
            <w:noWrap/>
          </w:tcPr>
          <w:p w:rsidR="001419A8" w:rsidRPr="009D68F8" w:rsidRDefault="00D94DD9" w:rsidP="001419A8">
            <w:pPr>
              <w:jc w:val="center"/>
              <w:rPr>
                <w:color w:val="000000" w:themeColor="text1"/>
                <w:sz w:val="18"/>
                <w:szCs w:val="18"/>
              </w:rPr>
            </w:pPr>
            <w:r>
              <w:rPr>
                <w:rFonts w:hint="eastAsia"/>
                <w:color w:val="000000" w:themeColor="text1"/>
                <w:sz w:val="18"/>
                <w:szCs w:val="18"/>
              </w:rPr>
              <w:t>3.15</w:t>
            </w:r>
          </w:p>
        </w:tc>
        <w:tc>
          <w:tcPr>
            <w:tcW w:w="535" w:type="pct"/>
            <w:noWrap/>
          </w:tcPr>
          <w:p w:rsidR="001419A8" w:rsidRPr="009D68F8" w:rsidRDefault="00D94DD9" w:rsidP="001419A8">
            <w:pPr>
              <w:jc w:val="center"/>
              <w:rPr>
                <w:color w:val="000000" w:themeColor="text1"/>
                <w:sz w:val="18"/>
                <w:szCs w:val="18"/>
              </w:rPr>
            </w:pPr>
            <w:r>
              <w:rPr>
                <w:rFonts w:hint="eastAsia"/>
                <w:color w:val="000000" w:themeColor="text1"/>
                <w:sz w:val="18"/>
                <w:szCs w:val="18"/>
              </w:rPr>
              <w:t>2.80</w:t>
            </w:r>
          </w:p>
        </w:tc>
        <w:tc>
          <w:tcPr>
            <w:tcW w:w="535" w:type="pct"/>
            <w:noWrap/>
          </w:tcPr>
          <w:p w:rsidR="001419A8" w:rsidRPr="009D68F8" w:rsidRDefault="00D94DD9" w:rsidP="001419A8">
            <w:pPr>
              <w:jc w:val="center"/>
              <w:rPr>
                <w:color w:val="000000" w:themeColor="text1"/>
                <w:sz w:val="18"/>
                <w:szCs w:val="18"/>
              </w:rPr>
            </w:pPr>
            <w:r>
              <w:rPr>
                <w:rFonts w:hint="eastAsia"/>
                <w:color w:val="000000" w:themeColor="text1"/>
                <w:sz w:val="18"/>
                <w:szCs w:val="18"/>
              </w:rPr>
              <w:t>2.56</w:t>
            </w:r>
          </w:p>
        </w:tc>
        <w:tc>
          <w:tcPr>
            <w:tcW w:w="532" w:type="pct"/>
            <w:noWrap/>
          </w:tcPr>
          <w:p w:rsidR="001419A8" w:rsidRPr="009D68F8" w:rsidRDefault="00D94DD9" w:rsidP="001419A8">
            <w:pPr>
              <w:jc w:val="center"/>
              <w:rPr>
                <w:color w:val="000000" w:themeColor="text1"/>
                <w:sz w:val="18"/>
                <w:szCs w:val="18"/>
              </w:rPr>
            </w:pPr>
            <w:r>
              <w:rPr>
                <w:rFonts w:hint="eastAsia"/>
                <w:color w:val="000000" w:themeColor="text1"/>
                <w:sz w:val="18"/>
                <w:szCs w:val="18"/>
              </w:rPr>
              <w:t>-</w:t>
            </w:r>
            <w:r>
              <w:rPr>
                <w:color w:val="000000" w:themeColor="text1"/>
                <w:sz w:val="18"/>
                <w:szCs w:val="18"/>
              </w:rPr>
              <w:t>-</w:t>
            </w:r>
          </w:p>
        </w:tc>
      </w:tr>
      <w:tr w:rsidR="001419A8" w:rsidRPr="009D68F8" w:rsidTr="001419A8">
        <w:trPr>
          <w:trHeight w:val="270"/>
          <w:jc w:val="center"/>
        </w:trPr>
        <w:tc>
          <w:tcPr>
            <w:tcW w:w="1043" w:type="pct"/>
            <w:noWrap/>
            <w:vAlign w:val="center"/>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5</w:t>
            </w:r>
            <w:r w:rsidRPr="009D68F8">
              <w:rPr>
                <w:rFonts w:hint="eastAsia"/>
                <w:color w:val="000000" w:themeColor="text1"/>
                <w:sz w:val="18"/>
                <w:szCs w:val="18"/>
              </w:rPr>
              <w:t>次持续预警</w:t>
            </w:r>
          </w:p>
        </w:tc>
        <w:tc>
          <w:tcPr>
            <w:tcW w:w="642" w:type="pct"/>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3.03</w:t>
            </w:r>
          </w:p>
        </w:tc>
        <w:tc>
          <w:tcPr>
            <w:tcW w:w="642" w:type="pct"/>
          </w:tcPr>
          <w:p w:rsidR="001419A8" w:rsidRPr="00D94DD9" w:rsidRDefault="00D94DD9" w:rsidP="001419A8">
            <w:pPr>
              <w:jc w:val="center"/>
              <w:rPr>
                <w:color w:val="000000" w:themeColor="text1"/>
                <w:sz w:val="18"/>
                <w:szCs w:val="18"/>
              </w:rPr>
            </w:pPr>
            <w:r w:rsidRPr="00B00F18">
              <w:rPr>
                <w:rFonts w:hint="eastAsia"/>
                <w:color w:val="000000" w:themeColor="text1"/>
                <w:sz w:val="18"/>
                <w:szCs w:val="18"/>
                <w:highlight w:val="yellow"/>
              </w:rPr>
              <w:t>3.06</w:t>
            </w:r>
          </w:p>
        </w:tc>
        <w:tc>
          <w:tcPr>
            <w:tcW w:w="536" w:type="pct"/>
            <w:noWrap/>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3.03</w:t>
            </w:r>
          </w:p>
        </w:tc>
        <w:tc>
          <w:tcPr>
            <w:tcW w:w="535" w:type="pct"/>
            <w:noWrap/>
          </w:tcPr>
          <w:p w:rsidR="001419A8" w:rsidRPr="009D68F8" w:rsidRDefault="00D94DD9" w:rsidP="001419A8">
            <w:pPr>
              <w:jc w:val="center"/>
              <w:rPr>
                <w:color w:val="000000" w:themeColor="text1"/>
                <w:sz w:val="18"/>
                <w:szCs w:val="18"/>
              </w:rPr>
            </w:pPr>
            <w:r>
              <w:rPr>
                <w:rFonts w:hint="eastAsia"/>
                <w:color w:val="000000" w:themeColor="text1"/>
                <w:sz w:val="18"/>
                <w:szCs w:val="18"/>
              </w:rPr>
              <w:t>2.90</w:t>
            </w:r>
          </w:p>
        </w:tc>
        <w:tc>
          <w:tcPr>
            <w:tcW w:w="535" w:type="pct"/>
            <w:noWrap/>
          </w:tcPr>
          <w:p w:rsidR="001419A8" w:rsidRPr="009D68F8" w:rsidRDefault="00D94DD9" w:rsidP="001419A8">
            <w:pPr>
              <w:jc w:val="center"/>
              <w:rPr>
                <w:color w:val="000000" w:themeColor="text1"/>
                <w:sz w:val="18"/>
                <w:szCs w:val="18"/>
              </w:rPr>
            </w:pPr>
            <w:r>
              <w:rPr>
                <w:rFonts w:hint="eastAsia"/>
                <w:color w:val="000000" w:themeColor="text1"/>
                <w:sz w:val="18"/>
                <w:szCs w:val="18"/>
              </w:rPr>
              <w:t>2.31</w:t>
            </w:r>
          </w:p>
        </w:tc>
        <w:tc>
          <w:tcPr>
            <w:tcW w:w="535" w:type="pct"/>
            <w:noWrap/>
          </w:tcPr>
          <w:p w:rsidR="001419A8" w:rsidRPr="009D68F8" w:rsidRDefault="00D94DD9" w:rsidP="001419A8">
            <w:pPr>
              <w:jc w:val="center"/>
              <w:rPr>
                <w:color w:val="000000" w:themeColor="text1"/>
                <w:sz w:val="18"/>
                <w:szCs w:val="18"/>
              </w:rPr>
            </w:pPr>
            <w:r>
              <w:rPr>
                <w:rFonts w:hint="eastAsia"/>
                <w:color w:val="000000" w:themeColor="text1"/>
                <w:sz w:val="18"/>
                <w:szCs w:val="18"/>
              </w:rPr>
              <w:t>-</w:t>
            </w:r>
            <w:r>
              <w:rPr>
                <w:color w:val="000000" w:themeColor="text1"/>
                <w:sz w:val="18"/>
                <w:szCs w:val="18"/>
              </w:rPr>
              <w:t>-</w:t>
            </w:r>
          </w:p>
        </w:tc>
        <w:tc>
          <w:tcPr>
            <w:tcW w:w="532" w:type="pct"/>
            <w:noWrap/>
            <w:vAlign w:val="center"/>
          </w:tcPr>
          <w:p w:rsidR="001419A8" w:rsidRPr="009D68F8" w:rsidRDefault="001419A8" w:rsidP="001419A8">
            <w:pPr>
              <w:pStyle w:val="a7"/>
              <w:jc w:val="center"/>
              <w:rPr>
                <w:color w:val="000000" w:themeColor="text1"/>
                <w:sz w:val="18"/>
                <w:szCs w:val="18"/>
              </w:rPr>
            </w:pPr>
            <w:r w:rsidRPr="009D68F8">
              <w:rPr>
                <w:color w:val="000000" w:themeColor="text1"/>
                <w:sz w:val="18"/>
                <w:szCs w:val="18"/>
              </w:rPr>
              <w:t>--</w:t>
            </w:r>
          </w:p>
        </w:tc>
      </w:tr>
      <w:tr w:rsidR="001419A8" w:rsidRPr="009D68F8" w:rsidTr="00D94DD9">
        <w:trPr>
          <w:trHeight w:val="270"/>
          <w:jc w:val="center"/>
        </w:trPr>
        <w:tc>
          <w:tcPr>
            <w:tcW w:w="1043"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4</w:t>
            </w:r>
            <w:r w:rsidRPr="009D68F8">
              <w:rPr>
                <w:rFonts w:hint="eastAsia"/>
                <w:color w:val="000000" w:themeColor="text1"/>
                <w:sz w:val="18"/>
                <w:szCs w:val="18"/>
              </w:rPr>
              <w:t>次持续预警</w:t>
            </w:r>
          </w:p>
        </w:tc>
        <w:tc>
          <w:tcPr>
            <w:tcW w:w="642" w:type="pct"/>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2.38</w:t>
            </w:r>
          </w:p>
        </w:tc>
        <w:tc>
          <w:tcPr>
            <w:tcW w:w="642" w:type="pct"/>
          </w:tcPr>
          <w:p w:rsidR="001419A8" w:rsidRPr="00D94DD9" w:rsidRDefault="00D94DD9" w:rsidP="001419A8">
            <w:pPr>
              <w:jc w:val="center"/>
              <w:rPr>
                <w:color w:val="000000" w:themeColor="text1"/>
                <w:sz w:val="18"/>
                <w:szCs w:val="18"/>
              </w:rPr>
            </w:pPr>
            <w:r w:rsidRPr="00B00F18">
              <w:rPr>
                <w:rFonts w:hint="eastAsia"/>
                <w:color w:val="000000" w:themeColor="text1"/>
                <w:sz w:val="18"/>
                <w:szCs w:val="18"/>
                <w:highlight w:val="yellow"/>
              </w:rPr>
              <w:t>2.42</w:t>
            </w:r>
          </w:p>
        </w:tc>
        <w:tc>
          <w:tcPr>
            <w:tcW w:w="536" w:type="pct"/>
            <w:noWrap/>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2.38</w:t>
            </w:r>
          </w:p>
        </w:tc>
        <w:tc>
          <w:tcPr>
            <w:tcW w:w="535" w:type="pct"/>
            <w:noWrap/>
          </w:tcPr>
          <w:p w:rsidR="001419A8" w:rsidRPr="009D68F8" w:rsidRDefault="00D94DD9" w:rsidP="001419A8">
            <w:pPr>
              <w:jc w:val="center"/>
              <w:rPr>
                <w:color w:val="000000" w:themeColor="text1"/>
                <w:sz w:val="18"/>
                <w:szCs w:val="18"/>
              </w:rPr>
            </w:pPr>
            <w:r>
              <w:rPr>
                <w:rFonts w:hint="eastAsia"/>
                <w:color w:val="000000" w:themeColor="text1"/>
                <w:sz w:val="18"/>
                <w:szCs w:val="18"/>
              </w:rPr>
              <w:t>2.32</w:t>
            </w:r>
          </w:p>
        </w:tc>
        <w:tc>
          <w:tcPr>
            <w:tcW w:w="535" w:type="pct"/>
            <w:noWrap/>
          </w:tcPr>
          <w:p w:rsidR="001419A8" w:rsidRPr="009D68F8" w:rsidRDefault="00D94DD9" w:rsidP="001419A8">
            <w:pPr>
              <w:jc w:val="center"/>
              <w:rPr>
                <w:color w:val="000000" w:themeColor="text1"/>
                <w:sz w:val="18"/>
                <w:szCs w:val="18"/>
              </w:rPr>
            </w:pPr>
            <w:r>
              <w:rPr>
                <w:rFonts w:hint="eastAsia"/>
                <w:color w:val="000000" w:themeColor="text1"/>
                <w:sz w:val="18"/>
                <w:szCs w:val="18"/>
              </w:rPr>
              <w:t>-</w:t>
            </w:r>
            <w:r>
              <w:rPr>
                <w:color w:val="000000" w:themeColor="text1"/>
                <w:sz w:val="18"/>
                <w:szCs w:val="18"/>
              </w:rPr>
              <w:t>-</w:t>
            </w:r>
          </w:p>
        </w:tc>
        <w:tc>
          <w:tcPr>
            <w:tcW w:w="535" w:type="pct"/>
            <w:noWrap/>
            <w:vAlign w:val="center"/>
            <w:hideMark/>
          </w:tcPr>
          <w:p w:rsidR="001419A8" w:rsidRPr="009D68F8" w:rsidRDefault="001419A8" w:rsidP="001419A8">
            <w:pPr>
              <w:pStyle w:val="a7"/>
              <w:jc w:val="center"/>
              <w:rPr>
                <w:color w:val="000000" w:themeColor="text1"/>
                <w:sz w:val="18"/>
                <w:szCs w:val="18"/>
              </w:rPr>
            </w:pPr>
            <w:r w:rsidRPr="009D68F8">
              <w:rPr>
                <w:color w:val="000000" w:themeColor="text1"/>
                <w:sz w:val="18"/>
                <w:szCs w:val="18"/>
              </w:rPr>
              <w:t>--</w:t>
            </w:r>
          </w:p>
        </w:tc>
        <w:tc>
          <w:tcPr>
            <w:tcW w:w="532"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w:t>
            </w:r>
          </w:p>
        </w:tc>
      </w:tr>
      <w:tr w:rsidR="001419A8" w:rsidRPr="009D68F8" w:rsidTr="00D94DD9">
        <w:trPr>
          <w:trHeight w:val="270"/>
          <w:jc w:val="center"/>
        </w:trPr>
        <w:tc>
          <w:tcPr>
            <w:tcW w:w="1043"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3</w:t>
            </w:r>
            <w:r w:rsidRPr="009D68F8">
              <w:rPr>
                <w:rFonts w:hint="eastAsia"/>
                <w:color w:val="000000" w:themeColor="text1"/>
                <w:sz w:val="18"/>
                <w:szCs w:val="18"/>
              </w:rPr>
              <w:t>次持续预警</w:t>
            </w:r>
          </w:p>
        </w:tc>
        <w:tc>
          <w:tcPr>
            <w:tcW w:w="642" w:type="pct"/>
          </w:tcPr>
          <w:p w:rsidR="001419A8" w:rsidRPr="00D94DD9" w:rsidRDefault="00D94DD9" w:rsidP="001419A8">
            <w:pPr>
              <w:jc w:val="center"/>
              <w:rPr>
                <w:color w:val="000000" w:themeColor="text1"/>
                <w:sz w:val="18"/>
                <w:szCs w:val="18"/>
              </w:rPr>
            </w:pPr>
            <w:r w:rsidRPr="00B00F18">
              <w:rPr>
                <w:rFonts w:hint="eastAsia"/>
                <w:color w:val="000000" w:themeColor="text1"/>
                <w:sz w:val="18"/>
                <w:szCs w:val="18"/>
                <w:highlight w:val="yellow"/>
              </w:rPr>
              <w:t>2.39</w:t>
            </w:r>
          </w:p>
        </w:tc>
        <w:tc>
          <w:tcPr>
            <w:tcW w:w="642" w:type="pct"/>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2.37</w:t>
            </w:r>
          </w:p>
        </w:tc>
        <w:tc>
          <w:tcPr>
            <w:tcW w:w="536" w:type="pct"/>
            <w:noWrap/>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2.16</w:t>
            </w:r>
          </w:p>
        </w:tc>
        <w:tc>
          <w:tcPr>
            <w:tcW w:w="535" w:type="pct"/>
            <w:noWrap/>
            <w:hideMark/>
          </w:tcPr>
          <w:p w:rsidR="001419A8" w:rsidRPr="009D68F8" w:rsidRDefault="00D94DD9" w:rsidP="001419A8">
            <w:pPr>
              <w:jc w:val="center"/>
              <w:rPr>
                <w:color w:val="000000" w:themeColor="text1"/>
                <w:sz w:val="18"/>
                <w:szCs w:val="18"/>
              </w:rPr>
            </w:pPr>
            <w:r>
              <w:rPr>
                <w:rFonts w:hint="eastAsia"/>
                <w:color w:val="000000" w:themeColor="text1"/>
                <w:sz w:val="18"/>
                <w:szCs w:val="18"/>
              </w:rPr>
              <w:t>-</w:t>
            </w:r>
            <w:r>
              <w:rPr>
                <w:color w:val="000000" w:themeColor="text1"/>
                <w:sz w:val="18"/>
                <w:szCs w:val="18"/>
              </w:rPr>
              <w:t>-</w:t>
            </w:r>
          </w:p>
        </w:tc>
        <w:tc>
          <w:tcPr>
            <w:tcW w:w="535" w:type="pct"/>
            <w:noWrap/>
            <w:vAlign w:val="center"/>
            <w:hideMark/>
          </w:tcPr>
          <w:p w:rsidR="001419A8" w:rsidRPr="009D68F8" w:rsidRDefault="001419A8" w:rsidP="001419A8">
            <w:pPr>
              <w:pStyle w:val="a7"/>
              <w:jc w:val="center"/>
              <w:rPr>
                <w:color w:val="000000" w:themeColor="text1"/>
                <w:sz w:val="18"/>
                <w:szCs w:val="18"/>
              </w:rPr>
            </w:pPr>
            <w:r w:rsidRPr="009D68F8">
              <w:rPr>
                <w:color w:val="000000" w:themeColor="text1"/>
                <w:sz w:val="18"/>
                <w:szCs w:val="18"/>
              </w:rPr>
              <w:t>--</w:t>
            </w:r>
          </w:p>
        </w:tc>
        <w:tc>
          <w:tcPr>
            <w:tcW w:w="535"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w:t>
            </w:r>
          </w:p>
        </w:tc>
        <w:tc>
          <w:tcPr>
            <w:tcW w:w="532"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w:t>
            </w:r>
          </w:p>
        </w:tc>
      </w:tr>
      <w:tr w:rsidR="001419A8" w:rsidRPr="009D68F8" w:rsidTr="00D94DD9">
        <w:trPr>
          <w:trHeight w:val="270"/>
          <w:jc w:val="center"/>
        </w:trPr>
        <w:tc>
          <w:tcPr>
            <w:tcW w:w="1043"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2</w:t>
            </w:r>
            <w:r w:rsidRPr="009D68F8">
              <w:rPr>
                <w:rFonts w:hint="eastAsia"/>
                <w:color w:val="000000" w:themeColor="text1"/>
                <w:sz w:val="18"/>
                <w:szCs w:val="18"/>
              </w:rPr>
              <w:t>次持续预警</w:t>
            </w:r>
          </w:p>
        </w:tc>
        <w:tc>
          <w:tcPr>
            <w:tcW w:w="642" w:type="pct"/>
          </w:tcPr>
          <w:p w:rsidR="001419A8" w:rsidRPr="00D94DD9" w:rsidRDefault="00D94DD9" w:rsidP="001419A8">
            <w:pPr>
              <w:jc w:val="center"/>
              <w:rPr>
                <w:color w:val="000000" w:themeColor="text1"/>
                <w:sz w:val="18"/>
                <w:szCs w:val="18"/>
              </w:rPr>
            </w:pPr>
            <w:r w:rsidRPr="00B00F18">
              <w:rPr>
                <w:rFonts w:hint="eastAsia"/>
                <w:color w:val="000000" w:themeColor="text1"/>
                <w:sz w:val="18"/>
                <w:szCs w:val="18"/>
                <w:highlight w:val="yellow"/>
              </w:rPr>
              <w:t>2.27</w:t>
            </w:r>
          </w:p>
        </w:tc>
        <w:tc>
          <w:tcPr>
            <w:tcW w:w="642" w:type="pct"/>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2.02</w:t>
            </w:r>
          </w:p>
        </w:tc>
        <w:tc>
          <w:tcPr>
            <w:tcW w:w="536" w:type="pct"/>
            <w:noWrap/>
          </w:tcPr>
          <w:p w:rsidR="001419A8" w:rsidRPr="00D94DD9" w:rsidRDefault="00D94DD9" w:rsidP="001419A8">
            <w:pPr>
              <w:jc w:val="center"/>
              <w:rPr>
                <w:color w:val="000000" w:themeColor="text1"/>
                <w:sz w:val="18"/>
                <w:szCs w:val="18"/>
              </w:rPr>
            </w:pPr>
            <w:r w:rsidRPr="00D94DD9">
              <w:rPr>
                <w:rFonts w:hint="eastAsia"/>
                <w:color w:val="000000" w:themeColor="text1"/>
                <w:sz w:val="18"/>
                <w:szCs w:val="18"/>
              </w:rPr>
              <w:t>-</w:t>
            </w:r>
            <w:r w:rsidRPr="00D94DD9">
              <w:rPr>
                <w:color w:val="000000" w:themeColor="text1"/>
                <w:sz w:val="18"/>
                <w:szCs w:val="18"/>
              </w:rPr>
              <w:t>-</w:t>
            </w:r>
          </w:p>
        </w:tc>
        <w:tc>
          <w:tcPr>
            <w:tcW w:w="535"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w:t>
            </w:r>
          </w:p>
        </w:tc>
        <w:tc>
          <w:tcPr>
            <w:tcW w:w="535"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w:t>
            </w:r>
          </w:p>
        </w:tc>
        <w:tc>
          <w:tcPr>
            <w:tcW w:w="535"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w:t>
            </w:r>
          </w:p>
        </w:tc>
        <w:tc>
          <w:tcPr>
            <w:tcW w:w="532" w:type="pct"/>
            <w:noWrap/>
            <w:vAlign w:val="center"/>
            <w:hideMark/>
          </w:tcPr>
          <w:p w:rsidR="001419A8" w:rsidRPr="009D68F8" w:rsidRDefault="001419A8" w:rsidP="001419A8">
            <w:pPr>
              <w:pStyle w:val="a7"/>
              <w:jc w:val="center"/>
              <w:rPr>
                <w:color w:val="000000" w:themeColor="text1"/>
                <w:sz w:val="18"/>
                <w:szCs w:val="18"/>
              </w:rPr>
            </w:pPr>
            <w:r w:rsidRPr="009D68F8">
              <w:rPr>
                <w:rFonts w:hint="eastAsia"/>
                <w:color w:val="000000" w:themeColor="text1"/>
                <w:sz w:val="18"/>
                <w:szCs w:val="18"/>
              </w:rPr>
              <w:t>--</w:t>
            </w:r>
          </w:p>
        </w:tc>
      </w:tr>
      <w:tr w:rsidR="001419A8" w:rsidRPr="009D68F8" w:rsidTr="001419A8">
        <w:trPr>
          <w:trHeight w:val="270"/>
          <w:jc w:val="center"/>
        </w:trPr>
        <w:tc>
          <w:tcPr>
            <w:tcW w:w="1043" w:type="pct"/>
            <w:shd w:val="clear" w:color="auto" w:fill="C6D9F1" w:themeFill="text2" w:themeFillTint="33"/>
            <w:noWrap/>
            <w:vAlign w:val="center"/>
            <w:hideMark/>
          </w:tcPr>
          <w:p w:rsidR="001419A8" w:rsidRPr="009D68F8" w:rsidRDefault="001419A8" w:rsidP="001419A8">
            <w:pPr>
              <w:pStyle w:val="a7"/>
              <w:jc w:val="center"/>
              <w:rPr>
                <w:b/>
                <w:color w:val="000000" w:themeColor="text1"/>
                <w:sz w:val="18"/>
                <w:szCs w:val="18"/>
              </w:rPr>
            </w:pPr>
            <w:r w:rsidRPr="009D68F8">
              <w:rPr>
                <w:rFonts w:hint="eastAsia"/>
                <w:b/>
                <w:color w:val="000000" w:themeColor="text1"/>
                <w:sz w:val="18"/>
                <w:szCs w:val="18"/>
              </w:rPr>
              <w:t>新增</w:t>
            </w:r>
            <w:r w:rsidRPr="009D68F8">
              <w:rPr>
                <w:b/>
                <w:color w:val="000000" w:themeColor="text1"/>
                <w:sz w:val="18"/>
                <w:szCs w:val="18"/>
              </w:rPr>
              <w:t>预警</w:t>
            </w:r>
            <w:r w:rsidRPr="009D68F8">
              <w:rPr>
                <w:rFonts w:hint="eastAsia"/>
                <w:b/>
                <w:color w:val="000000" w:themeColor="text1"/>
                <w:sz w:val="18"/>
                <w:szCs w:val="18"/>
              </w:rPr>
              <w:t>均值</w:t>
            </w:r>
          </w:p>
        </w:tc>
        <w:tc>
          <w:tcPr>
            <w:tcW w:w="642" w:type="pct"/>
            <w:shd w:val="clear" w:color="auto" w:fill="C6D9F1" w:themeFill="text2" w:themeFillTint="33"/>
          </w:tcPr>
          <w:p w:rsidR="001419A8" w:rsidRPr="009D68F8" w:rsidRDefault="00E51B7B" w:rsidP="001419A8">
            <w:pPr>
              <w:pStyle w:val="a7"/>
              <w:jc w:val="center"/>
              <w:rPr>
                <w:b/>
                <w:color w:val="000000" w:themeColor="text1"/>
                <w:sz w:val="18"/>
                <w:szCs w:val="18"/>
              </w:rPr>
            </w:pPr>
            <w:r>
              <w:rPr>
                <w:rFonts w:hint="eastAsia"/>
                <w:b/>
                <w:color w:val="000000" w:themeColor="text1"/>
                <w:sz w:val="18"/>
                <w:szCs w:val="18"/>
              </w:rPr>
              <w:t>2.16</w:t>
            </w:r>
          </w:p>
        </w:tc>
        <w:tc>
          <w:tcPr>
            <w:tcW w:w="642" w:type="pct"/>
            <w:shd w:val="clear" w:color="auto" w:fill="C6D9F1" w:themeFill="text2" w:themeFillTint="33"/>
          </w:tcPr>
          <w:p w:rsidR="001419A8" w:rsidRPr="009D68F8" w:rsidRDefault="001419A8" w:rsidP="001419A8">
            <w:pPr>
              <w:pStyle w:val="a7"/>
              <w:jc w:val="center"/>
              <w:rPr>
                <w:b/>
                <w:color w:val="000000" w:themeColor="text1"/>
                <w:sz w:val="18"/>
                <w:szCs w:val="18"/>
              </w:rPr>
            </w:pPr>
            <w:r w:rsidRPr="009D68F8">
              <w:rPr>
                <w:rFonts w:hint="eastAsia"/>
                <w:b/>
                <w:color w:val="000000" w:themeColor="text1"/>
                <w:sz w:val="18"/>
                <w:szCs w:val="18"/>
              </w:rPr>
              <w:t>1.92</w:t>
            </w:r>
          </w:p>
        </w:tc>
        <w:tc>
          <w:tcPr>
            <w:tcW w:w="536" w:type="pct"/>
            <w:shd w:val="clear" w:color="auto" w:fill="C6D9F1" w:themeFill="text2" w:themeFillTint="33"/>
            <w:noWrap/>
            <w:vAlign w:val="center"/>
          </w:tcPr>
          <w:p w:rsidR="001419A8" w:rsidRPr="009D68F8" w:rsidRDefault="001419A8" w:rsidP="001419A8">
            <w:pPr>
              <w:pStyle w:val="a7"/>
              <w:jc w:val="center"/>
              <w:rPr>
                <w:b/>
                <w:color w:val="000000" w:themeColor="text1"/>
                <w:sz w:val="18"/>
                <w:szCs w:val="18"/>
              </w:rPr>
            </w:pPr>
            <w:r w:rsidRPr="009D68F8">
              <w:rPr>
                <w:rFonts w:hint="eastAsia"/>
                <w:b/>
                <w:color w:val="000000" w:themeColor="text1"/>
                <w:sz w:val="18"/>
                <w:szCs w:val="18"/>
              </w:rPr>
              <w:t>2.06</w:t>
            </w:r>
          </w:p>
        </w:tc>
        <w:tc>
          <w:tcPr>
            <w:tcW w:w="535" w:type="pct"/>
            <w:shd w:val="clear" w:color="auto" w:fill="C6D9F1" w:themeFill="text2" w:themeFillTint="33"/>
            <w:noWrap/>
            <w:vAlign w:val="center"/>
          </w:tcPr>
          <w:p w:rsidR="001419A8" w:rsidRPr="009D68F8" w:rsidRDefault="001419A8" w:rsidP="001419A8">
            <w:pPr>
              <w:pStyle w:val="a7"/>
              <w:jc w:val="center"/>
              <w:rPr>
                <w:b/>
                <w:color w:val="000000" w:themeColor="text1"/>
                <w:sz w:val="18"/>
                <w:szCs w:val="18"/>
              </w:rPr>
            </w:pPr>
            <w:r w:rsidRPr="009D68F8">
              <w:rPr>
                <w:rFonts w:hint="eastAsia"/>
                <w:b/>
                <w:color w:val="000000" w:themeColor="text1"/>
                <w:sz w:val="18"/>
                <w:szCs w:val="18"/>
              </w:rPr>
              <w:t>1.64</w:t>
            </w:r>
          </w:p>
        </w:tc>
        <w:tc>
          <w:tcPr>
            <w:tcW w:w="535" w:type="pct"/>
            <w:shd w:val="clear" w:color="auto" w:fill="C6D9F1" w:themeFill="text2" w:themeFillTint="33"/>
            <w:noWrap/>
            <w:vAlign w:val="center"/>
          </w:tcPr>
          <w:p w:rsidR="001419A8" w:rsidRPr="009D68F8" w:rsidRDefault="001419A8" w:rsidP="001419A8">
            <w:pPr>
              <w:pStyle w:val="a7"/>
              <w:jc w:val="center"/>
              <w:rPr>
                <w:b/>
                <w:color w:val="000000" w:themeColor="text1"/>
                <w:sz w:val="18"/>
                <w:szCs w:val="18"/>
              </w:rPr>
            </w:pPr>
            <w:r w:rsidRPr="009D68F8">
              <w:rPr>
                <w:rFonts w:hint="eastAsia"/>
                <w:b/>
                <w:color w:val="000000" w:themeColor="text1"/>
                <w:sz w:val="18"/>
                <w:szCs w:val="18"/>
              </w:rPr>
              <w:t>2.03</w:t>
            </w:r>
          </w:p>
        </w:tc>
        <w:tc>
          <w:tcPr>
            <w:tcW w:w="535" w:type="pct"/>
            <w:shd w:val="clear" w:color="auto" w:fill="C6D9F1" w:themeFill="text2" w:themeFillTint="33"/>
            <w:noWrap/>
            <w:vAlign w:val="center"/>
          </w:tcPr>
          <w:p w:rsidR="001419A8" w:rsidRPr="009D68F8" w:rsidRDefault="001419A8" w:rsidP="001419A8">
            <w:pPr>
              <w:pStyle w:val="a7"/>
              <w:jc w:val="center"/>
              <w:rPr>
                <w:b/>
                <w:color w:val="000000" w:themeColor="text1"/>
                <w:sz w:val="18"/>
                <w:szCs w:val="18"/>
              </w:rPr>
            </w:pPr>
            <w:r w:rsidRPr="009D68F8">
              <w:rPr>
                <w:rFonts w:hint="eastAsia"/>
                <w:b/>
                <w:color w:val="000000" w:themeColor="text1"/>
                <w:sz w:val="18"/>
                <w:szCs w:val="18"/>
              </w:rPr>
              <w:t>1.84</w:t>
            </w:r>
          </w:p>
        </w:tc>
        <w:tc>
          <w:tcPr>
            <w:tcW w:w="532" w:type="pct"/>
            <w:shd w:val="clear" w:color="auto" w:fill="C6D9F1" w:themeFill="text2" w:themeFillTint="33"/>
            <w:noWrap/>
            <w:vAlign w:val="center"/>
          </w:tcPr>
          <w:p w:rsidR="001419A8" w:rsidRPr="009D68F8" w:rsidRDefault="001419A8" w:rsidP="001419A8">
            <w:pPr>
              <w:pStyle w:val="a7"/>
              <w:jc w:val="center"/>
              <w:rPr>
                <w:b/>
                <w:color w:val="000000" w:themeColor="text1"/>
                <w:sz w:val="18"/>
                <w:szCs w:val="18"/>
              </w:rPr>
            </w:pPr>
            <w:r w:rsidRPr="009D68F8">
              <w:rPr>
                <w:rFonts w:hint="eastAsia"/>
                <w:b/>
                <w:color w:val="000000" w:themeColor="text1"/>
                <w:sz w:val="18"/>
                <w:szCs w:val="18"/>
              </w:rPr>
              <w:t>--</w:t>
            </w:r>
          </w:p>
        </w:tc>
      </w:tr>
      <w:tr w:rsidR="001419A8" w:rsidRPr="009D68F8" w:rsidTr="001419A8">
        <w:trPr>
          <w:trHeight w:val="270"/>
          <w:jc w:val="center"/>
        </w:trPr>
        <w:tc>
          <w:tcPr>
            <w:tcW w:w="1043" w:type="pct"/>
            <w:shd w:val="clear" w:color="auto" w:fill="C6D9F1" w:themeFill="text2" w:themeFillTint="33"/>
            <w:noWrap/>
            <w:vAlign w:val="center"/>
          </w:tcPr>
          <w:p w:rsidR="001419A8" w:rsidRPr="009D68F8" w:rsidRDefault="001419A8" w:rsidP="001419A8">
            <w:pPr>
              <w:pStyle w:val="a7"/>
              <w:jc w:val="center"/>
              <w:rPr>
                <w:b/>
                <w:color w:val="000000" w:themeColor="text1"/>
                <w:sz w:val="18"/>
                <w:szCs w:val="18"/>
              </w:rPr>
            </w:pPr>
            <w:r w:rsidRPr="009D68F8">
              <w:rPr>
                <w:rFonts w:hint="eastAsia"/>
                <w:b/>
                <w:color w:val="000000" w:themeColor="text1"/>
                <w:sz w:val="18"/>
                <w:szCs w:val="18"/>
              </w:rPr>
              <w:t>各期</w:t>
            </w:r>
            <w:r w:rsidRPr="009D68F8">
              <w:rPr>
                <w:b/>
                <w:color w:val="000000" w:themeColor="text1"/>
                <w:sz w:val="18"/>
                <w:szCs w:val="18"/>
              </w:rPr>
              <w:t>均值</w:t>
            </w:r>
          </w:p>
        </w:tc>
        <w:tc>
          <w:tcPr>
            <w:tcW w:w="642" w:type="pct"/>
            <w:shd w:val="clear" w:color="auto" w:fill="C6D9F1" w:themeFill="text2" w:themeFillTint="33"/>
          </w:tcPr>
          <w:p w:rsidR="001419A8" w:rsidRPr="009D68F8" w:rsidRDefault="004B1947" w:rsidP="001419A8">
            <w:pPr>
              <w:pStyle w:val="a7"/>
              <w:jc w:val="center"/>
              <w:rPr>
                <w:b/>
                <w:color w:val="000000" w:themeColor="text1"/>
                <w:sz w:val="18"/>
                <w:szCs w:val="18"/>
              </w:rPr>
            </w:pPr>
            <w:r>
              <w:rPr>
                <w:rFonts w:hint="eastAsia"/>
                <w:b/>
                <w:color w:val="000000" w:themeColor="text1"/>
                <w:sz w:val="18"/>
                <w:szCs w:val="18"/>
              </w:rPr>
              <w:t>2.34</w:t>
            </w:r>
          </w:p>
        </w:tc>
        <w:tc>
          <w:tcPr>
            <w:tcW w:w="642" w:type="pct"/>
            <w:shd w:val="clear" w:color="auto" w:fill="C6D9F1" w:themeFill="text2" w:themeFillTint="33"/>
          </w:tcPr>
          <w:p w:rsidR="001419A8" w:rsidRPr="009D68F8" w:rsidRDefault="00500179" w:rsidP="00D54DA7">
            <w:pPr>
              <w:pStyle w:val="a7"/>
              <w:jc w:val="center"/>
              <w:rPr>
                <w:b/>
                <w:color w:val="000000" w:themeColor="text1"/>
                <w:sz w:val="18"/>
                <w:szCs w:val="18"/>
              </w:rPr>
            </w:pPr>
            <w:r>
              <w:rPr>
                <w:rFonts w:hint="eastAsia"/>
                <w:b/>
                <w:color w:val="000000" w:themeColor="text1"/>
                <w:sz w:val="18"/>
                <w:szCs w:val="18"/>
              </w:rPr>
              <w:t>2.2</w:t>
            </w:r>
            <w:r w:rsidR="00D54DA7">
              <w:rPr>
                <w:b/>
                <w:color w:val="000000" w:themeColor="text1"/>
                <w:sz w:val="18"/>
                <w:szCs w:val="18"/>
              </w:rPr>
              <w:t>3</w:t>
            </w:r>
          </w:p>
        </w:tc>
        <w:tc>
          <w:tcPr>
            <w:tcW w:w="536" w:type="pct"/>
            <w:shd w:val="clear" w:color="auto" w:fill="C6D9F1" w:themeFill="text2" w:themeFillTint="33"/>
            <w:noWrap/>
            <w:vAlign w:val="center"/>
          </w:tcPr>
          <w:p w:rsidR="001419A8" w:rsidRPr="009D68F8" w:rsidRDefault="00500179" w:rsidP="001419A8">
            <w:pPr>
              <w:pStyle w:val="a7"/>
              <w:jc w:val="center"/>
              <w:rPr>
                <w:b/>
                <w:color w:val="000000" w:themeColor="text1"/>
                <w:sz w:val="18"/>
                <w:szCs w:val="18"/>
              </w:rPr>
            </w:pPr>
            <w:r>
              <w:rPr>
                <w:rFonts w:hint="eastAsia"/>
                <w:b/>
                <w:color w:val="000000" w:themeColor="text1"/>
                <w:sz w:val="18"/>
                <w:szCs w:val="18"/>
              </w:rPr>
              <w:t>2.26</w:t>
            </w:r>
          </w:p>
        </w:tc>
        <w:tc>
          <w:tcPr>
            <w:tcW w:w="535" w:type="pct"/>
            <w:shd w:val="clear" w:color="auto" w:fill="C6D9F1" w:themeFill="text2" w:themeFillTint="33"/>
            <w:noWrap/>
            <w:vAlign w:val="center"/>
          </w:tcPr>
          <w:p w:rsidR="001419A8" w:rsidRPr="009D68F8" w:rsidRDefault="00500179" w:rsidP="00500179">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22</w:t>
            </w:r>
          </w:p>
        </w:tc>
        <w:tc>
          <w:tcPr>
            <w:tcW w:w="535" w:type="pct"/>
            <w:shd w:val="clear" w:color="auto" w:fill="C6D9F1" w:themeFill="text2" w:themeFillTint="33"/>
            <w:noWrap/>
            <w:vAlign w:val="center"/>
          </w:tcPr>
          <w:p w:rsidR="001419A8" w:rsidRPr="009D68F8" w:rsidRDefault="00500179" w:rsidP="00500179">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24</w:t>
            </w:r>
          </w:p>
        </w:tc>
        <w:tc>
          <w:tcPr>
            <w:tcW w:w="535" w:type="pct"/>
            <w:shd w:val="clear" w:color="auto" w:fill="C6D9F1" w:themeFill="text2" w:themeFillTint="33"/>
            <w:noWrap/>
            <w:vAlign w:val="center"/>
          </w:tcPr>
          <w:p w:rsidR="001419A8" w:rsidRPr="009D68F8" w:rsidRDefault="00500179" w:rsidP="00500179">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10</w:t>
            </w:r>
          </w:p>
        </w:tc>
        <w:tc>
          <w:tcPr>
            <w:tcW w:w="532" w:type="pct"/>
            <w:shd w:val="clear" w:color="auto" w:fill="C6D9F1" w:themeFill="text2" w:themeFillTint="33"/>
            <w:noWrap/>
            <w:vAlign w:val="center"/>
          </w:tcPr>
          <w:p w:rsidR="001419A8" w:rsidRPr="009D68F8" w:rsidRDefault="00500179" w:rsidP="00500179">
            <w:pPr>
              <w:pStyle w:val="a7"/>
              <w:jc w:val="center"/>
              <w:rPr>
                <w:b/>
                <w:color w:val="000000" w:themeColor="text1"/>
                <w:sz w:val="18"/>
                <w:szCs w:val="18"/>
              </w:rPr>
            </w:pPr>
            <w:r>
              <w:rPr>
                <w:b/>
                <w:color w:val="000000" w:themeColor="text1"/>
                <w:sz w:val="18"/>
                <w:szCs w:val="18"/>
              </w:rPr>
              <w:t>2.8</w:t>
            </w:r>
            <w:r>
              <w:rPr>
                <w:rFonts w:hint="eastAsia"/>
                <w:b/>
                <w:color w:val="000000" w:themeColor="text1"/>
                <w:sz w:val="18"/>
                <w:szCs w:val="18"/>
              </w:rPr>
              <w:t>0</w:t>
            </w:r>
          </w:p>
        </w:tc>
      </w:tr>
    </w:tbl>
    <w:p w:rsidR="00443663" w:rsidRDefault="002E0C43" w:rsidP="002E0C43">
      <w:pPr>
        <w:spacing w:line="360" w:lineRule="auto"/>
        <w:ind w:firstLineChars="200" w:firstLine="400"/>
        <w:jc w:val="center"/>
        <w:rPr>
          <w:rFonts w:asciiTheme="minorEastAsia" w:eastAsiaTheme="minorEastAsia" w:hAnsiTheme="minorEastAsia"/>
          <w:color w:val="000000" w:themeColor="text1"/>
          <w:sz w:val="20"/>
          <w:szCs w:val="21"/>
        </w:rPr>
      </w:pPr>
      <w:r w:rsidRPr="009D68F8">
        <w:rPr>
          <w:rFonts w:asciiTheme="minorEastAsia" w:eastAsiaTheme="minorEastAsia" w:hAnsiTheme="minorEastAsia" w:hint="eastAsia"/>
          <w:color w:val="000000" w:themeColor="text1"/>
          <w:sz w:val="20"/>
          <w:szCs w:val="21"/>
        </w:rPr>
        <w:t>注：各期预警类别换算（蓝色=1，黄色=2，橙色=3，红色=4）</w:t>
      </w:r>
    </w:p>
    <w:p w:rsidR="00495FCB" w:rsidRDefault="00495FCB" w:rsidP="00552B6B">
      <w:pPr>
        <w:spacing w:line="360" w:lineRule="auto"/>
        <w:ind w:leftChars="50" w:left="105" w:firstLineChars="150" w:firstLine="315"/>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）各期持续</w:t>
      </w:r>
      <w:r>
        <w:rPr>
          <w:rFonts w:asciiTheme="minorEastAsia" w:eastAsiaTheme="minorEastAsia" w:hAnsiTheme="minorEastAsia"/>
          <w:color w:val="000000" w:themeColor="text1"/>
          <w:szCs w:val="21"/>
        </w:rPr>
        <w:t>预警学生</w:t>
      </w:r>
      <w:r>
        <w:rPr>
          <w:rFonts w:asciiTheme="minorEastAsia" w:eastAsiaTheme="minorEastAsia" w:hAnsiTheme="minorEastAsia" w:hint="eastAsia"/>
          <w:color w:val="000000" w:themeColor="text1"/>
          <w:szCs w:val="21"/>
        </w:rPr>
        <w:t>相关性</w:t>
      </w:r>
    </w:p>
    <w:p w:rsidR="002313E2" w:rsidRDefault="00705799" w:rsidP="00552B6B">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整体上</w:t>
      </w:r>
      <w:r w:rsidRPr="009D68F8">
        <w:rPr>
          <w:rFonts w:asciiTheme="minorEastAsia" w:eastAsiaTheme="minorEastAsia" w:hAnsiTheme="minorEastAsia"/>
          <w:color w:val="000000" w:themeColor="text1"/>
          <w:szCs w:val="21"/>
        </w:rPr>
        <w:t>，</w:t>
      </w:r>
      <w:r w:rsidR="00C81721">
        <w:rPr>
          <w:rFonts w:asciiTheme="minorEastAsia" w:eastAsiaTheme="minorEastAsia" w:hAnsiTheme="minorEastAsia" w:hint="eastAsia"/>
          <w:color w:val="000000" w:themeColor="text1"/>
          <w:szCs w:val="21"/>
        </w:rPr>
        <w:t>各期各类</w:t>
      </w:r>
      <w:r w:rsidR="00C81721">
        <w:rPr>
          <w:rFonts w:asciiTheme="minorEastAsia" w:eastAsiaTheme="minorEastAsia" w:hAnsiTheme="minorEastAsia"/>
          <w:color w:val="000000" w:themeColor="text1"/>
          <w:szCs w:val="21"/>
        </w:rPr>
        <w:t>持续预警</w:t>
      </w:r>
      <w:r w:rsidR="00C81721">
        <w:rPr>
          <w:rFonts w:asciiTheme="minorEastAsia" w:eastAsiaTheme="minorEastAsia" w:hAnsiTheme="minorEastAsia" w:hint="eastAsia"/>
          <w:color w:val="000000" w:themeColor="text1"/>
          <w:szCs w:val="21"/>
        </w:rPr>
        <w:t>样本</w:t>
      </w:r>
      <w:r w:rsidR="00C81721">
        <w:rPr>
          <w:rFonts w:asciiTheme="minorEastAsia" w:eastAsiaTheme="minorEastAsia" w:hAnsiTheme="minorEastAsia"/>
          <w:color w:val="000000" w:themeColor="text1"/>
          <w:szCs w:val="21"/>
        </w:rPr>
        <w:t>之间表现出</w:t>
      </w:r>
      <w:r w:rsidR="00C81721">
        <w:rPr>
          <w:rFonts w:asciiTheme="minorEastAsia" w:eastAsiaTheme="minorEastAsia" w:hAnsiTheme="minorEastAsia" w:hint="eastAsia"/>
          <w:color w:val="000000" w:themeColor="text1"/>
          <w:szCs w:val="21"/>
        </w:rPr>
        <w:t>比较强的</w:t>
      </w:r>
      <w:r w:rsidR="00C81721">
        <w:rPr>
          <w:rFonts w:asciiTheme="minorEastAsia" w:eastAsiaTheme="minorEastAsia" w:hAnsiTheme="minorEastAsia"/>
          <w:color w:val="000000" w:themeColor="text1"/>
          <w:szCs w:val="21"/>
        </w:rPr>
        <w:t>相关关系。</w:t>
      </w:r>
      <w:r w:rsidR="00155739">
        <w:rPr>
          <w:rFonts w:asciiTheme="minorEastAsia" w:eastAsiaTheme="minorEastAsia" w:hAnsiTheme="minorEastAsia" w:hint="eastAsia"/>
          <w:color w:val="000000" w:themeColor="text1"/>
          <w:szCs w:val="21"/>
        </w:rPr>
        <w:t>持续预警</w:t>
      </w:r>
      <w:r w:rsidR="00155739">
        <w:rPr>
          <w:rFonts w:asciiTheme="minorEastAsia" w:eastAsiaTheme="minorEastAsia" w:hAnsiTheme="minorEastAsia"/>
          <w:color w:val="000000" w:themeColor="text1"/>
          <w:szCs w:val="21"/>
        </w:rPr>
        <w:t>次数越多</w:t>
      </w:r>
      <w:r w:rsidR="00155739">
        <w:rPr>
          <w:rFonts w:asciiTheme="minorEastAsia" w:eastAsiaTheme="minorEastAsia" w:hAnsiTheme="minorEastAsia" w:hint="eastAsia"/>
          <w:color w:val="000000" w:themeColor="text1"/>
          <w:szCs w:val="21"/>
        </w:rPr>
        <w:t>，</w:t>
      </w:r>
      <w:r w:rsidR="00155739">
        <w:rPr>
          <w:rFonts w:asciiTheme="minorEastAsia" w:eastAsiaTheme="minorEastAsia" w:hAnsiTheme="minorEastAsia"/>
          <w:color w:val="000000" w:themeColor="text1"/>
          <w:szCs w:val="21"/>
        </w:rPr>
        <w:t>各期</w:t>
      </w:r>
      <w:r w:rsidR="00155739">
        <w:rPr>
          <w:rFonts w:asciiTheme="minorEastAsia" w:eastAsiaTheme="minorEastAsia" w:hAnsiTheme="minorEastAsia" w:hint="eastAsia"/>
          <w:color w:val="000000" w:themeColor="text1"/>
          <w:szCs w:val="21"/>
        </w:rPr>
        <w:t>各类预警</w:t>
      </w:r>
      <w:r w:rsidR="00155739">
        <w:rPr>
          <w:rFonts w:asciiTheme="minorEastAsia" w:eastAsiaTheme="minorEastAsia" w:hAnsiTheme="minorEastAsia"/>
          <w:color w:val="000000" w:themeColor="text1"/>
          <w:szCs w:val="21"/>
        </w:rPr>
        <w:t>学生</w:t>
      </w:r>
      <w:r w:rsidR="00155739">
        <w:rPr>
          <w:rFonts w:asciiTheme="minorEastAsia" w:eastAsiaTheme="minorEastAsia" w:hAnsiTheme="minorEastAsia" w:hint="eastAsia"/>
          <w:color w:val="000000" w:themeColor="text1"/>
          <w:szCs w:val="21"/>
        </w:rPr>
        <w:t>的</w:t>
      </w:r>
      <w:r w:rsidR="00155739">
        <w:rPr>
          <w:rFonts w:asciiTheme="minorEastAsia" w:eastAsiaTheme="minorEastAsia" w:hAnsiTheme="minorEastAsia"/>
          <w:color w:val="000000" w:themeColor="text1"/>
          <w:szCs w:val="21"/>
        </w:rPr>
        <w:t>相关性</w:t>
      </w:r>
      <w:r w:rsidR="00155739">
        <w:rPr>
          <w:rFonts w:asciiTheme="minorEastAsia" w:eastAsiaTheme="minorEastAsia" w:hAnsiTheme="minorEastAsia" w:hint="eastAsia"/>
          <w:color w:val="000000" w:themeColor="text1"/>
          <w:szCs w:val="21"/>
        </w:rPr>
        <w:t>越低</w:t>
      </w:r>
      <w:r w:rsidR="00155739">
        <w:rPr>
          <w:rFonts w:asciiTheme="minorEastAsia" w:eastAsiaTheme="minorEastAsia" w:hAnsiTheme="minorEastAsia"/>
          <w:color w:val="000000" w:themeColor="text1"/>
          <w:szCs w:val="21"/>
        </w:rPr>
        <w:t>。各类</w:t>
      </w:r>
      <w:r w:rsidR="00155739">
        <w:rPr>
          <w:rFonts w:asciiTheme="minorEastAsia" w:eastAsiaTheme="minorEastAsia" w:hAnsiTheme="minorEastAsia" w:hint="eastAsia"/>
          <w:color w:val="000000" w:themeColor="text1"/>
          <w:szCs w:val="21"/>
        </w:rPr>
        <w:t>持续</w:t>
      </w:r>
      <w:r w:rsidR="00155739">
        <w:rPr>
          <w:rFonts w:asciiTheme="minorEastAsia" w:eastAsiaTheme="minorEastAsia" w:hAnsiTheme="minorEastAsia"/>
          <w:color w:val="000000" w:themeColor="text1"/>
          <w:szCs w:val="21"/>
        </w:rPr>
        <w:t>预警</w:t>
      </w:r>
      <w:r w:rsidR="00155739">
        <w:rPr>
          <w:rFonts w:asciiTheme="minorEastAsia" w:eastAsiaTheme="minorEastAsia" w:hAnsiTheme="minorEastAsia" w:hint="eastAsia"/>
          <w:color w:val="000000" w:themeColor="text1"/>
          <w:szCs w:val="21"/>
        </w:rPr>
        <w:t>，</w:t>
      </w:r>
      <w:r w:rsidR="00155739">
        <w:rPr>
          <w:rFonts w:asciiTheme="minorEastAsia" w:eastAsiaTheme="minorEastAsia" w:hAnsiTheme="minorEastAsia"/>
          <w:color w:val="000000" w:themeColor="text1"/>
          <w:szCs w:val="21"/>
        </w:rPr>
        <w:t>相邻学期相关性</w:t>
      </w:r>
      <w:r w:rsidR="00155739">
        <w:rPr>
          <w:rFonts w:asciiTheme="minorEastAsia" w:eastAsiaTheme="minorEastAsia" w:hAnsiTheme="minorEastAsia" w:hint="eastAsia"/>
          <w:color w:val="000000" w:themeColor="text1"/>
          <w:szCs w:val="21"/>
        </w:rPr>
        <w:t>相对</w:t>
      </w:r>
      <w:r w:rsidR="00155739">
        <w:rPr>
          <w:rFonts w:asciiTheme="minorEastAsia" w:eastAsiaTheme="minorEastAsia" w:hAnsiTheme="minorEastAsia"/>
          <w:color w:val="000000" w:themeColor="text1"/>
          <w:szCs w:val="21"/>
        </w:rPr>
        <w:t>高于其他</w:t>
      </w:r>
      <w:r w:rsidR="00155739">
        <w:rPr>
          <w:rFonts w:asciiTheme="minorEastAsia" w:eastAsiaTheme="minorEastAsia" w:hAnsiTheme="minorEastAsia" w:hint="eastAsia"/>
          <w:color w:val="000000" w:themeColor="text1"/>
          <w:szCs w:val="21"/>
        </w:rPr>
        <w:t>学期</w:t>
      </w:r>
      <w:r w:rsidR="00155739">
        <w:rPr>
          <w:rFonts w:asciiTheme="minorEastAsia" w:eastAsiaTheme="minorEastAsia" w:hAnsiTheme="minorEastAsia"/>
          <w:color w:val="000000" w:themeColor="text1"/>
          <w:szCs w:val="21"/>
        </w:rPr>
        <w:t>两两之间的关联。</w:t>
      </w:r>
    </w:p>
    <w:p w:rsidR="006051C4" w:rsidRDefault="002313E2"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大多数预警</w:t>
      </w:r>
      <w:r>
        <w:rPr>
          <w:rFonts w:asciiTheme="minorEastAsia" w:eastAsiaTheme="minorEastAsia" w:hAnsiTheme="minorEastAsia"/>
          <w:color w:val="000000" w:themeColor="text1"/>
          <w:szCs w:val="21"/>
        </w:rPr>
        <w:t>学生</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大一</w:t>
      </w:r>
      <w:r>
        <w:rPr>
          <w:rFonts w:asciiTheme="minorEastAsia" w:eastAsiaTheme="minorEastAsia" w:hAnsiTheme="minorEastAsia" w:hint="eastAsia"/>
          <w:color w:val="000000" w:themeColor="text1"/>
          <w:szCs w:val="21"/>
        </w:rPr>
        <w:t>被</w:t>
      </w:r>
      <w:r>
        <w:rPr>
          <w:rFonts w:asciiTheme="minorEastAsia" w:eastAsiaTheme="minorEastAsia" w:hAnsiTheme="minorEastAsia"/>
          <w:color w:val="000000" w:themeColor="text1"/>
          <w:szCs w:val="21"/>
        </w:rPr>
        <w:t>预警，</w:t>
      </w:r>
      <w:r>
        <w:rPr>
          <w:rFonts w:asciiTheme="minorEastAsia" w:eastAsiaTheme="minorEastAsia" w:hAnsiTheme="minorEastAsia" w:hint="eastAsia"/>
          <w:color w:val="000000" w:themeColor="text1"/>
          <w:szCs w:val="21"/>
        </w:rPr>
        <w:t>可以</w:t>
      </w:r>
      <w:r>
        <w:rPr>
          <w:rFonts w:asciiTheme="minorEastAsia" w:eastAsiaTheme="minorEastAsia" w:hAnsiTheme="minorEastAsia"/>
          <w:color w:val="000000" w:themeColor="text1"/>
          <w:szCs w:val="21"/>
        </w:rPr>
        <w:t>通过自我努力和学业帮扶，走出学业困境</w:t>
      </w:r>
      <w:r>
        <w:rPr>
          <w:rFonts w:asciiTheme="minorEastAsia" w:eastAsiaTheme="minorEastAsia" w:hAnsiTheme="minorEastAsia" w:hint="eastAsia"/>
          <w:color w:val="000000" w:themeColor="text1"/>
          <w:szCs w:val="21"/>
        </w:rPr>
        <w:t>。从</w:t>
      </w:r>
      <w:r w:rsidR="005F5E93">
        <w:rPr>
          <w:rFonts w:asciiTheme="minorEastAsia" w:eastAsiaTheme="minorEastAsia" w:hAnsiTheme="minorEastAsia" w:hint="eastAsia"/>
          <w:color w:val="000000" w:themeColor="text1"/>
          <w:szCs w:val="21"/>
        </w:rPr>
        <w:t>近7</w:t>
      </w:r>
      <w:r w:rsidR="005F5E93">
        <w:rPr>
          <w:rFonts w:asciiTheme="minorEastAsia" w:eastAsiaTheme="minorEastAsia" w:hAnsiTheme="minorEastAsia"/>
          <w:color w:val="000000" w:themeColor="text1"/>
          <w:szCs w:val="21"/>
        </w:rPr>
        <w:t>次持续</w:t>
      </w:r>
      <w:r w:rsidR="005F5E93">
        <w:rPr>
          <w:rFonts w:asciiTheme="minorEastAsia" w:eastAsiaTheme="minorEastAsia" w:hAnsiTheme="minorEastAsia" w:hint="eastAsia"/>
          <w:color w:val="000000" w:themeColor="text1"/>
          <w:szCs w:val="21"/>
        </w:rPr>
        <w:t>预警</w:t>
      </w:r>
      <w:r w:rsidR="005F5E93">
        <w:rPr>
          <w:rFonts w:asciiTheme="minorEastAsia" w:eastAsiaTheme="minorEastAsia" w:hAnsiTheme="minorEastAsia"/>
          <w:color w:val="000000" w:themeColor="text1"/>
          <w:szCs w:val="21"/>
        </w:rPr>
        <w:t>学生一期数据表现出相关性不强，近</w:t>
      </w:r>
      <w:r w:rsidR="005F5E93">
        <w:rPr>
          <w:rFonts w:asciiTheme="minorEastAsia" w:eastAsiaTheme="minorEastAsia" w:hAnsiTheme="minorEastAsia" w:hint="eastAsia"/>
          <w:color w:val="000000" w:themeColor="text1"/>
          <w:szCs w:val="21"/>
        </w:rPr>
        <w:t>6次</w:t>
      </w:r>
      <w:r w:rsidR="005F5E93">
        <w:rPr>
          <w:rFonts w:asciiTheme="minorEastAsia" w:eastAsiaTheme="minorEastAsia" w:hAnsiTheme="minorEastAsia"/>
          <w:color w:val="000000" w:themeColor="text1"/>
          <w:szCs w:val="21"/>
        </w:rPr>
        <w:t>持续预警</w:t>
      </w:r>
      <w:r w:rsidR="005F5E93">
        <w:rPr>
          <w:rFonts w:asciiTheme="minorEastAsia" w:eastAsiaTheme="minorEastAsia" w:hAnsiTheme="minorEastAsia" w:hint="eastAsia"/>
          <w:color w:val="000000" w:themeColor="text1"/>
          <w:szCs w:val="21"/>
        </w:rPr>
        <w:t>预警</w:t>
      </w:r>
      <w:r w:rsidR="005F5E93">
        <w:rPr>
          <w:rFonts w:asciiTheme="minorEastAsia" w:eastAsiaTheme="minorEastAsia" w:hAnsiTheme="minorEastAsia"/>
          <w:color w:val="000000" w:themeColor="text1"/>
          <w:szCs w:val="21"/>
        </w:rPr>
        <w:t>学生二期表现出相关性不强</w:t>
      </w:r>
      <w:r w:rsidR="00F1154E">
        <w:rPr>
          <w:rFonts w:asciiTheme="minorEastAsia" w:eastAsiaTheme="minorEastAsia" w:hAnsiTheme="minorEastAsia" w:hint="eastAsia"/>
          <w:color w:val="000000" w:themeColor="text1"/>
          <w:szCs w:val="21"/>
        </w:rPr>
        <w:t>，</w:t>
      </w:r>
      <w:r w:rsidR="00F1154E">
        <w:rPr>
          <w:rFonts w:asciiTheme="minorEastAsia" w:eastAsiaTheme="minorEastAsia" w:hAnsiTheme="minorEastAsia"/>
          <w:color w:val="000000" w:themeColor="text1"/>
          <w:szCs w:val="21"/>
        </w:rPr>
        <w:t>r值</w:t>
      </w:r>
      <w:r w:rsidR="00F1154E">
        <w:rPr>
          <w:rFonts w:asciiTheme="minorEastAsia" w:eastAsiaTheme="minorEastAsia" w:hAnsiTheme="minorEastAsia" w:hint="eastAsia"/>
          <w:color w:val="000000" w:themeColor="text1"/>
          <w:szCs w:val="21"/>
        </w:rPr>
        <w:t>基本</w:t>
      </w:r>
      <w:r w:rsidR="00F1154E">
        <w:rPr>
          <w:rFonts w:asciiTheme="minorEastAsia" w:eastAsiaTheme="minorEastAsia" w:hAnsiTheme="minorEastAsia"/>
          <w:color w:val="000000" w:themeColor="text1"/>
          <w:szCs w:val="21"/>
        </w:rPr>
        <w:t>在</w:t>
      </w:r>
      <w:r w:rsidR="00F1154E">
        <w:rPr>
          <w:rFonts w:asciiTheme="minorEastAsia" w:eastAsiaTheme="minorEastAsia" w:hAnsiTheme="minorEastAsia" w:hint="eastAsia"/>
          <w:color w:val="000000" w:themeColor="text1"/>
          <w:szCs w:val="21"/>
        </w:rPr>
        <w:t>0.2以下</w:t>
      </w:r>
      <w:r w:rsidR="00F1154E">
        <w:rPr>
          <w:rFonts w:asciiTheme="minorEastAsia" w:eastAsiaTheme="minorEastAsia" w:hAnsiTheme="minorEastAsia"/>
          <w:color w:val="000000" w:themeColor="text1"/>
          <w:szCs w:val="21"/>
        </w:rPr>
        <w:t>，且</w:t>
      </w:r>
      <w:r w:rsidR="00F1154E">
        <w:rPr>
          <w:rFonts w:asciiTheme="minorEastAsia" w:eastAsiaTheme="minorEastAsia" w:hAnsiTheme="minorEastAsia" w:hint="eastAsia"/>
          <w:color w:val="000000" w:themeColor="text1"/>
          <w:szCs w:val="21"/>
        </w:rPr>
        <w:t>P值&gt;0.05判定</w:t>
      </w:r>
      <w:r w:rsidR="00F1154E">
        <w:rPr>
          <w:rFonts w:asciiTheme="minorEastAsia" w:eastAsiaTheme="minorEastAsia" w:hAnsiTheme="minorEastAsia"/>
          <w:color w:val="000000" w:themeColor="text1"/>
          <w:szCs w:val="21"/>
        </w:rPr>
        <w:t>，</w:t>
      </w:r>
      <w:r w:rsidR="00F1154E">
        <w:rPr>
          <w:rFonts w:asciiTheme="minorEastAsia" w:eastAsiaTheme="minorEastAsia" w:hAnsiTheme="minorEastAsia" w:hint="eastAsia"/>
          <w:color w:val="000000" w:themeColor="text1"/>
          <w:szCs w:val="21"/>
        </w:rPr>
        <w:t>无直接</w:t>
      </w:r>
      <w:r w:rsidR="00F1154E">
        <w:rPr>
          <w:rFonts w:asciiTheme="minorEastAsia" w:eastAsiaTheme="minorEastAsia" w:hAnsiTheme="minorEastAsia"/>
          <w:color w:val="000000" w:themeColor="text1"/>
          <w:szCs w:val="21"/>
        </w:rPr>
        <w:t>相关关系</w:t>
      </w:r>
      <w:r>
        <w:rPr>
          <w:rFonts w:asciiTheme="minorEastAsia" w:eastAsiaTheme="minorEastAsia" w:hAnsiTheme="minorEastAsia" w:hint="eastAsia"/>
          <w:color w:val="000000" w:themeColor="text1"/>
          <w:szCs w:val="21"/>
        </w:rPr>
        <w:t>。</w:t>
      </w:r>
      <w:r w:rsidR="00F1154E">
        <w:rPr>
          <w:rFonts w:asciiTheme="minorEastAsia" w:eastAsiaTheme="minorEastAsia" w:hAnsiTheme="minorEastAsia" w:hint="eastAsia"/>
          <w:color w:val="000000" w:themeColor="text1"/>
          <w:szCs w:val="21"/>
        </w:rPr>
        <w:t>因此，</w:t>
      </w:r>
      <w:r>
        <w:rPr>
          <w:rFonts w:asciiTheme="minorEastAsia" w:eastAsiaTheme="minorEastAsia" w:hAnsiTheme="minorEastAsia"/>
          <w:color w:val="000000" w:themeColor="text1"/>
          <w:szCs w:val="21"/>
        </w:rPr>
        <w:t>大一学年能够预警状态，进入到大二学年变化</w:t>
      </w:r>
      <w:r>
        <w:rPr>
          <w:rFonts w:asciiTheme="minorEastAsia" w:eastAsiaTheme="minorEastAsia" w:hAnsiTheme="minorEastAsia" w:hint="eastAsia"/>
          <w:color w:val="000000" w:themeColor="text1"/>
          <w:szCs w:val="21"/>
        </w:rPr>
        <w:t>变化</w:t>
      </w:r>
      <w:r>
        <w:rPr>
          <w:rFonts w:asciiTheme="minorEastAsia" w:eastAsiaTheme="minorEastAsia" w:hAnsiTheme="minorEastAsia"/>
          <w:color w:val="000000" w:themeColor="text1"/>
          <w:szCs w:val="21"/>
        </w:rPr>
        <w:t>很大</w:t>
      </w:r>
      <w:r w:rsidR="00F1154E">
        <w:rPr>
          <w:rFonts w:asciiTheme="minorEastAsia" w:eastAsiaTheme="minorEastAsia" w:hAnsiTheme="minorEastAsia" w:hint="eastAsia"/>
          <w:color w:val="000000" w:themeColor="text1"/>
          <w:szCs w:val="21"/>
        </w:rPr>
        <w:t>，</w:t>
      </w:r>
      <w:r w:rsidR="00F1154E">
        <w:rPr>
          <w:rFonts w:asciiTheme="minorEastAsia" w:eastAsiaTheme="minorEastAsia" w:hAnsiTheme="minorEastAsia"/>
          <w:color w:val="000000" w:themeColor="text1"/>
          <w:szCs w:val="21"/>
        </w:rPr>
        <w:t>预警学生应该积极调整心态，避免压力过大</w:t>
      </w:r>
      <w:r w:rsidR="00C635BF">
        <w:rPr>
          <w:rFonts w:asciiTheme="minorEastAsia" w:eastAsiaTheme="minorEastAsia" w:hAnsiTheme="minorEastAsia" w:hint="eastAsia"/>
          <w:color w:val="000000" w:themeColor="text1"/>
          <w:szCs w:val="21"/>
        </w:rPr>
        <w:t>引发</w:t>
      </w:r>
      <w:r w:rsidR="00C635BF">
        <w:rPr>
          <w:rFonts w:asciiTheme="minorEastAsia" w:eastAsiaTheme="minorEastAsia" w:hAnsiTheme="minorEastAsia"/>
          <w:color w:val="000000" w:themeColor="text1"/>
          <w:szCs w:val="21"/>
        </w:rPr>
        <w:t>困扰。</w:t>
      </w:r>
    </w:p>
    <w:p w:rsidR="002313E2" w:rsidRDefault="002313E2"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大二</w:t>
      </w:r>
      <w:r>
        <w:rPr>
          <w:rFonts w:asciiTheme="minorEastAsia" w:eastAsiaTheme="minorEastAsia" w:hAnsiTheme="minorEastAsia"/>
          <w:color w:val="000000" w:themeColor="text1"/>
          <w:szCs w:val="21"/>
        </w:rPr>
        <w:t>年级一旦被预警，</w:t>
      </w:r>
      <w:r>
        <w:rPr>
          <w:rFonts w:asciiTheme="minorEastAsia" w:eastAsiaTheme="minorEastAsia" w:hAnsiTheme="minorEastAsia" w:hint="eastAsia"/>
          <w:color w:val="000000" w:themeColor="text1"/>
          <w:szCs w:val="21"/>
        </w:rPr>
        <w:t>成为</w:t>
      </w:r>
      <w:r>
        <w:rPr>
          <w:rFonts w:asciiTheme="minorEastAsia" w:eastAsiaTheme="minorEastAsia" w:hAnsiTheme="minorEastAsia"/>
          <w:color w:val="000000" w:themeColor="text1"/>
          <w:szCs w:val="21"/>
        </w:rPr>
        <w:t>持续预警名单可能性较大。</w:t>
      </w:r>
      <w:r>
        <w:rPr>
          <w:rFonts w:asciiTheme="minorEastAsia" w:eastAsiaTheme="minorEastAsia" w:hAnsiTheme="minorEastAsia" w:hint="eastAsia"/>
          <w:color w:val="000000" w:themeColor="text1"/>
          <w:szCs w:val="21"/>
        </w:rPr>
        <w:t>基本上</w:t>
      </w:r>
      <w:r>
        <w:rPr>
          <w:rFonts w:asciiTheme="minorEastAsia" w:eastAsiaTheme="minorEastAsia" w:hAnsiTheme="minorEastAsia"/>
          <w:color w:val="000000" w:themeColor="text1"/>
          <w:szCs w:val="21"/>
        </w:rPr>
        <w:t>大二学年</w:t>
      </w:r>
      <w:r>
        <w:rPr>
          <w:rFonts w:asciiTheme="minorEastAsia" w:eastAsiaTheme="minorEastAsia" w:hAnsiTheme="minorEastAsia" w:hint="eastAsia"/>
          <w:color w:val="000000" w:themeColor="text1"/>
          <w:szCs w:val="21"/>
        </w:rPr>
        <w:t>各学院</w:t>
      </w:r>
      <w:r>
        <w:rPr>
          <w:rFonts w:asciiTheme="minorEastAsia" w:eastAsiaTheme="minorEastAsia" w:hAnsiTheme="minorEastAsia"/>
          <w:color w:val="000000" w:themeColor="text1"/>
          <w:szCs w:val="21"/>
        </w:rPr>
        <w:t>专业</w:t>
      </w:r>
      <w:r>
        <w:rPr>
          <w:rFonts w:asciiTheme="minorEastAsia" w:eastAsiaTheme="minorEastAsia" w:hAnsiTheme="minorEastAsia" w:hint="eastAsia"/>
          <w:color w:val="000000" w:themeColor="text1"/>
          <w:szCs w:val="21"/>
        </w:rPr>
        <w:t>基础</w:t>
      </w:r>
      <w:r>
        <w:rPr>
          <w:rFonts w:asciiTheme="minorEastAsia" w:eastAsiaTheme="minorEastAsia" w:hAnsiTheme="minorEastAsia"/>
          <w:color w:val="000000" w:themeColor="text1"/>
          <w:szCs w:val="21"/>
        </w:rPr>
        <w:t>课程教学任务</w:t>
      </w:r>
      <w:r>
        <w:rPr>
          <w:rFonts w:asciiTheme="minorEastAsia" w:eastAsiaTheme="minorEastAsia" w:hAnsiTheme="minorEastAsia" w:hint="eastAsia"/>
          <w:color w:val="000000" w:themeColor="text1"/>
          <w:szCs w:val="21"/>
        </w:rPr>
        <w:t>开始</w:t>
      </w:r>
      <w:r>
        <w:rPr>
          <w:rFonts w:asciiTheme="minorEastAsia" w:eastAsiaTheme="minorEastAsia" w:hAnsiTheme="minorEastAsia"/>
          <w:color w:val="000000" w:themeColor="text1"/>
          <w:szCs w:val="21"/>
        </w:rPr>
        <w:t>，这一学年的学习情况对整个大学以后的学习情况影响很大，重修或跟不上进度，或者不能学习延伸的专业课程，导致学业困难。另一方面</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新生进入学校学习生活一年，形成</w:t>
      </w:r>
      <w:r>
        <w:rPr>
          <w:rFonts w:asciiTheme="minorEastAsia" w:eastAsiaTheme="minorEastAsia" w:hAnsiTheme="minorEastAsia" w:hint="eastAsia"/>
          <w:color w:val="000000" w:themeColor="text1"/>
          <w:szCs w:val="21"/>
        </w:rPr>
        <w:t>了</w:t>
      </w:r>
      <w:r>
        <w:rPr>
          <w:rFonts w:asciiTheme="minorEastAsia" w:eastAsiaTheme="minorEastAsia" w:hAnsiTheme="minorEastAsia"/>
          <w:color w:val="000000" w:themeColor="text1"/>
          <w:szCs w:val="21"/>
        </w:rPr>
        <w:t>自己认知方式和习惯，对</w:t>
      </w:r>
      <w:r>
        <w:rPr>
          <w:rFonts w:asciiTheme="minorEastAsia" w:eastAsiaTheme="minorEastAsia" w:hAnsiTheme="minorEastAsia" w:hint="eastAsia"/>
          <w:color w:val="000000" w:themeColor="text1"/>
          <w:szCs w:val="21"/>
        </w:rPr>
        <w:t>学业</w:t>
      </w:r>
      <w:r>
        <w:rPr>
          <w:rFonts w:asciiTheme="minorEastAsia" w:eastAsiaTheme="minorEastAsia" w:hAnsiTheme="minorEastAsia"/>
          <w:color w:val="000000" w:themeColor="text1"/>
          <w:szCs w:val="21"/>
        </w:rPr>
        <w:t>态度等影响较大。</w:t>
      </w:r>
    </w:p>
    <w:p w:rsidR="00976F69" w:rsidRPr="009D68F8" w:rsidRDefault="00294326" w:rsidP="00976F69">
      <w:pPr>
        <w:pStyle w:val="a3"/>
        <w:keepNext/>
        <w:spacing w:line="360" w:lineRule="auto"/>
        <w:jc w:val="center"/>
        <w:rPr>
          <w:rFonts w:asciiTheme="minorEastAsia" w:eastAsiaTheme="minorEastAsia" w:hAnsiTheme="minorEastAsia"/>
          <w:color w:val="000000" w:themeColor="text1"/>
          <w:sz w:val="18"/>
          <w:szCs w:val="18"/>
        </w:rPr>
      </w:pPr>
      <w:bookmarkStart w:id="189" w:name="_Toc512593877"/>
      <w:r w:rsidRPr="009D68F8">
        <w:rPr>
          <w:rFonts w:asciiTheme="minorEastAsia" w:eastAsiaTheme="minorEastAsia" w:hAnsiTheme="minorEastAsia" w:hint="eastAsia"/>
          <w:color w:val="000000" w:themeColor="text1"/>
          <w:sz w:val="18"/>
          <w:szCs w:val="18"/>
        </w:rPr>
        <w:lastRenderedPageBreak/>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976F69" w:rsidRPr="009D68F8">
        <w:rPr>
          <w:rFonts w:asciiTheme="minorEastAsia" w:eastAsiaTheme="minorEastAsia" w:hAnsiTheme="minorEastAsia" w:hint="eastAsia"/>
          <w:color w:val="000000" w:themeColor="text1"/>
          <w:sz w:val="18"/>
          <w:szCs w:val="18"/>
        </w:rPr>
        <w:t>各类持续预警学生预警类别</w:t>
      </w:r>
      <w:r w:rsidR="009B341E" w:rsidRPr="009D68F8">
        <w:rPr>
          <w:rFonts w:asciiTheme="minorEastAsia" w:eastAsiaTheme="minorEastAsia" w:hAnsiTheme="minorEastAsia" w:hint="eastAsia"/>
          <w:color w:val="000000" w:themeColor="text1"/>
          <w:sz w:val="18"/>
          <w:szCs w:val="18"/>
        </w:rPr>
        <w:t>相关性</w:t>
      </w:r>
      <w:r w:rsidR="00976F69" w:rsidRPr="009D68F8">
        <w:rPr>
          <w:rFonts w:asciiTheme="minorEastAsia" w:eastAsiaTheme="minorEastAsia" w:hAnsiTheme="minorEastAsia" w:hint="eastAsia"/>
          <w:color w:val="000000" w:themeColor="text1"/>
          <w:sz w:val="18"/>
          <w:szCs w:val="18"/>
        </w:rPr>
        <w:t>比较</w:t>
      </w:r>
      <w:bookmarkEnd w:id="189"/>
    </w:p>
    <w:tbl>
      <w:tblPr>
        <w:tblW w:w="5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588"/>
        <w:gridCol w:w="1570"/>
        <w:gridCol w:w="1212"/>
        <w:gridCol w:w="1400"/>
        <w:gridCol w:w="1332"/>
        <w:gridCol w:w="1247"/>
        <w:gridCol w:w="1199"/>
      </w:tblGrid>
      <w:tr w:rsidR="00A31FD5" w:rsidRPr="008F5793" w:rsidTr="008C4FB3">
        <w:trPr>
          <w:trHeight w:val="285"/>
          <w:jc w:val="center"/>
        </w:trPr>
        <w:tc>
          <w:tcPr>
            <w:tcW w:w="373" w:type="pct"/>
            <w:shd w:val="clear" w:color="auto" w:fill="C6D9F1" w:themeFill="text2" w:themeFillTint="33"/>
            <w:noWrap/>
            <w:vAlign w:val="center"/>
            <w:hideMark/>
          </w:tcPr>
          <w:p w:rsidR="00A31FD5" w:rsidRPr="008F5793" w:rsidRDefault="00A31FD5" w:rsidP="009F1869">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持续预警</w:t>
            </w:r>
          </w:p>
        </w:tc>
        <w:tc>
          <w:tcPr>
            <w:tcW w:w="318" w:type="pct"/>
            <w:shd w:val="clear" w:color="auto" w:fill="C6D9F1" w:themeFill="text2" w:themeFillTint="33"/>
            <w:noWrap/>
            <w:vAlign w:val="center"/>
            <w:hideMark/>
          </w:tcPr>
          <w:p w:rsidR="00A31FD5" w:rsidRPr="008F5793" w:rsidRDefault="00A31FD5" w:rsidP="006A1E00">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学期</w:t>
            </w:r>
          </w:p>
        </w:tc>
        <w:tc>
          <w:tcPr>
            <w:tcW w:w="850" w:type="pct"/>
            <w:shd w:val="clear" w:color="auto" w:fill="C6D9F1" w:themeFill="text2" w:themeFillTint="33"/>
            <w:vAlign w:val="center"/>
          </w:tcPr>
          <w:p w:rsidR="00A31FD5" w:rsidRPr="008F5793" w:rsidRDefault="00A31FD5" w:rsidP="008C38EB">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w:t>
            </w:r>
            <w:r w:rsidRPr="008F5793">
              <w:rPr>
                <w:rFonts w:asciiTheme="minorEastAsia" w:eastAsiaTheme="minorEastAsia" w:hAnsiTheme="minorEastAsia"/>
                <w:b/>
                <w:color w:val="000000" w:themeColor="text1"/>
                <w:sz w:val="18"/>
                <w:szCs w:val="18"/>
              </w:rPr>
              <w:t>期</w:t>
            </w:r>
          </w:p>
        </w:tc>
        <w:tc>
          <w:tcPr>
            <w:tcW w:w="656" w:type="pct"/>
            <w:shd w:val="clear" w:color="auto" w:fill="C6D9F1" w:themeFill="text2" w:themeFillTint="33"/>
            <w:vAlign w:val="center"/>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758" w:type="pct"/>
            <w:tcBorders>
              <w:bottom w:val="single" w:sz="4" w:space="0" w:color="auto"/>
            </w:tcBorders>
            <w:shd w:val="clear" w:color="auto" w:fill="C6D9F1" w:themeFill="text2" w:themeFillTint="33"/>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721" w:type="pct"/>
            <w:shd w:val="clear" w:color="auto" w:fill="C6D9F1" w:themeFill="text2" w:themeFillTint="33"/>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三期</w:t>
            </w:r>
          </w:p>
        </w:tc>
        <w:tc>
          <w:tcPr>
            <w:tcW w:w="675" w:type="pct"/>
            <w:shd w:val="clear" w:color="auto" w:fill="C6D9F1" w:themeFill="text2" w:themeFillTint="33"/>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二期</w:t>
            </w:r>
          </w:p>
        </w:tc>
        <w:tc>
          <w:tcPr>
            <w:tcW w:w="649" w:type="pct"/>
            <w:shd w:val="clear" w:color="auto" w:fill="C6D9F1" w:themeFill="text2" w:themeFillTint="33"/>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一期</w:t>
            </w:r>
          </w:p>
        </w:tc>
      </w:tr>
      <w:tr w:rsidR="00A31FD5" w:rsidRPr="008F5793" w:rsidTr="008C4FB3">
        <w:trPr>
          <w:trHeight w:val="285"/>
          <w:jc w:val="center"/>
        </w:trPr>
        <w:tc>
          <w:tcPr>
            <w:tcW w:w="373" w:type="pct"/>
            <w:vMerge w:val="restart"/>
            <w:shd w:val="clear" w:color="auto" w:fill="auto"/>
            <w:noWrap/>
            <w:vAlign w:val="center"/>
          </w:tcPr>
          <w:p w:rsidR="00A31FD5" w:rsidRPr="008F5793" w:rsidRDefault="00A31FD5" w:rsidP="00A31FD5">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color w:val="000000" w:themeColor="text1"/>
                <w:sz w:val="18"/>
                <w:szCs w:val="18"/>
              </w:rPr>
              <w:t>近</w:t>
            </w:r>
            <w:r w:rsidRPr="008F5793">
              <w:rPr>
                <w:rFonts w:asciiTheme="minorEastAsia" w:eastAsiaTheme="minorEastAsia" w:hAnsiTheme="minorEastAsia"/>
                <w:color w:val="000000" w:themeColor="text1"/>
                <w:sz w:val="18"/>
                <w:szCs w:val="18"/>
              </w:rPr>
              <w:t>7</w:t>
            </w:r>
            <w:r w:rsidRPr="008F5793">
              <w:rPr>
                <w:rFonts w:hint="eastAsia"/>
                <w:color w:val="000000" w:themeColor="text1"/>
                <w:sz w:val="18"/>
                <w:szCs w:val="18"/>
              </w:rPr>
              <w:t>次</w:t>
            </w:r>
          </w:p>
        </w:tc>
        <w:tc>
          <w:tcPr>
            <w:tcW w:w="318" w:type="pct"/>
            <w:shd w:val="clear" w:color="auto" w:fill="auto"/>
            <w:noWrap/>
            <w:vAlign w:val="center"/>
          </w:tcPr>
          <w:p w:rsidR="00A31FD5" w:rsidRPr="008F5793" w:rsidRDefault="00A31FD5" w:rsidP="006A1E00">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七</w:t>
            </w:r>
            <w:r w:rsidRPr="008F5793">
              <w:rPr>
                <w:rFonts w:asciiTheme="minorEastAsia" w:eastAsiaTheme="minorEastAsia" w:hAnsiTheme="minorEastAsia" w:cs="Arial"/>
                <w:b/>
                <w:color w:val="000000" w:themeColor="text1"/>
                <w:sz w:val="18"/>
                <w:szCs w:val="18"/>
              </w:rPr>
              <w:t>期</w:t>
            </w:r>
          </w:p>
        </w:tc>
        <w:tc>
          <w:tcPr>
            <w:tcW w:w="850" w:type="pct"/>
            <w:shd w:val="clear" w:color="auto" w:fill="auto"/>
          </w:tcPr>
          <w:p w:rsidR="0009214E" w:rsidRPr="008C4FB3" w:rsidRDefault="001F0C18"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w:t>
            </w:r>
            <w:r w:rsidR="001665B4" w:rsidRPr="008C4FB3">
              <w:rPr>
                <w:rFonts w:asciiTheme="minorEastAsia" w:eastAsiaTheme="minorEastAsia" w:hAnsiTheme="minorEastAsia"/>
                <w:color w:val="000000" w:themeColor="text1"/>
                <w:sz w:val="18"/>
                <w:szCs w:val="18"/>
              </w:rPr>
              <w:t>508</w:t>
            </w:r>
            <w:r w:rsidRPr="008C4FB3">
              <w:rPr>
                <w:rFonts w:asciiTheme="minorEastAsia" w:eastAsiaTheme="minorEastAsia" w:hAnsiTheme="minorEastAsia" w:hint="eastAsia"/>
                <w:color w:val="000000" w:themeColor="text1"/>
                <w:sz w:val="18"/>
                <w:szCs w:val="18"/>
              </w:rPr>
              <w:t>,P=0</w:t>
            </w:r>
          </w:p>
        </w:tc>
        <w:tc>
          <w:tcPr>
            <w:tcW w:w="656" w:type="pct"/>
            <w:shd w:val="clear" w:color="auto" w:fill="auto"/>
            <w:vAlign w:val="center"/>
          </w:tcPr>
          <w:p w:rsidR="00A31FD5" w:rsidRPr="008C4FB3" w:rsidRDefault="00F7628E" w:rsidP="006A1E00">
            <w:pPr>
              <w:pStyle w:val="a7"/>
              <w:jc w:val="center"/>
              <w:rPr>
                <w:rFonts w:asciiTheme="minorEastAsia" w:eastAsiaTheme="minorEastAsia" w:hAnsiTheme="minorEastAsia"/>
                <w:color w:val="000000" w:themeColor="text1"/>
                <w:sz w:val="13"/>
                <w:szCs w:val="18"/>
              </w:rPr>
            </w:pPr>
            <w:r w:rsidRPr="008C4FB3">
              <w:rPr>
                <w:rFonts w:asciiTheme="minorEastAsia" w:eastAsiaTheme="minorEastAsia" w:hAnsiTheme="minorEastAsia" w:hint="eastAsia"/>
                <w:color w:val="000000" w:themeColor="text1"/>
                <w:sz w:val="13"/>
                <w:szCs w:val="18"/>
              </w:rPr>
              <w:t>r=</w:t>
            </w:r>
            <w:r w:rsidRPr="008C4FB3">
              <w:rPr>
                <w:rFonts w:asciiTheme="minorEastAsia" w:eastAsiaTheme="minorEastAsia" w:hAnsiTheme="minorEastAsia"/>
                <w:color w:val="000000" w:themeColor="text1"/>
                <w:sz w:val="13"/>
                <w:szCs w:val="18"/>
              </w:rPr>
              <w:t>0.325</w:t>
            </w:r>
            <w:r w:rsidRPr="008C4FB3">
              <w:rPr>
                <w:rFonts w:asciiTheme="minorEastAsia" w:eastAsiaTheme="minorEastAsia" w:hAnsiTheme="minorEastAsia" w:hint="eastAsia"/>
                <w:color w:val="000000" w:themeColor="text1"/>
                <w:sz w:val="13"/>
                <w:szCs w:val="18"/>
              </w:rPr>
              <w:t>,P=0</w:t>
            </w:r>
            <w:r w:rsidRPr="008C4FB3">
              <w:rPr>
                <w:rFonts w:asciiTheme="minorEastAsia" w:eastAsiaTheme="minorEastAsia" w:hAnsiTheme="minorEastAsia"/>
                <w:color w:val="000000" w:themeColor="text1"/>
                <w:sz w:val="13"/>
                <w:szCs w:val="18"/>
              </w:rPr>
              <w:t>.001</w:t>
            </w:r>
          </w:p>
        </w:tc>
        <w:tc>
          <w:tcPr>
            <w:tcW w:w="758" w:type="pct"/>
            <w:tcBorders>
              <w:bottom w:val="single" w:sz="4" w:space="0" w:color="auto"/>
            </w:tcBorders>
            <w:shd w:val="clear" w:color="auto" w:fill="auto"/>
            <w:noWrap/>
            <w:vAlign w:val="center"/>
          </w:tcPr>
          <w:p w:rsidR="00A31FD5" w:rsidRPr="008C4FB3" w:rsidRDefault="00F7628E" w:rsidP="006A1E00">
            <w:pPr>
              <w:pStyle w:val="a7"/>
              <w:jc w:val="center"/>
              <w:rPr>
                <w:rFonts w:asciiTheme="minorEastAsia" w:eastAsiaTheme="minorEastAsia" w:hAnsiTheme="minorEastAsia"/>
                <w:color w:val="000000" w:themeColor="text1"/>
                <w:sz w:val="16"/>
                <w:szCs w:val="18"/>
              </w:rPr>
            </w:pPr>
            <w:r w:rsidRPr="008C4FB3">
              <w:rPr>
                <w:rFonts w:asciiTheme="minorEastAsia" w:eastAsiaTheme="minorEastAsia" w:hAnsiTheme="minorEastAsia" w:hint="eastAsia"/>
                <w:color w:val="000000" w:themeColor="text1"/>
                <w:sz w:val="16"/>
                <w:szCs w:val="18"/>
              </w:rPr>
              <w:t>r=</w:t>
            </w:r>
            <w:r w:rsidRPr="008C4FB3">
              <w:rPr>
                <w:rFonts w:asciiTheme="minorEastAsia" w:eastAsiaTheme="minorEastAsia" w:hAnsiTheme="minorEastAsia"/>
                <w:color w:val="000000" w:themeColor="text1"/>
                <w:sz w:val="16"/>
                <w:szCs w:val="18"/>
              </w:rPr>
              <w:t>0.289</w:t>
            </w:r>
            <w:r w:rsidRPr="008C4FB3">
              <w:rPr>
                <w:rFonts w:asciiTheme="minorEastAsia" w:eastAsiaTheme="minorEastAsia" w:hAnsiTheme="minorEastAsia" w:hint="eastAsia"/>
                <w:color w:val="000000" w:themeColor="text1"/>
                <w:sz w:val="16"/>
                <w:szCs w:val="18"/>
              </w:rPr>
              <w:t>,P=0</w:t>
            </w:r>
            <w:r w:rsidRPr="008C4FB3">
              <w:rPr>
                <w:rFonts w:asciiTheme="minorEastAsia" w:eastAsiaTheme="minorEastAsia" w:hAnsiTheme="minorEastAsia"/>
                <w:color w:val="000000" w:themeColor="text1"/>
                <w:sz w:val="16"/>
                <w:szCs w:val="18"/>
              </w:rPr>
              <w:t>.002</w:t>
            </w:r>
          </w:p>
        </w:tc>
        <w:tc>
          <w:tcPr>
            <w:tcW w:w="721" w:type="pct"/>
            <w:shd w:val="clear" w:color="auto" w:fill="auto"/>
            <w:noWrap/>
            <w:vAlign w:val="center"/>
          </w:tcPr>
          <w:p w:rsidR="00A31FD5" w:rsidRPr="008C4FB3" w:rsidRDefault="00F7628E"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0.382</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tcPr>
          <w:p w:rsidR="00A31FD5" w:rsidRPr="005F5E93" w:rsidRDefault="00F7628E" w:rsidP="008C4FB3">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r=</w:t>
            </w:r>
            <w:r w:rsidRPr="005F5E93">
              <w:rPr>
                <w:rFonts w:asciiTheme="minorEastAsia" w:eastAsiaTheme="minorEastAsia" w:hAnsiTheme="minorEastAsia"/>
                <w:color w:val="000000" w:themeColor="text1"/>
                <w:sz w:val="13"/>
                <w:szCs w:val="18"/>
              </w:rPr>
              <w:t>0.287</w:t>
            </w:r>
            <w:r w:rsidRPr="005F5E93">
              <w:rPr>
                <w:rFonts w:asciiTheme="minorEastAsia" w:eastAsiaTheme="minorEastAsia" w:hAnsiTheme="minorEastAsia" w:hint="eastAsia"/>
                <w:color w:val="000000" w:themeColor="text1"/>
                <w:sz w:val="13"/>
                <w:szCs w:val="18"/>
              </w:rPr>
              <w:t>,P=0</w:t>
            </w:r>
            <w:r w:rsidRPr="005F5E93">
              <w:rPr>
                <w:rFonts w:asciiTheme="minorEastAsia" w:eastAsiaTheme="minorEastAsia" w:hAnsiTheme="minorEastAsia"/>
                <w:color w:val="000000" w:themeColor="text1"/>
                <w:sz w:val="13"/>
                <w:szCs w:val="18"/>
              </w:rPr>
              <w:t>.002</w:t>
            </w:r>
          </w:p>
        </w:tc>
        <w:tc>
          <w:tcPr>
            <w:tcW w:w="649" w:type="pct"/>
            <w:shd w:val="clear" w:color="auto" w:fill="auto"/>
            <w:noWrap/>
            <w:vAlign w:val="center"/>
          </w:tcPr>
          <w:p w:rsidR="00A31FD5" w:rsidRPr="00C81721" w:rsidRDefault="00F7628E"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-0.06</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.533</w:t>
            </w:r>
          </w:p>
        </w:tc>
      </w:tr>
      <w:tr w:rsidR="00A31FD5" w:rsidRPr="008F5793" w:rsidTr="008C4FB3">
        <w:trPr>
          <w:trHeight w:val="285"/>
          <w:jc w:val="center"/>
        </w:trPr>
        <w:tc>
          <w:tcPr>
            <w:tcW w:w="373" w:type="pct"/>
            <w:vMerge/>
            <w:shd w:val="clear" w:color="auto" w:fill="auto"/>
            <w:noWrap/>
            <w:vAlign w:val="center"/>
            <w:hideMark/>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六期</w:t>
            </w:r>
          </w:p>
        </w:tc>
        <w:tc>
          <w:tcPr>
            <w:tcW w:w="850" w:type="pct"/>
            <w:shd w:val="clear" w:color="auto" w:fill="auto"/>
          </w:tcPr>
          <w:p w:rsidR="00A31FD5" w:rsidRPr="008C4FB3" w:rsidRDefault="00F7628E"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F7628E"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0.481</w:t>
            </w:r>
            <w:r w:rsidRPr="008C4FB3">
              <w:rPr>
                <w:rFonts w:asciiTheme="minorEastAsia" w:eastAsiaTheme="minorEastAsia" w:hAnsiTheme="minorEastAsia" w:hint="eastAsia"/>
                <w:color w:val="000000" w:themeColor="text1"/>
                <w:sz w:val="18"/>
                <w:szCs w:val="18"/>
              </w:rPr>
              <w:t>,P=0</w:t>
            </w:r>
          </w:p>
        </w:tc>
        <w:tc>
          <w:tcPr>
            <w:tcW w:w="758" w:type="pct"/>
            <w:shd w:val="clear" w:color="auto" w:fill="auto"/>
            <w:noWrap/>
            <w:vAlign w:val="center"/>
            <w:hideMark/>
          </w:tcPr>
          <w:p w:rsidR="00A31FD5" w:rsidRPr="008C4FB3" w:rsidRDefault="00F7628E"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0.358</w:t>
            </w:r>
            <w:r w:rsidRPr="008C4FB3">
              <w:rPr>
                <w:rFonts w:asciiTheme="minorEastAsia" w:eastAsiaTheme="minorEastAsia" w:hAnsiTheme="minorEastAsia" w:hint="eastAsia"/>
                <w:color w:val="000000" w:themeColor="text1"/>
                <w:sz w:val="18"/>
                <w:szCs w:val="18"/>
              </w:rPr>
              <w:t>,P=0</w:t>
            </w:r>
          </w:p>
        </w:tc>
        <w:tc>
          <w:tcPr>
            <w:tcW w:w="721" w:type="pct"/>
            <w:tcBorders>
              <w:bottom w:val="single" w:sz="4" w:space="0" w:color="auto"/>
            </w:tcBorders>
            <w:shd w:val="clear" w:color="auto" w:fill="auto"/>
            <w:noWrap/>
            <w:vAlign w:val="center"/>
            <w:hideMark/>
          </w:tcPr>
          <w:p w:rsidR="00A31FD5" w:rsidRPr="008C4FB3" w:rsidRDefault="00F7628E"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0.539</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hideMark/>
          </w:tcPr>
          <w:p w:rsidR="00A31FD5" w:rsidRPr="005F5E93" w:rsidRDefault="00F7628E" w:rsidP="008C4FB3">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r=</w:t>
            </w:r>
            <w:r w:rsidRPr="005F5E93">
              <w:rPr>
                <w:rFonts w:asciiTheme="minorEastAsia" w:eastAsiaTheme="minorEastAsia" w:hAnsiTheme="minorEastAsia"/>
                <w:color w:val="000000" w:themeColor="text1"/>
                <w:sz w:val="13"/>
                <w:szCs w:val="18"/>
              </w:rPr>
              <w:t>0.49</w:t>
            </w:r>
            <w:r w:rsidRPr="005F5E93">
              <w:rPr>
                <w:rFonts w:asciiTheme="minorEastAsia" w:eastAsiaTheme="minorEastAsia" w:hAnsiTheme="minorEastAsia" w:hint="eastAsia"/>
                <w:color w:val="000000" w:themeColor="text1"/>
                <w:sz w:val="13"/>
                <w:szCs w:val="18"/>
              </w:rPr>
              <w:t>,P=0</w:t>
            </w:r>
          </w:p>
        </w:tc>
        <w:tc>
          <w:tcPr>
            <w:tcW w:w="649" w:type="pct"/>
            <w:shd w:val="clear" w:color="auto" w:fill="auto"/>
            <w:noWrap/>
            <w:vAlign w:val="center"/>
          </w:tcPr>
          <w:p w:rsidR="00A31FD5" w:rsidRPr="00C81721" w:rsidRDefault="00F7628E"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0.08</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.404</w:t>
            </w:r>
          </w:p>
        </w:tc>
      </w:tr>
      <w:tr w:rsidR="00A31FD5" w:rsidRPr="008F5793" w:rsidTr="008C4FB3">
        <w:trPr>
          <w:trHeight w:val="285"/>
          <w:jc w:val="center"/>
        </w:trPr>
        <w:tc>
          <w:tcPr>
            <w:tcW w:w="373" w:type="pct"/>
            <w:vMerge/>
            <w:shd w:val="clear" w:color="auto" w:fill="auto"/>
            <w:noWrap/>
            <w:vAlign w:val="center"/>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850" w:type="pct"/>
          </w:tcPr>
          <w:p w:rsidR="00A31FD5" w:rsidRPr="008C4FB3" w:rsidRDefault="00F7628E"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tcPr>
          <w:p w:rsidR="00A31FD5" w:rsidRPr="008C4FB3" w:rsidRDefault="00F7628E"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0.688</w:t>
            </w:r>
            <w:r w:rsidRPr="008C4FB3">
              <w:rPr>
                <w:rFonts w:asciiTheme="minorEastAsia" w:eastAsiaTheme="minorEastAsia" w:hAnsiTheme="minorEastAsia" w:hint="eastAsia"/>
                <w:color w:val="000000" w:themeColor="text1"/>
                <w:sz w:val="18"/>
                <w:szCs w:val="18"/>
              </w:rPr>
              <w:t>,P=0</w:t>
            </w:r>
          </w:p>
        </w:tc>
        <w:tc>
          <w:tcPr>
            <w:tcW w:w="721" w:type="pct"/>
            <w:tcBorders>
              <w:bottom w:val="single" w:sz="4" w:space="0" w:color="auto"/>
            </w:tcBorders>
            <w:shd w:val="clear" w:color="auto" w:fill="auto"/>
            <w:noWrap/>
            <w:vAlign w:val="center"/>
          </w:tcPr>
          <w:p w:rsidR="00A31FD5" w:rsidRPr="008C4FB3" w:rsidRDefault="00F7628E"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0.534</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tcPr>
          <w:p w:rsidR="00A31FD5" w:rsidRPr="005F5E93" w:rsidRDefault="00F7628E" w:rsidP="008C4FB3">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r=</w:t>
            </w:r>
            <w:r w:rsidRPr="005F5E93">
              <w:rPr>
                <w:rFonts w:asciiTheme="minorEastAsia" w:eastAsiaTheme="minorEastAsia" w:hAnsiTheme="minorEastAsia"/>
                <w:color w:val="000000" w:themeColor="text1"/>
                <w:sz w:val="13"/>
                <w:szCs w:val="18"/>
              </w:rPr>
              <w:t>0.276</w:t>
            </w:r>
            <w:r w:rsidRPr="005F5E93">
              <w:rPr>
                <w:rFonts w:asciiTheme="minorEastAsia" w:eastAsiaTheme="minorEastAsia" w:hAnsiTheme="minorEastAsia" w:hint="eastAsia"/>
                <w:color w:val="000000" w:themeColor="text1"/>
                <w:sz w:val="13"/>
                <w:szCs w:val="18"/>
              </w:rPr>
              <w:t>,P=0</w:t>
            </w:r>
            <w:r w:rsidRPr="005F5E93">
              <w:rPr>
                <w:rFonts w:asciiTheme="minorEastAsia" w:eastAsiaTheme="minorEastAsia" w:hAnsiTheme="minorEastAsia"/>
                <w:color w:val="000000" w:themeColor="text1"/>
                <w:sz w:val="13"/>
                <w:szCs w:val="18"/>
              </w:rPr>
              <w:t>.003</w:t>
            </w:r>
          </w:p>
        </w:tc>
        <w:tc>
          <w:tcPr>
            <w:tcW w:w="649" w:type="pct"/>
            <w:shd w:val="clear" w:color="auto" w:fill="auto"/>
            <w:noWrap/>
            <w:vAlign w:val="center"/>
          </w:tcPr>
          <w:p w:rsidR="00A31FD5" w:rsidRPr="00C81721" w:rsidRDefault="00F7628E"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0.125</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.193</w:t>
            </w:r>
          </w:p>
        </w:tc>
      </w:tr>
      <w:tr w:rsidR="00A31FD5" w:rsidRPr="008F5793" w:rsidTr="008C4FB3">
        <w:trPr>
          <w:trHeight w:val="285"/>
          <w:jc w:val="center"/>
        </w:trPr>
        <w:tc>
          <w:tcPr>
            <w:tcW w:w="373" w:type="pct"/>
            <w:vMerge/>
            <w:shd w:val="clear" w:color="auto" w:fill="auto"/>
            <w:noWrap/>
            <w:vAlign w:val="center"/>
            <w:hideMark/>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850" w:type="pct"/>
          </w:tcPr>
          <w:p w:rsidR="00A31FD5" w:rsidRPr="008C4FB3" w:rsidRDefault="00F7628E"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hideMark/>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21" w:type="pct"/>
            <w:shd w:val="clear" w:color="auto" w:fill="auto"/>
            <w:noWrap/>
            <w:vAlign w:val="center"/>
            <w:hideMark/>
          </w:tcPr>
          <w:p w:rsidR="00A31FD5" w:rsidRPr="008C4FB3" w:rsidRDefault="00F7628E"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0.643</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tcPr>
          <w:p w:rsidR="00A31FD5" w:rsidRPr="005F5E93" w:rsidRDefault="00F7628E" w:rsidP="008C4FB3">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r=</w:t>
            </w:r>
            <w:r w:rsidRPr="005F5E93">
              <w:rPr>
                <w:rFonts w:asciiTheme="minorEastAsia" w:eastAsiaTheme="minorEastAsia" w:hAnsiTheme="minorEastAsia"/>
                <w:color w:val="000000" w:themeColor="text1"/>
                <w:sz w:val="13"/>
                <w:szCs w:val="18"/>
              </w:rPr>
              <w:t>0.349</w:t>
            </w:r>
            <w:r w:rsidRPr="005F5E93">
              <w:rPr>
                <w:rFonts w:asciiTheme="minorEastAsia" w:eastAsiaTheme="minorEastAsia" w:hAnsiTheme="minorEastAsia" w:hint="eastAsia"/>
                <w:color w:val="000000" w:themeColor="text1"/>
                <w:sz w:val="13"/>
                <w:szCs w:val="18"/>
              </w:rPr>
              <w:t>,P=0</w:t>
            </w:r>
          </w:p>
        </w:tc>
        <w:tc>
          <w:tcPr>
            <w:tcW w:w="649" w:type="pct"/>
            <w:shd w:val="clear" w:color="auto" w:fill="auto"/>
            <w:noWrap/>
            <w:vAlign w:val="center"/>
          </w:tcPr>
          <w:p w:rsidR="00A31FD5" w:rsidRPr="00C81721" w:rsidRDefault="00F7628E"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0.192</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.045</w:t>
            </w:r>
          </w:p>
        </w:tc>
      </w:tr>
      <w:tr w:rsidR="00A31FD5" w:rsidRPr="008F5793" w:rsidTr="008C4FB3">
        <w:trPr>
          <w:trHeight w:val="285"/>
          <w:jc w:val="center"/>
        </w:trPr>
        <w:tc>
          <w:tcPr>
            <w:tcW w:w="373" w:type="pct"/>
            <w:vMerge/>
            <w:shd w:val="clear" w:color="auto" w:fill="auto"/>
            <w:noWrap/>
            <w:vAlign w:val="center"/>
            <w:hideMark/>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三期</w:t>
            </w:r>
          </w:p>
        </w:tc>
        <w:tc>
          <w:tcPr>
            <w:tcW w:w="850" w:type="pct"/>
          </w:tcPr>
          <w:p w:rsidR="00A31FD5" w:rsidRPr="008C4FB3" w:rsidRDefault="00F7628E"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hideMark/>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21" w:type="pct"/>
            <w:shd w:val="clear" w:color="auto" w:fill="auto"/>
            <w:noWrap/>
            <w:vAlign w:val="center"/>
            <w:hideMark/>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75" w:type="pct"/>
            <w:shd w:val="clear" w:color="auto" w:fill="auto"/>
            <w:noWrap/>
            <w:vAlign w:val="center"/>
          </w:tcPr>
          <w:p w:rsidR="00A31FD5" w:rsidRPr="005F5E93" w:rsidRDefault="00F7628E" w:rsidP="008C4FB3">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r=</w:t>
            </w:r>
            <w:r w:rsidRPr="005F5E93">
              <w:rPr>
                <w:rFonts w:asciiTheme="minorEastAsia" w:eastAsiaTheme="minorEastAsia" w:hAnsiTheme="minorEastAsia"/>
                <w:color w:val="000000" w:themeColor="text1"/>
                <w:sz w:val="13"/>
                <w:szCs w:val="18"/>
              </w:rPr>
              <w:t>0.477</w:t>
            </w:r>
            <w:r w:rsidRPr="005F5E93">
              <w:rPr>
                <w:rFonts w:asciiTheme="minorEastAsia" w:eastAsiaTheme="minorEastAsia" w:hAnsiTheme="minorEastAsia" w:hint="eastAsia"/>
                <w:color w:val="000000" w:themeColor="text1"/>
                <w:sz w:val="13"/>
                <w:szCs w:val="18"/>
              </w:rPr>
              <w:t>,P=0</w:t>
            </w:r>
          </w:p>
        </w:tc>
        <w:tc>
          <w:tcPr>
            <w:tcW w:w="649" w:type="pct"/>
            <w:shd w:val="clear" w:color="auto" w:fill="auto"/>
            <w:noWrap/>
            <w:vAlign w:val="center"/>
          </w:tcPr>
          <w:p w:rsidR="00A31FD5" w:rsidRPr="00C81721" w:rsidRDefault="00F7628E"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0.114</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.23</w:t>
            </w:r>
          </w:p>
        </w:tc>
      </w:tr>
      <w:tr w:rsidR="00A31FD5" w:rsidRPr="008F5793" w:rsidTr="008C4FB3">
        <w:trPr>
          <w:trHeight w:val="285"/>
          <w:jc w:val="center"/>
        </w:trPr>
        <w:tc>
          <w:tcPr>
            <w:tcW w:w="373" w:type="pct"/>
            <w:vMerge/>
            <w:shd w:val="clear" w:color="auto" w:fill="auto"/>
            <w:noWrap/>
            <w:vAlign w:val="center"/>
            <w:hideMark/>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二期</w:t>
            </w:r>
          </w:p>
        </w:tc>
        <w:tc>
          <w:tcPr>
            <w:tcW w:w="850" w:type="pct"/>
          </w:tcPr>
          <w:p w:rsidR="00A31FD5" w:rsidRPr="008C4FB3" w:rsidRDefault="00F7628E"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hideMark/>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21" w:type="pct"/>
            <w:shd w:val="clear" w:color="auto" w:fill="auto"/>
            <w:noWrap/>
            <w:vAlign w:val="center"/>
            <w:hideMark/>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75" w:type="pct"/>
            <w:shd w:val="clear" w:color="auto" w:fill="auto"/>
            <w:noWrap/>
            <w:vAlign w:val="center"/>
          </w:tcPr>
          <w:p w:rsidR="00A31FD5" w:rsidRPr="00C81721" w:rsidRDefault="00A31FD5" w:rsidP="006A1E00">
            <w:pPr>
              <w:pStyle w:val="a7"/>
              <w:jc w:val="center"/>
              <w:rPr>
                <w:rFonts w:asciiTheme="minorEastAsia" w:eastAsiaTheme="minorEastAsia" w:hAnsiTheme="minorEastAsia"/>
                <w:color w:val="000000" w:themeColor="text1"/>
                <w:sz w:val="13"/>
                <w:szCs w:val="18"/>
                <w:highlight w:val="yellow"/>
              </w:rPr>
            </w:pPr>
            <w:r w:rsidRPr="005F5E93">
              <w:rPr>
                <w:rFonts w:asciiTheme="minorEastAsia" w:eastAsiaTheme="minorEastAsia" w:hAnsiTheme="minorEastAsia" w:hint="eastAsia"/>
                <w:color w:val="000000" w:themeColor="text1"/>
                <w:sz w:val="13"/>
                <w:szCs w:val="18"/>
              </w:rPr>
              <w:t>--</w:t>
            </w:r>
          </w:p>
        </w:tc>
        <w:tc>
          <w:tcPr>
            <w:tcW w:w="649" w:type="pct"/>
            <w:shd w:val="clear" w:color="auto" w:fill="auto"/>
            <w:noWrap/>
            <w:vAlign w:val="center"/>
          </w:tcPr>
          <w:p w:rsidR="00A31FD5" w:rsidRPr="00C81721" w:rsidRDefault="00F7628E"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0.135</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.159</w:t>
            </w:r>
          </w:p>
        </w:tc>
      </w:tr>
      <w:tr w:rsidR="00A31FD5" w:rsidRPr="008F5793" w:rsidTr="008C4FB3">
        <w:trPr>
          <w:trHeight w:val="285"/>
          <w:jc w:val="center"/>
        </w:trPr>
        <w:tc>
          <w:tcPr>
            <w:tcW w:w="373" w:type="pct"/>
            <w:vMerge w:val="restart"/>
            <w:shd w:val="clear" w:color="auto" w:fill="auto"/>
            <w:noWrap/>
            <w:vAlign w:val="center"/>
            <w:hideMark/>
          </w:tcPr>
          <w:p w:rsidR="00A31FD5" w:rsidRPr="008F5793" w:rsidRDefault="00A31FD5" w:rsidP="006F6B56">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近</w:t>
            </w:r>
            <w:r w:rsidR="006F6B56" w:rsidRPr="008F5793">
              <w:rPr>
                <w:rFonts w:asciiTheme="minorEastAsia" w:eastAsiaTheme="minorEastAsia" w:hAnsiTheme="minorEastAsia"/>
                <w:color w:val="000000" w:themeColor="text1"/>
                <w:sz w:val="18"/>
                <w:szCs w:val="18"/>
              </w:rPr>
              <w:t>6</w:t>
            </w:r>
            <w:r w:rsidRPr="008F5793">
              <w:rPr>
                <w:rFonts w:hint="eastAsia"/>
                <w:color w:val="000000" w:themeColor="text1"/>
                <w:sz w:val="18"/>
                <w:szCs w:val="18"/>
              </w:rPr>
              <w:t>次</w:t>
            </w:r>
          </w:p>
        </w:tc>
        <w:tc>
          <w:tcPr>
            <w:tcW w:w="318" w:type="pct"/>
            <w:shd w:val="clear" w:color="auto" w:fill="auto"/>
            <w:noWrap/>
            <w:vAlign w:val="center"/>
            <w:hideMark/>
          </w:tcPr>
          <w:p w:rsidR="00A31FD5" w:rsidRPr="008F5793" w:rsidRDefault="00DC7229"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cs="Arial" w:hint="eastAsia"/>
                <w:b/>
                <w:color w:val="000000" w:themeColor="text1"/>
                <w:sz w:val="18"/>
                <w:szCs w:val="18"/>
              </w:rPr>
              <w:t>七</w:t>
            </w:r>
            <w:r w:rsidRPr="008F5793">
              <w:rPr>
                <w:rFonts w:asciiTheme="minorEastAsia" w:eastAsiaTheme="minorEastAsia" w:hAnsiTheme="minorEastAsia" w:cs="Arial"/>
                <w:b/>
                <w:color w:val="000000" w:themeColor="text1"/>
                <w:sz w:val="18"/>
                <w:szCs w:val="18"/>
              </w:rPr>
              <w:t>期</w:t>
            </w:r>
          </w:p>
        </w:tc>
        <w:tc>
          <w:tcPr>
            <w:tcW w:w="850" w:type="pct"/>
          </w:tcPr>
          <w:p w:rsidR="00A31FD5"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0.609</w:t>
            </w:r>
            <w:r w:rsidRPr="008C4FB3">
              <w:rPr>
                <w:rFonts w:asciiTheme="minorEastAsia" w:eastAsiaTheme="minorEastAsia" w:hAnsiTheme="minorEastAsia" w:hint="eastAsia"/>
                <w:color w:val="000000" w:themeColor="text1"/>
                <w:sz w:val="18"/>
                <w:szCs w:val="18"/>
              </w:rPr>
              <w:t>,P=0</w:t>
            </w:r>
          </w:p>
        </w:tc>
        <w:tc>
          <w:tcPr>
            <w:tcW w:w="656" w:type="pct"/>
            <w:shd w:val="clear" w:color="auto" w:fill="auto"/>
            <w:vAlign w:val="center"/>
          </w:tcPr>
          <w:p w:rsidR="00A31FD5"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0.52</w:t>
            </w:r>
            <w:r w:rsidRPr="008C4FB3">
              <w:rPr>
                <w:rFonts w:asciiTheme="minorEastAsia" w:eastAsiaTheme="minorEastAsia" w:hAnsiTheme="minorEastAsia" w:hint="eastAsia"/>
                <w:color w:val="000000" w:themeColor="text1"/>
                <w:sz w:val="18"/>
                <w:szCs w:val="18"/>
              </w:rPr>
              <w:t>,P=0</w:t>
            </w:r>
          </w:p>
        </w:tc>
        <w:tc>
          <w:tcPr>
            <w:tcW w:w="758" w:type="pct"/>
            <w:shd w:val="clear" w:color="auto" w:fill="auto"/>
            <w:noWrap/>
            <w:vAlign w:val="center"/>
            <w:hideMark/>
          </w:tcPr>
          <w:p w:rsidR="00A31FD5"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0.509</w:t>
            </w:r>
            <w:r w:rsidRPr="008C4FB3">
              <w:rPr>
                <w:rFonts w:asciiTheme="minorEastAsia" w:eastAsiaTheme="minorEastAsia" w:hAnsiTheme="minorEastAsia" w:hint="eastAsia"/>
                <w:color w:val="000000" w:themeColor="text1"/>
                <w:sz w:val="18"/>
                <w:szCs w:val="18"/>
              </w:rPr>
              <w:t>,P=0</w:t>
            </w:r>
          </w:p>
        </w:tc>
        <w:tc>
          <w:tcPr>
            <w:tcW w:w="721" w:type="pct"/>
            <w:shd w:val="clear" w:color="auto" w:fill="auto"/>
            <w:noWrap/>
            <w:vAlign w:val="center"/>
            <w:hideMark/>
          </w:tcPr>
          <w:p w:rsidR="00A31FD5"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0.385</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hideMark/>
          </w:tcPr>
          <w:p w:rsidR="00A31FD5" w:rsidRPr="00C81721" w:rsidRDefault="00011844"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-0.001</w:t>
            </w:r>
            <w:r w:rsidRPr="00C81721">
              <w:rPr>
                <w:rFonts w:asciiTheme="minorEastAsia" w:eastAsiaTheme="minorEastAsia" w:hAnsiTheme="minorEastAsia" w:hint="eastAsia"/>
                <w:color w:val="000000" w:themeColor="text1"/>
                <w:sz w:val="13"/>
                <w:szCs w:val="18"/>
                <w:highlight w:val="yellow"/>
              </w:rPr>
              <w:t>,P=0</w:t>
            </w:r>
          </w:p>
        </w:tc>
        <w:tc>
          <w:tcPr>
            <w:tcW w:w="649" w:type="pct"/>
            <w:shd w:val="clear" w:color="auto" w:fill="auto"/>
            <w:noWrap/>
            <w:vAlign w:val="center"/>
            <w:hideMark/>
          </w:tcPr>
          <w:p w:rsidR="00A31FD5" w:rsidRPr="005F5E93" w:rsidRDefault="00A31FD5" w:rsidP="006A1E00">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w:t>
            </w:r>
          </w:p>
        </w:tc>
      </w:tr>
      <w:tr w:rsidR="00DC7229" w:rsidRPr="008F5793" w:rsidTr="008C4FB3">
        <w:trPr>
          <w:trHeight w:val="285"/>
          <w:jc w:val="center"/>
        </w:trPr>
        <w:tc>
          <w:tcPr>
            <w:tcW w:w="373" w:type="pct"/>
            <w:vMerge/>
            <w:shd w:val="clear" w:color="auto" w:fill="auto"/>
            <w:noWrap/>
            <w:vAlign w:val="center"/>
          </w:tcPr>
          <w:p w:rsidR="00DC7229" w:rsidRPr="008F5793" w:rsidRDefault="00DC7229"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tcPr>
          <w:p w:rsidR="00DC7229" w:rsidRPr="008F5793" w:rsidRDefault="00DC7229"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w:t>
            </w:r>
            <w:r w:rsidRPr="008F5793">
              <w:rPr>
                <w:rFonts w:asciiTheme="minorEastAsia" w:eastAsiaTheme="minorEastAsia" w:hAnsiTheme="minorEastAsia"/>
                <w:b/>
                <w:color w:val="000000" w:themeColor="text1"/>
                <w:sz w:val="18"/>
                <w:szCs w:val="18"/>
              </w:rPr>
              <w:t>期</w:t>
            </w:r>
          </w:p>
        </w:tc>
        <w:tc>
          <w:tcPr>
            <w:tcW w:w="850" w:type="pct"/>
          </w:tcPr>
          <w:p w:rsidR="00DC7229" w:rsidRPr="008C4FB3" w:rsidRDefault="00A559F9"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DC7229"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0.572</w:t>
            </w:r>
            <w:r w:rsidRPr="008C4FB3">
              <w:rPr>
                <w:rFonts w:asciiTheme="minorEastAsia" w:eastAsiaTheme="minorEastAsia" w:hAnsiTheme="minorEastAsia" w:hint="eastAsia"/>
                <w:color w:val="000000" w:themeColor="text1"/>
                <w:sz w:val="18"/>
                <w:szCs w:val="18"/>
              </w:rPr>
              <w:t>,P=0</w:t>
            </w:r>
          </w:p>
        </w:tc>
        <w:tc>
          <w:tcPr>
            <w:tcW w:w="758" w:type="pct"/>
            <w:shd w:val="clear" w:color="auto" w:fill="auto"/>
            <w:noWrap/>
            <w:vAlign w:val="center"/>
          </w:tcPr>
          <w:p w:rsidR="00DC7229"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0.685</w:t>
            </w:r>
            <w:r w:rsidRPr="008C4FB3">
              <w:rPr>
                <w:rFonts w:asciiTheme="minorEastAsia" w:eastAsiaTheme="minorEastAsia" w:hAnsiTheme="minorEastAsia" w:hint="eastAsia"/>
                <w:color w:val="000000" w:themeColor="text1"/>
                <w:sz w:val="18"/>
                <w:szCs w:val="18"/>
              </w:rPr>
              <w:t>,P=0</w:t>
            </w:r>
          </w:p>
        </w:tc>
        <w:tc>
          <w:tcPr>
            <w:tcW w:w="721" w:type="pct"/>
            <w:shd w:val="clear" w:color="auto" w:fill="auto"/>
            <w:noWrap/>
            <w:vAlign w:val="center"/>
          </w:tcPr>
          <w:p w:rsidR="00DC7229"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0.602</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tcPr>
          <w:p w:rsidR="00DC7229" w:rsidRPr="00C81721" w:rsidRDefault="00011844"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0.049</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.707</w:t>
            </w:r>
          </w:p>
        </w:tc>
        <w:tc>
          <w:tcPr>
            <w:tcW w:w="649" w:type="pct"/>
            <w:shd w:val="clear" w:color="auto" w:fill="auto"/>
            <w:noWrap/>
            <w:vAlign w:val="center"/>
          </w:tcPr>
          <w:p w:rsidR="00DC7229" w:rsidRPr="005F5E93" w:rsidRDefault="00A559F9" w:rsidP="006A1E00">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w:t>
            </w:r>
          </w:p>
        </w:tc>
      </w:tr>
      <w:tr w:rsidR="00A31FD5" w:rsidRPr="008F5793" w:rsidTr="008C4FB3">
        <w:trPr>
          <w:trHeight w:val="285"/>
          <w:jc w:val="center"/>
        </w:trPr>
        <w:tc>
          <w:tcPr>
            <w:tcW w:w="373" w:type="pct"/>
            <w:vMerge/>
            <w:shd w:val="clear" w:color="auto" w:fill="auto"/>
            <w:noWrap/>
            <w:vAlign w:val="center"/>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850" w:type="pct"/>
          </w:tcPr>
          <w:p w:rsidR="00A31FD5" w:rsidRPr="008C4FB3" w:rsidRDefault="00A559F9"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tcPr>
          <w:p w:rsidR="00A31FD5"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0.646</w:t>
            </w:r>
            <w:r w:rsidRPr="008C4FB3">
              <w:rPr>
                <w:rFonts w:asciiTheme="minorEastAsia" w:eastAsiaTheme="minorEastAsia" w:hAnsiTheme="minorEastAsia" w:hint="eastAsia"/>
                <w:color w:val="000000" w:themeColor="text1"/>
                <w:sz w:val="18"/>
                <w:szCs w:val="18"/>
              </w:rPr>
              <w:t>,P=0</w:t>
            </w:r>
          </w:p>
        </w:tc>
        <w:tc>
          <w:tcPr>
            <w:tcW w:w="721" w:type="pct"/>
            <w:shd w:val="clear" w:color="auto" w:fill="auto"/>
            <w:noWrap/>
            <w:vAlign w:val="center"/>
          </w:tcPr>
          <w:p w:rsidR="00A31FD5"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0.572</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tcPr>
          <w:p w:rsidR="00A31FD5" w:rsidRPr="00C81721" w:rsidRDefault="00011844"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0.041</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.755</w:t>
            </w:r>
            <w:r w:rsidRPr="00C81721">
              <w:rPr>
                <w:rFonts w:asciiTheme="minorEastAsia" w:eastAsiaTheme="minorEastAsia" w:hAnsiTheme="minorEastAsia" w:hint="eastAsia"/>
                <w:color w:val="000000" w:themeColor="text1"/>
                <w:sz w:val="13"/>
                <w:szCs w:val="18"/>
                <w:highlight w:val="yellow"/>
              </w:rPr>
              <w:t>，</w:t>
            </w:r>
          </w:p>
        </w:tc>
        <w:tc>
          <w:tcPr>
            <w:tcW w:w="649" w:type="pct"/>
            <w:shd w:val="clear" w:color="auto" w:fill="auto"/>
            <w:noWrap/>
            <w:vAlign w:val="center"/>
          </w:tcPr>
          <w:p w:rsidR="00A31FD5" w:rsidRPr="005F5E93" w:rsidRDefault="00A31FD5" w:rsidP="006A1E00">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w:t>
            </w:r>
          </w:p>
        </w:tc>
      </w:tr>
      <w:tr w:rsidR="00A31FD5" w:rsidRPr="008F5793" w:rsidTr="008C4FB3">
        <w:trPr>
          <w:trHeight w:val="285"/>
          <w:jc w:val="center"/>
        </w:trPr>
        <w:tc>
          <w:tcPr>
            <w:tcW w:w="373" w:type="pct"/>
            <w:vMerge/>
            <w:shd w:val="clear" w:color="auto" w:fill="auto"/>
            <w:noWrap/>
            <w:vAlign w:val="center"/>
            <w:hideMark/>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850" w:type="pct"/>
          </w:tcPr>
          <w:p w:rsidR="00A31FD5" w:rsidRPr="008C4FB3" w:rsidRDefault="00A559F9"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hideMark/>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21" w:type="pct"/>
            <w:shd w:val="clear" w:color="auto" w:fill="auto"/>
            <w:noWrap/>
            <w:vAlign w:val="center"/>
            <w:hideMark/>
          </w:tcPr>
          <w:p w:rsidR="00A31FD5" w:rsidRPr="008C4FB3" w:rsidRDefault="00011844"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0.749</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hideMark/>
          </w:tcPr>
          <w:p w:rsidR="00A31FD5" w:rsidRPr="00C81721" w:rsidRDefault="00011844"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0.089</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.496</w:t>
            </w:r>
          </w:p>
        </w:tc>
        <w:tc>
          <w:tcPr>
            <w:tcW w:w="649" w:type="pct"/>
            <w:shd w:val="clear" w:color="auto" w:fill="auto"/>
            <w:noWrap/>
            <w:vAlign w:val="center"/>
            <w:hideMark/>
          </w:tcPr>
          <w:p w:rsidR="00A31FD5" w:rsidRPr="005F5E93" w:rsidRDefault="00A31FD5" w:rsidP="006A1E00">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w:t>
            </w:r>
          </w:p>
        </w:tc>
      </w:tr>
      <w:tr w:rsidR="00A31FD5" w:rsidRPr="008F5793" w:rsidTr="008C4FB3">
        <w:trPr>
          <w:trHeight w:val="285"/>
          <w:jc w:val="center"/>
        </w:trPr>
        <w:tc>
          <w:tcPr>
            <w:tcW w:w="373" w:type="pct"/>
            <w:vMerge/>
            <w:shd w:val="clear" w:color="auto" w:fill="auto"/>
            <w:noWrap/>
            <w:vAlign w:val="center"/>
            <w:hideMark/>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三期</w:t>
            </w:r>
          </w:p>
        </w:tc>
        <w:tc>
          <w:tcPr>
            <w:tcW w:w="850" w:type="pct"/>
          </w:tcPr>
          <w:p w:rsidR="00A31FD5" w:rsidRPr="008C4FB3" w:rsidRDefault="00A559F9"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hideMark/>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21" w:type="pct"/>
            <w:shd w:val="clear" w:color="auto" w:fill="auto"/>
            <w:noWrap/>
            <w:vAlign w:val="center"/>
            <w:hideMark/>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75" w:type="pct"/>
            <w:shd w:val="clear" w:color="auto" w:fill="auto"/>
            <w:noWrap/>
            <w:vAlign w:val="center"/>
            <w:hideMark/>
          </w:tcPr>
          <w:p w:rsidR="00A31FD5" w:rsidRPr="00C81721" w:rsidRDefault="00011844" w:rsidP="008C4FB3">
            <w:pPr>
              <w:pStyle w:val="a7"/>
              <w:jc w:val="center"/>
              <w:rPr>
                <w:rFonts w:asciiTheme="minorEastAsia" w:eastAsiaTheme="minorEastAsia" w:hAnsiTheme="minorEastAsia"/>
                <w:color w:val="000000" w:themeColor="text1"/>
                <w:sz w:val="13"/>
                <w:szCs w:val="18"/>
                <w:highlight w:val="yellow"/>
              </w:rPr>
            </w:pPr>
            <w:r w:rsidRPr="00C81721">
              <w:rPr>
                <w:rFonts w:asciiTheme="minorEastAsia" w:eastAsiaTheme="minorEastAsia" w:hAnsiTheme="minorEastAsia" w:hint="eastAsia"/>
                <w:color w:val="000000" w:themeColor="text1"/>
                <w:sz w:val="13"/>
                <w:szCs w:val="18"/>
                <w:highlight w:val="yellow"/>
              </w:rPr>
              <w:t>r=</w:t>
            </w:r>
            <w:r w:rsidRPr="00C81721">
              <w:rPr>
                <w:rFonts w:asciiTheme="minorEastAsia" w:eastAsiaTheme="minorEastAsia" w:hAnsiTheme="minorEastAsia"/>
                <w:color w:val="000000" w:themeColor="text1"/>
                <w:sz w:val="13"/>
                <w:szCs w:val="18"/>
                <w:highlight w:val="yellow"/>
              </w:rPr>
              <w:t>0.253</w:t>
            </w:r>
            <w:r w:rsidRPr="00C81721">
              <w:rPr>
                <w:rFonts w:asciiTheme="minorEastAsia" w:eastAsiaTheme="minorEastAsia" w:hAnsiTheme="minorEastAsia" w:hint="eastAsia"/>
                <w:color w:val="000000" w:themeColor="text1"/>
                <w:sz w:val="13"/>
                <w:szCs w:val="18"/>
                <w:highlight w:val="yellow"/>
              </w:rPr>
              <w:t>,P=0</w:t>
            </w:r>
            <w:r w:rsidRPr="00C81721">
              <w:rPr>
                <w:rFonts w:asciiTheme="minorEastAsia" w:eastAsiaTheme="minorEastAsia" w:hAnsiTheme="minorEastAsia"/>
                <w:color w:val="000000" w:themeColor="text1"/>
                <w:sz w:val="13"/>
                <w:szCs w:val="18"/>
                <w:highlight w:val="yellow"/>
              </w:rPr>
              <w:t>.049</w:t>
            </w:r>
          </w:p>
        </w:tc>
        <w:tc>
          <w:tcPr>
            <w:tcW w:w="649" w:type="pct"/>
            <w:shd w:val="clear" w:color="auto" w:fill="auto"/>
            <w:noWrap/>
            <w:vAlign w:val="center"/>
            <w:hideMark/>
          </w:tcPr>
          <w:p w:rsidR="00A31FD5" w:rsidRPr="005F5E93" w:rsidRDefault="00A31FD5" w:rsidP="006A1E00">
            <w:pPr>
              <w:pStyle w:val="a7"/>
              <w:jc w:val="center"/>
              <w:rPr>
                <w:rFonts w:asciiTheme="minorEastAsia" w:eastAsiaTheme="minorEastAsia" w:hAnsiTheme="minorEastAsia"/>
                <w:color w:val="000000" w:themeColor="text1"/>
                <w:sz w:val="13"/>
                <w:szCs w:val="18"/>
              </w:rPr>
            </w:pPr>
            <w:r w:rsidRPr="005F5E93">
              <w:rPr>
                <w:rFonts w:asciiTheme="minorEastAsia" w:eastAsiaTheme="minorEastAsia" w:hAnsiTheme="minorEastAsia" w:hint="eastAsia"/>
                <w:color w:val="000000" w:themeColor="text1"/>
                <w:sz w:val="13"/>
                <w:szCs w:val="18"/>
              </w:rPr>
              <w:t>--</w:t>
            </w:r>
          </w:p>
        </w:tc>
      </w:tr>
      <w:tr w:rsidR="00A31FD5" w:rsidRPr="008F5793" w:rsidTr="008C4FB3">
        <w:trPr>
          <w:trHeight w:val="285"/>
          <w:jc w:val="center"/>
        </w:trPr>
        <w:tc>
          <w:tcPr>
            <w:tcW w:w="373" w:type="pct"/>
            <w:vMerge w:val="restart"/>
            <w:shd w:val="clear" w:color="auto" w:fill="auto"/>
            <w:noWrap/>
            <w:vAlign w:val="center"/>
            <w:hideMark/>
          </w:tcPr>
          <w:p w:rsidR="00A31FD5" w:rsidRPr="008F5793" w:rsidRDefault="00A31FD5" w:rsidP="006F6B56">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近</w:t>
            </w:r>
            <w:r w:rsidR="006F6B56" w:rsidRPr="008F5793">
              <w:rPr>
                <w:rFonts w:asciiTheme="minorEastAsia" w:eastAsiaTheme="minorEastAsia" w:hAnsiTheme="minorEastAsia"/>
                <w:color w:val="000000" w:themeColor="text1"/>
                <w:sz w:val="18"/>
                <w:szCs w:val="18"/>
              </w:rPr>
              <w:t>5</w:t>
            </w:r>
            <w:r w:rsidRPr="008F5793">
              <w:rPr>
                <w:rFonts w:hint="eastAsia"/>
                <w:color w:val="000000" w:themeColor="text1"/>
                <w:sz w:val="18"/>
                <w:szCs w:val="18"/>
              </w:rPr>
              <w:t>次</w:t>
            </w:r>
          </w:p>
        </w:tc>
        <w:tc>
          <w:tcPr>
            <w:tcW w:w="318" w:type="pct"/>
            <w:shd w:val="clear" w:color="auto" w:fill="auto"/>
            <w:noWrap/>
            <w:vAlign w:val="center"/>
            <w:hideMark/>
          </w:tcPr>
          <w:p w:rsidR="00A31FD5" w:rsidRPr="008F5793" w:rsidRDefault="00DC7229"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七期</w:t>
            </w:r>
          </w:p>
        </w:tc>
        <w:tc>
          <w:tcPr>
            <w:tcW w:w="850" w:type="pct"/>
          </w:tcPr>
          <w:p w:rsidR="00A31FD5"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0.748</w:t>
            </w:r>
            <w:r w:rsidRPr="008C4FB3">
              <w:rPr>
                <w:rFonts w:asciiTheme="minorEastAsia" w:eastAsiaTheme="minorEastAsia" w:hAnsiTheme="minorEastAsia" w:hint="eastAsia"/>
                <w:color w:val="000000" w:themeColor="text1"/>
                <w:sz w:val="18"/>
                <w:szCs w:val="18"/>
              </w:rPr>
              <w:t>,P=0</w:t>
            </w:r>
          </w:p>
        </w:tc>
        <w:tc>
          <w:tcPr>
            <w:tcW w:w="656" w:type="pct"/>
            <w:shd w:val="clear" w:color="auto" w:fill="auto"/>
            <w:vAlign w:val="center"/>
          </w:tcPr>
          <w:p w:rsidR="00A31FD5"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0.601</w:t>
            </w:r>
            <w:r w:rsidRPr="008C4FB3">
              <w:rPr>
                <w:rFonts w:asciiTheme="minorEastAsia" w:eastAsiaTheme="minorEastAsia" w:hAnsiTheme="minorEastAsia" w:hint="eastAsia"/>
                <w:color w:val="000000" w:themeColor="text1"/>
                <w:sz w:val="18"/>
                <w:szCs w:val="18"/>
              </w:rPr>
              <w:t>,P=0</w:t>
            </w:r>
          </w:p>
        </w:tc>
        <w:tc>
          <w:tcPr>
            <w:tcW w:w="758" w:type="pct"/>
            <w:shd w:val="clear" w:color="auto" w:fill="auto"/>
            <w:noWrap/>
            <w:vAlign w:val="center"/>
          </w:tcPr>
          <w:p w:rsidR="00A31FD5"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0.52</w:t>
            </w:r>
            <w:r w:rsidRPr="008C4FB3">
              <w:rPr>
                <w:rFonts w:asciiTheme="minorEastAsia" w:eastAsiaTheme="minorEastAsia" w:hAnsiTheme="minorEastAsia" w:hint="eastAsia"/>
                <w:color w:val="000000" w:themeColor="text1"/>
                <w:sz w:val="18"/>
                <w:szCs w:val="18"/>
              </w:rPr>
              <w:t>,P=0</w:t>
            </w:r>
          </w:p>
        </w:tc>
        <w:tc>
          <w:tcPr>
            <w:tcW w:w="721" w:type="pct"/>
            <w:shd w:val="clear" w:color="auto" w:fill="auto"/>
            <w:noWrap/>
            <w:vAlign w:val="center"/>
          </w:tcPr>
          <w:p w:rsidR="00A31FD5"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0.339</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hideMark/>
          </w:tcPr>
          <w:p w:rsidR="00A31FD5" w:rsidRPr="005B7D24" w:rsidRDefault="00A31FD5" w:rsidP="006A1E00">
            <w:pPr>
              <w:pStyle w:val="a7"/>
              <w:jc w:val="center"/>
              <w:rPr>
                <w:rFonts w:asciiTheme="minorEastAsia" w:eastAsiaTheme="minorEastAsia" w:hAnsiTheme="minorEastAsia"/>
                <w:color w:val="000000" w:themeColor="text1"/>
                <w:sz w:val="13"/>
                <w:szCs w:val="18"/>
              </w:rPr>
            </w:pPr>
            <w:r w:rsidRPr="005B7D24">
              <w:rPr>
                <w:rFonts w:asciiTheme="minorEastAsia" w:eastAsiaTheme="minorEastAsia" w:hAnsiTheme="minorEastAsia" w:hint="eastAsia"/>
                <w:color w:val="000000" w:themeColor="text1"/>
                <w:sz w:val="13"/>
                <w:szCs w:val="18"/>
              </w:rPr>
              <w:t>--</w:t>
            </w:r>
          </w:p>
        </w:tc>
        <w:tc>
          <w:tcPr>
            <w:tcW w:w="649" w:type="pct"/>
            <w:shd w:val="clear" w:color="auto" w:fill="auto"/>
            <w:noWrap/>
            <w:vAlign w:val="center"/>
            <w:hideMark/>
          </w:tcPr>
          <w:p w:rsidR="00A31FD5" w:rsidRPr="00D47CFA" w:rsidRDefault="00A31FD5" w:rsidP="008C4FB3">
            <w:pPr>
              <w:pStyle w:val="a7"/>
              <w:jc w:val="center"/>
            </w:pPr>
            <w:r w:rsidRPr="005B7D24">
              <w:rPr>
                <w:rFonts w:asciiTheme="minorEastAsia" w:eastAsiaTheme="minorEastAsia" w:hAnsiTheme="minorEastAsia" w:hint="eastAsia"/>
                <w:color w:val="000000" w:themeColor="text1"/>
                <w:sz w:val="13"/>
                <w:szCs w:val="18"/>
              </w:rPr>
              <w:t>--</w:t>
            </w:r>
          </w:p>
        </w:tc>
      </w:tr>
      <w:tr w:rsidR="00DC7229" w:rsidRPr="008F5793" w:rsidTr="008C4FB3">
        <w:trPr>
          <w:trHeight w:val="285"/>
          <w:jc w:val="center"/>
        </w:trPr>
        <w:tc>
          <w:tcPr>
            <w:tcW w:w="373" w:type="pct"/>
            <w:vMerge/>
            <w:shd w:val="clear" w:color="auto" w:fill="auto"/>
            <w:noWrap/>
            <w:vAlign w:val="center"/>
          </w:tcPr>
          <w:p w:rsidR="00DC7229" w:rsidRPr="008F5793" w:rsidRDefault="00DC7229"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tcPr>
          <w:p w:rsidR="00DC7229" w:rsidRPr="008F5793" w:rsidRDefault="00DC7229"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六期</w:t>
            </w:r>
          </w:p>
        </w:tc>
        <w:tc>
          <w:tcPr>
            <w:tcW w:w="850" w:type="pct"/>
          </w:tcPr>
          <w:p w:rsidR="00DC7229" w:rsidRPr="008C4FB3" w:rsidRDefault="00011844"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DC7229"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0.628</w:t>
            </w:r>
            <w:r w:rsidRPr="008C4FB3">
              <w:rPr>
                <w:rFonts w:asciiTheme="minorEastAsia" w:eastAsiaTheme="minorEastAsia" w:hAnsiTheme="minorEastAsia" w:hint="eastAsia"/>
                <w:color w:val="000000" w:themeColor="text1"/>
                <w:sz w:val="18"/>
                <w:szCs w:val="18"/>
              </w:rPr>
              <w:t>,P=0</w:t>
            </w:r>
          </w:p>
        </w:tc>
        <w:tc>
          <w:tcPr>
            <w:tcW w:w="758" w:type="pct"/>
            <w:shd w:val="clear" w:color="auto" w:fill="auto"/>
            <w:noWrap/>
            <w:vAlign w:val="center"/>
          </w:tcPr>
          <w:p w:rsidR="00DC7229"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0.604</w:t>
            </w:r>
            <w:r w:rsidRPr="008C4FB3">
              <w:rPr>
                <w:rFonts w:asciiTheme="minorEastAsia" w:eastAsiaTheme="minorEastAsia" w:hAnsiTheme="minorEastAsia" w:hint="eastAsia"/>
                <w:color w:val="000000" w:themeColor="text1"/>
                <w:sz w:val="18"/>
                <w:szCs w:val="18"/>
              </w:rPr>
              <w:t>,P=0</w:t>
            </w:r>
          </w:p>
        </w:tc>
        <w:tc>
          <w:tcPr>
            <w:tcW w:w="721" w:type="pct"/>
            <w:shd w:val="clear" w:color="auto" w:fill="auto"/>
            <w:noWrap/>
            <w:vAlign w:val="center"/>
          </w:tcPr>
          <w:p w:rsidR="00DC7229"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0.376</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tcPr>
          <w:p w:rsidR="00DC7229" w:rsidRPr="005B7D24" w:rsidRDefault="00DC7229" w:rsidP="006A1E00">
            <w:pPr>
              <w:pStyle w:val="a7"/>
              <w:jc w:val="center"/>
              <w:rPr>
                <w:rFonts w:asciiTheme="minorEastAsia" w:eastAsiaTheme="minorEastAsia" w:hAnsiTheme="minorEastAsia"/>
                <w:color w:val="000000" w:themeColor="text1"/>
                <w:sz w:val="13"/>
                <w:szCs w:val="18"/>
              </w:rPr>
            </w:pPr>
          </w:p>
        </w:tc>
        <w:tc>
          <w:tcPr>
            <w:tcW w:w="649" w:type="pct"/>
            <w:shd w:val="clear" w:color="auto" w:fill="auto"/>
            <w:noWrap/>
            <w:vAlign w:val="center"/>
          </w:tcPr>
          <w:p w:rsidR="00DC7229" w:rsidRPr="005B7D24" w:rsidRDefault="00DC7229" w:rsidP="006A1E00">
            <w:pPr>
              <w:pStyle w:val="a7"/>
              <w:jc w:val="center"/>
              <w:rPr>
                <w:rFonts w:asciiTheme="minorEastAsia" w:eastAsiaTheme="minorEastAsia" w:hAnsiTheme="minorEastAsia"/>
                <w:color w:val="000000" w:themeColor="text1"/>
                <w:sz w:val="13"/>
                <w:szCs w:val="18"/>
              </w:rPr>
            </w:pPr>
          </w:p>
        </w:tc>
      </w:tr>
      <w:tr w:rsidR="00A31FD5" w:rsidRPr="008F5793" w:rsidTr="008C4FB3">
        <w:trPr>
          <w:trHeight w:val="285"/>
          <w:jc w:val="center"/>
        </w:trPr>
        <w:tc>
          <w:tcPr>
            <w:tcW w:w="373" w:type="pct"/>
            <w:vMerge/>
            <w:shd w:val="clear" w:color="auto" w:fill="auto"/>
            <w:noWrap/>
            <w:vAlign w:val="center"/>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850" w:type="pct"/>
          </w:tcPr>
          <w:p w:rsidR="00A31FD5" w:rsidRPr="008C4FB3" w:rsidRDefault="00011844"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011844"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tcPr>
          <w:p w:rsidR="00A31FD5"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0.637</w:t>
            </w:r>
            <w:r w:rsidRPr="008C4FB3">
              <w:rPr>
                <w:rFonts w:asciiTheme="minorEastAsia" w:eastAsiaTheme="minorEastAsia" w:hAnsiTheme="minorEastAsia" w:hint="eastAsia"/>
                <w:color w:val="000000" w:themeColor="text1"/>
                <w:sz w:val="18"/>
                <w:szCs w:val="18"/>
              </w:rPr>
              <w:t>,P=0</w:t>
            </w:r>
          </w:p>
        </w:tc>
        <w:tc>
          <w:tcPr>
            <w:tcW w:w="721" w:type="pct"/>
            <w:shd w:val="clear" w:color="auto" w:fill="auto"/>
            <w:noWrap/>
            <w:vAlign w:val="center"/>
          </w:tcPr>
          <w:p w:rsidR="00A31FD5"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0.366</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tcPr>
          <w:p w:rsidR="00A31FD5" w:rsidRPr="005B7D24" w:rsidRDefault="00A31FD5" w:rsidP="006A1E00">
            <w:pPr>
              <w:pStyle w:val="a7"/>
              <w:jc w:val="center"/>
              <w:rPr>
                <w:rFonts w:asciiTheme="minorEastAsia" w:eastAsiaTheme="minorEastAsia" w:hAnsiTheme="minorEastAsia"/>
                <w:color w:val="000000" w:themeColor="text1"/>
                <w:sz w:val="13"/>
                <w:szCs w:val="18"/>
              </w:rPr>
            </w:pPr>
            <w:r w:rsidRPr="005B7D24">
              <w:rPr>
                <w:rFonts w:asciiTheme="minorEastAsia" w:eastAsiaTheme="minorEastAsia" w:hAnsiTheme="minorEastAsia" w:hint="eastAsia"/>
                <w:color w:val="000000" w:themeColor="text1"/>
                <w:sz w:val="13"/>
                <w:szCs w:val="18"/>
              </w:rPr>
              <w:t>--</w:t>
            </w:r>
          </w:p>
        </w:tc>
        <w:tc>
          <w:tcPr>
            <w:tcW w:w="649" w:type="pct"/>
            <w:shd w:val="clear" w:color="auto" w:fill="auto"/>
            <w:noWrap/>
            <w:vAlign w:val="center"/>
          </w:tcPr>
          <w:p w:rsidR="00A31FD5" w:rsidRPr="005B7D24" w:rsidRDefault="00A31FD5" w:rsidP="006A1E00">
            <w:pPr>
              <w:pStyle w:val="a7"/>
              <w:jc w:val="center"/>
              <w:rPr>
                <w:rFonts w:asciiTheme="minorEastAsia" w:eastAsiaTheme="minorEastAsia" w:hAnsiTheme="minorEastAsia"/>
                <w:color w:val="000000" w:themeColor="text1"/>
                <w:sz w:val="13"/>
                <w:szCs w:val="18"/>
              </w:rPr>
            </w:pPr>
            <w:r w:rsidRPr="005B7D24">
              <w:rPr>
                <w:rFonts w:asciiTheme="minorEastAsia" w:eastAsiaTheme="minorEastAsia" w:hAnsiTheme="minorEastAsia" w:hint="eastAsia"/>
                <w:color w:val="000000" w:themeColor="text1"/>
                <w:sz w:val="13"/>
                <w:szCs w:val="18"/>
              </w:rPr>
              <w:t>--</w:t>
            </w:r>
          </w:p>
        </w:tc>
      </w:tr>
      <w:tr w:rsidR="00A31FD5" w:rsidRPr="008F5793" w:rsidTr="008C4FB3">
        <w:trPr>
          <w:trHeight w:val="285"/>
          <w:jc w:val="center"/>
        </w:trPr>
        <w:tc>
          <w:tcPr>
            <w:tcW w:w="373" w:type="pct"/>
            <w:vMerge/>
            <w:shd w:val="clear" w:color="auto" w:fill="auto"/>
            <w:noWrap/>
            <w:vAlign w:val="center"/>
            <w:hideMark/>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hideMark/>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850" w:type="pct"/>
          </w:tcPr>
          <w:p w:rsidR="00A31FD5" w:rsidRPr="008C4FB3" w:rsidRDefault="00011844"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21" w:type="pct"/>
            <w:shd w:val="clear" w:color="auto" w:fill="auto"/>
            <w:noWrap/>
            <w:vAlign w:val="center"/>
          </w:tcPr>
          <w:p w:rsidR="00A31FD5" w:rsidRPr="008C4FB3" w:rsidRDefault="002174DD"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0.545</w:t>
            </w:r>
            <w:r w:rsidRPr="008C4FB3">
              <w:rPr>
                <w:rFonts w:asciiTheme="minorEastAsia" w:eastAsiaTheme="minorEastAsia" w:hAnsiTheme="minorEastAsia" w:hint="eastAsia"/>
                <w:color w:val="000000" w:themeColor="text1"/>
                <w:sz w:val="18"/>
                <w:szCs w:val="18"/>
              </w:rPr>
              <w:t>,P=0</w:t>
            </w:r>
          </w:p>
        </w:tc>
        <w:tc>
          <w:tcPr>
            <w:tcW w:w="675" w:type="pct"/>
            <w:shd w:val="clear" w:color="auto" w:fill="auto"/>
            <w:noWrap/>
            <w:vAlign w:val="center"/>
            <w:hideMark/>
          </w:tcPr>
          <w:p w:rsidR="00A31FD5" w:rsidRPr="005B7D24" w:rsidRDefault="00A31FD5" w:rsidP="006A1E00">
            <w:pPr>
              <w:pStyle w:val="a7"/>
              <w:jc w:val="center"/>
              <w:rPr>
                <w:rFonts w:asciiTheme="minorEastAsia" w:eastAsiaTheme="minorEastAsia" w:hAnsiTheme="minorEastAsia"/>
                <w:color w:val="000000" w:themeColor="text1"/>
                <w:sz w:val="13"/>
                <w:szCs w:val="18"/>
              </w:rPr>
            </w:pPr>
            <w:r w:rsidRPr="005B7D24">
              <w:rPr>
                <w:rFonts w:asciiTheme="minorEastAsia" w:eastAsiaTheme="minorEastAsia" w:hAnsiTheme="minorEastAsia" w:hint="eastAsia"/>
                <w:color w:val="000000" w:themeColor="text1"/>
                <w:sz w:val="13"/>
                <w:szCs w:val="18"/>
              </w:rPr>
              <w:t>--</w:t>
            </w:r>
          </w:p>
        </w:tc>
        <w:tc>
          <w:tcPr>
            <w:tcW w:w="649" w:type="pct"/>
            <w:shd w:val="clear" w:color="auto" w:fill="auto"/>
            <w:noWrap/>
            <w:vAlign w:val="center"/>
            <w:hideMark/>
          </w:tcPr>
          <w:p w:rsidR="00A31FD5" w:rsidRPr="005B7D24" w:rsidRDefault="00A31FD5" w:rsidP="006A1E00">
            <w:pPr>
              <w:pStyle w:val="a7"/>
              <w:jc w:val="center"/>
              <w:rPr>
                <w:rFonts w:asciiTheme="minorEastAsia" w:eastAsiaTheme="minorEastAsia" w:hAnsiTheme="minorEastAsia"/>
                <w:color w:val="000000" w:themeColor="text1"/>
                <w:sz w:val="13"/>
                <w:szCs w:val="18"/>
              </w:rPr>
            </w:pPr>
            <w:r w:rsidRPr="005B7D24">
              <w:rPr>
                <w:rFonts w:asciiTheme="minorEastAsia" w:eastAsiaTheme="minorEastAsia" w:hAnsiTheme="minorEastAsia" w:hint="eastAsia"/>
                <w:color w:val="000000" w:themeColor="text1"/>
                <w:sz w:val="13"/>
                <w:szCs w:val="18"/>
              </w:rPr>
              <w:t>--</w:t>
            </w:r>
          </w:p>
        </w:tc>
      </w:tr>
      <w:tr w:rsidR="00A31FD5" w:rsidRPr="008F5793" w:rsidTr="008C4FB3">
        <w:trPr>
          <w:trHeight w:val="285"/>
          <w:jc w:val="center"/>
        </w:trPr>
        <w:tc>
          <w:tcPr>
            <w:tcW w:w="373" w:type="pct"/>
            <w:vMerge w:val="restart"/>
            <w:shd w:val="clear" w:color="auto" w:fill="auto"/>
            <w:noWrap/>
            <w:vAlign w:val="center"/>
            <w:hideMark/>
          </w:tcPr>
          <w:p w:rsidR="00A31FD5" w:rsidRPr="008F5793" w:rsidRDefault="00A31FD5" w:rsidP="006F6B56">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近</w:t>
            </w:r>
            <w:r w:rsidR="006F6B56" w:rsidRPr="008F5793">
              <w:rPr>
                <w:rFonts w:asciiTheme="minorEastAsia" w:eastAsiaTheme="minorEastAsia" w:hAnsiTheme="minorEastAsia"/>
                <w:color w:val="000000" w:themeColor="text1"/>
                <w:sz w:val="18"/>
                <w:szCs w:val="18"/>
              </w:rPr>
              <w:t>4</w:t>
            </w:r>
            <w:r w:rsidRPr="008F5793">
              <w:rPr>
                <w:rFonts w:hint="eastAsia"/>
                <w:color w:val="000000" w:themeColor="text1"/>
                <w:sz w:val="18"/>
                <w:szCs w:val="18"/>
              </w:rPr>
              <w:t>次</w:t>
            </w:r>
          </w:p>
        </w:tc>
        <w:tc>
          <w:tcPr>
            <w:tcW w:w="318" w:type="pct"/>
            <w:shd w:val="clear" w:color="auto" w:fill="auto"/>
            <w:noWrap/>
            <w:vAlign w:val="center"/>
            <w:hideMark/>
          </w:tcPr>
          <w:p w:rsidR="00A31FD5" w:rsidRPr="008F5793" w:rsidRDefault="00DC7229"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七期</w:t>
            </w:r>
          </w:p>
        </w:tc>
        <w:tc>
          <w:tcPr>
            <w:tcW w:w="850" w:type="pct"/>
          </w:tcPr>
          <w:p w:rsidR="00A31FD5" w:rsidRPr="008C4FB3" w:rsidRDefault="008A5AB5"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0.742</w:t>
            </w:r>
            <w:r w:rsidRPr="008C4FB3">
              <w:rPr>
                <w:rFonts w:asciiTheme="minorEastAsia" w:eastAsiaTheme="minorEastAsia" w:hAnsiTheme="minorEastAsia" w:hint="eastAsia"/>
                <w:color w:val="000000" w:themeColor="text1"/>
                <w:sz w:val="18"/>
                <w:szCs w:val="18"/>
              </w:rPr>
              <w:t>,P=0</w:t>
            </w:r>
          </w:p>
        </w:tc>
        <w:tc>
          <w:tcPr>
            <w:tcW w:w="656" w:type="pct"/>
            <w:shd w:val="clear" w:color="auto" w:fill="auto"/>
            <w:vAlign w:val="center"/>
          </w:tcPr>
          <w:p w:rsidR="00A31FD5" w:rsidRPr="008C4FB3" w:rsidRDefault="008A5AB5"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0.548</w:t>
            </w:r>
            <w:r w:rsidRPr="008C4FB3">
              <w:rPr>
                <w:rFonts w:asciiTheme="minorEastAsia" w:eastAsiaTheme="minorEastAsia" w:hAnsiTheme="minorEastAsia" w:hint="eastAsia"/>
                <w:color w:val="000000" w:themeColor="text1"/>
                <w:sz w:val="18"/>
                <w:szCs w:val="18"/>
              </w:rPr>
              <w:t>,P=0</w:t>
            </w:r>
          </w:p>
        </w:tc>
        <w:tc>
          <w:tcPr>
            <w:tcW w:w="758" w:type="pct"/>
            <w:shd w:val="clear" w:color="auto" w:fill="auto"/>
            <w:noWrap/>
            <w:vAlign w:val="center"/>
            <w:hideMark/>
          </w:tcPr>
          <w:p w:rsidR="00A31FD5" w:rsidRPr="008C4FB3" w:rsidRDefault="008A5AB5"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0.478</w:t>
            </w:r>
            <w:r w:rsidRPr="008C4FB3">
              <w:rPr>
                <w:rFonts w:asciiTheme="minorEastAsia" w:eastAsiaTheme="minorEastAsia" w:hAnsiTheme="minorEastAsia" w:hint="eastAsia"/>
                <w:color w:val="000000" w:themeColor="text1"/>
                <w:sz w:val="18"/>
                <w:szCs w:val="18"/>
              </w:rPr>
              <w:t>,P=0</w:t>
            </w:r>
          </w:p>
        </w:tc>
        <w:tc>
          <w:tcPr>
            <w:tcW w:w="721" w:type="pct"/>
            <w:shd w:val="clear" w:color="auto" w:fill="auto"/>
            <w:noWrap/>
            <w:vAlign w:val="center"/>
            <w:hideMark/>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75" w:type="pct"/>
            <w:shd w:val="clear" w:color="auto" w:fill="auto"/>
            <w:noWrap/>
            <w:vAlign w:val="center"/>
            <w:hideMark/>
          </w:tcPr>
          <w:p w:rsidR="00A31FD5" w:rsidRPr="005B7D24" w:rsidRDefault="00A31FD5" w:rsidP="006A1E00">
            <w:pPr>
              <w:pStyle w:val="a7"/>
              <w:jc w:val="center"/>
              <w:rPr>
                <w:rFonts w:asciiTheme="minorEastAsia" w:eastAsiaTheme="minorEastAsia" w:hAnsiTheme="minorEastAsia"/>
                <w:color w:val="000000" w:themeColor="text1"/>
                <w:sz w:val="13"/>
                <w:szCs w:val="18"/>
              </w:rPr>
            </w:pPr>
            <w:r w:rsidRPr="005B7D24">
              <w:rPr>
                <w:rFonts w:asciiTheme="minorEastAsia" w:eastAsiaTheme="minorEastAsia" w:hAnsiTheme="minorEastAsia" w:hint="eastAsia"/>
                <w:color w:val="000000" w:themeColor="text1"/>
                <w:sz w:val="13"/>
                <w:szCs w:val="18"/>
              </w:rPr>
              <w:t>--</w:t>
            </w:r>
          </w:p>
        </w:tc>
        <w:tc>
          <w:tcPr>
            <w:tcW w:w="649" w:type="pct"/>
            <w:shd w:val="clear" w:color="auto" w:fill="auto"/>
            <w:noWrap/>
            <w:vAlign w:val="center"/>
            <w:hideMark/>
          </w:tcPr>
          <w:p w:rsidR="00A31FD5" w:rsidRPr="005B7D24" w:rsidRDefault="00A31FD5" w:rsidP="006A1E00">
            <w:pPr>
              <w:pStyle w:val="a7"/>
              <w:jc w:val="center"/>
              <w:rPr>
                <w:rFonts w:asciiTheme="minorEastAsia" w:eastAsiaTheme="minorEastAsia" w:hAnsiTheme="minorEastAsia"/>
                <w:color w:val="000000" w:themeColor="text1"/>
                <w:sz w:val="13"/>
                <w:szCs w:val="18"/>
              </w:rPr>
            </w:pPr>
            <w:r w:rsidRPr="005B7D24">
              <w:rPr>
                <w:rFonts w:asciiTheme="minorEastAsia" w:eastAsiaTheme="minorEastAsia" w:hAnsiTheme="minorEastAsia" w:hint="eastAsia"/>
                <w:color w:val="000000" w:themeColor="text1"/>
                <w:sz w:val="13"/>
                <w:szCs w:val="18"/>
              </w:rPr>
              <w:t>--</w:t>
            </w:r>
          </w:p>
        </w:tc>
      </w:tr>
      <w:tr w:rsidR="00DC7229" w:rsidRPr="008F5793" w:rsidTr="008C4FB3">
        <w:trPr>
          <w:trHeight w:val="285"/>
          <w:jc w:val="center"/>
        </w:trPr>
        <w:tc>
          <w:tcPr>
            <w:tcW w:w="373" w:type="pct"/>
            <w:vMerge/>
            <w:shd w:val="clear" w:color="auto" w:fill="auto"/>
            <w:noWrap/>
            <w:vAlign w:val="center"/>
          </w:tcPr>
          <w:p w:rsidR="00DC7229" w:rsidRPr="008F5793" w:rsidRDefault="00DC7229"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tcPr>
          <w:p w:rsidR="00DC7229" w:rsidRPr="008F5793" w:rsidRDefault="00DC7229"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六期</w:t>
            </w:r>
          </w:p>
        </w:tc>
        <w:tc>
          <w:tcPr>
            <w:tcW w:w="850" w:type="pct"/>
          </w:tcPr>
          <w:p w:rsidR="00DC7229" w:rsidRPr="008C4FB3" w:rsidRDefault="008A5AB5" w:rsidP="006A1E00">
            <w:pPr>
              <w:pStyle w:val="a7"/>
              <w:jc w:val="center"/>
              <w:rPr>
                <w:rFonts w:asciiTheme="minorEastAsia" w:eastAsiaTheme="minorEastAsia" w:hAnsiTheme="minorEastAsia"/>
                <w:color w:val="000000" w:themeColor="text1"/>
                <w:sz w:val="18"/>
                <w:szCs w:val="18"/>
                <w:highlight w:val="yellow"/>
              </w:rPr>
            </w:pPr>
            <w:r w:rsidRPr="00C81721">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DC7229" w:rsidRPr="008C4FB3" w:rsidRDefault="008A5AB5" w:rsidP="008C4FB3">
            <w:pPr>
              <w:pStyle w:val="a7"/>
              <w:jc w:val="center"/>
              <w:rPr>
                <w:rFonts w:asciiTheme="minorEastAsia" w:eastAsiaTheme="minorEastAsia" w:hAnsiTheme="minorEastAsia"/>
                <w:color w:val="000000" w:themeColor="text1"/>
                <w:sz w:val="18"/>
                <w:szCs w:val="18"/>
                <w:highlight w:val="yellow"/>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0.655</w:t>
            </w:r>
            <w:r w:rsidRPr="008C4FB3">
              <w:rPr>
                <w:rFonts w:asciiTheme="minorEastAsia" w:eastAsiaTheme="minorEastAsia" w:hAnsiTheme="minorEastAsia" w:hint="eastAsia"/>
                <w:color w:val="000000" w:themeColor="text1"/>
                <w:sz w:val="18"/>
                <w:szCs w:val="18"/>
              </w:rPr>
              <w:t>,P=0</w:t>
            </w:r>
          </w:p>
        </w:tc>
        <w:tc>
          <w:tcPr>
            <w:tcW w:w="758" w:type="pct"/>
            <w:shd w:val="clear" w:color="auto" w:fill="auto"/>
            <w:noWrap/>
            <w:vAlign w:val="center"/>
          </w:tcPr>
          <w:p w:rsidR="00DC7229" w:rsidRPr="008C4FB3" w:rsidRDefault="008A5AB5"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0.604</w:t>
            </w:r>
            <w:r w:rsidRPr="008C4FB3">
              <w:rPr>
                <w:rFonts w:asciiTheme="minorEastAsia" w:eastAsiaTheme="minorEastAsia" w:hAnsiTheme="minorEastAsia" w:hint="eastAsia"/>
                <w:color w:val="000000" w:themeColor="text1"/>
                <w:sz w:val="18"/>
                <w:szCs w:val="18"/>
              </w:rPr>
              <w:t>,P=0</w:t>
            </w:r>
          </w:p>
        </w:tc>
        <w:tc>
          <w:tcPr>
            <w:tcW w:w="721" w:type="pct"/>
            <w:shd w:val="clear" w:color="auto" w:fill="auto"/>
            <w:noWrap/>
            <w:vAlign w:val="center"/>
          </w:tcPr>
          <w:p w:rsidR="00DC7229" w:rsidRPr="008C4FB3" w:rsidRDefault="00DC7229" w:rsidP="006A1E00">
            <w:pPr>
              <w:pStyle w:val="a7"/>
              <w:jc w:val="center"/>
              <w:rPr>
                <w:rFonts w:asciiTheme="minorEastAsia" w:eastAsiaTheme="minorEastAsia" w:hAnsiTheme="minorEastAsia"/>
                <w:color w:val="000000" w:themeColor="text1"/>
                <w:sz w:val="18"/>
                <w:szCs w:val="18"/>
              </w:rPr>
            </w:pPr>
          </w:p>
        </w:tc>
        <w:tc>
          <w:tcPr>
            <w:tcW w:w="675" w:type="pct"/>
            <w:shd w:val="clear" w:color="auto" w:fill="auto"/>
            <w:noWrap/>
            <w:vAlign w:val="center"/>
          </w:tcPr>
          <w:p w:rsidR="00DC7229" w:rsidRPr="008F5793" w:rsidRDefault="00DC7229" w:rsidP="006A1E00">
            <w:pPr>
              <w:pStyle w:val="a7"/>
              <w:jc w:val="center"/>
              <w:rPr>
                <w:rFonts w:asciiTheme="minorEastAsia" w:eastAsiaTheme="minorEastAsia" w:hAnsiTheme="minorEastAsia"/>
                <w:color w:val="000000" w:themeColor="text1"/>
                <w:sz w:val="18"/>
                <w:szCs w:val="18"/>
              </w:rPr>
            </w:pPr>
          </w:p>
        </w:tc>
        <w:tc>
          <w:tcPr>
            <w:tcW w:w="649" w:type="pct"/>
            <w:shd w:val="clear" w:color="auto" w:fill="auto"/>
            <w:noWrap/>
            <w:vAlign w:val="center"/>
          </w:tcPr>
          <w:p w:rsidR="00DC7229" w:rsidRPr="008F5793" w:rsidRDefault="00DC7229" w:rsidP="006A1E00">
            <w:pPr>
              <w:pStyle w:val="a7"/>
              <w:jc w:val="center"/>
              <w:rPr>
                <w:rFonts w:asciiTheme="minorEastAsia" w:eastAsiaTheme="minorEastAsia" w:hAnsiTheme="minorEastAsia"/>
                <w:color w:val="000000" w:themeColor="text1"/>
                <w:sz w:val="18"/>
                <w:szCs w:val="18"/>
              </w:rPr>
            </w:pPr>
          </w:p>
        </w:tc>
      </w:tr>
      <w:tr w:rsidR="00A31FD5" w:rsidRPr="008F5793" w:rsidTr="008C4FB3">
        <w:trPr>
          <w:trHeight w:val="285"/>
          <w:jc w:val="center"/>
        </w:trPr>
        <w:tc>
          <w:tcPr>
            <w:tcW w:w="373" w:type="pct"/>
            <w:vMerge/>
            <w:shd w:val="clear" w:color="auto" w:fill="auto"/>
            <w:noWrap/>
            <w:vAlign w:val="center"/>
          </w:tcPr>
          <w:p w:rsidR="00A31FD5" w:rsidRPr="008F5793" w:rsidRDefault="00A31FD5"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tcPr>
          <w:p w:rsidR="00A31FD5" w:rsidRPr="008F5793" w:rsidRDefault="00A31FD5"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850" w:type="pct"/>
          </w:tcPr>
          <w:p w:rsidR="00A31FD5" w:rsidRPr="008C4FB3" w:rsidRDefault="008A5AB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A31FD5" w:rsidRPr="008C4FB3" w:rsidRDefault="008A5AB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58" w:type="pct"/>
            <w:shd w:val="clear" w:color="auto" w:fill="auto"/>
            <w:noWrap/>
            <w:vAlign w:val="center"/>
          </w:tcPr>
          <w:p w:rsidR="00A31FD5" w:rsidRPr="008C4FB3" w:rsidRDefault="008A5AB5"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0.574</w:t>
            </w:r>
            <w:r w:rsidRPr="008C4FB3">
              <w:rPr>
                <w:rFonts w:asciiTheme="minorEastAsia" w:eastAsiaTheme="minorEastAsia" w:hAnsiTheme="minorEastAsia" w:hint="eastAsia"/>
                <w:color w:val="000000" w:themeColor="text1"/>
                <w:sz w:val="18"/>
                <w:szCs w:val="18"/>
              </w:rPr>
              <w:t>,P=0</w:t>
            </w:r>
          </w:p>
        </w:tc>
        <w:tc>
          <w:tcPr>
            <w:tcW w:w="721" w:type="pct"/>
            <w:shd w:val="clear" w:color="auto" w:fill="auto"/>
            <w:noWrap/>
            <w:vAlign w:val="center"/>
          </w:tcPr>
          <w:p w:rsidR="00A31FD5" w:rsidRPr="008C4FB3" w:rsidRDefault="00A31FD5"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75" w:type="pct"/>
            <w:shd w:val="clear" w:color="auto" w:fill="auto"/>
            <w:noWrap/>
            <w:vAlign w:val="center"/>
          </w:tcPr>
          <w:p w:rsidR="00A31FD5" w:rsidRPr="008F5793" w:rsidRDefault="00A31FD5" w:rsidP="006A1E00">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w:t>
            </w:r>
          </w:p>
        </w:tc>
        <w:tc>
          <w:tcPr>
            <w:tcW w:w="649" w:type="pct"/>
            <w:shd w:val="clear" w:color="auto" w:fill="auto"/>
            <w:noWrap/>
            <w:vAlign w:val="center"/>
          </w:tcPr>
          <w:p w:rsidR="00A31FD5" w:rsidRPr="008F5793" w:rsidRDefault="00A31FD5" w:rsidP="006A1E00">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w:t>
            </w:r>
          </w:p>
        </w:tc>
      </w:tr>
      <w:tr w:rsidR="008F5793" w:rsidRPr="008F5793" w:rsidTr="008C4FB3">
        <w:trPr>
          <w:trHeight w:val="429"/>
          <w:jc w:val="center"/>
        </w:trPr>
        <w:tc>
          <w:tcPr>
            <w:tcW w:w="373" w:type="pct"/>
            <w:vMerge w:val="restart"/>
            <w:shd w:val="clear" w:color="auto" w:fill="auto"/>
            <w:noWrap/>
            <w:vAlign w:val="center"/>
          </w:tcPr>
          <w:p w:rsidR="008F5793" w:rsidRPr="008F5793" w:rsidRDefault="008F5793" w:rsidP="006F6B56">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近</w:t>
            </w:r>
            <w:r w:rsidRPr="008F5793">
              <w:rPr>
                <w:rFonts w:asciiTheme="minorEastAsia" w:eastAsiaTheme="minorEastAsia" w:hAnsiTheme="minorEastAsia"/>
                <w:color w:val="000000" w:themeColor="text1"/>
                <w:sz w:val="18"/>
                <w:szCs w:val="18"/>
              </w:rPr>
              <w:t>3</w:t>
            </w:r>
            <w:r w:rsidRPr="008F5793">
              <w:rPr>
                <w:rFonts w:hint="eastAsia"/>
                <w:color w:val="000000" w:themeColor="text1"/>
                <w:sz w:val="18"/>
                <w:szCs w:val="18"/>
              </w:rPr>
              <w:t>次</w:t>
            </w:r>
          </w:p>
        </w:tc>
        <w:tc>
          <w:tcPr>
            <w:tcW w:w="318" w:type="pct"/>
            <w:shd w:val="clear" w:color="auto" w:fill="auto"/>
            <w:noWrap/>
            <w:vAlign w:val="center"/>
          </w:tcPr>
          <w:p w:rsidR="008F5793" w:rsidRPr="008F5793" w:rsidRDefault="008F5793"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七期</w:t>
            </w:r>
          </w:p>
        </w:tc>
        <w:tc>
          <w:tcPr>
            <w:tcW w:w="850" w:type="pct"/>
          </w:tcPr>
          <w:p w:rsidR="008F5793" w:rsidRPr="008C4FB3" w:rsidRDefault="00B719A2"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0.609</w:t>
            </w:r>
            <w:r w:rsidRPr="008C4FB3">
              <w:rPr>
                <w:rFonts w:asciiTheme="minorEastAsia" w:eastAsiaTheme="minorEastAsia" w:hAnsiTheme="minorEastAsia" w:hint="eastAsia"/>
                <w:color w:val="000000" w:themeColor="text1"/>
                <w:sz w:val="18"/>
                <w:szCs w:val="18"/>
              </w:rPr>
              <w:t>,P=0</w:t>
            </w:r>
          </w:p>
        </w:tc>
        <w:tc>
          <w:tcPr>
            <w:tcW w:w="656" w:type="pct"/>
            <w:shd w:val="clear" w:color="auto" w:fill="auto"/>
            <w:vAlign w:val="center"/>
          </w:tcPr>
          <w:p w:rsidR="008F5793" w:rsidRPr="008C4FB3" w:rsidRDefault="00B719A2"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Pr="008C4FB3">
              <w:rPr>
                <w:rFonts w:asciiTheme="minorEastAsia" w:eastAsiaTheme="minorEastAsia" w:hAnsiTheme="minorEastAsia"/>
                <w:color w:val="000000" w:themeColor="text1"/>
                <w:sz w:val="18"/>
                <w:szCs w:val="18"/>
              </w:rPr>
              <w:t>0.399</w:t>
            </w:r>
            <w:r w:rsidRPr="008C4FB3">
              <w:rPr>
                <w:rFonts w:asciiTheme="minorEastAsia" w:eastAsiaTheme="minorEastAsia" w:hAnsiTheme="minorEastAsia" w:hint="eastAsia"/>
                <w:color w:val="000000" w:themeColor="text1"/>
                <w:sz w:val="18"/>
                <w:szCs w:val="18"/>
              </w:rPr>
              <w:t>,P=0</w:t>
            </w:r>
          </w:p>
        </w:tc>
        <w:tc>
          <w:tcPr>
            <w:tcW w:w="758" w:type="pct"/>
            <w:shd w:val="clear" w:color="auto" w:fill="auto"/>
            <w:noWrap/>
            <w:vAlign w:val="center"/>
          </w:tcPr>
          <w:p w:rsidR="008F5793" w:rsidRPr="008C4FB3" w:rsidRDefault="008F5793"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721" w:type="pct"/>
            <w:shd w:val="clear" w:color="auto" w:fill="auto"/>
            <w:noWrap/>
            <w:vAlign w:val="center"/>
          </w:tcPr>
          <w:p w:rsidR="008F5793" w:rsidRPr="008C4FB3" w:rsidRDefault="008F5793"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75" w:type="pct"/>
            <w:shd w:val="clear" w:color="auto" w:fill="auto"/>
            <w:noWrap/>
            <w:vAlign w:val="center"/>
          </w:tcPr>
          <w:p w:rsidR="008F5793" w:rsidRPr="008C4FB3" w:rsidRDefault="008F5793" w:rsidP="006A1E00">
            <w:pPr>
              <w:pStyle w:val="a7"/>
              <w:jc w:val="center"/>
              <w:rPr>
                <w:rFonts w:asciiTheme="minorEastAsia" w:eastAsiaTheme="minorEastAsia" w:hAnsiTheme="minorEastAsia"/>
                <w:color w:val="000000" w:themeColor="text1"/>
                <w:sz w:val="16"/>
                <w:szCs w:val="18"/>
              </w:rPr>
            </w:pPr>
            <w:r w:rsidRPr="008C4FB3">
              <w:rPr>
                <w:rFonts w:asciiTheme="minorEastAsia" w:eastAsiaTheme="minorEastAsia" w:hAnsiTheme="minorEastAsia" w:hint="eastAsia"/>
                <w:color w:val="000000" w:themeColor="text1"/>
                <w:sz w:val="16"/>
                <w:szCs w:val="18"/>
              </w:rPr>
              <w:t>--</w:t>
            </w:r>
          </w:p>
        </w:tc>
        <w:tc>
          <w:tcPr>
            <w:tcW w:w="649" w:type="pct"/>
            <w:shd w:val="clear" w:color="auto" w:fill="auto"/>
            <w:noWrap/>
            <w:vAlign w:val="center"/>
          </w:tcPr>
          <w:p w:rsidR="008F5793" w:rsidRPr="008C4FB3" w:rsidRDefault="008F5793" w:rsidP="006A1E00">
            <w:pPr>
              <w:pStyle w:val="a7"/>
              <w:jc w:val="center"/>
              <w:rPr>
                <w:rFonts w:asciiTheme="minorEastAsia" w:eastAsiaTheme="minorEastAsia" w:hAnsiTheme="minorEastAsia"/>
                <w:color w:val="000000" w:themeColor="text1"/>
                <w:sz w:val="16"/>
                <w:szCs w:val="18"/>
              </w:rPr>
            </w:pPr>
            <w:r w:rsidRPr="008C4FB3">
              <w:rPr>
                <w:rFonts w:asciiTheme="minorEastAsia" w:eastAsiaTheme="minorEastAsia" w:hAnsiTheme="minorEastAsia" w:hint="eastAsia"/>
                <w:color w:val="000000" w:themeColor="text1"/>
                <w:sz w:val="16"/>
                <w:szCs w:val="18"/>
              </w:rPr>
              <w:t>--</w:t>
            </w:r>
          </w:p>
        </w:tc>
      </w:tr>
      <w:tr w:rsidR="008F5793" w:rsidRPr="008F5793" w:rsidTr="008C4FB3">
        <w:trPr>
          <w:trHeight w:val="429"/>
          <w:jc w:val="center"/>
        </w:trPr>
        <w:tc>
          <w:tcPr>
            <w:tcW w:w="373" w:type="pct"/>
            <w:vMerge/>
            <w:shd w:val="clear" w:color="auto" w:fill="auto"/>
            <w:noWrap/>
            <w:vAlign w:val="center"/>
          </w:tcPr>
          <w:p w:rsidR="008F5793" w:rsidRPr="008F5793" w:rsidRDefault="008F5793" w:rsidP="006A1E00">
            <w:pPr>
              <w:pStyle w:val="a7"/>
              <w:jc w:val="center"/>
              <w:rPr>
                <w:rFonts w:asciiTheme="minorEastAsia" w:eastAsiaTheme="minorEastAsia" w:hAnsiTheme="minorEastAsia"/>
                <w:color w:val="000000" w:themeColor="text1"/>
                <w:sz w:val="18"/>
                <w:szCs w:val="18"/>
              </w:rPr>
            </w:pPr>
          </w:p>
        </w:tc>
        <w:tc>
          <w:tcPr>
            <w:tcW w:w="318" w:type="pct"/>
            <w:shd w:val="clear" w:color="auto" w:fill="auto"/>
            <w:noWrap/>
            <w:vAlign w:val="center"/>
          </w:tcPr>
          <w:p w:rsidR="008F5793" w:rsidRPr="008F5793" w:rsidRDefault="008F5793"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六期</w:t>
            </w:r>
          </w:p>
        </w:tc>
        <w:tc>
          <w:tcPr>
            <w:tcW w:w="850" w:type="pct"/>
          </w:tcPr>
          <w:p w:rsidR="008F5793" w:rsidRPr="008C4FB3" w:rsidRDefault="00B719A2"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p>
        </w:tc>
        <w:tc>
          <w:tcPr>
            <w:tcW w:w="656" w:type="pct"/>
            <w:shd w:val="clear" w:color="auto" w:fill="auto"/>
            <w:vAlign w:val="center"/>
          </w:tcPr>
          <w:p w:rsidR="008F5793" w:rsidRPr="008C4FB3" w:rsidRDefault="00B719A2"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r=0.393,P=0</w:t>
            </w:r>
          </w:p>
        </w:tc>
        <w:tc>
          <w:tcPr>
            <w:tcW w:w="758" w:type="pct"/>
            <w:shd w:val="clear" w:color="auto" w:fill="auto"/>
            <w:noWrap/>
            <w:vAlign w:val="center"/>
          </w:tcPr>
          <w:p w:rsidR="008F5793" w:rsidRPr="008C4FB3" w:rsidRDefault="00F80239"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r w:rsidRPr="008C4FB3">
              <w:rPr>
                <w:rFonts w:asciiTheme="minorEastAsia" w:eastAsiaTheme="minorEastAsia" w:hAnsiTheme="minorEastAsia"/>
                <w:color w:val="000000" w:themeColor="text1"/>
                <w:sz w:val="18"/>
                <w:szCs w:val="18"/>
              </w:rPr>
              <w:t>-</w:t>
            </w:r>
          </w:p>
        </w:tc>
        <w:tc>
          <w:tcPr>
            <w:tcW w:w="721" w:type="pct"/>
            <w:shd w:val="clear" w:color="auto" w:fill="auto"/>
            <w:noWrap/>
            <w:vAlign w:val="center"/>
          </w:tcPr>
          <w:p w:rsidR="008F5793" w:rsidRPr="008C4FB3" w:rsidRDefault="00F80239"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r w:rsidRPr="008C4FB3">
              <w:rPr>
                <w:rFonts w:asciiTheme="minorEastAsia" w:eastAsiaTheme="minorEastAsia" w:hAnsiTheme="minorEastAsia"/>
                <w:color w:val="000000" w:themeColor="text1"/>
                <w:sz w:val="18"/>
                <w:szCs w:val="18"/>
              </w:rPr>
              <w:t>-</w:t>
            </w:r>
          </w:p>
        </w:tc>
        <w:tc>
          <w:tcPr>
            <w:tcW w:w="675" w:type="pct"/>
            <w:shd w:val="clear" w:color="auto" w:fill="auto"/>
            <w:noWrap/>
            <w:vAlign w:val="center"/>
          </w:tcPr>
          <w:p w:rsidR="008F5793" w:rsidRPr="008C4FB3" w:rsidRDefault="00F80239" w:rsidP="006A1E00">
            <w:pPr>
              <w:pStyle w:val="a7"/>
              <w:jc w:val="center"/>
              <w:rPr>
                <w:rFonts w:asciiTheme="minorEastAsia" w:eastAsiaTheme="minorEastAsia" w:hAnsiTheme="minorEastAsia"/>
                <w:color w:val="000000" w:themeColor="text1"/>
                <w:sz w:val="16"/>
                <w:szCs w:val="18"/>
              </w:rPr>
            </w:pPr>
            <w:r w:rsidRPr="008C4FB3">
              <w:rPr>
                <w:rFonts w:asciiTheme="minorEastAsia" w:eastAsiaTheme="minorEastAsia" w:hAnsiTheme="minorEastAsia" w:hint="eastAsia"/>
                <w:color w:val="000000" w:themeColor="text1"/>
                <w:sz w:val="16"/>
                <w:szCs w:val="18"/>
              </w:rPr>
              <w:t>-</w:t>
            </w:r>
            <w:r w:rsidRPr="008C4FB3">
              <w:rPr>
                <w:rFonts w:asciiTheme="minorEastAsia" w:eastAsiaTheme="minorEastAsia" w:hAnsiTheme="minorEastAsia"/>
                <w:color w:val="000000" w:themeColor="text1"/>
                <w:sz w:val="16"/>
                <w:szCs w:val="18"/>
              </w:rPr>
              <w:t>-</w:t>
            </w:r>
          </w:p>
        </w:tc>
        <w:tc>
          <w:tcPr>
            <w:tcW w:w="649" w:type="pct"/>
            <w:shd w:val="clear" w:color="auto" w:fill="auto"/>
            <w:noWrap/>
            <w:vAlign w:val="center"/>
          </w:tcPr>
          <w:p w:rsidR="008F5793" w:rsidRPr="008C4FB3" w:rsidRDefault="00F80239" w:rsidP="006A1E00">
            <w:pPr>
              <w:pStyle w:val="a7"/>
              <w:jc w:val="center"/>
              <w:rPr>
                <w:rFonts w:asciiTheme="minorEastAsia" w:eastAsiaTheme="minorEastAsia" w:hAnsiTheme="minorEastAsia"/>
                <w:color w:val="000000" w:themeColor="text1"/>
                <w:sz w:val="16"/>
                <w:szCs w:val="18"/>
              </w:rPr>
            </w:pPr>
            <w:r w:rsidRPr="008C4FB3">
              <w:rPr>
                <w:rFonts w:asciiTheme="minorEastAsia" w:eastAsiaTheme="minorEastAsia" w:hAnsiTheme="minorEastAsia" w:hint="eastAsia"/>
                <w:color w:val="000000" w:themeColor="text1"/>
                <w:sz w:val="16"/>
                <w:szCs w:val="18"/>
              </w:rPr>
              <w:t>-</w:t>
            </w:r>
            <w:r w:rsidRPr="008C4FB3">
              <w:rPr>
                <w:rFonts w:asciiTheme="minorEastAsia" w:eastAsiaTheme="minorEastAsia" w:hAnsiTheme="minorEastAsia"/>
                <w:color w:val="000000" w:themeColor="text1"/>
                <w:sz w:val="16"/>
                <w:szCs w:val="18"/>
              </w:rPr>
              <w:t>-</w:t>
            </w:r>
          </w:p>
        </w:tc>
      </w:tr>
      <w:tr w:rsidR="00DC7229" w:rsidRPr="008F5793" w:rsidTr="008C4FB3">
        <w:trPr>
          <w:trHeight w:val="429"/>
          <w:jc w:val="center"/>
        </w:trPr>
        <w:tc>
          <w:tcPr>
            <w:tcW w:w="373" w:type="pct"/>
            <w:shd w:val="clear" w:color="auto" w:fill="auto"/>
            <w:noWrap/>
            <w:vAlign w:val="center"/>
          </w:tcPr>
          <w:p w:rsidR="00DC7229" w:rsidRPr="008F5793" w:rsidRDefault="006F6B56" w:rsidP="006F6B56">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6"/>
                <w:szCs w:val="18"/>
              </w:rPr>
              <w:t>近</w:t>
            </w:r>
            <w:r w:rsidRPr="008C4FB3">
              <w:rPr>
                <w:rFonts w:asciiTheme="minorEastAsia" w:eastAsiaTheme="minorEastAsia" w:hAnsiTheme="minorEastAsia"/>
                <w:color w:val="000000" w:themeColor="text1"/>
                <w:sz w:val="16"/>
                <w:szCs w:val="18"/>
              </w:rPr>
              <w:t>2</w:t>
            </w:r>
            <w:r w:rsidRPr="008C4FB3">
              <w:rPr>
                <w:rFonts w:hint="eastAsia"/>
                <w:color w:val="000000" w:themeColor="text1"/>
                <w:sz w:val="16"/>
                <w:szCs w:val="18"/>
              </w:rPr>
              <w:t>次</w:t>
            </w:r>
          </w:p>
        </w:tc>
        <w:tc>
          <w:tcPr>
            <w:tcW w:w="318" w:type="pct"/>
            <w:shd w:val="clear" w:color="auto" w:fill="auto"/>
            <w:noWrap/>
            <w:vAlign w:val="center"/>
          </w:tcPr>
          <w:p w:rsidR="00DC7229" w:rsidRPr="008F5793" w:rsidRDefault="00DC7229"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七期</w:t>
            </w:r>
          </w:p>
        </w:tc>
        <w:tc>
          <w:tcPr>
            <w:tcW w:w="850" w:type="pct"/>
          </w:tcPr>
          <w:p w:rsidR="00DC7229" w:rsidRPr="008C4FB3" w:rsidRDefault="008F5793" w:rsidP="008C4FB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r=</w:t>
            </w:r>
            <w:r w:rsidR="00E73419" w:rsidRPr="008C4FB3">
              <w:rPr>
                <w:rFonts w:asciiTheme="minorEastAsia" w:eastAsiaTheme="minorEastAsia" w:hAnsiTheme="minorEastAsia"/>
                <w:color w:val="000000" w:themeColor="text1"/>
                <w:sz w:val="18"/>
                <w:szCs w:val="18"/>
              </w:rPr>
              <w:t>0.574</w:t>
            </w:r>
            <w:r w:rsidR="00E73419" w:rsidRPr="008C4FB3">
              <w:rPr>
                <w:rFonts w:asciiTheme="minorEastAsia" w:eastAsiaTheme="minorEastAsia" w:hAnsiTheme="minorEastAsia" w:hint="eastAsia"/>
                <w:color w:val="000000" w:themeColor="text1"/>
                <w:sz w:val="18"/>
                <w:szCs w:val="18"/>
              </w:rPr>
              <w:t>,P=0</w:t>
            </w:r>
          </w:p>
        </w:tc>
        <w:tc>
          <w:tcPr>
            <w:tcW w:w="656" w:type="pct"/>
            <w:shd w:val="clear" w:color="auto" w:fill="auto"/>
            <w:vAlign w:val="center"/>
          </w:tcPr>
          <w:p w:rsidR="00DC7229" w:rsidRPr="008C4FB3" w:rsidRDefault="008F5793"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r w:rsidRPr="008C4FB3">
              <w:rPr>
                <w:rFonts w:asciiTheme="minorEastAsia" w:eastAsiaTheme="minorEastAsia" w:hAnsiTheme="minorEastAsia"/>
                <w:color w:val="000000" w:themeColor="text1"/>
                <w:sz w:val="18"/>
                <w:szCs w:val="18"/>
              </w:rPr>
              <w:t>-</w:t>
            </w:r>
          </w:p>
        </w:tc>
        <w:tc>
          <w:tcPr>
            <w:tcW w:w="758" w:type="pct"/>
            <w:shd w:val="clear" w:color="auto" w:fill="auto"/>
            <w:noWrap/>
            <w:vAlign w:val="center"/>
          </w:tcPr>
          <w:p w:rsidR="00DC7229" w:rsidRPr="008C4FB3" w:rsidRDefault="008F5793"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r w:rsidRPr="008C4FB3">
              <w:rPr>
                <w:rFonts w:asciiTheme="minorEastAsia" w:eastAsiaTheme="minorEastAsia" w:hAnsiTheme="minorEastAsia"/>
                <w:color w:val="000000" w:themeColor="text1"/>
                <w:sz w:val="18"/>
                <w:szCs w:val="18"/>
              </w:rPr>
              <w:t>-</w:t>
            </w:r>
          </w:p>
        </w:tc>
        <w:tc>
          <w:tcPr>
            <w:tcW w:w="721" w:type="pct"/>
            <w:shd w:val="clear" w:color="auto" w:fill="auto"/>
            <w:noWrap/>
            <w:vAlign w:val="center"/>
          </w:tcPr>
          <w:p w:rsidR="00DC7229" w:rsidRPr="008C4FB3" w:rsidRDefault="008F5793" w:rsidP="006A1E00">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8"/>
                <w:szCs w:val="18"/>
              </w:rPr>
              <w:t>-</w:t>
            </w:r>
            <w:r w:rsidRPr="008C4FB3">
              <w:rPr>
                <w:rFonts w:asciiTheme="minorEastAsia" w:eastAsiaTheme="minorEastAsia" w:hAnsiTheme="minorEastAsia"/>
                <w:color w:val="000000" w:themeColor="text1"/>
                <w:sz w:val="18"/>
                <w:szCs w:val="18"/>
              </w:rPr>
              <w:t>-</w:t>
            </w:r>
          </w:p>
        </w:tc>
        <w:tc>
          <w:tcPr>
            <w:tcW w:w="675" w:type="pct"/>
            <w:shd w:val="clear" w:color="auto" w:fill="auto"/>
            <w:noWrap/>
            <w:vAlign w:val="center"/>
          </w:tcPr>
          <w:p w:rsidR="00DC7229" w:rsidRPr="008C4FB3" w:rsidRDefault="008F5793" w:rsidP="006A1E00">
            <w:pPr>
              <w:pStyle w:val="a7"/>
              <w:jc w:val="center"/>
              <w:rPr>
                <w:rFonts w:asciiTheme="minorEastAsia" w:eastAsiaTheme="minorEastAsia" w:hAnsiTheme="minorEastAsia"/>
                <w:color w:val="000000" w:themeColor="text1"/>
                <w:sz w:val="16"/>
                <w:szCs w:val="18"/>
              </w:rPr>
            </w:pPr>
            <w:r w:rsidRPr="008C4FB3">
              <w:rPr>
                <w:rFonts w:asciiTheme="minorEastAsia" w:eastAsiaTheme="minorEastAsia" w:hAnsiTheme="minorEastAsia" w:hint="eastAsia"/>
                <w:color w:val="000000" w:themeColor="text1"/>
                <w:sz w:val="16"/>
                <w:szCs w:val="18"/>
              </w:rPr>
              <w:t>-</w:t>
            </w:r>
            <w:r w:rsidRPr="008C4FB3">
              <w:rPr>
                <w:rFonts w:asciiTheme="minorEastAsia" w:eastAsiaTheme="minorEastAsia" w:hAnsiTheme="minorEastAsia"/>
                <w:color w:val="000000" w:themeColor="text1"/>
                <w:sz w:val="16"/>
                <w:szCs w:val="18"/>
              </w:rPr>
              <w:t>-</w:t>
            </w:r>
          </w:p>
        </w:tc>
        <w:tc>
          <w:tcPr>
            <w:tcW w:w="649" w:type="pct"/>
            <w:shd w:val="clear" w:color="auto" w:fill="auto"/>
            <w:noWrap/>
            <w:vAlign w:val="center"/>
          </w:tcPr>
          <w:p w:rsidR="00DC7229" w:rsidRPr="008C4FB3" w:rsidRDefault="008F5793" w:rsidP="006A1E00">
            <w:pPr>
              <w:pStyle w:val="a7"/>
              <w:jc w:val="center"/>
              <w:rPr>
                <w:rFonts w:asciiTheme="minorEastAsia" w:eastAsiaTheme="minorEastAsia" w:hAnsiTheme="minorEastAsia"/>
                <w:color w:val="000000" w:themeColor="text1"/>
                <w:sz w:val="16"/>
                <w:szCs w:val="18"/>
              </w:rPr>
            </w:pPr>
            <w:r w:rsidRPr="008C4FB3">
              <w:rPr>
                <w:rFonts w:asciiTheme="minorEastAsia" w:eastAsiaTheme="minorEastAsia" w:hAnsiTheme="minorEastAsia" w:hint="eastAsia"/>
                <w:color w:val="000000" w:themeColor="text1"/>
                <w:sz w:val="16"/>
                <w:szCs w:val="18"/>
              </w:rPr>
              <w:t>-</w:t>
            </w:r>
            <w:r w:rsidRPr="008C4FB3">
              <w:rPr>
                <w:rFonts w:asciiTheme="minorEastAsia" w:eastAsiaTheme="minorEastAsia" w:hAnsiTheme="minorEastAsia"/>
                <w:color w:val="000000" w:themeColor="text1"/>
                <w:sz w:val="16"/>
                <w:szCs w:val="18"/>
              </w:rPr>
              <w:t>-</w:t>
            </w:r>
          </w:p>
        </w:tc>
      </w:tr>
    </w:tbl>
    <w:p w:rsidR="000C7C25" w:rsidRPr="002313E2" w:rsidRDefault="00131059" w:rsidP="002313E2">
      <w:pPr>
        <w:ind w:firstLineChars="200" w:firstLine="360"/>
        <w:jc w:val="center"/>
        <w:rPr>
          <w:rFonts w:asciiTheme="minorEastAsia" w:eastAsiaTheme="minorEastAsia" w:hAnsiTheme="minorEastAsia"/>
          <w:color w:val="000000" w:themeColor="text1"/>
          <w:sz w:val="18"/>
          <w:szCs w:val="21"/>
        </w:rPr>
      </w:pPr>
      <w:r w:rsidRPr="002313E2">
        <w:rPr>
          <w:rFonts w:asciiTheme="minorEastAsia" w:eastAsiaTheme="minorEastAsia" w:hAnsiTheme="minorEastAsia" w:hint="eastAsia"/>
          <w:color w:val="000000" w:themeColor="text1"/>
          <w:sz w:val="18"/>
          <w:szCs w:val="21"/>
        </w:rPr>
        <w:t>注:</w:t>
      </w:r>
      <w:r w:rsidR="004C4CBE" w:rsidRPr="002313E2">
        <w:rPr>
          <w:rFonts w:asciiTheme="minorEastAsia" w:eastAsiaTheme="minorEastAsia" w:hAnsiTheme="minorEastAsia"/>
          <w:color w:val="000000" w:themeColor="text1"/>
          <w:sz w:val="18"/>
          <w:szCs w:val="21"/>
        </w:rPr>
        <w:t>spss</w:t>
      </w:r>
      <w:r w:rsidR="004C4CBE" w:rsidRPr="002313E2">
        <w:rPr>
          <w:rFonts w:asciiTheme="minorEastAsia" w:eastAsiaTheme="minorEastAsia" w:hAnsiTheme="minorEastAsia" w:hint="eastAsia"/>
          <w:color w:val="000000" w:themeColor="text1"/>
          <w:sz w:val="18"/>
          <w:szCs w:val="21"/>
        </w:rPr>
        <w:t>配对T检验相关</w:t>
      </w:r>
      <w:r w:rsidR="004C4CBE" w:rsidRPr="002313E2">
        <w:rPr>
          <w:rFonts w:asciiTheme="minorEastAsia" w:eastAsiaTheme="minorEastAsia" w:hAnsiTheme="minorEastAsia"/>
          <w:color w:val="000000" w:themeColor="text1"/>
          <w:sz w:val="18"/>
          <w:szCs w:val="21"/>
        </w:rPr>
        <w:t>系数均显著</w:t>
      </w:r>
      <w:r w:rsidR="004C4CBE" w:rsidRPr="002313E2">
        <w:rPr>
          <w:rFonts w:asciiTheme="minorEastAsia" w:eastAsiaTheme="minorEastAsia" w:hAnsiTheme="minorEastAsia" w:hint="eastAsia"/>
          <w:color w:val="000000" w:themeColor="text1"/>
          <w:sz w:val="18"/>
          <w:szCs w:val="21"/>
        </w:rPr>
        <w:t>，其中</w:t>
      </w:r>
      <w:r w:rsidRPr="002313E2">
        <w:rPr>
          <w:rFonts w:asciiTheme="minorEastAsia" w:eastAsiaTheme="minorEastAsia" w:hAnsiTheme="minorEastAsia" w:hint="eastAsia"/>
          <w:color w:val="000000" w:themeColor="text1"/>
          <w:sz w:val="18"/>
          <w:szCs w:val="21"/>
        </w:rPr>
        <w:t>相关系数r&lt;0.2弱相关，0.2</w:t>
      </w:r>
      <w:r w:rsidR="00324A54" w:rsidRPr="002313E2">
        <w:rPr>
          <w:rFonts w:asciiTheme="minorEastAsia" w:eastAsiaTheme="minorEastAsia" w:hAnsiTheme="minorEastAsia" w:hint="eastAsia"/>
          <w:color w:val="000000" w:themeColor="text1"/>
          <w:sz w:val="18"/>
          <w:szCs w:val="21"/>
        </w:rPr>
        <w:t>≤</w:t>
      </w:r>
      <w:r w:rsidRPr="002313E2">
        <w:rPr>
          <w:rFonts w:asciiTheme="minorEastAsia" w:eastAsiaTheme="minorEastAsia" w:hAnsiTheme="minorEastAsia" w:hint="eastAsia"/>
          <w:color w:val="000000" w:themeColor="text1"/>
          <w:sz w:val="18"/>
          <w:szCs w:val="21"/>
        </w:rPr>
        <w:t>r&lt;0.4低度相关，0.4</w:t>
      </w:r>
      <w:r w:rsidR="00324A54" w:rsidRPr="002313E2">
        <w:rPr>
          <w:rFonts w:asciiTheme="minorEastAsia" w:eastAsiaTheme="minorEastAsia" w:hAnsiTheme="minorEastAsia" w:hint="eastAsia"/>
          <w:color w:val="000000" w:themeColor="text1"/>
          <w:sz w:val="18"/>
          <w:szCs w:val="21"/>
        </w:rPr>
        <w:t>≤</w:t>
      </w:r>
      <w:r w:rsidRPr="002313E2">
        <w:rPr>
          <w:rFonts w:asciiTheme="minorEastAsia" w:eastAsiaTheme="minorEastAsia" w:hAnsiTheme="minorEastAsia" w:hint="eastAsia"/>
          <w:color w:val="000000" w:themeColor="text1"/>
          <w:sz w:val="18"/>
          <w:szCs w:val="21"/>
        </w:rPr>
        <w:t>r&lt;0.6中等强度相关，0.</w:t>
      </w:r>
      <w:r w:rsidR="007F436A" w:rsidRPr="002313E2">
        <w:rPr>
          <w:rFonts w:asciiTheme="minorEastAsia" w:eastAsiaTheme="minorEastAsia" w:hAnsiTheme="minorEastAsia"/>
          <w:color w:val="000000" w:themeColor="text1"/>
          <w:sz w:val="18"/>
          <w:szCs w:val="21"/>
        </w:rPr>
        <w:t>6</w:t>
      </w:r>
      <w:r w:rsidR="00324A54" w:rsidRPr="002313E2">
        <w:rPr>
          <w:rFonts w:asciiTheme="minorEastAsia" w:eastAsiaTheme="minorEastAsia" w:hAnsiTheme="minorEastAsia" w:hint="eastAsia"/>
          <w:color w:val="000000" w:themeColor="text1"/>
          <w:sz w:val="18"/>
          <w:szCs w:val="21"/>
        </w:rPr>
        <w:t>≤</w:t>
      </w:r>
      <w:r w:rsidRPr="002313E2">
        <w:rPr>
          <w:rFonts w:asciiTheme="minorEastAsia" w:eastAsiaTheme="minorEastAsia" w:hAnsiTheme="minorEastAsia" w:hint="eastAsia"/>
          <w:color w:val="000000" w:themeColor="text1"/>
          <w:sz w:val="18"/>
          <w:szCs w:val="21"/>
        </w:rPr>
        <w:t>r&lt;</w:t>
      </w:r>
      <w:r w:rsidR="00705799" w:rsidRPr="002313E2">
        <w:rPr>
          <w:rFonts w:asciiTheme="minorEastAsia" w:eastAsiaTheme="minorEastAsia" w:hAnsiTheme="minorEastAsia"/>
          <w:color w:val="000000" w:themeColor="text1"/>
          <w:sz w:val="18"/>
          <w:szCs w:val="21"/>
        </w:rPr>
        <w:t>0.8</w:t>
      </w:r>
      <w:r w:rsidRPr="002313E2">
        <w:rPr>
          <w:rFonts w:asciiTheme="minorEastAsia" w:eastAsiaTheme="minorEastAsia" w:hAnsiTheme="minorEastAsia" w:hint="eastAsia"/>
          <w:color w:val="000000" w:themeColor="text1"/>
          <w:sz w:val="18"/>
          <w:szCs w:val="21"/>
        </w:rPr>
        <w:t>强相关</w:t>
      </w:r>
      <w:r w:rsidR="00705799" w:rsidRPr="002313E2">
        <w:rPr>
          <w:rFonts w:asciiTheme="minorEastAsia" w:eastAsiaTheme="minorEastAsia" w:hAnsiTheme="minorEastAsia" w:hint="eastAsia"/>
          <w:color w:val="000000" w:themeColor="text1"/>
          <w:sz w:val="18"/>
          <w:szCs w:val="21"/>
        </w:rPr>
        <w:t>，0.</w:t>
      </w:r>
      <w:r w:rsidR="00705799" w:rsidRPr="002313E2">
        <w:rPr>
          <w:rFonts w:asciiTheme="minorEastAsia" w:eastAsiaTheme="minorEastAsia" w:hAnsiTheme="minorEastAsia"/>
          <w:color w:val="000000" w:themeColor="text1"/>
          <w:sz w:val="18"/>
          <w:szCs w:val="21"/>
        </w:rPr>
        <w:t>8</w:t>
      </w:r>
      <w:r w:rsidR="00705799" w:rsidRPr="002313E2">
        <w:rPr>
          <w:rFonts w:asciiTheme="minorEastAsia" w:eastAsiaTheme="minorEastAsia" w:hAnsiTheme="minorEastAsia" w:hint="eastAsia"/>
          <w:color w:val="000000" w:themeColor="text1"/>
          <w:sz w:val="18"/>
          <w:szCs w:val="21"/>
        </w:rPr>
        <w:t>≤r&lt;</w:t>
      </w:r>
      <w:r w:rsidR="00705799" w:rsidRPr="002313E2">
        <w:rPr>
          <w:rFonts w:asciiTheme="minorEastAsia" w:eastAsiaTheme="minorEastAsia" w:hAnsiTheme="minorEastAsia"/>
          <w:color w:val="000000" w:themeColor="text1"/>
          <w:sz w:val="18"/>
          <w:szCs w:val="21"/>
        </w:rPr>
        <w:t>1</w:t>
      </w:r>
      <w:r w:rsidR="00705799" w:rsidRPr="002313E2">
        <w:rPr>
          <w:rFonts w:asciiTheme="minorEastAsia" w:eastAsiaTheme="minorEastAsia" w:hAnsiTheme="minorEastAsia" w:hint="eastAsia"/>
          <w:color w:val="000000" w:themeColor="text1"/>
          <w:sz w:val="18"/>
          <w:szCs w:val="21"/>
        </w:rPr>
        <w:t>极强相关</w:t>
      </w:r>
      <w:r w:rsidR="000C7C25" w:rsidRPr="002313E2">
        <w:rPr>
          <w:rFonts w:asciiTheme="minorEastAsia" w:eastAsiaTheme="minorEastAsia" w:hAnsiTheme="minorEastAsia" w:hint="eastAsia"/>
          <w:color w:val="000000" w:themeColor="text1"/>
          <w:sz w:val="18"/>
          <w:szCs w:val="21"/>
        </w:rPr>
        <w:t>；p&lt;0.05即差异显著。</w:t>
      </w:r>
    </w:p>
    <w:p w:rsidR="005B733C" w:rsidRPr="009D68F8" w:rsidRDefault="005B733C" w:rsidP="005B733C">
      <w:pPr>
        <w:spacing w:line="360" w:lineRule="auto"/>
        <w:ind w:firstLineChars="200" w:firstLine="400"/>
        <w:jc w:val="center"/>
        <w:rPr>
          <w:rFonts w:asciiTheme="minorEastAsia" w:eastAsiaTheme="minorEastAsia" w:hAnsiTheme="minorEastAsia"/>
          <w:color w:val="000000" w:themeColor="text1"/>
          <w:sz w:val="20"/>
          <w:szCs w:val="21"/>
        </w:rPr>
      </w:pPr>
    </w:p>
    <w:p w:rsidR="00DD2C34" w:rsidRDefault="00DD2C34" w:rsidP="00552B6B">
      <w:pPr>
        <w:spacing w:line="360" w:lineRule="auto"/>
        <w:ind w:leftChars="50" w:left="105" w:firstLineChars="150" w:firstLine="315"/>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）各期持续</w:t>
      </w:r>
      <w:r>
        <w:rPr>
          <w:rFonts w:asciiTheme="minorEastAsia" w:eastAsiaTheme="minorEastAsia" w:hAnsiTheme="minorEastAsia"/>
          <w:color w:val="000000" w:themeColor="text1"/>
          <w:szCs w:val="21"/>
        </w:rPr>
        <w:t>预警学生</w:t>
      </w:r>
      <w:r>
        <w:rPr>
          <w:rFonts w:asciiTheme="minorEastAsia" w:eastAsiaTheme="minorEastAsia" w:hAnsiTheme="minorEastAsia" w:hint="eastAsia"/>
          <w:color w:val="000000" w:themeColor="text1"/>
          <w:szCs w:val="21"/>
        </w:rPr>
        <w:t>t检验</w:t>
      </w:r>
      <w:r>
        <w:rPr>
          <w:rFonts w:asciiTheme="minorEastAsia" w:eastAsiaTheme="minorEastAsia" w:hAnsiTheme="minorEastAsia"/>
          <w:color w:val="000000" w:themeColor="text1"/>
          <w:szCs w:val="21"/>
        </w:rPr>
        <w:t>比较</w:t>
      </w:r>
    </w:p>
    <w:p w:rsidR="004770DB" w:rsidRDefault="00612A00"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持续</w:t>
      </w:r>
      <w:r>
        <w:rPr>
          <w:rFonts w:asciiTheme="minorEastAsia" w:eastAsiaTheme="minorEastAsia" w:hAnsiTheme="minorEastAsia"/>
          <w:color w:val="000000" w:themeColor="text1"/>
          <w:szCs w:val="21"/>
        </w:rPr>
        <w:t>预警次数越长，</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学生</w:t>
      </w:r>
      <w:r w:rsidR="00D329F6">
        <w:rPr>
          <w:rFonts w:asciiTheme="minorEastAsia" w:eastAsiaTheme="minorEastAsia" w:hAnsiTheme="minorEastAsia" w:hint="eastAsia"/>
          <w:color w:val="000000" w:themeColor="text1"/>
          <w:szCs w:val="21"/>
        </w:rPr>
        <w:t>各期</w:t>
      </w:r>
      <w:r>
        <w:rPr>
          <w:rFonts w:asciiTheme="minorEastAsia" w:eastAsiaTheme="minorEastAsia" w:hAnsiTheme="minorEastAsia"/>
          <w:color w:val="000000" w:themeColor="text1"/>
          <w:szCs w:val="21"/>
        </w:rPr>
        <w:t>差异越显著。</w:t>
      </w:r>
    </w:p>
    <w:p w:rsidR="00552B6B" w:rsidRDefault="00973AAD"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持续预警</w:t>
      </w:r>
      <w:r>
        <w:rPr>
          <w:rFonts w:asciiTheme="minorEastAsia" w:eastAsiaTheme="minorEastAsia" w:hAnsiTheme="minorEastAsia"/>
          <w:color w:val="000000" w:themeColor="text1"/>
          <w:szCs w:val="21"/>
        </w:rPr>
        <w:t>学生</w:t>
      </w:r>
      <w:r>
        <w:rPr>
          <w:rFonts w:asciiTheme="minorEastAsia" w:eastAsiaTheme="minorEastAsia" w:hAnsiTheme="minorEastAsia" w:hint="eastAsia"/>
          <w:color w:val="000000" w:themeColor="text1"/>
          <w:szCs w:val="21"/>
        </w:rPr>
        <w:t>的</w:t>
      </w:r>
      <w:r>
        <w:rPr>
          <w:rFonts w:asciiTheme="minorEastAsia" w:eastAsiaTheme="minorEastAsia" w:hAnsiTheme="minorEastAsia"/>
          <w:color w:val="000000" w:themeColor="text1"/>
          <w:szCs w:val="21"/>
        </w:rPr>
        <w:t>学业情况在大三</w:t>
      </w:r>
      <w:r>
        <w:rPr>
          <w:rFonts w:asciiTheme="minorEastAsia" w:eastAsiaTheme="minorEastAsia" w:hAnsiTheme="minorEastAsia" w:hint="eastAsia"/>
          <w:color w:val="000000" w:themeColor="text1"/>
          <w:szCs w:val="21"/>
        </w:rPr>
        <w:t>年级</w:t>
      </w:r>
      <w:r>
        <w:rPr>
          <w:rFonts w:asciiTheme="minorEastAsia" w:eastAsiaTheme="minorEastAsia" w:hAnsiTheme="minorEastAsia"/>
          <w:color w:val="000000" w:themeColor="text1"/>
          <w:szCs w:val="21"/>
        </w:rPr>
        <w:t>才有显著的改善</w:t>
      </w:r>
      <w:r w:rsidR="00612A00">
        <w:rPr>
          <w:rFonts w:asciiTheme="minorEastAsia" w:eastAsiaTheme="minorEastAsia" w:hAnsiTheme="minorEastAsia"/>
          <w:color w:val="000000" w:themeColor="text1"/>
          <w:szCs w:val="21"/>
        </w:rPr>
        <w:t>结</w:t>
      </w:r>
      <w:r w:rsidR="004770DB">
        <w:rPr>
          <w:rFonts w:asciiTheme="minorEastAsia" w:eastAsiaTheme="minorEastAsia" w:hAnsiTheme="minorEastAsia" w:hint="eastAsia"/>
          <w:color w:val="000000" w:themeColor="text1"/>
          <w:szCs w:val="21"/>
        </w:rPr>
        <w:t>，即持续预警</w:t>
      </w:r>
      <w:r w:rsidR="004770DB">
        <w:rPr>
          <w:rFonts w:asciiTheme="minorEastAsia" w:eastAsiaTheme="minorEastAsia" w:hAnsiTheme="minorEastAsia"/>
          <w:color w:val="000000" w:themeColor="text1"/>
          <w:szCs w:val="21"/>
        </w:rPr>
        <w:t>学生</w:t>
      </w:r>
      <w:r w:rsidR="004770DB">
        <w:rPr>
          <w:rFonts w:asciiTheme="minorEastAsia" w:eastAsiaTheme="minorEastAsia" w:hAnsiTheme="minorEastAsia" w:hint="eastAsia"/>
          <w:color w:val="000000" w:themeColor="text1"/>
          <w:szCs w:val="21"/>
        </w:rPr>
        <w:t>连续</w:t>
      </w:r>
      <w:r w:rsidR="004770DB">
        <w:rPr>
          <w:rFonts w:asciiTheme="minorEastAsia" w:eastAsiaTheme="minorEastAsia" w:hAnsiTheme="minorEastAsia"/>
          <w:color w:val="000000" w:themeColor="text1"/>
          <w:szCs w:val="21"/>
        </w:rPr>
        <w:t>被预警</w:t>
      </w:r>
      <w:r w:rsidR="004770DB">
        <w:rPr>
          <w:rFonts w:asciiTheme="minorEastAsia" w:eastAsiaTheme="minorEastAsia" w:hAnsiTheme="minorEastAsia" w:hint="eastAsia"/>
          <w:color w:val="000000" w:themeColor="text1"/>
          <w:szCs w:val="21"/>
        </w:rPr>
        <w:t>5次</w:t>
      </w:r>
      <w:r w:rsidR="00086591">
        <w:rPr>
          <w:rFonts w:asciiTheme="minorEastAsia" w:eastAsiaTheme="minorEastAsia" w:hAnsiTheme="minorEastAsia" w:hint="eastAsia"/>
          <w:color w:val="000000" w:themeColor="text1"/>
          <w:szCs w:val="21"/>
        </w:rPr>
        <w:t>及</w:t>
      </w:r>
      <w:r w:rsidR="004770DB">
        <w:rPr>
          <w:rFonts w:asciiTheme="minorEastAsia" w:eastAsiaTheme="minorEastAsia" w:hAnsiTheme="minorEastAsia"/>
          <w:color w:val="000000" w:themeColor="text1"/>
          <w:szCs w:val="21"/>
        </w:rPr>
        <w:t>以上，</w:t>
      </w:r>
      <w:r w:rsidR="004770DB">
        <w:rPr>
          <w:rFonts w:asciiTheme="minorEastAsia" w:eastAsiaTheme="minorEastAsia" w:hAnsiTheme="minorEastAsia" w:hint="eastAsia"/>
          <w:color w:val="000000" w:themeColor="text1"/>
          <w:szCs w:val="21"/>
        </w:rPr>
        <w:t>整体</w:t>
      </w:r>
      <w:r w:rsidR="004770DB">
        <w:rPr>
          <w:rFonts w:asciiTheme="minorEastAsia" w:eastAsiaTheme="minorEastAsia" w:hAnsiTheme="minorEastAsia"/>
          <w:color w:val="000000" w:themeColor="text1"/>
          <w:szCs w:val="21"/>
        </w:rPr>
        <w:t>效果才显著。</w:t>
      </w:r>
      <w:r w:rsidR="004770DB">
        <w:rPr>
          <w:rFonts w:asciiTheme="minorEastAsia" w:eastAsiaTheme="minorEastAsia" w:hAnsiTheme="minorEastAsia" w:hint="eastAsia"/>
          <w:color w:val="000000" w:themeColor="text1"/>
          <w:szCs w:val="21"/>
        </w:rPr>
        <w:t>结</w:t>
      </w:r>
      <w:r w:rsidR="00612A00">
        <w:rPr>
          <w:rFonts w:asciiTheme="minorEastAsia" w:eastAsiaTheme="minorEastAsia" w:hAnsiTheme="minorEastAsia"/>
          <w:color w:val="000000" w:themeColor="text1"/>
          <w:szCs w:val="21"/>
        </w:rPr>
        <w:t>合</w:t>
      </w:r>
      <w:r w:rsidR="00612A00">
        <w:rPr>
          <w:rFonts w:asciiTheme="minorEastAsia" w:eastAsiaTheme="minorEastAsia" w:hAnsiTheme="minorEastAsia" w:hint="eastAsia"/>
          <w:color w:val="000000" w:themeColor="text1"/>
          <w:szCs w:val="21"/>
        </w:rPr>
        <w:t>表2</w:t>
      </w:r>
      <w:r w:rsidR="00612A00">
        <w:rPr>
          <w:rFonts w:asciiTheme="minorEastAsia" w:eastAsiaTheme="minorEastAsia" w:hAnsiTheme="minorEastAsia"/>
          <w:color w:val="000000" w:themeColor="text1"/>
          <w:szCs w:val="21"/>
        </w:rPr>
        <w:t>.11</w:t>
      </w:r>
      <w:r w:rsidR="00E50902">
        <w:rPr>
          <w:rFonts w:asciiTheme="minorEastAsia" w:eastAsiaTheme="minorEastAsia" w:hAnsiTheme="minorEastAsia" w:hint="eastAsia"/>
          <w:color w:val="000000" w:themeColor="text1"/>
          <w:szCs w:val="21"/>
        </w:rPr>
        <w:t>、表2.12</w:t>
      </w:r>
      <w:r w:rsidR="00612A00">
        <w:rPr>
          <w:rFonts w:asciiTheme="minorEastAsia" w:eastAsiaTheme="minorEastAsia" w:hAnsiTheme="minorEastAsia" w:hint="eastAsia"/>
          <w:color w:val="000000" w:themeColor="text1"/>
          <w:szCs w:val="21"/>
        </w:rPr>
        <w:t>各类</w:t>
      </w:r>
      <w:r w:rsidR="00612A00">
        <w:rPr>
          <w:rFonts w:asciiTheme="minorEastAsia" w:eastAsiaTheme="minorEastAsia" w:hAnsiTheme="minorEastAsia"/>
          <w:color w:val="000000" w:themeColor="text1"/>
          <w:szCs w:val="21"/>
        </w:rPr>
        <w:t>预警学生预警类别均值</w:t>
      </w:r>
      <w:r w:rsidR="00612A00">
        <w:rPr>
          <w:rFonts w:asciiTheme="minorEastAsia" w:eastAsiaTheme="minorEastAsia" w:hAnsiTheme="minorEastAsia" w:hint="eastAsia"/>
          <w:color w:val="000000" w:themeColor="text1"/>
          <w:szCs w:val="21"/>
        </w:rPr>
        <w:t>来看</w:t>
      </w:r>
      <w:r w:rsidR="00612A00">
        <w:rPr>
          <w:rFonts w:asciiTheme="minorEastAsia" w:eastAsiaTheme="minorEastAsia" w:hAnsiTheme="minorEastAsia"/>
          <w:color w:val="000000" w:themeColor="text1"/>
          <w:szCs w:val="21"/>
        </w:rPr>
        <w:t>，近</w:t>
      </w:r>
      <w:r w:rsidR="00612A00">
        <w:rPr>
          <w:rFonts w:asciiTheme="minorEastAsia" w:eastAsiaTheme="minorEastAsia" w:hAnsiTheme="minorEastAsia" w:hint="eastAsia"/>
          <w:color w:val="000000" w:themeColor="text1"/>
          <w:szCs w:val="21"/>
        </w:rPr>
        <w:t>7次</w:t>
      </w:r>
      <w:r w:rsidR="00612A00">
        <w:rPr>
          <w:rFonts w:asciiTheme="minorEastAsia" w:eastAsiaTheme="minorEastAsia" w:hAnsiTheme="minorEastAsia"/>
          <w:color w:val="000000" w:themeColor="text1"/>
          <w:szCs w:val="21"/>
        </w:rPr>
        <w:t>持续预警学生七期</w:t>
      </w:r>
      <w:r w:rsidR="005D28FD">
        <w:rPr>
          <w:rFonts w:asciiTheme="minorEastAsia" w:eastAsiaTheme="minorEastAsia" w:hAnsiTheme="minorEastAsia" w:hint="eastAsia"/>
          <w:color w:val="000000" w:themeColor="text1"/>
          <w:szCs w:val="21"/>
        </w:rPr>
        <w:t>和</w:t>
      </w:r>
      <w:r w:rsidR="005D28FD">
        <w:rPr>
          <w:rFonts w:asciiTheme="minorEastAsia" w:eastAsiaTheme="minorEastAsia" w:hAnsiTheme="minorEastAsia"/>
          <w:color w:val="000000" w:themeColor="text1"/>
          <w:szCs w:val="21"/>
        </w:rPr>
        <w:t>六期显著性p=0.001,</w:t>
      </w:r>
      <w:r w:rsidR="005D28FD">
        <w:rPr>
          <w:rFonts w:asciiTheme="minorEastAsia" w:eastAsiaTheme="minorEastAsia" w:hAnsiTheme="minorEastAsia" w:hint="eastAsia"/>
          <w:color w:val="000000" w:themeColor="text1"/>
          <w:szCs w:val="21"/>
        </w:rPr>
        <w:t>均值</w:t>
      </w:r>
      <w:r w:rsidR="005D28FD">
        <w:rPr>
          <w:rFonts w:asciiTheme="minorEastAsia" w:eastAsiaTheme="minorEastAsia" w:hAnsiTheme="minorEastAsia"/>
          <w:color w:val="000000" w:themeColor="text1"/>
          <w:szCs w:val="21"/>
        </w:rPr>
        <w:t>由</w:t>
      </w:r>
      <w:r w:rsidR="005D28FD">
        <w:rPr>
          <w:rFonts w:asciiTheme="minorEastAsia" w:eastAsiaTheme="minorEastAsia" w:hAnsiTheme="minorEastAsia" w:hint="eastAsia"/>
          <w:color w:val="000000" w:themeColor="text1"/>
          <w:szCs w:val="21"/>
        </w:rPr>
        <w:t>3.03(六期)降到2.74（七期</w:t>
      </w:r>
      <w:r w:rsidR="005D28FD">
        <w:rPr>
          <w:rFonts w:asciiTheme="minorEastAsia" w:eastAsiaTheme="minorEastAsia" w:hAnsiTheme="minorEastAsia"/>
          <w:color w:val="000000" w:themeColor="text1"/>
          <w:szCs w:val="21"/>
        </w:rPr>
        <w:t>）</w:t>
      </w:r>
      <w:r w:rsidR="005D28FD">
        <w:rPr>
          <w:rFonts w:asciiTheme="minorEastAsia" w:eastAsiaTheme="minorEastAsia" w:hAnsiTheme="minorEastAsia" w:hint="eastAsia"/>
          <w:color w:val="000000" w:themeColor="text1"/>
          <w:szCs w:val="21"/>
        </w:rPr>
        <w:t>，</w:t>
      </w:r>
      <w:r w:rsidR="005811E2">
        <w:rPr>
          <w:rFonts w:asciiTheme="minorEastAsia" w:eastAsiaTheme="minorEastAsia" w:hAnsiTheme="minorEastAsia"/>
          <w:color w:val="000000" w:themeColor="text1"/>
          <w:szCs w:val="21"/>
        </w:rPr>
        <w:t>学业</w:t>
      </w:r>
      <w:r w:rsidR="00E97B40">
        <w:rPr>
          <w:rFonts w:asciiTheme="minorEastAsia" w:eastAsiaTheme="minorEastAsia" w:hAnsiTheme="minorEastAsia" w:hint="eastAsia"/>
          <w:color w:val="000000" w:themeColor="text1"/>
          <w:szCs w:val="21"/>
        </w:rPr>
        <w:t>预警效果明显好转</w:t>
      </w:r>
      <w:r>
        <w:rPr>
          <w:rFonts w:asciiTheme="minorEastAsia" w:eastAsiaTheme="minorEastAsia" w:hAnsiTheme="minorEastAsia" w:hint="eastAsia"/>
          <w:color w:val="000000" w:themeColor="text1"/>
          <w:szCs w:val="21"/>
        </w:rPr>
        <w:t>；六期</w:t>
      </w:r>
      <w:r>
        <w:rPr>
          <w:rFonts w:asciiTheme="minorEastAsia" w:eastAsiaTheme="minorEastAsia" w:hAnsiTheme="minorEastAsia"/>
          <w:color w:val="000000" w:themeColor="text1"/>
          <w:szCs w:val="21"/>
        </w:rPr>
        <w:t>与</w:t>
      </w:r>
      <w:r>
        <w:rPr>
          <w:rFonts w:asciiTheme="minorEastAsia" w:eastAsiaTheme="minorEastAsia" w:hAnsiTheme="minorEastAsia" w:hint="eastAsia"/>
          <w:color w:val="000000" w:themeColor="text1"/>
          <w:szCs w:val="21"/>
        </w:rPr>
        <w:t>五</w:t>
      </w:r>
      <w:r>
        <w:rPr>
          <w:rFonts w:asciiTheme="minorEastAsia" w:eastAsiaTheme="minorEastAsia" w:hAnsiTheme="minorEastAsia"/>
          <w:color w:val="000000" w:themeColor="text1"/>
          <w:szCs w:val="21"/>
        </w:rPr>
        <w:t>期</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学生也表现这</w:t>
      </w:r>
      <w:r>
        <w:rPr>
          <w:rFonts w:asciiTheme="minorEastAsia" w:eastAsiaTheme="minorEastAsia" w:hAnsiTheme="minorEastAsia" w:hint="eastAsia"/>
          <w:color w:val="000000" w:themeColor="text1"/>
          <w:szCs w:val="21"/>
        </w:rPr>
        <w:t>一</w:t>
      </w:r>
      <w:r>
        <w:rPr>
          <w:rFonts w:asciiTheme="minorEastAsia" w:eastAsiaTheme="minorEastAsia" w:hAnsiTheme="minorEastAsia"/>
          <w:color w:val="000000" w:themeColor="text1"/>
          <w:szCs w:val="21"/>
        </w:rPr>
        <w:t>特征</w:t>
      </w:r>
      <w:r>
        <w:rPr>
          <w:rFonts w:asciiTheme="minorEastAsia" w:eastAsiaTheme="minorEastAsia" w:hAnsiTheme="minorEastAsia" w:hint="eastAsia"/>
          <w:color w:val="000000" w:themeColor="text1"/>
          <w:szCs w:val="21"/>
        </w:rPr>
        <w:t>，P</w:t>
      </w:r>
      <w:r>
        <w:rPr>
          <w:rFonts w:asciiTheme="minorEastAsia" w:eastAsiaTheme="minorEastAsia" w:hAnsiTheme="minorEastAsia"/>
          <w:color w:val="000000" w:themeColor="text1"/>
          <w:szCs w:val="21"/>
        </w:rPr>
        <w:t>=0</w:t>
      </w:r>
      <w:r>
        <w:rPr>
          <w:rFonts w:asciiTheme="minorEastAsia" w:eastAsiaTheme="minorEastAsia" w:hAnsiTheme="minorEastAsia" w:hint="eastAsia"/>
          <w:color w:val="000000" w:themeColor="text1"/>
          <w:szCs w:val="21"/>
        </w:rPr>
        <w:t>，五期</w:t>
      </w:r>
      <w:r>
        <w:rPr>
          <w:rFonts w:asciiTheme="minorEastAsia" w:eastAsiaTheme="minorEastAsia" w:hAnsiTheme="minorEastAsia"/>
          <w:color w:val="000000" w:themeColor="text1"/>
          <w:szCs w:val="21"/>
        </w:rPr>
        <w:t>均值</w:t>
      </w:r>
      <w:r>
        <w:rPr>
          <w:rFonts w:asciiTheme="minorEastAsia" w:eastAsiaTheme="minorEastAsia" w:hAnsiTheme="minorEastAsia" w:hint="eastAsia"/>
          <w:color w:val="000000" w:themeColor="text1"/>
          <w:szCs w:val="21"/>
        </w:rPr>
        <w:t>3.35，</w:t>
      </w:r>
      <w:r>
        <w:rPr>
          <w:rFonts w:asciiTheme="minorEastAsia" w:eastAsiaTheme="minorEastAsia" w:hAnsiTheme="minorEastAsia"/>
          <w:color w:val="000000" w:themeColor="text1"/>
          <w:szCs w:val="21"/>
        </w:rPr>
        <w:t>高于六期</w:t>
      </w:r>
      <w:r>
        <w:rPr>
          <w:rFonts w:asciiTheme="minorEastAsia" w:eastAsiaTheme="minorEastAsia" w:hAnsiTheme="minorEastAsia" w:hint="eastAsia"/>
          <w:color w:val="000000" w:themeColor="text1"/>
          <w:szCs w:val="21"/>
        </w:rPr>
        <w:t>0.02。近6次</w:t>
      </w:r>
      <w:r>
        <w:rPr>
          <w:rFonts w:asciiTheme="minorEastAsia" w:eastAsiaTheme="minorEastAsia" w:hAnsiTheme="minorEastAsia"/>
          <w:color w:val="000000" w:themeColor="text1"/>
          <w:szCs w:val="21"/>
        </w:rPr>
        <w:t>持续预警学生</w:t>
      </w:r>
      <w:r>
        <w:rPr>
          <w:rFonts w:asciiTheme="minorEastAsia" w:eastAsiaTheme="minorEastAsia" w:hAnsiTheme="minorEastAsia" w:hint="eastAsia"/>
          <w:color w:val="000000" w:themeColor="text1"/>
          <w:szCs w:val="21"/>
        </w:rPr>
        <w:t>七期</w:t>
      </w:r>
      <w:r>
        <w:rPr>
          <w:rFonts w:asciiTheme="minorEastAsia" w:eastAsiaTheme="minorEastAsia" w:hAnsiTheme="minorEastAsia"/>
          <w:color w:val="000000" w:themeColor="text1"/>
          <w:szCs w:val="21"/>
        </w:rPr>
        <w:t>和六期显著性</w:t>
      </w:r>
      <w:r>
        <w:rPr>
          <w:rFonts w:asciiTheme="minorEastAsia" w:eastAsiaTheme="minorEastAsia" w:hAnsiTheme="minorEastAsia" w:hint="eastAsia"/>
          <w:color w:val="000000" w:themeColor="text1"/>
          <w:szCs w:val="21"/>
        </w:rPr>
        <w:t>P</w:t>
      </w:r>
      <w:r>
        <w:rPr>
          <w:rFonts w:asciiTheme="minorEastAsia" w:eastAsiaTheme="minorEastAsia" w:hAnsiTheme="minorEastAsia"/>
          <w:color w:val="000000" w:themeColor="text1"/>
          <w:szCs w:val="21"/>
        </w:rPr>
        <w:t>=0.001，均值由</w:t>
      </w:r>
      <w:r>
        <w:rPr>
          <w:rFonts w:asciiTheme="minorEastAsia" w:eastAsiaTheme="minorEastAsia" w:hAnsiTheme="minorEastAsia" w:hint="eastAsia"/>
          <w:color w:val="000000" w:themeColor="text1"/>
          <w:szCs w:val="21"/>
        </w:rPr>
        <w:t>3.00（六期</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降</w:t>
      </w:r>
      <w:r>
        <w:rPr>
          <w:rFonts w:asciiTheme="minorEastAsia" w:eastAsiaTheme="minorEastAsia" w:hAnsiTheme="minorEastAsia"/>
          <w:color w:val="000000" w:themeColor="text1"/>
          <w:szCs w:val="21"/>
        </w:rPr>
        <w:t>到</w:t>
      </w:r>
      <w:r>
        <w:rPr>
          <w:rFonts w:asciiTheme="minorEastAsia" w:eastAsiaTheme="minorEastAsia" w:hAnsiTheme="minorEastAsia" w:hint="eastAsia"/>
          <w:color w:val="000000" w:themeColor="text1"/>
          <w:szCs w:val="21"/>
        </w:rPr>
        <w:t>2.59（七期</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学业</w:t>
      </w:r>
      <w:r>
        <w:rPr>
          <w:rFonts w:asciiTheme="minorEastAsia" w:eastAsiaTheme="minorEastAsia" w:hAnsiTheme="minorEastAsia" w:hint="eastAsia"/>
          <w:color w:val="000000" w:themeColor="text1"/>
          <w:szCs w:val="21"/>
        </w:rPr>
        <w:t>预警</w:t>
      </w:r>
      <w:r w:rsidR="00E97B40">
        <w:rPr>
          <w:rFonts w:asciiTheme="minorEastAsia" w:eastAsiaTheme="minorEastAsia" w:hAnsiTheme="minorEastAsia"/>
          <w:color w:val="000000" w:themeColor="text1"/>
          <w:szCs w:val="21"/>
        </w:rPr>
        <w:t>效果</w:t>
      </w:r>
      <w:r w:rsidR="00E97B40">
        <w:rPr>
          <w:rFonts w:asciiTheme="minorEastAsia" w:eastAsiaTheme="minorEastAsia" w:hAnsiTheme="minorEastAsia" w:hint="eastAsia"/>
          <w:color w:val="000000" w:themeColor="text1"/>
          <w:szCs w:val="21"/>
        </w:rPr>
        <w:t>明显</w:t>
      </w:r>
      <w:r w:rsidR="00E97B40">
        <w:rPr>
          <w:rFonts w:asciiTheme="minorEastAsia" w:eastAsiaTheme="minorEastAsia" w:hAnsiTheme="minorEastAsia"/>
          <w:color w:val="000000" w:themeColor="text1"/>
          <w:szCs w:val="21"/>
        </w:rPr>
        <w:t>好转</w:t>
      </w:r>
      <w:r>
        <w:rPr>
          <w:rFonts w:asciiTheme="minorEastAsia" w:eastAsiaTheme="minorEastAsia" w:hAnsiTheme="minorEastAsia" w:hint="eastAsia"/>
          <w:color w:val="000000" w:themeColor="text1"/>
          <w:szCs w:val="21"/>
        </w:rPr>
        <w:t>。</w:t>
      </w:r>
    </w:p>
    <w:p w:rsidR="00552B6B" w:rsidRDefault="00552B6B" w:rsidP="00552B6B">
      <w:pPr>
        <w:spacing w:line="360" w:lineRule="auto"/>
        <w:ind w:firstLineChars="200" w:firstLine="420"/>
        <w:jc w:val="left"/>
        <w:rPr>
          <w:rFonts w:asciiTheme="minorEastAsia" w:eastAsiaTheme="minorEastAsia" w:hAnsiTheme="minorEastAsia"/>
          <w:color w:val="000000" w:themeColor="text1"/>
          <w:szCs w:val="21"/>
        </w:rPr>
      </w:pPr>
    </w:p>
    <w:p w:rsidR="00552B6B" w:rsidRDefault="00552B6B" w:rsidP="00552B6B">
      <w:pPr>
        <w:spacing w:line="360" w:lineRule="auto"/>
        <w:ind w:firstLineChars="200" w:firstLine="420"/>
        <w:jc w:val="left"/>
        <w:rPr>
          <w:rFonts w:asciiTheme="minorEastAsia" w:eastAsiaTheme="minorEastAsia" w:hAnsiTheme="minorEastAsia"/>
          <w:color w:val="000000" w:themeColor="text1"/>
          <w:szCs w:val="21"/>
        </w:rPr>
      </w:pPr>
    </w:p>
    <w:p w:rsidR="00086BD8" w:rsidRPr="00552B6B" w:rsidRDefault="00973AAD"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lastRenderedPageBreak/>
        <w:t>但值得</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均值还是比较高</w:t>
      </w:r>
      <w:r>
        <w:rPr>
          <w:rFonts w:asciiTheme="minorEastAsia" w:eastAsiaTheme="minorEastAsia" w:hAnsiTheme="minorEastAsia" w:hint="eastAsia"/>
          <w:color w:val="000000" w:themeColor="text1"/>
          <w:szCs w:val="21"/>
        </w:rPr>
        <w:t>（七期</w:t>
      </w:r>
      <w:r>
        <w:rPr>
          <w:rFonts w:asciiTheme="minorEastAsia" w:eastAsiaTheme="minorEastAsia" w:hAnsiTheme="minorEastAsia"/>
          <w:color w:val="000000" w:themeColor="text1"/>
          <w:szCs w:val="21"/>
        </w:rPr>
        <w:t>均值</w:t>
      </w:r>
      <w:r>
        <w:rPr>
          <w:rFonts w:asciiTheme="minorEastAsia" w:eastAsiaTheme="minorEastAsia" w:hAnsiTheme="minorEastAsia" w:hint="eastAsia"/>
          <w:color w:val="000000" w:themeColor="text1"/>
          <w:szCs w:val="21"/>
        </w:rPr>
        <w:t>2.34</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，任务</w:t>
      </w:r>
      <w:r>
        <w:rPr>
          <w:rFonts w:asciiTheme="minorEastAsia" w:eastAsiaTheme="minorEastAsia" w:hAnsiTheme="minorEastAsia"/>
          <w:color w:val="000000" w:themeColor="text1"/>
          <w:szCs w:val="21"/>
        </w:rPr>
        <w:t>繁重，</w:t>
      </w:r>
      <w:r>
        <w:rPr>
          <w:rFonts w:asciiTheme="minorEastAsia" w:eastAsiaTheme="minorEastAsia" w:hAnsiTheme="minorEastAsia" w:hint="eastAsia"/>
          <w:color w:val="000000" w:themeColor="text1"/>
          <w:szCs w:val="21"/>
        </w:rPr>
        <w:t>很多预警学生</w:t>
      </w:r>
      <w:r>
        <w:rPr>
          <w:rFonts w:asciiTheme="minorEastAsia" w:eastAsiaTheme="minorEastAsia" w:hAnsiTheme="minorEastAsia"/>
          <w:color w:val="000000" w:themeColor="text1"/>
          <w:szCs w:val="21"/>
        </w:rPr>
        <w:t>毕业危机未解除</w:t>
      </w:r>
      <w:r>
        <w:rPr>
          <w:rFonts w:asciiTheme="minorEastAsia" w:eastAsiaTheme="minorEastAsia" w:hAnsiTheme="minorEastAsia" w:hint="eastAsia"/>
          <w:color w:val="000000" w:themeColor="text1"/>
          <w:szCs w:val="21"/>
        </w:rPr>
        <w:t>。</w:t>
      </w:r>
      <w:r w:rsidR="002057B6">
        <w:rPr>
          <w:rFonts w:asciiTheme="minorEastAsia" w:eastAsiaTheme="minorEastAsia" w:hAnsiTheme="minorEastAsia" w:hint="eastAsia"/>
          <w:color w:val="000000" w:themeColor="text1"/>
          <w:szCs w:val="21"/>
        </w:rPr>
        <w:t>持续</w:t>
      </w:r>
      <w:r w:rsidR="002057B6">
        <w:rPr>
          <w:rFonts w:asciiTheme="minorEastAsia" w:eastAsiaTheme="minorEastAsia" w:hAnsiTheme="minorEastAsia"/>
          <w:color w:val="000000" w:themeColor="text1"/>
          <w:szCs w:val="21"/>
        </w:rPr>
        <w:t>预警</w:t>
      </w:r>
      <w:r w:rsidR="002057B6">
        <w:rPr>
          <w:rFonts w:asciiTheme="minorEastAsia" w:eastAsiaTheme="minorEastAsia" w:hAnsiTheme="minorEastAsia" w:hint="eastAsia"/>
          <w:color w:val="000000" w:themeColor="text1"/>
          <w:szCs w:val="21"/>
        </w:rPr>
        <w:t>5次</w:t>
      </w:r>
      <w:r w:rsidR="002057B6">
        <w:rPr>
          <w:rFonts w:asciiTheme="minorEastAsia" w:eastAsiaTheme="minorEastAsia" w:hAnsiTheme="minorEastAsia"/>
          <w:color w:val="000000" w:themeColor="text1"/>
          <w:szCs w:val="21"/>
        </w:rPr>
        <w:t>以下，各期预警差异不大，</w:t>
      </w:r>
      <w:r w:rsidR="002057B6">
        <w:rPr>
          <w:rFonts w:asciiTheme="minorEastAsia" w:eastAsiaTheme="minorEastAsia" w:hAnsiTheme="minorEastAsia" w:hint="eastAsia"/>
          <w:color w:val="000000" w:themeColor="text1"/>
          <w:szCs w:val="21"/>
        </w:rPr>
        <w:t>持续</w:t>
      </w:r>
      <w:r w:rsidR="00647138">
        <w:rPr>
          <w:rFonts w:asciiTheme="minorEastAsia" w:eastAsiaTheme="minorEastAsia" w:hAnsiTheme="minorEastAsia" w:hint="eastAsia"/>
          <w:color w:val="000000" w:themeColor="text1"/>
          <w:szCs w:val="21"/>
        </w:rPr>
        <w:t>预警</w:t>
      </w:r>
      <w:r w:rsidR="00647138">
        <w:rPr>
          <w:rFonts w:asciiTheme="minorEastAsia" w:eastAsiaTheme="minorEastAsia" w:hAnsiTheme="minorEastAsia"/>
          <w:color w:val="000000" w:themeColor="text1"/>
          <w:szCs w:val="21"/>
        </w:rPr>
        <w:t>学生状态</w:t>
      </w:r>
      <w:r w:rsidR="00647138">
        <w:rPr>
          <w:rFonts w:asciiTheme="minorEastAsia" w:eastAsiaTheme="minorEastAsia" w:hAnsiTheme="minorEastAsia" w:hint="eastAsia"/>
          <w:color w:val="000000" w:themeColor="text1"/>
          <w:szCs w:val="21"/>
        </w:rPr>
        <w:t>转变</w:t>
      </w:r>
      <w:r w:rsidR="00647138">
        <w:rPr>
          <w:rFonts w:asciiTheme="minorEastAsia" w:eastAsiaTheme="minorEastAsia" w:hAnsiTheme="minorEastAsia"/>
          <w:color w:val="000000" w:themeColor="text1"/>
          <w:szCs w:val="21"/>
        </w:rPr>
        <w:t>（</w:t>
      </w:r>
      <w:r w:rsidR="00647138">
        <w:rPr>
          <w:rFonts w:asciiTheme="minorEastAsia" w:eastAsiaTheme="minorEastAsia" w:hAnsiTheme="minorEastAsia" w:hint="eastAsia"/>
          <w:color w:val="000000" w:themeColor="text1"/>
          <w:szCs w:val="21"/>
        </w:rPr>
        <w:t>加深</w:t>
      </w:r>
      <w:r w:rsidR="00647138">
        <w:rPr>
          <w:rFonts w:asciiTheme="minorEastAsia" w:eastAsiaTheme="minorEastAsia" w:hAnsiTheme="minorEastAsia"/>
          <w:color w:val="000000" w:themeColor="text1"/>
          <w:szCs w:val="21"/>
        </w:rPr>
        <w:t>或减轻）</w:t>
      </w:r>
      <w:r w:rsidR="00647138">
        <w:rPr>
          <w:rFonts w:asciiTheme="minorEastAsia" w:eastAsiaTheme="minorEastAsia" w:hAnsiTheme="minorEastAsia" w:hint="eastAsia"/>
          <w:color w:val="000000" w:themeColor="text1"/>
          <w:szCs w:val="21"/>
        </w:rPr>
        <w:t>不明显</w:t>
      </w:r>
      <w:r w:rsidR="00647138">
        <w:rPr>
          <w:rFonts w:asciiTheme="minorEastAsia" w:eastAsiaTheme="minorEastAsia" w:hAnsiTheme="minorEastAsia"/>
          <w:color w:val="000000" w:themeColor="text1"/>
          <w:szCs w:val="21"/>
        </w:rPr>
        <w:t>。</w:t>
      </w:r>
      <w:r w:rsidR="00B10DB5">
        <w:rPr>
          <w:rFonts w:asciiTheme="minorEastAsia" w:eastAsiaTheme="minorEastAsia" w:hAnsiTheme="minorEastAsia" w:hint="eastAsia"/>
          <w:color w:val="000000" w:themeColor="text1"/>
          <w:szCs w:val="21"/>
        </w:rPr>
        <w:t>不可</w:t>
      </w:r>
      <w:r w:rsidR="00B10DB5">
        <w:rPr>
          <w:rFonts w:asciiTheme="minorEastAsia" w:eastAsiaTheme="minorEastAsia" w:hAnsiTheme="minorEastAsia"/>
          <w:color w:val="000000" w:themeColor="text1"/>
          <w:szCs w:val="21"/>
        </w:rPr>
        <w:t>否认，</w:t>
      </w:r>
      <w:r w:rsidR="00B10DB5">
        <w:rPr>
          <w:rFonts w:asciiTheme="minorEastAsia" w:eastAsiaTheme="minorEastAsia" w:hAnsiTheme="minorEastAsia" w:hint="eastAsia"/>
          <w:color w:val="000000" w:themeColor="text1"/>
          <w:szCs w:val="21"/>
        </w:rPr>
        <w:t>从</w:t>
      </w:r>
      <w:r w:rsidR="00B10DB5">
        <w:rPr>
          <w:rFonts w:asciiTheme="minorEastAsia" w:eastAsiaTheme="minorEastAsia" w:hAnsiTheme="minorEastAsia"/>
          <w:color w:val="000000" w:themeColor="text1"/>
          <w:szCs w:val="21"/>
        </w:rPr>
        <w:t>预警在最终结果来看，</w:t>
      </w:r>
      <w:r w:rsidR="00B10DB5">
        <w:rPr>
          <w:rFonts w:asciiTheme="minorEastAsia" w:eastAsiaTheme="minorEastAsia" w:hAnsiTheme="minorEastAsia" w:hint="eastAsia"/>
          <w:color w:val="000000" w:themeColor="text1"/>
          <w:szCs w:val="21"/>
        </w:rPr>
        <w:t>持续</w:t>
      </w:r>
      <w:r w:rsidR="00B10DB5">
        <w:rPr>
          <w:rFonts w:asciiTheme="minorEastAsia" w:eastAsiaTheme="minorEastAsia" w:hAnsiTheme="minorEastAsia"/>
          <w:color w:val="000000" w:themeColor="text1"/>
          <w:szCs w:val="21"/>
        </w:rPr>
        <w:t>预警态势是严峻的，持续预警学生</w:t>
      </w:r>
      <w:r w:rsidR="00CD40B1">
        <w:rPr>
          <w:rFonts w:asciiTheme="minorEastAsia" w:eastAsiaTheme="minorEastAsia" w:hAnsiTheme="minorEastAsia" w:hint="eastAsia"/>
          <w:color w:val="000000" w:themeColor="text1"/>
          <w:szCs w:val="21"/>
        </w:rPr>
        <w:t>从</w:t>
      </w:r>
      <w:r w:rsidR="001F33D8">
        <w:rPr>
          <w:rFonts w:asciiTheme="minorEastAsia" w:eastAsiaTheme="minorEastAsia" w:hAnsiTheme="minorEastAsia"/>
          <w:color w:val="000000" w:themeColor="text1"/>
          <w:szCs w:val="21"/>
        </w:rPr>
        <w:t>初</w:t>
      </w:r>
      <w:r w:rsidR="001F33D8">
        <w:rPr>
          <w:rFonts w:asciiTheme="minorEastAsia" w:eastAsiaTheme="minorEastAsia" w:hAnsiTheme="minorEastAsia" w:hint="eastAsia"/>
          <w:color w:val="000000" w:themeColor="text1"/>
          <w:szCs w:val="21"/>
        </w:rPr>
        <w:t>次</w:t>
      </w:r>
      <w:r w:rsidR="00B10DB5">
        <w:rPr>
          <w:rFonts w:asciiTheme="minorEastAsia" w:eastAsiaTheme="minorEastAsia" w:hAnsiTheme="minorEastAsia" w:hint="eastAsia"/>
          <w:color w:val="000000" w:themeColor="text1"/>
          <w:szCs w:val="21"/>
        </w:rPr>
        <w:t>预警</w:t>
      </w:r>
      <w:r w:rsidR="00B10DB5">
        <w:rPr>
          <w:rFonts w:asciiTheme="minorEastAsia" w:eastAsiaTheme="minorEastAsia" w:hAnsiTheme="minorEastAsia"/>
          <w:color w:val="000000" w:themeColor="text1"/>
          <w:szCs w:val="21"/>
        </w:rPr>
        <w:t>状态</w:t>
      </w:r>
      <w:r w:rsidR="00CD40B1">
        <w:rPr>
          <w:rFonts w:asciiTheme="minorEastAsia" w:eastAsiaTheme="minorEastAsia" w:hAnsiTheme="minorEastAsia" w:hint="eastAsia"/>
          <w:color w:val="000000" w:themeColor="text1"/>
          <w:szCs w:val="21"/>
        </w:rPr>
        <w:t>到</w:t>
      </w:r>
      <w:r w:rsidR="00B10DB5">
        <w:rPr>
          <w:rFonts w:asciiTheme="minorEastAsia" w:eastAsiaTheme="minorEastAsia" w:hAnsiTheme="minorEastAsia"/>
          <w:color w:val="000000" w:themeColor="text1"/>
          <w:szCs w:val="21"/>
        </w:rPr>
        <w:t>最终形态差异是</w:t>
      </w:r>
      <w:r w:rsidR="00B10DB5">
        <w:rPr>
          <w:rFonts w:asciiTheme="minorEastAsia" w:eastAsiaTheme="minorEastAsia" w:hAnsiTheme="minorEastAsia" w:hint="eastAsia"/>
          <w:color w:val="000000" w:themeColor="text1"/>
          <w:szCs w:val="21"/>
        </w:rPr>
        <w:t>显著</w:t>
      </w:r>
      <w:r w:rsidR="00B10DB5">
        <w:rPr>
          <w:rFonts w:asciiTheme="minorEastAsia" w:eastAsiaTheme="minorEastAsia" w:hAnsiTheme="minorEastAsia"/>
          <w:color w:val="000000" w:themeColor="text1"/>
          <w:szCs w:val="21"/>
        </w:rPr>
        <w:t>增加。</w:t>
      </w:r>
      <w:r w:rsidR="001F33D8">
        <w:rPr>
          <w:rFonts w:asciiTheme="minorEastAsia" w:eastAsiaTheme="minorEastAsia" w:hAnsiTheme="minorEastAsia" w:hint="eastAsia"/>
          <w:color w:val="000000" w:themeColor="text1"/>
          <w:szCs w:val="21"/>
        </w:rPr>
        <w:t>初次</w:t>
      </w:r>
      <w:r w:rsidR="001F33D8">
        <w:rPr>
          <w:rFonts w:asciiTheme="minorEastAsia" w:eastAsiaTheme="minorEastAsia" w:hAnsiTheme="minorEastAsia"/>
          <w:color w:val="000000" w:themeColor="text1"/>
          <w:szCs w:val="21"/>
        </w:rPr>
        <w:t>预警学期</w:t>
      </w:r>
      <w:r w:rsidR="00234083">
        <w:rPr>
          <w:rFonts w:asciiTheme="minorEastAsia" w:eastAsiaTheme="minorEastAsia" w:hAnsiTheme="minorEastAsia" w:hint="eastAsia"/>
          <w:color w:val="000000" w:themeColor="text1"/>
          <w:szCs w:val="21"/>
        </w:rPr>
        <w:t>与</w:t>
      </w:r>
      <w:r w:rsidR="001F33D8">
        <w:rPr>
          <w:rFonts w:asciiTheme="minorEastAsia" w:eastAsiaTheme="minorEastAsia" w:hAnsiTheme="minorEastAsia" w:hint="eastAsia"/>
          <w:color w:val="000000" w:themeColor="text1"/>
          <w:szCs w:val="21"/>
        </w:rPr>
        <w:t>后期</w:t>
      </w:r>
      <w:r w:rsidR="001F33D8">
        <w:rPr>
          <w:rFonts w:asciiTheme="minorEastAsia" w:eastAsiaTheme="minorEastAsia" w:hAnsiTheme="minorEastAsia"/>
          <w:color w:val="000000" w:themeColor="text1"/>
          <w:szCs w:val="21"/>
        </w:rPr>
        <w:t>各个</w:t>
      </w:r>
      <w:r w:rsidR="00841675">
        <w:rPr>
          <w:rFonts w:asciiTheme="minorEastAsia" w:eastAsiaTheme="minorEastAsia" w:hAnsiTheme="minorEastAsia" w:hint="eastAsia"/>
          <w:color w:val="000000" w:themeColor="text1"/>
          <w:szCs w:val="21"/>
        </w:rPr>
        <w:t>显著</w:t>
      </w:r>
      <w:r w:rsidR="00841675">
        <w:rPr>
          <w:rFonts w:asciiTheme="minorEastAsia" w:eastAsiaTheme="minorEastAsia" w:hAnsiTheme="minorEastAsia"/>
          <w:color w:val="000000" w:themeColor="text1"/>
          <w:szCs w:val="21"/>
        </w:rPr>
        <w:t>值大都是</w:t>
      </w:r>
      <w:r w:rsidR="00223284">
        <w:rPr>
          <w:rFonts w:asciiTheme="minorEastAsia" w:eastAsiaTheme="minorEastAsia" w:hAnsiTheme="minorEastAsia" w:hint="eastAsia"/>
          <w:color w:val="000000" w:themeColor="text1"/>
          <w:szCs w:val="21"/>
        </w:rPr>
        <w:t>低于0.05</w:t>
      </w:r>
      <w:r w:rsidR="00234083">
        <w:rPr>
          <w:rFonts w:asciiTheme="minorEastAsia" w:eastAsiaTheme="minorEastAsia" w:hAnsiTheme="minorEastAsia" w:hint="eastAsia"/>
          <w:color w:val="000000" w:themeColor="text1"/>
          <w:szCs w:val="21"/>
        </w:rPr>
        <w:t>，</w:t>
      </w:r>
      <w:r w:rsidR="00234083">
        <w:rPr>
          <w:rFonts w:asciiTheme="minorEastAsia" w:eastAsiaTheme="minorEastAsia" w:hAnsiTheme="minorEastAsia"/>
          <w:color w:val="000000" w:themeColor="text1"/>
          <w:szCs w:val="21"/>
        </w:rPr>
        <w:t>此外初次预警整体均值都小于各期预警均值</w:t>
      </w:r>
      <w:r w:rsidR="00223284">
        <w:rPr>
          <w:rFonts w:asciiTheme="minorEastAsia" w:eastAsiaTheme="minorEastAsia" w:hAnsiTheme="minorEastAsia" w:hint="eastAsia"/>
          <w:color w:val="000000" w:themeColor="text1"/>
          <w:szCs w:val="21"/>
        </w:rPr>
        <w:t>。</w:t>
      </w:r>
    </w:p>
    <w:p w:rsidR="00A81B22" w:rsidRPr="009D68F8" w:rsidRDefault="00A81B22" w:rsidP="00A81B22">
      <w:pPr>
        <w:pStyle w:val="a3"/>
        <w:keepNext/>
        <w:spacing w:line="360" w:lineRule="auto"/>
        <w:jc w:val="center"/>
        <w:rPr>
          <w:rFonts w:asciiTheme="minorEastAsia" w:eastAsiaTheme="minorEastAsia" w:hAnsiTheme="minorEastAsia"/>
          <w:color w:val="000000" w:themeColor="text1"/>
          <w:sz w:val="18"/>
          <w:szCs w:val="18"/>
        </w:rPr>
      </w:pPr>
      <w:bookmarkStart w:id="190" w:name="_Toc512593878"/>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2017-2018学年第一学期</w:t>
      </w:r>
      <w:r w:rsidRPr="009D68F8">
        <w:rPr>
          <w:rFonts w:asciiTheme="minorEastAsia" w:eastAsiaTheme="minorEastAsia" w:hAnsiTheme="minorEastAsia" w:hint="eastAsia"/>
          <w:color w:val="000000" w:themeColor="text1"/>
          <w:sz w:val="18"/>
          <w:szCs w:val="18"/>
        </w:rPr>
        <w:t>各类持续预警学生预警类别</w:t>
      </w:r>
      <w:r>
        <w:rPr>
          <w:rFonts w:asciiTheme="minorEastAsia" w:eastAsiaTheme="minorEastAsia" w:hAnsiTheme="minorEastAsia" w:hint="eastAsia"/>
          <w:color w:val="000000" w:themeColor="text1"/>
          <w:sz w:val="18"/>
          <w:szCs w:val="18"/>
        </w:rPr>
        <w:t>t检验</w:t>
      </w:r>
      <w:r>
        <w:rPr>
          <w:rFonts w:asciiTheme="minorEastAsia" w:eastAsiaTheme="minorEastAsia" w:hAnsiTheme="minorEastAsia"/>
          <w:color w:val="000000" w:themeColor="text1"/>
          <w:sz w:val="18"/>
          <w:szCs w:val="18"/>
        </w:rPr>
        <w:t>显著性</w:t>
      </w:r>
      <w:r w:rsidRPr="009D68F8">
        <w:rPr>
          <w:rFonts w:asciiTheme="minorEastAsia" w:eastAsiaTheme="minorEastAsia" w:hAnsiTheme="minorEastAsia" w:hint="eastAsia"/>
          <w:color w:val="000000" w:themeColor="text1"/>
          <w:sz w:val="18"/>
          <w:szCs w:val="18"/>
        </w:rPr>
        <w:t>比较</w:t>
      </w:r>
      <w:bookmarkEnd w:id="1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587"/>
        <w:gridCol w:w="1569"/>
        <w:gridCol w:w="1212"/>
        <w:gridCol w:w="1401"/>
        <w:gridCol w:w="1332"/>
        <w:gridCol w:w="1134"/>
        <w:gridCol w:w="1134"/>
      </w:tblGrid>
      <w:tr w:rsidR="00E14A3C" w:rsidRPr="008F5793" w:rsidTr="008C4FB3">
        <w:trPr>
          <w:trHeight w:val="285"/>
          <w:jc w:val="center"/>
        </w:trPr>
        <w:tc>
          <w:tcPr>
            <w:tcW w:w="381" w:type="pct"/>
            <w:shd w:val="clear" w:color="auto" w:fill="C6D9F1" w:themeFill="text2" w:themeFillTint="33"/>
            <w:noWrap/>
            <w:vAlign w:val="center"/>
            <w:hideMark/>
          </w:tcPr>
          <w:p w:rsidR="00E14A3C" w:rsidRPr="008F5793" w:rsidRDefault="00E14A3C"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持续预警</w:t>
            </w:r>
          </w:p>
        </w:tc>
        <w:tc>
          <w:tcPr>
            <w:tcW w:w="324" w:type="pct"/>
            <w:shd w:val="clear" w:color="auto" w:fill="C6D9F1" w:themeFill="text2" w:themeFillTint="33"/>
            <w:noWrap/>
            <w:vAlign w:val="center"/>
            <w:hideMark/>
          </w:tcPr>
          <w:p w:rsidR="00E14A3C" w:rsidRPr="008F5793" w:rsidRDefault="00E14A3C" w:rsidP="008C4FB3">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学期</w:t>
            </w:r>
          </w:p>
        </w:tc>
        <w:tc>
          <w:tcPr>
            <w:tcW w:w="866" w:type="pct"/>
            <w:shd w:val="clear" w:color="auto" w:fill="C6D9F1" w:themeFill="text2" w:themeFillTint="33"/>
            <w:vAlign w:val="center"/>
          </w:tcPr>
          <w:p w:rsidR="00E14A3C" w:rsidRPr="008F5793" w:rsidRDefault="00E14A3C"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w:t>
            </w:r>
            <w:r w:rsidRPr="008F5793">
              <w:rPr>
                <w:rFonts w:asciiTheme="minorEastAsia" w:eastAsiaTheme="minorEastAsia" w:hAnsiTheme="minorEastAsia"/>
                <w:b/>
                <w:color w:val="000000" w:themeColor="text1"/>
                <w:sz w:val="18"/>
                <w:szCs w:val="18"/>
              </w:rPr>
              <w:t>期</w:t>
            </w:r>
          </w:p>
        </w:tc>
        <w:tc>
          <w:tcPr>
            <w:tcW w:w="669" w:type="pct"/>
            <w:shd w:val="clear" w:color="auto" w:fill="C6D9F1" w:themeFill="text2" w:themeFillTint="33"/>
            <w:vAlign w:val="center"/>
          </w:tcPr>
          <w:p w:rsidR="00E14A3C" w:rsidRPr="008F5793" w:rsidRDefault="00E14A3C"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773" w:type="pct"/>
            <w:tcBorders>
              <w:bottom w:val="single" w:sz="4" w:space="0" w:color="auto"/>
            </w:tcBorders>
            <w:shd w:val="clear" w:color="auto" w:fill="C6D9F1" w:themeFill="text2" w:themeFillTint="33"/>
            <w:noWrap/>
            <w:vAlign w:val="center"/>
            <w:hideMark/>
          </w:tcPr>
          <w:p w:rsidR="00E14A3C" w:rsidRPr="008F5793" w:rsidRDefault="00E14A3C"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735" w:type="pct"/>
            <w:shd w:val="clear" w:color="auto" w:fill="C6D9F1" w:themeFill="text2" w:themeFillTint="33"/>
            <w:noWrap/>
            <w:vAlign w:val="center"/>
            <w:hideMark/>
          </w:tcPr>
          <w:p w:rsidR="00E14A3C" w:rsidRPr="008F5793" w:rsidRDefault="00E14A3C"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三期</w:t>
            </w:r>
          </w:p>
        </w:tc>
        <w:tc>
          <w:tcPr>
            <w:tcW w:w="626" w:type="pct"/>
            <w:shd w:val="clear" w:color="auto" w:fill="C6D9F1" w:themeFill="text2" w:themeFillTint="33"/>
            <w:noWrap/>
            <w:vAlign w:val="center"/>
            <w:hideMark/>
          </w:tcPr>
          <w:p w:rsidR="00E14A3C" w:rsidRPr="008F5793" w:rsidRDefault="00E14A3C"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二期</w:t>
            </w:r>
          </w:p>
        </w:tc>
        <w:tc>
          <w:tcPr>
            <w:tcW w:w="626" w:type="pct"/>
            <w:shd w:val="clear" w:color="auto" w:fill="C6D9F1" w:themeFill="text2" w:themeFillTint="33"/>
            <w:noWrap/>
            <w:vAlign w:val="center"/>
            <w:hideMark/>
          </w:tcPr>
          <w:p w:rsidR="00E14A3C" w:rsidRPr="008F5793" w:rsidRDefault="00E14A3C"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一期</w:t>
            </w:r>
          </w:p>
        </w:tc>
      </w:tr>
      <w:tr w:rsidR="00E14A3C" w:rsidRPr="008F5793" w:rsidTr="00164D7F">
        <w:trPr>
          <w:trHeight w:val="212"/>
          <w:jc w:val="center"/>
        </w:trPr>
        <w:tc>
          <w:tcPr>
            <w:tcW w:w="381" w:type="pct"/>
            <w:vMerge w:val="restar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5"/>
                <w:szCs w:val="15"/>
              </w:rPr>
            </w:pPr>
            <w:r w:rsidRPr="00164D7F">
              <w:rPr>
                <w:rFonts w:asciiTheme="minorEastAsia" w:eastAsiaTheme="minorEastAsia" w:hAnsiTheme="minorEastAsia" w:hint="eastAsia"/>
                <w:color w:val="000000" w:themeColor="text1"/>
                <w:sz w:val="15"/>
                <w:szCs w:val="15"/>
              </w:rPr>
              <w:t>近</w:t>
            </w:r>
            <w:r w:rsidRPr="00164D7F">
              <w:rPr>
                <w:rFonts w:asciiTheme="minorEastAsia" w:eastAsiaTheme="minorEastAsia" w:hAnsiTheme="minorEastAsia"/>
                <w:color w:val="000000" w:themeColor="text1"/>
                <w:sz w:val="15"/>
                <w:szCs w:val="15"/>
              </w:rPr>
              <w:t>7</w:t>
            </w:r>
            <w:r w:rsidRPr="00164D7F">
              <w:rPr>
                <w:rFonts w:hint="eastAsia"/>
                <w:color w:val="000000" w:themeColor="text1"/>
                <w:sz w:val="15"/>
                <w:szCs w:val="15"/>
              </w:rPr>
              <w:t>次</w:t>
            </w: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cs="Arial"/>
                <w:b/>
                <w:color w:val="000000" w:themeColor="text1"/>
                <w:sz w:val="16"/>
                <w:szCs w:val="15"/>
              </w:rPr>
            </w:pPr>
            <w:r w:rsidRPr="00164D7F">
              <w:rPr>
                <w:rFonts w:asciiTheme="minorEastAsia" w:eastAsiaTheme="minorEastAsia" w:hAnsiTheme="minorEastAsia" w:cs="Arial" w:hint="eastAsia"/>
                <w:b/>
                <w:color w:val="000000" w:themeColor="text1"/>
                <w:sz w:val="16"/>
                <w:szCs w:val="15"/>
              </w:rPr>
              <w:t>七</w:t>
            </w:r>
            <w:r w:rsidRPr="00164D7F">
              <w:rPr>
                <w:rFonts w:asciiTheme="minorEastAsia" w:eastAsiaTheme="minorEastAsia" w:hAnsiTheme="minorEastAsia" w:cs="Arial"/>
                <w:b/>
                <w:color w:val="000000" w:themeColor="text1"/>
                <w:sz w:val="16"/>
                <w:szCs w:val="15"/>
              </w:rPr>
              <w:t>期</w:t>
            </w:r>
          </w:p>
        </w:tc>
        <w:tc>
          <w:tcPr>
            <w:tcW w:w="866" w:type="pct"/>
            <w:shd w:val="clear" w:color="auto" w:fill="auto"/>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.001</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773" w:type="pct"/>
            <w:tcBorders>
              <w:bottom w:val="single" w:sz="4" w:space="0" w:color="auto"/>
            </w:tcBorders>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.001</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.011</w:t>
            </w:r>
          </w:p>
        </w:tc>
      </w:tr>
      <w:tr w:rsidR="00E14A3C" w:rsidRPr="008F5793" w:rsidTr="008C4FB3">
        <w:trPr>
          <w:trHeight w:val="285"/>
          <w:jc w:val="center"/>
        </w:trPr>
        <w:tc>
          <w:tcPr>
            <w:tcW w:w="381" w:type="pct"/>
            <w:vMerge/>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六期</w:t>
            </w:r>
          </w:p>
        </w:tc>
        <w:tc>
          <w:tcPr>
            <w:tcW w:w="866" w:type="pct"/>
            <w:shd w:val="clear" w:color="auto" w:fill="auto"/>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773"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.001</w:t>
            </w:r>
          </w:p>
        </w:tc>
        <w:tc>
          <w:tcPr>
            <w:tcW w:w="735" w:type="pct"/>
            <w:tcBorders>
              <w:bottom w:val="single" w:sz="4" w:space="0" w:color="auto"/>
            </w:tcBorders>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.009</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612A00">
              <w:rPr>
                <w:rFonts w:asciiTheme="minorEastAsia" w:eastAsiaTheme="minorEastAsia" w:hAnsiTheme="minorEastAsia" w:hint="eastAsia"/>
                <w:color w:val="000000" w:themeColor="text1"/>
                <w:sz w:val="15"/>
                <w:szCs w:val="15"/>
                <w:highlight w:val="yellow"/>
              </w:rPr>
              <w:t>P=0</w:t>
            </w:r>
            <w:r w:rsidRPr="00612A00">
              <w:rPr>
                <w:rFonts w:asciiTheme="minorEastAsia" w:eastAsiaTheme="minorEastAsia" w:hAnsiTheme="minorEastAsia"/>
                <w:color w:val="000000" w:themeColor="text1"/>
                <w:sz w:val="15"/>
                <w:szCs w:val="15"/>
                <w:highlight w:val="yellow"/>
              </w:rPr>
              <w:t>.294</w:t>
            </w:r>
          </w:p>
        </w:tc>
        <w:tc>
          <w:tcPr>
            <w:tcW w:w="626" w:type="pct"/>
            <w:shd w:val="clear" w:color="auto" w:fill="auto"/>
            <w:noWrap/>
            <w:vAlign w:val="center"/>
          </w:tcPr>
          <w:p w:rsidR="00E14A3C" w:rsidRPr="00612A00" w:rsidRDefault="00E14A3C" w:rsidP="00001DCA">
            <w:pPr>
              <w:pStyle w:val="a7"/>
              <w:jc w:val="center"/>
              <w:rPr>
                <w:rFonts w:asciiTheme="minorEastAsia" w:eastAsiaTheme="minorEastAsia" w:hAnsiTheme="minorEastAsia"/>
                <w:color w:val="000000" w:themeColor="text1"/>
                <w:sz w:val="15"/>
                <w:szCs w:val="15"/>
                <w:highlight w:val="yellow"/>
              </w:rPr>
            </w:pPr>
            <w:r w:rsidRPr="00612A00">
              <w:rPr>
                <w:rFonts w:asciiTheme="minorEastAsia" w:eastAsiaTheme="minorEastAsia" w:hAnsiTheme="minorEastAsia" w:hint="eastAsia"/>
                <w:color w:val="000000" w:themeColor="text1"/>
                <w:sz w:val="15"/>
                <w:szCs w:val="15"/>
                <w:highlight w:val="yellow"/>
              </w:rPr>
              <w:t>P=1</w:t>
            </w:r>
          </w:p>
        </w:tc>
      </w:tr>
      <w:tr w:rsidR="00E14A3C" w:rsidRPr="008F5793" w:rsidTr="008C4FB3">
        <w:trPr>
          <w:trHeight w:val="285"/>
          <w:jc w:val="center"/>
        </w:trPr>
        <w:tc>
          <w:tcPr>
            <w:tcW w:w="381" w:type="pct"/>
            <w:vMerge/>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五期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.882</w:t>
            </w:r>
          </w:p>
        </w:tc>
        <w:tc>
          <w:tcPr>
            <w:tcW w:w="735" w:type="pct"/>
            <w:tcBorders>
              <w:bottom w:val="single" w:sz="4" w:space="0" w:color="auto"/>
            </w:tcBorders>
            <w:shd w:val="clear" w:color="auto" w:fill="auto"/>
            <w:noWrap/>
            <w:vAlign w:val="center"/>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.152</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.035</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.001</w:t>
            </w:r>
          </w:p>
        </w:tc>
      </w:tr>
      <w:tr w:rsidR="00E14A3C" w:rsidRPr="008F5793" w:rsidTr="008C4FB3">
        <w:trPr>
          <w:trHeight w:val="285"/>
          <w:jc w:val="center"/>
        </w:trPr>
        <w:tc>
          <w:tcPr>
            <w:tcW w:w="381" w:type="pct"/>
            <w:vMerge/>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四期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35" w:type="pct"/>
            <w:shd w:val="clear" w:color="auto" w:fill="auto"/>
            <w:noWrap/>
            <w:vAlign w:val="center"/>
            <w:hideMark/>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.131</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.032</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.001</w:t>
            </w:r>
          </w:p>
        </w:tc>
      </w:tr>
      <w:tr w:rsidR="00E14A3C" w:rsidRPr="008F5793" w:rsidTr="008C4FB3">
        <w:trPr>
          <w:trHeight w:val="285"/>
          <w:jc w:val="center"/>
        </w:trPr>
        <w:tc>
          <w:tcPr>
            <w:tcW w:w="381" w:type="pct"/>
            <w:vMerge/>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三期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35"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.197</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.028</w:t>
            </w:r>
          </w:p>
        </w:tc>
      </w:tr>
      <w:tr w:rsidR="00E14A3C" w:rsidRPr="008F5793" w:rsidTr="008C4FB3">
        <w:trPr>
          <w:trHeight w:val="285"/>
          <w:jc w:val="center"/>
        </w:trPr>
        <w:tc>
          <w:tcPr>
            <w:tcW w:w="381" w:type="pct"/>
            <w:vMerge/>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二期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35"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.367</w:t>
            </w:r>
          </w:p>
        </w:tc>
      </w:tr>
      <w:tr w:rsidR="00E14A3C" w:rsidRPr="008F5793" w:rsidTr="00164D7F">
        <w:trPr>
          <w:trHeight w:val="64"/>
          <w:jc w:val="center"/>
        </w:trPr>
        <w:tc>
          <w:tcPr>
            <w:tcW w:w="381" w:type="pct"/>
            <w:vMerge w:val="restar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r w:rsidRPr="00164D7F">
              <w:rPr>
                <w:rFonts w:asciiTheme="minorEastAsia" w:eastAsiaTheme="minorEastAsia" w:hAnsiTheme="minorEastAsia" w:hint="eastAsia"/>
                <w:color w:val="000000" w:themeColor="text1"/>
                <w:sz w:val="15"/>
                <w:szCs w:val="15"/>
              </w:rPr>
              <w:t>近</w:t>
            </w:r>
            <w:r w:rsidRPr="00164D7F">
              <w:rPr>
                <w:rFonts w:asciiTheme="minorEastAsia" w:eastAsiaTheme="minorEastAsia" w:hAnsiTheme="minorEastAsia"/>
                <w:color w:val="000000" w:themeColor="text1"/>
                <w:sz w:val="15"/>
                <w:szCs w:val="15"/>
              </w:rPr>
              <w:t>6</w:t>
            </w:r>
            <w:r w:rsidRPr="00164D7F">
              <w:rPr>
                <w:rFonts w:hint="eastAsia"/>
                <w:color w:val="000000" w:themeColor="text1"/>
                <w:sz w:val="15"/>
                <w:szCs w:val="15"/>
              </w:rPr>
              <w:t>次</w:t>
            </w: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cs="Arial" w:hint="eastAsia"/>
                <w:b/>
                <w:color w:val="000000" w:themeColor="text1"/>
                <w:sz w:val="16"/>
                <w:szCs w:val="15"/>
              </w:rPr>
              <w:t>七</w:t>
            </w:r>
            <w:r w:rsidRPr="00164D7F">
              <w:rPr>
                <w:rFonts w:asciiTheme="minorEastAsia" w:eastAsiaTheme="minorEastAsia" w:hAnsiTheme="minorEastAsia" w:cs="Arial"/>
                <w:b/>
                <w:color w:val="000000" w:themeColor="text1"/>
                <w:sz w:val="16"/>
                <w:szCs w:val="15"/>
              </w:rPr>
              <w:t>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.001</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773"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735" w:type="pct"/>
            <w:shd w:val="clear" w:color="auto" w:fill="auto"/>
            <w:noWrap/>
            <w:vAlign w:val="center"/>
            <w:hideMark/>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.14</w:t>
            </w:r>
          </w:p>
        </w:tc>
        <w:tc>
          <w:tcPr>
            <w:tcW w:w="626" w:type="pct"/>
            <w:shd w:val="clear" w:color="auto" w:fill="auto"/>
            <w:noWrap/>
            <w:vAlign w:val="center"/>
            <w:hideMark/>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.864</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285"/>
          <w:jc w:val="center"/>
        </w:trPr>
        <w:tc>
          <w:tcPr>
            <w:tcW w:w="381" w:type="pct"/>
            <w:vMerge/>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六</w:t>
            </w:r>
            <w:r w:rsidRPr="00164D7F">
              <w:rPr>
                <w:rFonts w:asciiTheme="minorEastAsia" w:eastAsiaTheme="minorEastAsia" w:hAnsiTheme="minorEastAsia"/>
                <w:b/>
                <w:color w:val="000000" w:themeColor="text1"/>
                <w:sz w:val="16"/>
                <w:szCs w:val="15"/>
              </w:rPr>
              <w:t>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.278</w:t>
            </w:r>
          </w:p>
        </w:tc>
        <w:tc>
          <w:tcPr>
            <w:tcW w:w="773" w:type="pct"/>
            <w:shd w:val="clear" w:color="auto" w:fill="auto"/>
            <w:noWrap/>
            <w:vAlign w:val="center"/>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.118</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.077</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.016</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285"/>
          <w:jc w:val="center"/>
        </w:trPr>
        <w:tc>
          <w:tcPr>
            <w:tcW w:w="381" w:type="pct"/>
            <w:vMerge/>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五期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.718</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.005</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.002</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285"/>
          <w:jc w:val="center"/>
        </w:trPr>
        <w:tc>
          <w:tcPr>
            <w:tcW w:w="381" w:type="pct"/>
            <w:vMerge/>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四期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35"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.001</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285"/>
          <w:jc w:val="center"/>
        </w:trPr>
        <w:tc>
          <w:tcPr>
            <w:tcW w:w="381" w:type="pct"/>
            <w:vMerge/>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三期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35"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hideMark/>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.129</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285"/>
          <w:jc w:val="center"/>
        </w:trPr>
        <w:tc>
          <w:tcPr>
            <w:tcW w:w="381" w:type="pct"/>
            <w:vMerge w:val="restar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r w:rsidRPr="00164D7F">
              <w:rPr>
                <w:rFonts w:asciiTheme="minorEastAsia" w:eastAsiaTheme="minorEastAsia" w:hAnsiTheme="minorEastAsia" w:hint="eastAsia"/>
                <w:color w:val="000000" w:themeColor="text1"/>
                <w:sz w:val="15"/>
                <w:szCs w:val="15"/>
              </w:rPr>
              <w:t>近</w:t>
            </w:r>
            <w:r w:rsidRPr="00164D7F">
              <w:rPr>
                <w:rFonts w:asciiTheme="minorEastAsia" w:eastAsiaTheme="minorEastAsia" w:hAnsiTheme="minorEastAsia"/>
                <w:color w:val="000000" w:themeColor="text1"/>
                <w:sz w:val="15"/>
                <w:szCs w:val="15"/>
              </w:rPr>
              <w:t>5</w:t>
            </w:r>
            <w:r w:rsidRPr="00164D7F">
              <w:rPr>
                <w:rFonts w:hint="eastAsia"/>
                <w:color w:val="000000" w:themeColor="text1"/>
                <w:sz w:val="15"/>
                <w:szCs w:val="15"/>
              </w:rPr>
              <w:t>次</w:t>
            </w: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七期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.481</w:t>
            </w:r>
          </w:p>
        </w:tc>
        <w:tc>
          <w:tcPr>
            <w:tcW w:w="669" w:type="pct"/>
            <w:shd w:val="clear" w:color="auto" w:fill="auto"/>
            <w:vAlign w:val="center"/>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.925</w:t>
            </w:r>
          </w:p>
        </w:tc>
        <w:tc>
          <w:tcPr>
            <w:tcW w:w="773" w:type="pct"/>
            <w:shd w:val="clear" w:color="auto" w:fill="auto"/>
            <w:noWrap/>
            <w:vAlign w:val="center"/>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.12</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hideMark/>
          </w:tcPr>
          <w:p w:rsidR="00E14A3C" w:rsidRPr="00001DCA" w:rsidRDefault="00E14A3C" w:rsidP="00001DCA">
            <w:pPr>
              <w:pStyle w:val="a7"/>
              <w:jc w:val="center"/>
              <w:rPr>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285"/>
          <w:jc w:val="center"/>
        </w:trPr>
        <w:tc>
          <w:tcPr>
            <w:tcW w:w="381" w:type="pct"/>
            <w:vMerge/>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六期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.613</w:t>
            </w:r>
          </w:p>
        </w:tc>
        <w:tc>
          <w:tcPr>
            <w:tcW w:w="773"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r w:rsidRPr="00001DCA">
              <w:rPr>
                <w:rFonts w:asciiTheme="minorEastAsia" w:eastAsiaTheme="minorEastAsia" w:hAnsiTheme="minorEastAsia"/>
                <w:color w:val="000000" w:themeColor="text1"/>
                <w:sz w:val="15"/>
                <w:szCs w:val="15"/>
              </w:rPr>
              <w:t>.021</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p>
        </w:tc>
      </w:tr>
      <w:tr w:rsidR="00E14A3C" w:rsidRPr="008F5793" w:rsidTr="008C4FB3">
        <w:trPr>
          <w:trHeight w:val="285"/>
          <w:jc w:val="center"/>
        </w:trPr>
        <w:tc>
          <w:tcPr>
            <w:tcW w:w="381" w:type="pct"/>
            <w:vMerge/>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五期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.52</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285"/>
          <w:jc w:val="center"/>
        </w:trPr>
        <w:tc>
          <w:tcPr>
            <w:tcW w:w="381" w:type="pct"/>
            <w:vMerge/>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四期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285"/>
          <w:jc w:val="center"/>
        </w:trPr>
        <w:tc>
          <w:tcPr>
            <w:tcW w:w="381" w:type="pct"/>
            <w:vMerge w:val="restar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color w:val="000000" w:themeColor="text1"/>
                <w:sz w:val="15"/>
                <w:szCs w:val="15"/>
              </w:rPr>
            </w:pPr>
            <w:r w:rsidRPr="00164D7F">
              <w:rPr>
                <w:rFonts w:asciiTheme="minorEastAsia" w:eastAsiaTheme="minorEastAsia" w:hAnsiTheme="minorEastAsia" w:hint="eastAsia"/>
                <w:color w:val="000000" w:themeColor="text1"/>
                <w:sz w:val="15"/>
                <w:szCs w:val="15"/>
              </w:rPr>
              <w:t>近</w:t>
            </w:r>
            <w:r w:rsidRPr="00164D7F">
              <w:rPr>
                <w:rFonts w:asciiTheme="minorEastAsia" w:eastAsiaTheme="minorEastAsia" w:hAnsiTheme="minorEastAsia"/>
                <w:color w:val="000000" w:themeColor="text1"/>
                <w:sz w:val="15"/>
                <w:szCs w:val="15"/>
              </w:rPr>
              <w:t>4</w:t>
            </w:r>
            <w:r w:rsidRPr="00164D7F">
              <w:rPr>
                <w:rFonts w:hint="eastAsia"/>
                <w:color w:val="000000" w:themeColor="text1"/>
                <w:sz w:val="15"/>
                <w:szCs w:val="15"/>
              </w:rPr>
              <w:t>次</w:t>
            </w:r>
          </w:p>
        </w:tc>
        <w:tc>
          <w:tcPr>
            <w:tcW w:w="324" w:type="pct"/>
            <w:shd w:val="clear" w:color="auto" w:fill="auto"/>
            <w:noWrap/>
            <w:vAlign w:val="center"/>
            <w:hideMark/>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七期</w:t>
            </w:r>
          </w:p>
        </w:tc>
        <w:tc>
          <w:tcPr>
            <w:tcW w:w="866" w:type="pct"/>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w:t>
            </w:r>
            <w:r w:rsidRPr="009E7AD5">
              <w:rPr>
                <w:rFonts w:asciiTheme="minorEastAsia" w:eastAsiaTheme="minorEastAsia" w:hAnsiTheme="minorEastAsia"/>
                <w:color w:val="000000" w:themeColor="text1"/>
                <w:sz w:val="15"/>
                <w:szCs w:val="15"/>
                <w:highlight w:val="yellow"/>
              </w:rPr>
              <w:t>0.</w:t>
            </w:r>
            <w:r w:rsidRPr="009E7AD5">
              <w:rPr>
                <w:rFonts w:asciiTheme="minorEastAsia" w:eastAsiaTheme="minorEastAsia" w:hAnsiTheme="minorEastAsia" w:hint="eastAsia"/>
                <w:color w:val="000000" w:themeColor="text1"/>
                <w:sz w:val="15"/>
                <w:szCs w:val="15"/>
                <w:highlight w:val="yellow"/>
              </w:rPr>
              <w:t>514</w:t>
            </w:r>
          </w:p>
        </w:tc>
        <w:tc>
          <w:tcPr>
            <w:tcW w:w="669" w:type="pct"/>
            <w:shd w:val="clear" w:color="auto" w:fill="auto"/>
            <w:vAlign w:val="center"/>
          </w:tcPr>
          <w:p w:rsidR="00E14A3C" w:rsidRPr="009E7AD5"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P=0.437</w:t>
            </w:r>
          </w:p>
        </w:tc>
        <w:tc>
          <w:tcPr>
            <w:tcW w:w="773"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735"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hideMark/>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285"/>
          <w:jc w:val="center"/>
        </w:trPr>
        <w:tc>
          <w:tcPr>
            <w:tcW w:w="381" w:type="pct"/>
            <w:vMerge/>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六期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highlight w:val="yellow"/>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.128</w:t>
            </w:r>
          </w:p>
        </w:tc>
        <w:tc>
          <w:tcPr>
            <w:tcW w:w="773"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p>
        </w:tc>
      </w:tr>
      <w:tr w:rsidR="00E14A3C" w:rsidRPr="008F5793" w:rsidTr="008C4FB3">
        <w:trPr>
          <w:trHeight w:val="285"/>
          <w:jc w:val="center"/>
        </w:trPr>
        <w:tc>
          <w:tcPr>
            <w:tcW w:w="381" w:type="pct"/>
            <w:vMerge/>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五期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73"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9E7AD5">
        <w:trPr>
          <w:trHeight w:val="429"/>
          <w:jc w:val="center"/>
        </w:trPr>
        <w:tc>
          <w:tcPr>
            <w:tcW w:w="381" w:type="pct"/>
            <w:vMerge w:val="restart"/>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r w:rsidRPr="00164D7F">
              <w:rPr>
                <w:rFonts w:asciiTheme="minorEastAsia" w:eastAsiaTheme="minorEastAsia" w:hAnsiTheme="minorEastAsia" w:hint="eastAsia"/>
                <w:color w:val="000000" w:themeColor="text1"/>
                <w:sz w:val="15"/>
                <w:szCs w:val="15"/>
              </w:rPr>
              <w:t>近</w:t>
            </w:r>
            <w:r w:rsidRPr="00164D7F">
              <w:rPr>
                <w:rFonts w:asciiTheme="minorEastAsia" w:eastAsiaTheme="minorEastAsia" w:hAnsiTheme="minorEastAsia"/>
                <w:color w:val="000000" w:themeColor="text1"/>
                <w:sz w:val="15"/>
                <w:szCs w:val="15"/>
              </w:rPr>
              <w:t>3</w:t>
            </w:r>
            <w:r w:rsidRPr="00164D7F">
              <w:rPr>
                <w:rFonts w:hint="eastAsia"/>
                <w:color w:val="000000" w:themeColor="text1"/>
                <w:sz w:val="15"/>
                <w:szCs w:val="15"/>
              </w:rPr>
              <w:t>次</w:t>
            </w: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七期</w:t>
            </w:r>
          </w:p>
        </w:tc>
        <w:tc>
          <w:tcPr>
            <w:tcW w:w="866" w:type="pct"/>
            <w:vAlign w:val="center"/>
          </w:tcPr>
          <w:p w:rsidR="00E14A3C" w:rsidRPr="009E7AD5" w:rsidRDefault="00E14A3C" w:rsidP="009E7AD5">
            <w:pPr>
              <w:pStyle w:val="a7"/>
              <w:jc w:val="center"/>
              <w:rPr>
                <w:rFonts w:asciiTheme="minorEastAsia" w:eastAsiaTheme="minorEastAsia" w:hAnsiTheme="minorEastAsia"/>
                <w:color w:val="000000" w:themeColor="text1"/>
                <w:sz w:val="15"/>
                <w:szCs w:val="15"/>
                <w:highlight w:val="yellow"/>
              </w:rPr>
            </w:pPr>
            <w:r w:rsidRPr="009E7AD5">
              <w:rPr>
                <w:rFonts w:asciiTheme="minorEastAsia" w:eastAsiaTheme="minorEastAsia" w:hAnsiTheme="minorEastAsia" w:hint="eastAsia"/>
                <w:color w:val="000000" w:themeColor="text1"/>
                <w:sz w:val="15"/>
                <w:szCs w:val="15"/>
                <w:highlight w:val="yellow"/>
              </w:rPr>
              <w:t>P=0</w:t>
            </w:r>
            <w:r w:rsidRPr="009E7AD5">
              <w:rPr>
                <w:rFonts w:asciiTheme="minorEastAsia" w:eastAsiaTheme="minorEastAsia" w:hAnsiTheme="minorEastAsia"/>
                <w:color w:val="000000" w:themeColor="text1"/>
                <w:sz w:val="15"/>
                <w:szCs w:val="15"/>
                <w:highlight w:val="yellow"/>
              </w:rPr>
              <w:t>.758</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773"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r>
      <w:tr w:rsidR="00E14A3C" w:rsidRPr="008F5793" w:rsidTr="008C4FB3">
        <w:trPr>
          <w:trHeight w:val="429"/>
          <w:jc w:val="center"/>
        </w:trPr>
        <w:tc>
          <w:tcPr>
            <w:tcW w:w="381" w:type="pct"/>
            <w:vMerge/>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六期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P=0.001</w:t>
            </w:r>
          </w:p>
        </w:tc>
        <w:tc>
          <w:tcPr>
            <w:tcW w:w="773"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r w:rsidRPr="00001DCA">
              <w:rPr>
                <w:rFonts w:asciiTheme="minorEastAsia" w:eastAsiaTheme="minorEastAsia" w:hAnsiTheme="minorEastAsia"/>
                <w:color w:val="000000" w:themeColor="text1"/>
                <w:sz w:val="15"/>
                <w:szCs w:val="15"/>
              </w:rPr>
              <w:t>-</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r w:rsidRPr="00001DCA">
              <w:rPr>
                <w:rFonts w:asciiTheme="minorEastAsia" w:eastAsiaTheme="minorEastAsia" w:hAnsiTheme="minor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r w:rsidRPr="00001DCA">
              <w:rPr>
                <w:rFonts w:asciiTheme="minorEastAsia" w:eastAsiaTheme="minorEastAsia" w:hAnsiTheme="minor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r w:rsidRPr="00001DCA">
              <w:rPr>
                <w:rFonts w:asciiTheme="minorEastAsia" w:eastAsiaTheme="minorEastAsia" w:hAnsiTheme="minorEastAsia"/>
                <w:color w:val="000000" w:themeColor="text1"/>
                <w:sz w:val="15"/>
                <w:szCs w:val="15"/>
              </w:rPr>
              <w:t>-</w:t>
            </w:r>
          </w:p>
        </w:tc>
      </w:tr>
      <w:tr w:rsidR="00E14A3C" w:rsidRPr="008F5793" w:rsidTr="008C4FB3">
        <w:trPr>
          <w:trHeight w:val="429"/>
          <w:jc w:val="center"/>
        </w:trPr>
        <w:tc>
          <w:tcPr>
            <w:tcW w:w="381" w:type="pct"/>
            <w:shd w:val="clear" w:color="auto" w:fill="auto"/>
            <w:noWrap/>
            <w:vAlign w:val="center"/>
          </w:tcPr>
          <w:p w:rsidR="00E14A3C" w:rsidRPr="00164D7F" w:rsidRDefault="00E14A3C" w:rsidP="008C4FB3">
            <w:pPr>
              <w:pStyle w:val="a7"/>
              <w:jc w:val="center"/>
              <w:rPr>
                <w:rFonts w:asciiTheme="minorEastAsia" w:eastAsiaTheme="minorEastAsia" w:hAnsiTheme="minorEastAsia"/>
                <w:color w:val="000000" w:themeColor="text1"/>
                <w:sz w:val="15"/>
                <w:szCs w:val="15"/>
              </w:rPr>
            </w:pPr>
            <w:r w:rsidRPr="00164D7F">
              <w:rPr>
                <w:rFonts w:asciiTheme="minorEastAsia" w:eastAsiaTheme="minorEastAsia" w:hAnsiTheme="minorEastAsia" w:hint="eastAsia"/>
                <w:color w:val="000000" w:themeColor="text1"/>
                <w:sz w:val="15"/>
                <w:szCs w:val="15"/>
              </w:rPr>
              <w:t>近</w:t>
            </w:r>
            <w:r w:rsidRPr="00164D7F">
              <w:rPr>
                <w:rFonts w:asciiTheme="minorEastAsia" w:eastAsiaTheme="minorEastAsia" w:hAnsiTheme="minorEastAsia"/>
                <w:color w:val="000000" w:themeColor="text1"/>
                <w:sz w:val="15"/>
                <w:szCs w:val="15"/>
              </w:rPr>
              <w:t>2</w:t>
            </w:r>
            <w:r w:rsidRPr="00164D7F">
              <w:rPr>
                <w:rFonts w:hint="eastAsia"/>
                <w:color w:val="000000" w:themeColor="text1"/>
                <w:sz w:val="15"/>
                <w:szCs w:val="15"/>
              </w:rPr>
              <w:t>次</w:t>
            </w:r>
          </w:p>
        </w:tc>
        <w:tc>
          <w:tcPr>
            <w:tcW w:w="324" w:type="pct"/>
            <w:shd w:val="clear" w:color="auto" w:fill="auto"/>
            <w:noWrap/>
            <w:vAlign w:val="center"/>
          </w:tcPr>
          <w:p w:rsidR="00E14A3C" w:rsidRPr="00164D7F" w:rsidRDefault="00E14A3C" w:rsidP="008C4FB3">
            <w:pPr>
              <w:pStyle w:val="a7"/>
              <w:jc w:val="center"/>
              <w:rPr>
                <w:rFonts w:asciiTheme="minorEastAsia" w:eastAsiaTheme="minorEastAsia" w:hAnsiTheme="minorEastAsia"/>
                <w:b/>
                <w:color w:val="000000" w:themeColor="text1"/>
                <w:sz w:val="16"/>
                <w:szCs w:val="15"/>
              </w:rPr>
            </w:pPr>
            <w:r w:rsidRPr="00164D7F">
              <w:rPr>
                <w:rFonts w:asciiTheme="minorEastAsia" w:eastAsiaTheme="minorEastAsia" w:hAnsiTheme="minorEastAsia" w:hint="eastAsia"/>
                <w:b/>
                <w:color w:val="000000" w:themeColor="text1"/>
                <w:sz w:val="16"/>
                <w:szCs w:val="15"/>
              </w:rPr>
              <w:t>七期</w:t>
            </w:r>
          </w:p>
        </w:tc>
        <w:tc>
          <w:tcPr>
            <w:tcW w:w="866" w:type="pct"/>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P=0</w:t>
            </w:r>
          </w:p>
        </w:tc>
        <w:tc>
          <w:tcPr>
            <w:tcW w:w="669" w:type="pct"/>
            <w:shd w:val="clear" w:color="auto" w:fill="auto"/>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r w:rsidRPr="00001DCA">
              <w:rPr>
                <w:rFonts w:asciiTheme="minorEastAsia" w:eastAsiaTheme="minorEastAsia" w:hAnsiTheme="minorEastAsia"/>
                <w:color w:val="000000" w:themeColor="text1"/>
                <w:sz w:val="15"/>
                <w:szCs w:val="15"/>
              </w:rPr>
              <w:t>-</w:t>
            </w:r>
          </w:p>
        </w:tc>
        <w:tc>
          <w:tcPr>
            <w:tcW w:w="773"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r w:rsidRPr="00001DCA">
              <w:rPr>
                <w:rFonts w:asciiTheme="minorEastAsia" w:eastAsiaTheme="minorEastAsia" w:hAnsiTheme="minorEastAsia"/>
                <w:color w:val="000000" w:themeColor="text1"/>
                <w:sz w:val="15"/>
                <w:szCs w:val="15"/>
              </w:rPr>
              <w:t>-</w:t>
            </w:r>
          </w:p>
        </w:tc>
        <w:tc>
          <w:tcPr>
            <w:tcW w:w="735"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r w:rsidRPr="00001DCA">
              <w:rPr>
                <w:rFonts w:asciiTheme="minorEastAsia" w:eastAsiaTheme="minorEastAsia" w:hAnsiTheme="minor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r w:rsidRPr="00001DCA">
              <w:rPr>
                <w:rFonts w:asciiTheme="minorEastAsia" w:eastAsiaTheme="minorEastAsia" w:hAnsiTheme="minorEastAsia"/>
                <w:color w:val="000000" w:themeColor="text1"/>
                <w:sz w:val="15"/>
                <w:szCs w:val="15"/>
              </w:rPr>
              <w:t>-</w:t>
            </w:r>
          </w:p>
        </w:tc>
        <w:tc>
          <w:tcPr>
            <w:tcW w:w="626" w:type="pct"/>
            <w:shd w:val="clear" w:color="auto" w:fill="auto"/>
            <w:noWrap/>
            <w:vAlign w:val="center"/>
          </w:tcPr>
          <w:p w:rsidR="00E14A3C" w:rsidRPr="00001DCA" w:rsidRDefault="00E14A3C" w:rsidP="00001DCA">
            <w:pPr>
              <w:pStyle w:val="a7"/>
              <w:jc w:val="center"/>
              <w:rPr>
                <w:rFonts w:asciiTheme="minorEastAsia" w:eastAsiaTheme="minorEastAsia" w:hAnsiTheme="minorEastAsia"/>
                <w:color w:val="000000" w:themeColor="text1"/>
                <w:sz w:val="15"/>
                <w:szCs w:val="15"/>
              </w:rPr>
            </w:pPr>
            <w:r w:rsidRPr="00001DCA">
              <w:rPr>
                <w:rFonts w:asciiTheme="minorEastAsia" w:eastAsiaTheme="minorEastAsia" w:hAnsiTheme="minorEastAsia" w:hint="eastAsia"/>
                <w:color w:val="000000" w:themeColor="text1"/>
                <w:sz w:val="15"/>
                <w:szCs w:val="15"/>
              </w:rPr>
              <w:t>-</w:t>
            </w:r>
            <w:r w:rsidRPr="00001DCA">
              <w:rPr>
                <w:rFonts w:asciiTheme="minorEastAsia" w:eastAsiaTheme="minorEastAsia" w:hAnsiTheme="minorEastAsia"/>
                <w:color w:val="000000" w:themeColor="text1"/>
                <w:sz w:val="15"/>
                <w:szCs w:val="15"/>
              </w:rPr>
              <w:t>-</w:t>
            </w:r>
          </w:p>
        </w:tc>
      </w:tr>
    </w:tbl>
    <w:p w:rsidR="00E14A3C" w:rsidRPr="00524EF7" w:rsidRDefault="00001DCA" w:rsidP="00001DCA">
      <w:pPr>
        <w:spacing w:line="360" w:lineRule="auto"/>
        <w:jc w:val="center"/>
        <w:rPr>
          <w:rFonts w:asciiTheme="minorEastAsia" w:eastAsiaTheme="minorEastAsia" w:hAnsiTheme="minorEastAsia"/>
          <w:color w:val="000000" w:themeColor="text1"/>
          <w:sz w:val="20"/>
          <w:szCs w:val="21"/>
        </w:rPr>
      </w:pPr>
      <w:r w:rsidRPr="00524EF7">
        <w:rPr>
          <w:rFonts w:asciiTheme="minorEastAsia" w:eastAsiaTheme="minorEastAsia" w:hAnsiTheme="minorEastAsia" w:hint="eastAsia"/>
          <w:color w:val="000000" w:themeColor="text1"/>
          <w:sz w:val="18"/>
          <w:szCs w:val="21"/>
        </w:rPr>
        <w:t>注</w:t>
      </w:r>
      <w:r w:rsidRPr="00524EF7">
        <w:rPr>
          <w:rFonts w:asciiTheme="minorEastAsia" w:eastAsiaTheme="minorEastAsia" w:hAnsiTheme="minorEastAsia"/>
          <w:color w:val="000000" w:themeColor="text1"/>
          <w:sz w:val="18"/>
          <w:szCs w:val="21"/>
        </w:rPr>
        <w:t>：</w:t>
      </w:r>
      <w:r w:rsidRPr="00524EF7">
        <w:rPr>
          <w:rFonts w:asciiTheme="minorEastAsia" w:eastAsiaTheme="minorEastAsia" w:hAnsiTheme="minorEastAsia" w:hint="eastAsia"/>
          <w:color w:val="000000" w:themeColor="text1"/>
          <w:sz w:val="18"/>
          <w:szCs w:val="21"/>
        </w:rPr>
        <w:t>p&lt;0.05即差异显著。</w:t>
      </w:r>
    </w:p>
    <w:p w:rsidR="00086BD8" w:rsidRDefault="00086BD8" w:rsidP="009A6C04">
      <w:pPr>
        <w:widowControl/>
        <w:jc w:val="left"/>
        <w:rPr>
          <w:rFonts w:asciiTheme="minorEastAsia" w:eastAsiaTheme="minorEastAsia" w:hAnsiTheme="minorEastAsia"/>
          <w:b/>
          <w:color w:val="000000" w:themeColor="text1"/>
          <w:szCs w:val="21"/>
        </w:rPr>
      </w:pPr>
    </w:p>
    <w:p w:rsidR="00552B6B" w:rsidRDefault="00552B6B">
      <w:pPr>
        <w:widowControl/>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br w:type="page"/>
      </w:r>
    </w:p>
    <w:p w:rsidR="001D5C45" w:rsidRPr="009D68F8" w:rsidRDefault="001F293F" w:rsidP="009A6C04">
      <w:pPr>
        <w:widowControl/>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7</w:t>
      </w:r>
      <w:r w:rsidR="001D5C45" w:rsidRPr="009D68F8">
        <w:rPr>
          <w:rFonts w:asciiTheme="minorEastAsia" w:eastAsiaTheme="minorEastAsia" w:hAnsiTheme="minorEastAsia" w:hint="eastAsia"/>
          <w:b/>
          <w:color w:val="000000" w:themeColor="text1"/>
          <w:szCs w:val="21"/>
        </w:rPr>
        <w:t>、各类持续预警学生年级分布情况</w:t>
      </w:r>
    </w:p>
    <w:p w:rsidR="009F1869" w:rsidRPr="009D68F8" w:rsidRDefault="009F1869" w:rsidP="000C0871">
      <w:pPr>
        <w:spacing w:line="360" w:lineRule="auto"/>
        <w:jc w:val="center"/>
        <w:rPr>
          <w:rFonts w:asciiTheme="minorEastAsia" w:eastAsiaTheme="minorEastAsia" w:hAnsiTheme="minorEastAsia"/>
          <w:color w:val="000000" w:themeColor="text1"/>
          <w:szCs w:val="21"/>
        </w:rPr>
      </w:pPr>
    </w:p>
    <w:p w:rsidR="00751F92" w:rsidRPr="009D68F8" w:rsidRDefault="00CB722B" w:rsidP="000C0871">
      <w:pPr>
        <w:spacing w:line="360" w:lineRule="auto"/>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2DF18F5F">
            <wp:extent cx="4106174" cy="2694940"/>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28357" cy="2709499"/>
                    </a:xfrm>
                    <a:prstGeom prst="rect">
                      <a:avLst/>
                    </a:prstGeom>
                    <a:noFill/>
                  </pic:spPr>
                </pic:pic>
              </a:graphicData>
            </a:graphic>
          </wp:inline>
        </w:drawing>
      </w:r>
    </w:p>
    <w:p w:rsidR="00430BB4" w:rsidRPr="009D68F8" w:rsidRDefault="00294326" w:rsidP="000C0871">
      <w:pPr>
        <w:pStyle w:val="a3"/>
        <w:spacing w:line="360" w:lineRule="auto"/>
        <w:jc w:val="center"/>
        <w:rPr>
          <w:rFonts w:asciiTheme="minorEastAsia" w:eastAsiaTheme="minorEastAsia" w:hAnsiTheme="minorEastAsia"/>
          <w:color w:val="000000" w:themeColor="text1"/>
          <w:sz w:val="18"/>
          <w:szCs w:val="18"/>
        </w:rPr>
      </w:pPr>
      <w:bookmarkStart w:id="191" w:name="_Toc512593896"/>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751F92" w:rsidRPr="009D68F8">
        <w:rPr>
          <w:rFonts w:asciiTheme="minorEastAsia" w:eastAsiaTheme="minorEastAsia" w:hAnsiTheme="minorEastAsia" w:hint="eastAsia"/>
          <w:color w:val="000000" w:themeColor="text1"/>
          <w:sz w:val="18"/>
          <w:szCs w:val="18"/>
        </w:rPr>
        <w:t>各类持续预警学生年级对比</w:t>
      </w:r>
      <w:bookmarkEnd w:id="191"/>
    </w:p>
    <w:p w:rsidR="00943B2D" w:rsidRPr="009D68F8" w:rsidRDefault="008C22EA" w:rsidP="00A16AAC">
      <w:pPr>
        <w:spacing w:line="360" w:lineRule="auto"/>
        <w:ind w:firstLineChars="200" w:firstLine="420"/>
        <w:jc w:val="left"/>
        <w:rPr>
          <w:rFonts w:asciiTheme="minorEastAsia" w:eastAsiaTheme="minorEastAsia" w:hAnsiTheme="minorEastAsia"/>
          <w:color w:val="000000" w:themeColor="text1"/>
        </w:rPr>
      </w:pPr>
      <w:r w:rsidRPr="009D68F8">
        <w:rPr>
          <w:rFonts w:asciiTheme="minorEastAsia" w:eastAsiaTheme="minorEastAsia" w:hAnsiTheme="minorEastAsia" w:hint="eastAsia"/>
          <w:color w:val="000000" w:themeColor="text1"/>
        </w:rPr>
        <w:t>20</w:t>
      </w:r>
      <w:r w:rsidR="00CB722B">
        <w:rPr>
          <w:rFonts w:asciiTheme="minorEastAsia" w:eastAsiaTheme="minorEastAsia" w:hAnsiTheme="minorEastAsia"/>
          <w:color w:val="000000" w:themeColor="text1"/>
        </w:rPr>
        <w:t>17</w:t>
      </w:r>
      <w:r w:rsidRPr="009D68F8">
        <w:rPr>
          <w:rFonts w:asciiTheme="minorEastAsia" w:eastAsiaTheme="minorEastAsia" w:hAnsiTheme="minorEastAsia" w:hint="eastAsia"/>
          <w:color w:val="000000" w:themeColor="text1"/>
        </w:rPr>
        <w:t>级</w:t>
      </w:r>
      <w:r w:rsidR="001A6EE5" w:rsidRPr="009D68F8">
        <w:rPr>
          <w:rFonts w:asciiTheme="minorEastAsia" w:eastAsiaTheme="minorEastAsia" w:hAnsiTheme="minorEastAsia" w:hint="eastAsia"/>
          <w:color w:val="000000" w:themeColor="text1"/>
        </w:rPr>
        <w:t>持续</w:t>
      </w:r>
      <w:r w:rsidR="001A6EE5" w:rsidRPr="009D68F8">
        <w:rPr>
          <w:rFonts w:asciiTheme="minorEastAsia" w:eastAsiaTheme="minorEastAsia" w:hAnsiTheme="minorEastAsia"/>
          <w:color w:val="000000" w:themeColor="text1"/>
        </w:rPr>
        <w:t>预警学生共</w:t>
      </w:r>
      <w:r w:rsidR="00CB722B">
        <w:rPr>
          <w:rFonts w:asciiTheme="minorEastAsia" w:eastAsiaTheme="minorEastAsia" w:hAnsiTheme="minorEastAsia" w:hint="eastAsia"/>
          <w:color w:val="000000" w:themeColor="text1"/>
        </w:rPr>
        <w:t>2</w:t>
      </w:r>
      <w:r w:rsidR="001A6EE5" w:rsidRPr="009D68F8">
        <w:rPr>
          <w:rFonts w:asciiTheme="minorEastAsia" w:eastAsiaTheme="minorEastAsia" w:hAnsiTheme="minorEastAsia" w:hint="eastAsia"/>
          <w:color w:val="000000" w:themeColor="text1"/>
        </w:rPr>
        <w:t>人</w:t>
      </w:r>
      <w:r w:rsidR="001A6EE5" w:rsidRPr="009D68F8">
        <w:rPr>
          <w:rFonts w:asciiTheme="minorEastAsia" w:eastAsiaTheme="minorEastAsia" w:hAnsiTheme="minorEastAsia"/>
          <w:color w:val="000000" w:themeColor="text1"/>
        </w:rPr>
        <w:t>，</w:t>
      </w:r>
      <w:r w:rsidR="00CB722B">
        <w:rPr>
          <w:rFonts w:asciiTheme="minorEastAsia" w:eastAsiaTheme="minorEastAsia" w:hAnsiTheme="minorEastAsia" w:hint="eastAsia"/>
          <w:color w:val="000000" w:themeColor="text1"/>
        </w:rPr>
        <w:t>属于学籍异动</w:t>
      </w:r>
      <w:r w:rsidR="00CB722B">
        <w:rPr>
          <w:rFonts w:asciiTheme="minorEastAsia" w:eastAsiaTheme="minorEastAsia" w:hAnsiTheme="minorEastAsia"/>
          <w:color w:val="000000" w:themeColor="text1"/>
        </w:rPr>
        <w:t>学生，其中持续预警</w:t>
      </w:r>
      <w:r w:rsidR="00CB722B">
        <w:rPr>
          <w:rFonts w:asciiTheme="minorEastAsia" w:eastAsiaTheme="minorEastAsia" w:hAnsiTheme="minorEastAsia" w:hint="eastAsia"/>
          <w:color w:val="000000" w:themeColor="text1"/>
        </w:rPr>
        <w:t>2次</w:t>
      </w:r>
      <w:r w:rsidR="00CB722B">
        <w:rPr>
          <w:rFonts w:asciiTheme="minorEastAsia" w:eastAsiaTheme="minorEastAsia" w:hAnsiTheme="minorEastAsia"/>
          <w:color w:val="000000" w:themeColor="text1"/>
        </w:rPr>
        <w:t>和3</w:t>
      </w:r>
      <w:r w:rsidR="00CB722B">
        <w:rPr>
          <w:rFonts w:asciiTheme="minorEastAsia" w:eastAsiaTheme="minorEastAsia" w:hAnsiTheme="minorEastAsia" w:hint="eastAsia"/>
          <w:color w:val="000000" w:themeColor="text1"/>
        </w:rPr>
        <w:t>次</w:t>
      </w:r>
      <w:r w:rsidR="00CB722B">
        <w:rPr>
          <w:rFonts w:asciiTheme="minorEastAsia" w:eastAsiaTheme="minorEastAsia" w:hAnsiTheme="minorEastAsia"/>
          <w:color w:val="000000" w:themeColor="text1"/>
        </w:rPr>
        <w:t>各</w:t>
      </w:r>
      <w:r w:rsidR="00D44131">
        <w:rPr>
          <w:rFonts w:asciiTheme="minorEastAsia" w:eastAsiaTheme="minorEastAsia" w:hAnsiTheme="minorEastAsia" w:hint="eastAsia"/>
          <w:color w:val="000000" w:themeColor="text1"/>
        </w:rPr>
        <w:t>1</w:t>
      </w:r>
      <w:r w:rsidR="00CB722B">
        <w:rPr>
          <w:rFonts w:asciiTheme="minorEastAsia" w:eastAsiaTheme="minorEastAsia" w:hAnsiTheme="minorEastAsia"/>
          <w:color w:val="000000" w:themeColor="text1"/>
        </w:rPr>
        <w:t>人</w:t>
      </w:r>
      <w:r w:rsidR="00CB722B">
        <w:rPr>
          <w:rFonts w:asciiTheme="minorEastAsia" w:eastAsiaTheme="minorEastAsia" w:hAnsiTheme="minorEastAsia" w:hint="eastAsia"/>
          <w:color w:val="000000" w:themeColor="text1"/>
        </w:rPr>
        <w:t>。</w:t>
      </w:r>
      <w:r w:rsidR="00CB722B">
        <w:rPr>
          <w:rFonts w:asciiTheme="minorEastAsia" w:eastAsiaTheme="minorEastAsia" w:hAnsiTheme="minorEastAsia"/>
          <w:color w:val="000000" w:themeColor="text1"/>
        </w:rPr>
        <w:t>2016</w:t>
      </w:r>
      <w:r w:rsidR="00CB722B">
        <w:rPr>
          <w:rFonts w:asciiTheme="minorEastAsia" w:eastAsiaTheme="minorEastAsia" w:hAnsiTheme="minorEastAsia" w:hint="eastAsia"/>
          <w:color w:val="000000" w:themeColor="text1"/>
        </w:rPr>
        <w:t>级</w:t>
      </w:r>
      <w:r w:rsidR="00D44131">
        <w:rPr>
          <w:rFonts w:asciiTheme="minorEastAsia" w:eastAsiaTheme="minorEastAsia" w:hAnsiTheme="minorEastAsia" w:hint="eastAsia"/>
          <w:color w:val="000000" w:themeColor="text1"/>
        </w:rPr>
        <w:t>持续</w:t>
      </w:r>
      <w:r w:rsidR="00D44131">
        <w:rPr>
          <w:rFonts w:asciiTheme="minorEastAsia" w:eastAsiaTheme="minorEastAsia" w:hAnsiTheme="minorEastAsia"/>
          <w:color w:val="000000" w:themeColor="text1"/>
        </w:rPr>
        <w:t>预警</w:t>
      </w:r>
      <w:r w:rsidR="00D44131">
        <w:rPr>
          <w:rFonts w:asciiTheme="minorEastAsia" w:eastAsiaTheme="minorEastAsia" w:hAnsiTheme="minorEastAsia" w:hint="eastAsia"/>
          <w:color w:val="000000" w:themeColor="text1"/>
        </w:rPr>
        <w:t>458人</w:t>
      </w:r>
      <w:r w:rsidR="00D44131">
        <w:rPr>
          <w:rFonts w:asciiTheme="minorEastAsia" w:eastAsiaTheme="minorEastAsia" w:hAnsiTheme="minorEastAsia"/>
          <w:color w:val="000000" w:themeColor="text1"/>
        </w:rPr>
        <w:t>，其中</w:t>
      </w:r>
      <w:r w:rsidR="00D44131">
        <w:rPr>
          <w:rFonts w:asciiTheme="minorEastAsia" w:eastAsiaTheme="minorEastAsia" w:hAnsiTheme="minorEastAsia" w:hint="eastAsia"/>
          <w:color w:val="000000" w:themeColor="text1"/>
        </w:rPr>
        <w:t>预警2次253人</w:t>
      </w:r>
      <w:r w:rsidR="00D44131">
        <w:rPr>
          <w:rFonts w:asciiTheme="minorEastAsia" w:eastAsiaTheme="minorEastAsia" w:hAnsiTheme="minorEastAsia"/>
          <w:color w:val="000000" w:themeColor="text1"/>
        </w:rPr>
        <w:t>，</w:t>
      </w:r>
      <w:r w:rsidR="00D44131">
        <w:rPr>
          <w:rFonts w:asciiTheme="minorEastAsia" w:eastAsiaTheme="minorEastAsia" w:hAnsiTheme="minorEastAsia" w:hint="eastAsia"/>
          <w:color w:val="000000" w:themeColor="text1"/>
        </w:rPr>
        <w:t>预警3次188人</w:t>
      </w:r>
      <w:r w:rsidR="00D44131">
        <w:rPr>
          <w:rFonts w:asciiTheme="minorEastAsia" w:eastAsiaTheme="minorEastAsia" w:hAnsiTheme="minorEastAsia"/>
          <w:color w:val="000000" w:themeColor="text1"/>
        </w:rPr>
        <w:t>，持续预警</w:t>
      </w:r>
      <w:r w:rsidR="00D44131">
        <w:rPr>
          <w:rFonts w:asciiTheme="minorEastAsia" w:eastAsiaTheme="minorEastAsia" w:hAnsiTheme="minorEastAsia" w:hint="eastAsia"/>
          <w:color w:val="000000" w:themeColor="text1"/>
        </w:rPr>
        <w:t>4次</w:t>
      </w:r>
      <w:r w:rsidR="00D44131">
        <w:rPr>
          <w:rFonts w:asciiTheme="minorEastAsia" w:eastAsiaTheme="minorEastAsia" w:hAnsiTheme="minorEastAsia"/>
          <w:color w:val="000000" w:themeColor="text1"/>
        </w:rPr>
        <w:t>以上（学籍异动</w:t>
      </w:r>
      <w:r w:rsidR="00D44131">
        <w:rPr>
          <w:rFonts w:asciiTheme="minorEastAsia" w:eastAsiaTheme="minorEastAsia" w:hAnsiTheme="minorEastAsia" w:hint="eastAsia"/>
          <w:color w:val="000000" w:themeColor="text1"/>
        </w:rPr>
        <w:t>）17人。</w:t>
      </w:r>
      <w:r w:rsidR="007F2B1D" w:rsidRPr="009D68F8">
        <w:rPr>
          <w:rFonts w:asciiTheme="minorEastAsia" w:eastAsiaTheme="minorEastAsia" w:hAnsiTheme="minorEastAsia" w:hint="eastAsia"/>
          <w:color w:val="000000" w:themeColor="text1"/>
        </w:rPr>
        <w:t>2015级</w:t>
      </w:r>
      <w:r w:rsidR="007F2B1D" w:rsidRPr="009D68F8">
        <w:rPr>
          <w:rFonts w:asciiTheme="minorEastAsia" w:eastAsiaTheme="minorEastAsia" w:hAnsiTheme="minorEastAsia"/>
          <w:color w:val="000000" w:themeColor="text1"/>
        </w:rPr>
        <w:t>持续预警</w:t>
      </w:r>
      <w:r w:rsidR="000E2D61" w:rsidRPr="009D68F8">
        <w:rPr>
          <w:rFonts w:asciiTheme="minorEastAsia" w:eastAsiaTheme="minorEastAsia" w:hAnsiTheme="minorEastAsia" w:hint="eastAsia"/>
          <w:color w:val="000000" w:themeColor="text1"/>
        </w:rPr>
        <w:t>共4</w:t>
      </w:r>
      <w:r w:rsidR="00D44131">
        <w:rPr>
          <w:rFonts w:asciiTheme="minorEastAsia" w:eastAsiaTheme="minorEastAsia" w:hAnsiTheme="minorEastAsia"/>
          <w:color w:val="000000" w:themeColor="text1"/>
        </w:rPr>
        <w:t>46</w:t>
      </w:r>
      <w:r w:rsidR="000E2D61" w:rsidRPr="009D68F8">
        <w:rPr>
          <w:rFonts w:asciiTheme="minorEastAsia" w:eastAsiaTheme="minorEastAsia" w:hAnsiTheme="minorEastAsia" w:hint="eastAsia"/>
          <w:color w:val="000000" w:themeColor="text1"/>
        </w:rPr>
        <w:t>人</w:t>
      </w:r>
      <w:r w:rsidR="000E2D61" w:rsidRPr="009D68F8">
        <w:rPr>
          <w:rFonts w:asciiTheme="minorEastAsia" w:eastAsiaTheme="minorEastAsia" w:hAnsiTheme="minorEastAsia"/>
          <w:color w:val="000000" w:themeColor="text1"/>
        </w:rPr>
        <w:t>，</w:t>
      </w:r>
      <w:r w:rsidR="000E2D61" w:rsidRPr="009D68F8">
        <w:rPr>
          <w:rFonts w:asciiTheme="minorEastAsia" w:eastAsiaTheme="minorEastAsia" w:hAnsiTheme="minorEastAsia" w:hint="eastAsia"/>
          <w:color w:val="000000" w:themeColor="text1"/>
        </w:rPr>
        <w:t>其中</w:t>
      </w:r>
      <w:r w:rsidR="00D44131">
        <w:rPr>
          <w:rFonts w:asciiTheme="minorEastAsia" w:eastAsiaTheme="minorEastAsia" w:hAnsiTheme="minorEastAsia" w:hint="eastAsia"/>
          <w:color w:val="000000" w:themeColor="text1"/>
        </w:rPr>
        <w:t>预警</w:t>
      </w:r>
      <w:r w:rsidR="000E2D61" w:rsidRPr="009D68F8">
        <w:rPr>
          <w:rFonts w:asciiTheme="minorEastAsia" w:eastAsiaTheme="minorEastAsia" w:hAnsiTheme="minorEastAsia" w:hint="eastAsia"/>
          <w:color w:val="000000" w:themeColor="text1"/>
        </w:rPr>
        <w:t>2次</w:t>
      </w:r>
      <w:r w:rsidR="00D44131">
        <w:rPr>
          <w:rFonts w:asciiTheme="minorEastAsia" w:eastAsiaTheme="minorEastAsia" w:hAnsiTheme="minorEastAsia" w:hint="eastAsia"/>
          <w:color w:val="000000" w:themeColor="text1"/>
        </w:rPr>
        <w:t>91人</w:t>
      </w:r>
      <w:r w:rsidR="00D44131">
        <w:rPr>
          <w:rFonts w:asciiTheme="minorEastAsia" w:eastAsiaTheme="minorEastAsia" w:hAnsiTheme="minorEastAsia"/>
          <w:color w:val="000000" w:themeColor="text1"/>
        </w:rPr>
        <w:t>，</w:t>
      </w:r>
      <w:r w:rsidR="00D44131">
        <w:rPr>
          <w:rFonts w:asciiTheme="minorEastAsia" w:eastAsiaTheme="minorEastAsia" w:hAnsiTheme="minorEastAsia" w:hint="eastAsia"/>
          <w:color w:val="000000" w:themeColor="text1"/>
        </w:rPr>
        <w:t>预警</w:t>
      </w:r>
      <w:r w:rsidR="000E2D61" w:rsidRPr="009D68F8">
        <w:rPr>
          <w:rFonts w:asciiTheme="minorEastAsia" w:eastAsiaTheme="minorEastAsia" w:hAnsiTheme="minorEastAsia" w:hint="eastAsia"/>
          <w:color w:val="000000" w:themeColor="text1"/>
        </w:rPr>
        <w:t>3</w:t>
      </w:r>
      <w:r w:rsidR="000E2D61" w:rsidRPr="009D68F8">
        <w:rPr>
          <w:rFonts w:asciiTheme="minorEastAsia" w:eastAsiaTheme="minorEastAsia" w:hAnsiTheme="minorEastAsia"/>
          <w:color w:val="000000" w:themeColor="text1"/>
        </w:rPr>
        <w:t>次</w:t>
      </w:r>
      <w:r w:rsidR="00D44131">
        <w:rPr>
          <w:rFonts w:asciiTheme="minorEastAsia" w:eastAsiaTheme="minorEastAsia" w:hAnsiTheme="minorEastAsia" w:hint="eastAsia"/>
          <w:color w:val="000000" w:themeColor="text1"/>
        </w:rPr>
        <w:t>96人</w:t>
      </w:r>
      <w:r w:rsidR="00D44131">
        <w:rPr>
          <w:rFonts w:asciiTheme="minorEastAsia" w:eastAsiaTheme="minorEastAsia" w:hAnsiTheme="minorEastAsia"/>
          <w:color w:val="000000" w:themeColor="text1"/>
        </w:rPr>
        <w:t>，预警</w:t>
      </w:r>
      <w:r w:rsidR="00D44131">
        <w:rPr>
          <w:rFonts w:asciiTheme="minorEastAsia" w:eastAsiaTheme="minorEastAsia" w:hAnsiTheme="minorEastAsia" w:hint="eastAsia"/>
          <w:color w:val="000000" w:themeColor="text1"/>
        </w:rPr>
        <w:t>4次129人</w:t>
      </w:r>
      <w:r w:rsidR="00D44131">
        <w:rPr>
          <w:rFonts w:asciiTheme="minorEastAsia" w:eastAsiaTheme="minorEastAsia" w:hAnsiTheme="minorEastAsia"/>
          <w:color w:val="000000" w:themeColor="text1"/>
        </w:rPr>
        <w:t>，预警</w:t>
      </w:r>
      <w:r w:rsidR="00D44131">
        <w:rPr>
          <w:rFonts w:asciiTheme="minorEastAsia" w:eastAsiaTheme="minorEastAsia" w:hAnsiTheme="minorEastAsia" w:hint="eastAsia"/>
          <w:color w:val="000000" w:themeColor="text1"/>
        </w:rPr>
        <w:t>5次119人</w:t>
      </w:r>
      <w:r w:rsidR="00D44131">
        <w:rPr>
          <w:rFonts w:asciiTheme="minorEastAsia" w:eastAsiaTheme="minorEastAsia" w:hAnsiTheme="minorEastAsia"/>
          <w:color w:val="000000" w:themeColor="text1"/>
        </w:rPr>
        <w:t>，持续预警</w:t>
      </w:r>
      <w:r w:rsidR="00D44131">
        <w:rPr>
          <w:rFonts w:asciiTheme="minorEastAsia" w:eastAsiaTheme="minorEastAsia" w:hAnsiTheme="minorEastAsia" w:hint="eastAsia"/>
          <w:color w:val="000000" w:themeColor="text1"/>
        </w:rPr>
        <w:t>6次及</w:t>
      </w:r>
      <w:r w:rsidR="00D44131">
        <w:rPr>
          <w:rFonts w:asciiTheme="minorEastAsia" w:eastAsiaTheme="minorEastAsia" w:hAnsiTheme="minorEastAsia"/>
          <w:color w:val="000000" w:themeColor="text1"/>
        </w:rPr>
        <w:t>以上（</w:t>
      </w:r>
      <w:r w:rsidR="00D44131">
        <w:rPr>
          <w:rFonts w:asciiTheme="minorEastAsia" w:eastAsiaTheme="minorEastAsia" w:hAnsiTheme="minorEastAsia" w:hint="eastAsia"/>
          <w:color w:val="000000" w:themeColor="text1"/>
        </w:rPr>
        <w:t>学籍</w:t>
      </w:r>
      <w:r w:rsidR="00D44131">
        <w:rPr>
          <w:rFonts w:asciiTheme="minorEastAsia" w:eastAsiaTheme="minorEastAsia" w:hAnsiTheme="minorEastAsia"/>
          <w:color w:val="000000" w:themeColor="text1"/>
        </w:rPr>
        <w:t>异动）</w:t>
      </w:r>
      <w:r w:rsidR="00D44131">
        <w:rPr>
          <w:rFonts w:asciiTheme="minorEastAsia" w:eastAsiaTheme="minorEastAsia" w:hAnsiTheme="minorEastAsia" w:hint="eastAsia"/>
          <w:color w:val="000000" w:themeColor="text1"/>
        </w:rPr>
        <w:t>11人。</w:t>
      </w:r>
      <w:r w:rsidR="00943B2D" w:rsidRPr="009D68F8">
        <w:rPr>
          <w:rFonts w:asciiTheme="minorEastAsia" w:eastAsiaTheme="minorEastAsia" w:hAnsiTheme="minorEastAsia"/>
          <w:color w:val="000000" w:themeColor="text1"/>
        </w:rPr>
        <w:t>2014</w:t>
      </w:r>
      <w:r w:rsidR="00943B2D" w:rsidRPr="009D68F8">
        <w:rPr>
          <w:rFonts w:asciiTheme="minorEastAsia" w:eastAsiaTheme="minorEastAsia" w:hAnsiTheme="minorEastAsia" w:hint="eastAsia"/>
          <w:color w:val="000000" w:themeColor="text1"/>
        </w:rPr>
        <w:t>级</w:t>
      </w:r>
      <w:r w:rsidR="00943B2D" w:rsidRPr="009D68F8">
        <w:rPr>
          <w:rFonts w:asciiTheme="minorEastAsia" w:eastAsiaTheme="minorEastAsia" w:hAnsiTheme="minorEastAsia"/>
          <w:color w:val="000000" w:themeColor="text1"/>
        </w:rPr>
        <w:t>持续预警共</w:t>
      </w:r>
      <w:r w:rsidR="00D44131">
        <w:rPr>
          <w:rFonts w:asciiTheme="minorEastAsia" w:eastAsiaTheme="minorEastAsia" w:hAnsiTheme="minorEastAsia" w:hint="eastAsia"/>
          <w:color w:val="000000" w:themeColor="text1"/>
        </w:rPr>
        <w:t>248</w:t>
      </w:r>
      <w:r w:rsidR="00943B2D" w:rsidRPr="009D68F8">
        <w:rPr>
          <w:rFonts w:asciiTheme="minorEastAsia" w:eastAsiaTheme="minorEastAsia" w:hAnsiTheme="minorEastAsia" w:hint="eastAsia"/>
          <w:color w:val="000000" w:themeColor="text1"/>
        </w:rPr>
        <w:t>人</w:t>
      </w:r>
      <w:r w:rsidR="00943B2D" w:rsidRPr="009D68F8">
        <w:rPr>
          <w:rFonts w:asciiTheme="minorEastAsia" w:eastAsiaTheme="minorEastAsia" w:hAnsiTheme="minorEastAsia"/>
          <w:color w:val="000000" w:themeColor="text1"/>
        </w:rPr>
        <w:t>，随</w:t>
      </w:r>
      <w:r w:rsidR="00943B2D" w:rsidRPr="009D68F8">
        <w:rPr>
          <w:rFonts w:asciiTheme="minorEastAsia" w:eastAsiaTheme="minorEastAsia" w:hAnsiTheme="minorEastAsia" w:hint="eastAsia"/>
          <w:color w:val="000000" w:themeColor="text1"/>
        </w:rPr>
        <w:t>预警</w:t>
      </w:r>
      <w:r w:rsidR="00943B2D" w:rsidRPr="009D68F8">
        <w:rPr>
          <w:rFonts w:asciiTheme="minorEastAsia" w:eastAsiaTheme="minorEastAsia" w:hAnsiTheme="minorEastAsia"/>
          <w:color w:val="000000" w:themeColor="text1"/>
        </w:rPr>
        <w:t>次数增加，</w:t>
      </w:r>
      <w:r w:rsidR="00943B2D" w:rsidRPr="009D68F8">
        <w:rPr>
          <w:rFonts w:asciiTheme="minorEastAsia" w:eastAsiaTheme="minorEastAsia" w:hAnsiTheme="minorEastAsia" w:hint="eastAsia"/>
          <w:color w:val="000000" w:themeColor="text1"/>
        </w:rPr>
        <w:t>持续</w:t>
      </w:r>
      <w:r w:rsidR="00943B2D" w:rsidRPr="009D68F8">
        <w:rPr>
          <w:rFonts w:asciiTheme="minorEastAsia" w:eastAsiaTheme="minorEastAsia" w:hAnsiTheme="minorEastAsia"/>
          <w:color w:val="000000" w:themeColor="text1"/>
        </w:rPr>
        <w:t>预警</w:t>
      </w:r>
      <w:r w:rsidR="00943B2D" w:rsidRPr="009D68F8">
        <w:rPr>
          <w:rFonts w:asciiTheme="minorEastAsia" w:eastAsiaTheme="minorEastAsia" w:hAnsiTheme="minorEastAsia" w:hint="eastAsia"/>
          <w:color w:val="000000" w:themeColor="text1"/>
        </w:rPr>
        <w:t>人数</w:t>
      </w:r>
      <w:r w:rsidR="00D44131">
        <w:rPr>
          <w:rFonts w:asciiTheme="minorEastAsia" w:eastAsiaTheme="minorEastAsia" w:hAnsiTheme="minorEastAsia"/>
          <w:color w:val="000000" w:themeColor="text1"/>
        </w:rPr>
        <w:t>梯形增加</w:t>
      </w:r>
      <w:r w:rsidR="00D44131">
        <w:rPr>
          <w:rFonts w:asciiTheme="minorEastAsia" w:eastAsiaTheme="minorEastAsia" w:hAnsiTheme="minorEastAsia" w:hint="eastAsia"/>
          <w:color w:val="000000" w:themeColor="text1"/>
        </w:rPr>
        <w:t>，</w:t>
      </w:r>
      <w:r w:rsidR="00D44131">
        <w:rPr>
          <w:rFonts w:asciiTheme="minorEastAsia" w:eastAsiaTheme="minorEastAsia" w:hAnsiTheme="minorEastAsia"/>
          <w:color w:val="000000" w:themeColor="text1"/>
        </w:rPr>
        <w:t>其中</w:t>
      </w:r>
      <w:r w:rsidR="00D44131">
        <w:rPr>
          <w:rFonts w:asciiTheme="minorEastAsia" w:eastAsiaTheme="minorEastAsia" w:hAnsiTheme="minorEastAsia" w:hint="eastAsia"/>
          <w:color w:val="000000" w:themeColor="text1"/>
        </w:rPr>
        <w:t>预警</w:t>
      </w:r>
      <w:r w:rsidR="00D44131" w:rsidRPr="009D68F8">
        <w:rPr>
          <w:rFonts w:asciiTheme="minorEastAsia" w:eastAsiaTheme="minorEastAsia" w:hAnsiTheme="minorEastAsia" w:hint="eastAsia"/>
          <w:color w:val="000000" w:themeColor="text1"/>
        </w:rPr>
        <w:t>2次</w:t>
      </w:r>
      <w:r w:rsidR="00D44131">
        <w:rPr>
          <w:rFonts w:asciiTheme="minorEastAsia" w:eastAsiaTheme="minorEastAsia" w:hAnsiTheme="minorEastAsia" w:hint="eastAsia"/>
          <w:color w:val="000000" w:themeColor="text1"/>
        </w:rPr>
        <w:t>25人</w:t>
      </w:r>
      <w:r w:rsidR="00D44131">
        <w:rPr>
          <w:rFonts w:asciiTheme="minorEastAsia" w:eastAsiaTheme="minorEastAsia" w:hAnsiTheme="minorEastAsia"/>
          <w:color w:val="000000" w:themeColor="text1"/>
        </w:rPr>
        <w:t>，</w:t>
      </w:r>
      <w:r w:rsidR="00D44131">
        <w:rPr>
          <w:rFonts w:asciiTheme="minorEastAsia" w:eastAsiaTheme="minorEastAsia" w:hAnsiTheme="minorEastAsia" w:hint="eastAsia"/>
          <w:color w:val="000000" w:themeColor="text1"/>
        </w:rPr>
        <w:t>预警</w:t>
      </w:r>
      <w:r w:rsidR="00D44131" w:rsidRPr="009D68F8">
        <w:rPr>
          <w:rFonts w:asciiTheme="minorEastAsia" w:eastAsiaTheme="minorEastAsia" w:hAnsiTheme="minorEastAsia" w:hint="eastAsia"/>
          <w:color w:val="000000" w:themeColor="text1"/>
        </w:rPr>
        <w:t>3</w:t>
      </w:r>
      <w:r w:rsidR="00D44131" w:rsidRPr="009D68F8">
        <w:rPr>
          <w:rFonts w:asciiTheme="minorEastAsia" w:eastAsiaTheme="minorEastAsia" w:hAnsiTheme="minorEastAsia"/>
          <w:color w:val="000000" w:themeColor="text1"/>
        </w:rPr>
        <w:t>次</w:t>
      </w:r>
      <w:r w:rsidR="00D44131">
        <w:rPr>
          <w:rFonts w:asciiTheme="minorEastAsia" w:eastAsiaTheme="minorEastAsia" w:hAnsiTheme="minorEastAsia" w:hint="eastAsia"/>
          <w:color w:val="000000" w:themeColor="text1"/>
        </w:rPr>
        <w:t>16人</w:t>
      </w:r>
      <w:r w:rsidR="00D44131">
        <w:rPr>
          <w:rFonts w:asciiTheme="minorEastAsia" w:eastAsiaTheme="minorEastAsia" w:hAnsiTheme="minorEastAsia"/>
          <w:color w:val="000000" w:themeColor="text1"/>
        </w:rPr>
        <w:t>，预警</w:t>
      </w:r>
      <w:r w:rsidR="00D44131">
        <w:rPr>
          <w:rFonts w:asciiTheme="minorEastAsia" w:eastAsiaTheme="minorEastAsia" w:hAnsiTheme="minorEastAsia" w:hint="eastAsia"/>
          <w:color w:val="000000" w:themeColor="text1"/>
        </w:rPr>
        <w:t>4次24人</w:t>
      </w:r>
      <w:r w:rsidR="00D44131">
        <w:rPr>
          <w:rFonts w:asciiTheme="minorEastAsia" w:eastAsiaTheme="minorEastAsia" w:hAnsiTheme="minorEastAsia"/>
          <w:color w:val="000000" w:themeColor="text1"/>
        </w:rPr>
        <w:t>，预警</w:t>
      </w:r>
      <w:r w:rsidR="00D44131">
        <w:rPr>
          <w:rFonts w:asciiTheme="minorEastAsia" w:eastAsiaTheme="minorEastAsia" w:hAnsiTheme="minorEastAsia" w:hint="eastAsia"/>
          <w:color w:val="000000" w:themeColor="text1"/>
        </w:rPr>
        <w:t>5次25人</w:t>
      </w:r>
      <w:r w:rsidR="00D44131">
        <w:rPr>
          <w:rFonts w:asciiTheme="minorEastAsia" w:eastAsiaTheme="minorEastAsia" w:hAnsiTheme="minorEastAsia"/>
          <w:color w:val="000000" w:themeColor="text1"/>
        </w:rPr>
        <w:t>，预警</w:t>
      </w:r>
      <w:r w:rsidR="00D44131">
        <w:rPr>
          <w:rFonts w:asciiTheme="minorEastAsia" w:eastAsiaTheme="minorEastAsia" w:hAnsiTheme="minorEastAsia" w:hint="eastAsia"/>
          <w:color w:val="000000" w:themeColor="text1"/>
        </w:rPr>
        <w:t>6次58人</w:t>
      </w:r>
      <w:r w:rsidR="00D44131">
        <w:rPr>
          <w:rFonts w:asciiTheme="minorEastAsia" w:eastAsiaTheme="minorEastAsia" w:hAnsiTheme="minorEastAsia"/>
          <w:color w:val="000000" w:themeColor="text1"/>
        </w:rPr>
        <w:t>，预警</w:t>
      </w:r>
      <w:r w:rsidR="00D44131">
        <w:rPr>
          <w:rFonts w:asciiTheme="minorEastAsia" w:eastAsiaTheme="minorEastAsia" w:hAnsiTheme="minorEastAsia" w:hint="eastAsia"/>
          <w:color w:val="000000" w:themeColor="text1"/>
        </w:rPr>
        <w:t>7次100人</w:t>
      </w:r>
      <w:r w:rsidR="00D44131">
        <w:rPr>
          <w:rFonts w:asciiTheme="minorEastAsia" w:eastAsiaTheme="minorEastAsia" w:hAnsiTheme="minorEastAsia"/>
          <w:color w:val="000000" w:themeColor="text1"/>
        </w:rPr>
        <w:t>。</w:t>
      </w:r>
    </w:p>
    <w:p w:rsidR="008C22EA" w:rsidRPr="009D68F8" w:rsidRDefault="008C22EA" w:rsidP="008C22EA">
      <w:pPr>
        <w:rPr>
          <w:color w:val="000000" w:themeColor="text1"/>
        </w:rPr>
      </w:pPr>
    </w:p>
    <w:p w:rsidR="00DC320F" w:rsidRPr="009D68F8" w:rsidRDefault="00DC320F" w:rsidP="000C0871">
      <w:pPr>
        <w:pStyle w:val="a3"/>
        <w:spacing w:line="360" w:lineRule="auto"/>
        <w:jc w:val="center"/>
        <w:rPr>
          <w:color w:val="000000" w:themeColor="text1"/>
          <w:sz w:val="18"/>
          <w:szCs w:val="18"/>
        </w:rPr>
      </w:pPr>
      <w:r w:rsidRPr="009D68F8">
        <w:rPr>
          <w:color w:val="000000" w:themeColor="text1"/>
          <w:sz w:val="18"/>
          <w:szCs w:val="18"/>
        </w:rPr>
        <w:br w:type="page"/>
      </w:r>
    </w:p>
    <w:p w:rsidR="00EE3466" w:rsidRPr="009D68F8" w:rsidRDefault="00EE3466" w:rsidP="00EE3466">
      <w:pPr>
        <w:pStyle w:val="2"/>
        <w:spacing w:line="360" w:lineRule="auto"/>
        <w:jc w:val="center"/>
        <w:rPr>
          <w:rFonts w:ascii="黑体" w:eastAsia="黑体" w:hAnsi="黑体"/>
          <w:color w:val="000000" w:themeColor="text1"/>
          <w:szCs w:val="21"/>
        </w:rPr>
      </w:pPr>
      <w:bookmarkStart w:id="192" w:name="_Toc450228783"/>
      <w:bookmarkStart w:id="193" w:name="_Toc469670942"/>
      <w:bookmarkStart w:id="194" w:name="_Toc512593821"/>
      <w:r w:rsidRPr="009D68F8">
        <w:rPr>
          <w:rFonts w:ascii="黑体" w:eastAsia="黑体" w:hAnsi="黑体" w:hint="eastAsia"/>
          <w:color w:val="000000" w:themeColor="text1"/>
          <w:szCs w:val="21"/>
        </w:rPr>
        <w:lastRenderedPageBreak/>
        <w:t xml:space="preserve">第三章  </w:t>
      </w:r>
      <w:r w:rsidR="0009129B">
        <w:rPr>
          <w:rFonts w:ascii="黑体" w:eastAsia="黑体" w:hAnsi="黑体" w:hint="eastAsia"/>
          <w:color w:val="000000" w:themeColor="text1"/>
          <w:szCs w:val="21"/>
        </w:rPr>
        <w:t>2017-2018学年第一学期</w:t>
      </w:r>
      <w:bookmarkEnd w:id="192"/>
      <w:r w:rsidRPr="009D68F8">
        <w:rPr>
          <w:rFonts w:ascii="黑体" w:eastAsia="黑体" w:hAnsi="黑体" w:hint="eastAsia"/>
          <w:color w:val="000000" w:themeColor="text1"/>
          <w:szCs w:val="21"/>
        </w:rPr>
        <w:t>学业辅导课程情况</w:t>
      </w:r>
      <w:bookmarkEnd w:id="193"/>
      <w:bookmarkEnd w:id="194"/>
    </w:p>
    <w:p w:rsidR="00EE3466" w:rsidRPr="009D68F8" w:rsidRDefault="00EE3466" w:rsidP="00552B6B">
      <w:pPr>
        <w:pStyle w:val="3"/>
        <w:spacing w:line="360" w:lineRule="auto"/>
        <w:ind w:firstLineChars="200" w:firstLine="482"/>
        <w:jc w:val="left"/>
        <w:rPr>
          <w:rFonts w:asciiTheme="minorEastAsia" w:eastAsiaTheme="minorEastAsia" w:hAnsiTheme="minorEastAsia"/>
          <w:color w:val="000000" w:themeColor="text1"/>
          <w:sz w:val="24"/>
          <w:szCs w:val="21"/>
        </w:rPr>
      </w:pPr>
      <w:bookmarkStart w:id="195" w:name="_Toc450228784"/>
      <w:bookmarkStart w:id="196" w:name="_Toc469670943"/>
      <w:bookmarkStart w:id="197" w:name="_Toc512593822"/>
      <w:r w:rsidRPr="009D68F8">
        <w:rPr>
          <w:rFonts w:asciiTheme="minorEastAsia" w:eastAsiaTheme="minorEastAsia" w:hAnsiTheme="minorEastAsia" w:hint="eastAsia"/>
          <w:color w:val="000000" w:themeColor="text1"/>
          <w:sz w:val="24"/>
          <w:szCs w:val="21"/>
        </w:rPr>
        <w:t>一、课程辅导简介</w:t>
      </w:r>
      <w:bookmarkEnd w:id="195"/>
      <w:bookmarkEnd w:id="196"/>
      <w:bookmarkEnd w:id="197"/>
    </w:p>
    <w:p w:rsidR="00EE3466" w:rsidRPr="009D68F8" w:rsidRDefault="00EE3466"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1、学业发展中心组织开设的辅导课程</w:t>
      </w:r>
    </w:p>
    <w:p w:rsidR="00EE3466" w:rsidRDefault="0009129B" w:rsidP="00552B6B">
      <w:pPr>
        <w:spacing w:line="360" w:lineRule="auto"/>
        <w:ind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2017-2018学年第一学期</w:t>
      </w:r>
      <w:r w:rsidR="00EE3466" w:rsidRPr="009D68F8">
        <w:rPr>
          <w:rFonts w:asciiTheme="minorEastAsia" w:eastAsiaTheme="minorEastAsia" w:hAnsiTheme="minorEastAsia" w:hint="eastAsia"/>
          <w:color w:val="000000" w:themeColor="text1"/>
          <w:szCs w:val="21"/>
        </w:rPr>
        <w:t>学业发展中心共组织</w:t>
      </w:r>
      <w:r w:rsidR="004B5A5B" w:rsidRPr="009D68F8">
        <w:rPr>
          <w:rFonts w:asciiTheme="minorEastAsia" w:eastAsiaTheme="minorEastAsia" w:hAnsiTheme="minorEastAsia" w:hint="eastAsia"/>
          <w:color w:val="000000" w:themeColor="text1"/>
          <w:szCs w:val="21"/>
        </w:rPr>
        <w:t>开设</w:t>
      </w:r>
      <w:r w:rsidR="004B5A5B" w:rsidRPr="009D68F8">
        <w:rPr>
          <w:rFonts w:asciiTheme="minorEastAsia" w:eastAsiaTheme="minorEastAsia" w:hAnsiTheme="minorEastAsia"/>
          <w:color w:val="000000" w:themeColor="text1"/>
          <w:szCs w:val="21"/>
        </w:rPr>
        <w:t>了</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概率论与数理统计</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高等数学</w:t>
      </w:r>
      <w:r w:rsidR="004B5A5B" w:rsidRPr="009D68F8">
        <w:rPr>
          <w:rFonts w:asciiTheme="minorEastAsia" w:eastAsiaTheme="minorEastAsia" w:hAnsiTheme="minorEastAsia" w:hint="eastAsia"/>
          <w:color w:val="000000" w:themeColor="text1"/>
          <w:szCs w:val="21"/>
        </w:rPr>
        <w:t>A（</w:t>
      </w:r>
      <w:r w:rsidR="005733A7">
        <w:rPr>
          <w:rFonts w:asciiTheme="minorEastAsia" w:eastAsiaTheme="minorEastAsia" w:hAnsiTheme="minorEastAsia"/>
          <w:color w:val="000000" w:themeColor="text1"/>
          <w:szCs w:val="21"/>
        </w:rPr>
        <w:t>1</w:t>
      </w:r>
      <w:r w:rsidR="004B5A5B" w:rsidRPr="009D68F8">
        <w:rPr>
          <w:rFonts w:asciiTheme="minorEastAsia" w:eastAsiaTheme="minorEastAsia" w:hAnsiTheme="minor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hint="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高等数学</w:t>
      </w:r>
      <w:r w:rsidR="004B5A5B" w:rsidRPr="009D68F8">
        <w:rPr>
          <w:rFonts w:asciiTheme="minorEastAsia" w:eastAsiaTheme="minorEastAsia" w:hAnsiTheme="minorEastAsia" w:hint="eastAsia"/>
          <w:color w:val="000000" w:themeColor="text1"/>
          <w:szCs w:val="21"/>
        </w:rPr>
        <w:t>B（</w:t>
      </w:r>
      <w:r w:rsidR="005733A7">
        <w:rPr>
          <w:rFonts w:asciiTheme="minorEastAsia" w:eastAsiaTheme="minorEastAsia" w:hAnsiTheme="minorEastAsia"/>
          <w:color w:val="000000" w:themeColor="text1"/>
          <w:szCs w:val="21"/>
        </w:rPr>
        <w:t>1</w:t>
      </w:r>
      <w:r w:rsidR="004B5A5B" w:rsidRPr="009D68F8">
        <w:rPr>
          <w:rFonts w:asciiTheme="minorEastAsia" w:eastAsiaTheme="minorEastAsia" w:hAnsiTheme="minor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hint="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线性代数</w:t>
      </w:r>
      <w:r w:rsidR="00DA7086" w:rsidRPr="009D68F8">
        <w:rPr>
          <w:rFonts w:asciiTheme="minorEastAsia" w:eastAsiaTheme="minorEastAsia" w:hAnsiTheme="minorEastAsia" w:hint="eastAsia"/>
          <w:color w:val="000000" w:themeColor="text1"/>
          <w:szCs w:val="21"/>
        </w:rPr>
        <w:t>》</w:t>
      </w:r>
      <w:r w:rsidR="00514190" w:rsidRPr="009D68F8">
        <w:rPr>
          <w:rFonts w:asciiTheme="minorEastAsia" w:eastAsiaTheme="minorEastAsia" w:hAnsiTheme="minorEastAsia" w:hint="eastAsia"/>
          <w:color w:val="000000" w:themeColor="text1"/>
          <w:szCs w:val="21"/>
        </w:rPr>
        <w:t>、</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英语</w:t>
      </w:r>
      <w:r w:rsidR="005733A7">
        <w:rPr>
          <w:rFonts w:asciiTheme="minorEastAsia" w:eastAsiaTheme="minorEastAsia" w:hAnsiTheme="minorEastAsia"/>
          <w:color w:val="000000" w:themeColor="text1"/>
          <w:szCs w:val="21"/>
        </w:rPr>
        <w:t>1</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英语</w:t>
      </w:r>
      <w:r w:rsidR="005733A7">
        <w:rPr>
          <w:rFonts w:asciiTheme="minorEastAsia" w:eastAsiaTheme="minorEastAsia" w:hAnsiTheme="minorEastAsia"/>
          <w:color w:val="000000" w:themeColor="text1"/>
          <w:szCs w:val="21"/>
        </w:rPr>
        <w:t>3</w:t>
      </w:r>
      <w:r w:rsidR="00514190" w:rsidRPr="009D68F8">
        <w:rPr>
          <w:rFonts w:asciiTheme="minorEastAsia" w:eastAsiaTheme="minorEastAsia" w:hAnsiTheme="minorEastAsia"/>
          <w:color w:val="000000" w:themeColor="text1"/>
          <w:szCs w:val="21"/>
        </w:rPr>
        <w:t>》</w:t>
      </w:r>
      <w:r w:rsidR="00B4170E">
        <w:rPr>
          <w:rFonts w:asciiTheme="minorEastAsia" w:eastAsiaTheme="minorEastAsia" w:hAnsiTheme="minorEastAsia" w:hint="eastAsia"/>
          <w:color w:val="000000" w:themeColor="text1"/>
          <w:szCs w:val="21"/>
        </w:rPr>
        <w:t>6</w:t>
      </w:r>
      <w:r w:rsidR="00DA7086" w:rsidRPr="009D68F8">
        <w:rPr>
          <w:rFonts w:asciiTheme="minorEastAsia" w:eastAsiaTheme="minorEastAsia" w:hAnsiTheme="minorEastAsia" w:hint="eastAsia"/>
          <w:color w:val="000000" w:themeColor="text1"/>
          <w:szCs w:val="21"/>
        </w:rPr>
        <w:t>门公共</w:t>
      </w:r>
      <w:r w:rsidR="00DA7086" w:rsidRPr="009D68F8">
        <w:rPr>
          <w:rFonts w:asciiTheme="minorEastAsia" w:eastAsiaTheme="minorEastAsia" w:hAnsiTheme="minorEastAsia"/>
          <w:color w:val="000000" w:themeColor="text1"/>
          <w:szCs w:val="21"/>
        </w:rPr>
        <w:t>课程</w:t>
      </w:r>
      <w:r w:rsidR="00DA7086" w:rsidRPr="009D68F8">
        <w:rPr>
          <w:rFonts w:asciiTheme="minorEastAsia" w:eastAsiaTheme="minorEastAsia" w:hAnsiTheme="minorEastAsia" w:hint="eastAsia"/>
          <w:color w:val="000000" w:themeColor="text1"/>
          <w:szCs w:val="21"/>
        </w:rPr>
        <w:t>。</w:t>
      </w:r>
    </w:p>
    <w:p w:rsidR="00B4170E" w:rsidRDefault="00B4170E" w:rsidP="00552B6B">
      <w:pPr>
        <w:spacing w:line="360" w:lineRule="auto"/>
        <w:ind w:firstLineChars="200" w:firstLine="422"/>
        <w:jc w:val="left"/>
        <w:rPr>
          <w:rFonts w:asciiTheme="minorEastAsia" w:eastAsiaTheme="minorEastAsia" w:hAnsiTheme="minorEastAsia"/>
          <w:b/>
          <w:color w:val="000000" w:themeColor="text1"/>
          <w:szCs w:val="21"/>
        </w:rPr>
      </w:pPr>
      <w:bookmarkStart w:id="198" w:name="_Toc450228785"/>
      <w:bookmarkStart w:id="199" w:name="_Toc469670944"/>
      <w:r>
        <w:rPr>
          <w:rFonts w:asciiTheme="minorEastAsia" w:eastAsiaTheme="minorEastAsia" w:hAnsiTheme="minorEastAsia"/>
          <w:b/>
          <w:color w:val="000000" w:themeColor="text1"/>
          <w:szCs w:val="21"/>
        </w:rPr>
        <w:t>2</w:t>
      </w:r>
      <w:r w:rsidRPr="009D68F8">
        <w:rPr>
          <w:rFonts w:asciiTheme="minorEastAsia" w:eastAsiaTheme="minorEastAsia" w:hAnsiTheme="minorEastAsia" w:hint="eastAsia"/>
          <w:b/>
          <w:color w:val="000000" w:themeColor="text1"/>
          <w:szCs w:val="21"/>
        </w:rPr>
        <w:t>、</w:t>
      </w:r>
      <w:r>
        <w:rPr>
          <w:rFonts w:asciiTheme="minorEastAsia" w:eastAsiaTheme="minorEastAsia" w:hAnsiTheme="minorEastAsia" w:hint="eastAsia"/>
          <w:b/>
          <w:color w:val="000000" w:themeColor="text1"/>
          <w:szCs w:val="21"/>
        </w:rPr>
        <w:t>各学院</w:t>
      </w:r>
      <w:r w:rsidRPr="009D68F8">
        <w:rPr>
          <w:rFonts w:asciiTheme="minorEastAsia" w:eastAsiaTheme="minorEastAsia" w:hAnsiTheme="minorEastAsia" w:hint="eastAsia"/>
          <w:b/>
          <w:color w:val="000000" w:themeColor="text1"/>
          <w:szCs w:val="21"/>
        </w:rPr>
        <w:t>学业发展中心组织开设的辅导课程</w:t>
      </w:r>
    </w:p>
    <w:p w:rsidR="00B4170E" w:rsidRDefault="00B4170E" w:rsidP="00552B6B">
      <w:pPr>
        <w:spacing w:line="360" w:lineRule="auto"/>
        <w:ind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2017-2018学年第一学期各学院</w:t>
      </w:r>
      <w:r w:rsidRPr="009D68F8">
        <w:rPr>
          <w:rFonts w:asciiTheme="minorEastAsia" w:eastAsiaTheme="minorEastAsia" w:hAnsiTheme="minorEastAsia" w:hint="eastAsia"/>
          <w:color w:val="000000" w:themeColor="text1"/>
          <w:szCs w:val="21"/>
        </w:rPr>
        <w:t>学业发展中心共组织开设</w:t>
      </w:r>
      <w:r w:rsidRPr="009D68F8">
        <w:rPr>
          <w:rFonts w:asciiTheme="minorEastAsia" w:eastAsiaTheme="minorEastAsia" w:hAnsiTheme="minorEastAsia"/>
          <w:color w:val="000000" w:themeColor="text1"/>
          <w:szCs w:val="21"/>
        </w:rPr>
        <w:t>了</w:t>
      </w:r>
      <w:r>
        <w:rPr>
          <w:rFonts w:asciiTheme="minorEastAsia" w:eastAsiaTheme="minorEastAsia" w:hAnsiTheme="minorEastAsia" w:hint="eastAsia"/>
          <w:color w:val="000000" w:themeColor="text1"/>
          <w:szCs w:val="21"/>
        </w:rPr>
        <w:t>《</w:t>
      </w:r>
      <w:r w:rsidRPr="00B4170E">
        <w:rPr>
          <w:rFonts w:asciiTheme="minorEastAsia" w:eastAsiaTheme="minorEastAsia" w:hAnsiTheme="minorEastAsia" w:hint="eastAsia"/>
          <w:color w:val="000000" w:themeColor="text1"/>
          <w:szCs w:val="21"/>
        </w:rPr>
        <w:t>经济法学</w:t>
      </w:r>
      <w:r>
        <w:rPr>
          <w:rFonts w:asciiTheme="minorEastAsia" w:eastAsiaTheme="minorEastAsia" w:hAnsiTheme="minorEastAsia" w:hint="eastAsia"/>
          <w:color w:val="000000" w:themeColor="text1"/>
          <w:szCs w:val="21"/>
        </w:rPr>
        <w:t>》、《</w:t>
      </w:r>
      <w:r w:rsidRPr="00B4170E">
        <w:rPr>
          <w:rFonts w:asciiTheme="minorEastAsia" w:eastAsiaTheme="minorEastAsia" w:hAnsiTheme="minorEastAsia" w:hint="eastAsia"/>
          <w:color w:val="000000" w:themeColor="text1"/>
          <w:szCs w:val="21"/>
        </w:rPr>
        <w:t>逻辑学</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w:t>
      </w:r>
      <w:r w:rsidRPr="00B4170E">
        <w:rPr>
          <w:rFonts w:asciiTheme="minorEastAsia" w:eastAsiaTheme="minorEastAsia" w:hAnsiTheme="minorEastAsia" w:hint="eastAsia"/>
          <w:color w:val="000000" w:themeColor="text1"/>
          <w:szCs w:val="21"/>
        </w:rPr>
        <w:t>物权法</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sidRPr="00B4170E">
        <w:rPr>
          <w:rFonts w:asciiTheme="minorEastAsia" w:eastAsiaTheme="minorEastAsia" w:hAnsiTheme="minorEastAsia" w:hint="eastAsia"/>
          <w:color w:val="000000" w:themeColor="text1"/>
          <w:szCs w:val="21"/>
        </w:rPr>
        <w:t>管理学原理</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w:t>
      </w:r>
      <w:r w:rsidRPr="00B4170E">
        <w:rPr>
          <w:rFonts w:asciiTheme="minorEastAsia" w:eastAsiaTheme="minorEastAsia" w:hAnsiTheme="minorEastAsia" w:hint="eastAsia"/>
          <w:color w:val="000000" w:themeColor="text1"/>
          <w:szCs w:val="21"/>
        </w:rPr>
        <w:t>无机化学（A1）</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sidRPr="00B4170E">
        <w:rPr>
          <w:rFonts w:asciiTheme="minorEastAsia" w:eastAsiaTheme="minorEastAsia" w:hAnsiTheme="minorEastAsia" w:hint="eastAsia"/>
          <w:color w:val="000000" w:themeColor="text1"/>
          <w:szCs w:val="21"/>
        </w:rPr>
        <w:t>物理化学(A1)</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sidRPr="00B4170E">
        <w:rPr>
          <w:rFonts w:asciiTheme="minorEastAsia" w:eastAsiaTheme="minorEastAsia" w:hAnsiTheme="minorEastAsia" w:hint="eastAsia"/>
          <w:color w:val="000000" w:themeColor="text1"/>
          <w:szCs w:val="21"/>
        </w:rPr>
        <w:t>有机化学(A1)</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w:t>
      </w:r>
      <w:r w:rsidRPr="00B4170E">
        <w:rPr>
          <w:rFonts w:asciiTheme="minorEastAsia" w:eastAsiaTheme="minorEastAsia" w:hAnsiTheme="minorEastAsia" w:hint="eastAsia"/>
          <w:color w:val="000000" w:themeColor="text1"/>
          <w:szCs w:val="21"/>
        </w:rPr>
        <w:t>统计学</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w:t>
      </w:r>
      <w:r w:rsidRPr="00B4170E">
        <w:rPr>
          <w:rFonts w:asciiTheme="minorEastAsia" w:eastAsiaTheme="minorEastAsia" w:hAnsiTheme="minorEastAsia" w:hint="eastAsia"/>
          <w:color w:val="000000" w:themeColor="text1"/>
          <w:szCs w:val="21"/>
        </w:rPr>
        <w:t>微观经济学</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w:t>
      </w:r>
      <w:r w:rsidRPr="00B4170E">
        <w:rPr>
          <w:rFonts w:asciiTheme="minorEastAsia" w:eastAsiaTheme="minorEastAsia" w:hAnsiTheme="minorEastAsia" w:hint="eastAsia"/>
          <w:color w:val="000000" w:themeColor="text1"/>
          <w:szCs w:val="21"/>
        </w:rPr>
        <w:t>概率与生物统计</w:t>
      </w:r>
      <w:r>
        <w:rPr>
          <w:rFonts w:asciiTheme="minorEastAsia" w:eastAsiaTheme="minorEastAsia" w:hAnsiTheme="minorEastAsia" w:hint="eastAsia"/>
          <w:color w:val="000000" w:themeColor="text1"/>
          <w:szCs w:val="21"/>
        </w:rPr>
        <w:t>》</w:t>
      </w:r>
      <w:r w:rsidR="00595B61">
        <w:rPr>
          <w:rFonts w:asciiTheme="minorEastAsia" w:eastAsiaTheme="minorEastAsia" w:hAnsiTheme="minorEastAsia" w:hint="eastAsia"/>
          <w:color w:val="000000" w:themeColor="text1"/>
          <w:szCs w:val="21"/>
        </w:rPr>
        <w:t>《数学分析1</w:t>
      </w:r>
      <w:r w:rsidR="00595B61">
        <w:rPr>
          <w:rFonts w:asciiTheme="minorEastAsia" w:eastAsiaTheme="minorEastAsia" w:hAnsiTheme="minorEastAsia"/>
          <w:color w:val="000000" w:themeColor="text1"/>
          <w:szCs w:val="21"/>
        </w:rPr>
        <w:t>》</w:t>
      </w:r>
      <w:r w:rsidR="00595B61">
        <w:rPr>
          <w:rFonts w:asciiTheme="minorEastAsia" w:eastAsiaTheme="minorEastAsia" w:hAnsiTheme="minorEastAsia" w:hint="eastAsia"/>
          <w:color w:val="000000" w:themeColor="text1"/>
          <w:szCs w:val="21"/>
        </w:rPr>
        <w:t>《数学分析3</w:t>
      </w:r>
      <w:r w:rsidR="00595B61">
        <w:rPr>
          <w:rFonts w:asciiTheme="minorEastAsia" w:eastAsiaTheme="minorEastAsia" w:hAnsiTheme="minorEastAsia"/>
          <w:color w:val="000000" w:themeColor="text1"/>
          <w:szCs w:val="21"/>
        </w:rPr>
        <w:t>》</w:t>
      </w:r>
      <w:r w:rsidR="00595B61">
        <w:rPr>
          <w:rFonts w:asciiTheme="minorEastAsia" w:eastAsiaTheme="minorEastAsia" w:hAnsiTheme="minorEastAsia" w:hint="eastAsia"/>
          <w:color w:val="000000" w:themeColor="text1"/>
          <w:szCs w:val="21"/>
        </w:rPr>
        <w:t>12</w:t>
      </w:r>
      <w:r>
        <w:rPr>
          <w:rFonts w:asciiTheme="minorEastAsia" w:eastAsiaTheme="minorEastAsia" w:hAnsiTheme="minorEastAsia" w:hint="eastAsia"/>
          <w:color w:val="000000" w:themeColor="text1"/>
          <w:szCs w:val="21"/>
        </w:rPr>
        <w:t>门专业</w:t>
      </w:r>
      <w:r w:rsidRPr="009D68F8">
        <w:rPr>
          <w:rFonts w:asciiTheme="minorEastAsia" w:eastAsiaTheme="minorEastAsia" w:hAnsiTheme="minorEastAsia"/>
          <w:color w:val="000000" w:themeColor="text1"/>
          <w:szCs w:val="21"/>
        </w:rPr>
        <w:t>课程</w:t>
      </w:r>
      <w:r w:rsidRPr="009D68F8">
        <w:rPr>
          <w:rFonts w:asciiTheme="minorEastAsia" w:eastAsiaTheme="minorEastAsia" w:hAnsiTheme="minorEastAsia" w:hint="eastAsia"/>
          <w:color w:val="000000" w:themeColor="text1"/>
          <w:szCs w:val="21"/>
        </w:rPr>
        <w:t>。</w:t>
      </w:r>
    </w:p>
    <w:p w:rsidR="00EE3466" w:rsidRPr="009D68F8" w:rsidRDefault="005004D7" w:rsidP="00552B6B">
      <w:pPr>
        <w:pStyle w:val="3"/>
        <w:spacing w:line="360" w:lineRule="auto"/>
        <w:ind w:firstLineChars="200" w:firstLine="482"/>
        <w:jc w:val="left"/>
        <w:rPr>
          <w:rFonts w:asciiTheme="minorEastAsia" w:eastAsiaTheme="minorEastAsia" w:hAnsiTheme="minorEastAsia"/>
          <w:color w:val="000000" w:themeColor="text1"/>
          <w:sz w:val="24"/>
          <w:szCs w:val="21"/>
        </w:rPr>
      </w:pPr>
      <w:bookmarkStart w:id="200" w:name="_Toc512593823"/>
      <w:r w:rsidRPr="009D68F8">
        <w:rPr>
          <w:rFonts w:asciiTheme="minorEastAsia" w:eastAsiaTheme="minorEastAsia" w:hAnsiTheme="minorEastAsia" w:hint="eastAsia"/>
          <w:color w:val="000000" w:themeColor="text1"/>
          <w:sz w:val="24"/>
          <w:szCs w:val="21"/>
        </w:rPr>
        <w:t>二、</w:t>
      </w:r>
      <w:r w:rsidR="00EE3466" w:rsidRPr="009D68F8">
        <w:rPr>
          <w:rFonts w:asciiTheme="minorEastAsia" w:eastAsiaTheme="minorEastAsia" w:hAnsiTheme="minorEastAsia" w:hint="eastAsia"/>
          <w:color w:val="000000" w:themeColor="text1"/>
          <w:sz w:val="24"/>
          <w:szCs w:val="21"/>
        </w:rPr>
        <w:t>学业发展中心辅导课程开课情况</w:t>
      </w:r>
      <w:bookmarkEnd w:id="198"/>
      <w:bookmarkEnd w:id="199"/>
      <w:bookmarkEnd w:id="200"/>
    </w:p>
    <w:p w:rsidR="00086BD8" w:rsidRPr="009D68F8" w:rsidRDefault="00EE3466"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EF7762" w:rsidRPr="009D68F8">
        <w:rPr>
          <w:rFonts w:asciiTheme="minorEastAsia" w:eastAsiaTheme="minorEastAsia" w:hAnsiTheme="minorEastAsia" w:hint="eastAsia"/>
          <w:b/>
          <w:color w:val="000000" w:themeColor="text1"/>
          <w:szCs w:val="21"/>
        </w:rPr>
        <w:t>公共课</w:t>
      </w:r>
      <w:r w:rsidRPr="009D68F8">
        <w:rPr>
          <w:rFonts w:asciiTheme="minorEastAsia" w:eastAsiaTheme="minorEastAsia" w:hAnsiTheme="minorEastAsia" w:hint="eastAsia"/>
          <w:b/>
          <w:color w:val="000000" w:themeColor="text1"/>
          <w:szCs w:val="21"/>
        </w:rPr>
        <w:t>课程辅导报名情况</w:t>
      </w:r>
    </w:p>
    <w:p w:rsidR="00E27E2B" w:rsidRPr="009D68F8" w:rsidRDefault="00294326" w:rsidP="00294326">
      <w:pPr>
        <w:pStyle w:val="a3"/>
        <w:keepNext/>
        <w:jc w:val="center"/>
        <w:rPr>
          <w:rFonts w:asciiTheme="minorEastAsia" w:eastAsiaTheme="minorEastAsia" w:hAnsiTheme="minorEastAsia"/>
          <w:color w:val="000000" w:themeColor="text1"/>
          <w:sz w:val="18"/>
          <w:szCs w:val="18"/>
        </w:rPr>
      </w:pPr>
      <w:bookmarkStart w:id="201" w:name="_Toc450228835"/>
      <w:bookmarkStart w:id="202" w:name="_Toc464660266"/>
      <w:bookmarkStart w:id="203" w:name="_Toc512593897"/>
      <w:r w:rsidRPr="009D68F8">
        <w:rPr>
          <w:rFonts w:asciiTheme="minorEastAsia" w:eastAsiaTheme="minorEastAsia" w:hAnsiTheme="minorEastAsia" w:hint="eastAsia"/>
          <w:color w:val="000000" w:themeColor="text1"/>
          <w:sz w:val="18"/>
          <w:szCs w:val="18"/>
        </w:rPr>
        <w:t xml:space="preserve">表3.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表3._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00E27E2B" w:rsidRPr="009D68F8">
        <w:rPr>
          <w:rFonts w:asciiTheme="minorEastAsia" w:eastAsiaTheme="minorEastAsia" w:hAnsiTheme="minorEastAsia" w:hint="eastAsia"/>
          <w:color w:val="000000" w:themeColor="text1"/>
          <w:sz w:val="18"/>
          <w:szCs w:val="18"/>
        </w:rPr>
        <w:t>：各学院公共课程辅导报名情况</w:t>
      </w:r>
      <w:bookmarkEnd w:id="201"/>
      <w:bookmarkEnd w:id="202"/>
      <w:bookmarkEnd w:id="203"/>
    </w:p>
    <w:tbl>
      <w:tblPr>
        <w:tblStyle w:val="a4"/>
        <w:tblW w:w="0" w:type="auto"/>
        <w:jc w:val="center"/>
        <w:tblLook w:val="04A0" w:firstRow="1" w:lastRow="0" w:firstColumn="1" w:lastColumn="0" w:noHBand="0" w:noVBand="1"/>
      </w:tblPr>
      <w:tblGrid>
        <w:gridCol w:w="578"/>
        <w:gridCol w:w="1836"/>
        <w:gridCol w:w="664"/>
        <w:gridCol w:w="960"/>
        <w:gridCol w:w="840"/>
        <w:gridCol w:w="840"/>
        <w:gridCol w:w="840"/>
        <w:gridCol w:w="856"/>
        <w:gridCol w:w="851"/>
      </w:tblGrid>
      <w:tr w:rsidR="008B74B0" w:rsidRPr="009D68F8" w:rsidTr="009E157E">
        <w:trPr>
          <w:trHeight w:val="270"/>
          <w:jc w:val="center"/>
        </w:trPr>
        <w:tc>
          <w:tcPr>
            <w:tcW w:w="0" w:type="auto"/>
            <w:shd w:val="clear" w:color="auto" w:fill="C6D9F1" w:themeFill="text2" w:themeFillTint="33"/>
            <w:noWrap/>
            <w:vAlign w:val="center"/>
          </w:tcPr>
          <w:p w:rsidR="008B74B0" w:rsidRPr="009D68F8" w:rsidRDefault="008B74B0" w:rsidP="008B74B0">
            <w:pPr>
              <w:jc w:val="center"/>
              <w:rPr>
                <w:b/>
                <w:color w:val="000000" w:themeColor="text1"/>
                <w:sz w:val="18"/>
                <w:szCs w:val="18"/>
              </w:rPr>
            </w:pPr>
            <w:r w:rsidRPr="009D68F8">
              <w:rPr>
                <w:rFonts w:hint="eastAsia"/>
                <w:b/>
                <w:color w:val="000000" w:themeColor="text1"/>
                <w:sz w:val="18"/>
                <w:szCs w:val="18"/>
              </w:rPr>
              <w:t>序号</w:t>
            </w:r>
          </w:p>
        </w:tc>
        <w:tc>
          <w:tcPr>
            <w:tcW w:w="0" w:type="auto"/>
            <w:shd w:val="clear" w:color="auto" w:fill="C6D9F1" w:themeFill="text2" w:themeFillTint="33"/>
            <w:vAlign w:val="center"/>
          </w:tcPr>
          <w:p w:rsidR="008B74B0" w:rsidRPr="009D68F8" w:rsidRDefault="008B74B0" w:rsidP="008B74B0">
            <w:pPr>
              <w:jc w:val="center"/>
              <w:rPr>
                <w:b/>
                <w:color w:val="000000" w:themeColor="text1"/>
                <w:sz w:val="18"/>
                <w:szCs w:val="18"/>
              </w:rPr>
            </w:pPr>
            <w:r w:rsidRPr="009D68F8">
              <w:rPr>
                <w:rFonts w:hint="eastAsia"/>
                <w:b/>
                <w:color w:val="000000" w:themeColor="text1"/>
                <w:sz w:val="18"/>
                <w:szCs w:val="18"/>
              </w:rPr>
              <w:t>学院</w:t>
            </w:r>
          </w:p>
        </w:tc>
        <w:tc>
          <w:tcPr>
            <w:tcW w:w="664" w:type="dxa"/>
            <w:shd w:val="clear" w:color="auto" w:fill="C6D9F1" w:themeFill="text2" w:themeFillTint="33"/>
            <w:noWrap/>
            <w:vAlign w:val="center"/>
            <w:hideMark/>
          </w:tcPr>
          <w:p w:rsidR="008B74B0" w:rsidRPr="008B74B0" w:rsidRDefault="008B74B0" w:rsidP="009E157E">
            <w:pPr>
              <w:jc w:val="center"/>
              <w:rPr>
                <w:b/>
                <w:color w:val="000000" w:themeColor="text1"/>
                <w:sz w:val="18"/>
                <w:szCs w:val="18"/>
              </w:rPr>
            </w:pPr>
            <w:r w:rsidRPr="008B74B0">
              <w:rPr>
                <w:rFonts w:hint="eastAsia"/>
                <w:b/>
                <w:color w:val="000000" w:themeColor="text1"/>
                <w:sz w:val="18"/>
                <w:szCs w:val="18"/>
              </w:rPr>
              <w:t>线性代数</w:t>
            </w:r>
          </w:p>
        </w:tc>
        <w:tc>
          <w:tcPr>
            <w:tcW w:w="960" w:type="dxa"/>
            <w:shd w:val="clear" w:color="auto" w:fill="C6D9F1" w:themeFill="text2" w:themeFillTint="33"/>
            <w:vAlign w:val="center"/>
          </w:tcPr>
          <w:p w:rsidR="008B74B0" w:rsidRPr="008B74B0" w:rsidRDefault="008B74B0" w:rsidP="009E157E">
            <w:pPr>
              <w:jc w:val="center"/>
              <w:rPr>
                <w:b/>
                <w:color w:val="000000" w:themeColor="text1"/>
                <w:sz w:val="18"/>
                <w:szCs w:val="18"/>
              </w:rPr>
            </w:pPr>
            <w:r w:rsidRPr="008B74B0">
              <w:rPr>
                <w:rFonts w:hint="eastAsia"/>
                <w:b/>
                <w:color w:val="000000" w:themeColor="text1"/>
                <w:sz w:val="18"/>
                <w:szCs w:val="18"/>
              </w:rPr>
              <w:t>概率论与数理统计</w:t>
            </w:r>
          </w:p>
        </w:tc>
        <w:tc>
          <w:tcPr>
            <w:tcW w:w="840" w:type="dxa"/>
            <w:shd w:val="clear" w:color="auto" w:fill="C6D9F1" w:themeFill="text2" w:themeFillTint="33"/>
            <w:vAlign w:val="center"/>
          </w:tcPr>
          <w:p w:rsidR="008B74B0" w:rsidRPr="008B74B0" w:rsidRDefault="008B74B0" w:rsidP="009E157E">
            <w:pPr>
              <w:jc w:val="center"/>
              <w:rPr>
                <w:b/>
                <w:color w:val="000000" w:themeColor="text1"/>
                <w:sz w:val="18"/>
                <w:szCs w:val="18"/>
              </w:rPr>
            </w:pPr>
            <w:r w:rsidRPr="008B74B0">
              <w:rPr>
                <w:rFonts w:hint="eastAsia"/>
                <w:b/>
                <w:color w:val="000000" w:themeColor="text1"/>
                <w:sz w:val="18"/>
                <w:szCs w:val="18"/>
              </w:rPr>
              <w:t>高等数学</w:t>
            </w:r>
            <w:r w:rsidRPr="008B74B0">
              <w:rPr>
                <w:rFonts w:hint="eastAsia"/>
                <w:b/>
                <w:color w:val="000000" w:themeColor="text1"/>
                <w:sz w:val="18"/>
                <w:szCs w:val="18"/>
              </w:rPr>
              <w:t>A(1)</w:t>
            </w:r>
          </w:p>
        </w:tc>
        <w:tc>
          <w:tcPr>
            <w:tcW w:w="840" w:type="dxa"/>
            <w:shd w:val="clear" w:color="auto" w:fill="C6D9F1" w:themeFill="text2" w:themeFillTint="33"/>
            <w:noWrap/>
            <w:vAlign w:val="center"/>
            <w:hideMark/>
          </w:tcPr>
          <w:p w:rsidR="008B74B0" w:rsidRPr="008B74B0" w:rsidRDefault="008B74B0" w:rsidP="009E157E">
            <w:pPr>
              <w:jc w:val="center"/>
              <w:rPr>
                <w:b/>
                <w:color w:val="000000" w:themeColor="text1"/>
                <w:sz w:val="18"/>
                <w:szCs w:val="18"/>
              </w:rPr>
            </w:pPr>
            <w:r w:rsidRPr="008B74B0">
              <w:rPr>
                <w:rFonts w:hint="eastAsia"/>
                <w:b/>
                <w:color w:val="000000" w:themeColor="text1"/>
                <w:sz w:val="18"/>
                <w:szCs w:val="18"/>
              </w:rPr>
              <w:t>高等数学</w:t>
            </w:r>
            <w:r w:rsidRPr="008B74B0">
              <w:rPr>
                <w:rFonts w:hint="eastAsia"/>
                <w:b/>
                <w:color w:val="000000" w:themeColor="text1"/>
                <w:sz w:val="18"/>
                <w:szCs w:val="18"/>
              </w:rPr>
              <w:t>B(1)</w:t>
            </w:r>
          </w:p>
        </w:tc>
        <w:tc>
          <w:tcPr>
            <w:tcW w:w="840" w:type="dxa"/>
            <w:shd w:val="clear" w:color="auto" w:fill="C6D9F1" w:themeFill="text2" w:themeFillTint="33"/>
            <w:noWrap/>
            <w:vAlign w:val="center"/>
            <w:hideMark/>
          </w:tcPr>
          <w:p w:rsidR="008B74B0" w:rsidRPr="008B74B0" w:rsidRDefault="008B74B0" w:rsidP="009E157E">
            <w:pPr>
              <w:jc w:val="center"/>
              <w:rPr>
                <w:b/>
                <w:color w:val="000000" w:themeColor="text1"/>
                <w:sz w:val="18"/>
                <w:szCs w:val="18"/>
              </w:rPr>
            </w:pPr>
            <w:r w:rsidRPr="008B74B0">
              <w:rPr>
                <w:rFonts w:hint="eastAsia"/>
                <w:b/>
                <w:color w:val="000000" w:themeColor="text1"/>
                <w:sz w:val="18"/>
                <w:szCs w:val="18"/>
              </w:rPr>
              <w:t>英语</w:t>
            </w:r>
            <w:r w:rsidRPr="008B74B0">
              <w:rPr>
                <w:rFonts w:hint="eastAsia"/>
                <w:b/>
                <w:color w:val="000000" w:themeColor="text1"/>
                <w:sz w:val="18"/>
                <w:szCs w:val="18"/>
              </w:rPr>
              <w:t>1</w:t>
            </w:r>
          </w:p>
        </w:tc>
        <w:tc>
          <w:tcPr>
            <w:tcW w:w="856" w:type="dxa"/>
            <w:shd w:val="clear" w:color="auto" w:fill="C6D9F1" w:themeFill="text2" w:themeFillTint="33"/>
            <w:noWrap/>
            <w:vAlign w:val="center"/>
            <w:hideMark/>
          </w:tcPr>
          <w:p w:rsidR="008B74B0" w:rsidRPr="008B74B0" w:rsidRDefault="008B74B0" w:rsidP="009E157E">
            <w:pPr>
              <w:jc w:val="center"/>
              <w:rPr>
                <w:b/>
                <w:color w:val="000000" w:themeColor="text1"/>
                <w:sz w:val="18"/>
                <w:szCs w:val="18"/>
              </w:rPr>
            </w:pPr>
            <w:r w:rsidRPr="008B74B0">
              <w:rPr>
                <w:rFonts w:hint="eastAsia"/>
                <w:b/>
                <w:color w:val="000000" w:themeColor="text1"/>
                <w:sz w:val="18"/>
                <w:szCs w:val="18"/>
              </w:rPr>
              <w:t>英语</w:t>
            </w:r>
            <w:r w:rsidRPr="008B74B0">
              <w:rPr>
                <w:rFonts w:hint="eastAsia"/>
                <w:b/>
                <w:color w:val="000000" w:themeColor="text1"/>
                <w:sz w:val="18"/>
                <w:szCs w:val="18"/>
              </w:rPr>
              <w:t>3</w:t>
            </w:r>
          </w:p>
        </w:tc>
        <w:tc>
          <w:tcPr>
            <w:tcW w:w="851" w:type="dxa"/>
            <w:shd w:val="clear" w:color="auto" w:fill="C6D9F1" w:themeFill="text2" w:themeFillTint="33"/>
            <w:noWrap/>
            <w:vAlign w:val="center"/>
            <w:hideMark/>
          </w:tcPr>
          <w:p w:rsidR="008B74B0" w:rsidRPr="009D68F8" w:rsidRDefault="008B74B0" w:rsidP="009E157E">
            <w:pPr>
              <w:jc w:val="center"/>
              <w:rPr>
                <w:b/>
                <w:color w:val="000000" w:themeColor="text1"/>
                <w:sz w:val="18"/>
                <w:szCs w:val="18"/>
              </w:rPr>
            </w:pPr>
            <w:r w:rsidRPr="009D68F8">
              <w:rPr>
                <w:rFonts w:hint="eastAsia"/>
                <w:b/>
                <w:color w:val="000000" w:themeColor="text1"/>
                <w:sz w:val="18"/>
                <w:szCs w:val="18"/>
              </w:rPr>
              <w:t>总计</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1</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电子信息工程学院</w:t>
            </w:r>
          </w:p>
        </w:tc>
        <w:tc>
          <w:tcPr>
            <w:tcW w:w="664"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26</w:t>
            </w:r>
          </w:p>
        </w:tc>
        <w:tc>
          <w:tcPr>
            <w:tcW w:w="960" w:type="dxa"/>
          </w:tcPr>
          <w:p w:rsidR="008B74B0" w:rsidRPr="009B6983" w:rsidRDefault="008B74B0" w:rsidP="009B6983">
            <w:pPr>
              <w:jc w:val="center"/>
              <w:rPr>
                <w:color w:val="000000" w:themeColor="text1"/>
                <w:sz w:val="18"/>
                <w:szCs w:val="18"/>
              </w:rPr>
            </w:pPr>
            <w:r w:rsidRPr="009B6983">
              <w:rPr>
                <w:color w:val="000000" w:themeColor="text1"/>
                <w:sz w:val="18"/>
                <w:szCs w:val="18"/>
              </w:rPr>
              <w:t>28</w:t>
            </w:r>
          </w:p>
        </w:tc>
        <w:tc>
          <w:tcPr>
            <w:tcW w:w="840" w:type="dxa"/>
          </w:tcPr>
          <w:p w:rsidR="008B74B0" w:rsidRPr="009B6983" w:rsidRDefault="008B74B0" w:rsidP="009B6983">
            <w:pPr>
              <w:jc w:val="center"/>
              <w:rPr>
                <w:color w:val="000000" w:themeColor="text1"/>
                <w:sz w:val="18"/>
                <w:szCs w:val="18"/>
              </w:rPr>
            </w:pPr>
            <w:r w:rsidRPr="009B6983">
              <w:rPr>
                <w:color w:val="000000" w:themeColor="text1"/>
                <w:sz w:val="18"/>
                <w:szCs w:val="18"/>
              </w:rPr>
              <w:t>50</w:t>
            </w:r>
          </w:p>
        </w:tc>
        <w:tc>
          <w:tcPr>
            <w:tcW w:w="840" w:type="dxa"/>
            <w:noWrap/>
            <w:hideMark/>
          </w:tcPr>
          <w:p w:rsidR="008B74B0" w:rsidRPr="009B6983" w:rsidRDefault="008B74B0" w:rsidP="009B6983">
            <w:pPr>
              <w:jc w:val="center"/>
              <w:rPr>
                <w:color w:val="000000" w:themeColor="text1"/>
                <w:sz w:val="18"/>
                <w:szCs w:val="18"/>
              </w:rPr>
            </w:pP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18</w:t>
            </w:r>
          </w:p>
        </w:tc>
        <w:tc>
          <w:tcPr>
            <w:tcW w:w="856"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18</w:t>
            </w:r>
          </w:p>
        </w:tc>
        <w:tc>
          <w:tcPr>
            <w:tcW w:w="851"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140</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2</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经济学院</w:t>
            </w:r>
          </w:p>
        </w:tc>
        <w:tc>
          <w:tcPr>
            <w:tcW w:w="664"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16</w:t>
            </w:r>
          </w:p>
        </w:tc>
        <w:tc>
          <w:tcPr>
            <w:tcW w:w="960" w:type="dxa"/>
          </w:tcPr>
          <w:p w:rsidR="008B74B0" w:rsidRPr="009B6983" w:rsidRDefault="008B74B0" w:rsidP="009B6983">
            <w:pPr>
              <w:jc w:val="center"/>
              <w:rPr>
                <w:color w:val="000000" w:themeColor="text1"/>
                <w:sz w:val="18"/>
                <w:szCs w:val="18"/>
              </w:rPr>
            </w:pPr>
            <w:r w:rsidRPr="009B6983">
              <w:rPr>
                <w:color w:val="000000" w:themeColor="text1"/>
                <w:sz w:val="18"/>
                <w:szCs w:val="18"/>
              </w:rPr>
              <w:t>45</w:t>
            </w:r>
          </w:p>
        </w:tc>
        <w:tc>
          <w:tcPr>
            <w:tcW w:w="840" w:type="dxa"/>
          </w:tcPr>
          <w:p w:rsidR="008B74B0" w:rsidRPr="009B6983" w:rsidRDefault="008B74B0" w:rsidP="009B6983">
            <w:pPr>
              <w:jc w:val="center"/>
              <w:rPr>
                <w:color w:val="000000" w:themeColor="text1"/>
                <w:sz w:val="18"/>
                <w:szCs w:val="18"/>
              </w:rPr>
            </w:pP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36</w:t>
            </w: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10</w:t>
            </w:r>
          </w:p>
        </w:tc>
        <w:tc>
          <w:tcPr>
            <w:tcW w:w="856"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14</w:t>
            </w:r>
          </w:p>
        </w:tc>
        <w:tc>
          <w:tcPr>
            <w:tcW w:w="851"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121</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3</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管理学院</w:t>
            </w:r>
          </w:p>
        </w:tc>
        <w:tc>
          <w:tcPr>
            <w:tcW w:w="664"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14</w:t>
            </w:r>
          </w:p>
        </w:tc>
        <w:tc>
          <w:tcPr>
            <w:tcW w:w="960" w:type="dxa"/>
          </w:tcPr>
          <w:p w:rsidR="008B74B0" w:rsidRPr="009B6983" w:rsidRDefault="008B74B0" w:rsidP="009B6983">
            <w:pPr>
              <w:jc w:val="center"/>
              <w:rPr>
                <w:color w:val="000000" w:themeColor="text1"/>
                <w:sz w:val="18"/>
                <w:szCs w:val="18"/>
              </w:rPr>
            </w:pPr>
            <w:r w:rsidRPr="009B6983">
              <w:rPr>
                <w:color w:val="000000" w:themeColor="text1"/>
                <w:sz w:val="18"/>
                <w:szCs w:val="18"/>
              </w:rPr>
              <w:t>29</w:t>
            </w:r>
          </w:p>
        </w:tc>
        <w:tc>
          <w:tcPr>
            <w:tcW w:w="840" w:type="dxa"/>
          </w:tcPr>
          <w:p w:rsidR="008B74B0" w:rsidRPr="009B6983" w:rsidRDefault="008B74B0" w:rsidP="009B6983">
            <w:pPr>
              <w:jc w:val="center"/>
              <w:rPr>
                <w:color w:val="000000" w:themeColor="text1"/>
                <w:sz w:val="18"/>
                <w:szCs w:val="18"/>
              </w:rPr>
            </w:pP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34</w:t>
            </w: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8</w:t>
            </w:r>
          </w:p>
        </w:tc>
        <w:tc>
          <w:tcPr>
            <w:tcW w:w="856"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11</w:t>
            </w:r>
          </w:p>
        </w:tc>
        <w:tc>
          <w:tcPr>
            <w:tcW w:w="851"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96</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4</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化学与材料科学学院</w:t>
            </w:r>
          </w:p>
        </w:tc>
        <w:tc>
          <w:tcPr>
            <w:tcW w:w="664"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13</w:t>
            </w: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27</w:t>
            </w: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7</w:t>
            </w:r>
          </w:p>
        </w:tc>
        <w:tc>
          <w:tcPr>
            <w:tcW w:w="856"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7</w:t>
            </w:r>
          </w:p>
        </w:tc>
        <w:tc>
          <w:tcPr>
            <w:tcW w:w="851"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54</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5</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生命科学学院</w:t>
            </w:r>
          </w:p>
        </w:tc>
        <w:tc>
          <w:tcPr>
            <w:tcW w:w="664"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8</w:t>
            </w:r>
          </w:p>
        </w:tc>
        <w:tc>
          <w:tcPr>
            <w:tcW w:w="960" w:type="dxa"/>
          </w:tcPr>
          <w:p w:rsidR="008B74B0" w:rsidRPr="009B6983" w:rsidRDefault="008B74B0" w:rsidP="009B6983">
            <w:pPr>
              <w:jc w:val="center"/>
              <w:rPr>
                <w:color w:val="000000" w:themeColor="text1"/>
                <w:sz w:val="18"/>
                <w:szCs w:val="18"/>
              </w:rPr>
            </w:pPr>
            <w:r w:rsidRPr="009B6983">
              <w:rPr>
                <w:color w:val="000000" w:themeColor="text1"/>
                <w:sz w:val="18"/>
                <w:szCs w:val="18"/>
              </w:rPr>
              <w:t>18</w:t>
            </w:r>
          </w:p>
        </w:tc>
        <w:tc>
          <w:tcPr>
            <w:tcW w:w="840" w:type="dxa"/>
          </w:tcPr>
          <w:p w:rsidR="008B74B0" w:rsidRPr="009B6983" w:rsidRDefault="008B74B0" w:rsidP="009B6983">
            <w:pPr>
              <w:jc w:val="center"/>
              <w:rPr>
                <w:color w:val="000000" w:themeColor="text1"/>
                <w:sz w:val="18"/>
                <w:szCs w:val="18"/>
              </w:rPr>
            </w:pP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11</w:t>
            </w: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7</w:t>
            </w:r>
          </w:p>
        </w:tc>
        <w:tc>
          <w:tcPr>
            <w:tcW w:w="856"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8</w:t>
            </w:r>
          </w:p>
        </w:tc>
        <w:tc>
          <w:tcPr>
            <w:tcW w:w="851"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52</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6</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美术学院</w:t>
            </w:r>
          </w:p>
        </w:tc>
        <w:tc>
          <w:tcPr>
            <w:tcW w:w="664" w:type="dxa"/>
            <w:noWrap/>
            <w:hideMark/>
          </w:tcPr>
          <w:p w:rsidR="008B74B0" w:rsidRPr="009B6983" w:rsidRDefault="008B74B0" w:rsidP="009B6983">
            <w:pPr>
              <w:jc w:val="center"/>
              <w:rPr>
                <w:color w:val="000000" w:themeColor="text1"/>
                <w:sz w:val="18"/>
                <w:szCs w:val="18"/>
              </w:rPr>
            </w:pP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hideMark/>
          </w:tcPr>
          <w:p w:rsidR="008B74B0" w:rsidRPr="009B6983" w:rsidRDefault="008B74B0" w:rsidP="009B6983">
            <w:pPr>
              <w:jc w:val="center"/>
              <w:rPr>
                <w:color w:val="000000" w:themeColor="text1"/>
                <w:sz w:val="18"/>
                <w:szCs w:val="18"/>
              </w:rPr>
            </w:pP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6</w:t>
            </w:r>
          </w:p>
        </w:tc>
        <w:tc>
          <w:tcPr>
            <w:tcW w:w="856"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28</w:t>
            </w:r>
          </w:p>
        </w:tc>
        <w:tc>
          <w:tcPr>
            <w:tcW w:w="851"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34</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7</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资源与环境学院</w:t>
            </w:r>
          </w:p>
        </w:tc>
        <w:tc>
          <w:tcPr>
            <w:tcW w:w="664"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8</w:t>
            </w:r>
          </w:p>
        </w:tc>
        <w:tc>
          <w:tcPr>
            <w:tcW w:w="960" w:type="dxa"/>
          </w:tcPr>
          <w:p w:rsidR="008B74B0" w:rsidRPr="009B6983" w:rsidRDefault="008B74B0" w:rsidP="009B6983">
            <w:pPr>
              <w:jc w:val="center"/>
              <w:rPr>
                <w:color w:val="000000" w:themeColor="text1"/>
                <w:sz w:val="18"/>
                <w:szCs w:val="18"/>
              </w:rPr>
            </w:pPr>
            <w:r w:rsidRPr="009B6983">
              <w:rPr>
                <w:color w:val="000000" w:themeColor="text1"/>
                <w:sz w:val="18"/>
                <w:szCs w:val="18"/>
              </w:rPr>
              <w:t>8</w:t>
            </w:r>
          </w:p>
        </w:tc>
        <w:tc>
          <w:tcPr>
            <w:tcW w:w="840" w:type="dxa"/>
          </w:tcPr>
          <w:p w:rsidR="008B74B0" w:rsidRPr="009B6983" w:rsidRDefault="008B74B0" w:rsidP="009B6983">
            <w:pPr>
              <w:jc w:val="center"/>
              <w:rPr>
                <w:color w:val="000000" w:themeColor="text1"/>
                <w:sz w:val="18"/>
                <w:szCs w:val="18"/>
              </w:rPr>
            </w:pPr>
            <w:r w:rsidRPr="009B6983">
              <w:rPr>
                <w:color w:val="000000" w:themeColor="text1"/>
                <w:sz w:val="18"/>
                <w:szCs w:val="18"/>
              </w:rPr>
              <w:t>5</w:t>
            </w: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1</w:t>
            </w: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5</w:t>
            </w:r>
          </w:p>
        </w:tc>
        <w:tc>
          <w:tcPr>
            <w:tcW w:w="856"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4</w:t>
            </w:r>
          </w:p>
        </w:tc>
        <w:tc>
          <w:tcPr>
            <w:tcW w:w="851"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31</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8</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体育学院</w:t>
            </w:r>
          </w:p>
        </w:tc>
        <w:tc>
          <w:tcPr>
            <w:tcW w:w="664" w:type="dxa"/>
            <w:noWrap/>
            <w:hideMark/>
          </w:tcPr>
          <w:p w:rsidR="008B74B0" w:rsidRPr="009B6983" w:rsidRDefault="008B74B0" w:rsidP="009B6983">
            <w:pPr>
              <w:jc w:val="center"/>
              <w:rPr>
                <w:color w:val="000000" w:themeColor="text1"/>
                <w:sz w:val="18"/>
                <w:szCs w:val="18"/>
              </w:rPr>
            </w:pP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hideMark/>
          </w:tcPr>
          <w:p w:rsidR="008B74B0" w:rsidRPr="009B6983" w:rsidRDefault="008B74B0" w:rsidP="009B6983">
            <w:pPr>
              <w:jc w:val="center"/>
              <w:rPr>
                <w:color w:val="000000" w:themeColor="text1"/>
                <w:sz w:val="18"/>
                <w:szCs w:val="18"/>
              </w:rPr>
            </w:pPr>
          </w:p>
        </w:tc>
        <w:tc>
          <w:tcPr>
            <w:tcW w:w="840"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20</w:t>
            </w:r>
          </w:p>
        </w:tc>
        <w:tc>
          <w:tcPr>
            <w:tcW w:w="856"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9</w:t>
            </w:r>
          </w:p>
        </w:tc>
        <w:tc>
          <w:tcPr>
            <w:tcW w:w="851" w:type="dxa"/>
            <w:noWrap/>
            <w:hideMark/>
          </w:tcPr>
          <w:p w:rsidR="008B74B0" w:rsidRPr="009B6983" w:rsidRDefault="008B74B0" w:rsidP="009B6983">
            <w:pPr>
              <w:jc w:val="center"/>
              <w:rPr>
                <w:color w:val="000000" w:themeColor="text1"/>
                <w:sz w:val="18"/>
                <w:szCs w:val="18"/>
              </w:rPr>
            </w:pPr>
            <w:r w:rsidRPr="009B6983">
              <w:rPr>
                <w:color w:val="000000" w:themeColor="text1"/>
                <w:sz w:val="18"/>
                <w:szCs w:val="18"/>
              </w:rPr>
              <w:t>29</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9</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法学院</w:t>
            </w:r>
          </w:p>
        </w:tc>
        <w:tc>
          <w:tcPr>
            <w:tcW w:w="664" w:type="dxa"/>
            <w:noWrap/>
          </w:tcPr>
          <w:p w:rsidR="008B74B0" w:rsidRPr="009B6983" w:rsidRDefault="008B74B0" w:rsidP="009B6983">
            <w:pPr>
              <w:jc w:val="center"/>
              <w:rPr>
                <w:color w:val="000000" w:themeColor="text1"/>
                <w:sz w:val="18"/>
                <w:szCs w:val="18"/>
              </w:rPr>
            </w:pP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17</w:t>
            </w:r>
          </w:p>
        </w:tc>
        <w:tc>
          <w:tcPr>
            <w:tcW w:w="856"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12</w:t>
            </w:r>
          </w:p>
        </w:tc>
        <w:tc>
          <w:tcPr>
            <w:tcW w:w="851"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29</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10</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生物医学工程学院</w:t>
            </w:r>
          </w:p>
        </w:tc>
        <w:tc>
          <w:tcPr>
            <w:tcW w:w="664"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4</w:t>
            </w:r>
          </w:p>
        </w:tc>
        <w:tc>
          <w:tcPr>
            <w:tcW w:w="960" w:type="dxa"/>
          </w:tcPr>
          <w:p w:rsidR="008B74B0" w:rsidRPr="009B6983" w:rsidRDefault="008B74B0" w:rsidP="009B6983">
            <w:pPr>
              <w:jc w:val="center"/>
              <w:rPr>
                <w:color w:val="000000" w:themeColor="text1"/>
                <w:sz w:val="18"/>
                <w:szCs w:val="18"/>
              </w:rPr>
            </w:pPr>
            <w:r w:rsidRPr="009B6983">
              <w:rPr>
                <w:color w:val="000000" w:themeColor="text1"/>
                <w:sz w:val="18"/>
                <w:szCs w:val="18"/>
              </w:rPr>
              <w:t>4</w:t>
            </w:r>
          </w:p>
        </w:tc>
        <w:tc>
          <w:tcPr>
            <w:tcW w:w="840" w:type="dxa"/>
          </w:tcPr>
          <w:p w:rsidR="008B74B0" w:rsidRPr="009B6983" w:rsidRDefault="008B74B0" w:rsidP="009B6983">
            <w:pPr>
              <w:jc w:val="center"/>
              <w:rPr>
                <w:color w:val="000000" w:themeColor="text1"/>
                <w:sz w:val="18"/>
                <w:szCs w:val="18"/>
              </w:rPr>
            </w:pPr>
            <w:r w:rsidRPr="009B6983">
              <w:rPr>
                <w:color w:val="000000" w:themeColor="text1"/>
                <w:sz w:val="18"/>
                <w:szCs w:val="18"/>
              </w:rPr>
              <w:t>13</w:t>
            </w:r>
          </w:p>
        </w:tc>
        <w:tc>
          <w:tcPr>
            <w:tcW w:w="840" w:type="dxa"/>
            <w:noWrap/>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p>
        </w:tc>
        <w:tc>
          <w:tcPr>
            <w:tcW w:w="856"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5</w:t>
            </w:r>
          </w:p>
        </w:tc>
        <w:tc>
          <w:tcPr>
            <w:tcW w:w="851"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26</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11</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音乐舞蹈学院</w:t>
            </w:r>
          </w:p>
        </w:tc>
        <w:tc>
          <w:tcPr>
            <w:tcW w:w="664" w:type="dxa"/>
            <w:noWrap/>
          </w:tcPr>
          <w:p w:rsidR="008B74B0" w:rsidRPr="009B6983" w:rsidRDefault="008B74B0" w:rsidP="009B6983">
            <w:pPr>
              <w:jc w:val="center"/>
              <w:rPr>
                <w:color w:val="000000" w:themeColor="text1"/>
                <w:sz w:val="18"/>
                <w:szCs w:val="18"/>
              </w:rPr>
            </w:pP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15</w:t>
            </w:r>
          </w:p>
        </w:tc>
        <w:tc>
          <w:tcPr>
            <w:tcW w:w="856"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4</w:t>
            </w:r>
          </w:p>
        </w:tc>
        <w:tc>
          <w:tcPr>
            <w:tcW w:w="851"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19</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12</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数学与统计学学院</w:t>
            </w:r>
          </w:p>
        </w:tc>
        <w:tc>
          <w:tcPr>
            <w:tcW w:w="664" w:type="dxa"/>
            <w:noWrap/>
          </w:tcPr>
          <w:p w:rsidR="008B74B0" w:rsidRPr="009B6983" w:rsidRDefault="008B74B0" w:rsidP="009B6983">
            <w:pPr>
              <w:jc w:val="center"/>
              <w:rPr>
                <w:color w:val="000000" w:themeColor="text1"/>
                <w:sz w:val="18"/>
                <w:szCs w:val="18"/>
              </w:rPr>
            </w:pP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4</w:t>
            </w:r>
          </w:p>
        </w:tc>
        <w:tc>
          <w:tcPr>
            <w:tcW w:w="856"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9</w:t>
            </w:r>
          </w:p>
        </w:tc>
        <w:tc>
          <w:tcPr>
            <w:tcW w:w="851"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13</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13</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文学与新闻传播学院</w:t>
            </w:r>
          </w:p>
        </w:tc>
        <w:tc>
          <w:tcPr>
            <w:tcW w:w="664" w:type="dxa"/>
            <w:noWrap/>
          </w:tcPr>
          <w:p w:rsidR="008B74B0" w:rsidRPr="009B6983" w:rsidRDefault="008B74B0" w:rsidP="009B6983">
            <w:pPr>
              <w:jc w:val="center"/>
              <w:rPr>
                <w:color w:val="000000" w:themeColor="text1"/>
                <w:sz w:val="18"/>
                <w:szCs w:val="18"/>
              </w:rPr>
            </w:pP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12</w:t>
            </w:r>
          </w:p>
        </w:tc>
        <w:tc>
          <w:tcPr>
            <w:tcW w:w="856" w:type="dxa"/>
            <w:noWrap/>
          </w:tcPr>
          <w:p w:rsidR="008B74B0" w:rsidRPr="009B6983" w:rsidRDefault="008B74B0" w:rsidP="009B6983">
            <w:pPr>
              <w:jc w:val="center"/>
              <w:rPr>
                <w:color w:val="000000" w:themeColor="text1"/>
                <w:sz w:val="18"/>
                <w:szCs w:val="18"/>
              </w:rPr>
            </w:pPr>
          </w:p>
        </w:tc>
        <w:tc>
          <w:tcPr>
            <w:tcW w:w="851"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12</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14</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药学院</w:t>
            </w:r>
          </w:p>
        </w:tc>
        <w:tc>
          <w:tcPr>
            <w:tcW w:w="664" w:type="dxa"/>
            <w:noWrap/>
          </w:tcPr>
          <w:p w:rsidR="008B74B0" w:rsidRPr="009B6983" w:rsidRDefault="008B74B0" w:rsidP="009B6983">
            <w:pPr>
              <w:jc w:val="center"/>
              <w:rPr>
                <w:color w:val="000000" w:themeColor="text1"/>
                <w:sz w:val="18"/>
                <w:szCs w:val="18"/>
              </w:rPr>
            </w:pP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3</w:t>
            </w:r>
          </w:p>
        </w:tc>
        <w:tc>
          <w:tcPr>
            <w:tcW w:w="856"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5</w:t>
            </w:r>
          </w:p>
        </w:tc>
        <w:tc>
          <w:tcPr>
            <w:tcW w:w="851"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8</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15</w:t>
            </w:r>
          </w:p>
        </w:tc>
        <w:tc>
          <w:tcPr>
            <w:tcW w:w="0" w:type="auto"/>
          </w:tcPr>
          <w:p w:rsidR="008B74B0" w:rsidRPr="008B74B0" w:rsidRDefault="008B74B0" w:rsidP="008B74B0">
            <w:pPr>
              <w:jc w:val="center"/>
              <w:rPr>
                <w:color w:val="000000" w:themeColor="text1"/>
                <w:sz w:val="18"/>
                <w:szCs w:val="18"/>
              </w:rPr>
            </w:pPr>
            <w:r w:rsidRPr="008B74B0">
              <w:rPr>
                <w:rFonts w:hint="eastAsia"/>
                <w:color w:val="000000" w:themeColor="text1"/>
                <w:sz w:val="18"/>
                <w:szCs w:val="18"/>
              </w:rPr>
              <w:t>公共管理学院</w:t>
            </w:r>
          </w:p>
        </w:tc>
        <w:tc>
          <w:tcPr>
            <w:tcW w:w="664" w:type="dxa"/>
            <w:noWrap/>
          </w:tcPr>
          <w:p w:rsidR="008B74B0" w:rsidRPr="009B6983" w:rsidRDefault="008B74B0" w:rsidP="009B6983">
            <w:pPr>
              <w:jc w:val="center"/>
              <w:rPr>
                <w:color w:val="000000" w:themeColor="text1"/>
                <w:sz w:val="18"/>
                <w:szCs w:val="18"/>
              </w:rPr>
            </w:pP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7</w:t>
            </w:r>
          </w:p>
        </w:tc>
        <w:tc>
          <w:tcPr>
            <w:tcW w:w="840" w:type="dxa"/>
            <w:noWrap/>
          </w:tcPr>
          <w:p w:rsidR="008B74B0" w:rsidRPr="009B6983" w:rsidRDefault="008B74B0" w:rsidP="009B6983">
            <w:pPr>
              <w:jc w:val="center"/>
              <w:rPr>
                <w:color w:val="000000" w:themeColor="text1"/>
                <w:sz w:val="18"/>
                <w:szCs w:val="18"/>
              </w:rPr>
            </w:pPr>
          </w:p>
        </w:tc>
        <w:tc>
          <w:tcPr>
            <w:tcW w:w="856" w:type="dxa"/>
            <w:noWrap/>
          </w:tcPr>
          <w:p w:rsidR="008B74B0" w:rsidRPr="009B6983" w:rsidRDefault="008B74B0" w:rsidP="009B6983">
            <w:pPr>
              <w:jc w:val="center"/>
              <w:rPr>
                <w:color w:val="000000" w:themeColor="text1"/>
                <w:sz w:val="18"/>
                <w:szCs w:val="18"/>
              </w:rPr>
            </w:pPr>
          </w:p>
        </w:tc>
        <w:tc>
          <w:tcPr>
            <w:tcW w:w="851"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7</w:t>
            </w:r>
          </w:p>
        </w:tc>
      </w:tr>
      <w:tr w:rsidR="008B74B0" w:rsidRPr="009D68F8" w:rsidTr="009E157E">
        <w:trPr>
          <w:trHeight w:val="270"/>
          <w:jc w:val="center"/>
        </w:trPr>
        <w:tc>
          <w:tcPr>
            <w:tcW w:w="0" w:type="auto"/>
            <w:noWrap/>
          </w:tcPr>
          <w:p w:rsidR="008B74B0" w:rsidRPr="009D68F8" w:rsidRDefault="008B74B0" w:rsidP="008B74B0">
            <w:pPr>
              <w:jc w:val="center"/>
              <w:rPr>
                <w:color w:val="000000" w:themeColor="text1"/>
                <w:sz w:val="18"/>
                <w:szCs w:val="18"/>
              </w:rPr>
            </w:pPr>
            <w:r w:rsidRPr="009D68F8">
              <w:rPr>
                <w:color w:val="000000" w:themeColor="text1"/>
                <w:sz w:val="18"/>
                <w:szCs w:val="18"/>
              </w:rPr>
              <w:t>16</w:t>
            </w:r>
          </w:p>
        </w:tc>
        <w:tc>
          <w:tcPr>
            <w:tcW w:w="0" w:type="auto"/>
            <w:vAlign w:val="center"/>
          </w:tcPr>
          <w:p w:rsidR="008B74B0" w:rsidRPr="009D68F8" w:rsidRDefault="008B74B0" w:rsidP="008B74B0">
            <w:pPr>
              <w:jc w:val="center"/>
              <w:rPr>
                <w:color w:val="000000" w:themeColor="text1"/>
                <w:sz w:val="18"/>
                <w:szCs w:val="18"/>
              </w:rPr>
            </w:pPr>
            <w:r w:rsidRPr="008B74B0">
              <w:rPr>
                <w:rFonts w:hint="eastAsia"/>
                <w:color w:val="000000" w:themeColor="text1"/>
                <w:sz w:val="18"/>
                <w:szCs w:val="18"/>
              </w:rPr>
              <w:t>外语学院</w:t>
            </w:r>
          </w:p>
        </w:tc>
        <w:tc>
          <w:tcPr>
            <w:tcW w:w="664" w:type="dxa"/>
            <w:noWrap/>
          </w:tcPr>
          <w:p w:rsidR="008B74B0" w:rsidRPr="009B6983" w:rsidRDefault="008B74B0" w:rsidP="009B6983">
            <w:pPr>
              <w:jc w:val="center"/>
              <w:rPr>
                <w:color w:val="000000" w:themeColor="text1"/>
                <w:sz w:val="18"/>
                <w:szCs w:val="18"/>
              </w:rPr>
            </w:pPr>
          </w:p>
        </w:tc>
        <w:tc>
          <w:tcPr>
            <w:tcW w:w="960" w:type="dxa"/>
          </w:tcPr>
          <w:p w:rsidR="008B74B0" w:rsidRPr="009B6983" w:rsidRDefault="008B74B0" w:rsidP="009B6983">
            <w:pPr>
              <w:jc w:val="center"/>
              <w:rPr>
                <w:color w:val="000000" w:themeColor="text1"/>
                <w:sz w:val="18"/>
                <w:szCs w:val="18"/>
              </w:rPr>
            </w:pPr>
          </w:p>
        </w:tc>
        <w:tc>
          <w:tcPr>
            <w:tcW w:w="840" w:type="dxa"/>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p>
        </w:tc>
        <w:tc>
          <w:tcPr>
            <w:tcW w:w="840" w:type="dxa"/>
            <w:noWrap/>
          </w:tcPr>
          <w:p w:rsidR="008B74B0" w:rsidRPr="009B6983" w:rsidRDefault="008B74B0" w:rsidP="009B6983">
            <w:pPr>
              <w:jc w:val="center"/>
              <w:rPr>
                <w:color w:val="000000" w:themeColor="text1"/>
                <w:sz w:val="18"/>
                <w:szCs w:val="18"/>
              </w:rPr>
            </w:pPr>
          </w:p>
        </w:tc>
        <w:tc>
          <w:tcPr>
            <w:tcW w:w="856"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3</w:t>
            </w:r>
          </w:p>
        </w:tc>
        <w:tc>
          <w:tcPr>
            <w:tcW w:w="851" w:type="dxa"/>
            <w:noWrap/>
          </w:tcPr>
          <w:p w:rsidR="008B74B0" w:rsidRPr="009B6983" w:rsidRDefault="008B74B0" w:rsidP="009B6983">
            <w:pPr>
              <w:jc w:val="center"/>
              <w:rPr>
                <w:color w:val="000000" w:themeColor="text1"/>
                <w:sz w:val="18"/>
                <w:szCs w:val="18"/>
              </w:rPr>
            </w:pPr>
            <w:r w:rsidRPr="009B6983">
              <w:rPr>
                <w:color w:val="000000" w:themeColor="text1"/>
                <w:sz w:val="18"/>
                <w:szCs w:val="18"/>
              </w:rPr>
              <w:t>3</w:t>
            </w:r>
          </w:p>
        </w:tc>
      </w:tr>
      <w:tr w:rsidR="008B74B0" w:rsidRPr="009D68F8" w:rsidTr="009E157E">
        <w:trPr>
          <w:trHeight w:val="270"/>
          <w:jc w:val="center"/>
        </w:trPr>
        <w:tc>
          <w:tcPr>
            <w:tcW w:w="0" w:type="auto"/>
            <w:gridSpan w:val="2"/>
            <w:noWrap/>
            <w:vAlign w:val="center"/>
            <w:hideMark/>
          </w:tcPr>
          <w:p w:rsidR="008B74B0" w:rsidRPr="009E157E" w:rsidRDefault="008B74B0" w:rsidP="008B74B0">
            <w:pPr>
              <w:jc w:val="center"/>
              <w:rPr>
                <w:b/>
                <w:color w:val="000000" w:themeColor="text1"/>
                <w:sz w:val="18"/>
                <w:szCs w:val="18"/>
              </w:rPr>
            </w:pPr>
            <w:r w:rsidRPr="009E157E">
              <w:rPr>
                <w:rFonts w:hint="eastAsia"/>
                <w:b/>
                <w:color w:val="000000" w:themeColor="text1"/>
                <w:sz w:val="18"/>
                <w:szCs w:val="18"/>
              </w:rPr>
              <w:t>总计</w:t>
            </w:r>
          </w:p>
        </w:tc>
        <w:tc>
          <w:tcPr>
            <w:tcW w:w="664" w:type="dxa"/>
            <w:noWrap/>
            <w:hideMark/>
          </w:tcPr>
          <w:p w:rsidR="008B74B0" w:rsidRPr="009E157E" w:rsidRDefault="008B74B0" w:rsidP="009B6983">
            <w:pPr>
              <w:jc w:val="center"/>
              <w:rPr>
                <w:b/>
                <w:color w:val="000000" w:themeColor="text1"/>
                <w:sz w:val="18"/>
                <w:szCs w:val="18"/>
              </w:rPr>
            </w:pPr>
            <w:r w:rsidRPr="009E157E">
              <w:rPr>
                <w:b/>
                <w:color w:val="000000" w:themeColor="text1"/>
                <w:sz w:val="18"/>
                <w:szCs w:val="18"/>
              </w:rPr>
              <w:t>89</w:t>
            </w:r>
          </w:p>
        </w:tc>
        <w:tc>
          <w:tcPr>
            <w:tcW w:w="960" w:type="dxa"/>
          </w:tcPr>
          <w:p w:rsidR="008B74B0" w:rsidRPr="009E157E" w:rsidRDefault="008B74B0" w:rsidP="009B6983">
            <w:pPr>
              <w:jc w:val="center"/>
              <w:rPr>
                <w:b/>
                <w:color w:val="000000" w:themeColor="text1"/>
                <w:sz w:val="18"/>
                <w:szCs w:val="18"/>
              </w:rPr>
            </w:pPr>
            <w:r w:rsidRPr="009E157E">
              <w:rPr>
                <w:b/>
                <w:color w:val="000000" w:themeColor="text1"/>
                <w:sz w:val="18"/>
                <w:szCs w:val="18"/>
              </w:rPr>
              <w:t>132</w:t>
            </w:r>
          </w:p>
        </w:tc>
        <w:tc>
          <w:tcPr>
            <w:tcW w:w="840" w:type="dxa"/>
          </w:tcPr>
          <w:p w:rsidR="008B74B0" w:rsidRPr="009E157E" w:rsidRDefault="008B74B0" w:rsidP="009B6983">
            <w:pPr>
              <w:jc w:val="center"/>
              <w:rPr>
                <w:b/>
                <w:color w:val="000000" w:themeColor="text1"/>
                <w:sz w:val="18"/>
                <w:szCs w:val="18"/>
              </w:rPr>
            </w:pPr>
            <w:r w:rsidRPr="009E157E">
              <w:rPr>
                <w:b/>
                <w:color w:val="000000" w:themeColor="text1"/>
                <w:sz w:val="18"/>
                <w:szCs w:val="18"/>
              </w:rPr>
              <w:t>68</w:t>
            </w:r>
          </w:p>
        </w:tc>
        <w:tc>
          <w:tcPr>
            <w:tcW w:w="840" w:type="dxa"/>
            <w:noWrap/>
            <w:hideMark/>
          </w:tcPr>
          <w:p w:rsidR="008B74B0" w:rsidRPr="009E157E" w:rsidRDefault="008B74B0" w:rsidP="009B6983">
            <w:pPr>
              <w:jc w:val="center"/>
              <w:rPr>
                <w:b/>
                <w:color w:val="000000" w:themeColor="text1"/>
                <w:sz w:val="18"/>
                <w:szCs w:val="18"/>
              </w:rPr>
            </w:pPr>
            <w:r w:rsidRPr="009E157E">
              <w:rPr>
                <w:b/>
                <w:color w:val="000000" w:themeColor="text1"/>
                <w:sz w:val="18"/>
                <w:szCs w:val="18"/>
              </w:rPr>
              <w:t>116</w:t>
            </w:r>
          </w:p>
        </w:tc>
        <w:tc>
          <w:tcPr>
            <w:tcW w:w="840" w:type="dxa"/>
            <w:noWrap/>
            <w:hideMark/>
          </w:tcPr>
          <w:p w:rsidR="008B74B0" w:rsidRPr="009E157E" w:rsidRDefault="008B74B0" w:rsidP="009B6983">
            <w:pPr>
              <w:jc w:val="center"/>
              <w:rPr>
                <w:b/>
                <w:color w:val="000000" w:themeColor="text1"/>
                <w:sz w:val="18"/>
                <w:szCs w:val="18"/>
              </w:rPr>
            </w:pPr>
            <w:r w:rsidRPr="009E157E">
              <w:rPr>
                <w:b/>
                <w:color w:val="000000" w:themeColor="text1"/>
                <w:sz w:val="18"/>
                <w:szCs w:val="18"/>
              </w:rPr>
              <w:t>132</w:t>
            </w:r>
          </w:p>
        </w:tc>
        <w:tc>
          <w:tcPr>
            <w:tcW w:w="856" w:type="dxa"/>
            <w:noWrap/>
            <w:hideMark/>
          </w:tcPr>
          <w:p w:rsidR="008B74B0" w:rsidRPr="009E157E" w:rsidRDefault="008B74B0" w:rsidP="009B6983">
            <w:pPr>
              <w:jc w:val="center"/>
              <w:rPr>
                <w:b/>
                <w:color w:val="000000" w:themeColor="text1"/>
                <w:sz w:val="18"/>
                <w:szCs w:val="18"/>
              </w:rPr>
            </w:pPr>
            <w:r w:rsidRPr="009E157E">
              <w:rPr>
                <w:b/>
                <w:color w:val="000000" w:themeColor="text1"/>
                <w:sz w:val="18"/>
                <w:szCs w:val="18"/>
              </w:rPr>
              <w:t>137</w:t>
            </w:r>
          </w:p>
        </w:tc>
        <w:tc>
          <w:tcPr>
            <w:tcW w:w="851" w:type="dxa"/>
            <w:noWrap/>
            <w:hideMark/>
          </w:tcPr>
          <w:p w:rsidR="008B74B0" w:rsidRPr="009E157E" w:rsidRDefault="004B1EE6" w:rsidP="009B6983">
            <w:pPr>
              <w:jc w:val="center"/>
              <w:rPr>
                <w:b/>
                <w:color w:val="000000" w:themeColor="text1"/>
                <w:sz w:val="18"/>
                <w:szCs w:val="18"/>
              </w:rPr>
            </w:pPr>
            <w:r w:rsidRPr="009E157E">
              <w:rPr>
                <w:b/>
                <w:color w:val="000000" w:themeColor="text1"/>
                <w:sz w:val="18"/>
                <w:szCs w:val="18"/>
              </w:rPr>
              <w:t>674</w:t>
            </w:r>
          </w:p>
        </w:tc>
      </w:tr>
    </w:tbl>
    <w:p w:rsidR="009F1869" w:rsidRPr="009D68F8" w:rsidRDefault="000E67FE" w:rsidP="00552B6B">
      <w:pPr>
        <w:spacing w:line="360" w:lineRule="auto"/>
        <w:ind w:firstLineChars="200"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color w:val="000000" w:themeColor="text1"/>
          <w:szCs w:val="21"/>
        </w:rPr>
        <w:t>如上表3.1所示，截止201</w:t>
      </w:r>
      <w:r w:rsidR="00514190" w:rsidRPr="009D68F8">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年</w:t>
      </w:r>
      <w:r w:rsidR="002B3397">
        <w:rPr>
          <w:rFonts w:asciiTheme="minorEastAsia" w:eastAsiaTheme="minorEastAsia" w:hAnsiTheme="minorEastAsia"/>
          <w:color w:val="000000" w:themeColor="text1"/>
          <w:szCs w:val="21"/>
        </w:rPr>
        <w:t>12</w:t>
      </w:r>
      <w:r w:rsidRPr="009D68F8">
        <w:rPr>
          <w:rFonts w:asciiTheme="minorEastAsia" w:eastAsiaTheme="minorEastAsia" w:hAnsiTheme="minorEastAsia" w:hint="eastAsia"/>
          <w:color w:val="000000" w:themeColor="text1"/>
          <w:szCs w:val="21"/>
        </w:rPr>
        <w:t>月</w:t>
      </w:r>
      <w:r w:rsidR="002B3397">
        <w:rPr>
          <w:rFonts w:asciiTheme="minorEastAsia" w:eastAsiaTheme="minorEastAsia" w:hAnsiTheme="minorEastAsia"/>
          <w:color w:val="000000" w:themeColor="text1"/>
          <w:szCs w:val="21"/>
        </w:rPr>
        <w:t>15</w:t>
      </w:r>
      <w:r w:rsidRPr="009D68F8">
        <w:rPr>
          <w:rFonts w:asciiTheme="minorEastAsia" w:eastAsiaTheme="minorEastAsia" w:hAnsiTheme="minorEastAsia" w:hint="eastAsia"/>
          <w:color w:val="000000" w:themeColor="text1"/>
          <w:szCs w:val="21"/>
        </w:rPr>
        <w:t>日</w:t>
      </w:r>
      <w:r w:rsidRPr="009D68F8">
        <w:rPr>
          <w:rFonts w:asciiTheme="minorEastAsia" w:eastAsiaTheme="minorEastAsia" w:hAnsiTheme="minorEastAsia"/>
          <w:color w:val="000000" w:themeColor="text1"/>
          <w:szCs w:val="21"/>
        </w:rPr>
        <w:t>。学业</w:t>
      </w:r>
      <w:r w:rsidRPr="009D68F8">
        <w:rPr>
          <w:rFonts w:asciiTheme="minorEastAsia" w:eastAsiaTheme="minorEastAsia" w:hAnsiTheme="minorEastAsia" w:hint="eastAsia"/>
          <w:color w:val="000000" w:themeColor="text1"/>
          <w:szCs w:val="21"/>
        </w:rPr>
        <w:t>发展</w:t>
      </w:r>
      <w:r w:rsidRPr="009D68F8">
        <w:rPr>
          <w:rFonts w:asciiTheme="minorEastAsia" w:eastAsiaTheme="minorEastAsia" w:hAnsiTheme="minorEastAsia"/>
          <w:color w:val="000000" w:themeColor="text1"/>
          <w:szCs w:val="21"/>
        </w:rPr>
        <w:t>中心共收到</w:t>
      </w:r>
      <w:r w:rsidR="002B3397">
        <w:rPr>
          <w:rFonts w:asciiTheme="minorEastAsia" w:eastAsiaTheme="minorEastAsia" w:hAnsiTheme="minorEastAsia"/>
          <w:color w:val="000000" w:themeColor="text1"/>
          <w:szCs w:val="21"/>
        </w:rPr>
        <w:t>16</w:t>
      </w:r>
      <w:r w:rsidRPr="009D68F8">
        <w:rPr>
          <w:rFonts w:asciiTheme="minorEastAsia" w:eastAsiaTheme="minorEastAsia" w:hAnsiTheme="minorEastAsia" w:hint="eastAsia"/>
          <w:color w:val="000000" w:themeColor="text1"/>
          <w:szCs w:val="21"/>
        </w:rPr>
        <w:t>个</w:t>
      </w:r>
      <w:r w:rsidRPr="009D68F8">
        <w:rPr>
          <w:rFonts w:asciiTheme="minorEastAsia" w:eastAsiaTheme="minorEastAsia" w:hAnsiTheme="minorEastAsia"/>
          <w:color w:val="000000" w:themeColor="text1"/>
          <w:szCs w:val="21"/>
        </w:rPr>
        <w:t>学院</w:t>
      </w:r>
      <w:r w:rsidR="002B3397">
        <w:rPr>
          <w:rFonts w:asciiTheme="minorEastAsia" w:eastAsiaTheme="minorEastAsia" w:hAnsiTheme="minorEastAsia"/>
          <w:color w:val="000000" w:themeColor="text1"/>
          <w:szCs w:val="21"/>
        </w:rPr>
        <w:t>674</w:t>
      </w:r>
      <w:r w:rsidRPr="009D68F8">
        <w:rPr>
          <w:rFonts w:asciiTheme="minorEastAsia" w:eastAsiaTheme="minorEastAsia" w:hAnsiTheme="minorEastAsia" w:hint="eastAsia"/>
          <w:color w:val="000000" w:themeColor="text1"/>
          <w:szCs w:val="21"/>
        </w:rPr>
        <w:t>人次</w:t>
      </w:r>
      <w:r w:rsidRPr="009D68F8">
        <w:rPr>
          <w:rFonts w:asciiTheme="minorEastAsia" w:eastAsiaTheme="minorEastAsia" w:hAnsiTheme="minorEastAsia"/>
          <w:color w:val="000000" w:themeColor="text1"/>
          <w:szCs w:val="21"/>
        </w:rPr>
        <w:t>的报名，</w:t>
      </w:r>
      <w:r w:rsidRPr="009D68F8">
        <w:rPr>
          <w:rFonts w:asciiTheme="minorEastAsia" w:eastAsiaTheme="minorEastAsia" w:hAnsiTheme="minorEastAsia" w:hint="eastAsia"/>
          <w:color w:val="000000" w:themeColor="text1"/>
          <w:szCs w:val="21"/>
        </w:rPr>
        <w:t>其《</w:t>
      </w:r>
      <w:r w:rsidRPr="009D68F8">
        <w:rPr>
          <w:rFonts w:asciiTheme="minorEastAsia" w:eastAsiaTheme="minorEastAsia" w:hAnsiTheme="minorEastAsia"/>
          <w:color w:val="000000" w:themeColor="text1"/>
          <w:szCs w:val="21"/>
        </w:rPr>
        <w:t>概率论与数理统计</w:t>
      </w:r>
      <w:r w:rsidRPr="009D68F8">
        <w:rPr>
          <w:rFonts w:asciiTheme="minorEastAsia" w:eastAsiaTheme="minorEastAsia" w:hAnsiTheme="minorEastAsia" w:hint="eastAsia"/>
          <w:color w:val="000000" w:themeColor="text1"/>
          <w:szCs w:val="21"/>
        </w:rPr>
        <w:t>》共报名1</w:t>
      </w:r>
      <w:r w:rsidR="002B3397">
        <w:rPr>
          <w:rFonts w:asciiTheme="minorEastAsia" w:eastAsiaTheme="minorEastAsia" w:hAnsiTheme="minorEastAsia"/>
          <w:color w:val="000000" w:themeColor="text1"/>
          <w:szCs w:val="21"/>
        </w:rPr>
        <w:t>32</w:t>
      </w:r>
      <w:r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高等数学</w:t>
      </w:r>
      <w:r w:rsidRPr="009D68F8">
        <w:rPr>
          <w:rFonts w:asciiTheme="minorEastAsia" w:eastAsiaTheme="minorEastAsia" w:hAnsiTheme="minorEastAsia" w:hint="eastAsia"/>
          <w:color w:val="000000" w:themeColor="text1"/>
          <w:szCs w:val="21"/>
        </w:rPr>
        <w:t>A（</w:t>
      </w:r>
      <w:r w:rsidR="002B3397">
        <w:rPr>
          <w:rFonts w:asciiTheme="minorEastAsia" w:eastAsiaTheme="minorEastAsia" w:hAnsiTheme="minorEastAsia"/>
          <w:color w:val="000000" w:themeColor="text1"/>
          <w:szCs w:val="21"/>
        </w:rPr>
        <w:t>1</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》共报名</w:t>
      </w:r>
      <w:r w:rsidR="002B3397">
        <w:rPr>
          <w:rFonts w:asciiTheme="minorEastAsia" w:eastAsiaTheme="minorEastAsia" w:hAnsiTheme="minorEastAsia"/>
          <w:color w:val="000000" w:themeColor="text1"/>
          <w:szCs w:val="21"/>
        </w:rPr>
        <w:t>68</w:t>
      </w:r>
      <w:r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高等数学</w:t>
      </w:r>
      <w:r w:rsidRPr="009D68F8">
        <w:rPr>
          <w:rFonts w:asciiTheme="minorEastAsia" w:eastAsiaTheme="minorEastAsia" w:hAnsiTheme="minorEastAsia" w:hint="eastAsia"/>
          <w:color w:val="000000" w:themeColor="text1"/>
          <w:szCs w:val="21"/>
        </w:rPr>
        <w:t>B（</w:t>
      </w:r>
      <w:r w:rsidR="002B3397">
        <w:rPr>
          <w:rFonts w:asciiTheme="minorEastAsia" w:eastAsiaTheme="minorEastAsia" w:hAnsiTheme="minorEastAsia"/>
          <w:color w:val="000000" w:themeColor="text1"/>
          <w:szCs w:val="21"/>
        </w:rPr>
        <w:t>1</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》共报名</w:t>
      </w:r>
      <w:r w:rsidR="002B3397">
        <w:rPr>
          <w:rFonts w:asciiTheme="minorEastAsia" w:eastAsiaTheme="minorEastAsia" w:hAnsiTheme="minorEastAsia"/>
          <w:color w:val="000000" w:themeColor="text1"/>
          <w:szCs w:val="21"/>
        </w:rPr>
        <w:t>116</w:t>
      </w:r>
      <w:r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线性代数</w:t>
      </w:r>
      <w:r w:rsidRPr="009D68F8">
        <w:rPr>
          <w:rFonts w:asciiTheme="minorEastAsia" w:eastAsiaTheme="minorEastAsia" w:hAnsiTheme="minorEastAsia" w:hint="eastAsia"/>
          <w:color w:val="000000" w:themeColor="text1"/>
          <w:szCs w:val="21"/>
        </w:rPr>
        <w:t>》共报名</w:t>
      </w:r>
      <w:r w:rsidR="002B3397">
        <w:rPr>
          <w:rFonts w:asciiTheme="minorEastAsia" w:eastAsiaTheme="minorEastAsia" w:hAnsiTheme="minorEastAsia"/>
          <w:color w:val="000000" w:themeColor="text1"/>
          <w:szCs w:val="21"/>
        </w:rPr>
        <w:t>89</w:t>
      </w:r>
      <w:r w:rsidRPr="009D68F8">
        <w:rPr>
          <w:rFonts w:asciiTheme="minorEastAsia" w:eastAsiaTheme="minorEastAsia" w:hAnsiTheme="minorEastAsia" w:hint="eastAsia"/>
          <w:color w:val="000000" w:themeColor="text1"/>
          <w:szCs w:val="21"/>
        </w:rPr>
        <w:t>人</w:t>
      </w:r>
      <w:r w:rsidR="00F5086F" w:rsidRPr="009D68F8">
        <w:rPr>
          <w:rFonts w:asciiTheme="minorEastAsia" w:eastAsiaTheme="minorEastAsia" w:hAnsiTheme="minorEastAsia" w:hint="eastAsia"/>
          <w:color w:val="000000" w:themeColor="text1"/>
          <w:szCs w:val="21"/>
        </w:rPr>
        <w:t>，《</w:t>
      </w:r>
      <w:r w:rsidR="00F5086F" w:rsidRPr="009D68F8">
        <w:rPr>
          <w:rFonts w:asciiTheme="minorEastAsia" w:eastAsiaTheme="minorEastAsia" w:hAnsiTheme="minorEastAsia"/>
          <w:color w:val="000000" w:themeColor="text1"/>
          <w:szCs w:val="21"/>
        </w:rPr>
        <w:t>英语</w:t>
      </w:r>
      <w:r w:rsidR="002B3397">
        <w:rPr>
          <w:rFonts w:asciiTheme="minorEastAsia" w:eastAsiaTheme="minorEastAsia" w:hAnsiTheme="minorEastAsia"/>
          <w:color w:val="000000" w:themeColor="text1"/>
          <w:szCs w:val="21"/>
        </w:rPr>
        <w:t>1</w:t>
      </w:r>
      <w:r w:rsidR="00F5086F" w:rsidRPr="009D68F8">
        <w:rPr>
          <w:rFonts w:asciiTheme="minorEastAsia" w:eastAsiaTheme="minorEastAsia" w:hAnsiTheme="minorEastAsia" w:hint="eastAsia"/>
          <w:color w:val="000000" w:themeColor="text1"/>
          <w:szCs w:val="21"/>
        </w:rPr>
        <w:t>》共</w:t>
      </w:r>
      <w:r w:rsidR="00F5086F" w:rsidRPr="009D68F8">
        <w:rPr>
          <w:rFonts w:asciiTheme="minorEastAsia" w:eastAsiaTheme="minorEastAsia" w:hAnsiTheme="minorEastAsia"/>
          <w:color w:val="000000" w:themeColor="text1"/>
          <w:szCs w:val="21"/>
        </w:rPr>
        <w:t>报名</w:t>
      </w:r>
      <w:r w:rsidR="002B3397">
        <w:rPr>
          <w:rFonts w:asciiTheme="minorEastAsia" w:eastAsiaTheme="minorEastAsia" w:hAnsiTheme="minorEastAsia"/>
          <w:color w:val="000000" w:themeColor="text1"/>
          <w:szCs w:val="21"/>
        </w:rPr>
        <w:t>132</w:t>
      </w:r>
      <w:r w:rsidR="00F5086F" w:rsidRPr="009D68F8">
        <w:rPr>
          <w:rFonts w:asciiTheme="minorEastAsia" w:eastAsiaTheme="minorEastAsia" w:hAnsiTheme="minorEastAsia" w:hint="eastAsia"/>
          <w:color w:val="000000" w:themeColor="text1"/>
          <w:szCs w:val="21"/>
        </w:rPr>
        <w:t>人，《</w:t>
      </w:r>
      <w:r w:rsidR="00F5086F" w:rsidRPr="009D68F8">
        <w:rPr>
          <w:rFonts w:asciiTheme="minorEastAsia" w:eastAsiaTheme="minorEastAsia" w:hAnsiTheme="minorEastAsia"/>
          <w:color w:val="000000" w:themeColor="text1"/>
          <w:szCs w:val="21"/>
        </w:rPr>
        <w:t>英语</w:t>
      </w:r>
      <w:r w:rsidR="002B3397">
        <w:rPr>
          <w:rFonts w:asciiTheme="minorEastAsia" w:eastAsiaTheme="minorEastAsia" w:hAnsiTheme="minorEastAsia"/>
          <w:color w:val="000000" w:themeColor="text1"/>
          <w:szCs w:val="21"/>
        </w:rPr>
        <w:t>3</w:t>
      </w:r>
      <w:r w:rsidR="00F5086F" w:rsidRPr="009D68F8">
        <w:rPr>
          <w:rFonts w:asciiTheme="minorEastAsia" w:eastAsiaTheme="minorEastAsia" w:hAnsiTheme="minorEastAsia" w:hint="eastAsia"/>
          <w:color w:val="000000" w:themeColor="text1"/>
          <w:szCs w:val="21"/>
        </w:rPr>
        <w:t>》共</w:t>
      </w:r>
      <w:r w:rsidR="00F5086F" w:rsidRPr="009D68F8">
        <w:rPr>
          <w:rFonts w:asciiTheme="minorEastAsia" w:eastAsiaTheme="minorEastAsia" w:hAnsiTheme="minorEastAsia"/>
          <w:color w:val="000000" w:themeColor="text1"/>
          <w:szCs w:val="21"/>
        </w:rPr>
        <w:t>报名</w:t>
      </w:r>
      <w:r w:rsidR="002B3397">
        <w:rPr>
          <w:rFonts w:asciiTheme="minorEastAsia" w:eastAsiaTheme="minorEastAsia" w:hAnsiTheme="minorEastAsia"/>
          <w:color w:val="000000" w:themeColor="text1"/>
          <w:szCs w:val="21"/>
        </w:rPr>
        <w:t>137</w:t>
      </w:r>
      <w:r w:rsidR="00F5086F"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w:t>
      </w:r>
      <w:r w:rsidR="009F1869" w:rsidRPr="009D68F8">
        <w:rPr>
          <w:rFonts w:asciiTheme="minorEastAsia" w:eastAsiaTheme="minorEastAsia" w:hAnsiTheme="minorEastAsia"/>
          <w:b/>
          <w:color w:val="000000" w:themeColor="text1"/>
          <w:szCs w:val="21"/>
        </w:rPr>
        <w:br w:type="page"/>
      </w:r>
    </w:p>
    <w:p w:rsidR="00E24DC6" w:rsidRPr="009D68F8" w:rsidRDefault="00E24DC6" w:rsidP="00552B6B">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2、</w:t>
      </w:r>
      <w:r w:rsidR="00EF7762" w:rsidRPr="009D68F8">
        <w:rPr>
          <w:rFonts w:asciiTheme="minorEastAsia" w:eastAsiaTheme="minorEastAsia" w:hAnsiTheme="minorEastAsia" w:hint="eastAsia"/>
          <w:b/>
          <w:color w:val="000000" w:themeColor="text1"/>
          <w:szCs w:val="21"/>
        </w:rPr>
        <w:t>公共课</w:t>
      </w:r>
      <w:r w:rsidRPr="009D68F8">
        <w:rPr>
          <w:rFonts w:asciiTheme="minorEastAsia" w:eastAsiaTheme="minorEastAsia" w:hAnsiTheme="minorEastAsia" w:hint="eastAsia"/>
          <w:b/>
          <w:color w:val="000000" w:themeColor="text1"/>
          <w:szCs w:val="21"/>
        </w:rPr>
        <w:t>学业预警学生帮辅效果</w:t>
      </w:r>
    </w:p>
    <w:p w:rsidR="00B76CBF" w:rsidRDefault="00B76CBF" w:rsidP="00E24DC6">
      <w:pPr>
        <w:pStyle w:val="a3"/>
        <w:spacing w:line="360" w:lineRule="auto"/>
        <w:jc w:val="center"/>
        <w:rPr>
          <w:rFonts w:asciiTheme="minorEastAsia" w:eastAsiaTheme="minorEastAsia" w:hAnsiTheme="minorEastAsia"/>
          <w:color w:val="000000" w:themeColor="text1"/>
          <w:sz w:val="18"/>
          <w:szCs w:val="18"/>
        </w:rPr>
      </w:pPr>
      <w:bookmarkStart w:id="204" w:name="_Toc464660267"/>
    </w:p>
    <w:p w:rsidR="00E24DC6" w:rsidRPr="009D68F8" w:rsidRDefault="006A316F" w:rsidP="00E24DC6">
      <w:pPr>
        <w:pStyle w:val="a3"/>
        <w:spacing w:line="360" w:lineRule="auto"/>
        <w:jc w:val="center"/>
        <w:rPr>
          <w:rFonts w:asciiTheme="minorEastAsia" w:eastAsiaTheme="minorEastAsia" w:hAnsiTheme="minorEastAsia"/>
          <w:color w:val="000000" w:themeColor="text1"/>
          <w:sz w:val="18"/>
          <w:szCs w:val="18"/>
        </w:rPr>
      </w:pPr>
      <w:bookmarkStart w:id="205" w:name="_Toc512593898"/>
      <w:r w:rsidRPr="009D68F8">
        <w:rPr>
          <w:rFonts w:asciiTheme="minorEastAsia" w:eastAsiaTheme="minorEastAsia" w:hAnsiTheme="minorEastAsia" w:hint="eastAsia"/>
          <w:color w:val="000000" w:themeColor="text1"/>
          <w:sz w:val="18"/>
          <w:szCs w:val="18"/>
        </w:rPr>
        <w:t xml:space="preserve">表3.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表3._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E24DC6" w:rsidRPr="009D68F8">
        <w:rPr>
          <w:rFonts w:asciiTheme="minorEastAsia" w:eastAsiaTheme="minorEastAsia" w:hAnsiTheme="minorEastAsia" w:hint="eastAsia"/>
          <w:color w:val="000000" w:themeColor="text1"/>
          <w:sz w:val="18"/>
          <w:szCs w:val="18"/>
        </w:rPr>
        <w:t>公共课程辅导效果</w:t>
      </w:r>
      <w:bookmarkEnd w:id="204"/>
      <w:r w:rsidR="00960FB4">
        <w:rPr>
          <w:rFonts w:asciiTheme="minorEastAsia" w:eastAsiaTheme="minorEastAsia" w:hAnsiTheme="minorEastAsia" w:hint="eastAsia"/>
          <w:color w:val="000000" w:themeColor="text1"/>
          <w:sz w:val="18"/>
          <w:szCs w:val="18"/>
        </w:rPr>
        <w:t>（人数</w:t>
      </w:r>
      <w:r w:rsidR="00960FB4">
        <w:rPr>
          <w:rFonts w:asciiTheme="minorEastAsia" w:eastAsiaTheme="minorEastAsia" w:hAnsiTheme="minorEastAsia"/>
          <w:color w:val="000000" w:themeColor="text1"/>
          <w:sz w:val="18"/>
          <w:szCs w:val="18"/>
        </w:rPr>
        <w:t>）</w:t>
      </w:r>
      <w:bookmarkEnd w:id="205"/>
    </w:p>
    <w:tbl>
      <w:tblPr>
        <w:tblW w:w="4824" w:type="pct"/>
        <w:jc w:val="center"/>
        <w:tblLayout w:type="fixed"/>
        <w:tblLook w:val="04A0" w:firstRow="1" w:lastRow="0" w:firstColumn="1" w:lastColumn="0" w:noHBand="0" w:noVBand="1"/>
      </w:tblPr>
      <w:tblGrid>
        <w:gridCol w:w="1757"/>
        <w:gridCol w:w="582"/>
        <w:gridCol w:w="586"/>
        <w:gridCol w:w="706"/>
        <w:gridCol w:w="586"/>
        <w:gridCol w:w="710"/>
        <w:gridCol w:w="587"/>
        <w:gridCol w:w="587"/>
        <w:gridCol w:w="591"/>
        <w:gridCol w:w="650"/>
        <w:gridCol w:w="701"/>
        <w:gridCol w:w="698"/>
      </w:tblGrid>
      <w:tr w:rsidR="0079279F" w:rsidRPr="009D68F8" w:rsidTr="00443589">
        <w:trPr>
          <w:trHeight w:val="270"/>
          <w:jc w:val="center"/>
        </w:trPr>
        <w:tc>
          <w:tcPr>
            <w:tcW w:w="1005" w:type="pct"/>
            <w:vMerge w:val="restart"/>
            <w:tcBorders>
              <w:top w:val="single" w:sz="4" w:space="0" w:color="auto"/>
              <w:left w:val="single" w:sz="4" w:space="0" w:color="auto"/>
              <w:right w:val="single" w:sz="4" w:space="0" w:color="auto"/>
            </w:tcBorders>
            <w:shd w:val="clear" w:color="auto" w:fill="C6D9F1" w:themeFill="text2" w:themeFillTint="33"/>
            <w:vAlign w:val="center"/>
            <w:hideMark/>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课程成绩</w:t>
            </w:r>
          </w:p>
        </w:tc>
        <w:tc>
          <w:tcPr>
            <w:tcW w:w="1072" w:type="pct"/>
            <w:gridSpan w:val="3"/>
            <w:vMerge w:val="restart"/>
            <w:tcBorders>
              <w:top w:val="single" w:sz="4" w:space="0" w:color="auto"/>
              <w:left w:val="nil"/>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上期</w:t>
            </w:r>
            <w:r w:rsidRPr="00FA4360">
              <w:rPr>
                <w:rFonts w:asciiTheme="minorEastAsia" w:eastAsiaTheme="minorEastAsia" w:hAnsiTheme="minorEastAsia"/>
                <w:b/>
                <w:color w:val="000000" w:themeColor="text1"/>
                <w:sz w:val="18"/>
                <w:szCs w:val="18"/>
              </w:rPr>
              <w:t>预警学生</w:t>
            </w:r>
          </w:p>
        </w:tc>
        <w:tc>
          <w:tcPr>
            <w:tcW w:w="2123"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报名</w:t>
            </w:r>
            <w:r w:rsidRPr="00FA4360">
              <w:rPr>
                <w:rFonts w:asciiTheme="minorEastAsia" w:eastAsiaTheme="minorEastAsia" w:hAnsiTheme="minorEastAsia"/>
                <w:b/>
                <w:color w:val="000000" w:themeColor="text1"/>
                <w:sz w:val="18"/>
                <w:szCs w:val="18"/>
              </w:rPr>
              <w:t>学生</w:t>
            </w:r>
          </w:p>
        </w:tc>
        <w:tc>
          <w:tcPr>
            <w:tcW w:w="800" w:type="pct"/>
            <w:gridSpan w:val="2"/>
            <w:vMerge w:val="restart"/>
            <w:tcBorders>
              <w:top w:val="single" w:sz="4" w:space="0" w:color="auto"/>
              <w:left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全校学生</w:t>
            </w:r>
          </w:p>
        </w:tc>
      </w:tr>
      <w:tr w:rsidR="0079279F" w:rsidRPr="009D68F8" w:rsidTr="00443589">
        <w:trPr>
          <w:trHeight w:val="270"/>
          <w:jc w:val="center"/>
        </w:trPr>
        <w:tc>
          <w:tcPr>
            <w:tcW w:w="1005" w:type="pct"/>
            <w:vMerge/>
            <w:tcBorders>
              <w:left w:val="single" w:sz="4" w:space="0" w:color="auto"/>
              <w:right w:val="single" w:sz="4" w:space="0" w:color="auto"/>
            </w:tcBorders>
            <w:shd w:val="clear" w:color="auto" w:fill="C6D9F1" w:themeFill="text2" w:themeFillTint="33"/>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p>
        </w:tc>
        <w:tc>
          <w:tcPr>
            <w:tcW w:w="1072" w:type="pct"/>
            <w:gridSpan w:val="3"/>
            <w:vMerge/>
            <w:tcBorders>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p>
        </w:tc>
        <w:tc>
          <w:tcPr>
            <w:tcW w:w="1077"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全校学生</w:t>
            </w:r>
          </w:p>
        </w:tc>
        <w:tc>
          <w:tcPr>
            <w:tcW w:w="1046" w:type="pct"/>
            <w:gridSpan w:val="3"/>
            <w:tcBorders>
              <w:top w:val="single" w:sz="4" w:space="0" w:color="auto"/>
              <w:left w:val="nil"/>
              <w:bottom w:val="single" w:sz="4" w:space="0" w:color="auto"/>
              <w:right w:val="single" w:sz="4" w:space="0" w:color="auto"/>
            </w:tcBorders>
            <w:shd w:val="clear" w:color="auto" w:fill="C6D9F1" w:themeFill="text2" w:themeFillTint="33"/>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预警学生</w:t>
            </w:r>
          </w:p>
        </w:tc>
        <w:tc>
          <w:tcPr>
            <w:tcW w:w="800" w:type="pct"/>
            <w:gridSpan w:val="2"/>
            <w:vMerge/>
            <w:tcBorders>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p>
        </w:tc>
      </w:tr>
      <w:tr w:rsidR="0079279F" w:rsidRPr="009D68F8" w:rsidTr="00443589">
        <w:trPr>
          <w:trHeight w:val="270"/>
          <w:jc w:val="center"/>
        </w:trPr>
        <w:tc>
          <w:tcPr>
            <w:tcW w:w="1005" w:type="pct"/>
            <w:vMerge/>
            <w:tcBorders>
              <w:left w:val="single" w:sz="4" w:space="0" w:color="auto"/>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p>
        </w:tc>
        <w:tc>
          <w:tcPr>
            <w:tcW w:w="333"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335"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404"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未报</w:t>
            </w:r>
          </w:p>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重修</w:t>
            </w:r>
          </w:p>
        </w:tc>
        <w:tc>
          <w:tcPr>
            <w:tcW w:w="33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406"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336" w:type="pct"/>
            <w:tcBorders>
              <w:top w:val="single" w:sz="4" w:space="0" w:color="auto"/>
              <w:left w:val="nil"/>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未选</w:t>
            </w:r>
          </w:p>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b/>
                <w:color w:val="000000" w:themeColor="text1"/>
                <w:sz w:val="18"/>
                <w:szCs w:val="18"/>
              </w:rPr>
              <w:t>重修</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3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未选</w:t>
            </w:r>
          </w:p>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b/>
                <w:color w:val="000000" w:themeColor="text1"/>
                <w:sz w:val="18"/>
                <w:szCs w:val="18"/>
              </w:rPr>
              <w:t>重修</w:t>
            </w:r>
          </w:p>
        </w:tc>
        <w:tc>
          <w:tcPr>
            <w:tcW w:w="401"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总数</w:t>
            </w:r>
          </w:p>
        </w:tc>
        <w:tc>
          <w:tcPr>
            <w:tcW w:w="399"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通总</w:t>
            </w:r>
          </w:p>
        </w:tc>
      </w:tr>
      <w:tr w:rsidR="00443589" w:rsidRPr="009D68F8" w:rsidTr="00443589">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hint="eastAsia"/>
                <w:sz w:val="18"/>
                <w:szCs w:val="18"/>
              </w:rPr>
              <w:t>线性代数</w:t>
            </w:r>
          </w:p>
        </w:tc>
        <w:tc>
          <w:tcPr>
            <w:tcW w:w="333" w:type="pct"/>
            <w:tcBorders>
              <w:top w:val="nil"/>
              <w:left w:val="nil"/>
              <w:bottom w:val="single" w:sz="4" w:space="0" w:color="auto"/>
              <w:right w:val="single" w:sz="4" w:space="0" w:color="auto"/>
            </w:tcBorders>
            <w:shd w:val="clear" w:color="auto" w:fill="auto"/>
            <w:noWrap/>
            <w:vAlign w:val="center"/>
            <w:hideMark/>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423</w:t>
            </w:r>
          </w:p>
        </w:tc>
        <w:tc>
          <w:tcPr>
            <w:tcW w:w="335" w:type="pct"/>
            <w:tcBorders>
              <w:top w:val="nil"/>
              <w:left w:val="nil"/>
              <w:bottom w:val="single" w:sz="4" w:space="0" w:color="auto"/>
              <w:right w:val="single" w:sz="4" w:space="0" w:color="auto"/>
            </w:tcBorders>
            <w:shd w:val="clear" w:color="auto" w:fill="auto"/>
            <w:noWrap/>
            <w:vAlign w:val="center"/>
            <w:hideMark/>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99</w:t>
            </w:r>
          </w:p>
        </w:tc>
        <w:tc>
          <w:tcPr>
            <w:tcW w:w="404"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251</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89</w:t>
            </w:r>
          </w:p>
        </w:tc>
        <w:tc>
          <w:tcPr>
            <w:tcW w:w="406" w:type="pct"/>
            <w:tcBorders>
              <w:top w:val="nil"/>
              <w:left w:val="nil"/>
              <w:bottom w:val="single" w:sz="4" w:space="0" w:color="auto"/>
              <w:right w:val="single" w:sz="4" w:space="0" w:color="auto"/>
            </w:tcBorders>
            <w:shd w:val="clear" w:color="auto" w:fill="auto"/>
            <w:noWrap/>
            <w:vAlign w:val="center"/>
          </w:tcPr>
          <w:p w:rsidR="00443589" w:rsidRPr="00FA4360" w:rsidRDefault="00443589" w:rsidP="00D533B7">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5</w:t>
            </w:r>
            <w:r w:rsidR="00D533B7">
              <w:rPr>
                <w:rFonts w:asciiTheme="minorEastAsia" w:eastAsiaTheme="minorEastAsia" w:hAnsiTheme="minorEastAsia"/>
                <w:sz w:val="18"/>
                <w:szCs w:val="18"/>
              </w:rPr>
              <w:t>2</w:t>
            </w:r>
          </w:p>
        </w:tc>
        <w:tc>
          <w:tcPr>
            <w:tcW w:w="336" w:type="pct"/>
            <w:tcBorders>
              <w:top w:val="nil"/>
              <w:left w:val="nil"/>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6</w:t>
            </w:r>
          </w:p>
        </w:tc>
        <w:tc>
          <w:tcPr>
            <w:tcW w:w="336"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69</w:t>
            </w:r>
          </w:p>
        </w:tc>
        <w:tc>
          <w:tcPr>
            <w:tcW w:w="338"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37</w:t>
            </w:r>
          </w:p>
        </w:tc>
        <w:tc>
          <w:tcPr>
            <w:tcW w:w="372" w:type="pct"/>
            <w:tcBorders>
              <w:top w:val="nil"/>
              <w:left w:val="single" w:sz="4" w:space="0" w:color="auto"/>
              <w:bottom w:val="single" w:sz="4" w:space="0" w:color="auto"/>
              <w:right w:val="single" w:sz="4" w:space="0" w:color="auto"/>
            </w:tcBorders>
          </w:tcPr>
          <w:p w:rsidR="00443589" w:rsidRPr="00443589" w:rsidRDefault="00443589" w:rsidP="00443589">
            <w:pPr>
              <w:jc w:val="center"/>
              <w:rPr>
                <w:rFonts w:asciiTheme="minorEastAsia" w:eastAsiaTheme="minorEastAsia" w:hAnsiTheme="minorEastAsia"/>
                <w:sz w:val="18"/>
                <w:szCs w:val="18"/>
              </w:rPr>
            </w:pPr>
            <w:r w:rsidRPr="00443589">
              <w:rPr>
                <w:rFonts w:asciiTheme="minorEastAsia" w:eastAsiaTheme="minorEastAsia" w:hAnsiTheme="minorEastAsia"/>
                <w:sz w:val="18"/>
                <w:szCs w:val="18"/>
              </w:rPr>
              <w:t>2</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224</w:t>
            </w:r>
          </w:p>
        </w:tc>
        <w:tc>
          <w:tcPr>
            <w:tcW w:w="399"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144</w:t>
            </w:r>
          </w:p>
        </w:tc>
      </w:tr>
      <w:tr w:rsidR="00443589" w:rsidRPr="009D68F8" w:rsidTr="00443589">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hint="eastAsia"/>
                <w:sz w:val="18"/>
                <w:szCs w:val="18"/>
              </w:rPr>
              <w:t>概率论与数理统计</w:t>
            </w:r>
          </w:p>
        </w:tc>
        <w:tc>
          <w:tcPr>
            <w:tcW w:w="333" w:type="pct"/>
            <w:tcBorders>
              <w:top w:val="nil"/>
              <w:left w:val="nil"/>
              <w:bottom w:val="single" w:sz="4" w:space="0" w:color="auto"/>
              <w:right w:val="single" w:sz="4" w:space="0" w:color="auto"/>
            </w:tcBorders>
            <w:shd w:val="clear" w:color="auto" w:fill="auto"/>
            <w:noWrap/>
            <w:vAlign w:val="center"/>
            <w:hideMark/>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276</w:t>
            </w:r>
          </w:p>
        </w:tc>
        <w:tc>
          <w:tcPr>
            <w:tcW w:w="335" w:type="pct"/>
            <w:tcBorders>
              <w:top w:val="nil"/>
              <w:left w:val="nil"/>
              <w:bottom w:val="single" w:sz="4" w:space="0" w:color="auto"/>
              <w:right w:val="single" w:sz="4" w:space="0" w:color="auto"/>
            </w:tcBorders>
            <w:shd w:val="clear" w:color="auto" w:fill="auto"/>
            <w:noWrap/>
            <w:vAlign w:val="center"/>
            <w:hideMark/>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100</w:t>
            </w:r>
          </w:p>
        </w:tc>
        <w:tc>
          <w:tcPr>
            <w:tcW w:w="404"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127</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132</w:t>
            </w:r>
          </w:p>
        </w:tc>
        <w:tc>
          <w:tcPr>
            <w:tcW w:w="406"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97</w:t>
            </w:r>
          </w:p>
        </w:tc>
        <w:tc>
          <w:tcPr>
            <w:tcW w:w="336" w:type="pct"/>
            <w:tcBorders>
              <w:top w:val="nil"/>
              <w:left w:val="nil"/>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0</w:t>
            </w:r>
          </w:p>
        </w:tc>
        <w:tc>
          <w:tcPr>
            <w:tcW w:w="336"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82</w:t>
            </w:r>
          </w:p>
        </w:tc>
        <w:tc>
          <w:tcPr>
            <w:tcW w:w="338"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56</w:t>
            </w:r>
          </w:p>
        </w:tc>
        <w:tc>
          <w:tcPr>
            <w:tcW w:w="372" w:type="pct"/>
            <w:tcBorders>
              <w:top w:val="nil"/>
              <w:left w:val="single" w:sz="4" w:space="0" w:color="auto"/>
              <w:bottom w:val="single" w:sz="4" w:space="0" w:color="auto"/>
              <w:right w:val="single" w:sz="4" w:space="0" w:color="auto"/>
            </w:tcBorders>
          </w:tcPr>
          <w:p w:rsidR="00443589" w:rsidRPr="00443589" w:rsidRDefault="00443589" w:rsidP="00443589">
            <w:pPr>
              <w:jc w:val="center"/>
              <w:rPr>
                <w:rFonts w:asciiTheme="minorEastAsia" w:eastAsiaTheme="minorEastAsia" w:hAnsiTheme="minorEastAsia"/>
                <w:sz w:val="18"/>
                <w:szCs w:val="18"/>
              </w:rPr>
            </w:pPr>
            <w:r w:rsidRPr="00443589">
              <w:rPr>
                <w:rFonts w:asciiTheme="minorEastAsia" w:eastAsiaTheme="minorEastAsia" w:hAnsiTheme="minorEastAsia"/>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272</w:t>
            </w:r>
          </w:p>
        </w:tc>
        <w:tc>
          <w:tcPr>
            <w:tcW w:w="399"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197</w:t>
            </w:r>
          </w:p>
        </w:tc>
      </w:tr>
      <w:tr w:rsidR="00443589" w:rsidRPr="009D68F8" w:rsidTr="00443589">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hint="eastAsia"/>
                <w:sz w:val="18"/>
                <w:szCs w:val="18"/>
              </w:rPr>
              <w:t>高等数学A（1）</w:t>
            </w:r>
          </w:p>
        </w:tc>
        <w:tc>
          <w:tcPr>
            <w:tcW w:w="333" w:type="pct"/>
            <w:tcBorders>
              <w:top w:val="nil"/>
              <w:left w:val="nil"/>
              <w:bottom w:val="single" w:sz="4" w:space="0" w:color="auto"/>
              <w:right w:val="single" w:sz="4" w:space="0" w:color="auto"/>
            </w:tcBorders>
            <w:shd w:val="clear" w:color="auto" w:fill="auto"/>
            <w:noWrap/>
            <w:vAlign w:val="center"/>
            <w:hideMark/>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263</w:t>
            </w:r>
          </w:p>
        </w:tc>
        <w:tc>
          <w:tcPr>
            <w:tcW w:w="335" w:type="pct"/>
            <w:tcBorders>
              <w:top w:val="nil"/>
              <w:left w:val="nil"/>
              <w:bottom w:val="single" w:sz="4" w:space="0" w:color="auto"/>
              <w:right w:val="single" w:sz="4" w:space="0" w:color="auto"/>
            </w:tcBorders>
            <w:shd w:val="clear" w:color="auto" w:fill="auto"/>
            <w:noWrap/>
            <w:vAlign w:val="center"/>
            <w:hideMark/>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93</w:t>
            </w:r>
          </w:p>
        </w:tc>
        <w:tc>
          <w:tcPr>
            <w:tcW w:w="404"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125</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68</w:t>
            </w:r>
          </w:p>
        </w:tc>
        <w:tc>
          <w:tcPr>
            <w:tcW w:w="406"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52</w:t>
            </w:r>
          </w:p>
        </w:tc>
        <w:tc>
          <w:tcPr>
            <w:tcW w:w="336" w:type="pct"/>
            <w:tcBorders>
              <w:top w:val="nil"/>
              <w:left w:val="nil"/>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3</w:t>
            </w:r>
          </w:p>
        </w:tc>
        <w:tc>
          <w:tcPr>
            <w:tcW w:w="336"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53</w:t>
            </w:r>
          </w:p>
        </w:tc>
        <w:tc>
          <w:tcPr>
            <w:tcW w:w="338"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39</w:t>
            </w:r>
          </w:p>
        </w:tc>
        <w:tc>
          <w:tcPr>
            <w:tcW w:w="372" w:type="pct"/>
            <w:tcBorders>
              <w:top w:val="nil"/>
              <w:left w:val="single" w:sz="4" w:space="0" w:color="auto"/>
              <w:bottom w:val="single" w:sz="4" w:space="0" w:color="auto"/>
              <w:right w:val="single" w:sz="4" w:space="0" w:color="auto"/>
            </w:tcBorders>
          </w:tcPr>
          <w:p w:rsidR="00443589" w:rsidRPr="00443589" w:rsidRDefault="00443589" w:rsidP="00443589">
            <w:pPr>
              <w:jc w:val="center"/>
              <w:rPr>
                <w:rFonts w:asciiTheme="minorEastAsia" w:eastAsiaTheme="minorEastAsia" w:hAnsiTheme="minorEastAsia"/>
                <w:sz w:val="18"/>
                <w:szCs w:val="18"/>
              </w:rPr>
            </w:pPr>
            <w:r w:rsidRPr="00443589">
              <w:rPr>
                <w:rFonts w:asciiTheme="minorEastAsia" w:eastAsiaTheme="minorEastAsia" w:hAnsiTheme="minorEastAsia"/>
                <w:sz w:val="18"/>
                <w:szCs w:val="18"/>
              </w:rPr>
              <w:t>1</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210</w:t>
            </w:r>
          </w:p>
        </w:tc>
        <w:tc>
          <w:tcPr>
            <w:tcW w:w="399"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149</w:t>
            </w:r>
          </w:p>
        </w:tc>
      </w:tr>
      <w:tr w:rsidR="00443589" w:rsidRPr="009D68F8" w:rsidTr="00443589">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hideMark/>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hint="eastAsia"/>
                <w:sz w:val="18"/>
                <w:szCs w:val="18"/>
              </w:rPr>
              <w:t>高等数学B（1）</w:t>
            </w:r>
          </w:p>
        </w:tc>
        <w:tc>
          <w:tcPr>
            <w:tcW w:w="333" w:type="pct"/>
            <w:tcBorders>
              <w:top w:val="nil"/>
              <w:left w:val="nil"/>
              <w:bottom w:val="single" w:sz="4" w:space="0" w:color="auto"/>
              <w:right w:val="single" w:sz="4" w:space="0" w:color="auto"/>
            </w:tcBorders>
            <w:shd w:val="clear" w:color="auto" w:fill="auto"/>
            <w:noWrap/>
            <w:vAlign w:val="center"/>
            <w:hideMark/>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210</w:t>
            </w:r>
          </w:p>
        </w:tc>
        <w:tc>
          <w:tcPr>
            <w:tcW w:w="335" w:type="pct"/>
            <w:tcBorders>
              <w:top w:val="nil"/>
              <w:left w:val="nil"/>
              <w:bottom w:val="single" w:sz="4" w:space="0" w:color="auto"/>
              <w:right w:val="single" w:sz="4" w:space="0" w:color="auto"/>
            </w:tcBorders>
            <w:shd w:val="clear" w:color="auto" w:fill="auto"/>
            <w:noWrap/>
            <w:vAlign w:val="center"/>
            <w:hideMark/>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95</w:t>
            </w:r>
          </w:p>
        </w:tc>
        <w:tc>
          <w:tcPr>
            <w:tcW w:w="404"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62</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116</w:t>
            </w:r>
          </w:p>
        </w:tc>
        <w:tc>
          <w:tcPr>
            <w:tcW w:w="406"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79</w:t>
            </w:r>
          </w:p>
        </w:tc>
        <w:tc>
          <w:tcPr>
            <w:tcW w:w="336" w:type="pct"/>
            <w:tcBorders>
              <w:top w:val="nil"/>
              <w:left w:val="nil"/>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w:t>
            </w:r>
          </w:p>
        </w:tc>
        <w:tc>
          <w:tcPr>
            <w:tcW w:w="336"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81</w:t>
            </w:r>
          </w:p>
        </w:tc>
        <w:tc>
          <w:tcPr>
            <w:tcW w:w="338"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52</w:t>
            </w:r>
          </w:p>
        </w:tc>
        <w:tc>
          <w:tcPr>
            <w:tcW w:w="372" w:type="pct"/>
            <w:tcBorders>
              <w:top w:val="nil"/>
              <w:left w:val="single" w:sz="4" w:space="0" w:color="auto"/>
              <w:bottom w:val="single" w:sz="4" w:space="0" w:color="auto"/>
              <w:right w:val="single" w:sz="4" w:space="0" w:color="auto"/>
            </w:tcBorders>
          </w:tcPr>
          <w:p w:rsidR="00443589" w:rsidRPr="00443589" w:rsidRDefault="00443589" w:rsidP="00443589">
            <w:pPr>
              <w:jc w:val="center"/>
              <w:rPr>
                <w:rFonts w:asciiTheme="minorEastAsia" w:eastAsiaTheme="minorEastAsia" w:hAnsiTheme="minorEastAsia"/>
                <w:sz w:val="18"/>
                <w:szCs w:val="18"/>
              </w:rPr>
            </w:pPr>
            <w:r w:rsidRPr="00443589">
              <w:rPr>
                <w:rFonts w:asciiTheme="minorEastAsia" w:eastAsiaTheme="minorEastAsia" w:hAnsiTheme="minorEastAsia"/>
                <w:sz w:val="18"/>
                <w:szCs w:val="18"/>
              </w:rPr>
              <w:t>1</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231</w:t>
            </w:r>
          </w:p>
        </w:tc>
        <w:tc>
          <w:tcPr>
            <w:tcW w:w="399"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155</w:t>
            </w:r>
          </w:p>
        </w:tc>
      </w:tr>
      <w:tr w:rsidR="00443589" w:rsidRPr="009D68F8" w:rsidTr="00443589">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hint="eastAsia"/>
                <w:sz w:val="18"/>
                <w:szCs w:val="18"/>
              </w:rPr>
              <w:t>英语1</w:t>
            </w:r>
          </w:p>
        </w:tc>
        <w:tc>
          <w:tcPr>
            <w:tcW w:w="333"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226</w:t>
            </w:r>
          </w:p>
        </w:tc>
        <w:tc>
          <w:tcPr>
            <w:tcW w:w="335"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72</w:t>
            </w:r>
          </w:p>
        </w:tc>
        <w:tc>
          <w:tcPr>
            <w:tcW w:w="404"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72</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132</w:t>
            </w:r>
          </w:p>
        </w:tc>
        <w:tc>
          <w:tcPr>
            <w:tcW w:w="406"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78</w:t>
            </w:r>
          </w:p>
        </w:tc>
        <w:tc>
          <w:tcPr>
            <w:tcW w:w="336" w:type="pct"/>
            <w:tcBorders>
              <w:top w:val="nil"/>
              <w:left w:val="nil"/>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5</w:t>
            </w:r>
          </w:p>
        </w:tc>
        <w:tc>
          <w:tcPr>
            <w:tcW w:w="336"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58</w:t>
            </w:r>
          </w:p>
        </w:tc>
        <w:tc>
          <w:tcPr>
            <w:tcW w:w="338"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23</w:t>
            </w:r>
          </w:p>
        </w:tc>
        <w:tc>
          <w:tcPr>
            <w:tcW w:w="372" w:type="pct"/>
            <w:tcBorders>
              <w:top w:val="nil"/>
              <w:left w:val="single" w:sz="4" w:space="0" w:color="auto"/>
              <w:bottom w:val="single" w:sz="4" w:space="0" w:color="auto"/>
              <w:right w:val="single" w:sz="4" w:space="0" w:color="auto"/>
            </w:tcBorders>
          </w:tcPr>
          <w:p w:rsidR="00443589" w:rsidRPr="00443589" w:rsidRDefault="00443589" w:rsidP="00443589">
            <w:pPr>
              <w:jc w:val="center"/>
              <w:rPr>
                <w:rFonts w:asciiTheme="minorEastAsia" w:eastAsiaTheme="minorEastAsia" w:hAnsiTheme="minorEastAsia"/>
                <w:sz w:val="18"/>
                <w:szCs w:val="18"/>
              </w:rPr>
            </w:pPr>
            <w:r w:rsidRPr="00443589">
              <w:rPr>
                <w:rFonts w:asciiTheme="minorEastAsia" w:eastAsiaTheme="minorEastAsia" w:hAnsiTheme="minorEastAsia"/>
                <w:sz w:val="18"/>
                <w:szCs w:val="18"/>
              </w:rPr>
              <w:t>3</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382</w:t>
            </w:r>
          </w:p>
        </w:tc>
        <w:tc>
          <w:tcPr>
            <w:tcW w:w="399"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235</w:t>
            </w:r>
          </w:p>
        </w:tc>
      </w:tr>
      <w:tr w:rsidR="00443589" w:rsidRPr="009D68F8" w:rsidTr="00443589">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hint="eastAsia"/>
                <w:sz w:val="18"/>
                <w:szCs w:val="18"/>
              </w:rPr>
              <w:t>英语3</w:t>
            </w:r>
          </w:p>
        </w:tc>
        <w:tc>
          <w:tcPr>
            <w:tcW w:w="333"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207</w:t>
            </w:r>
          </w:p>
        </w:tc>
        <w:tc>
          <w:tcPr>
            <w:tcW w:w="335"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90</w:t>
            </w:r>
          </w:p>
        </w:tc>
        <w:tc>
          <w:tcPr>
            <w:tcW w:w="404"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69</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137</w:t>
            </w:r>
          </w:p>
        </w:tc>
        <w:tc>
          <w:tcPr>
            <w:tcW w:w="406"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102</w:t>
            </w:r>
          </w:p>
        </w:tc>
        <w:tc>
          <w:tcPr>
            <w:tcW w:w="336" w:type="pct"/>
            <w:tcBorders>
              <w:top w:val="nil"/>
              <w:left w:val="nil"/>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1</w:t>
            </w:r>
          </w:p>
        </w:tc>
        <w:tc>
          <w:tcPr>
            <w:tcW w:w="336"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60</w:t>
            </w:r>
          </w:p>
        </w:tc>
        <w:tc>
          <w:tcPr>
            <w:tcW w:w="338" w:type="pct"/>
            <w:tcBorders>
              <w:top w:val="single" w:sz="4" w:space="0" w:color="auto"/>
              <w:left w:val="single" w:sz="4" w:space="0" w:color="auto"/>
              <w:bottom w:val="single" w:sz="4" w:space="0" w:color="auto"/>
              <w:right w:val="single" w:sz="4" w:space="0" w:color="auto"/>
            </w:tcBorders>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40</w:t>
            </w:r>
          </w:p>
        </w:tc>
        <w:tc>
          <w:tcPr>
            <w:tcW w:w="372" w:type="pct"/>
            <w:tcBorders>
              <w:top w:val="nil"/>
              <w:left w:val="single" w:sz="4" w:space="0" w:color="auto"/>
              <w:bottom w:val="single" w:sz="4" w:space="0" w:color="auto"/>
              <w:right w:val="single" w:sz="4" w:space="0" w:color="auto"/>
            </w:tcBorders>
          </w:tcPr>
          <w:p w:rsidR="00443589" w:rsidRPr="00443589" w:rsidRDefault="00443589" w:rsidP="00443589">
            <w:pPr>
              <w:jc w:val="center"/>
              <w:rPr>
                <w:rFonts w:asciiTheme="minorEastAsia" w:eastAsiaTheme="minorEastAsia" w:hAnsiTheme="minorEastAsia"/>
                <w:sz w:val="18"/>
                <w:szCs w:val="18"/>
              </w:rPr>
            </w:pPr>
            <w:r w:rsidRPr="00443589">
              <w:rPr>
                <w:rFonts w:asciiTheme="minorEastAsia" w:eastAsiaTheme="minorEastAsia" w:hAnsiTheme="minorEastAsia"/>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327</w:t>
            </w:r>
          </w:p>
        </w:tc>
        <w:tc>
          <w:tcPr>
            <w:tcW w:w="399" w:type="pct"/>
            <w:tcBorders>
              <w:top w:val="nil"/>
              <w:left w:val="nil"/>
              <w:bottom w:val="single" w:sz="4" w:space="0" w:color="auto"/>
              <w:right w:val="single" w:sz="4" w:space="0" w:color="auto"/>
            </w:tcBorders>
            <w:shd w:val="clear" w:color="auto" w:fill="auto"/>
            <w:noWrap/>
            <w:vAlign w:val="center"/>
          </w:tcPr>
          <w:p w:rsidR="00443589" w:rsidRPr="00FA4360" w:rsidRDefault="00443589" w:rsidP="00443589">
            <w:pPr>
              <w:jc w:val="center"/>
              <w:rPr>
                <w:rFonts w:asciiTheme="minorEastAsia" w:eastAsiaTheme="minorEastAsia" w:hAnsiTheme="minorEastAsia"/>
                <w:sz w:val="18"/>
                <w:szCs w:val="18"/>
              </w:rPr>
            </w:pPr>
            <w:r w:rsidRPr="00FA4360">
              <w:rPr>
                <w:rFonts w:asciiTheme="minorEastAsia" w:eastAsiaTheme="minorEastAsia" w:hAnsiTheme="minorEastAsia"/>
                <w:sz w:val="18"/>
                <w:szCs w:val="18"/>
              </w:rPr>
              <w:t>247</w:t>
            </w:r>
          </w:p>
        </w:tc>
      </w:tr>
      <w:tr w:rsidR="0079279F" w:rsidRPr="009D68F8" w:rsidTr="00443589">
        <w:trPr>
          <w:trHeight w:val="270"/>
          <w:jc w:val="center"/>
        </w:trPr>
        <w:tc>
          <w:tcPr>
            <w:tcW w:w="100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9279F" w:rsidRPr="009D68F8" w:rsidRDefault="0079279F" w:rsidP="0079279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总计</w:t>
            </w:r>
          </w:p>
        </w:tc>
        <w:tc>
          <w:tcPr>
            <w:tcW w:w="333" w:type="pct"/>
            <w:tcBorders>
              <w:top w:val="single" w:sz="4" w:space="0" w:color="auto"/>
              <w:left w:val="nil"/>
              <w:bottom w:val="single" w:sz="4" w:space="0" w:color="auto"/>
              <w:right w:val="single" w:sz="4" w:space="0" w:color="auto"/>
            </w:tcBorders>
            <w:shd w:val="clear" w:color="auto" w:fill="C6D9F1" w:themeFill="text2" w:themeFillTint="33"/>
            <w:noWrap/>
          </w:tcPr>
          <w:p w:rsidR="0079279F" w:rsidRPr="00B81D47" w:rsidRDefault="0079279F" w:rsidP="0079279F">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1605</w:t>
            </w:r>
          </w:p>
        </w:tc>
        <w:tc>
          <w:tcPr>
            <w:tcW w:w="335" w:type="pct"/>
            <w:tcBorders>
              <w:top w:val="single" w:sz="4" w:space="0" w:color="auto"/>
              <w:left w:val="nil"/>
              <w:bottom w:val="single" w:sz="4" w:space="0" w:color="auto"/>
              <w:right w:val="single" w:sz="4" w:space="0" w:color="auto"/>
            </w:tcBorders>
            <w:shd w:val="clear" w:color="auto" w:fill="C6D9F1" w:themeFill="text2" w:themeFillTint="33"/>
            <w:noWrap/>
          </w:tcPr>
          <w:p w:rsidR="0079279F" w:rsidRPr="00B81D47" w:rsidRDefault="0079279F" w:rsidP="0079279F">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549</w:t>
            </w:r>
          </w:p>
        </w:tc>
        <w:tc>
          <w:tcPr>
            <w:tcW w:w="404" w:type="pct"/>
            <w:tcBorders>
              <w:top w:val="single" w:sz="4" w:space="0" w:color="auto"/>
              <w:left w:val="nil"/>
              <w:bottom w:val="single" w:sz="4" w:space="0" w:color="auto"/>
              <w:right w:val="single" w:sz="4" w:space="0" w:color="auto"/>
            </w:tcBorders>
            <w:shd w:val="clear" w:color="auto" w:fill="C6D9F1" w:themeFill="text2" w:themeFillTint="33"/>
            <w:noWrap/>
          </w:tcPr>
          <w:p w:rsidR="0079279F" w:rsidRPr="00B81D47" w:rsidRDefault="0079279F" w:rsidP="0079279F">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706</w:t>
            </w:r>
          </w:p>
        </w:tc>
        <w:tc>
          <w:tcPr>
            <w:tcW w:w="335"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79279F" w:rsidRPr="00B81D47" w:rsidRDefault="0079279F" w:rsidP="0079279F">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674</w:t>
            </w:r>
          </w:p>
        </w:tc>
        <w:tc>
          <w:tcPr>
            <w:tcW w:w="406" w:type="pct"/>
            <w:tcBorders>
              <w:top w:val="single" w:sz="4" w:space="0" w:color="auto"/>
              <w:left w:val="nil"/>
              <w:bottom w:val="single" w:sz="4" w:space="0" w:color="auto"/>
              <w:right w:val="single" w:sz="4" w:space="0" w:color="auto"/>
            </w:tcBorders>
            <w:shd w:val="clear" w:color="auto" w:fill="C6D9F1" w:themeFill="text2" w:themeFillTint="33"/>
            <w:noWrap/>
          </w:tcPr>
          <w:p w:rsidR="0079279F" w:rsidRPr="00B81D47" w:rsidRDefault="0079279F" w:rsidP="00D533B7">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4</w:t>
            </w:r>
            <w:r w:rsidR="00D533B7">
              <w:rPr>
                <w:rFonts w:asciiTheme="minorEastAsia" w:eastAsiaTheme="minorEastAsia" w:hAnsiTheme="minorEastAsia"/>
                <w:b/>
                <w:sz w:val="18"/>
                <w:szCs w:val="18"/>
              </w:rPr>
              <w:t>60</w:t>
            </w:r>
          </w:p>
        </w:tc>
        <w:tc>
          <w:tcPr>
            <w:tcW w:w="336" w:type="pct"/>
            <w:tcBorders>
              <w:top w:val="single" w:sz="4" w:space="0" w:color="auto"/>
              <w:left w:val="nil"/>
              <w:bottom w:val="single" w:sz="4" w:space="0" w:color="auto"/>
              <w:right w:val="single" w:sz="4" w:space="0" w:color="auto"/>
            </w:tcBorders>
            <w:shd w:val="clear" w:color="auto" w:fill="C6D9F1" w:themeFill="text2" w:themeFillTint="33"/>
          </w:tcPr>
          <w:p w:rsidR="0079279F" w:rsidRPr="00B81D47" w:rsidRDefault="0079279F" w:rsidP="0079279F">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16</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79279F" w:rsidRPr="00B81D47" w:rsidRDefault="0079279F" w:rsidP="0079279F">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403</w:t>
            </w:r>
          </w:p>
        </w:tc>
        <w:tc>
          <w:tcPr>
            <w:tcW w:w="33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79279F" w:rsidRPr="00B81D47" w:rsidRDefault="0079279F" w:rsidP="0079279F">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247</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79279F" w:rsidRPr="00B81D47" w:rsidRDefault="00443589" w:rsidP="0079279F">
            <w:pPr>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7</w:t>
            </w:r>
          </w:p>
        </w:tc>
        <w:tc>
          <w:tcPr>
            <w:tcW w:w="401"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79279F" w:rsidRPr="00B81D47" w:rsidRDefault="0079279F" w:rsidP="0079279F">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1646</w:t>
            </w:r>
          </w:p>
        </w:tc>
        <w:tc>
          <w:tcPr>
            <w:tcW w:w="399" w:type="pct"/>
            <w:tcBorders>
              <w:top w:val="single" w:sz="4" w:space="0" w:color="auto"/>
              <w:left w:val="nil"/>
              <w:bottom w:val="single" w:sz="4" w:space="0" w:color="auto"/>
              <w:right w:val="single" w:sz="4" w:space="0" w:color="auto"/>
            </w:tcBorders>
            <w:shd w:val="clear" w:color="auto" w:fill="C6D9F1" w:themeFill="text2" w:themeFillTint="33"/>
            <w:noWrap/>
          </w:tcPr>
          <w:p w:rsidR="0079279F" w:rsidRPr="00B81D47" w:rsidRDefault="0079279F" w:rsidP="0079279F">
            <w:pPr>
              <w:jc w:val="center"/>
              <w:rPr>
                <w:rFonts w:asciiTheme="minorEastAsia" w:eastAsiaTheme="minorEastAsia" w:hAnsiTheme="minorEastAsia"/>
                <w:b/>
                <w:sz w:val="18"/>
                <w:szCs w:val="18"/>
              </w:rPr>
            </w:pPr>
            <w:r w:rsidRPr="00B81D47">
              <w:rPr>
                <w:rFonts w:asciiTheme="minorEastAsia" w:eastAsiaTheme="minorEastAsia" w:hAnsiTheme="minorEastAsia"/>
                <w:b/>
                <w:sz w:val="18"/>
                <w:szCs w:val="18"/>
              </w:rPr>
              <w:t>1127</w:t>
            </w:r>
          </w:p>
        </w:tc>
      </w:tr>
    </w:tbl>
    <w:p w:rsidR="00B76CBF" w:rsidRDefault="00B76CBF" w:rsidP="003D456F">
      <w:pPr>
        <w:spacing w:line="360" w:lineRule="auto"/>
        <w:ind w:firstLineChars="200" w:firstLine="420"/>
        <w:rPr>
          <w:rFonts w:asciiTheme="minorEastAsia" w:eastAsiaTheme="minorEastAsia" w:hAnsiTheme="minorEastAsia"/>
          <w:color w:val="000000" w:themeColor="text1"/>
          <w:szCs w:val="21"/>
        </w:rPr>
      </w:pPr>
    </w:p>
    <w:p w:rsidR="003D456F" w:rsidRDefault="0009129B"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2017-2018学年第一学期</w:t>
      </w:r>
      <w:r w:rsidR="005B733C" w:rsidRPr="009D68F8">
        <w:rPr>
          <w:rFonts w:asciiTheme="minorEastAsia" w:eastAsiaTheme="minorEastAsia" w:hAnsiTheme="minorEastAsia" w:hint="eastAsia"/>
          <w:color w:val="000000" w:themeColor="text1"/>
          <w:szCs w:val="21"/>
        </w:rPr>
        <w:t>学业发展中心组织开设的</w:t>
      </w:r>
      <w:r w:rsidR="007A2985" w:rsidRPr="009D68F8">
        <w:rPr>
          <w:rFonts w:asciiTheme="minorEastAsia" w:eastAsiaTheme="minorEastAsia" w:hAnsiTheme="minorEastAsia" w:hint="eastAsia"/>
          <w:color w:val="000000" w:themeColor="text1"/>
          <w:szCs w:val="21"/>
        </w:rPr>
        <w:t>6</w:t>
      </w:r>
      <w:r w:rsidR="005B733C" w:rsidRPr="009D68F8">
        <w:rPr>
          <w:rFonts w:asciiTheme="minorEastAsia" w:eastAsiaTheme="minorEastAsia" w:hAnsiTheme="minorEastAsia" w:hint="eastAsia"/>
          <w:color w:val="000000" w:themeColor="text1"/>
          <w:szCs w:val="21"/>
        </w:rPr>
        <w:t>门帮扶公共课程，有</w:t>
      </w:r>
      <w:r w:rsidR="008D0102">
        <w:rPr>
          <w:rFonts w:asciiTheme="minorEastAsia" w:eastAsiaTheme="minorEastAsia" w:hAnsiTheme="minorEastAsia"/>
          <w:color w:val="000000" w:themeColor="text1"/>
          <w:szCs w:val="21"/>
        </w:rPr>
        <w:t>4</w:t>
      </w:r>
      <w:r w:rsidR="00D533B7">
        <w:rPr>
          <w:rFonts w:asciiTheme="minorEastAsia" w:eastAsiaTheme="minorEastAsia" w:hAnsiTheme="minorEastAsia"/>
          <w:color w:val="000000" w:themeColor="text1"/>
          <w:szCs w:val="21"/>
        </w:rPr>
        <w:t>60</w:t>
      </w:r>
      <w:r w:rsidR="005B733C" w:rsidRPr="009D68F8">
        <w:rPr>
          <w:rFonts w:asciiTheme="minorEastAsia" w:eastAsiaTheme="minorEastAsia" w:hAnsiTheme="minorEastAsia" w:hint="eastAsia"/>
          <w:color w:val="000000" w:themeColor="text1"/>
          <w:szCs w:val="21"/>
        </w:rPr>
        <w:t>名学生通过重修，平均通过率为</w:t>
      </w:r>
      <w:r w:rsidR="007A2985" w:rsidRPr="009D68F8">
        <w:rPr>
          <w:rFonts w:asciiTheme="minorEastAsia" w:eastAsiaTheme="minorEastAsia" w:hAnsiTheme="minorEastAsia"/>
          <w:color w:val="000000" w:themeColor="text1"/>
          <w:szCs w:val="21"/>
        </w:rPr>
        <w:t>6</w:t>
      </w:r>
      <w:r w:rsidR="008D0102">
        <w:rPr>
          <w:rFonts w:asciiTheme="minorEastAsia" w:eastAsiaTheme="minorEastAsia" w:hAnsiTheme="minorEastAsia"/>
          <w:color w:val="000000" w:themeColor="text1"/>
          <w:szCs w:val="21"/>
        </w:rPr>
        <w:t>8.</w:t>
      </w:r>
      <w:r w:rsidR="00D533B7">
        <w:rPr>
          <w:rFonts w:asciiTheme="minorEastAsia" w:eastAsiaTheme="minorEastAsia" w:hAnsiTheme="minorEastAsia"/>
          <w:color w:val="000000" w:themeColor="text1"/>
          <w:szCs w:val="21"/>
        </w:rPr>
        <w:t>25</w:t>
      </w:r>
      <w:r w:rsidR="005B733C" w:rsidRPr="009D68F8">
        <w:rPr>
          <w:rFonts w:asciiTheme="minorEastAsia" w:eastAsiaTheme="minorEastAsia" w:hAnsiTheme="minorEastAsia" w:hint="eastAsia"/>
          <w:color w:val="000000" w:themeColor="text1"/>
          <w:szCs w:val="21"/>
        </w:rPr>
        <w:t>%，高出</w:t>
      </w:r>
      <w:r w:rsidR="008D0102">
        <w:rPr>
          <w:rFonts w:asciiTheme="minorEastAsia" w:eastAsiaTheme="minorEastAsia" w:hAnsiTheme="minorEastAsia" w:hint="eastAsia"/>
          <w:color w:val="000000" w:themeColor="text1"/>
          <w:szCs w:val="21"/>
        </w:rPr>
        <w:t>报名</w:t>
      </w:r>
      <w:r w:rsidR="008D0102">
        <w:rPr>
          <w:rFonts w:asciiTheme="minorEastAsia" w:eastAsiaTheme="minorEastAsia" w:hAnsiTheme="minorEastAsia"/>
          <w:color w:val="000000" w:themeColor="text1"/>
          <w:szCs w:val="21"/>
        </w:rPr>
        <w:t>的</w:t>
      </w:r>
      <w:r w:rsidR="005B733C" w:rsidRPr="009D68F8">
        <w:rPr>
          <w:rFonts w:asciiTheme="minorEastAsia" w:eastAsiaTheme="minorEastAsia" w:hAnsiTheme="minorEastAsia" w:hint="eastAsia"/>
          <w:color w:val="000000" w:themeColor="text1"/>
          <w:szCs w:val="21"/>
        </w:rPr>
        <w:t>学业预警学生</w:t>
      </w:r>
      <w:r w:rsidR="008D0102">
        <w:rPr>
          <w:rFonts w:asciiTheme="minorEastAsia" w:eastAsiaTheme="minorEastAsia" w:hAnsiTheme="minorEastAsia" w:hint="eastAsia"/>
          <w:color w:val="000000" w:themeColor="text1"/>
          <w:szCs w:val="21"/>
        </w:rPr>
        <w:t>3.</w:t>
      </w:r>
      <w:r w:rsidR="00D533B7">
        <w:rPr>
          <w:rFonts w:asciiTheme="minorEastAsia" w:eastAsiaTheme="minorEastAsia" w:hAnsiTheme="minorEastAsia"/>
          <w:color w:val="000000" w:themeColor="text1"/>
          <w:szCs w:val="21"/>
        </w:rPr>
        <w:t>96</w:t>
      </w:r>
      <w:r w:rsidR="008D0102">
        <w:rPr>
          <w:rFonts w:asciiTheme="minorEastAsia" w:eastAsiaTheme="minorEastAsia" w:hAnsiTheme="minorEastAsia" w:hint="eastAsia"/>
          <w:color w:val="000000" w:themeColor="text1"/>
          <w:szCs w:val="21"/>
        </w:rPr>
        <w:t>个</w:t>
      </w:r>
      <w:r w:rsidR="008D0102">
        <w:rPr>
          <w:rFonts w:asciiTheme="minorEastAsia" w:eastAsiaTheme="minorEastAsia" w:hAnsiTheme="minorEastAsia"/>
          <w:color w:val="000000" w:themeColor="text1"/>
          <w:szCs w:val="21"/>
        </w:rPr>
        <w:t>百分点，</w:t>
      </w:r>
      <w:r w:rsidR="00BA1097" w:rsidRPr="009D68F8">
        <w:rPr>
          <w:rFonts w:asciiTheme="minorEastAsia" w:eastAsiaTheme="minorEastAsia" w:hAnsiTheme="minorEastAsia" w:hint="eastAsia"/>
          <w:color w:val="000000" w:themeColor="text1"/>
          <w:szCs w:val="21"/>
        </w:rPr>
        <w:t>高出</w:t>
      </w:r>
      <w:r w:rsidR="008D0102">
        <w:rPr>
          <w:rFonts w:asciiTheme="minorEastAsia" w:eastAsiaTheme="minorEastAsia" w:hAnsiTheme="minorEastAsia" w:hint="eastAsia"/>
          <w:color w:val="000000" w:themeColor="text1"/>
          <w:szCs w:val="21"/>
        </w:rPr>
        <w:t>上期</w:t>
      </w:r>
      <w:r w:rsidR="008D0102">
        <w:rPr>
          <w:rFonts w:asciiTheme="minorEastAsia" w:eastAsiaTheme="minorEastAsia" w:hAnsiTheme="minorEastAsia"/>
          <w:color w:val="000000" w:themeColor="text1"/>
          <w:szCs w:val="21"/>
        </w:rPr>
        <w:t>预警学生整体</w:t>
      </w:r>
      <w:r w:rsidR="008D0102">
        <w:rPr>
          <w:rFonts w:asciiTheme="minorEastAsia" w:eastAsiaTheme="minorEastAsia" w:hAnsiTheme="minorEastAsia" w:hint="eastAsia"/>
          <w:color w:val="000000" w:themeColor="text1"/>
          <w:szCs w:val="21"/>
        </w:rPr>
        <w:t>3</w:t>
      </w:r>
      <w:r w:rsidR="00D533B7">
        <w:rPr>
          <w:rFonts w:asciiTheme="minorEastAsia" w:eastAsiaTheme="minorEastAsia" w:hAnsiTheme="minorEastAsia"/>
          <w:color w:val="000000" w:themeColor="text1"/>
          <w:szCs w:val="21"/>
        </w:rPr>
        <w:t>4.04</w:t>
      </w:r>
      <w:r w:rsidR="008D0102">
        <w:rPr>
          <w:rFonts w:asciiTheme="minorEastAsia" w:eastAsiaTheme="minorEastAsia" w:hAnsiTheme="minorEastAsia" w:hint="eastAsia"/>
          <w:color w:val="000000" w:themeColor="text1"/>
          <w:szCs w:val="21"/>
        </w:rPr>
        <w:t>个</w:t>
      </w:r>
      <w:r w:rsidR="008D0102">
        <w:rPr>
          <w:rFonts w:asciiTheme="minorEastAsia" w:eastAsiaTheme="minorEastAsia" w:hAnsiTheme="minorEastAsia"/>
          <w:color w:val="000000" w:themeColor="text1"/>
          <w:szCs w:val="21"/>
        </w:rPr>
        <w:t>百分点，</w:t>
      </w:r>
      <w:r w:rsidR="00CD39C0">
        <w:rPr>
          <w:rFonts w:asciiTheme="minorEastAsia" w:eastAsiaTheme="minorEastAsia" w:hAnsiTheme="minorEastAsia" w:hint="eastAsia"/>
          <w:color w:val="000000" w:themeColor="text1"/>
          <w:szCs w:val="21"/>
        </w:rPr>
        <w:t>接近</w:t>
      </w:r>
      <w:r w:rsidR="008D0102">
        <w:rPr>
          <w:rFonts w:asciiTheme="minorEastAsia" w:eastAsiaTheme="minorEastAsia" w:hAnsiTheme="minorEastAsia"/>
          <w:color w:val="000000" w:themeColor="text1"/>
          <w:szCs w:val="21"/>
        </w:rPr>
        <w:t>全校</w:t>
      </w:r>
      <w:r w:rsidR="008D0102">
        <w:rPr>
          <w:rFonts w:asciiTheme="minorEastAsia" w:eastAsiaTheme="minorEastAsia" w:hAnsiTheme="minorEastAsia" w:hint="eastAsia"/>
          <w:color w:val="000000" w:themeColor="text1"/>
          <w:szCs w:val="21"/>
        </w:rPr>
        <w:t>水平</w:t>
      </w:r>
      <w:r w:rsidR="008D0102">
        <w:rPr>
          <w:rFonts w:asciiTheme="minorEastAsia" w:eastAsiaTheme="minorEastAsia" w:hAnsiTheme="minorEastAsia"/>
          <w:color w:val="000000" w:themeColor="text1"/>
          <w:szCs w:val="21"/>
        </w:rPr>
        <w:t>。</w:t>
      </w:r>
      <w:r w:rsidR="00CD39C0">
        <w:rPr>
          <w:rFonts w:asciiTheme="minorEastAsia" w:eastAsiaTheme="minorEastAsia" w:hAnsiTheme="minorEastAsia" w:hint="eastAsia"/>
          <w:color w:val="000000" w:themeColor="text1"/>
          <w:szCs w:val="21"/>
        </w:rPr>
        <w:t>其中</w:t>
      </w:r>
      <w:r w:rsidR="00CD39C0">
        <w:rPr>
          <w:rFonts w:asciiTheme="minorEastAsia" w:eastAsiaTheme="minorEastAsia" w:hAnsiTheme="minorEastAsia"/>
          <w:color w:val="000000" w:themeColor="text1"/>
          <w:szCs w:val="21"/>
        </w:rPr>
        <w:t>上期预警学生有</w:t>
      </w:r>
      <w:r w:rsidR="00CD39C0">
        <w:rPr>
          <w:rFonts w:asciiTheme="minorEastAsia" w:eastAsiaTheme="minorEastAsia" w:hAnsiTheme="minorEastAsia" w:hint="eastAsia"/>
          <w:color w:val="000000" w:themeColor="text1"/>
          <w:szCs w:val="21"/>
        </w:rPr>
        <w:t>706人</w:t>
      </w:r>
      <w:r w:rsidR="00CD39C0">
        <w:rPr>
          <w:rFonts w:asciiTheme="minorEastAsia" w:eastAsiaTheme="minorEastAsia" w:hAnsiTheme="minorEastAsia"/>
          <w:color w:val="000000" w:themeColor="text1"/>
          <w:szCs w:val="21"/>
        </w:rPr>
        <w:t>没报名</w:t>
      </w:r>
      <w:r w:rsidR="00CD39C0">
        <w:rPr>
          <w:rFonts w:asciiTheme="minorEastAsia" w:eastAsiaTheme="minorEastAsia" w:hAnsiTheme="minorEastAsia" w:hint="eastAsia"/>
          <w:color w:val="000000" w:themeColor="text1"/>
          <w:szCs w:val="21"/>
        </w:rPr>
        <w:t>重修参加考试</w:t>
      </w:r>
      <w:r w:rsidR="00CD39C0">
        <w:rPr>
          <w:rFonts w:asciiTheme="minorEastAsia" w:eastAsiaTheme="minorEastAsia" w:hAnsiTheme="minorEastAsia"/>
          <w:color w:val="000000" w:themeColor="text1"/>
          <w:szCs w:val="21"/>
        </w:rPr>
        <w:t>，</w:t>
      </w:r>
      <w:r w:rsidR="00CD39C0">
        <w:rPr>
          <w:rFonts w:asciiTheme="minorEastAsia" w:eastAsiaTheme="minorEastAsia" w:hAnsiTheme="minorEastAsia" w:hint="eastAsia"/>
          <w:color w:val="000000" w:themeColor="text1"/>
          <w:szCs w:val="21"/>
        </w:rPr>
        <w:t>本期</w:t>
      </w:r>
      <w:r w:rsidR="00CD39C0">
        <w:rPr>
          <w:rFonts w:asciiTheme="minorEastAsia" w:eastAsiaTheme="minorEastAsia" w:hAnsiTheme="minorEastAsia"/>
          <w:color w:val="000000" w:themeColor="text1"/>
          <w:szCs w:val="21"/>
        </w:rPr>
        <w:t>辅导课程报名</w:t>
      </w:r>
      <w:r w:rsidR="00CD39C0">
        <w:rPr>
          <w:rFonts w:asciiTheme="minorEastAsia" w:eastAsiaTheme="minorEastAsia" w:hAnsiTheme="minorEastAsia" w:hint="eastAsia"/>
          <w:color w:val="000000" w:themeColor="text1"/>
          <w:szCs w:val="21"/>
        </w:rPr>
        <w:t>预警</w:t>
      </w:r>
      <w:r w:rsidR="00CD39C0">
        <w:rPr>
          <w:rFonts w:asciiTheme="minorEastAsia" w:eastAsiaTheme="minorEastAsia" w:hAnsiTheme="minorEastAsia"/>
          <w:color w:val="000000" w:themeColor="text1"/>
          <w:szCs w:val="21"/>
        </w:rPr>
        <w:t>学生</w:t>
      </w:r>
      <w:r w:rsidR="00CD39C0">
        <w:rPr>
          <w:rFonts w:asciiTheme="minorEastAsia" w:eastAsiaTheme="minorEastAsia" w:hAnsiTheme="minorEastAsia" w:hint="eastAsia"/>
          <w:color w:val="000000" w:themeColor="text1"/>
          <w:szCs w:val="21"/>
        </w:rPr>
        <w:t>有16名未</w:t>
      </w:r>
      <w:r w:rsidR="00CD39C0">
        <w:rPr>
          <w:rFonts w:asciiTheme="minorEastAsia" w:eastAsiaTheme="minorEastAsia" w:hAnsiTheme="minorEastAsia"/>
          <w:color w:val="000000" w:themeColor="text1"/>
          <w:szCs w:val="21"/>
        </w:rPr>
        <w:t>选重修</w:t>
      </w:r>
      <w:r w:rsidR="003D456F">
        <w:rPr>
          <w:rFonts w:asciiTheme="minorEastAsia" w:eastAsiaTheme="minorEastAsia" w:hAnsiTheme="minorEastAsia" w:hint="eastAsia"/>
          <w:color w:val="000000" w:themeColor="text1"/>
          <w:szCs w:val="21"/>
        </w:rPr>
        <w:t>，百分比</w:t>
      </w:r>
      <w:r w:rsidR="003D456F">
        <w:rPr>
          <w:rFonts w:asciiTheme="minorEastAsia" w:eastAsiaTheme="minorEastAsia" w:hAnsiTheme="minorEastAsia"/>
          <w:color w:val="000000" w:themeColor="text1"/>
          <w:szCs w:val="21"/>
        </w:rPr>
        <w:t>详细如下图：</w:t>
      </w:r>
    </w:p>
    <w:p w:rsidR="00076E9C" w:rsidRDefault="00076E9C" w:rsidP="003D456F">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anchor distT="0" distB="0" distL="114300" distR="114300" simplePos="0" relativeHeight="251658752" behindDoc="0" locked="0" layoutInCell="1" allowOverlap="1">
            <wp:simplePos x="0" y="0"/>
            <wp:positionH relativeFrom="column">
              <wp:posOffset>69850</wp:posOffset>
            </wp:positionH>
            <wp:positionV relativeFrom="paragraph">
              <wp:posOffset>388620</wp:posOffset>
            </wp:positionV>
            <wp:extent cx="5584190" cy="2700020"/>
            <wp:effectExtent l="0" t="0" r="0" b="508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4190" cy="2700020"/>
                    </a:xfrm>
                    <a:prstGeom prst="rect">
                      <a:avLst/>
                    </a:prstGeom>
                    <a:noFill/>
                  </pic:spPr>
                </pic:pic>
              </a:graphicData>
            </a:graphic>
            <wp14:sizeRelH relativeFrom="margin">
              <wp14:pctWidth>0</wp14:pctWidth>
            </wp14:sizeRelH>
            <wp14:sizeRelV relativeFrom="margin">
              <wp14:pctHeight>0</wp14:pctHeight>
            </wp14:sizeRelV>
          </wp:anchor>
        </w:drawing>
      </w:r>
    </w:p>
    <w:p w:rsidR="00B76CBF" w:rsidRDefault="00B76CBF" w:rsidP="00B76CBF">
      <w:pPr>
        <w:pStyle w:val="a3"/>
        <w:jc w:val="center"/>
      </w:pPr>
      <w:bookmarkStart w:id="206" w:name="_Toc512593900"/>
      <w:r w:rsidRPr="00B76CBF">
        <w:rPr>
          <w:rFonts w:ascii="宋体" w:eastAsia="宋体" w:hAnsi="宋体" w:hint="eastAsia"/>
          <w:sz w:val="18"/>
          <w:szCs w:val="18"/>
        </w:rPr>
        <w:t xml:space="preserve">图3. </w:t>
      </w:r>
      <w:r w:rsidRPr="00B76CBF">
        <w:rPr>
          <w:rFonts w:ascii="宋体" w:eastAsia="宋体" w:hAnsi="宋体"/>
          <w:sz w:val="18"/>
          <w:szCs w:val="18"/>
        </w:rPr>
        <w:fldChar w:fldCharType="begin"/>
      </w:r>
      <w:r w:rsidRPr="00B76CBF">
        <w:rPr>
          <w:rFonts w:ascii="宋体" w:eastAsia="宋体" w:hAnsi="宋体"/>
          <w:sz w:val="18"/>
          <w:szCs w:val="18"/>
        </w:rPr>
        <w:instrText xml:space="preserve"> </w:instrText>
      </w:r>
      <w:r w:rsidRPr="00B76CBF">
        <w:rPr>
          <w:rFonts w:ascii="宋体" w:eastAsia="宋体" w:hAnsi="宋体" w:hint="eastAsia"/>
          <w:sz w:val="18"/>
          <w:szCs w:val="18"/>
        </w:rPr>
        <w:instrText>SEQ 图3. \* ARABIC</w:instrText>
      </w:r>
      <w:r w:rsidRPr="00B76CBF">
        <w:rPr>
          <w:rFonts w:ascii="宋体" w:eastAsia="宋体" w:hAnsi="宋体"/>
          <w:sz w:val="18"/>
          <w:szCs w:val="18"/>
        </w:rPr>
        <w:instrText xml:space="preserve"> </w:instrText>
      </w:r>
      <w:r w:rsidRPr="00B76CBF">
        <w:rPr>
          <w:rFonts w:ascii="宋体" w:eastAsia="宋体" w:hAnsi="宋体"/>
          <w:sz w:val="18"/>
          <w:szCs w:val="18"/>
        </w:rPr>
        <w:fldChar w:fldCharType="separate"/>
      </w:r>
      <w:r w:rsidR="003A15F6">
        <w:rPr>
          <w:rFonts w:ascii="宋体" w:eastAsia="宋体" w:hAnsi="宋体"/>
          <w:noProof/>
          <w:sz w:val="18"/>
          <w:szCs w:val="18"/>
        </w:rPr>
        <w:t>1</w:t>
      </w:r>
      <w:r w:rsidRPr="00B76CBF">
        <w:rPr>
          <w:rFonts w:ascii="宋体" w:eastAsia="宋体" w:hAnsi="宋体"/>
          <w:sz w:val="18"/>
          <w:szCs w:val="18"/>
        </w:rPr>
        <w:fldChar w:fldCharType="end"/>
      </w:r>
      <w:r w:rsidRPr="00B76CBF">
        <w:rPr>
          <w:rFonts w:ascii="宋体" w:eastAsia="宋体" w:hAnsi="宋体" w:hint="eastAsia"/>
          <w:color w:val="000000" w:themeColor="text1"/>
          <w:sz w:val="18"/>
          <w:szCs w:val="18"/>
        </w:rPr>
        <w:t>：2017-2018</w:t>
      </w:r>
      <w:r>
        <w:rPr>
          <w:rFonts w:asciiTheme="minorEastAsia" w:eastAsiaTheme="minorEastAsia" w:hAnsiTheme="minorEastAsia" w:hint="eastAsia"/>
          <w:color w:val="000000" w:themeColor="text1"/>
          <w:sz w:val="18"/>
          <w:szCs w:val="18"/>
        </w:rPr>
        <w:t>学年第一学期</w:t>
      </w:r>
      <w:r w:rsidRPr="009D68F8">
        <w:rPr>
          <w:rFonts w:asciiTheme="minorEastAsia" w:eastAsiaTheme="minorEastAsia" w:hAnsiTheme="minorEastAsia" w:hint="eastAsia"/>
          <w:color w:val="000000" w:themeColor="text1"/>
          <w:sz w:val="18"/>
          <w:szCs w:val="18"/>
        </w:rPr>
        <w:t>公共课程辅导效果</w:t>
      </w:r>
      <w:r>
        <w:rPr>
          <w:rFonts w:asciiTheme="minorEastAsia" w:eastAsiaTheme="minorEastAsia" w:hAnsiTheme="minorEastAsia" w:hint="eastAsia"/>
          <w:color w:val="000000" w:themeColor="text1"/>
          <w:sz w:val="18"/>
          <w:szCs w:val="18"/>
        </w:rPr>
        <w:t>（通过率</w:t>
      </w:r>
      <w:r>
        <w:rPr>
          <w:rFonts w:asciiTheme="minorEastAsia" w:eastAsiaTheme="minorEastAsia" w:hAnsiTheme="minorEastAsia"/>
          <w:color w:val="000000" w:themeColor="text1"/>
          <w:sz w:val="18"/>
          <w:szCs w:val="18"/>
        </w:rPr>
        <w:t>）</w:t>
      </w:r>
      <w:bookmarkEnd w:id="206"/>
    </w:p>
    <w:p w:rsidR="00FE75B8" w:rsidRPr="00FE75B8" w:rsidRDefault="00603EDC" w:rsidP="00FE75B8">
      <w:pPr>
        <w:jc w:val="center"/>
        <w:rPr>
          <w:rFonts w:asciiTheme="minorEastAsia" w:eastAsiaTheme="minorEastAsia" w:hAnsiTheme="minorEastAsia"/>
          <w:color w:val="000000" w:themeColor="text1"/>
          <w:sz w:val="18"/>
          <w:szCs w:val="21"/>
        </w:rPr>
      </w:pPr>
      <w:r w:rsidRPr="00853A1C">
        <w:rPr>
          <w:rFonts w:asciiTheme="minorEastAsia" w:eastAsiaTheme="minorEastAsia" w:hAnsiTheme="minorEastAsia" w:hint="eastAsia"/>
          <w:color w:val="000000" w:themeColor="text1"/>
          <w:sz w:val="18"/>
          <w:szCs w:val="21"/>
        </w:rPr>
        <w:t>注</w:t>
      </w:r>
      <w:r w:rsidRPr="00853A1C">
        <w:rPr>
          <w:rFonts w:asciiTheme="minorEastAsia" w:eastAsiaTheme="minorEastAsia" w:hAnsiTheme="minorEastAsia"/>
          <w:color w:val="000000" w:themeColor="text1"/>
          <w:sz w:val="18"/>
          <w:szCs w:val="21"/>
        </w:rPr>
        <w:t>：</w:t>
      </w:r>
      <w:r w:rsidR="00FE75B8" w:rsidRPr="00FE75B8">
        <w:rPr>
          <w:rFonts w:asciiTheme="minorEastAsia" w:eastAsiaTheme="minorEastAsia" w:hAnsiTheme="minorEastAsia" w:hint="eastAsia"/>
          <w:color w:val="000000" w:themeColor="text1"/>
          <w:sz w:val="18"/>
          <w:szCs w:val="21"/>
        </w:rPr>
        <w:t>（1）全校报名学生（预警报名学生）通过率=通过/全校报名学生（预警报名学生）总数；</w:t>
      </w:r>
    </w:p>
    <w:p w:rsidR="00FE75B8" w:rsidRPr="00FE75B8" w:rsidRDefault="00FE75B8" w:rsidP="00FE75B8">
      <w:pPr>
        <w:jc w:val="center"/>
        <w:rPr>
          <w:rFonts w:asciiTheme="minorEastAsia" w:eastAsiaTheme="minorEastAsia" w:hAnsiTheme="minorEastAsia"/>
          <w:color w:val="000000" w:themeColor="text1"/>
          <w:sz w:val="18"/>
          <w:szCs w:val="21"/>
        </w:rPr>
      </w:pPr>
      <w:r w:rsidRPr="00FE75B8">
        <w:rPr>
          <w:rFonts w:asciiTheme="minorEastAsia" w:eastAsiaTheme="minorEastAsia" w:hAnsiTheme="minorEastAsia" w:hint="eastAsia"/>
          <w:color w:val="000000" w:themeColor="text1"/>
          <w:sz w:val="18"/>
          <w:szCs w:val="21"/>
        </w:rPr>
        <w:t xml:space="preserve">（2）预警学生（毛）通过率是指上期该门课程不及格并被预警学生的通过率，可以体现学生学习态度，以及学院帮扶动员工作，百分比越大，学生态度越积极，学院工作更细致，计算公式（通过的预警学生/预警学生总数）； </w:t>
      </w:r>
    </w:p>
    <w:p w:rsidR="00FE75B8" w:rsidRPr="00FE75B8" w:rsidRDefault="00FE75B8" w:rsidP="00FE75B8">
      <w:pPr>
        <w:jc w:val="center"/>
        <w:rPr>
          <w:rFonts w:asciiTheme="minorEastAsia" w:eastAsiaTheme="minorEastAsia" w:hAnsiTheme="minorEastAsia"/>
          <w:color w:val="000000" w:themeColor="text1"/>
          <w:sz w:val="18"/>
          <w:szCs w:val="21"/>
        </w:rPr>
      </w:pPr>
      <w:r w:rsidRPr="00FE75B8">
        <w:rPr>
          <w:rFonts w:asciiTheme="minorEastAsia" w:eastAsiaTheme="minorEastAsia" w:hAnsiTheme="minorEastAsia" w:hint="eastAsia"/>
          <w:color w:val="000000" w:themeColor="text1"/>
          <w:sz w:val="18"/>
          <w:szCs w:val="21"/>
        </w:rPr>
        <w:t>（3）预警学生（净）通过率是指上期该门课程不及格并被预警已选重修学生的通过率，百分比越大，预警学生帮扶效果越好。计算公式（通过才预警学生/（预警学生总数-本期未选重修预警学生）；</w:t>
      </w:r>
    </w:p>
    <w:p w:rsidR="00603EDC" w:rsidRPr="00853A1C" w:rsidRDefault="00FE75B8" w:rsidP="00FE75B8">
      <w:pPr>
        <w:jc w:val="center"/>
        <w:rPr>
          <w:rFonts w:asciiTheme="minorEastAsia" w:eastAsiaTheme="minorEastAsia" w:hAnsiTheme="minorEastAsia"/>
          <w:color w:val="000000" w:themeColor="text1"/>
          <w:sz w:val="18"/>
          <w:szCs w:val="21"/>
        </w:rPr>
      </w:pPr>
      <w:r w:rsidRPr="00FE75B8">
        <w:rPr>
          <w:rFonts w:asciiTheme="minorEastAsia" w:eastAsiaTheme="minorEastAsia" w:hAnsiTheme="minorEastAsia" w:hint="eastAsia"/>
          <w:color w:val="000000" w:themeColor="text1"/>
          <w:sz w:val="18"/>
          <w:szCs w:val="21"/>
        </w:rPr>
        <w:t>（4）全校重修通过率指全校选重修学生通过情况。</w:t>
      </w:r>
    </w:p>
    <w:p w:rsidR="00612E8D" w:rsidRDefault="00612E8D"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结合</w:t>
      </w:r>
      <w:r>
        <w:rPr>
          <w:rFonts w:asciiTheme="minorEastAsia" w:eastAsiaTheme="minorEastAsia" w:hAnsiTheme="minorEastAsia"/>
          <w:color w:val="000000" w:themeColor="text1"/>
          <w:szCs w:val="21"/>
        </w:rPr>
        <w:t>表</w:t>
      </w:r>
      <w:r w:rsidR="00B76CBF">
        <w:rPr>
          <w:rFonts w:asciiTheme="minorEastAsia" w:eastAsiaTheme="minorEastAsia" w:hAnsiTheme="minorEastAsia" w:hint="eastAsia"/>
          <w:color w:val="000000" w:themeColor="text1"/>
          <w:szCs w:val="21"/>
        </w:rPr>
        <w:t>3.</w:t>
      </w:r>
      <w:r>
        <w:rPr>
          <w:rFonts w:asciiTheme="minorEastAsia" w:eastAsiaTheme="minorEastAsia" w:hAnsiTheme="minorEastAsia" w:hint="eastAsia"/>
          <w:color w:val="000000" w:themeColor="text1"/>
          <w:szCs w:val="21"/>
        </w:rPr>
        <w:t>2和</w:t>
      </w:r>
      <w:r>
        <w:rPr>
          <w:rFonts w:asciiTheme="minorEastAsia" w:eastAsiaTheme="minorEastAsia" w:hAnsiTheme="minorEastAsia"/>
          <w:color w:val="000000" w:themeColor="text1"/>
          <w:szCs w:val="21"/>
        </w:rPr>
        <w:t>图</w:t>
      </w:r>
      <w:r w:rsidR="00B76CBF">
        <w:rPr>
          <w:rFonts w:asciiTheme="minorEastAsia" w:eastAsiaTheme="minorEastAsia" w:hAnsiTheme="minorEastAsia" w:hint="eastAsia"/>
          <w:color w:val="000000" w:themeColor="text1"/>
          <w:szCs w:val="21"/>
        </w:rPr>
        <w:t>3.</w:t>
      </w: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可以得出以下结论：</w:t>
      </w:r>
    </w:p>
    <w:p w:rsidR="00C30E86" w:rsidRDefault="00C30E86"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辅导课程</w:t>
      </w:r>
      <w:r>
        <w:rPr>
          <w:rFonts w:asciiTheme="minorEastAsia" w:eastAsiaTheme="minorEastAsia" w:hAnsiTheme="minorEastAsia"/>
          <w:color w:val="000000" w:themeColor="text1"/>
          <w:szCs w:val="21"/>
        </w:rPr>
        <w:t>效果明显，报名学生整体通过率</w:t>
      </w:r>
      <w:r>
        <w:rPr>
          <w:rFonts w:asciiTheme="minorEastAsia" w:eastAsiaTheme="minorEastAsia" w:hAnsiTheme="minorEastAsia" w:hint="eastAsia"/>
          <w:color w:val="000000" w:themeColor="text1"/>
          <w:szCs w:val="21"/>
        </w:rPr>
        <w:t>基本</w:t>
      </w:r>
      <w:r>
        <w:rPr>
          <w:rFonts w:asciiTheme="minorEastAsia" w:eastAsiaTheme="minorEastAsia" w:hAnsiTheme="minorEastAsia"/>
          <w:color w:val="000000" w:themeColor="text1"/>
          <w:szCs w:val="21"/>
        </w:rPr>
        <w:t>高于</w:t>
      </w:r>
      <w:r>
        <w:rPr>
          <w:rFonts w:asciiTheme="minorEastAsia" w:eastAsiaTheme="minorEastAsia" w:hAnsiTheme="minorEastAsia" w:hint="eastAsia"/>
          <w:color w:val="000000" w:themeColor="text1"/>
          <w:szCs w:val="21"/>
        </w:rPr>
        <w:t>或</w:t>
      </w:r>
      <w:r>
        <w:rPr>
          <w:rFonts w:asciiTheme="minorEastAsia" w:eastAsiaTheme="minorEastAsia" w:hAnsiTheme="minorEastAsia"/>
          <w:color w:val="000000" w:themeColor="text1"/>
          <w:szCs w:val="21"/>
        </w:rPr>
        <w:t>接近全校重修学生水平，也高于预警学生（</w:t>
      </w:r>
      <w:r>
        <w:rPr>
          <w:rFonts w:asciiTheme="minorEastAsia" w:eastAsiaTheme="minorEastAsia" w:hAnsiTheme="minorEastAsia" w:hint="eastAsia"/>
          <w:color w:val="000000" w:themeColor="text1"/>
          <w:szCs w:val="21"/>
        </w:rPr>
        <w:t>净</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通过率</w:t>
      </w:r>
      <w:r>
        <w:rPr>
          <w:rFonts w:asciiTheme="minorEastAsia" w:eastAsiaTheme="minorEastAsia" w:hAnsiTheme="minorEastAsia"/>
          <w:color w:val="000000" w:themeColor="text1"/>
          <w:szCs w:val="21"/>
        </w:rPr>
        <w:t>。</w:t>
      </w:r>
    </w:p>
    <w:p w:rsidR="00302556" w:rsidRDefault="00302556"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w:t>
      </w:r>
      <w:r>
        <w:rPr>
          <w:rFonts w:asciiTheme="minorEastAsia" w:eastAsiaTheme="minorEastAsia" w:hAnsiTheme="minorEastAsia"/>
          <w:color w:val="000000" w:themeColor="text1"/>
          <w:szCs w:val="21"/>
        </w:rPr>
        <w:t>）</w:t>
      </w:r>
      <w:r w:rsidR="00E063BE">
        <w:rPr>
          <w:rFonts w:asciiTheme="minorEastAsia" w:eastAsiaTheme="minorEastAsia" w:hAnsiTheme="minorEastAsia" w:hint="eastAsia"/>
          <w:color w:val="000000" w:themeColor="text1"/>
          <w:szCs w:val="21"/>
        </w:rPr>
        <w:t>预警学生帮扶</w:t>
      </w:r>
      <w:r w:rsidR="00E063BE">
        <w:rPr>
          <w:rFonts w:asciiTheme="minorEastAsia" w:eastAsiaTheme="minorEastAsia" w:hAnsiTheme="minorEastAsia"/>
          <w:color w:val="000000" w:themeColor="text1"/>
          <w:szCs w:val="21"/>
        </w:rPr>
        <w:t>效果还有待提高，</w:t>
      </w:r>
      <w:r w:rsidR="00612E8D">
        <w:rPr>
          <w:rFonts w:asciiTheme="minorEastAsia" w:eastAsiaTheme="minorEastAsia" w:hAnsiTheme="minorEastAsia" w:hint="eastAsia"/>
          <w:color w:val="000000" w:themeColor="text1"/>
          <w:szCs w:val="21"/>
        </w:rPr>
        <w:t>距全校</w:t>
      </w:r>
      <w:r w:rsidR="00E063BE">
        <w:rPr>
          <w:rFonts w:asciiTheme="minorEastAsia" w:eastAsiaTheme="minorEastAsia" w:hAnsiTheme="minorEastAsia"/>
          <w:color w:val="000000" w:themeColor="text1"/>
          <w:szCs w:val="21"/>
        </w:rPr>
        <w:t>报名学生</w:t>
      </w:r>
      <w:r w:rsidR="00E063BE">
        <w:rPr>
          <w:rFonts w:asciiTheme="minorEastAsia" w:eastAsiaTheme="minorEastAsia" w:hAnsiTheme="minorEastAsia" w:hint="eastAsia"/>
          <w:color w:val="000000" w:themeColor="text1"/>
          <w:szCs w:val="21"/>
        </w:rPr>
        <w:t>和</w:t>
      </w:r>
      <w:r w:rsidR="00E063BE">
        <w:rPr>
          <w:rFonts w:asciiTheme="minorEastAsia" w:eastAsiaTheme="minorEastAsia" w:hAnsiTheme="minorEastAsia"/>
          <w:color w:val="000000" w:themeColor="text1"/>
          <w:szCs w:val="21"/>
        </w:rPr>
        <w:t>全</w:t>
      </w:r>
      <w:r w:rsidR="00E063BE">
        <w:rPr>
          <w:rFonts w:asciiTheme="minorEastAsia" w:eastAsiaTheme="minorEastAsia" w:hAnsiTheme="minorEastAsia" w:hint="eastAsia"/>
          <w:color w:val="000000" w:themeColor="text1"/>
          <w:szCs w:val="21"/>
        </w:rPr>
        <w:t>校</w:t>
      </w:r>
      <w:r w:rsidR="00E063BE">
        <w:rPr>
          <w:rFonts w:asciiTheme="minorEastAsia" w:eastAsiaTheme="minorEastAsia" w:hAnsiTheme="minorEastAsia"/>
          <w:color w:val="000000" w:themeColor="text1"/>
          <w:szCs w:val="21"/>
        </w:rPr>
        <w:t>重修学生水平</w:t>
      </w:r>
      <w:r w:rsidR="00612E8D">
        <w:rPr>
          <w:rFonts w:asciiTheme="minorEastAsia" w:eastAsiaTheme="minorEastAsia" w:hAnsiTheme="minorEastAsia" w:hint="eastAsia"/>
          <w:color w:val="000000" w:themeColor="text1"/>
          <w:szCs w:val="21"/>
        </w:rPr>
        <w:t>还有段</w:t>
      </w:r>
      <w:r w:rsidR="00612E8D">
        <w:rPr>
          <w:rFonts w:asciiTheme="minorEastAsia" w:eastAsiaTheme="minorEastAsia" w:hAnsiTheme="minorEastAsia"/>
          <w:color w:val="000000" w:themeColor="text1"/>
          <w:szCs w:val="21"/>
        </w:rPr>
        <w:t>距离。</w:t>
      </w:r>
      <w:r w:rsidR="005A2BCC">
        <w:rPr>
          <w:rFonts w:asciiTheme="minorEastAsia" w:eastAsiaTheme="minorEastAsia" w:hAnsiTheme="minorEastAsia" w:hint="eastAsia"/>
          <w:color w:val="000000" w:themeColor="text1"/>
          <w:szCs w:val="21"/>
        </w:rPr>
        <w:t>整体上</w:t>
      </w:r>
      <w:r w:rsidR="005A2BCC">
        <w:rPr>
          <w:rFonts w:asciiTheme="minorEastAsia" w:eastAsiaTheme="minorEastAsia" w:hAnsiTheme="minorEastAsia"/>
          <w:color w:val="000000" w:themeColor="text1"/>
          <w:szCs w:val="21"/>
        </w:rPr>
        <w:t>预警学生（</w:t>
      </w:r>
      <w:r w:rsidR="005A2BCC">
        <w:rPr>
          <w:rFonts w:asciiTheme="minorEastAsia" w:eastAsiaTheme="minorEastAsia" w:hAnsiTheme="minorEastAsia" w:hint="eastAsia"/>
          <w:color w:val="000000" w:themeColor="text1"/>
          <w:szCs w:val="21"/>
        </w:rPr>
        <w:t>净</w:t>
      </w:r>
      <w:r w:rsidR="005A2BCC">
        <w:rPr>
          <w:rFonts w:asciiTheme="minorEastAsia" w:eastAsiaTheme="minorEastAsia" w:hAnsiTheme="minorEastAsia"/>
          <w:color w:val="000000" w:themeColor="text1"/>
          <w:szCs w:val="21"/>
        </w:rPr>
        <w:t>）</w:t>
      </w:r>
      <w:r w:rsidR="005A2BCC">
        <w:rPr>
          <w:rFonts w:asciiTheme="minorEastAsia" w:eastAsiaTheme="minorEastAsia" w:hAnsiTheme="minorEastAsia" w:hint="eastAsia"/>
          <w:color w:val="000000" w:themeColor="text1"/>
          <w:szCs w:val="21"/>
        </w:rPr>
        <w:t>通过率</w:t>
      </w:r>
      <w:r w:rsidR="005A2BCC">
        <w:rPr>
          <w:rFonts w:asciiTheme="minorEastAsia" w:eastAsiaTheme="minorEastAsia" w:hAnsiTheme="minorEastAsia"/>
          <w:color w:val="000000" w:themeColor="text1"/>
          <w:szCs w:val="21"/>
        </w:rPr>
        <w:t>普遍低于报名</w:t>
      </w:r>
      <w:r w:rsidR="005A2BCC">
        <w:rPr>
          <w:rFonts w:asciiTheme="minorEastAsia" w:eastAsiaTheme="minorEastAsia" w:hAnsiTheme="minorEastAsia" w:hint="eastAsia"/>
          <w:color w:val="000000" w:themeColor="text1"/>
          <w:szCs w:val="21"/>
        </w:rPr>
        <w:t>学生</w:t>
      </w:r>
      <w:r w:rsidR="005A2BCC">
        <w:rPr>
          <w:rFonts w:asciiTheme="minorEastAsia" w:eastAsiaTheme="minorEastAsia" w:hAnsiTheme="minorEastAsia"/>
          <w:color w:val="000000" w:themeColor="text1"/>
          <w:szCs w:val="21"/>
        </w:rPr>
        <w:t>和全校重修学生。</w:t>
      </w:r>
    </w:p>
    <w:p w:rsidR="00C30E86" w:rsidRDefault="00C30E86"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报名辅导课程</w:t>
      </w:r>
      <w:r>
        <w:rPr>
          <w:rFonts w:asciiTheme="minorEastAsia" w:eastAsiaTheme="minorEastAsia" w:hAnsiTheme="minorEastAsia"/>
          <w:color w:val="000000" w:themeColor="text1"/>
          <w:szCs w:val="21"/>
        </w:rPr>
        <w:t>的预警学生通过率</w:t>
      </w:r>
      <w:r>
        <w:rPr>
          <w:rFonts w:asciiTheme="minorEastAsia" w:eastAsiaTheme="minorEastAsia" w:hAnsiTheme="minorEastAsia" w:hint="eastAsia"/>
          <w:color w:val="000000" w:themeColor="text1"/>
          <w:szCs w:val="21"/>
        </w:rPr>
        <w:t>稍</w:t>
      </w:r>
      <w:r>
        <w:rPr>
          <w:rFonts w:asciiTheme="minorEastAsia" w:eastAsiaTheme="minorEastAsia" w:hAnsiTheme="minorEastAsia"/>
          <w:color w:val="000000" w:themeColor="text1"/>
          <w:szCs w:val="21"/>
        </w:rPr>
        <w:t>高于未报名的预警学生</w:t>
      </w:r>
      <w:r>
        <w:rPr>
          <w:rFonts w:asciiTheme="minorEastAsia" w:eastAsiaTheme="minorEastAsia" w:hAnsiTheme="minorEastAsia" w:hint="eastAsia"/>
          <w:color w:val="000000" w:themeColor="text1"/>
          <w:szCs w:val="21"/>
        </w:rPr>
        <w:t>。从预警</w:t>
      </w:r>
      <w:r>
        <w:rPr>
          <w:rFonts w:asciiTheme="minorEastAsia" w:eastAsiaTheme="minorEastAsia" w:hAnsiTheme="minorEastAsia"/>
          <w:color w:val="000000" w:themeColor="text1"/>
          <w:szCs w:val="21"/>
        </w:rPr>
        <w:t>报名学生和预警学生（</w:t>
      </w:r>
      <w:r>
        <w:rPr>
          <w:rFonts w:asciiTheme="minorEastAsia" w:eastAsiaTheme="minorEastAsia" w:hAnsiTheme="minorEastAsia" w:hint="eastAsia"/>
          <w:color w:val="000000" w:themeColor="text1"/>
          <w:szCs w:val="21"/>
        </w:rPr>
        <w:t>净</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通过率</w:t>
      </w:r>
      <w:r>
        <w:rPr>
          <w:rFonts w:asciiTheme="minorEastAsia" w:eastAsiaTheme="minorEastAsia" w:hAnsiTheme="minorEastAsia"/>
          <w:color w:val="000000" w:themeColor="text1"/>
          <w:szCs w:val="21"/>
        </w:rPr>
        <w:t>来看，除</w:t>
      </w:r>
      <w:r>
        <w:rPr>
          <w:rFonts w:asciiTheme="minorEastAsia" w:eastAsiaTheme="minorEastAsia" w:hAnsiTheme="minorEastAsia" w:hint="eastAsia"/>
          <w:color w:val="000000" w:themeColor="text1"/>
          <w:szCs w:val="21"/>
        </w:rPr>
        <w:t>线性</w:t>
      </w:r>
      <w:r>
        <w:rPr>
          <w:rFonts w:asciiTheme="minorEastAsia" w:eastAsiaTheme="minorEastAsia" w:hAnsiTheme="minorEastAsia"/>
          <w:color w:val="000000" w:themeColor="text1"/>
          <w:szCs w:val="21"/>
        </w:rPr>
        <w:t>代数</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英语</w:t>
      </w:r>
      <w:r>
        <w:rPr>
          <w:rFonts w:asciiTheme="minorEastAsia" w:eastAsiaTheme="minorEastAsia" w:hAnsiTheme="minorEastAsia" w:hint="eastAsia"/>
          <w:color w:val="000000" w:themeColor="text1"/>
          <w:szCs w:val="21"/>
        </w:rPr>
        <w:t>1，</w:t>
      </w:r>
      <w:r>
        <w:rPr>
          <w:rFonts w:asciiTheme="minorEastAsia" w:eastAsiaTheme="minorEastAsia" w:hAnsiTheme="minorEastAsia"/>
          <w:color w:val="000000" w:themeColor="text1"/>
          <w:szCs w:val="21"/>
        </w:rPr>
        <w:t>其他公共课程</w:t>
      </w:r>
      <w:r>
        <w:rPr>
          <w:rFonts w:asciiTheme="minorEastAsia" w:eastAsiaTheme="minorEastAsia" w:hAnsiTheme="minorEastAsia" w:hint="eastAsia"/>
          <w:color w:val="000000" w:themeColor="text1"/>
          <w:szCs w:val="21"/>
        </w:rPr>
        <w:t>报名</w:t>
      </w:r>
      <w:r>
        <w:rPr>
          <w:rFonts w:asciiTheme="minorEastAsia" w:eastAsiaTheme="minorEastAsia" w:hAnsiTheme="minorEastAsia"/>
          <w:color w:val="000000" w:themeColor="text1"/>
          <w:szCs w:val="21"/>
        </w:rPr>
        <w:t>学生百分比值基本高于</w:t>
      </w:r>
      <w:r>
        <w:rPr>
          <w:rFonts w:asciiTheme="minorEastAsia" w:eastAsiaTheme="minorEastAsia" w:hAnsiTheme="minorEastAsia" w:hint="eastAsia"/>
          <w:color w:val="000000" w:themeColor="text1"/>
          <w:szCs w:val="21"/>
        </w:rPr>
        <w:t>所有预警</w:t>
      </w:r>
      <w:r>
        <w:rPr>
          <w:rFonts w:asciiTheme="minorEastAsia" w:eastAsiaTheme="minorEastAsia" w:hAnsiTheme="minorEastAsia"/>
          <w:color w:val="000000" w:themeColor="text1"/>
          <w:szCs w:val="21"/>
        </w:rPr>
        <w:t>学生的总体水平。</w:t>
      </w:r>
    </w:p>
    <w:p w:rsidR="00612E8D" w:rsidRDefault="00612E8D"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学院</w:t>
      </w:r>
      <w:r>
        <w:rPr>
          <w:rFonts w:asciiTheme="minorEastAsia" w:eastAsiaTheme="minorEastAsia" w:hAnsiTheme="minorEastAsia"/>
          <w:color w:val="000000" w:themeColor="text1"/>
          <w:szCs w:val="21"/>
        </w:rPr>
        <w:t>工作还需</w:t>
      </w:r>
      <w:r>
        <w:rPr>
          <w:rFonts w:asciiTheme="minorEastAsia" w:eastAsiaTheme="minorEastAsia" w:hAnsiTheme="minorEastAsia" w:hint="eastAsia"/>
          <w:color w:val="000000" w:themeColor="text1"/>
          <w:szCs w:val="21"/>
        </w:rPr>
        <w:t>加强</w:t>
      </w:r>
      <w:r>
        <w:rPr>
          <w:rFonts w:asciiTheme="minorEastAsia" w:eastAsiaTheme="minorEastAsia" w:hAnsiTheme="minorEastAsia"/>
          <w:color w:val="000000" w:themeColor="text1"/>
          <w:szCs w:val="21"/>
        </w:rPr>
        <w:t>，提高预警学生参加辅导课程的积极性，加强学业</w:t>
      </w:r>
      <w:r>
        <w:rPr>
          <w:rFonts w:asciiTheme="minorEastAsia" w:eastAsiaTheme="minorEastAsia" w:hAnsiTheme="minorEastAsia" w:hint="eastAsia"/>
          <w:color w:val="000000" w:themeColor="text1"/>
          <w:szCs w:val="21"/>
        </w:rPr>
        <w:t>监查</w:t>
      </w:r>
      <w:r>
        <w:rPr>
          <w:rFonts w:asciiTheme="minorEastAsia" w:eastAsiaTheme="minorEastAsia" w:hAnsiTheme="minorEastAsia"/>
          <w:color w:val="000000" w:themeColor="text1"/>
          <w:szCs w:val="21"/>
        </w:rPr>
        <w:t>。</w:t>
      </w:r>
      <w:r w:rsidR="009B5A37">
        <w:rPr>
          <w:rFonts w:asciiTheme="minorEastAsia" w:eastAsiaTheme="minorEastAsia" w:hAnsiTheme="minorEastAsia" w:hint="eastAsia"/>
          <w:color w:val="000000" w:themeColor="text1"/>
          <w:szCs w:val="21"/>
        </w:rPr>
        <w:t>预警</w:t>
      </w:r>
      <w:r w:rsidR="009B5A37">
        <w:rPr>
          <w:rFonts w:asciiTheme="minorEastAsia" w:eastAsiaTheme="minorEastAsia" w:hAnsiTheme="minorEastAsia"/>
          <w:color w:val="000000" w:themeColor="text1"/>
          <w:szCs w:val="21"/>
        </w:rPr>
        <w:t>学生（</w:t>
      </w:r>
      <w:r w:rsidR="009B5A37">
        <w:rPr>
          <w:rFonts w:asciiTheme="minorEastAsia" w:eastAsiaTheme="minorEastAsia" w:hAnsiTheme="minorEastAsia" w:hint="eastAsia"/>
          <w:color w:val="000000" w:themeColor="text1"/>
          <w:szCs w:val="21"/>
        </w:rPr>
        <w:t>毛</w:t>
      </w:r>
      <w:r w:rsidR="009B5A37">
        <w:rPr>
          <w:rFonts w:asciiTheme="minorEastAsia" w:eastAsiaTheme="minorEastAsia" w:hAnsiTheme="minorEastAsia"/>
          <w:color w:val="000000" w:themeColor="text1"/>
          <w:szCs w:val="21"/>
        </w:rPr>
        <w:t>）</w:t>
      </w:r>
      <w:r w:rsidR="009B5A37">
        <w:rPr>
          <w:rFonts w:asciiTheme="minorEastAsia" w:eastAsiaTheme="minorEastAsia" w:hAnsiTheme="minorEastAsia" w:hint="eastAsia"/>
          <w:color w:val="000000" w:themeColor="text1"/>
          <w:szCs w:val="21"/>
        </w:rPr>
        <w:t>通过率与（</w:t>
      </w:r>
      <w:r w:rsidR="009B5A37">
        <w:rPr>
          <w:rFonts w:asciiTheme="minorEastAsia" w:eastAsiaTheme="minorEastAsia" w:hAnsiTheme="minorEastAsia"/>
          <w:color w:val="000000" w:themeColor="text1"/>
          <w:szCs w:val="21"/>
        </w:rPr>
        <w:t>净</w:t>
      </w:r>
      <w:r w:rsidR="009B5A37">
        <w:rPr>
          <w:rFonts w:asciiTheme="minorEastAsia" w:eastAsiaTheme="minorEastAsia" w:hAnsiTheme="minorEastAsia" w:hint="eastAsia"/>
          <w:color w:val="000000" w:themeColor="text1"/>
          <w:szCs w:val="21"/>
        </w:rPr>
        <w:t>）</w:t>
      </w:r>
      <w:r w:rsidR="009B5A37">
        <w:rPr>
          <w:rFonts w:asciiTheme="minorEastAsia" w:eastAsiaTheme="minorEastAsia" w:hAnsiTheme="minorEastAsia"/>
          <w:color w:val="000000" w:themeColor="text1"/>
          <w:szCs w:val="21"/>
        </w:rPr>
        <w:t>通过率差距较大，</w:t>
      </w:r>
      <w:r w:rsidR="009B5A37">
        <w:rPr>
          <w:rFonts w:asciiTheme="minorEastAsia" w:eastAsiaTheme="minorEastAsia" w:hAnsiTheme="minorEastAsia" w:hint="eastAsia"/>
          <w:color w:val="000000" w:themeColor="text1"/>
          <w:szCs w:val="21"/>
        </w:rPr>
        <w:t>近一半</w:t>
      </w:r>
      <w:r w:rsidR="009B5A37">
        <w:rPr>
          <w:rFonts w:asciiTheme="minorEastAsia" w:eastAsiaTheme="minorEastAsia" w:hAnsiTheme="minorEastAsia"/>
          <w:color w:val="000000" w:themeColor="text1"/>
          <w:szCs w:val="21"/>
        </w:rPr>
        <w:t>的</w:t>
      </w:r>
      <w:r w:rsidR="009B5A37">
        <w:rPr>
          <w:rFonts w:asciiTheme="minorEastAsia" w:eastAsiaTheme="minorEastAsia" w:hAnsiTheme="minorEastAsia" w:hint="eastAsia"/>
          <w:color w:val="000000" w:themeColor="text1"/>
          <w:szCs w:val="21"/>
        </w:rPr>
        <w:t>预警</w:t>
      </w:r>
      <w:r w:rsidR="009B5A37">
        <w:rPr>
          <w:rFonts w:asciiTheme="minorEastAsia" w:eastAsiaTheme="minorEastAsia" w:hAnsiTheme="minorEastAsia"/>
          <w:color w:val="000000" w:themeColor="text1"/>
          <w:szCs w:val="21"/>
        </w:rPr>
        <w:t>学生未选重修。</w:t>
      </w:r>
    </w:p>
    <w:p w:rsidR="00B76CBF" w:rsidRPr="00B76CBF" w:rsidRDefault="00B76CBF" w:rsidP="00B76CBF"/>
    <w:p w:rsidR="00853A1C" w:rsidRDefault="009B744C" w:rsidP="009B744C">
      <w:pPr>
        <w:spacing w:line="360" w:lineRule="auto"/>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1B33A5E1">
            <wp:extent cx="3856008" cy="2317877"/>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68417" cy="2325336"/>
                    </a:xfrm>
                    <a:prstGeom prst="rect">
                      <a:avLst/>
                    </a:prstGeom>
                    <a:noFill/>
                  </pic:spPr>
                </pic:pic>
              </a:graphicData>
            </a:graphic>
          </wp:inline>
        </w:drawing>
      </w:r>
    </w:p>
    <w:p w:rsidR="00B76CBF" w:rsidRDefault="00B76CBF" w:rsidP="00B76CBF">
      <w:pPr>
        <w:pStyle w:val="a3"/>
        <w:jc w:val="center"/>
        <w:rPr>
          <w:rFonts w:asciiTheme="minorEastAsia" w:eastAsiaTheme="minorEastAsia" w:hAnsiTheme="minorEastAsia"/>
          <w:color w:val="000000" w:themeColor="text1"/>
          <w:sz w:val="18"/>
          <w:szCs w:val="18"/>
        </w:rPr>
      </w:pPr>
      <w:bookmarkStart w:id="207" w:name="_Toc512593901"/>
      <w:r w:rsidRPr="00B76CBF">
        <w:rPr>
          <w:rFonts w:ascii="宋体" w:eastAsia="宋体" w:hAnsi="宋体" w:hint="eastAsia"/>
          <w:sz w:val="18"/>
          <w:szCs w:val="18"/>
        </w:rPr>
        <w:t xml:space="preserve">图3. </w:t>
      </w:r>
      <w:r w:rsidRPr="00B76CBF">
        <w:rPr>
          <w:rFonts w:ascii="宋体" w:eastAsia="宋体" w:hAnsi="宋体"/>
          <w:sz w:val="18"/>
          <w:szCs w:val="18"/>
        </w:rPr>
        <w:fldChar w:fldCharType="begin"/>
      </w:r>
      <w:r w:rsidRPr="00B76CBF">
        <w:rPr>
          <w:rFonts w:ascii="宋体" w:eastAsia="宋体" w:hAnsi="宋体"/>
          <w:sz w:val="18"/>
          <w:szCs w:val="18"/>
        </w:rPr>
        <w:instrText xml:space="preserve"> </w:instrText>
      </w:r>
      <w:r w:rsidRPr="00B76CBF">
        <w:rPr>
          <w:rFonts w:ascii="宋体" w:eastAsia="宋体" w:hAnsi="宋体" w:hint="eastAsia"/>
          <w:sz w:val="18"/>
          <w:szCs w:val="18"/>
        </w:rPr>
        <w:instrText>SEQ 图3. \* ARABIC</w:instrText>
      </w:r>
      <w:r w:rsidRPr="00B76CBF">
        <w:rPr>
          <w:rFonts w:ascii="宋体" w:eastAsia="宋体" w:hAnsi="宋体"/>
          <w:sz w:val="18"/>
          <w:szCs w:val="18"/>
        </w:rPr>
        <w:instrText xml:space="preserve"> </w:instrText>
      </w:r>
      <w:r w:rsidRPr="00B76CBF">
        <w:rPr>
          <w:rFonts w:ascii="宋体" w:eastAsia="宋体" w:hAnsi="宋体"/>
          <w:sz w:val="18"/>
          <w:szCs w:val="18"/>
        </w:rPr>
        <w:fldChar w:fldCharType="separate"/>
      </w:r>
      <w:r w:rsidR="003A15F6">
        <w:rPr>
          <w:rFonts w:ascii="宋体" w:eastAsia="宋体" w:hAnsi="宋体"/>
          <w:noProof/>
          <w:sz w:val="18"/>
          <w:szCs w:val="18"/>
        </w:rPr>
        <w:t>2</w:t>
      </w:r>
      <w:r w:rsidRPr="00B76CBF">
        <w:rPr>
          <w:rFonts w:ascii="宋体" w:eastAsia="宋体" w:hAnsi="宋体"/>
          <w:sz w:val="18"/>
          <w:szCs w:val="18"/>
        </w:rPr>
        <w:fldChar w:fldCharType="end"/>
      </w:r>
      <w:r w:rsidRPr="00B76CBF">
        <w:rPr>
          <w:rFonts w:ascii="宋体" w:eastAsia="宋体" w:hAnsi="宋体" w:hint="eastAsia"/>
          <w:color w:val="000000" w:themeColor="text1"/>
          <w:sz w:val="18"/>
          <w:szCs w:val="18"/>
        </w:rPr>
        <w:t>：2017-2018</w:t>
      </w:r>
      <w:r>
        <w:rPr>
          <w:rFonts w:asciiTheme="minorEastAsia" w:eastAsiaTheme="minorEastAsia" w:hAnsiTheme="minorEastAsia" w:hint="eastAsia"/>
          <w:color w:val="000000" w:themeColor="text1"/>
          <w:sz w:val="18"/>
          <w:szCs w:val="18"/>
        </w:rPr>
        <w:t>学年第一学期</w:t>
      </w:r>
      <w:r w:rsidRPr="00B76CBF">
        <w:rPr>
          <w:rFonts w:asciiTheme="minorEastAsia" w:eastAsiaTheme="minorEastAsia" w:hAnsiTheme="minorEastAsia" w:hint="eastAsia"/>
          <w:color w:val="000000" w:themeColor="text1"/>
          <w:sz w:val="18"/>
          <w:szCs w:val="18"/>
        </w:rPr>
        <w:t>重修预警学生公共课程通过率对比（报名与否）</w:t>
      </w:r>
      <w:bookmarkEnd w:id="207"/>
    </w:p>
    <w:p w:rsidR="00853A1C" w:rsidRDefault="009B744C" w:rsidP="00BE3CD3">
      <w:pPr>
        <w:ind w:firstLineChars="200" w:firstLine="360"/>
        <w:jc w:val="center"/>
        <w:rPr>
          <w:rFonts w:asciiTheme="minorEastAsia" w:eastAsiaTheme="minorEastAsia" w:hAnsiTheme="minorEastAsia"/>
          <w:color w:val="000000" w:themeColor="text1"/>
          <w:sz w:val="18"/>
          <w:szCs w:val="21"/>
        </w:rPr>
      </w:pPr>
      <w:r w:rsidRPr="00AB13E4">
        <w:rPr>
          <w:rFonts w:asciiTheme="minorEastAsia" w:eastAsiaTheme="minorEastAsia" w:hAnsiTheme="minorEastAsia" w:hint="eastAsia"/>
          <w:color w:val="000000" w:themeColor="text1"/>
          <w:sz w:val="18"/>
          <w:szCs w:val="21"/>
        </w:rPr>
        <w:t>注;数据</w:t>
      </w:r>
      <w:r w:rsidRPr="00AB13E4">
        <w:rPr>
          <w:rFonts w:asciiTheme="minorEastAsia" w:eastAsiaTheme="minorEastAsia" w:hAnsiTheme="minorEastAsia"/>
          <w:color w:val="000000" w:themeColor="text1"/>
          <w:sz w:val="18"/>
          <w:szCs w:val="21"/>
        </w:rPr>
        <w:t>是以选择重修课程</w:t>
      </w:r>
      <w:r w:rsidR="007B1BE3" w:rsidRPr="00AB13E4">
        <w:rPr>
          <w:rFonts w:asciiTheme="minorEastAsia" w:eastAsiaTheme="minorEastAsia" w:hAnsiTheme="minorEastAsia" w:hint="eastAsia"/>
          <w:color w:val="000000" w:themeColor="text1"/>
          <w:sz w:val="18"/>
          <w:szCs w:val="21"/>
        </w:rPr>
        <w:t>上一期预警</w:t>
      </w:r>
      <w:r w:rsidRPr="00AB13E4">
        <w:rPr>
          <w:rFonts w:asciiTheme="minorEastAsia" w:eastAsiaTheme="minorEastAsia" w:hAnsiTheme="minorEastAsia"/>
          <w:color w:val="000000" w:themeColor="text1"/>
          <w:sz w:val="18"/>
          <w:szCs w:val="21"/>
        </w:rPr>
        <w:t>学生为</w:t>
      </w:r>
      <w:r w:rsidRPr="00AB13E4">
        <w:rPr>
          <w:rFonts w:asciiTheme="minorEastAsia" w:eastAsiaTheme="minorEastAsia" w:hAnsiTheme="minorEastAsia" w:hint="eastAsia"/>
          <w:color w:val="000000" w:themeColor="text1"/>
          <w:sz w:val="18"/>
          <w:szCs w:val="21"/>
        </w:rPr>
        <w:t>基准</w:t>
      </w:r>
      <w:r w:rsidRPr="00AB13E4">
        <w:rPr>
          <w:rFonts w:asciiTheme="minorEastAsia" w:eastAsiaTheme="minorEastAsia" w:hAnsiTheme="minorEastAsia"/>
          <w:color w:val="000000" w:themeColor="text1"/>
          <w:sz w:val="18"/>
          <w:szCs w:val="21"/>
        </w:rPr>
        <w:t>，</w:t>
      </w:r>
      <w:r w:rsidR="007B1BE3" w:rsidRPr="00AB13E4">
        <w:rPr>
          <w:rFonts w:asciiTheme="minorEastAsia" w:eastAsiaTheme="minorEastAsia" w:hAnsiTheme="minorEastAsia" w:hint="eastAsia"/>
          <w:color w:val="000000" w:themeColor="text1"/>
          <w:sz w:val="18"/>
          <w:szCs w:val="21"/>
        </w:rPr>
        <w:t>分别</w:t>
      </w:r>
      <w:r w:rsidR="007B1BE3" w:rsidRPr="00AB13E4">
        <w:rPr>
          <w:rFonts w:asciiTheme="minorEastAsia" w:eastAsiaTheme="minorEastAsia" w:hAnsiTheme="minorEastAsia"/>
          <w:color w:val="000000" w:themeColor="text1"/>
          <w:sz w:val="18"/>
          <w:szCs w:val="21"/>
        </w:rPr>
        <w:t>计算出报名辅导课程学生和未报名辅导</w:t>
      </w:r>
      <w:r w:rsidR="007B1BE3" w:rsidRPr="00AB13E4">
        <w:rPr>
          <w:rFonts w:asciiTheme="minorEastAsia" w:eastAsiaTheme="minorEastAsia" w:hAnsiTheme="minorEastAsia" w:hint="eastAsia"/>
          <w:color w:val="000000" w:themeColor="text1"/>
          <w:sz w:val="18"/>
          <w:szCs w:val="21"/>
        </w:rPr>
        <w:t>课程预警</w:t>
      </w:r>
      <w:r w:rsidR="007B1BE3" w:rsidRPr="00AB13E4">
        <w:rPr>
          <w:rFonts w:asciiTheme="minorEastAsia" w:eastAsiaTheme="minorEastAsia" w:hAnsiTheme="minorEastAsia"/>
          <w:color w:val="000000" w:themeColor="text1"/>
          <w:sz w:val="18"/>
          <w:szCs w:val="21"/>
        </w:rPr>
        <w:t>学生的</w:t>
      </w:r>
      <w:r w:rsidR="007B1BE3" w:rsidRPr="00AB13E4">
        <w:rPr>
          <w:rFonts w:asciiTheme="minorEastAsia" w:eastAsiaTheme="minorEastAsia" w:hAnsiTheme="minorEastAsia" w:hint="eastAsia"/>
          <w:color w:val="000000" w:themeColor="text1"/>
          <w:sz w:val="18"/>
          <w:szCs w:val="21"/>
        </w:rPr>
        <w:t>通过率</w:t>
      </w:r>
      <w:r w:rsidR="007B1BE3" w:rsidRPr="00AB13E4">
        <w:rPr>
          <w:rFonts w:asciiTheme="minorEastAsia" w:eastAsiaTheme="minorEastAsia" w:hAnsiTheme="minorEastAsia"/>
          <w:color w:val="000000" w:themeColor="text1"/>
          <w:sz w:val="18"/>
          <w:szCs w:val="21"/>
        </w:rPr>
        <w:t>。</w:t>
      </w:r>
    </w:p>
    <w:p w:rsidR="00F14CB8" w:rsidRPr="00AB13E4" w:rsidRDefault="00F14CB8" w:rsidP="00BE3CD3">
      <w:pPr>
        <w:ind w:firstLineChars="200" w:firstLine="360"/>
        <w:jc w:val="center"/>
        <w:rPr>
          <w:rFonts w:asciiTheme="minorEastAsia" w:eastAsiaTheme="minorEastAsia" w:hAnsiTheme="minorEastAsia"/>
          <w:color w:val="000000" w:themeColor="text1"/>
          <w:sz w:val="18"/>
          <w:szCs w:val="21"/>
        </w:rPr>
      </w:pPr>
    </w:p>
    <w:p w:rsidR="00853A1C" w:rsidRDefault="00AB13E4" w:rsidP="00552B6B">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从上期选择</w:t>
      </w:r>
      <w:r>
        <w:rPr>
          <w:rFonts w:asciiTheme="minorEastAsia" w:eastAsiaTheme="minorEastAsia" w:hAnsiTheme="minorEastAsia"/>
          <w:color w:val="000000" w:themeColor="text1"/>
          <w:szCs w:val="21"/>
        </w:rPr>
        <w:t>重修的预警学生</w:t>
      </w:r>
      <w:r>
        <w:rPr>
          <w:rFonts w:asciiTheme="minorEastAsia" w:eastAsiaTheme="minorEastAsia" w:hAnsiTheme="minorEastAsia" w:hint="eastAsia"/>
          <w:color w:val="000000" w:themeColor="text1"/>
          <w:szCs w:val="21"/>
        </w:rPr>
        <w:t>通过</w:t>
      </w:r>
      <w:r>
        <w:rPr>
          <w:rFonts w:asciiTheme="minorEastAsia" w:eastAsiaTheme="minorEastAsia" w:hAnsiTheme="minorEastAsia"/>
          <w:color w:val="000000" w:themeColor="text1"/>
          <w:szCs w:val="21"/>
        </w:rPr>
        <w:t>情况来看，</w:t>
      </w:r>
      <w:r w:rsidR="00D408B9">
        <w:rPr>
          <w:rFonts w:asciiTheme="minorEastAsia" w:eastAsiaTheme="minorEastAsia" w:hAnsiTheme="minorEastAsia" w:hint="eastAsia"/>
          <w:color w:val="000000" w:themeColor="text1"/>
          <w:szCs w:val="21"/>
        </w:rPr>
        <w:t>线性代数</w:t>
      </w:r>
      <w:r w:rsidR="00D408B9">
        <w:rPr>
          <w:rFonts w:asciiTheme="minorEastAsia" w:eastAsiaTheme="minorEastAsia" w:hAnsiTheme="minorEastAsia"/>
          <w:color w:val="000000" w:themeColor="text1"/>
          <w:szCs w:val="21"/>
        </w:rPr>
        <w:t>和</w:t>
      </w:r>
      <w:r>
        <w:rPr>
          <w:rFonts w:asciiTheme="minorEastAsia" w:eastAsiaTheme="minorEastAsia" w:hAnsiTheme="minorEastAsia"/>
          <w:color w:val="000000" w:themeColor="text1"/>
          <w:szCs w:val="21"/>
        </w:rPr>
        <w:t>英语</w:t>
      </w:r>
      <w:r>
        <w:rPr>
          <w:rFonts w:asciiTheme="minorEastAsia" w:eastAsiaTheme="minorEastAsia" w:hAnsiTheme="minorEastAsia" w:hint="eastAsia"/>
          <w:color w:val="000000" w:themeColor="text1"/>
          <w:szCs w:val="21"/>
        </w:rPr>
        <w:t>1的</w:t>
      </w:r>
      <w:r>
        <w:rPr>
          <w:rFonts w:asciiTheme="minorEastAsia" w:eastAsiaTheme="minorEastAsia" w:hAnsiTheme="minorEastAsia"/>
          <w:color w:val="000000" w:themeColor="text1"/>
          <w:szCs w:val="21"/>
        </w:rPr>
        <w:t>教学效果反而</w:t>
      </w:r>
      <w:r>
        <w:rPr>
          <w:rFonts w:asciiTheme="minorEastAsia" w:eastAsiaTheme="minorEastAsia" w:hAnsiTheme="minorEastAsia" w:hint="eastAsia"/>
          <w:color w:val="000000" w:themeColor="text1"/>
          <w:szCs w:val="21"/>
        </w:rPr>
        <w:t>比</w:t>
      </w:r>
      <w:r>
        <w:rPr>
          <w:rFonts w:asciiTheme="minorEastAsia" w:eastAsiaTheme="minorEastAsia" w:hAnsiTheme="minorEastAsia"/>
          <w:color w:val="000000" w:themeColor="text1"/>
          <w:szCs w:val="21"/>
        </w:rPr>
        <w:t>未报名的预警学生</w:t>
      </w:r>
      <w:r>
        <w:rPr>
          <w:rFonts w:asciiTheme="minorEastAsia" w:eastAsiaTheme="minorEastAsia" w:hAnsiTheme="minorEastAsia" w:hint="eastAsia"/>
          <w:color w:val="000000" w:themeColor="text1"/>
          <w:szCs w:val="21"/>
        </w:rPr>
        <w:t>效果差</w:t>
      </w:r>
      <w:r>
        <w:rPr>
          <w:rFonts w:asciiTheme="minorEastAsia" w:eastAsiaTheme="minorEastAsia" w:hAnsiTheme="minorEastAsia"/>
          <w:color w:val="000000" w:themeColor="text1"/>
          <w:szCs w:val="21"/>
        </w:rPr>
        <w:t>，</w:t>
      </w:r>
      <w:r w:rsidR="00D408B9">
        <w:rPr>
          <w:rFonts w:asciiTheme="minorEastAsia" w:eastAsiaTheme="minorEastAsia" w:hAnsiTheme="minorEastAsia" w:hint="eastAsia"/>
          <w:color w:val="000000" w:themeColor="text1"/>
          <w:szCs w:val="21"/>
        </w:rPr>
        <w:t>报名</w:t>
      </w:r>
      <w:r w:rsidR="00D408B9">
        <w:rPr>
          <w:rFonts w:asciiTheme="minorEastAsia" w:eastAsiaTheme="minorEastAsia" w:hAnsiTheme="minorEastAsia"/>
          <w:color w:val="000000" w:themeColor="text1"/>
          <w:szCs w:val="21"/>
        </w:rPr>
        <w:t>学生分别落后</w:t>
      </w:r>
      <w:r w:rsidR="00D408B9">
        <w:rPr>
          <w:rFonts w:asciiTheme="minorEastAsia" w:eastAsiaTheme="minorEastAsia" w:hAnsiTheme="minorEastAsia" w:hint="eastAsia"/>
          <w:color w:val="000000" w:themeColor="text1"/>
          <w:szCs w:val="21"/>
        </w:rPr>
        <w:t>3.83和7.67个</w:t>
      </w:r>
      <w:r w:rsidR="00D408B9">
        <w:rPr>
          <w:rFonts w:asciiTheme="minorEastAsia" w:eastAsiaTheme="minorEastAsia" w:hAnsiTheme="minorEastAsia"/>
          <w:color w:val="000000" w:themeColor="text1"/>
          <w:szCs w:val="21"/>
        </w:rPr>
        <w:t>百分点。需加强</w:t>
      </w:r>
      <w:r w:rsidR="00D408B9">
        <w:rPr>
          <w:rFonts w:asciiTheme="minorEastAsia" w:eastAsiaTheme="minorEastAsia" w:hAnsiTheme="minorEastAsia" w:hint="eastAsia"/>
          <w:color w:val="000000" w:themeColor="text1"/>
          <w:szCs w:val="21"/>
        </w:rPr>
        <w:t>报名</w:t>
      </w:r>
      <w:r w:rsidR="001B7594">
        <w:rPr>
          <w:rFonts w:asciiTheme="minorEastAsia" w:eastAsiaTheme="minorEastAsia" w:hAnsiTheme="minorEastAsia"/>
          <w:color w:val="000000" w:themeColor="text1"/>
          <w:szCs w:val="21"/>
        </w:rPr>
        <w:t>学生学习态度</w:t>
      </w:r>
      <w:r w:rsidR="00D408B9">
        <w:rPr>
          <w:rFonts w:asciiTheme="minorEastAsia" w:eastAsiaTheme="minorEastAsia" w:hAnsiTheme="minorEastAsia"/>
          <w:color w:val="000000" w:themeColor="text1"/>
          <w:szCs w:val="21"/>
        </w:rPr>
        <w:t>，加强辅导课程</w:t>
      </w:r>
      <w:r w:rsidR="00D408B9">
        <w:rPr>
          <w:rFonts w:asciiTheme="minorEastAsia" w:eastAsiaTheme="minorEastAsia" w:hAnsiTheme="minorEastAsia" w:hint="eastAsia"/>
          <w:color w:val="000000" w:themeColor="text1"/>
          <w:szCs w:val="21"/>
        </w:rPr>
        <w:t>管控</w:t>
      </w:r>
      <w:r w:rsidR="00D408B9">
        <w:rPr>
          <w:rFonts w:asciiTheme="minorEastAsia" w:eastAsiaTheme="minorEastAsia" w:hAnsiTheme="minorEastAsia"/>
          <w:color w:val="000000" w:themeColor="text1"/>
          <w:szCs w:val="21"/>
        </w:rPr>
        <w:t>，提升教学质量。</w:t>
      </w:r>
    </w:p>
    <w:p w:rsidR="00DF38DC" w:rsidRPr="009D68F8" w:rsidRDefault="005004D7" w:rsidP="00552B6B">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t>3</w:t>
      </w:r>
      <w:r w:rsidR="00DF38DC" w:rsidRPr="009D68F8">
        <w:rPr>
          <w:rFonts w:asciiTheme="minorEastAsia" w:eastAsiaTheme="minorEastAsia" w:hAnsiTheme="minorEastAsia" w:hint="eastAsia"/>
          <w:b/>
          <w:color w:val="000000" w:themeColor="text1"/>
          <w:szCs w:val="21"/>
        </w:rPr>
        <w:t>、</w:t>
      </w:r>
      <w:r w:rsidRPr="009D68F8">
        <w:rPr>
          <w:rFonts w:asciiTheme="minorEastAsia" w:eastAsiaTheme="minorEastAsia" w:hAnsiTheme="minorEastAsia" w:hint="eastAsia"/>
          <w:b/>
          <w:color w:val="000000" w:themeColor="text1"/>
          <w:szCs w:val="21"/>
        </w:rPr>
        <w:t>各学院</w:t>
      </w:r>
      <w:r w:rsidR="00EF7762" w:rsidRPr="009D68F8">
        <w:rPr>
          <w:rFonts w:asciiTheme="minorEastAsia" w:eastAsiaTheme="minorEastAsia" w:hAnsiTheme="minorEastAsia" w:hint="eastAsia"/>
          <w:b/>
          <w:color w:val="000000" w:themeColor="text1"/>
          <w:szCs w:val="21"/>
        </w:rPr>
        <w:t>专业课</w:t>
      </w:r>
      <w:r w:rsidR="00DF38DC" w:rsidRPr="009D68F8">
        <w:rPr>
          <w:rFonts w:asciiTheme="minorEastAsia" w:eastAsiaTheme="minorEastAsia" w:hAnsiTheme="minorEastAsia" w:hint="eastAsia"/>
          <w:b/>
          <w:color w:val="000000" w:themeColor="text1"/>
          <w:szCs w:val="21"/>
        </w:rPr>
        <w:t>学业预警学生帮辅效果</w:t>
      </w:r>
    </w:p>
    <w:p w:rsidR="006906CB" w:rsidRDefault="006906CB" w:rsidP="00552B6B">
      <w:pPr>
        <w:spacing w:line="360" w:lineRule="auto"/>
        <w:ind w:firstLineChars="200" w:firstLine="420"/>
        <w:jc w:val="left"/>
        <w:rPr>
          <w:rFonts w:asciiTheme="minorEastAsia" w:eastAsiaTheme="minorEastAsia" w:hAnsiTheme="minorEastAsia"/>
          <w:color w:val="000000" w:themeColor="text1"/>
          <w:szCs w:val="21"/>
        </w:rPr>
      </w:pPr>
      <w:bookmarkStart w:id="208" w:name="_Toc464660269"/>
      <w:r>
        <w:rPr>
          <w:rFonts w:asciiTheme="minorEastAsia" w:eastAsiaTheme="minorEastAsia" w:hAnsiTheme="minorEastAsia" w:hint="eastAsia"/>
          <w:color w:val="000000" w:themeColor="text1"/>
          <w:szCs w:val="21"/>
        </w:rPr>
        <w:t>2017-2018学年第一学期</w:t>
      </w:r>
      <w:r w:rsidRPr="009D68F8">
        <w:rPr>
          <w:rFonts w:asciiTheme="minorEastAsia" w:eastAsiaTheme="minorEastAsia" w:hAnsiTheme="minorEastAsia" w:hint="eastAsia"/>
          <w:color w:val="000000" w:themeColor="text1"/>
          <w:szCs w:val="21"/>
        </w:rPr>
        <w:t>学业发展中心组织开设的</w:t>
      </w:r>
      <w:r>
        <w:rPr>
          <w:rFonts w:asciiTheme="minorEastAsia" w:eastAsiaTheme="minorEastAsia" w:hAnsiTheme="minorEastAsia" w:hint="eastAsia"/>
          <w:color w:val="000000" w:themeColor="text1"/>
          <w:szCs w:val="21"/>
        </w:rPr>
        <w:t>1</w:t>
      </w:r>
      <w:r w:rsidR="00595B61">
        <w:rPr>
          <w:rFonts w:asciiTheme="minorEastAsia" w:eastAsiaTheme="minorEastAsia" w:hAnsiTheme="minorEastAsia"/>
          <w:color w:val="000000" w:themeColor="text1"/>
          <w:szCs w:val="21"/>
        </w:rPr>
        <w:t>2</w:t>
      </w:r>
      <w:r w:rsidRPr="009D68F8">
        <w:rPr>
          <w:rFonts w:asciiTheme="minorEastAsia" w:eastAsiaTheme="minorEastAsia" w:hAnsiTheme="minorEastAsia" w:hint="eastAsia"/>
          <w:color w:val="000000" w:themeColor="text1"/>
          <w:szCs w:val="21"/>
        </w:rPr>
        <w:t>门帮扶公共课程，有</w:t>
      </w:r>
      <w:r>
        <w:rPr>
          <w:rFonts w:asciiTheme="minorEastAsia" w:eastAsiaTheme="minorEastAsia" w:hAnsiTheme="minorEastAsia"/>
          <w:color w:val="000000" w:themeColor="text1"/>
          <w:szCs w:val="21"/>
        </w:rPr>
        <w:t>2</w:t>
      </w:r>
      <w:r w:rsidR="0051406A">
        <w:rPr>
          <w:rFonts w:asciiTheme="minorEastAsia" w:eastAsiaTheme="minorEastAsia" w:hAnsiTheme="minorEastAsia"/>
          <w:color w:val="000000" w:themeColor="text1"/>
          <w:szCs w:val="21"/>
        </w:rPr>
        <w:t>86</w:t>
      </w:r>
      <w:r w:rsidRPr="009D68F8">
        <w:rPr>
          <w:rFonts w:asciiTheme="minorEastAsia" w:eastAsiaTheme="minorEastAsia" w:hAnsiTheme="minorEastAsia" w:hint="eastAsia"/>
          <w:color w:val="000000" w:themeColor="text1"/>
          <w:szCs w:val="21"/>
        </w:rPr>
        <w:t>名学生通过重修，平均通过率为</w:t>
      </w:r>
      <w:r>
        <w:rPr>
          <w:rFonts w:asciiTheme="minorEastAsia" w:eastAsiaTheme="minorEastAsia" w:hAnsiTheme="minorEastAsia"/>
          <w:color w:val="000000" w:themeColor="text1"/>
          <w:szCs w:val="21"/>
        </w:rPr>
        <w:t>8</w:t>
      </w:r>
      <w:r w:rsidR="0051406A">
        <w:rPr>
          <w:rFonts w:asciiTheme="minorEastAsia" w:eastAsiaTheme="minorEastAsia" w:hAnsiTheme="minorEastAsia"/>
          <w:color w:val="000000" w:themeColor="text1"/>
          <w:szCs w:val="21"/>
        </w:rPr>
        <w:t>6.67</w:t>
      </w:r>
      <w:r w:rsidRPr="009D68F8">
        <w:rPr>
          <w:rFonts w:asciiTheme="minorEastAsia" w:eastAsiaTheme="minorEastAsia" w:hAnsiTheme="minorEastAsia" w:hint="eastAsia"/>
          <w:color w:val="000000" w:themeColor="text1"/>
          <w:szCs w:val="21"/>
        </w:rPr>
        <w:t>%，高出</w:t>
      </w:r>
      <w:r>
        <w:rPr>
          <w:rFonts w:asciiTheme="minorEastAsia" w:eastAsiaTheme="minorEastAsia" w:hAnsiTheme="minorEastAsia" w:hint="eastAsia"/>
          <w:color w:val="000000" w:themeColor="text1"/>
          <w:szCs w:val="21"/>
        </w:rPr>
        <w:t>上期</w:t>
      </w:r>
      <w:r>
        <w:rPr>
          <w:rFonts w:asciiTheme="minorEastAsia" w:eastAsiaTheme="minorEastAsia" w:hAnsiTheme="minorEastAsia"/>
          <w:color w:val="000000" w:themeColor="text1"/>
          <w:szCs w:val="21"/>
        </w:rPr>
        <w:t>预警学生整体</w:t>
      </w:r>
      <w:r>
        <w:rPr>
          <w:rFonts w:asciiTheme="minorEastAsia" w:eastAsiaTheme="minorEastAsia" w:hAnsiTheme="minorEastAsia" w:hint="eastAsia"/>
          <w:color w:val="000000" w:themeColor="text1"/>
          <w:szCs w:val="21"/>
        </w:rPr>
        <w:t>3</w:t>
      </w:r>
      <w:r w:rsidR="0051406A">
        <w:rPr>
          <w:rFonts w:asciiTheme="minorEastAsia" w:eastAsiaTheme="minorEastAsia" w:hAnsiTheme="minorEastAsia"/>
          <w:color w:val="000000" w:themeColor="text1"/>
          <w:szCs w:val="21"/>
        </w:rPr>
        <w:t>3.85</w:t>
      </w:r>
      <w:r>
        <w:rPr>
          <w:rFonts w:asciiTheme="minorEastAsia" w:eastAsiaTheme="minorEastAsia" w:hAnsiTheme="minorEastAsia" w:hint="eastAsia"/>
          <w:color w:val="000000" w:themeColor="text1"/>
          <w:szCs w:val="21"/>
        </w:rPr>
        <w:t>个</w:t>
      </w:r>
      <w:r>
        <w:rPr>
          <w:rFonts w:asciiTheme="minorEastAsia" w:eastAsiaTheme="minorEastAsia" w:hAnsiTheme="minorEastAsia"/>
          <w:color w:val="000000" w:themeColor="text1"/>
          <w:szCs w:val="21"/>
        </w:rPr>
        <w:t>百分点，</w:t>
      </w:r>
      <w:r>
        <w:rPr>
          <w:rFonts w:asciiTheme="minorEastAsia" w:eastAsiaTheme="minorEastAsia" w:hAnsiTheme="minorEastAsia" w:hint="eastAsia"/>
          <w:color w:val="000000" w:themeColor="text1"/>
          <w:szCs w:val="21"/>
        </w:rPr>
        <w:t>接近</w:t>
      </w:r>
      <w:r>
        <w:rPr>
          <w:rFonts w:asciiTheme="minorEastAsia" w:eastAsiaTheme="minorEastAsia" w:hAnsiTheme="minorEastAsia"/>
          <w:color w:val="000000" w:themeColor="text1"/>
          <w:szCs w:val="21"/>
        </w:rPr>
        <w:t>全校</w:t>
      </w:r>
      <w:r>
        <w:rPr>
          <w:rFonts w:asciiTheme="minorEastAsia" w:eastAsiaTheme="minorEastAsia" w:hAnsiTheme="minorEastAsia" w:hint="eastAsia"/>
          <w:color w:val="000000" w:themeColor="text1"/>
          <w:szCs w:val="21"/>
        </w:rPr>
        <w:t>水平</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其中</w:t>
      </w:r>
      <w:r>
        <w:rPr>
          <w:rFonts w:asciiTheme="minorEastAsia" w:eastAsiaTheme="minorEastAsia" w:hAnsiTheme="minorEastAsia"/>
          <w:color w:val="000000" w:themeColor="text1"/>
          <w:szCs w:val="21"/>
        </w:rPr>
        <w:t>上期预警学生有192</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没报名</w:t>
      </w:r>
      <w:r>
        <w:rPr>
          <w:rFonts w:asciiTheme="minorEastAsia" w:eastAsiaTheme="minorEastAsia" w:hAnsiTheme="minorEastAsia" w:hint="eastAsia"/>
          <w:color w:val="000000" w:themeColor="text1"/>
          <w:szCs w:val="21"/>
        </w:rPr>
        <w:t>重修参加考试</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本期</w:t>
      </w:r>
      <w:r>
        <w:rPr>
          <w:rFonts w:asciiTheme="minorEastAsia" w:eastAsiaTheme="minorEastAsia" w:hAnsiTheme="minorEastAsia"/>
          <w:color w:val="000000" w:themeColor="text1"/>
          <w:szCs w:val="21"/>
        </w:rPr>
        <w:t>辅导课程报名</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学生</w:t>
      </w:r>
      <w:r>
        <w:rPr>
          <w:rFonts w:asciiTheme="minorEastAsia" w:eastAsiaTheme="minorEastAsia" w:hAnsiTheme="minorEastAsia" w:hint="eastAsia"/>
          <w:color w:val="000000" w:themeColor="text1"/>
          <w:szCs w:val="21"/>
        </w:rPr>
        <w:t>有3名未</w:t>
      </w:r>
      <w:r>
        <w:rPr>
          <w:rFonts w:asciiTheme="minorEastAsia" w:eastAsiaTheme="minorEastAsia" w:hAnsiTheme="minorEastAsia"/>
          <w:color w:val="000000" w:themeColor="text1"/>
          <w:szCs w:val="21"/>
        </w:rPr>
        <w:t>选重修</w:t>
      </w:r>
      <w:r>
        <w:rPr>
          <w:rFonts w:asciiTheme="minorEastAsia" w:eastAsiaTheme="minorEastAsia" w:hAnsiTheme="minorEastAsia" w:hint="eastAsia"/>
          <w:color w:val="000000" w:themeColor="text1"/>
          <w:szCs w:val="21"/>
        </w:rPr>
        <w:t>，百分比</w:t>
      </w:r>
      <w:r>
        <w:rPr>
          <w:rFonts w:asciiTheme="minorEastAsia" w:eastAsiaTheme="minorEastAsia" w:hAnsiTheme="minorEastAsia"/>
          <w:color w:val="000000" w:themeColor="text1"/>
          <w:szCs w:val="21"/>
        </w:rPr>
        <w:t>详细如下图：</w:t>
      </w:r>
    </w:p>
    <w:p w:rsidR="001E0CAB" w:rsidRDefault="001E0CAB" w:rsidP="00DF38DC">
      <w:pPr>
        <w:pStyle w:val="a3"/>
        <w:spacing w:line="360" w:lineRule="auto"/>
        <w:jc w:val="center"/>
        <w:rPr>
          <w:rFonts w:asciiTheme="minorEastAsia" w:eastAsiaTheme="minorEastAsia" w:hAnsiTheme="minorEastAsia"/>
          <w:color w:val="000000" w:themeColor="text1"/>
          <w:sz w:val="18"/>
          <w:szCs w:val="18"/>
        </w:rPr>
      </w:pPr>
    </w:p>
    <w:p w:rsidR="00C10600" w:rsidRDefault="00C10600" w:rsidP="00C10600"/>
    <w:p w:rsidR="00DF38DC" w:rsidRPr="009D68F8" w:rsidRDefault="006A316F" w:rsidP="00DF38DC">
      <w:pPr>
        <w:pStyle w:val="a3"/>
        <w:spacing w:line="360" w:lineRule="auto"/>
        <w:jc w:val="center"/>
        <w:rPr>
          <w:rFonts w:asciiTheme="minorEastAsia" w:eastAsiaTheme="minorEastAsia" w:hAnsiTheme="minorEastAsia"/>
          <w:color w:val="000000" w:themeColor="text1"/>
          <w:sz w:val="18"/>
          <w:szCs w:val="18"/>
        </w:rPr>
      </w:pPr>
      <w:bookmarkStart w:id="209" w:name="_Toc512593899"/>
      <w:r w:rsidRPr="009D68F8">
        <w:rPr>
          <w:rFonts w:asciiTheme="minorEastAsia" w:eastAsiaTheme="minorEastAsia" w:hAnsiTheme="minorEastAsia" w:hint="eastAsia"/>
          <w:color w:val="000000" w:themeColor="text1"/>
          <w:sz w:val="18"/>
          <w:szCs w:val="18"/>
        </w:rPr>
        <w:lastRenderedPageBreak/>
        <w:t xml:space="preserve">表3.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表3._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3A15F6">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9129B">
        <w:rPr>
          <w:rFonts w:asciiTheme="minorEastAsia" w:eastAsiaTheme="minorEastAsia" w:hAnsiTheme="minorEastAsia" w:hint="eastAsia"/>
          <w:color w:val="000000" w:themeColor="text1"/>
          <w:sz w:val="18"/>
          <w:szCs w:val="18"/>
        </w:rPr>
        <w:t>2017-2018学年第一学期</w:t>
      </w:r>
      <w:r w:rsidR="00DF38DC" w:rsidRPr="009D68F8">
        <w:rPr>
          <w:rFonts w:asciiTheme="minorEastAsia" w:eastAsiaTheme="minorEastAsia" w:hAnsiTheme="minorEastAsia" w:hint="eastAsia"/>
          <w:color w:val="000000" w:themeColor="text1"/>
          <w:sz w:val="18"/>
          <w:szCs w:val="18"/>
        </w:rPr>
        <w:t>各学院专业课程辅导效果</w:t>
      </w:r>
      <w:bookmarkEnd w:id="208"/>
      <w:bookmarkEnd w:id="209"/>
    </w:p>
    <w:tbl>
      <w:tblPr>
        <w:tblW w:w="4824" w:type="pct"/>
        <w:jc w:val="center"/>
        <w:tblLayout w:type="fixed"/>
        <w:tblLook w:val="04A0" w:firstRow="1" w:lastRow="0" w:firstColumn="1" w:lastColumn="0" w:noHBand="0" w:noVBand="1"/>
      </w:tblPr>
      <w:tblGrid>
        <w:gridCol w:w="1757"/>
        <w:gridCol w:w="582"/>
        <w:gridCol w:w="586"/>
        <w:gridCol w:w="706"/>
        <w:gridCol w:w="586"/>
        <w:gridCol w:w="710"/>
        <w:gridCol w:w="587"/>
        <w:gridCol w:w="587"/>
        <w:gridCol w:w="591"/>
        <w:gridCol w:w="650"/>
        <w:gridCol w:w="701"/>
        <w:gridCol w:w="698"/>
      </w:tblGrid>
      <w:tr w:rsidR="005747EB" w:rsidRPr="009D68F8" w:rsidTr="00A62D12">
        <w:trPr>
          <w:trHeight w:val="270"/>
          <w:jc w:val="center"/>
        </w:trPr>
        <w:tc>
          <w:tcPr>
            <w:tcW w:w="1005" w:type="pct"/>
            <w:vMerge w:val="restart"/>
            <w:tcBorders>
              <w:top w:val="single" w:sz="4" w:space="0" w:color="auto"/>
              <w:left w:val="single" w:sz="4" w:space="0" w:color="auto"/>
              <w:right w:val="single" w:sz="4" w:space="0" w:color="auto"/>
            </w:tcBorders>
            <w:shd w:val="clear" w:color="auto" w:fill="C6D9F1" w:themeFill="text2" w:themeFillTint="33"/>
            <w:vAlign w:val="center"/>
            <w:hideMark/>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课程成绩</w:t>
            </w:r>
          </w:p>
        </w:tc>
        <w:tc>
          <w:tcPr>
            <w:tcW w:w="1072" w:type="pct"/>
            <w:gridSpan w:val="3"/>
            <w:vMerge w:val="restart"/>
            <w:tcBorders>
              <w:top w:val="single" w:sz="4" w:space="0" w:color="auto"/>
              <w:left w:val="nil"/>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上期</w:t>
            </w:r>
            <w:r w:rsidRPr="00FA4360">
              <w:rPr>
                <w:rFonts w:asciiTheme="minorEastAsia" w:eastAsiaTheme="minorEastAsia" w:hAnsiTheme="minorEastAsia"/>
                <w:b/>
                <w:color w:val="000000" w:themeColor="text1"/>
                <w:sz w:val="18"/>
                <w:szCs w:val="18"/>
              </w:rPr>
              <w:t>预警学生</w:t>
            </w:r>
          </w:p>
        </w:tc>
        <w:tc>
          <w:tcPr>
            <w:tcW w:w="2123"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报名</w:t>
            </w:r>
            <w:r w:rsidRPr="00FA4360">
              <w:rPr>
                <w:rFonts w:asciiTheme="minorEastAsia" w:eastAsiaTheme="minorEastAsia" w:hAnsiTheme="minorEastAsia"/>
                <w:b/>
                <w:color w:val="000000" w:themeColor="text1"/>
                <w:sz w:val="18"/>
                <w:szCs w:val="18"/>
              </w:rPr>
              <w:t>学生</w:t>
            </w:r>
          </w:p>
        </w:tc>
        <w:tc>
          <w:tcPr>
            <w:tcW w:w="800" w:type="pct"/>
            <w:gridSpan w:val="2"/>
            <w:vMerge w:val="restart"/>
            <w:tcBorders>
              <w:top w:val="single" w:sz="4" w:space="0" w:color="auto"/>
              <w:left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全校学生</w:t>
            </w:r>
          </w:p>
        </w:tc>
      </w:tr>
      <w:tr w:rsidR="005747EB" w:rsidRPr="009D68F8" w:rsidTr="00A62D12">
        <w:trPr>
          <w:trHeight w:val="270"/>
          <w:jc w:val="center"/>
        </w:trPr>
        <w:tc>
          <w:tcPr>
            <w:tcW w:w="1005" w:type="pct"/>
            <w:vMerge/>
            <w:tcBorders>
              <w:left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p>
        </w:tc>
        <w:tc>
          <w:tcPr>
            <w:tcW w:w="1072" w:type="pct"/>
            <w:gridSpan w:val="3"/>
            <w:vMerge/>
            <w:tcBorders>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p>
        </w:tc>
        <w:tc>
          <w:tcPr>
            <w:tcW w:w="1077"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全校学生</w:t>
            </w:r>
          </w:p>
        </w:tc>
        <w:tc>
          <w:tcPr>
            <w:tcW w:w="1046" w:type="pct"/>
            <w:gridSpan w:val="3"/>
            <w:tcBorders>
              <w:top w:val="single" w:sz="4" w:space="0" w:color="auto"/>
              <w:left w:val="nil"/>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预警学生</w:t>
            </w:r>
          </w:p>
        </w:tc>
        <w:tc>
          <w:tcPr>
            <w:tcW w:w="800" w:type="pct"/>
            <w:gridSpan w:val="2"/>
            <w:vMerge/>
            <w:tcBorders>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p>
        </w:tc>
      </w:tr>
      <w:tr w:rsidR="005747EB" w:rsidRPr="009D68F8" w:rsidTr="00A62D12">
        <w:trPr>
          <w:trHeight w:val="270"/>
          <w:jc w:val="center"/>
        </w:trPr>
        <w:tc>
          <w:tcPr>
            <w:tcW w:w="1005" w:type="pct"/>
            <w:vMerge/>
            <w:tcBorders>
              <w:left w:val="single" w:sz="4" w:space="0" w:color="auto"/>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p>
        </w:tc>
        <w:tc>
          <w:tcPr>
            <w:tcW w:w="333"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335"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404"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未报</w:t>
            </w:r>
          </w:p>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重修</w:t>
            </w:r>
          </w:p>
        </w:tc>
        <w:tc>
          <w:tcPr>
            <w:tcW w:w="33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406"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336" w:type="pct"/>
            <w:tcBorders>
              <w:top w:val="single" w:sz="4" w:space="0" w:color="auto"/>
              <w:left w:val="nil"/>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未选</w:t>
            </w:r>
          </w:p>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b/>
                <w:color w:val="000000" w:themeColor="text1"/>
                <w:sz w:val="18"/>
                <w:szCs w:val="18"/>
              </w:rPr>
              <w:t>重修</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3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未选</w:t>
            </w:r>
          </w:p>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b/>
                <w:color w:val="000000" w:themeColor="text1"/>
                <w:sz w:val="18"/>
                <w:szCs w:val="18"/>
              </w:rPr>
              <w:t>重修</w:t>
            </w:r>
          </w:p>
        </w:tc>
        <w:tc>
          <w:tcPr>
            <w:tcW w:w="401"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总数</w:t>
            </w:r>
          </w:p>
        </w:tc>
        <w:tc>
          <w:tcPr>
            <w:tcW w:w="399"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通总</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经济法学</w:t>
            </w:r>
          </w:p>
        </w:tc>
        <w:tc>
          <w:tcPr>
            <w:tcW w:w="333" w:type="pct"/>
            <w:tcBorders>
              <w:top w:val="nil"/>
              <w:left w:val="nil"/>
              <w:bottom w:val="single" w:sz="4" w:space="0" w:color="auto"/>
              <w:right w:val="single" w:sz="4" w:space="0" w:color="auto"/>
            </w:tcBorders>
            <w:shd w:val="clear" w:color="auto" w:fill="auto"/>
            <w:noWrap/>
            <w:hideMark/>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14</w:t>
            </w:r>
          </w:p>
        </w:tc>
        <w:tc>
          <w:tcPr>
            <w:tcW w:w="335" w:type="pct"/>
            <w:tcBorders>
              <w:top w:val="nil"/>
              <w:left w:val="nil"/>
              <w:bottom w:val="single" w:sz="4" w:space="0" w:color="auto"/>
              <w:right w:val="single" w:sz="4" w:space="0" w:color="auto"/>
            </w:tcBorders>
            <w:shd w:val="clear" w:color="auto" w:fill="auto"/>
            <w:noWrap/>
            <w:hideMark/>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14</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20</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20</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13</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13</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21</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21</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逻辑学</w:t>
            </w:r>
          </w:p>
        </w:tc>
        <w:tc>
          <w:tcPr>
            <w:tcW w:w="333" w:type="pct"/>
            <w:tcBorders>
              <w:top w:val="nil"/>
              <w:left w:val="nil"/>
              <w:bottom w:val="single" w:sz="4" w:space="0" w:color="auto"/>
              <w:right w:val="single" w:sz="4" w:space="0" w:color="auto"/>
            </w:tcBorders>
            <w:shd w:val="clear" w:color="auto" w:fill="auto"/>
            <w:noWrap/>
            <w:hideMark/>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20</w:t>
            </w:r>
          </w:p>
        </w:tc>
        <w:tc>
          <w:tcPr>
            <w:tcW w:w="335" w:type="pct"/>
            <w:tcBorders>
              <w:top w:val="nil"/>
              <w:left w:val="nil"/>
              <w:bottom w:val="single" w:sz="4" w:space="0" w:color="auto"/>
              <w:right w:val="single" w:sz="4" w:space="0" w:color="auto"/>
            </w:tcBorders>
            <w:shd w:val="clear" w:color="auto" w:fill="auto"/>
            <w:noWrap/>
            <w:hideMark/>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4</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16</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11</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10</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3</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3</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15</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13</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物权法</w:t>
            </w:r>
          </w:p>
        </w:tc>
        <w:tc>
          <w:tcPr>
            <w:tcW w:w="333" w:type="pct"/>
            <w:tcBorders>
              <w:top w:val="nil"/>
              <w:left w:val="nil"/>
              <w:bottom w:val="single" w:sz="4" w:space="0" w:color="auto"/>
              <w:right w:val="single" w:sz="4" w:space="0" w:color="auto"/>
            </w:tcBorders>
            <w:shd w:val="clear" w:color="auto" w:fill="auto"/>
            <w:noWrap/>
            <w:hideMark/>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24</w:t>
            </w:r>
          </w:p>
        </w:tc>
        <w:tc>
          <w:tcPr>
            <w:tcW w:w="335" w:type="pct"/>
            <w:tcBorders>
              <w:top w:val="nil"/>
              <w:left w:val="nil"/>
              <w:bottom w:val="single" w:sz="4" w:space="0" w:color="auto"/>
              <w:right w:val="single" w:sz="4" w:space="0" w:color="auto"/>
            </w:tcBorders>
            <w:shd w:val="clear" w:color="auto" w:fill="auto"/>
            <w:noWrap/>
            <w:hideMark/>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17</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6</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26</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24</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18</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17</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35</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33</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hideMark/>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管理学原理</w:t>
            </w:r>
          </w:p>
        </w:tc>
        <w:tc>
          <w:tcPr>
            <w:tcW w:w="333" w:type="pct"/>
            <w:tcBorders>
              <w:top w:val="nil"/>
              <w:left w:val="nil"/>
              <w:bottom w:val="single" w:sz="4" w:space="0" w:color="auto"/>
              <w:right w:val="single" w:sz="4" w:space="0" w:color="auto"/>
            </w:tcBorders>
            <w:shd w:val="clear" w:color="auto" w:fill="auto"/>
            <w:noWrap/>
            <w:hideMark/>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42</w:t>
            </w:r>
          </w:p>
        </w:tc>
        <w:tc>
          <w:tcPr>
            <w:tcW w:w="335" w:type="pct"/>
            <w:tcBorders>
              <w:top w:val="nil"/>
              <w:left w:val="nil"/>
              <w:bottom w:val="single" w:sz="4" w:space="0" w:color="auto"/>
              <w:right w:val="single" w:sz="4" w:space="0" w:color="auto"/>
            </w:tcBorders>
            <w:shd w:val="clear" w:color="auto" w:fill="auto"/>
            <w:noWrap/>
            <w:hideMark/>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27</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13</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29</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26</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24</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21</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69</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62</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无机化学（A1）</w:t>
            </w:r>
          </w:p>
        </w:tc>
        <w:tc>
          <w:tcPr>
            <w:tcW w:w="333"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62</w:t>
            </w:r>
          </w:p>
        </w:tc>
        <w:tc>
          <w:tcPr>
            <w:tcW w:w="335"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35</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24</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39</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36</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28</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25</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57</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54</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物理化学(A1)</w:t>
            </w:r>
          </w:p>
        </w:tc>
        <w:tc>
          <w:tcPr>
            <w:tcW w:w="333"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58</w:t>
            </w:r>
          </w:p>
        </w:tc>
        <w:tc>
          <w:tcPr>
            <w:tcW w:w="335"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26</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25</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15</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13</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24</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22</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47</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39</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有机化学(A1)</w:t>
            </w:r>
          </w:p>
        </w:tc>
        <w:tc>
          <w:tcPr>
            <w:tcW w:w="333"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72</w:t>
            </w:r>
          </w:p>
        </w:tc>
        <w:tc>
          <w:tcPr>
            <w:tcW w:w="335"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50</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19</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17</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17</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13</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13</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111</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107</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统计学</w:t>
            </w:r>
          </w:p>
        </w:tc>
        <w:tc>
          <w:tcPr>
            <w:tcW w:w="333"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28</w:t>
            </w:r>
          </w:p>
        </w:tc>
        <w:tc>
          <w:tcPr>
            <w:tcW w:w="335"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11</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8</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18</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14</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8</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4</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42</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30</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微观经济学</w:t>
            </w:r>
          </w:p>
        </w:tc>
        <w:tc>
          <w:tcPr>
            <w:tcW w:w="333"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130</w:t>
            </w:r>
          </w:p>
        </w:tc>
        <w:tc>
          <w:tcPr>
            <w:tcW w:w="335"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35</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81</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41</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31</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15</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10</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110</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90</w:t>
            </w:r>
          </w:p>
        </w:tc>
      </w:tr>
      <w:tr w:rsidR="000A4138" w:rsidRPr="009D68F8" w:rsidTr="00A62D12">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hint="eastAsia"/>
                <w:color w:val="000000" w:themeColor="text1"/>
                <w:sz w:val="18"/>
                <w:szCs w:val="18"/>
              </w:rPr>
              <w:t>概率与生物统计</w:t>
            </w:r>
          </w:p>
        </w:tc>
        <w:tc>
          <w:tcPr>
            <w:tcW w:w="333"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8</w:t>
            </w:r>
          </w:p>
        </w:tc>
        <w:tc>
          <w:tcPr>
            <w:tcW w:w="335"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8</w:t>
            </w:r>
          </w:p>
        </w:tc>
        <w:tc>
          <w:tcPr>
            <w:tcW w:w="404"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335"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10</w:t>
            </w:r>
          </w:p>
        </w:tc>
        <w:tc>
          <w:tcPr>
            <w:tcW w:w="406" w:type="pct"/>
            <w:tcBorders>
              <w:top w:val="nil"/>
              <w:left w:val="nil"/>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10</w:t>
            </w:r>
          </w:p>
        </w:tc>
        <w:tc>
          <w:tcPr>
            <w:tcW w:w="336" w:type="pct"/>
            <w:tcBorders>
              <w:top w:val="nil"/>
              <w:left w:val="nil"/>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8</w:t>
            </w:r>
          </w:p>
        </w:tc>
        <w:tc>
          <w:tcPr>
            <w:tcW w:w="338" w:type="pct"/>
            <w:tcBorders>
              <w:top w:val="single" w:sz="4" w:space="0" w:color="auto"/>
              <w:left w:val="single" w:sz="4" w:space="0" w:color="auto"/>
              <w:bottom w:val="single" w:sz="4" w:space="0" w:color="auto"/>
              <w:right w:val="single" w:sz="4" w:space="0" w:color="auto"/>
            </w:tcBorders>
          </w:tcPr>
          <w:p w:rsidR="000A4138" w:rsidRPr="003F4B5B" w:rsidRDefault="000A4138" w:rsidP="000A4138">
            <w:pPr>
              <w:jc w:val="center"/>
              <w:rPr>
                <w:rFonts w:asciiTheme="minorEastAsia" w:eastAsiaTheme="minorEastAsia" w:hAnsiTheme="minorEastAsia"/>
                <w:color w:val="000000" w:themeColor="text1"/>
                <w:sz w:val="18"/>
                <w:szCs w:val="18"/>
              </w:rPr>
            </w:pPr>
            <w:r w:rsidRPr="003F4B5B">
              <w:rPr>
                <w:rFonts w:asciiTheme="minorEastAsia" w:eastAsiaTheme="minorEastAsia" w:hAnsiTheme="minorEastAsia"/>
                <w:color w:val="000000" w:themeColor="text1"/>
                <w:sz w:val="18"/>
                <w:szCs w:val="18"/>
              </w:rPr>
              <w:t>8</w:t>
            </w:r>
          </w:p>
        </w:tc>
        <w:tc>
          <w:tcPr>
            <w:tcW w:w="372" w:type="pct"/>
            <w:tcBorders>
              <w:top w:val="nil"/>
              <w:left w:val="single" w:sz="4" w:space="0" w:color="auto"/>
              <w:bottom w:val="single" w:sz="4" w:space="0" w:color="auto"/>
              <w:right w:val="single" w:sz="4" w:space="0" w:color="auto"/>
            </w:tcBorders>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A4138" w:rsidRPr="004B00BB" w:rsidRDefault="000A4138" w:rsidP="000A4138">
            <w:pPr>
              <w:jc w:val="center"/>
              <w:rPr>
                <w:rFonts w:asciiTheme="minorEastAsia" w:eastAsiaTheme="minorEastAsia" w:hAnsiTheme="minorEastAsia"/>
                <w:color w:val="000000" w:themeColor="text1"/>
                <w:sz w:val="18"/>
                <w:szCs w:val="18"/>
              </w:rPr>
            </w:pPr>
            <w:r w:rsidRPr="004B00BB">
              <w:rPr>
                <w:rFonts w:asciiTheme="minorEastAsia" w:eastAsiaTheme="minorEastAsia" w:hAnsiTheme="minorEastAsia"/>
                <w:color w:val="000000" w:themeColor="text1"/>
                <w:sz w:val="18"/>
                <w:szCs w:val="18"/>
              </w:rPr>
              <w:t>10</w:t>
            </w:r>
          </w:p>
        </w:tc>
        <w:tc>
          <w:tcPr>
            <w:tcW w:w="399" w:type="pct"/>
            <w:tcBorders>
              <w:top w:val="nil"/>
              <w:left w:val="nil"/>
              <w:bottom w:val="single" w:sz="4" w:space="0" w:color="auto"/>
              <w:right w:val="single" w:sz="4" w:space="0" w:color="auto"/>
            </w:tcBorders>
            <w:shd w:val="clear" w:color="auto" w:fill="auto"/>
            <w:noWrap/>
          </w:tcPr>
          <w:p w:rsidR="000A4138" w:rsidRPr="000A4138" w:rsidRDefault="000A4138" w:rsidP="000A4138">
            <w:pPr>
              <w:jc w:val="center"/>
              <w:rPr>
                <w:rFonts w:asciiTheme="minorEastAsia" w:eastAsiaTheme="minorEastAsia" w:hAnsiTheme="minorEastAsia"/>
                <w:color w:val="000000" w:themeColor="text1"/>
                <w:sz w:val="18"/>
                <w:szCs w:val="18"/>
              </w:rPr>
            </w:pPr>
            <w:r w:rsidRPr="000A4138">
              <w:rPr>
                <w:rFonts w:asciiTheme="minorEastAsia" w:eastAsiaTheme="minorEastAsia" w:hAnsiTheme="minorEastAsia"/>
                <w:color w:val="000000" w:themeColor="text1"/>
                <w:sz w:val="18"/>
                <w:szCs w:val="18"/>
              </w:rPr>
              <w:t>10</w:t>
            </w:r>
          </w:p>
        </w:tc>
      </w:tr>
      <w:tr w:rsidR="00042B33" w:rsidRPr="009D68F8" w:rsidTr="004745FF">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数学</w:t>
            </w:r>
            <w:r>
              <w:rPr>
                <w:rFonts w:asciiTheme="minorEastAsia" w:eastAsiaTheme="minorEastAsia" w:hAnsiTheme="minorEastAsia"/>
                <w:color w:val="000000" w:themeColor="text1"/>
                <w:sz w:val="18"/>
                <w:szCs w:val="18"/>
              </w:rPr>
              <w:t>分析</w:t>
            </w:r>
            <w:r>
              <w:rPr>
                <w:rFonts w:asciiTheme="minorEastAsia" w:eastAsiaTheme="minorEastAsia" w:hAnsiTheme="minorEastAsia" w:hint="eastAsia"/>
                <w:color w:val="000000" w:themeColor="text1"/>
                <w:sz w:val="18"/>
                <w:szCs w:val="18"/>
              </w:rPr>
              <w:t>1</w:t>
            </w:r>
          </w:p>
        </w:tc>
        <w:tc>
          <w:tcPr>
            <w:tcW w:w="333" w:type="pct"/>
            <w:tcBorders>
              <w:top w:val="nil"/>
              <w:left w:val="nil"/>
              <w:bottom w:val="single" w:sz="4" w:space="0" w:color="auto"/>
              <w:right w:val="single" w:sz="4" w:space="0" w:color="auto"/>
            </w:tcBorders>
            <w:shd w:val="clear" w:color="auto" w:fill="auto"/>
            <w:noWrap/>
            <w:vAlign w:val="bottom"/>
          </w:tcPr>
          <w:p w:rsidR="00042B33" w:rsidRPr="00042B33" w:rsidRDefault="00042B33"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hint="eastAsia"/>
                <w:color w:val="000000" w:themeColor="text1"/>
                <w:sz w:val="18"/>
                <w:szCs w:val="18"/>
              </w:rPr>
              <w:t>31</w:t>
            </w:r>
          </w:p>
        </w:tc>
        <w:tc>
          <w:tcPr>
            <w:tcW w:w="335" w:type="pct"/>
            <w:tcBorders>
              <w:top w:val="nil"/>
              <w:left w:val="nil"/>
              <w:bottom w:val="single" w:sz="4" w:space="0" w:color="auto"/>
              <w:right w:val="single" w:sz="4" w:space="0" w:color="auto"/>
            </w:tcBorders>
            <w:shd w:val="clear" w:color="auto" w:fill="auto"/>
            <w:noWrap/>
            <w:vAlign w:val="bottom"/>
          </w:tcPr>
          <w:p w:rsidR="00042B33" w:rsidRPr="00042B33" w:rsidRDefault="00042B33"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hint="eastAsia"/>
                <w:color w:val="000000" w:themeColor="text1"/>
                <w:sz w:val="18"/>
                <w:szCs w:val="18"/>
              </w:rPr>
              <w:t>27</w:t>
            </w:r>
          </w:p>
        </w:tc>
        <w:tc>
          <w:tcPr>
            <w:tcW w:w="404" w:type="pct"/>
            <w:tcBorders>
              <w:top w:val="nil"/>
              <w:left w:val="nil"/>
              <w:bottom w:val="single" w:sz="4" w:space="0" w:color="auto"/>
              <w:right w:val="single" w:sz="4" w:space="0" w:color="auto"/>
            </w:tcBorders>
            <w:shd w:val="clear" w:color="auto" w:fill="auto"/>
            <w:noWrap/>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335" w:type="pct"/>
            <w:tcBorders>
              <w:top w:val="nil"/>
              <w:left w:val="single" w:sz="4" w:space="0" w:color="auto"/>
              <w:bottom w:val="single" w:sz="4" w:space="0" w:color="auto"/>
              <w:right w:val="single" w:sz="4" w:space="0" w:color="auto"/>
            </w:tcBorders>
            <w:shd w:val="clear" w:color="auto" w:fill="auto"/>
            <w:noWrap/>
          </w:tcPr>
          <w:p w:rsidR="00042B33" w:rsidRPr="00042B33" w:rsidRDefault="009C58AB" w:rsidP="009C58AB">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color w:val="000000" w:themeColor="text1"/>
                <w:sz w:val="18"/>
                <w:szCs w:val="18"/>
              </w:rPr>
              <w:t>51</w:t>
            </w:r>
          </w:p>
        </w:tc>
        <w:tc>
          <w:tcPr>
            <w:tcW w:w="406" w:type="pct"/>
            <w:tcBorders>
              <w:top w:val="nil"/>
              <w:left w:val="nil"/>
              <w:bottom w:val="single" w:sz="4" w:space="0" w:color="auto"/>
              <w:right w:val="single" w:sz="4" w:space="0" w:color="auto"/>
            </w:tcBorders>
            <w:shd w:val="clear" w:color="auto" w:fill="auto"/>
            <w:noWrap/>
          </w:tcPr>
          <w:p w:rsidR="00042B33" w:rsidRPr="00042B33" w:rsidRDefault="009C58AB"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color w:val="000000" w:themeColor="text1"/>
                <w:sz w:val="18"/>
                <w:szCs w:val="18"/>
              </w:rPr>
              <w:t>45</w:t>
            </w:r>
          </w:p>
        </w:tc>
        <w:tc>
          <w:tcPr>
            <w:tcW w:w="336" w:type="pct"/>
            <w:tcBorders>
              <w:top w:val="nil"/>
              <w:left w:val="nil"/>
              <w:bottom w:val="single" w:sz="4" w:space="0" w:color="auto"/>
              <w:right w:val="single" w:sz="4" w:space="0" w:color="auto"/>
            </w:tcBorders>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042B33" w:rsidRPr="00042B33" w:rsidRDefault="00042B33"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color w:val="000000" w:themeColor="text1"/>
                <w:sz w:val="18"/>
                <w:szCs w:val="18"/>
              </w:rPr>
              <w:t>27</w:t>
            </w:r>
          </w:p>
        </w:tc>
        <w:tc>
          <w:tcPr>
            <w:tcW w:w="338" w:type="pct"/>
            <w:tcBorders>
              <w:top w:val="single" w:sz="4" w:space="0" w:color="auto"/>
              <w:left w:val="single" w:sz="4" w:space="0" w:color="auto"/>
              <w:bottom w:val="single" w:sz="4" w:space="0" w:color="auto"/>
              <w:right w:val="single" w:sz="4" w:space="0" w:color="auto"/>
            </w:tcBorders>
          </w:tcPr>
          <w:p w:rsidR="00042B33" w:rsidRPr="00042B33" w:rsidRDefault="00042B33"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color w:val="000000" w:themeColor="text1"/>
                <w:sz w:val="18"/>
                <w:szCs w:val="18"/>
              </w:rPr>
              <w:t>31</w:t>
            </w:r>
          </w:p>
        </w:tc>
        <w:tc>
          <w:tcPr>
            <w:tcW w:w="372" w:type="pct"/>
            <w:tcBorders>
              <w:top w:val="nil"/>
              <w:left w:val="single" w:sz="4" w:space="0" w:color="auto"/>
              <w:bottom w:val="single" w:sz="4" w:space="0" w:color="auto"/>
              <w:right w:val="single" w:sz="4" w:space="0" w:color="auto"/>
            </w:tcBorders>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49</w:t>
            </w:r>
          </w:p>
        </w:tc>
        <w:tc>
          <w:tcPr>
            <w:tcW w:w="399" w:type="pct"/>
            <w:tcBorders>
              <w:top w:val="nil"/>
              <w:left w:val="nil"/>
              <w:bottom w:val="single" w:sz="4" w:space="0" w:color="auto"/>
              <w:right w:val="single" w:sz="4" w:space="0" w:color="auto"/>
            </w:tcBorders>
            <w:shd w:val="clear" w:color="auto" w:fill="auto"/>
            <w:noWrap/>
          </w:tcPr>
          <w:p w:rsidR="00042B33" w:rsidRPr="000A4138"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43</w:t>
            </w:r>
          </w:p>
        </w:tc>
      </w:tr>
      <w:tr w:rsidR="00042B33" w:rsidRPr="009D68F8" w:rsidTr="004745FF">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数学分析3</w:t>
            </w:r>
          </w:p>
        </w:tc>
        <w:tc>
          <w:tcPr>
            <w:tcW w:w="333" w:type="pct"/>
            <w:tcBorders>
              <w:top w:val="nil"/>
              <w:left w:val="nil"/>
              <w:bottom w:val="single" w:sz="4" w:space="0" w:color="auto"/>
              <w:right w:val="single" w:sz="4" w:space="0" w:color="auto"/>
            </w:tcBorders>
            <w:shd w:val="clear" w:color="auto" w:fill="auto"/>
            <w:noWrap/>
            <w:vAlign w:val="bottom"/>
          </w:tcPr>
          <w:p w:rsidR="00042B33" w:rsidRPr="00042B33" w:rsidRDefault="00042B33"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hint="eastAsia"/>
                <w:color w:val="000000" w:themeColor="text1"/>
                <w:sz w:val="18"/>
                <w:szCs w:val="18"/>
              </w:rPr>
              <w:t>26</w:t>
            </w:r>
          </w:p>
        </w:tc>
        <w:tc>
          <w:tcPr>
            <w:tcW w:w="335" w:type="pct"/>
            <w:tcBorders>
              <w:top w:val="nil"/>
              <w:left w:val="nil"/>
              <w:bottom w:val="single" w:sz="4" w:space="0" w:color="auto"/>
              <w:right w:val="single" w:sz="4" w:space="0" w:color="auto"/>
            </w:tcBorders>
            <w:shd w:val="clear" w:color="auto" w:fill="auto"/>
            <w:noWrap/>
            <w:vAlign w:val="bottom"/>
          </w:tcPr>
          <w:p w:rsidR="00042B33" w:rsidRPr="00042B33" w:rsidRDefault="00042B33"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hint="eastAsia"/>
                <w:color w:val="000000" w:themeColor="text1"/>
                <w:sz w:val="18"/>
                <w:szCs w:val="18"/>
              </w:rPr>
              <w:t>18</w:t>
            </w:r>
          </w:p>
        </w:tc>
        <w:tc>
          <w:tcPr>
            <w:tcW w:w="404" w:type="pct"/>
            <w:tcBorders>
              <w:top w:val="nil"/>
              <w:left w:val="nil"/>
              <w:bottom w:val="single" w:sz="4" w:space="0" w:color="auto"/>
              <w:right w:val="single" w:sz="4" w:space="0" w:color="auto"/>
            </w:tcBorders>
            <w:shd w:val="clear" w:color="auto" w:fill="auto"/>
            <w:noWrap/>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335" w:type="pct"/>
            <w:tcBorders>
              <w:top w:val="nil"/>
              <w:left w:val="single" w:sz="4" w:space="0" w:color="auto"/>
              <w:bottom w:val="single" w:sz="4" w:space="0" w:color="auto"/>
              <w:right w:val="single" w:sz="4" w:space="0" w:color="auto"/>
            </w:tcBorders>
            <w:shd w:val="clear" w:color="auto" w:fill="auto"/>
            <w:noWrap/>
          </w:tcPr>
          <w:p w:rsidR="00042B33" w:rsidRPr="00042B33" w:rsidRDefault="009C58AB"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color w:val="000000" w:themeColor="text1"/>
                <w:sz w:val="18"/>
                <w:szCs w:val="18"/>
              </w:rPr>
              <w:t>53</w:t>
            </w:r>
          </w:p>
        </w:tc>
        <w:tc>
          <w:tcPr>
            <w:tcW w:w="406" w:type="pct"/>
            <w:tcBorders>
              <w:top w:val="nil"/>
              <w:left w:val="nil"/>
              <w:bottom w:val="single" w:sz="4" w:space="0" w:color="auto"/>
              <w:right w:val="single" w:sz="4" w:space="0" w:color="auto"/>
            </w:tcBorders>
            <w:shd w:val="clear" w:color="auto" w:fill="auto"/>
            <w:noWrap/>
          </w:tcPr>
          <w:p w:rsidR="00042B33" w:rsidRPr="00042B33" w:rsidRDefault="009C58AB"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color w:val="000000" w:themeColor="text1"/>
                <w:sz w:val="18"/>
                <w:szCs w:val="18"/>
              </w:rPr>
              <w:t>40</w:t>
            </w:r>
          </w:p>
        </w:tc>
        <w:tc>
          <w:tcPr>
            <w:tcW w:w="336" w:type="pct"/>
            <w:tcBorders>
              <w:top w:val="nil"/>
              <w:left w:val="nil"/>
              <w:bottom w:val="single" w:sz="4" w:space="0" w:color="auto"/>
              <w:right w:val="single" w:sz="4" w:space="0" w:color="auto"/>
            </w:tcBorders>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042B33" w:rsidRPr="00042B33" w:rsidRDefault="00042B33"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color w:val="000000" w:themeColor="text1"/>
                <w:sz w:val="18"/>
                <w:szCs w:val="18"/>
              </w:rPr>
              <w:t>18</w:t>
            </w:r>
          </w:p>
        </w:tc>
        <w:tc>
          <w:tcPr>
            <w:tcW w:w="338" w:type="pct"/>
            <w:tcBorders>
              <w:top w:val="single" w:sz="4" w:space="0" w:color="auto"/>
              <w:left w:val="single" w:sz="4" w:space="0" w:color="auto"/>
              <w:bottom w:val="single" w:sz="4" w:space="0" w:color="auto"/>
              <w:right w:val="single" w:sz="4" w:space="0" w:color="auto"/>
            </w:tcBorders>
          </w:tcPr>
          <w:p w:rsidR="00042B33" w:rsidRPr="00042B33" w:rsidRDefault="00042B33" w:rsidP="00042B33">
            <w:pPr>
              <w:jc w:val="center"/>
              <w:rPr>
                <w:rFonts w:asciiTheme="minorEastAsia" w:eastAsiaTheme="minorEastAsia" w:hAnsiTheme="minorEastAsia"/>
                <w:color w:val="000000" w:themeColor="text1"/>
                <w:sz w:val="18"/>
                <w:szCs w:val="18"/>
              </w:rPr>
            </w:pPr>
            <w:r w:rsidRPr="00042B33">
              <w:rPr>
                <w:rFonts w:asciiTheme="minorEastAsia" w:eastAsiaTheme="minorEastAsia" w:hAnsiTheme="minorEastAsia"/>
                <w:color w:val="000000" w:themeColor="text1"/>
                <w:sz w:val="18"/>
                <w:szCs w:val="18"/>
              </w:rPr>
              <w:t>26</w:t>
            </w:r>
          </w:p>
        </w:tc>
        <w:tc>
          <w:tcPr>
            <w:tcW w:w="372" w:type="pct"/>
            <w:tcBorders>
              <w:top w:val="nil"/>
              <w:left w:val="single" w:sz="4" w:space="0" w:color="auto"/>
              <w:bottom w:val="single" w:sz="4" w:space="0" w:color="auto"/>
              <w:right w:val="single" w:sz="4" w:space="0" w:color="auto"/>
            </w:tcBorders>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54</w:t>
            </w:r>
          </w:p>
        </w:tc>
        <w:tc>
          <w:tcPr>
            <w:tcW w:w="399" w:type="pct"/>
            <w:tcBorders>
              <w:top w:val="nil"/>
              <w:left w:val="nil"/>
              <w:bottom w:val="single" w:sz="4" w:space="0" w:color="auto"/>
              <w:right w:val="single" w:sz="4" w:space="0" w:color="auto"/>
            </w:tcBorders>
            <w:shd w:val="clear" w:color="auto" w:fill="auto"/>
            <w:noWrap/>
          </w:tcPr>
          <w:p w:rsidR="00042B33" w:rsidRPr="000A4138"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40</w:t>
            </w:r>
          </w:p>
        </w:tc>
      </w:tr>
      <w:tr w:rsidR="00595B61" w:rsidRPr="009D68F8" w:rsidTr="00A62D12">
        <w:trPr>
          <w:trHeight w:val="270"/>
          <w:jc w:val="center"/>
        </w:trPr>
        <w:tc>
          <w:tcPr>
            <w:tcW w:w="100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595B61" w:rsidRPr="004B00BB" w:rsidRDefault="00595B61" w:rsidP="00595B61">
            <w:pPr>
              <w:jc w:val="center"/>
              <w:rPr>
                <w:rFonts w:asciiTheme="minorEastAsia" w:eastAsiaTheme="minorEastAsia" w:hAnsiTheme="minorEastAsia"/>
                <w:b/>
                <w:color w:val="000000" w:themeColor="text1"/>
                <w:sz w:val="18"/>
                <w:szCs w:val="18"/>
              </w:rPr>
            </w:pPr>
            <w:r w:rsidRPr="004B00BB">
              <w:rPr>
                <w:rFonts w:asciiTheme="minorEastAsia" w:eastAsiaTheme="minorEastAsia" w:hAnsiTheme="minorEastAsia" w:hint="eastAsia"/>
                <w:b/>
                <w:color w:val="000000" w:themeColor="text1"/>
                <w:sz w:val="18"/>
                <w:szCs w:val="18"/>
              </w:rPr>
              <w:t>总计</w:t>
            </w:r>
          </w:p>
        </w:tc>
        <w:tc>
          <w:tcPr>
            <w:tcW w:w="333" w:type="pct"/>
            <w:tcBorders>
              <w:top w:val="single" w:sz="4" w:space="0" w:color="auto"/>
              <w:left w:val="nil"/>
              <w:bottom w:val="single" w:sz="4" w:space="0" w:color="auto"/>
              <w:right w:val="single" w:sz="4" w:space="0" w:color="auto"/>
            </w:tcBorders>
            <w:shd w:val="clear" w:color="auto" w:fill="C6D9F1" w:themeFill="text2" w:themeFillTint="33"/>
            <w:noWrap/>
          </w:tcPr>
          <w:p w:rsidR="00595B61" w:rsidRPr="00595B61" w:rsidRDefault="00595B61" w:rsidP="00595B61">
            <w:pPr>
              <w:jc w:val="center"/>
              <w:rPr>
                <w:rFonts w:asciiTheme="minorEastAsia" w:eastAsiaTheme="minorEastAsia" w:hAnsiTheme="minorEastAsia"/>
                <w:b/>
                <w:color w:val="000000" w:themeColor="text1"/>
                <w:sz w:val="18"/>
                <w:szCs w:val="18"/>
              </w:rPr>
            </w:pPr>
            <w:r w:rsidRPr="00595B61">
              <w:rPr>
                <w:rFonts w:asciiTheme="minorEastAsia" w:eastAsiaTheme="minorEastAsia" w:hAnsiTheme="minorEastAsia"/>
                <w:b/>
                <w:color w:val="000000" w:themeColor="text1"/>
                <w:sz w:val="18"/>
                <w:szCs w:val="18"/>
              </w:rPr>
              <w:t>515</w:t>
            </w:r>
          </w:p>
        </w:tc>
        <w:tc>
          <w:tcPr>
            <w:tcW w:w="335" w:type="pct"/>
            <w:tcBorders>
              <w:top w:val="single" w:sz="4" w:space="0" w:color="auto"/>
              <w:left w:val="nil"/>
              <w:bottom w:val="single" w:sz="4" w:space="0" w:color="auto"/>
              <w:right w:val="single" w:sz="4" w:space="0" w:color="auto"/>
            </w:tcBorders>
            <w:shd w:val="clear" w:color="auto" w:fill="C6D9F1" w:themeFill="text2" w:themeFillTint="33"/>
            <w:noWrap/>
          </w:tcPr>
          <w:p w:rsidR="00595B61" w:rsidRPr="00595B61" w:rsidRDefault="00595B61" w:rsidP="00595B61">
            <w:pPr>
              <w:jc w:val="center"/>
              <w:rPr>
                <w:rFonts w:asciiTheme="minorEastAsia" w:eastAsiaTheme="minorEastAsia" w:hAnsiTheme="minorEastAsia"/>
                <w:b/>
                <w:color w:val="000000" w:themeColor="text1"/>
                <w:sz w:val="18"/>
                <w:szCs w:val="18"/>
              </w:rPr>
            </w:pPr>
            <w:r w:rsidRPr="00595B61">
              <w:rPr>
                <w:rFonts w:asciiTheme="minorEastAsia" w:eastAsiaTheme="minorEastAsia" w:hAnsiTheme="minorEastAsia"/>
                <w:b/>
                <w:color w:val="000000" w:themeColor="text1"/>
                <w:sz w:val="18"/>
                <w:szCs w:val="18"/>
              </w:rPr>
              <w:t>272</w:t>
            </w:r>
          </w:p>
        </w:tc>
        <w:tc>
          <w:tcPr>
            <w:tcW w:w="404" w:type="pct"/>
            <w:tcBorders>
              <w:top w:val="single" w:sz="4" w:space="0" w:color="auto"/>
              <w:left w:val="nil"/>
              <w:bottom w:val="single" w:sz="4" w:space="0" w:color="auto"/>
              <w:right w:val="single" w:sz="4" w:space="0" w:color="auto"/>
            </w:tcBorders>
            <w:shd w:val="clear" w:color="auto" w:fill="C6D9F1" w:themeFill="text2" w:themeFillTint="33"/>
            <w:noWrap/>
          </w:tcPr>
          <w:p w:rsidR="00595B61" w:rsidRPr="00595B61" w:rsidRDefault="00595B61" w:rsidP="00595B61">
            <w:pPr>
              <w:jc w:val="center"/>
              <w:rPr>
                <w:rFonts w:asciiTheme="minorEastAsia" w:eastAsiaTheme="minorEastAsia" w:hAnsiTheme="minorEastAsia"/>
                <w:b/>
                <w:color w:val="000000" w:themeColor="text1"/>
                <w:sz w:val="18"/>
                <w:szCs w:val="18"/>
              </w:rPr>
            </w:pPr>
            <w:r w:rsidRPr="00595B61">
              <w:rPr>
                <w:rFonts w:asciiTheme="minorEastAsia" w:eastAsiaTheme="minorEastAsia" w:hAnsiTheme="minorEastAsia"/>
                <w:b/>
                <w:color w:val="000000" w:themeColor="text1"/>
                <w:sz w:val="18"/>
                <w:szCs w:val="18"/>
              </w:rPr>
              <w:t>192</w:t>
            </w:r>
          </w:p>
        </w:tc>
        <w:tc>
          <w:tcPr>
            <w:tcW w:w="335"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595B61" w:rsidRPr="00595B61" w:rsidRDefault="009C58AB" w:rsidP="00595B61">
            <w:pPr>
              <w:jc w:val="center"/>
              <w:rPr>
                <w:rFonts w:asciiTheme="minorEastAsia" w:eastAsiaTheme="minorEastAsia" w:hAnsiTheme="minorEastAsia"/>
                <w:b/>
                <w:color w:val="000000" w:themeColor="text1"/>
                <w:sz w:val="18"/>
                <w:szCs w:val="18"/>
              </w:rPr>
            </w:pPr>
            <w:r>
              <w:rPr>
                <w:rFonts w:asciiTheme="minorEastAsia" w:eastAsiaTheme="minorEastAsia" w:hAnsiTheme="minorEastAsia"/>
                <w:b/>
                <w:color w:val="000000" w:themeColor="text1"/>
                <w:sz w:val="18"/>
                <w:szCs w:val="18"/>
              </w:rPr>
              <w:t>330</w:t>
            </w:r>
          </w:p>
        </w:tc>
        <w:tc>
          <w:tcPr>
            <w:tcW w:w="406" w:type="pct"/>
            <w:tcBorders>
              <w:top w:val="single" w:sz="4" w:space="0" w:color="auto"/>
              <w:left w:val="nil"/>
              <w:bottom w:val="single" w:sz="4" w:space="0" w:color="auto"/>
              <w:right w:val="single" w:sz="4" w:space="0" w:color="auto"/>
            </w:tcBorders>
            <w:shd w:val="clear" w:color="auto" w:fill="C6D9F1" w:themeFill="text2" w:themeFillTint="33"/>
            <w:noWrap/>
          </w:tcPr>
          <w:p w:rsidR="00595B61" w:rsidRPr="00595B61" w:rsidRDefault="009C58AB" w:rsidP="00595B61">
            <w:pPr>
              <w:jc w:val="center"/>
              <w:rPr>
                <w:rFonts w:asciiTheme="minorEastAsia" w:eastAsiaTheme="minorEastAsia" w:hAnsiTheme="minorEastAsia"/>
                <w:b/>
                <w:color w:val="000000" w:themeColor="text1"/>
                <w:sz w:val="18"/>
                <w:szCs w:val="18"/>
              </w:rPr>
            </w:pPr>
            <w:r>
              <w:rPr>
                <w:rFonts w:asciiTheme="minorEastAsia" w:eastAsiaTheme="minorEastAsia" w:hAnsiTheme="minorEastAsia"/>
                <w:b/>
                <w:color w:val="000000" w:themeColor="text1"/>
                <w:sz w:val="18"/>
                <w:szCs w:val="18"/>
              </w:rPr>
              <w:t>286</w:t>
            </w:r>
          </w:p>
        </w:tc>
        <w:tc>
          <w:tcPr>
            <w:tcW w:w="336" w:type="pct"/>
            <w:tcBorders>
              <w:top w:val="single" w:sz="4" w:space="0" w:color="auto"/>
              <w:left w:val="nil"/>
              <w:bottom w:val="single" w:sz="4" w:space="0" w:color="auto"/>
              <w:right w:val="single" w:sz="4" w:space="0" w:color="auto"/>
            </w:tcBorders>
            <w:shd w:val="clear" w:color="auto" w:fill="C6D9F1" w:themeFill="text2" w:themeFillTint="33"/>
          </w:tcPr>
          <w:p w:rsidR="00595B61" w:rsidRPr="00595B61" w:rsidRDefault="00595B61" w:rsidP="00595B61">
            <w:pPr>
              <w:jc w:val="center"/>
              <w:rPr>
                <w:rFonts w:asciiTheme="minorEastAsia" w:eastAsiaTheme="minorEastAsia" w:hAnsiTheme="minorEastAsia"/>
                <w:b/>
                <w:color w:val="000000" w:themeColor="text1"/>
                <w:sz w:val="18"/>
                <w:szCs w:val="18"/>
              </w:rPr>
            </w:pPr>
            <w:r w:rsidRPr="00595B61">
              <w:rPr>
                <w:rFonts w:asciiTheme="minorEastAsia" w:eastAsiaTheme="minorEastAsia" w:hAnsiTheme="minorEastAsia"/>
                <w:b/>
                <w:color w:val="000000" w:themeColor="text1"/>
                <w:sz w:val="18"/>
                <w:szCs w:val="18"/>
              </w:rPr>
              <w:t>4</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595B61" w:rsidRPr="00595B61" w:rsidRDefault="00595B61" w:rsidP="00595B61">
            <w:pPr>
              <w:jc w:val="center"/>
              <w:rPr>
                <w:rFonts w:asciiTheme="minorEastAsia" w:eastAsiaTheme="minorEastAsia" w:hAnsiTheme="minorEastAsia"/>
                <w:b/>
                <w:color w:val="000000" w:themeColor="text1"/>
                <w:sz w:val="18"/>
                <w:szCs w:val="18"/>
              </w:rPr>
            </w:pPr>
            <w:r w:rsidRPr="00595B61">
              <w:rPr>
                <w:rFonts w:asciiTheme="minorEastAsia" w:eastAsiaTheme="minorEastAsia" w:hAnsiTheme="minorEastAsia"/>
                <w:b/>
                <w:color w:val="000000" w:themeColor="text1"/>
                <w:sz w:val="18"/>
                <w:szCs w:val="18"/>
              </w:rPr>
              <w:t>199</w:t>
            </w:r>
          </w:p>
        </w:tc>
        <w:tc>
          <w:tcPr>
            <w:tcW w:w="33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595B61" w:rsidRPr="00595B61" w:rsidRDefault="00595B61" w:rsidP="00595B61">
            <w:pPr>
              <w:jc w:val="center"/>
              <w:rPr>
                <w:rFonts w:asciiTheme="minorEastAsia" w:eastAsiaTheme="minorEastAsia" w:hAnsiTheme="minorEastAsia"/>
                <w:b/>
                <w:color w:val="000000" w:themeColor="text1"/>
                <w:sz w:val="18"/>
                <w:szCs w:val="18"/>
              </w:rPr>
            </w:pPr>
            <w:r w:rsidRPr="00595B61">
              <w:rPr>
                <w:rFonts w:asciiTheme="minorEastAsia" w:eastAsiaTheme="minorEastAsia" w:hAnsiTheme="minorEastAsia"/>
                <w:b/>
                <w:color w:val="000000" w:themeColor="text1"/>
                <w:sz w:val="18"/>
                <w:szCs w:val="18"/>
              </w:rPr>
              <w:t>193</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595B61" w:rsidRPr="00595B61" w:rsidRDefault="00595B61" w:rsidP="00595B61">
            <w:pPr>
              <w:jc w:val="center"/>
              <w:rPr>
                <w:rFonts w:asciiTheme="minorEastAsia" w:eastAsiaTheme="minorEastAsia" w:hAnsiTheme="minorEastAsia"/>
                <w:b/>
                <w:color w:val="000000" w:themeColor="text1"/>
                <w:sz w:val="18"/>
                <w:szCs w:val="18"/>
              </w:rPr>
            </w:pPr>
            <w:r w:rsidRPr="00595B61">
              <w:rPr>
                <w:rFonts w:asciiTheme="minorEastAsia" w:eastAsiaTheme="minorEastAsia" w:hAnsiTheme="minorEastAsia"/>
                <w:b/>
                <w:color w:val="000000" w:themeColor="text1"/>
                <w:sz w:val="18"/>
                <w:szCs w:val="18"/>
              </w:rPr>
              <w:t>3</w:t>
            </w:r>
          </w:p>
        </w:tc>
        <w:tc>
          <w:tcPr>
            <w:tcW w:w="401"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595B61" w:rsidRPr="00595B61" w:rsidRDefault="00595B61" w:rsidP="00595B61">
            <w:pPr>
              <w:jc w:val="center"/>
              <w:rPr>
                <w:rFonts w:asciiTheme="minorEastAsia" w:eastAsiaTheme="minorEastAsia" w:hAnsiTheme="minorEastAsia"/>
                <w:b/>
                <w:color w:val="000000" w:themeColor="text1"/>
                <w:sz w:val="18"/>
                <w:szCs w:val="18"/>
              </w:rPr>
            </w:pPr>
            <w:r w:rsidRPr="00595B61">
              <w:rPr>
                <w:rFonts w:asciiTheme="minorEastAsia" w:eastAsiaTheme="minorEastAsia" w:hAnsiTheme="minorEastAsia"/>
                <w:b/>
                <w:color w:val="000000" w:themeColor="text1"/>
                <w:sz w:val="18"/>
                <w:szCs w:val="18"/>
              </w:rPr>
              <w:t>620</w:t>
            </w:r>
          </w:p>
        </w:tc>
        <w:tc>
          <w:tcPr>
            <w:tcW w:w="399" w:type="pct"/>
            <w:tcBorders>
              <w:top w:val="single" w:sz="4" w:space="0" w:color="auto"/>
              <w:left w:val="nil"/>
              <w:bottom w:val="single" w:sz="4" w:space="0" w:color="auto"/>
              <w:right w:val="single" w:sz="4" w:space="0" w:color="auto"/>
            </w:tcBorders>
            <w:shd w:val="clear" w:color="auto" w:fill="C6D9F1" w:themeFill="text2" w:themeFillTint="33"/>
            <w:noWrap/>
          </w:tcPr>
          <w:p w:rsidR="00595B61" w:rsidRPr="00595B61" w:rsidRDefault="00595B61" w:rsidP="00595B61">
            <w:pPr>
              <w:jc w:val="center"/>
              <w:rPr>
                <w:rFonts w:asciiTheme="minorEastAsia" w:eastAsiaTheme="minorEastAsia" w:hAnsiTheme="minorEastAsia"/>
                <w:b/>
                <w:color w:val="000000" w:themeColor="text1"/>
                <w:sz w:val="18"/>
                <w:szCs w:val="18"/>
              </w:rPr>
            </w:pPr>
            <w:r w:rsidRPr="00595B61">
              <w:rPr>
                <w:rFonts w:asciiTheme="minorEastAsia" w:eastAsiaTheme="minorEastAsia" w:hAnsiTheme="minorEastAsia"/>
                <w:b/>
                <w:color w:val="000000" w:themeColor="text1"/>
                <w:sz w:val="18"/>
                <w:szCs w:val="18"/>
              </w:rPr>
              <w:t>542</w:t>
            </w:r>
          </w:p>
        </w:tc>
      </w:tr>
    </w:tbl>
    <w:p w:rsidR="00B76CBF" w:rsidRDefault="00C10600" w:rsidP="00DF38DC">
      <w:pPr>
        <w:spacing w:line="360" w:lineRule="auto"/>
        <w:ind w:firstLineChars="200" w:firstLine="420"/>
        <w:rPr>
          <w:rFonts w:asciiTheme="minorEastAsia" w:eastAsiaTheme="minorEastAsia" w:hAnsiTheme="minorEastAsia"/>
          <w:noProof/>
          <w:color w:val="000000" w:themeColor="text1"/>
          <w:szCs w:val="21"/>
        </w:rPr>
      </w:pPr>
      <w:r>
        <w:rPr>
          <w:rFonts w:asciiTheme="minorEastAsia" w:eastAsiaTheme="minorEastAsia" w:hAnsiTheme="minorEastAsia"/>
          <w:noProof/>
          <w:color w:val="000000" w:themeColor="text1"/>
          <w:szCs w:val="21"/>
        </w:rPr>
        <w:drawing>
          <wp:anchor distT="0" distB="0" distL="114300" distR="114300" simplePos="0" relativeHeight="251676160" behindDoc="0" locked="0" layoutInCell="1" allowOverlap="1">
            <wp:simplePos x="0" y="0"/>
            <wp:positionH relativeFrom="page">
              <wp:posOffset>847725</wp:posOffset>
            </wp:positionH>
            <wp:positionV relativeFrom="paragraph">
              <wp:posOffset>354965</wp:posOffset>
            </wp:positionV>
            <wp:extent cx="5676900" cy="2764790"/>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76900" cy="2764790"/>
                    </a:xfrm>
                    <a:prstGeom prst="rect">
                      <a:avLst/>
                    </a:prstGeom>
                    <a:noFill/>
                  </pic:spPr>
                </pic:pic>
              </a:graphicData>
            </a:graphic>
            <wp14:sizeRelH relativeFrom="margin">
              <wp14:pctWidth>0</wp14:pctWidth>
            </wp14:sizeRelH>
            <wp14:sizeRelV relativeFrom="margin">
              <wp14:pctHeight>0</wp14:pctHeight>
            </wp14:sizeRelV>
          </wp:anchor>
        </w:drawing>
      </w:r>
    </w:p>
    <w:p w:rsidR="00B76CBF" w:rsidRDefault="00B76CBF" w:rsidP="00B76CBF">
      <w:pPr>
        <w:pStyle w:val="a3"/>
        <w:jc w:val="center"/>
        <w:rPr>
          <w:rFonts w:asciiTheme="minorEastAsia" w:eastAsiaTheme="minorEastAsia" w:hAnsiTheme="minorEastAsia"/>
          <w:color w:val="000000" w:themeColor="text1"/>
          <w:sz w:val="18"/>
          <w:szCs w:val="18"/>
        </w:rPr>
      </w:pPr>
      <w:bookmarkStart w:id="210" w:name="_Toc512593902"/>
      <w:r w:rsidRPr="00B76CBF">
        <w:rPr>
          <w:rFonts w:ascii="宋体" w:eastAsia="宋体" w:hAnsi="宋体" w:hint="eastAsia"/>
          <w:sz w:val="18"/>
          <w:szCs w:val="18"/>
        </w:rPr>
        <w:t xml:space="preserve">图3. </w:t>
      </w:r>
      <w:r w:rsidRPr="00B76CBF">
        <w:rPr>
          <w:rFonts w:ascii="宋体" w:eastAsia="宋体" w:hAnsi="宋体"/>
          <w:sz w:val="18"/>
          <w:szCs w:val="18"/>
        </w:rPr>
        <w:fldChar w:fldCharType="begin"/>
      </w:r>
      <w:r w:rsidRPr="00B76CBF">
        <w:rPr>
          <w:rFonts w:ascii="宋体" w:eastAsia="宋体" w:hAnsi="宋体"/>
          <w:sz w:val="18"/>
          <w:szCs w:val="18"/>
        </w:rPr>
        <w:instrText xml:space="preserve"> </w:instrText>
      </w:r>
      <w:r w:rsidRPr="00B76CBF">
        <w:rPr>
          <w:rFonts w:ascii="宋体" w:eastAsia="宋体" w:hAnsi="宋体" w:hint="eastAsia"/>
          <w:sz w:val="18"/>
          <w:szCs w:val="18"/>
        </w:rPr>
        <w:instrText>SEQ 图3. \* ARABIC</w:instrText>
      </w:r>
      <w:r w:rsidRPr="00B76CBF">
        <w:rPr>
          <w:rFonts w:ascii="宋体" w:eastAsia="宋体" w:hAnsi="宋体"/>
          <w:sz w:val="18"/>
          <w:szCs w:val="18"/>
        </w:rPr>
        <w:instrText xml:space="preserve"> </w:instrText>
      </w:r>
      <w:r w:rsidRPr="00B76CBF">
        <w:rPr>
          <w:rFonts w:ascii="宋体" w:eastAsia="宋体" w:hAnsi="宋体"/>
          <w:sz w:val="18"/>
          <w:szCs w:val="18"/>
        </w:rPr>
        <w:fldChar w:fldCharType="separate"/>
      </w:r>
      <w:r w:rsidR="003A15F6">
        <w:rPr>
          <w:rFonts w:ascii="宋体" w:eastAsia="宋体" w:hAnsi="宋体"/>
          <w:noProof/>
          <w:sz w:val="18"/>
          <w:szCs w:val="18"/>
        </w:rPr>
        <w:t>3</w:t>
      </w:r>
      <w:r w:rsidRPr="00B76CBF">
        <w:rPr>
          <w:rFonts w:ascii="宋体" w:eastAsia="宋体" w:hAnsi="宋体"/>
          <w:sz w:val="18"/>
          <w:szCs w:val="18"/>
        </w:rPr>
        <w:fldChar w:fldCharType="end"/>
      </w:r>
      <w:r w:rsidRPr="00B76CBF">
        <w:rPr>
          <w:rFonts w:ascii="宋体" w:eastAsia="宋体" w:hAnsi="宋体" w:hint="eastAsia"/>
          <w:color w:val="000000" w:themeColor="text1"/>
          <w:sz w:val="18"/>
          <w:szCs w:val="18"/>
        </w:rPr>
        <w:t>：2017-2018</w:t>
      </w:r>
      <w:r>
        <w:rPr>
          <w:rFonts w:asciiTheme="minorEastAsia" w:eastAsiaTheme="minorEastAsia" w:hAnsiTheme="minorEastAsia" w:hint="eastAsia"/>
          <w:color w:val="000000" w:themeColor="text1"/>
          <w:sz w:val="18"/>
          <w:szCs w:val="18"/>
        </w:rPr>
        <w:t>学年第一学期</w:t>
      </w:r>
      <w:r w:rsidR="0098603B">
        <w:rPr>
          <w:rFonts w:asciiTheme="minorEastAsia" w:eastAsiaTheme="minorEastAsia" w:hAnsiTheme="minorEastAsia" w:hint="eastAsia"/>
          <w:color w:val="000000" w:themeColor="text1"/>
          <w:sz w:val="18"/>
          <w:szCs w:val="18"/>
        </w:rPr>
        <w:t>专业课程</w:t>
      </w:r>
      <w:r w:rsidR="0098603B" w:rsidRPr="0098603B">
        <w:rPr>
          <w:rFonts w:asciiTheme="minorEastAsia" w:eastAsiaTheme="minorEastAsia" w:hAnsiTheme="minorEastAsia" w:hint="eastAsia"/>
          <w:color w:val="000000" w:themeColor="text1"/>
          <w:sz w:val="18"/>
          <w:szCs w:val="18"/>
        </w:rPr>
        <w:t>辅导效果（通过率）</w:t>
      </w:r>
      <w:bookmarkEnd w:id="210"/>
    </w:p>
    <w:p w:rsidR="00394424" w:rsidRDefault="00375C63" w:rsidP="00C10600">
      <w:pPr>
        <w:widowControl/>
        <w:spacing w:line="360" w:lineRule="auto"/>
        <w:ind w:firstLine="420"/>
        <w:jc w:val="left"/>
        <w:rPr>
          <w:color w:val="000000" w:themeColor="text1"/>
        </w:rPr>
      </w:pPr>
      <w:r>
        <w:rPr>
          <w:rFonts w:hint="eastAsia"/>
          <w:color w:val="000000" w:themeColor="text1"/>
        </w:rPr>
        <w:t>结合上表</w:t>
      </w:r>
      <w:r>
        <w:rPr>
          <w:color w:val="000000" w:themeColor="text1"/>
        </w:rPr>
        <w:t>和图，有以下结论。</w:t>
      </w:r>
    </w:p>
    <w:p w:rsidR="00472CF0" w:rsidRDefault="00375C63" w:rsidP="00C10600">
      <w:pPr>
        <w:widowControl/>
        <w:spacing w:line="360" w:lineRule="auto"/>
        <w:ind w:firstLine="420"/>
        <w:jc w:val="left"/>
        <w:rPr>
          <w:color w:val="000000" w:themeColor="text1"/>
        </w:rPr>
      </w:pPr>
      <w:r>
        <w:rPr>
          <w:rFonts w:hint="eastAsia"/>
          <w:color w:val="000000" w:themeColor="text1"/>
        </w:rPr>
        <w:t>（</w:t>
      </w:r>
      <w:r>
        <w:rPr>
          <w:rFonts w:hint="eastAsia"/>
          <w:color w:val="000000" w:themeColor="text1"/>
        </w:rPr>
        <w:t>1</w:t>
      </w:r>
      <w:r>
        <w:rPr>
          <w:color w:val="000000" w:themeColor="text1"/>
        </w:rPr>
        <w:t>）</w:t>
      </w:r>
      <w:r w:rsidR="00472CF0">
        <w:rPr>
          <w:rFonts w:hint="eastAsia"/>
          <w:color w:val="000000" w:themeColor="text1"/>
        </w:rPr>
        <w:t>专业</w:t>
      </w:r>
      <w:r w:rsidR="00472CF0">
        <w:rPr>
          <w:color w:val="000000" w:themeColor="text1"/>
        </w:rPr>
        <w:t>辅导课程效果明显</w:t>
      </w:r>
      <w:r w:rsidR="00472CF0">
        <w:rPr>
          <w:rFonts w:hint="eastAsia"/>
          <w:color w:val="000000" w:themeColor="text1"/>
        </w:rPr>
        <w:t>报名</w:t>
      </w:r>
      <w:r w:rsidR="00472CF0">
        <w:rPr>
          <w:color w:val="000000" w:themeColor="text1"/>
        </w:rPr>
        <w:t>学生</w:t>
      </w:r>
      <w:r w:rsidR="00472CF0">
        <w:rPr>
          <w:rFonts w:hint="eastAsia"/>
          <w:color w:val="000000" w:themeColor="text1"/>
        </w:rPr>
        <w:t>（含</w:t>
      </w:r>
      <w:r w:rsidR="00472CF0">
        <w:rPr>
          <w:color w:val="000000" w:themeColor="text1"/>
        </w:rPr>
        <w:t>预警学生）</w:t>
      </w:r>
      <w:r w:rsidR="00472CF0">
        <w:rPr>
          <w:rFonts w:hint="eastAsia"/>
          <w:color w:val="000000" w:themeColor="text1"/>
        </w:rPr>
        <w:t>，</w:t>
      </w:r>
      <w:r w:rsidR="00472CF0">
        <w:rPr>
          <w:color w:val="000000" w:themeColor="text1"/>
        </w:rPr>
        <w:t>通过率普遍</w:t>
      </w:r>
      <w:r w:rsidR="00472CF0">
        <w:rPr>
          <w:rFonts w:hint="eastAsia"/>
          <w:color w:val="000000" w:themeColor="text1"/>
        </w:rPr>
        <w:t>高于</w:t>
      </w:r>
      <w:r w:rsidR="00472CF0">
        <w:rPr>
          <w:color w:val="000000" w:themeColor="text1"/>
        </w:rPr>
        <w:t>或接近全校重修</w:t>
      </w:r>
      <w:r w:rsidR="00472CF0">
        <w:rPr>
          <w:rFonts w:hint="eastAsia"/>
          <w:color w:val="000000" w:themeColor="text1"/>
        </w:rPr>
        <w:t>通过率</w:t>
      </w:r>
      <w:r w:rsidR="006906CB">
        <w:rPr>
          <w:rFonts w:hint="eastAsia"/>
          <w:color w:val="000000" w:themeColor="text1"/>
        </w:rPr>
        <w:t>；</w:t>
      </w:r>
      <w:r w:rsidR="006906CB">
        <w:rPr>
          <w:color w:val="000000" w:themeColor="text1"/>
        </w:rPr>
        <w:t>报名预警学生明显高于未报名的预警学生。</w:t>
      </w:r>
    </w:p>
    <w:p w:rsidR="00375C63" w:rsidRDefault="00472CF0" w:rsidP="00C10600">
      <w:pPr>
        <w:widowControl/>
        <w:spacing w:line="360" w:lineRule="auto"/>
        <w:ind w:firstLine="420"/>
        <w:jc w:val="left"/>
        <w:rPr>
          <w:color w:val="000000" w:themeColor="text1"/>
        </w:rPr>
      </w:pPr>
      <w:r>
        <w:rPr>
          <w:rFonts w:hint="eastAsia"/>
          <w:color w:val="000000" w:themeColor="text1"/>
        </w:rPr>
        <w:t>（</w:t>
      </w:r>
      <w:r w:rsidR="00EB0680">
        <w:rPr>
          <w:color w:val="000000" w:themeColor="text1"/>
        </w:rPr>
        <w:t>2</w:t>
      </w:r>
      <w:r>
        <w:rPr>
          <w:color w:val="000000" w:themeColor="text1"/>
        </w:rPr>
        <w:t>）</w:t>
      </w:r>
      <w:r w:rsidR="00375C63">
        <w:rPr>
          <w:rFonts w:hint="eastAsia"/>
          <w:color w:val="000000" w:themeColor="text1"/>
        </w:rPr>
        <w:t>部分</w:t>
      </w:r>
      <w:r w:rsidR="00375C63">
        <w:rPr>
          <w:color w:val="000000" w:themeColor="text1"/>
        </w:rPr>
        <w:t>专业辅导课程预警学生参与量较少，如逻辑学、统计学、微观经济学</w:t>
      </w:r>
      <w:r>
        <w:rPr>
          <w:rFonts w:hint="eastAsia"/>
          <w:color w:val="000000" w:themeColor="text1"/>
        </w:rPr>
        <w:t>，开学之前学院</w:t>
      </w:r>
      <w:r>
        <w:rPr>
          <w:color w:val="000000" w:themeColor="text1"/>
        </w:rPr>
        <w:t>工作</w:t>
      </w:r>
      <w:r>
        <w:rPr>
          <w:rFonts w:hint="eastAsia"/>
          <w:color w:val="000000" w:themeColor="text1"/>
        </w:rPr>
        <w:t>还需</w:t>
      </w:r>
      <w:r>
        <w:rPr>
          <w:color w:val="000000" w:themeColor="text1"/>
        </w:rPr>
        <w:t>更细致，及时督促</w:t>
      </w:r>
      <w:r>
        <w:rPr>
          <w:rFonts w:hint="eastAsia"/>
          <w:color w:val="000000" w:themeColor="text1"/>
        </w:rPr>
        <w:t>预警</w:t>
      </w:r>
      <w:r>
        <w:rPr>
          <w:color w:val="000000" w:themeColor="text1"/>
        </w:rPr>
        <w:t>学生参与重修课程。</w:t>
      </w:r>
    </w:p>
    <w:p w:rsidR="007826AF" w:rsidRDefault="00EB0680" w:rsidP="00C10600">
      <w:pPr>
        <w:widowControl/>
        <w:spacing w:line="360" w:lineRule="auto"/>
        <w:ind w:firstLine="420"/>
        <w:jc w:val="left"/>
        <w:rPr>
          <w:color w:val="FF0000"/>
        </w:rPr>
      </w:pPr>
      <w:r>
        <w:rPr>
          <w:rFonts w:hint="eastAsia"/>
          <w:color w:val="000000" w:themeColor="text1"/>
        </w:rPr>
        <w:t>（</w:t>
      </w:r>
      <w:r>
        <w:rPr>
          <w:color w:val="000000" w:themeColor="text1"/>
        </w:rPr>
        <w:t>3</w:t>
      </w:r>
      <w:r>
        <w:rPr>
          <w:color w:val="000000" w:themeColor="text1"/>
        </w:rPr>
        <w:t>）统计学、微观经济学</w:t>
      </w:r>
      <w:r>
        <w:rPr>
          <w:rFonts w:hint="eastAsia"/>
          <w:color w:val="000000" w:themeColor="text1"/>
        </w:rPr>
        <w:t>各项</w:t>
      </w:r>
      <w:r>
        <w:rPr>
          <w:color w:val="000000" w:themeColor="text1"/>
        </w:rPr>
        <w:t>比值明显低于其他专业课程。</w:t>
      </w:r>
      <w:r>
        <w:rPr>
          <w:rFonts w:hint="eastAsia"/>
          <w:color w:val="000000" w:themeColor="text1"/>
        </w:rPr>
        <w:t>对</w:t>
      </w:r>
      <w:r w:rsidR="00797876">
        <w:rPr>
          <w:color w:val="FF0000"/>
        </w:rPr>
        <w:t>预警学生提高效果不明显</w:t>
      </w:r>
      <w:r w:rsidR="00797876">
        <w:rPr>
          <w:rFonts w:hint="eastAsia"/>
          <w:color w:val="FF0000"/>
        </w:rPr>
        <w:t>。</w:t>
      </w:r>
      <w:r w:rsidR="00797876">
        <w:rPr>
          <w:color w:val="FF0000"/>
        </w:rPr>
        <w:t xml:space="preserve"> </w:t>
      </w:r>
      <w:r w:rsidR="007826AF">
        <w:rPr>
          <w:color w:val="FF0000"/>
        </w:rPr>
        <w:br w:type="page"/>
      </w:r>
    </w:p>
    <w:p w:rsidR="00307646" w:rsidRPr="009D68F8" w:rsidRDefault="00307646" w:rsidP="00307646">
      <w:pPr>
        <w:pStyle w:val="2"/>
        <w:spacing w:line="360" w:lineRule="auto"/>
        <w:ind w:firstLineChars="200" w:firstLine="643"/>
        <w:jc w:val="center"/>
        <w:rPr>
          <w:rFonts w:ascii="黑体" w:eastAsia="黑体" w:hAnsi="黑体"/>
          <w:color w:val="000000" w:themeColor="text1"/>
          <w:szCs w:val="21"/>
        </w:rPr>
      </w:pPr>
      <w:bookmarkStart w:id="211" w:name="_Toc469670952"/>
      <w:bookmarkStart w:id="212" w:name="_Toc512593824"/>
      <w:r w:rsidRPr="009D68F8">
        <w:rPr>
          <w:rFonts w:ascii="黑体" w:eastAsia="黑体" w:hAnsi="黑体" w:hint="eastAsia"/>
          <w:color w:val="000000" w:themeColor="text1"/>
          <w:szCs w:val="21"/>
        </w:rPr>
        <w:lastRenderedPageBreak/>
        <w:t>第四章  学业发展中心学业帮扶路径探索</w:t>
      </w:r>
      <w:bookmarkEnd w:id="211"/>
      <w:bookmarkEnd w:id="212"/>
    </w:p>
    <w:p w:rsidR="00307646" w:rsidRPr="009D68F8" w:rsidRDefault="00307646" w:rsidP="008459F1">
      <w:pPr>
        <w:pStyle w:val="3"/>
        <w:spacing w:line="360" w:lineRule="auto"/>
        <w:ind w:firstLineChars="200" w:firstLine="482"/>
        <w:jc w:val="left"/>
        <w:rPr>
          <w:rFonts w:asciiTheme="minorEastAsia" w:eastAsiaTheme="minorEastAsia" w:hAnsiTheme="minorEastAsia"/>
          <w:color w:val="000000" w:themeColor="text1"/>
          <w:sz w:val="24"/>
          <w:szCs w:val="21"/>
        </w:rPr>
      </w:pPr>
      <w:bookmarkStart w:id="213" w:name="_Toc450228792"/>
      <w:bookmarkStart w:id="214" w:name="_Toc469670953"/>
      <w:bookmarkStart w:id="215" w:name="_Toc512593825"/>
      <w:r w:rsidRPr="009D68F8">
        <w:rPr>
          <w:rFonts w:asciiTheme="minorEastAsia" w:eastAsiaTheme="minorEastAsia" w:hAnsiTheme="minorEastAsia" w:hint="eastAsia"/>
          <w:color w:val="000000" w:themeColor="text1"/>
          <w:sz w:val="24"/>
          <w:szCs w:val="21"/>
        </w:rPr>
        <w:t>一、学业发展中心建设现状</w:t>
      </w:r>
      <w:bookmarkEnd w:id="213"/>
      <w:bookmarkEnd w:id="214"/>
      <w:bookmarkEnd w:id="215"/>
    </w:p>
    <w:p w:rsidR="005B4ECB" w:rsidRPr="009D68F8" w:rsidRDefault="00307646" w:rsidP="008459F1">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C20291">
        <w:rPr>
          <w:rFonts w:asciiTheme="minorEastAsia" w:eastAsiaTheme="minorEastAsia" w:hAnsiTheme="minorEastAsia" w:hint="eastAsia"/>
          <w:b/>
          <w:color w:val="000000" w:themeColor="text1"/>
          <w:szCs w:val="21"/>
        </w:rPr>
        <w:t>2017</w:t>
      </w:r>
      <w:r w:rsidR="00C02528">
        <w:rPr>
          <w:rFonts w:asciiTheme="minorEastAsia" w:eastAsiaTheme="minorEastAsia" w:hAnsiTheme="minorEastAsia" w:hint="eastAsia"/>
          <w:b/>
          <w:color w:val="000000" w:themeColor="text1"/>
          <w:szCs w:val="21"/>
        </w:rPr>
        <w:t>年</w:t>
      </w:r>
      <w:r w:rsidR="00C20291">
        <w:rPr>
          <w:rFonts w:asciiTheme="minorEastAsia" w:eastAsiaTheme="minorEastAsia" w:hAnsiTheme="minorEastAsia" w:hint="eastAsia"/>
          <w:b/>
          <w:color w:val="000000" w:themeColor="text1"/>
          <w:szCs w:val="21"/>
        </w:rPr>
        <w:t>在校生</w:t>
      </w:r>
      <w:r w:rsidR="00C20291">
        <w:rPr>
          <w:rFonts w:asciiTheme="minorEastAsia" w:eastAsiaTheme="minorEastAsia" w:hAnsiTheme="minorEastAsia"/>
          <w:b/>
          <w:color w:val="000000" w:themeColor="text1"/>
          <w:szCs w:val="21"/>
        </w:rPr>
        <w:t>评优评先</w:t>
      </w:r>
    </w:p>
    <w:p w:rsidR="006205F8" w:rsidRDefault="006205F8" w:rsidP="008459F1">
      <w:pPr>
        <w:spacing w:line="360" w:lineRule="auto"/>
        <w:ind w:firstLineChars="200" w:firstLine="420"/>
        <w:jc w:val="left"/>
        <w:rPr>
          <w:rFonts w:asciiTheme="minorEastAsia" w:eastAsiaTheme="minorEastAsia" w:hAnsiTheme="minorEastAsia"/>
          <w:color w:val="000000" w:themeColor="text1"/>
          <w:szCs w:val="21"/>
        </w:rPr>
      </w:pPr>
      <w:r w:rsidRPr="006205F8">
        <w:rPr>
          <w:rFonts w:asciiTheme="minorEastAsia" w:eastAsiaTheme="minorEastAsia" w:hAnsiTheme="minorEastAsia" w:hint="eastAsia"/>
          <w:color w:val="000000" w:themeColor="text1"/>
          <w:szCs w:val="21"/>
        </w:rPr>
        <w:t>学生学业发展中心组织</w:t>
      </w:r>
      <w:r w:rsidRPr="004018F6">
        <w:rPr>
          <w:rFonts w:asciiTheme="minorEastAsia" w:eastAsiaTheme="minorEastAsia" w:hAnsiTheme="minorEastAsia" w:hint="eastAsia"/>
          <w:color w:val="000000" w:themeColor="text1"/>
          <w:szCs w:val="21"/>
        </w:rPr>
        <w:t>共评出24名“学生标兵”、5</w:t>
      </w:r>
      <w:r w:rsidR="004018F6" w:rsidRPr="004018F6">
        <w:rPr>
          <w:rFonts w:asciiTheme="minorEastAsia" w:eastAsiaTheme="minorEastAsia" w:hAnsiTheme="minorEastAsia"/>
          <w:color w:val="000000" w:themeColor="text1"/>
          <w:szCs w:val="21"/>
        </w:rPr>
        <w:t>50</w:t>
      </w:r>
      <w:r w:rsidRPr="004018F6">
        <w:rPr>
          <w:rFonts w:asciiTheme="minorEastAsia" w:eastAsiaTheme="minorEastAsia" w:hAnsiTheme="minorEastAsia" w:hint="eastAsia"/>
          <w:color w:val="000000" w:themeColor="text1"/>
          <w:szCs w:val="21"/>
        </w:rPr>
        <w:t>名“三好学生”、422名“优秀学生干部”、3</w:t>
      </w:r>
      <w:r w:rsidR="004018F6" w:rsidRPr="004018F6">
        <w:rPr>
          <w:rFonts w:asciiTheme="minorEastAsia" w:eastAsiaTheme="minorEastAsia" w:hAnsiTheme="minorEastAsia"/>
          <w:color w:val="000000" w:themeColor="text1"/>
          <w:szCs w:val="21"/>
        </w:rPr>
        <w:t>9</w:t>
      </w:r>
      <w:r w:rsidRPr="004018F6">
        <w:rPr>
          <w:rFonts w:asciiTheme="minorEastAsia" w:eastAsiaTheme="minorEastAsia" w:hAnsiTheme="minorEastAsia" w:hint="eastAsia"/>
          <w:color w:val="000000" w:themeColor="text1"/>
          <w:szCs w:val="21"/>
        </w:rPr>
        <w:t>个“先进班集体”、</w:t>
      </w:r>
      <w:r w:rsidR="004018F6" w:rsidRPr="004018F6">
        <w:rPr>
          <w:rFonts w:asciiTheme="minorEastAsia" w:eastAsiaTheme="minorEastAsia" w:hAnsiTheme="minorEastAsia"/>
          <w:color w:val="000000" w:themeColor="text1"/>
          <w:szCs w:val="21"/>
        </w:rPr>
        <w:t>17</w:t>
      </w:r>
      <w:r w:rsidRPr="004018F6">
        <w:rPr>
          <w:rFonts w:asciiTheme="minorEastAsia" w:eastAsiaTheme="minorEastAsia" w:hAnsiTheme="minorEastAsia" w:hint="eastAsia"/>
          <w:color w:val="000000" w:themeColor="text1"/>
          <w:szCs w:val="21"/>
        </w:rPr>
        <w:t>个“文艺体育优秀奖（集体）”、56</w:t>
      </w:r>
      <w:r w:rsidR="00007BA8" w:rsidRPr="004018F6">
        <w:rPr>
          <w:rFonts w:asciiTheme="minorEastAsia" w:eastAsiaTheme="minorEastAsia" w:hAnsiTheme="minorEastAsia"/>
          <w:color w:val="000000" w:themeColor="text1"/>
          <w:szCs w:val="21"/>
        </w:rPr>
        <w:t>7</w:t>
      </w:r>
      <w:r w:rsidRPr="004018F6">
        <w:rPr>
          <w:rFonts w:asciiTheme="minorEastAsia" w:eastAsiaTheme="minorEastAsia" w:hAnsiTheme="minorEastAsia" w:hint="eastAsia"/>
          <w:color w:val="000000" w:themeColor="text1"/>
          <w:szCs w:val="21"/>
        </w:rPr>
        <w:t>名一等奖学金、130</w:t>
      </w:r>
      <w:r w:rsidR="00007BA8" w:rsidRPr="004018F6">
        <w:rPr>
          <w:rFonts w:asciiTheme="minorEastAsia" w:eastAsiaTheme="minorEastAsia" w:hAnsiTheme="minorEastAsia"/>
          <w:color w:val="000000" w:themeColor="text1"/>
          <w:szCs w:val="21"/>
        </w:rPr>
        <w:t>1</w:t>
      </w:r>
      <w:r w:rsidRPr="004018F6">
        <w:rPr>
          <w:rFonts w:asciiTheme="minorEastAsia" w:eastAsiaTheme="minorEastAsia" w:hAnsiTheme="minorEastAsia" w:hint="eastAsia"/>
          <w:color w:val="000000" w:themeColor="text1"/>
          <w:szCs w:val="21"/>
        </w:rPr>
        <w:t>名二等奖学金、277</w:t>
      </w:r>
      <w:r w:rsidR="00007BA8" w:rsidRPr="004018F6">
        <w:rPr>
          <w:rFonts w:asciiTheme="minorEastAsia" w:eastAsiaTheme="minorEastAsia" w:hAnsiTheme="minorEastAsia"/>
          <w:color w:val="000000" w:themeColor="text1"/>
          <w:szCs w:val="21"/>
        </w:rPr>
        <w:t>9</w:t>
      </w:r>
      <w:r w:rsidRPr="004018F6">
        <w:rPr>
          <w:rFonts w:asciiTheme="minorEastAsia" w:eastAsiaTheme="minorEastAsia" w:hAnsiTheme="minorEastAsia" w:hint="eastAsia"/>
          <w:color w:val="000000" w:themeColor="text1"/>
          <w:szCs w:val="21"/>
        </w:rPr>
        <w:t>名三等奖学金、3</w:t>
      </w:r>
      <w:r w:rsidR="004018F6" w:rsidRPr="004018F6">
        <w:rPr>
          <w:rFonts w:asciiTheme="minorEastAsia" w:eastAsiaTheme="minorEastAsia" w:hAnsiTheme="minorEastAsia"/>
          <w:color w:val="000000" w:themeColor="text1"/>
          <w:szCs w:val="21"/>
        </w:rPr>
        <w:t>72</w:t>
      </w:r>
      <w:r w:rsidRPr="004018F6">
        <w:rPr>
          <w:rFonts w:asciiTheme="minorEastAsia" w:eastAsiaTheme="minorEastAsia" w:hAnsiTheme="minorEastAsia" w:hint="eastAsia"/>
          <w:color w:val="000000" w:themeColor="text1"/>
          <w:szCs w:val="21"/>
        </w:rPr>
        <w:t>名学业进步奖</w:t>
      </w:r>
      <w:r w:rsidRPr="006205F8">
        <w:rPr>
          <w:rFonts w:asciiTheme="minorEastAsia" w:eastAsiaTheme="minorEastAsia" w:hAnsiTheme="minorEastAsia" w:hint="eastAsia"/>
          <w:color w:val="000000" w:themeColor="text1"/>
          <w:szCs w:val="21"/>
        </w:rPr>
        <w:t>；及吴泽霖教授奖学金</w:t>
      </w:r>
      <w:r w:rsidR="00842114">
        <w:rPr>
          <w:rFonts w:asciiTheme="minorEastAsia" w:eastAsiaTheme="minorEastAsia" w:hAnsiTheme="minorEastAsia" w:hint="eastAsia"/>
          <w:color w:val="000000" w:themeColor="text1"/>
          <w:szCs w:val="21"/>
        </w:rPr>
        <w:t>8人、夜郎奖学金8人</w:t>
      </w:r>
      <w:r w:rsidRPr="006205F8">
        <w:rPr>
          <w:rFonts w:asciiTheme="minorEastAsia" w:eastAsiaTheme="minorEastAsia" w:hAnsiTheme="minorEastAsia" w:hint="eastAsia"/>
          <w:color w:val="000000" w:themeColor="text1"/>
          <w:szCs w:val="21"/>
        </w:rPr>
        <w:t>、“自强”奖学金</w:t>
      </w:r>
      <w:r w:rsidR="00842114">
        <w:rPr>
          <w:rFonts w:asciiTheme="minorEastAsia" w:eastAsiaTheme="minorEastAsia" w:hAnsiTheme="minorEastAsia" w:hint="eastAsia"/>
          <w:color w:val="000000" w:themeColor="text1"/>
          <w:szCs w:val="21"/>
        </w:rPr>
        <w:t>20</w:t>
      </w:r>
      <w:r w:rsidRPr="006205F8">
        <w:rPr>
          <w:rFonts w:asciiTheme="minorEastAsia" w:eastAsiaTheme="minorEastAsia" w:hAnsiTheme="minorEastAsia" w:hint="eastAsia"/>
          <w:color w:val="000000" w:themeColor="text1"/>
          <w:szCs w:val="21"/>
        </w:rPr>
        <w:t>、“成之”新闻奖学金</w:t>
      </w:r>
      <w:r w:rsidR="00842114">
        <w:rPr>
          <w:rFonts w:asciiTheme="minorEastAsia" w:eastAsiaTheme="minorEastAsia" w:hAnsiTheme="minorEastAsia" w:hint="eastAsia"/>
          <w:color w:val="000000" w:themeColor="text1"/>
          <w:szCs w:val="21"/>
        </w:rPr>
        <w:t>5人</w:t>
      </w:r>
      <w:r w:rsidRPr="006205F8">
        <w:rPr>
          <w:rFonts w:asciiTheme="minorEastAsia" w:eastAsiaTheme="minorEastAsia" w:hAnsiTheme="minorEastAsia" w:hint="eastAsia"/>
          <w:color w:val="000000" w:themeColor="text1"/>
          <w:szCs w:val="21"/>
        </w:rPr>
        <w:t>、“克勤创新创业”奖学金</w:t>
      </w:r>
      <w:r w:rsidR="00842114">
        <w:rPr>
          <w:rFonts w:asciiTheme="minorEastAsia" w:eastAsiaTheme="minorEastAsia" w:hAnsiTheme="minorEastAsia" w:hint="eastAsia"/>
          <w:color w:val="000000" w:themeColor="text1"/>
          <w:szCs w:val="21"/>
        </w:rPr>
        <w:t>4人</w:t>
      </w:r>
      <w:r w:rsidR="00842114">
        <w:rPr>
          <w:rFonts w:asciiTheme="minorEastAsia" w:eastAsiaTheme="minorEastAsia" w:hAnsiTheme="minorEastAsia"/>
          <w:color w:val="000000" w:themeColor="text1"/>
          <w:szCs w:val="21"/>
        </w:rPr>
        <w:t>（</w:t>
      </w:r>
      <w:r w:rsidR="00842114">
        <w:rPr>
          <w:rFonts w:asciiTheme="minorEastAsia" w:eastAsiaTheme="minorEastAsia" w:hAnsiTheme="minorEastAsia" w:hint="eastAsia"/>
          <w:color w:val="000000" w:themeColor="text1"/>
          <w:szCs w:val="21"/>
        </w:rPr>
        <w:t>团队</w:t>
      </w:r>
      <w:r w:rsidR="00842114">
        <w:rPr>
          <w:rFonts w:asciiTheme="minorEastAsia" w:eastAsiaTheme="minorEastAsia" w:hAnsiTheme="minorEastAsia"/>
          <w:color w:val="000000" w:themeColor="text1"/>
          <w:szCs w:val="21"/>
        </w:rPr>
        <w:t>）</w:t>
      </w:r>
      <w:r w:rsidRPr="006205F8">
        <w:rPr>
          <w:rFonts w:asciiTheme="minorEastAsia" w:eastAsiaTheme="minorEastAsia" w:hAnsiTheme="minorEastAsia" w:hint="eastAsia"/>
          <w:color w:val="000000" w:themeColor="text1"/>
          <w:szCs w:val="21"/>
        </w:rPr>
        <w:t>、李翠莲奖助学金</w:t>
      </w:r>
      <w:r w:rsidR="00842114">
        <w:rPr>
          <w:rFonts w:asciiTheme="minorEastAsia" w:eastAsiaTheme="minorEastAsia" w:hAnsiTheme="minorEastAsia" w:hint="eastAsia"/>
          <w:color w:val="000000" w:themeColor="text1"/>
          <w:szCs w:val="21"/>
        </w:rPr>
        <w:t>10人</w:t>
      </w:r>
      <w:r w:rsidRPr="006205F8">
        <w:rPr>
          <w:rFonts w:asciiTheme="minorEastAsia" w:eastAsiaTheme="minorEastAsia" w:hAnsiTheme="minorEastAsia" w:hint="eastAsia"/>
          <w:color w:val="000000" w:themeColor="text1"/>
          <w:szCs w:val="21"/>
        </w:rPr>
        <w:t>；总共奖励金额48</w:t>
      </w:r>
      <w:r w:rsidR="00842114">
        <w:rPr>
          <w:rFonts w:asciiTheme="minorEastAsia" w:eastAsiaTheme="minorEastAsia" w:hAnsiTheme="minorEastAsia"/>
          <w:color w:val="000000" w:themeColor="text1"/>
          <w:szCs w:val="21"/>
        </w:rPr>
        <w:t>5.19</w:t>
      </w:r>
      <w:r w:rsidRPr="006205F8">
        <w:rPr>
          <w:rFonts w:asciiTheme="minorEastAsia" w:eastAsiaTheme="minorEastAsia" w:hAnsiTheme="minorEastAsia" w:hint="eastAsia"/>
          <w:color w:val="000000" w:themeColor="text1"/>
          <w:szCs w:val="21"/>
        </w:rPr>
        <w:t>万元。</w:t>
      </w:r>
    </w:p>
    <w:p w:rsidR="005B4ECB" w:rsidRPr="009D68F8" w:rsidRDefault="00307646" w:rsidP="008459F1">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w:t>
      </w:r>
      <w:r w:rsidR="005B4ECB" w:rsidRPr="009D68F8">
        <w:rPr>
          <w:rFonts w:asciiTheme="minorEastAsia" w:eastAsiaTheme="minorEastAsia" w:hAnsiTheme="minorEastAsia" w:hint="eastAsia"/>
          <w:b/>
          <w:color w:val="000000" w:themeColor="text1"/>
          <w:szCs w:val="21"/>
        </w:rPr>
        <w:t>、“小民同学”团队进展</w:t>
      </w:r>
    </w:p>
    <w:p w:rsidR="00307646" w:rsidRPr="009D68F8" w:rsidRDefault="00101CB4" w:rsidP="008459F1">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“小民</w:t>
      </w:r>
      <w:r w:rsidRPr="009D68F8">
        <w:rPr>
          <w:rFonts w:asciiTheme="minorEastAsia" w:eastAsiaTheme="minorEastAsia" w:hAnsiTheme="minorEastAsia"/>
          <w:color w:val="000000" w:themeColor="text1"/>
          <w:szCs w:val="21"/>
        </w:rPr>
        <w:t>同学</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团队于</w:t>
      </w:r>
      <w:r w:rsidR="006319DB">
        <w:rPr>
          <w:rFonts w:asciiTheme="minorEastAsia" w:eastAsiaTheme="minorEastAsia" w:hAnsiTheme="minorEastAsia" w:hint="eastAsia"/>
          <w:color w:val="000000" w:themeColor="text1"/>
          <w:szCs w:val="21"/>
        </w:rPr>
        <w:t>11月27日</w:t>
      </w:r>
      <w:r w:rsidR="00E15E5A">
        <w:rPr>
          <w:rFonts w:asciiTheme="minorEastAsia" w:eastAsiaTheme="minorEastAsia" w:hAnsiTheme="minorEastAsia"/>
          <w:color w:val="000000" w:themeColor="text1"/>
          <w:szCs w:val="21"/>
        </w:rPr>
        <w:t>邀请</w:t>
      </w:r>
      <w:r w:rsidR="006319DB">
        <w:rPr>
          <w:rFonts w:asciiTheme="minorEastAsia" w:eastAsiaTheme="minorEastAsia" w:hAnsiTheme="minorEastAsia" w:hint="eastAsia"/>
          <w:color w:val="000000" w:themeColor="text1"/>
          <w:szCs w:val="21"/>
        </w:rPr>
        <w:t>罗援</w:t>
      </w:r>
      <w:r w:rsidR="006319DB">
        <w:rPr>
          <w:rFonts w:asciiTheme="minorEastAsia" w:eastAsiaTheme="minorEastAsia" w:hAnsiTheme="minorEastAsia"/>
          <w:color w:val="000000" w:themeColor="text1"/>
          <w:szCs w:val="21"/>
        </w:rPr>
        <w:t>少将演讲《周边安全环境与软实力建设》，</w:t>
      </w:r>
      <w:r w:rsidR="006319DB">
        <w:rPr>
          <w:rFonts w:asciiTheme="minorEastAsia" w:eastAsiaTheme="minorEastAsia" w:hAnsiTheme="minorEastAsia" w:hint="eastAsia"/>
          <w:color w:val="000000" w:themeColor="text1"/>
          <w:szCs w:val="21"/>
        </w:rPr>
        <w:t>剖析</w:t>
      </w:r>
      <w:r w:rsidR="006319DB">
        <w:rPr>
          <w:rFonts w:asciiTheme="minorEastAsia" w:eastAsiaTheme="minorEastAsia" w:hAnsiTheme="minorEastAsia"/>
          <w:color w:val="000000" w:themeColor="text1"/>
          <w:szCs w:val="21"/>
        </w:rPr>
        <w:t>我国当前的国防态势、实力、战略</w:t>
      </w:r>
      <w:r w:rsidR="006319DB">
        <w:rPr>
          <w:rFonts w:asciiTheme="minorEastAsia" w:eastAsiaTheme="minorEastAsia" w:hAnsiTheme="minorEastAsia" w:hint="eastAsia"/>
          <w:color w:val="000000" w:themeColor="text1"/>
          <w:szCs w:val="21"/>
        </w:rPr>
        <w:t>、</w:t>
      </w:r>
      <w:r w:rsidR="006319DB">
        <w:rPr>
          <w:rFonts w:asciiTheme="minorEastAsia" w:eastAsiaTheme="minorEastAsia" w:hAnsiTheme="minorEastAsia"/>
          <w:color w:val="000000" w:themeColor="text1"/>
          <w:szCs w:val="21"/>
        </w:rPr>
        <w:t>措施等，为同学们开拓视野，传播正能量。</w:t>
      </w:r>
      <w:r w:rsidR="006319DB">
        <w:rPr>
          <w:rFonts w:asciiTheme="minorEastAsia" w:eastAsiaTheme="minorEastAsia" w:hAnsiTheme="minorEastAsia" w:hint="eastAsia"/>
          <w:color w:val="000000" w:themeColor="text1"/>
          <w:szCs w:val="21"/>
        </w:rPr>
        <w:t>试运行“书香氲</w:t>
      </w:r>
      <w:r w:rsidR="006319DB">
        <w:rPr>
          <w:rFonts w:asciiTheme="minorEastAsia" w:eastAsiaTheme="minorEastAsia" w:hAnsiTheme="minorEastAsia"/>
          <w:color w:val="000000" w:themeColor="text1"/>
          <w:szCs w:val="21"/>
        </w:rPr>
        <w:t>”</w:t>
      </w:r>
      <w:r w:rsidR="006319DB">
        <w:rPr>
          <w:rFonts w:asciiTheme="minorEastAsia" w:eastAsiaTheme="minorEastAsia" w:hAnsiTheme="minorEastAsia" w:hint="eastAsia"/>
          <w:color w:val="000000" w:themeColor="text1"/>
          <w:szCs w:val="21"/>
        </w:rPr>
        <w:t>、</w:t>
      </w:r>
      <w:r w:rsidR="006319DB">
        <w:rPr>
          <w:rFonts w:asciiTheme="minorEastAsia" w:eastAsiaTheme="minorEastAsia" w:hAnsiTheme="minorEastAsia"/>
          <w:color w:val="000000" w:themeColor="text1"/>
          <w:szCs w:val="21"/>
        </w:rPr>
        <w:t>“</w:t>
      </w:r>
      <w:r w:rsidR="006319DB">
        <w:rPr>
          <w:rFonts w:asciiTheme="minorEastAsia" w:eastAsiaTheme="minorEastAsia" w:hAnsiTheme="minorEastAsia" w:hint="eastAsia"/>
          <w:color w:val="000000" w:themeColor="text1"/>
          <w:szCs w:val="21"/>
        </w:rPr>
        <w:t>方法论</w:t>
      </w:r>
      <w:r w:rsidR="006319DB">
        <w:rPr>
          <w:rFonts w:asciiTheme="minorEastAsia" w:eastAsiaTheme="minorEastAsia" w:hAnsiTheme="minorEastAsia"/>
          <w:color w:val="000000" w:themeColor="text1"/>
          <w:szCs w:val="21"/>
        </w:rPr>
        <w:t>”</w:t>
      </w:r>
      <w:r w:rsidR="006319DB">
        <w:rPr>
          <w:rFonts w:asciiTheme="minorEastAsia" w:eastAsiaTheme="minorEastAsia" w:hAnsiTheme="minorEastAsia" w:hint="eastAsia"/>
          <w:color w:val="000000" w:themeColor="text1"/>
          <w:szCs w:val="21"/>
        </w:rPr>
        <w:t>、</w:t>
      </w:r>
      <w:r w:rsidR="006319DB">
        <w:rPr>
          <w:rFonts w:asciiTheme="minorEastAsia" w:eastAsiaTheme="minorEastAsia" w:hAnsiTheme="minorEastAsia"/>
          <w:color w:val="000000" w:themeColor="text1"/>
          <w:szCs w:val="21"/>
        </w:rPr>
        <w:t>“国际范”</w:t>
      </w:r>
      <w:r w:rsidR="006319DB">
        <w:rPr>
          <w:rFonts w:asciiTheme="minorEastAsia" w:eastAsiaTheme="minorEastAsia" w:hAnsiTheme="minorEastAsia" w:hint="eastAsia"/>
          <w:color w:val="000000" w:themeColor="text1"/>
          <w:szCs w:val="21"/>
        </w:rPr>
        <w:t>等</w:t>
      </w:r>
      <w:r w:rsidR="006319DB">
        <w:rPr>
          <w:rFonts w:asciiTheme="minorEastAsia" w:eastAsiaTheme="minorEastAsia" w:hAnsiTheme="minorEastAsia"/>
          <w:color w:val="000000" w:themeColor="text1"/>
          <w:szCs w:val="21"/>
        </w:rPr>
        <w:t>特色活动，</w:t>
      </w:r>
      <w:r w:rsidR="006319DB">
        <w:rPr>
          <w:rFonts w:asciiTheme="minorEastAsia" w:eastAsiaTheme="minorEastAsia" w:hAnsiTheme="minorEastAsia" w:hint="eastAsia"/>
          <w:color w:val="000000" w:themeColor="text1"/>
          <w:szCs w:val="21"/>
        </w:rPr>
        <w:t>丰富</w:t>
      </w:r>
      <w:r w:rsidR="006319DB">
        <w:rPr>
          <w:rFonts w:asciiTheme="minorEastAsia" w:eastAsiaTheme="minorEastAsia" w:hAnsiTheme="minorEastAsia"/>
          <w:color w:val="000000" w:themeColor="text1"/>
          <w:szCs w:val="21"/>
        </w:rPr>
        <w:t>第二课程学习。</w:t>
      </w:r>
      <w:r w:rsidR="006319DB">
        <w:rPr>
          <w:rFonts w:asciiTheme="minorEastAsia" w:eastAsiaTheme="minorEastAsia" w:hAnsiTheme="minorEastAsia" w:hint="eastAsia"/>
          <w:color w:val="000000" w:themeColor="text1"/>
          <w:szCs w:val="21"/>
        </w:rPr>
        <w:t>完成北书院</w:t>
      </w:r>
      <w:r w:rsidR="006319DB">
        <w:rPr>
          <w:rFonts w:asciiTheme="minorEastAsia" w:eastAsiaTheme="minorEastAsia" w:hAnsiTheme="minorEastAsia"/>
          <w:color w:val="000000" w:themeColor="text1"/>
          <w:szCs w:val="21"/>
        </w:rPr>
        <w:t>学习支持中心</w:t>
      </w:r>
      <w:r w:rsidR="006319DB">
        <w:rPr>
          <w:rFonts w:asciiTheme="minorEastAsia" w:eastAsiaTheme="minorEastAsia" w:hAnsiTheme="minorEastAsia" w:hint="eastAsia"/>
          <w:color w:val="000000" w:themeColor="text1"/>
          <w:szCs w:val="21"/>
        </w:rPr>
        <w:t>场地</w:t>
      </w:r>
      <w:r w:rsidR="006319DB">
        <w:rPr>
          <w:rFonts w:asciiTheme="minorEastAsia" w:eastAsiaTheme="minorEastAsia" w:hAnsiTheme="minorEastAsia"/>
          <w:color w:val="000000" w:themeColor="text1"/>
          <w:szCs w:val="21"/>
        </w:rPr>
        <w:t>申请平台开发，</w:t>
      </w:r>
      <w:r w:rsidR="006319DB">
        <w:rPr>
          <w:rFonts w:asciiTheme="minorEastAsia" w:eastAsiaTheme="minorEastAsia" w:hAnsiTheme="minorEastAsia" w:hint="eastAsia"/>
          <w:color w:val="000000" w:themeColor="text1"/>
          <w:szCs w:val="21"/>
        </w:rPr>
        <w:t>场地初步规划</w:t>
      </w:r>
      <w:r w:rsidR="006319DB">
        <w:rPr>
          <w:rFonts w:asciiTheme="minorEastAsia" w:eastAsiaTheme="minorEastAsia" w:hAnsiTheme="minorEastAsia"/>
          <w:color w:val="000000" w:themeColor="text1"/>
          <w:szCs w:val="21"/>
        </w:rPr>
        <w:t>，以期立体打造民大特色</w:t>
      </w:r>
      <w:r w:rsidR="006319DB">
        <w:rPr>
          <w:rFonts w:asciiTheme="minorEastAsia" w:eastAsiaTheme="minorEastAsia" w:hAnsiTheme="minorEastAsia" w:hint="eastAsia"/>
          <w:color w:val="000000" w:themeColor="text1"/>
          <w:szCs w:val="21"/>
        </w:rPr>
        <w:t>大学生</w:t>
      </w:r>
      <w:r w:rsidR="006319DB">
        <w:rPr>
          <w:rFonts w:asciiTheme="minorEastAsia" w:eastAsiaTheme="minorEastAsia" w:hAnsiTheme="minorEastAsia"/>
          <w:color w:val="000000" w:themeColor="text1"/>
          <w:szCs w:val="21"/>
        </w:rPr>
        <w:t>活动</w:t>
      </w:r>
      <w:r w:rsidR="00C660C7">
        <w:rPr>
          <w:rFonts w:asciiTheme="minorEastAsia" w:eastAsiaTheme="minorEastAsia" w:hAnsiTheme="minorEastAsia" w:hint="eastAsia"/>
          <w:color w:val="000000" w:themeColor="text1"/>
          <w:szCs w:val="21"/>
        </w:rPr>
        <w:t>开展</w:t>
      </w:r>
      <w:r w:rsidR="00BC31AB">
        <w:rPr>
          <w:rFonts w:asciiTheme="minorEastAsia" w:eastAsiaTheme="minorEastAsia" w:hAnsiTheme="minorEastAsia" w:hint="eastAsia"/>
          <w:color w:val="000000" w:themeColor="text1"/>
          <w:szCs w:val="21"/>
        </w:rPr>
        <w:t>的</w:t>
      </w:r>
      <w:r w:rsidR="00C660C7">
        <w:rPr>
          <w:rFonts w:asciiTheme="minorEastAsia" w:eastAsiaTheme="minorEastAsia" w:hAnsiTheme="minorEastAsia"/>
          <w:color w:val="000000" w:themeColor="text1"/>
          <w:szCs w:val="21"/>
        </w:rPr>
        <w:t>创新</w:t>
      </w:r>
      <w:r w:rsidR="00C660C7">
        <w:rPr>
          <w:rFonts w:asciiTheme="minorEastAsia" w:eastAsiaTheme="minorEastAsia" w:hAnsiTheme="minorEastAsia" w:hint="eastAsia"/>
          <w:color w:val="000000" w:themeColor="text1"/>
          <w:szCs w:val="21"/>
        </w:rPr>
        <w:t>模式</w:t>
      </w:r>
      <w:r w:rsidR="000E74E1" w:rsidRPr="009D68F8">
        <w:rPr>
          <w:rFonts w:asciiTheme="minorEastAsia" w:eastAsiaTheme="minorEastAsia" w:hAnsiTheme="minorEastAsia"/>
          <w:color w:val="000000" w:themeColor="text1"/>
          <w:szCs w:val="21"/>
        </w:rPr>
        <w:t>。</w:t>
      </w:r>
    </w:p>
    <w:p w:rsidR="00561AAF" w:rsidRPr="009D68F8" w:rsidRDefault="00561AAF" w:rsidP="008459F1">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t>3</w:t>
      </w:r>
      <w:r w:rsidR="005B4ECB" w:rsidRPr="009D68F8">
        <w:rPr>
          <w:rFonts w:asciiTheme="minorEastAsia" w:eastAsiaTheme="minorEastAsia" w:hAnsiTheme="minorEastAsia" w:hint="eastAsia"/>
          <w:b/>
          <w:color w:val="000000" w:themeColor="text1"/>
          <w:szCs w:val="21"/>
        </w:rPr>
        <w:t>、辅导课程近况</w:t>
      </w:r>
    </w:p>
    <w:p w:rsidR="001C4AE1" w:rsidRPr="009D68F8" w:rsidRDefault="00C5662E" w:rsidP="008459F1">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学业发展中心正在收集汇总各个学院的</w:t>
      </w:r>
      <w:r w:rsidR="00BA6DEE" w:rsidRPr="009D68F8">
        <w:rPr>
          <w:rFonts w:asciiTheme="minorEastAsia" w:eastAsiaTheme="minorEastAsia" w:hAnsiTheme="minorEastAsia" w:hint="eastAsia"/>
          <w:color w:val="000000" w:themeColor="text1"/>
          <w:szCs w:val="21"/>
        </w:rPr>
        <w:t>课程</w:t>
      </w:r>
      <w:r w:rsidRPr="009D68F8">
        <w:rPr>
          <w:rFonts w:asciiTheme="minorEastAsia" w:eastAsiaTheme="minorEastAsia" w:hAnsiTheme="minorEastAsia" w:hint="eastAsia"/>
          <w:color w:val="000000" w:themeColor="text1"/>
          <w:szCs w:val="21"/>
        </w:rPr>
        <w:t>辅导课课</w:t>
      </w:r>
      <w:r w:rsidR="00E85AB4" w:rsidRPr="009D68F8">
        <w:rPr>
          <w:rFonts w:asciiTheme="minorEastAsia" w:eastAsiaTheme="minorEastAsia" w:hAnsiTheme="minorEastAsia" w:hint="eastAsia"/>
          <w:color w:val="000000" w:themeColor="text1"/>
          <w:szCs w:val="21"/>
        </w:rPr>
        <w:t>时量申请材料，共计1</w:t>
      </w:r>
      <w:r w:rsidR="00D449E1">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门课程</w:t>
      </w:r>
      <w:r w:rsidR="00E85AB4" w:rsidRPr="009D68F8">
        <w:rPr>
          <w:rFonts w:asciiTheme="minorEastAsia" w:eastAsiaTheme="minorEastAsia" w:hAnsiTheme="minorEastAsia" w:hint="eastAsia"/>
          <w:color w:val="000000" w:themeColor="text1"/>
          <w:szCs w:val="21"/>
        </w:rPr>
        <w:t>。其中学校学业发展中心开设</w:t>
      </w:r>
      <w:r w:rsidR="00A81187" w:rsidRPr="009D68F8">
        <w:rPr>
          <w:rFonts w:asciiTheme="minorEastAsia" w:eastAsiaTheme="minorEastAsia" w:hAnsiTheme="minorEastAsia"/>
          <w:color w:val="000000" w:themeColor="text1"/>
          <w:szCs w:val="21"/>
        </w:rPr>
        <w:t>6</w:t>
      </w:r>
      <w:r w:rsidR="00E85AB4" w:rsidRPr="009D68F8">
        <w:rPr>
          <w:rFonts w:asciiTheme="minorEastAsia" w:eastAsiaTheme="minorEastAsia" w:hAnsiTheme="minorEastAsia" w:hint="eastAsia"/>
          <w:color w:val="000000" w:themeColor="text1"/>
          <w:szCs w:val="21"/>
        </w:rPr>
        <w:t>门课程，参与</w:t>
      </w:r>
      <w:r w:rsidR="00E21F55">
        <w:rPr>
          <w:rFonts w:asciiTheme="minorEastAsia" w:eastAsiaTheme="minorEastAsia" w:hAnsiTheme="minorEastAsia"/>
          <w:color w:val="000000" w:themeColor="text1"/>
          <w:szCs w:val="21"/>
        </w:rPr>
        <w:t>674</w:t>
      </w:r>
      <w:r w:rsidR="00E85AB4" w:rsidRPr="009D68F8">
        <w:rPr>
          <w:rFonts w:asciiTheme="minorEastAsia" w:eastAsiaTheme="minorEastAsia" w:hAnsiTheme="minorEastAsia" w:hint="eastAsia"/>
          <w:color w:val="000000" w:themeColor="text1"/>
          <w:szCs w:val="21"/>
        </w:rPr>
        <w:t>学生人，</w:t>
      </w:r>
      <w:r w:rsidR="00560B6E" w:rsidRPr="009D68F8">
        <w:rPr>
          <w:rFonts w:asciiTheme="minorEastAsia" w:eastAsiaTheme="minorEastAsia" w:hAnsiTheme="minorEastAsia"/>
          <w:color w:val="000000" w:themeColor="text1"/>
          <w:szCs w:val="21"/>
        </w:rPr>
        <w:t xml:space="preserve"> </w:t>
      </w:r>
      <w:r w:rsidR="00E21F55">
        <w:rPr>
          <w:rFonts w:asciiTheme="minorEastAsia" w:eastAsiaTheme="minorEastAsia" w:hAnsiTheme="minorEastAsia"/>
          <w:color w:val="000000" w:themeColor="text1"/>
          <w:szCs w:val="21"/>
        </w:rPr>
        <w:t>4</w:t>
      </w:r>
      <w:r w:rsidR="004D52D5">
        <w:rPr>
          <w:rFonts w:asciiTheme="minorEastAsia" w:eastAsiaTheme="minorEastAsia" w:hAnsiTheme="minorEastAsia"/>
          <w:color w:val="000000" w:themeColor="text1"/>
          <w:szCs w:val="21"/>
        </w:rPr>
        <w:t>60</w:t>
      </w:r>
      <w:r w:rsidR="00E85AB4" w:rsidRPr="009D68F8">
        <w:rPr>
          <w:rFonts w:asciiTheme="minorEastAsia" w:eastAsiaTheme="minorEastAsia" w:hAnsiTheme="minorEastAsia" w:hint="eastAsia"/>
          <w:color w:val="000000" w:themeColor="text1"/>
          <w:szCs w:val="21"/>
        </w:rPr>
        <w:t>人通过，通过率</w:t>
      </w:r>
      <w:r w:rsidR="00E21F55">
        <w:rPr>
          <w:rFonts w:asciiTheme="minorEastAsia" w:eastAsiaTheme="minorEastAsia" w:hAnsiTheme="minorEastAsia"/>
          <w:color w:val="000000" w:themeColor="text1"/>
          <w:szCs w:val="21"/>
        </w:rPr>
        <w:t>68.</w:t>
      </w:r>
      <w:r w:rsidR="004D52D5">
        <w:rPr>
          <w:rFonts w:asciiTheme="minorEastAsia" w:eastAsiaTheme="minorEastAsia" w:hAnsiTheme="minorEastAsia"/>
          <w:color w:val="000000" w:themeColor="text1"/>
          <w:szCs w:val="21"/>
        </w:rPr>
        <w:t>25</w:t>
      </w:r>
      <w:r w:rsidR="00E85AB4" w:rsidRPr="009D68F8">
        <w:rPr>
          <w:rFonts w:asciiTheme="minorEastAsia" w:eastAsiaTheme="minorEastAsia" w:hAnsiTheme="minorEastAsia" w:hint="eastAsia"/>
          <w:color w:val="000000" w:themeColor="text1"/>
          <w:szCs w:val="21"/>
        </w:rPr>
        <w:t>%；</w:t>
      </w:r>
      <w:r w:rsidR="00635AFE">
        <w:rPr>
          <w:rFonts w:asciiTheme="minorEastAsia" w:eastAsiaTheme="minorEastAsia" w:hAnsiTheme="minorEastAsia" w:hint="eastAsia"/>
          <w:color w:val="000000" w:themeColor="text1"/>
          <w:szCs w:val="21"/>
        </w:rPr>
        <w:t>学院</w:t>
      </w:r>
      <w:r w:rsidR="00F03A72" w:rsidRPr="00F03A72">
        <w:rPr>
          <w:rFonts w:asciiTheme="minorEastAsia" w:eastAsiaTheme="minorEastAsia" w:hAnsiTheme="minorEastAsia" w:hint="eastAsia"/>
          <w:color w:val="000000" w:themeColor="text1"/>
          <w:szCs w:val="21"/>
        </w:rPr>
        <w:t>学业发展中心组织开设的12</w:t>
      </w:r>
      <w:r w:rsidR="0049792D">
        <w:rPr>
          <w:rFonts w:asciiTheme="minorEastAsia" w:eastAsiaTheme="minorEastAsia" w:hAnsiTheme="minorEastAsia" w:hint="eastAsia"/>
          <w:color w:val="000000" w:themeColor="text1"/>
          <w:szCs w:val="21"/>
        </w:rPr>
        <w:t>门帮扶</w:t>
      </w:r>
      <w:r w:rsidR="00F03A72" w:rsidRPr="00F03A72">
        <w:rPr>
          <w:rFonts w:asciiTheme="minorEastAsia" w:eastAsiaTheme="minorEastAsia" w:hAnsiTheme="minorEastAsia" w:hint="eastAsia"/>
          <w:color w:val="000000" w:themeColor="text1"/>
          <w:szCs w:val="21"/>
        </w:rPr>
        <w:t>课程，有286名学生通过重修，平均通过率为86.67%</w:t>
      </w:r>
      <w:r w:rsidR="00E85AB4" w:rsidRPr="009D68F8">
        <w:rPr>
          <w:rFonts w:asciiTheme="minorEastAsia" w:eastAsiaTheme="minorEastAsia" w:hAnsiTheme="minorEastAsia" w:hint="eastAsia"/>
          <w:color w:val="000000" w:themeColor="text1"/>
          <w:szCs w:val="21"/>
        </w:rPr>
        <w:t>。共</w:t>
      </w:r>
      <w:r w:rsidR="00F03A72">
        <w:rPr>
          <w:rFonts w:asciiTheme="minorEastAsia" w:eastAsiaTheme="minorEastAsia" w:hAnsiTheme="minorEastAsia"/>
          <w:color w:val="000000" w:themeColor="text1"/>
          <w:szCs w:val="21"/>
        </w:rPr>
        <w:t>90</w:t>
      </w:r>
      <w:r w:rsidR="004D52D5">
        <w:rPr>
          <w:rFonts w:asciiTheme="minorEastAsia" w:eastAsiaTheme="minorEastAsia" w:hAnsiTheme="minorEastAsia"/>
          <w:color w:val="000000" w:themeColor="text1"/>
          <w:szCs w:val="21"/>
        </w:rPr>
        <w:t>6</w:t>
      </w:r>
      <w:r w:rsidR="00E85AB4" w:rsidRPr="009D68F8">
        <w:rPr>
          <w:rFonts w:asciiTheme="minorEastAsia" w:eastAsiaTheme="minorEastAsia" w:hAnsiTheme="minorEastAsia" w:hint="eastAsia"/>
          <w:color w:val="000000" w:themeColor="text1"/>
          <w:szCs w:val="21"/>
        </w:rPr>
        <w:t>有效学时，预计发放金额</w:t>
      </w:r>
      <w:r w:rsidR="00560B6E" w:rsidRPr="009D68F8">
        <w:rPr>
          <w:rFonts w:asciiTheme="minorEastAsia" w:eastAsiaTheme="minorEastAsia" w:hAnsiTheme="minorEastAsia"/>
          <w:color w:val="000000" w:themeColor="text1"/>
          <w:szCs w:val="21"/>
        </w:rPr>
        <w:t>4</w:t>
      </w:r>
      <w:r w:rsidR="00F03A72">
        <w:rPr>
          <w:rFonts w:asciiTheme="minorEastAsia" w:eastAsiaTheme="minorEastAsia" w:hAnsiTheme="minorEastAsia"/>
          <w:color w:val="000000" w:themeColor="text1"/>
          <w:szCs w:val="21"/>
        </w:rPr>
        <w:t>5</w:t>
      </w:r>
      <w:r w:rsidR="004D52D5">
        <w:rPr>
          <w:rFonts w:asciiTheme="minorEastAsia" w:eastAsiaTheme="minorEastAsia" w:hAnsiTheme="minorEastAsia"/>
          <w:color w:val="000000" w:themeColor="text1"/>
          <w:szCs w:val="21"/>
        </w:rPr>
        <w:t>30</w:t>
      </w:r>
      <w:r w:rsidR="00F03A72">
        <w:rPr>
          <w:rFonts w:asciiTheme="minorEastAsia" w:eastAsiaTheme="minorEastAsia" w:hAnsiTheme="minorEastAsia"/>
          <w:color w:val="000000" w:themeColor="text1"/>
          <w:szCs w:val="21"/>
        </w:rPr>
        <w:t>0</w:t>
      </w:r>
      <w:r w:rsidR="00E85AB4" w:rsidRPr="009D68F8">
        <w:rPr>
          <w:rFonts w:asciiTheme="minorEastAsia" w:eastAsiaTheme="minorEastAsia" w:hAnsiTheme="minorEastAsia" w:hint="eastAsia"/>
          <w:color w:val="000000" w:themeColor="text1"/>
          <w:szCs w:val="21"/>
        </w:rPr>
        <w:t>元。</w:t>
      </w:r>
    </w:p>
    <w:p w:rsidR="00307646" w:rsidRPr="009D68F8" w:rsidRDefault="00561AAF" w:rsidP="008459F1">
      <w:pPr>
        <w:spacing w:line="360" w:lineRule="auto"/>
        <w:ind w:firstLineChars="200" w:firstLine="422"/>
        <w:jc w:val="left"/>
        <w:rPr>
          <w:rFonts w:asciiTheme="minorEastAsia" w:eastAsiaTheme="minorEastAsia" w:hAnsiTheme="minorEastAsia"/>
          <w:color w:val="000000" w:themeColor="text1"/>
          <w:szCs w:val="21"/>
        </w:rPr>
      </w:pPr>
      <w:r w:rsidRPr="009D68F8">
        <w:rPr>
          <w:rFonts w:asciiTheme="minorEastAsia" w:eastAsiaTheme="minorEastAsia" w:hAnsiTheme="minorEastAsia"/>
          <w:b/>
          <w:color w:val="000000" w:themeColor="text1"/>
          <w:szCs w:val="21"/>
        </w:rPr>
        <w:t>4</w:t>
      </w:r>
      <w:r w:rsidR="00307646" w:rsidRPr="009D68F8">
        <w:rPr>
          <w:rFonts w:asciiTheme="minorEastAsia" w:eastAsiaTheme="minorEastAsia" w:hAnsiTheme="minorEastAsia" w:hint="eastAsia"/>
          <w:b/>
          <w:color w:val="000000" w:themeColor="text1"/>
          <w:szCs w:val="21"/>
        </w:rPr>
        <w:t>、辅导工作室</w:t>
      </w:r>
      <w:r w:rsidRPr="009D68F8">
        <w:rPr>
          <w:rFonts w:asciiTheme="minorEastAsia" w:eastAsiaTheme="minorEastAsia" w:hAnsiTheme="minorEastAsia" w:hint="eastAsia"/>
          <w:b/>
          <w:color w:val="000000" w:themeColor="text1"/>
          <w:szCs w:val="21"/>
        </w:rPr>
        <w:t>及</w:t>
      </w:r>
      <w:r w:rsidRPr="009D68F8">
        <w:rPr>
          <w:rFonts w:asciiTheme="minorEastAsia" w:eastAsiaTheme="minorEastAsia" w:hAnsiTheme="minorEastAsia"/>
          <w:b/>
          <w:color w:val="000000" w:themeColor="text1"/>
          <w:szCs w:val="21"/>
        </w:rPr>
        <w:t>导生团队</w:t>
      </w:r>
      <w:r w:rsidR="005B4ECB" w:rsidRPr="009D68F8">
        <w:rPr>
          <w:rFonts w:asciiTheme="minorEastAsia" w:eastAsiaTheme="minorEastAsia" w:hAnsiTheme="minorEastAsia" w:hint="eastAsia"/>
          <w:b/>
          <w:color w:val="000000" w:themeColor="text1"/>
          <w:szCs w:val="21"/>
        </w:rPr>
        <w:t>进展</w:t>
      </w:r>
    </w:p>
    <w:p w:rsidR="00561AAF" w:rsidRPr="009D68F8" w:rsidRDefault="009D0C2A" w:rsidP="008459F1">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辅导</w:t>
      </w:r>
      <w:r w:rsidRPr="009D68F8">
        <w:rPr>
          <w:rFonts w:asciiTheme="minorEastAsia" w:eastAsiaTheme="minorEastAsia" w:hAnsiTheme="minorEastAsia"/>
          <w:color w:val="000000" w:themeColor="text1"/>
          <w:szCs w:val="21"/>
        </w:rPr>
        <w:t>工作室以及导生团队项目开展</w:t>
      </w:r>
      <w:r w:rsidRPr="009D68F8">
        <w:rPr>
          <w:rFonts w:asciiTheme="minorEastAsia" w:eastAsiaTheme="minorEastAsia" w:hAnsiTheme="minorEastAsia" w:hint="eastAsia"/>
          <w:color w:val="000000" w:themeColor="text1"/>
          <w:szCs w:val="21"/>
        </w:rPr>
        <w:t>一年</w:t>
      </w:r>
      <w:r w:rsidRPr="009D68F8">
        <w:rPr>
          <w:rFonts w:asciiTheme="minorEastAsia" w:eastAsiaTheme="minorEastAsia" w:hAnsiTheme="minorEastAsia"/>
          <w:color w:val="000000" w:themeColor="text1"/>
          <w:szCs w:val="21"/>
        </w:rPr>
        <w:t>，</w:t>
      </w:r>
      <w:r w:rsidR="00560B6E" w:rsidRPr="009D68F8">
        <w:rPr>
          <w:rFonts w:asciiTheme="minorEastAsia" w:eastAsiaTheme="minorEastAsia" w:hAnsiTheme="minorEastAsia" w:hint="eastAsia"/>
          <w:color w:val="000000" w:themeColor="text1"/>
          <w:szCs w:val="21"/>
        </w:rPr>
        <w:t>已于</w:t>
      </w:r>
      <w:r w:rsidR="0088059F">
        <w:rPr>
          <w:rFonts w:asciiTheme="minorEastAsia" w:eastAsiaTheme="minorEastAsia" w:hAnsiTheme="minorEastAsia" w:hint="eastAsia"/>
          <w:color w:val="000000" w:themeColor="text1"/>
          <w:szCs w:val="21"/>
        </w:rPr>
        <w:t>12月6日正式发布2018年</w:t>
      </w:r>
      <w:r w:rsidR="0088059F">
        <w:rPr>
          <w:rFonts w:asciiTheme="minorEastAsia" w:eastAsiaTheme="minorEastAsia" w:hAnsiTheme="minorEastAsia"/>
          <w:color w:val="000000" w:themeColor="text1"/>
          <w:szCs w:val="21"/>
        </w:rPr>
        <w:t>立项通知</w:t>
      </w:r>
      <w:r w:rsidR="00560B6E" w:rsidRPr="009D68F8">
        <w:rPr>
          <w:rFonts w:asciiTheme="minorEastAsia" w:eastAsiaTheme="minorEastAsia" w:hAnsiTheme="minorEastAsia"/>
          <w:color w:val="000000" w:themeColor="text1"/>
          <w:szCs w:val="21"/>
        </w:rPr>
        <w:t>，</w:t>
      </w:r>
      <w:r w:rsidR="0088059F">
        <w:rPr>
          <w:rFonts w:asciiTheme="minorEastAsia" w:eastAsiaTheme="minorEastAsia" w:hAnsiTheme="minorEastAsia" w:hint="eastAsia"/>
          <w:color w:val="000000" w:themeColor="text1"/>
          <w:szCs w:val="21"/>
        </w:rPr>
        <w:t>并</w:t>
      </w:r>
      <w:r w:rsidR="0088059F">
        <w:rPr>
          <w:rFonts w:asciiTheme="minorEastAsia" w:eastAsiaTheme="minorEastAsia" w:hAnsiTheme="minorEastAsia"/>
          <w:color w:val="000000" w:themeColor="text1"/>
          <w:szCs w:val="21"/>
        </w:rPr>
        <w:t>宣传</w:t>
      </w:r>
      <w:r w:rsidR="0088059F">
        <w:rPr>
          <w:rFonts w:asciiTheme="minorEastAsia" w:eastAsiaTheme="minorEastAsia" w:hAnsiTheme="minorEastAsia" w:hint="eastAsia"/>
          <w:color w:val="000000" w:themeColor="text1"/>
          <w:szCs w:val="21"/>
        </w:rPr>
        <w:t>、汇总</w:t>
      </w:r>
      <w:r w:rsidR="0088059F">
        <w:rPr>
          <w:rFonts w:asciiTheme="minorEastAsia" w:eastAsiaTheme="minorEastAsia" w:hAnsiTheme="minorEastAsia"/>
          <w:color w:val="000000" w:themeColor="text1"/>
          <w:szCs w:val="21"/>
        </w:rPr>
        <w:t>各学院学业发展中心申报项目文件</w:t>
      </w:r>
      <w:r w:rsidR="00560B6E" w:rsidRPr="009D68F8">
        <w:rPr>
          <w:rFonts w:asciiTheme="minorEastAsia" w:eastAsiaTheme="minorEastAsia" w:hAnsiTheme="minorEastAsia"/>
          <w:color w:val="000000" w:themeColor="text1"/>
          <w:szCs w:val="21"/>
        </w:rPr>
        <w:t>。</w:t>
      </w:r>
      <w:r w:rsidR="0088059F">
        <w:rPr>
          <w:rFonts w:asciiTheme="minorEastAsia" w:eastAsiaTheme="minorEastAsia" w:hAnsiTheme="minorEastAsia" w:hint="eastAsia"/>
          <w:color w:val="000000" w:themeColor="text1"/>
          <w:szCs w:val="21"/>
        </w:rPr>
        <w:t>预计立项9个</w:t>
      </w:r>
      <w:r w:rsidR="0088059F">
        <w:rPr>
          <w:rFonts w:asciiTheme="minorEastAsia" w:eastAsiaTheme="minorEastAsia" w:hAnsiTheme="minorEastAsia"/>
          <w:color w:val="000000" w:themeColor="text1"/>
          <w:szCs w:val="21"/>
        </w:rPr>
        <w:t>辅导工作室，</w:t>
      </w:r>
      <w:r w:rsidR="0088059F">
        <w:rPr>
          <w:rFonts w:asciiTheme="minorEastAsia" w:eastAsiaTheme="minorEastAsia" w:hAnsiTheme="minorEastAsia" w:hint="eastAsia"/>
          <w:color w:val="000000" w:themeColor="text1"/>
          <w:szCs w:val="21"/>
        </w:rPr>
        <w:t>21个</w:t>
      </w:r>
      <w:r w:rsidR="0088059F">
        <w:rPr>
          <w:rFonts w:asciiTheme="minorEastAsia" w:eastAsiaTheme="minorEastAsia" w:hAnsiTheme="minorEastAsia"/>
          <w:color w:val="000000" w:themeColor="text1"/>
          <w:szCs w:val="21"/>
        </w:rPr>
        <w:t>学习支持团队项目</w:t>
      </w:r>
      <w:r w:rsidR="0088059F">
        <w:rPr>
          <w:rFonts w:asciiTheme="minorEastAsia" w:eastAsiaTheme="minorEastAsia" w:hAnsiTheme="minorEastAsia" w:hint="eastAsia"/>
          <w:color w:val="000000" w:themeColor="text1"/>
          <w:szCs w:val="21"/>
        </w:rPr>
        <w:t>，</w:t>
      </w:r>
      <w:r w:rsidR="0088059F">
        <w:rPr>
          <w:rFonts w:asciiTheme="minorEastAsia" w:eastAsiaTheme="minorEastAsia" w:hAnsiTheme="minorEastAsia"/>
          <w:color w:val="000000" w:themeColor="text1"/>
          <w:szCs w:val="21"/>
        </w:rPr>
        <w:t>截止学期末共收到</w:t>
      </w:r>
      <w:r w:rsidR="0088059F">
        <w:rPr>
          <w:rFonts w:asciiTheme="minorEastAsia" w:eastAsiaTheme="minorEastAsia" w:hAnsiTheme="minorEastAsia" w:hint="eastAsia"/>
          <w:color w:val="000000" w:themeColor="text1"/>
          <w:szCs w:val="21"/>
        </w:rPr>
        <w:t>11个</w:t>
      </w:r>
      <w:r w:rsidR="0088059F">
        <w:rPr>
          <w:rFonts w:asciiTheme="minorEastAsia" w:eastAsiaTheme="minorEastAsia" w:hAnsiTheme="minorEastAsia"/>
          <w:color w:val="000000" w:themeColor="text1"/>
          <w:szCs w:val="21"/>
        </w:rPr>
        <w:t>辅导工作室</w:t>
      </w:r>
      <w:r w:rsidR="0088059F">
        <w:rPr>
          <w:rFonts w:asciiTheme="minorEastAsia" w:eastAsiaTheme="minorEastAsia" w:hAnsiTheme="minorEastAsia" w:hint="eastAsia"/>
          <w:color w:val="000000" w:themeColor="text1"/>
          <w:szCs w:val="21"/>
        </w:rPr>
        <w:t>和14个</w:t>
      </w:r>
      <w:r w:rsidR="0088059F">
        <w:rPr>
          <w:rFonts w:asciiTheme="minorEastAsia" w:eastAsiaTheme="minorEastAsia" w:hAnsiTheme="minorEastAsia"/>
          <w:color w:val="000000" w:themeColor="text1"/>
          <w:szCs w:val="21"/>
        </w:rPr>
        <w:t>学习支持团队项目申报。</w:t>
      </w:r>
      <w:r w:rsidR="0088059F">
        <w:rPr>
          <w:rFonts w:asciiTheme="minorEastAsia" w:eastAsiaTheme="minorEastAsia" w:hAnsiTheme="minorEastAsia" w:hint="eastAsia"/>
          <w:color w:val="000000" w:themeColor="text1"/>
          <w:szCs w:val="21"/>
        </w:rPr>
        <w:t>下阶段</w:t>
      </w:r>
      <w:r w:rsidR="0088059F">
        <w:rPr>
          <w:rFonts w:asciiTheme="minorEastAsia" w:eastAsiaTheme="minorEastAsia" w:hAnsiTheme="minorEastAsia"/>
          <w:color w:val="000000" w:themeColor="text1"/>
          <w:szCs w:val="21"/>
        </w:rPr>
        <w:t>组织评审立项。</w:t>
      </w:r>
    </w:p>
    <w:p w:rsidR="005B4ECB" w:rsidRPr="009D68F8" w:rsidRDefault="00561AAF" w:rsidP="008459F1">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t>5</w:t>
      </w:r>
      <w:r w:rsidR="005B4ECB" w:rsidRPr="009D68F8">
        <w:rPr>
          <w:rFonts w:asciiTheme="minorEastAsia" w:eastAsiaTheme="minorEastAsia" w:hAnsiTheme="minorEastAsia" w:hint="eastAsia"/>
          <w:b/>
          <w:color w:val="000000" w:themeColor="text1"/>
          <w:szCs w:val="21"/>
        </w:rPr>
        <w:t>、学业发展追踪研究</w:t>
      </w:r>
    </w:p>
    <w:p w:rsidR="004B7DA2" w:rsidRPr="009D68F8" w:rsidRDefault="00A06291" w:rsidP="008459F1">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12月</w:t>
      </w:r>
      <w:r w:rsidR="00533FCA" w:rsidRPr="009D68F8">
        <w:rPr>
          <w:rFonts w:asciiTheme="minorEastAsia" w:eastAsiaTheme="minorEastAsia" w:hAnsiTheme="minorEastAsia" w:hint="eastAsia"/>
          <w:color w:val="000000" w:themeColor="text1"/>
          <w:szCs w:val="21"/>
        </w:rPr>
        <w:t>底</w:t>
      </w:r>
      <w:r w:rsidR="00533FCA" w:rsidRPr="009D68F8">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项目组</w:t>
      </w:r>
      <w:r w:rsidR="00533FCA" w:rsidRPr="009D68F8">
        <w:rPr>
          <w:rFonts w:asciiTheme="minorEastAsia" w:eastAsiaTheme="minorEastAsia" w:hAnsiTheme="minorEastAsia"/>
          <w:color w:val="000000" w:themeColor="text1"/>
          <w:szCs w:val="21"/>
        </w:rPr>
        <w:t>已完成</w:t>
      </w:r>
      <w:r>
        <w:rPr>
          <w:rFonts w:asciiTheme="minorEastAsia" w:eastAsiaTheme="minorEastAsia" w:hAnsiTheme="minorEastAsia" w:hint="eastAsia"/>
          <w:color w:val="000000" w:themeColor="text1"/>
          <w:szCs w:val="21"/>
        </w:rPr>
        <w:t>2017</w:t>
      </w:r>
      <w:r w:rsidR="00533FCA" w:rsidRPr="009D68F8">
        <w:rPr>
          <w:rFonts w:asciiTheme="minorEastAsia" w:eastAsiaTheme="minorEastAsia" w:hAnsiTheme="minorEastAsia" w:hint="eastAsia"/>
          <w:color w:val="000000" w:themeColor="text1"/>
          <w:szCs w:val="21"/>
        </w:rPr>
        <w:t>年我校CCSS报告</w:t>
      </w:r>
      <w:r>
        <w:rPr>
          <w:rFonts w:asciiTheme="minorEastAsia" w:eastAsiaTheme="minorEastAsia" w:hAnsiTheme="minorEastAsia" w:hint="eastAsia"/>
          <w:color w:val="000000" w:themeColor="text1"/>
          <w:szCs w:val="21"/>
        </w:rPr>
        <w:t>相关</w:t>
      </w:r>
      <w:r>
        <w:rPr>
          <w:rFonts w:asciiTheme="minorEastAsia" w:eastAsiaTheme="minorEastAsia" w:hAnsiTheme="minorEastAsia"/>
          <w:color w:val="000000" w:themeColor="text1"/>
          <w:szCs w:val="21"/>
        </w:rPr>
        <w:t>数据的清洗，常模构建。</w:t>
      </w:r>
      <w:bookmarkStart w:id="216" w:name="_Toc450228794"/>
      <w:bookmarkStart w:id="217" w:name="_Toc469670954"/>
      <w:r>
        <w:rPr>
          <w:rFonts w:asciiTheme="minorEastAsia" w:eastAsiaTheme="minorEastAsia" w:hAnsiTheme="minorEastAsia" w:hint="eastAsia"/>
          <w:color w:val="000000" w:themeColor="text1"/>
          <w:szCs w:val="21"/>
        </w:rPr>
        <w:t>于2018年1月</w:t>
      </w:r>
      <w:r>
        <w:rPr>
          <w:rFonts w:asciiTheme="minorEastAsia" w:eastAsiaTheme="minorEastAsia" w:hAnsiTheme="minorEastAsia"/>
          <w:color w:val="000000" w:themeColor="text1"/>
          <w:szCs w:val="21"/>
        </w:rPr>
        <w:t>参加</w:t>
      </w:r>
      <w:r>
        <w:rPr>
          <w:rFonts w:asciiTheme="minorEastAsia" w:eastAsiaTheme="minorEastAsia" w:hAnsiTheme="minorEastAsia" w:hint="eastAsia"/>
          <w:color w:val="000000" w:themeColor="text1"/>
          <w:szCs w:val="21"/>
        </w:rPr>
        <w:t>CCSS项目组</w:t>
      </w:r>
      <w:r w:rsidRPr="00A06291">
        <w:rPr>
          <w:rFonts w:asciiTheme="minorEastAsia" w:eastAsiaTheme="minorEastAsia" w:hAnsiTheme="minorEastAsia" w:hint="eastAsia"/>
          <w:color w:val="000000" w:themeColor="text1"/>
          <w:szCs w:val="21"/>
        </w:rPr>
        <w:t>2017年度数据分析及项目工作研讨会</w:t>
      </w:r>
      <w:r>
        <w:rPr>
          <w:rFonts w:asciiTheme="minorEastAsia" w:eastAsiaTheme="minorEastAsia" w:hAnsiTheme="minorEastAsia" w:hint="eastAsia"/>
          <w:color w:val="000000" w:themeColor="text1"/>
          <w:szCs w:val="21"/>
        </w:rPr>
        <w:t>，会中项目组</w:t>
      </w:r>
      <w:r>
        <w:rPr>
          <w:rFonts w:asciiTheme="minorEastAsia" w:eastAsiaTheme="minorEastAsia" w:hAnsiTheme="minorEastAsia"/>
          <w:color w:val="000000" w:themeColor="text1"/>
          <w:szCs w:val="21"/>
        </w:rPr>
        <w:t>负责人对我校数据</w:t>
      </w:r>
      <w:r w:rsidR="009763D8">
        <w:rPr>
          <w:rFonts w:asciiTheme="minorEastAsia" w:eastAsiaTheme="minorEastAsia" w:hAnsiTheme="minorEastAsia" w:hint="eastAsia"/>
          <w:color w:val="000000" w:themeColor="text1"/>
          <w:szCs w:val="21"/>
        </w:rPr>
        <w:t>质量</w:t>
      </w:r>
      <w:r w:rsidR="009763D8">
        <w:rPr>
          <w:rFonts w:asciiTheme="minorEastAsia" w:eastAsiaTheme="minorEastAsia" w:hAnsiTheme="minorEastAsia"/>
          <w:color w:val="000000" w:themeColor="text1"/>
          <w:szCs w:val="21"/>
        </w:rPr>
        <w:t>高度赞扬，并在交流中多次引用与我校交流所得经验。此外</w:t>
      </w:r>
      <w:r w:rsidR="009763D8">
        <w:rPr>
          <w:rFonts w:asciiTheme="minorEastAsia" w:eastAsiaTheme="minorEastAsia" w:hAnsiTheme="minorEastAsia" w:hint="eastAsia"/>
          <w:color w:val="000000" w:themeColor="text1"/>
          <w:szCs w:val="21"/>
        </w:rPr>
        <w:t>，也</w:t>
      </w:r>
      <w:r w:rsidR="009763D8">
        <w:rPr>
          <w:rFonts w:asciiTheme="minorEastAsia" w:eastAsiaTheme="minorEastAsia" w:hAnsiTheme="minorEastAsia"/>
          <w:color w:val="000000" w:themeColor="text1"/>
          <w:szCs w:val="21"/>
        </w:rPr>
        <w:t>通过沟通与清华大学</w:t>
      </w:r>
      <w:r w:rsidR="009763D8">
        <w:rPr>
          <w:rFonts w:asciiTheme="minorEastAsia" w:eastAsiaTheme="minorEastAsia" w:hAnsiTheme="minorEastAsia" w:hint="eastAsia"/>
          <w:color w:val="000000" w:themeColor="text1"/>
          <w:szCs w:val="21"/>
        </w:rPr>
        <w:t>学业发展中心</w:t>
      </w:r>
      <w:r w:rsidR="009763D8">
        <w:rPr>
          <w:rFonts w:asciiTheme="minorEastAsia" w:eastAsiaTheme="minorEastAsia" w:hAnsiTheme="minorEastAsia"/>
          <w:color w:val="000000" w:themeColor="text1"/>
          <w:szCs w:val="21"/>
        </w:rPr>
        <w:t>建立联系，并加入高校学业发展</w:t>
      </w:r>
      <w:r w:rsidR="009763D8">
        <w:rPr>
          <w:rFonts w:asciiTheme="minorEastAsia" w:eastAsiaTheme="minorEastAsia" w:hAnsiTheme="minorEastAsia" w:hint="eastAsia"/>
          <w:color w:val="000000" w:themeColor="text1"/>
          <w:szCs w:val="21"/>
        </w:rPr>
        <w:t>联盟</w:t>
      </w:r>
      <w:r w:rsidR="009763D8">
        <w:rPr>
          <w:rFonts w:asciiTheme="minorEastAsia" w:eastAsiaTheme="minorEastAsia" w:hAnsiTheme="minorEastAsia"/>
          <w:color w:val="000000" w:themeColor="text1"/>
          <w:szCs w:val="21"/>
        </w:rPr>
        <w:t>。</w:t>
      </w:r>
    </w:p>
    <w:p w:rsidR="00533E2F" w:rsidRPr="009D68F8" w:rsidRDefault="00533E2F" w:rsidP="008459F1">
      <w:pPr>
        <w:widowControl/>
        <w:jc w:val="left"/>
        <w:rPr>
          <w:rFonts w:asciiTheme="minorEastAsia" w:eastAsiaTheme="minorEastAsia" w:hAnsiTheme="minorEastAsia"/>
          <w:b/>
          <w:bCs/>
          <w:color w:val="000000" w:themeColor="text1"/>
          <w:sz w:val="24"/>
          <w:szCs w:val="21"/>
        </w:rPr>
      </w:pPr>
      <w:r w:rsidRPr="009D68F8">
        <w:rPr>
          <w:rFonts w:asciiTheme="minorEastAsia" w:eastAsiaTheme="minorEastAsia" w:hAnsiTheme="minorEastAsia"/>
          <w:color w:val="000000" w:themeColor="text1"/>
          <w:sz w:val="24"/>
          <w:szCs w:val="21"/>
        </w:rPr>
        <w:br w:type="page"/>
      </w:r>
    </w:p>
    <w:p w:rsidR="00307646" w:rsidRPr="009D68F8" w:rsidRDefault="00307646" w:rsidP="008459F1">
      <w:pPr>
        <w:pStyle w:val="3"/>
        <w:spacing w:line="360" w:lineRule="auto"/>
        <w:ind w:firstLineChars="200" w:firstLine="482"/>
        <w:jc w:val="left"/>
        <w:rPr>
          <w:rFonts w:asciiTheme="minorEastAsia" w:eastAsiaTheme="minorEastAsia" w:hAnsiTheme="minorEastAsia"/>
          <w:color w:val="000000" w:themeColor="text1"/>
          <w:sz w:val="24"/>
          <w:szCs w:val="21"/>
        </w:rPr>
      </w:pPr>
      <w:bookmarkStart w:id="218" w:name="_Toc512593826"/>
      <w:r w:rsidRPr="009D68F8">
        <w:rPr>
          <w:rFonts w:asciiTheme="minorEastAsia" w:eastAsiaTheme="minorEastAsia" w:hAnsiTheme="minorEastAsia" w:hint="eastAsia"/>
          <w:color w:val="000000" w:themeColor="text1"/>
          <w:sz w:val="24"/>
          <w:szCs w:val="21"/>
        </w:rPr>
        <w:lastRenderedPageBreak/>
        <w:t>二、下一步努力方向</w:t>
      </w:r>
      <w:bookmarkEnd w:id="216"/>
      <w:bookmarkEnd w:id="217"/>
      <w:bookmarkEnd w:id="218"/>
    </w:p>
    <w:p w:rsidR="00192EC0" w:rsidRDefault="00192EC0" w:rsidP="008459F1">
      <w:pPr>
        <w:spacing w:line="360" w:lineRule="auto"/>
        <w:ind w:firstLineChars="200" w:firstLine="422"/>
        <w:jc w:val="left"/>
        <w:rPr>
          <w:rFonts w:asciiTheme="minorEastAsia" w:eastAsiaTheme="minorEastAsia" w:hAnsiTheme="minorEastAsia"/>
          <w:b/>
          <w:color w:val="FF0000"/>
          <w:szCs w:val="21"/>
        </w:rPr>
      </w:pPr>
      <w:r>
        <w:rPr>
          <w:rFonts w:asciiTheme="minorEastAsia" w:eastAsiaTheme="minorEastAsia" w:hAnsiTheme="minorEastAsia" w:hint="eastAsia"/>
          <w:b/>
          <w:color w:val="FF0000"/>
          <w:szCs w:val="21"/>
        </w:rPr>
        <w:t>1.</w:t>
      </w:r>
      <w:r w:rsidR="00C4676B">
        <w:rPr>
          <w:rFonts w:asciiTheme="minorEastAsia" w:eastAsiaTheme="minorEastAsia" w:hAnsiTheme="minorEastAsia" w:hint="eastAsia"/>
          <w:b/>
          <w:color w:val="FF0000"/>
          <w:szCs w:val="21"/>
        </w:rPr>
        <w:t>逐步</w:t>
      </w:r>
      <w:r>
        <w:rPr>
          <w:rFonts w:asciiTheme="minorEastAsia" w:eastAsiaTheme="minorEastAsia" w:hAnsiTheme="minorEastAsia" w:hint="eastAsia"/>
          <w:b/>
          <w:color w:val="FF0000"/>
          <w:szCs w:val="21"/>
        </w:rPr>
        <w:t>推进“本科教育”模式，加强低年级教育引导。</w:t>
      </w:r>
    </w:p>
    <w:p w:rsidR="00192EC0" w:rsidRDefault="00192EC0" w:rsidP="008459F1">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研究表明低年级是专业基础理论学习和良好行为习惯养成的关键阶段，浙江大学、武汉大学、上海大学等，先后成立“本科学院”“基础学院”“社区学院”，按大类培养和通识教育、基础教育、以及学科专业的启蒙教育。</w:t>
      </w:r>
      <w:r>
        <w:rPr>
          <w:rStyle w:val="af5"/>
          <w:rFonts w:asciiTheme="minorEastAsia" w:eastAsiaTheme="minorEastAsia" w:hAnsiTheme="minorEastAsia"/>
          <w:color w:val="000000" w:themeColor="text1"/>
          <w:szCs w:val="21"/>
        </w:rPr>
        <w:footnoteReference w:id="10"/>
      </w:r>
      <w:r>
        <w:rPr>
          <w:rFonts w:asciiTheme="minorEastAsia" w:eastAsiaTheme="minorEastAsia" w:hAnsiTheme="minorEastAsia" w:hint="eastAsia"/>
          <w:color w:val="000000" w:themeColor="text1"/>
          <w:szCs w:val="21"/>
        </w:rPr>
        <w:t xml:space="preserve"> 通过构建“通识课程”、学科基础课程、专业课程、任选课程四个教学平台，加强通识教育，破除专业壁垒，夯实课程基础。</w:t>
      </w:r>
    </w:p>
    <w:p w:rsidR="00192EC0" w:rsidRDefault="00192EC0" w:rsidP="008459F1">
      <w:pPr>
        <w:spacing w:line="360" w:lineRule="auto"/>
        <w:ind w:firstLineChars="200" w:firstLine="422"/>
        <w:jc w:val="left"/>
        <w:rPr>
          <w:rFonts w:asciiTheme="minorEastAsia" w:eastAsiaTheme="minorEastAsia" w:hAnsiTheme="minorEastAsia"/>
          <w:b/>
          <w:color w:val="FF0000"/>
          <w:szCs w:val="21"/>
        </w:rPr>
      </w:pPr>
      <w:r>
        <w:rPr>
          <w:rFonts w:asciiTheme="minorEastAsia" w:eastAsiaTheme="minorEastAsia" w:hAnsiTheme="minorEastAsia" w:hint="eastAsia"/>
          <w:b/>
          <w:color w:val="FF0000"/>
          <w:szCs w:val="21"/>
        </w:rPr>
        <w:t>2.积极推进教学改革，开展师德师风建设、学风建设。</w:t>
      </w:r>
    </w:p>
    <w:p w:rsidR="00192EC0" w:rsidRDefault="00192EC0" w:rsidP="008459F1">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以教学改革为抓手，通过教学质量评比、课程竞赛等方式，营造比学赶超、相互竞争的教学氛围，激发教学热情，调动师生积极性。协同</w:t>
      </w:r>
      <w:r w:rsidR="00405665">
        <w:rPr>
          <w:rFonts w:asciiTheme="minorEastAsia" w:eastAsiaTheme="minorEastAsia" w:hAnsiTheme="minorEastAsia" w:hint="eastAsia"/>
          <w:color w:val="000000" w:themeColor="text1"/>
          <w:szCs w:val="21"/>
        </w:rPr>
        <w:t>开</w:t>
      </w:r>
      <w:r>
        <w:rPr>
          <w:rFonts w:asciiTheme="minorEastAsia" w:eastAsiaTheme="minorEastAsia" w:hAnsiTheme="minorEastAsia" w:hint="eastAsia"/>
          <w:color w:val="000000" w:themeColor="text1"/>
          <w:szCs w:val="21"/>
        </w:rPr>
        <w:t>展师德师风建设、学风建设，强化过程管理，完善教学质量监控体系。逐渐探索形成良性人才培养模式，构建师生“教学相长”长效机制。积极开展“学长计划”、“互助小组”等交流学习活动，培养学习兴趣，发挥榜样力量。</w:t>
      </w:r>
    </w:p>
    <w:p w:rsidR="00192EC0" w:rsidRDefault="00192EC0" w:rsidP="008459F1">
      <w:pPr>
        <w:spacing w:line="360" w:lineRule="auto"/>
        <w:ind w:firstLineChars="200" w:firstLine="422"/>
        <w:jc w:val="left"/>
        <w:rPr>
          <w:rFonts w:asciiTheme="minorEastAsia" w:eastAsiaTheme="minorEastAsia" w:hAnsiTheme="minorEastAsia"/>
          <w:b/>
          <w:color w:val="FF0000"/>
          <w:szCs w:val="21"/>
        </w:rPr>
      </w:pPr>
      <w:r>
        <w:rPr>
          <w:rFonts w:asciiTheme="minorEastAsia" w:eastAsiaTheme="minorEastAsia" w:hAnsiTheme="minorEastAsia"/>
          <w:b/>
          <w:color w:val="FF0000"/>
          <w:szCs w:val="21"/>
        </w:rPr>
        <w:t>3</w:t>
      </w:r>
      <w:r>
        <w:rPr>
          <w:rFonts w:asciiTheme="minorEastAsia" w:eastAsiaTheme="minorEastAsia" w:hAnsiTheme="minorEastAsia" w:hint="eastAsia"/>
          <w:b/>
          <w:color w:val="FF0000"/>
          <w:szCs w:val="21"/>
        </w:rPr>
        <w:t>.全面优化学业发展制度，提高学生学业发展质量</w:t>
      </w:r>
    </w:p>
    <w:p w:rsidR="00192EC0" w:rsidRDefault="00192EC0" w:rsidP="008459F1">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至本期预警已经7 期，学业帮扶效果显著，但也存在需要改进地方。一是进一步与学院建立联结，优化各学院较高或较低的预警现状；二是依据现有系统数据，需要各学院核实相关学生未预警原因；三是调研部分持续预警重点群体，改善学业帮扶支持环境；四是加强引导学业预警学生报名辅导课程，提升学业帮扶资源的实际效果；五是督促学院厘清学业预警学生信息，力争做到不让一个重点学生掉队；六是进一步深化学业预警制度，学院依托实际情况，完善学业预警制度。</w:t>
      </w:r>
    </w:p>
    <w:p w:rsidR="00192EC0" w:rsidRDefault="00192EC0" w:rsidP="008459F1">
      <w:pPr>
        <w:spacing w:line="360" w:lineRule="auto"/>
        <w:ind w:firstLineChars="200" w:firstLine="422"/>
        <w:jc w:val="left"/>
        <w:rPr>
          <w:rFonts w:asciiTheme="minorEastAsia" w:eastAsiaTheme="minorEastAsia" w:hAnsiTheme="minorEastAsia"/>
          <w:b/>
          <w:color w:val="FF0000"/>
          <w:szCs w:val="21"/>
        </w:rPr>
      </w:pPr>
      <w:r>
        <w:rPr>
          <w:rFonts w:asciiTheme="minorEastAsia" w:eastAsiaTheme="minorEastAsia" w:hAnsiTheme="minorEastAsia"/>
          <w:b/>
          <w:color w:val="FF0000"/>
          <w:szCs w:val="21"/>
        </w:rPr>
        <w:t>4</w:t>
      </w:r>
      <w:r>
        <w:rPr>
          <w:rFonts w:asciiTheme="minorEastAsia" w:eastAsiaTheme="minorEastAsia" w:hAnsiTheme="minorEastAsia" w:hint="eastAsia"/>
          <w:b/>
          <w:color w:val="FF0000"/>
          <w:szCs w:val="21"/>
        </w:rPr>
        <w:t>.全面运行综合素质测评系统，修订奖学金相关评选制度</w:t>
      </w:r>
    </w:p>
    <w:p w:rsidR="00192EC0" w:rsidRDefault="00192EC0" w:rsidP="008459F1">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综合素质评系统已经在生医、生科等学院试运行，效果良好。综合素质测评有待各学院、相关部分修订意见上汇后，全校印发。同时，将根据奖学金评选专家意见、评选实施过程反映的问题，逐步对相关奖学金制度实施修订，进一步支持我校教改项目，提升育人水平。</w:t>
      </w:r>
    </w:p>
    <w:p w:rsidR="00192EC0" w:rsidRDefault="00192EC0" w:rsidP="008459F1">
      <w:pPr>
        <w:spacing w:line="360" w:lineRule="auto"/>
        <w:ind w:firstLineChars="200" w:firstLine="422"/>
        <w:jc w:val="left"/>
        <w:rPr>
          <w:rFonts w:asciiTheme="minorEastAsia" w:eastAsiaTheme="minorEastAsia" w:hAnsiTheme="minorEastAsia"/>
          <w:b/>
          <w:color w:val="FF0000"/>
          <w:szCs w:val="21"/>
        </w:rPr>
      </w:pPr>
      <w:r>
        <w:rPr>
          <w:rFonts w:asciiTheme="minorEastAsia" w:eastAsiaTheme="minorEastAsia" w:hAnsiTheme="minorEastAsia"/>
          <w:b/>
          <w:color w:val="FF0000"/>
          <w:szCs w:val="21"/>
        </w:rPr>
        <w:t>5</w:t>
      </w:r>
      <w:r>
        <w:rPr>
          <w:rFonts w:asciiTheme="minorEastAsia" w:eastAsiaTheme="minorEastAsia" w:hAnsiTheme="minorEastAsia" w:hint="eastAsia"/>
          <w:b/>
          <w:color w:val="FF0000"/>
          <w:szCs w:val="21"/>
        </w:rPr>
        <w:t>.进一步健全学业预警体系，构建学业预警的专业评价指标</w:t>
      </w:r>
    </w:p>
    <w:p w:rsidR="00192EC0" w:rsidRDefault="00192EC0" w:rsidP="008459F1">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我校网格化相关系统处于升级过程，有关学业预警相关业务系统进展不理想。但从业务改进和学业促进效果等方面，有必要构建一套学业预警的专业评价指标。一方面从学业预警方面完善我校专业建设与学习效果评价，另一方面简化学业预警报告，更广泛参与交流。此外，为后期网格化业务系统设计以及精准帮扶体系提供理论和实践依据。</w:t>
      </w:r>
    </w:p>
    <w:p w:rsidR="00192EC0" w:rsidRDefault="00192EC0" w:rsidP="008459F1">
      <w:pPr>
        <w:spacing w:line="360" w:lineRule="auto"/>
        <w:ind w:firstLineChars="200" w:firstLine="422"/>
        <w:jc w:val="left"/>
        <w:rPr>
          <w:rFonts w:asciiTheme="minorEastAsia" w:eastAsiaTheme="minorEastAsia" w:hAnsiTheme="minorEastAsia"/>
          <w:b/>
          <w:color w:val="FF0000"/>
          <w:szCs w:val="21"/>
        </w:rPr>
      </w:pPr>
      <w:r>
        <w:rPr>
          <w:rFonts w:asciiTheme="minorEastAsia" w:eastAsiaTheme="minorEastAsia" w:hAnsiTheme="minorEastAsia"/>
          <w:b/>
          <w:color w:val="FF0000"/>
          <w:szCs w:val="21"/>
        </w:rPr>
        <w:t>6</w:t>
      </w:r>
      <w:r>
        <w:rPr>
          <w:rFonts w:asciiTheme="minorEastAsia" w:eastAsiaTheme="minorEastAsia" w:hAnsiTheme="minorEastAsia" w:hint="eastAsia"/>
          <w:b/>
          <w:color w:val="FF0000"/>
          <w:szCs w:val="21"/>
        </w:rPr>
        <w:t>. 进一步规划北书院学习支持中心，优化学业帮扶“第二课堂”</w:t>
      </w:r>
    </w:p>
    <w:p w:rsidR="00192EC0" w:rsidRDefault="00192EC0" w:rsidP="008459F1">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大力打造“第二课堂”培养体系，利用新媒体搭建平台，调动学生自主学习积极性。建立校园两级学习支持场所，开展主题活动。如北书院学习支持中心学业帮扶第二课堂活动，学业发展中心</w:t>
      </w:r>
      <w:r>
        <w:rPr>
          <w:rFonts w:asciiTheme="minorEastAsia" w:eastAsiaTheme="minorEastAsia" w:hAnsiTheme="minorEastAsia" w:hint="eastAsia"/>
          <w:color w:val="000000" w:themeColor="text1"/>
          <w:szCs w:val="21"/>
        </w:rPr>
        <w:lastRenderedPageBreak/>
        <w:t>预计通过 “方法论”、 “书香氲”、“钢的琴”等主题，依托辅导工作室和学习支持团，开展学业帮扶活动。使学业发展相关项目稳定的进入大众视野，培育典型帮扶案例。为教师和学生、以及学生之间的互动交流搭建平台和机制，为大学生的个性化学习发展需求延伸学习空间，为大学生提供学业促进、生涯辅导、能力提升方面支持。</w:t>
      </w:r>
    </w:p>
    <w:p w:rsidR="00192EC0" w:rsidRDefault="00192EC0" w:rsidP="008459F1">
      <w:pPr>
        <w:spacing w:line="360" w:lineRule="auto"/>
        <w:ind w:firstLineChars="200" w:firstLine="422"/>
        <w:jc w:val="left"/>
        <w:rPr>
          <w:rFonts w:asciiTheme="minorEastAsia" w:eastAsiaTheme="minorEastAsia" w:hAnsiTheme="minorEastAsia"/>
          <w:color w:val="FF0000"/>
          <w:szCs w:val="21"/>
        </w:rPr>
      </w:pPr>
      <w:r>
        <w:rPr>
          <w:rFonts w:asciiTheme="minorEastAsia" w:eastAsiaTheme="minorEastAsia" w:hAnsiTheme="minorEastAsia"/>
          <w:b/>
          <w:color w:val="FF0000"/>
          <w:szCs w:val="21"/>
        </w:rPr>
        <w:t>7</w:t>
      </w:r>
      <w:r>
        <w:rPr>
          <w:rFonts w:asciiTheme="minorEastAsia" w:eastAsiaTheme="minorEastAsia" w:hAnsiTheme="minorEastAsia" w:hint="eastAsia"/>
          <w:b/>
          <w:color w:val="FF0000"/>
          <w:szCs w:val="21"/>
        </w:rPr>
        <w:t>. 推进精准帮扶项目，提升学情分析报告服务学校决策能力</w:t>
      </w:r>
    </w:p>
    <w:p w:rsidR="00192EC0" w:rsidRDefault="00192EC0" w:rsidP="008459F1">
      <w:pPr>
        <w:widowControl/>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学业发展中心积极推进精准帮扶项目，以期深化民族团结思想引领、实践教育、学业支持、生涯规划和就业指导嵌入式教育途径。进一步细化学生学业预警帮扶工作内容，完善分级分类分层培养体系，深化学情分析、学习发展跟踪调查研究成果应用，提升学情分析报告服务学校决策能力。</w:t>
      </w:r>
    </w:p>
    <w:p w:rsidR="00A03F79" w:rsidRPr="009D68F8" w:rsidRDefault="00A03F79" w:rsidP="00192EC0">
      <w:pPr>
        <w:spacing w:line="360" w:lineRule="auto"/>
        <w:ind w:firstLineChars="200" w:firstLine="420"/>
        <w:rPr>
          <w:rFonts w:asciiTheme="minorEastAsia" w:eastAsiaTheme="minorEastAsia" w:hAnsiTheme="minorEastAsia"/>
          <w:color w:val="000000" w:themeColor="text1"/>
          <w:szCs w:val="21"/>
        </w:rPr>
      </w:pPr>
    </w:p>
    <w:sectPr w:rsidR="00A03F79" w:rsidRPr="009D68F8" w:rsidSect="000E1D1F">
      <w:type w:val="continuous"/>
      <w:pgSz w:w="11906" w:h="16838"/>
      <w:pgMar w:top="1134" w:right="1418" w:bottom="1134" w:left="1418" w:header="567"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4BF" w:rsidRDefault="00FB04BF" w:rsidP="00EE3466">
      <w:r>
        <w:separator/>
      </w:r>
    </w:p>
  </w:endnote>
  <w:endnote w:type="continuationSeparator" w:id="0">
    <w:p w:rsidR="00FB04BF" w:rsidRDefault="00FB04BF" w:rsidP="00EE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301587"/>
      <w:docPartObj>
        <w:docPartGallery w:val="Page Numbers (Bottom of Page)"/>
        <w:docPartUnique/>
      </w:docPartObj>
    </w:sdtPr>
    <w:sdtEndPr/>
    <w:sdtContent>
      <w:p w:rsidR="008459F1" w:rsidRDefault="008459F1">
        <w:pPr>
          <w:pStyle w:val="aa"/>
          <w:jc w:val="center"/>
        </w:pPr>
        <w:r>
          <w:fldChar w:fldCharType="begin"/>
        </w:r>
        <w:r>
          <w:instrText>PAGE   \* MERGEFORMAT</w:instrText>
        </w:r>
        <w:r>
          <w:fldChar w:fldCharType="separate"/>
        </w:r>
        <w:r w:rsidR="003A15F6" w:rsidRPr="003A15F6">
          <w:rPr>
            <w:noProof/>
            <w:lang w:val="zh-CN"/>
          </w:rPr>
          <w:t>I</w:t>
        </w:r>
        <w:r>
          <w:fldChar w:fldCharType="end"/>
        </w:r>
      </w:p>
    </w:sdtContent>
  </w:sdt>
  <w:p w:rsidR="008459F1" w:rsidRDefault="008459F1">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9F1" w:rsidRDefault="008459F1">
    <w:pPr>
      <w:pStyle w:val="aa"/>
      <w:jc w:val="center"/>
    </w:pPr>
  </w:p>
  <w:p w:rsidR="008459F1" w:rsidRDefault="008459F1">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354916"/>
      <w:docPartObj>
        <w:docPartGallery w:val="Page Numbers (Bottom of Page)"/>
        <w:docPartUnique/>
      </w:docPartObj>
    </w:sdtPr>
    <w:sdtEndPr>
      <w:rPr>
        <w:sz w:val="13"/>
      </w:rPr>
    </w:sdtEndPr>
    <w:sdtContent>
      <w:sdt>
        <w:sdtPr>
          <w:id w:val="1728636285"/>
          <w:docPartObj>
            <w:docPartGallery w:val="Page Numbers (Top of Page)"/>
            <w:docPartUnique/>
          </w:docPartObj>
        </w:sdtPr>
        <w:sdtEndPr>
          <w:rPr>
            <w:sz w:val="13"/>
          </w:rPr>
        </w:sdtEndPr>
        <w:sdtContent>
          <w:p w:rsidR="008459F1" w:rsidRPr="001B7DD6" w:rsidRDefault="008459F1" w:rsidP="001B7DD6">
            <w:pPr>
              <w:pStyle w:val="aa"/>
              <w:jc w:val="center"/>
              <w:rPr>
                <w:bCs/>
                <w:sz w:val="20"/>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A15F6">
              <w:rPr>
                <w:b/>
                <w:bCs/>
                <w:noProof/>
              </w:rPr>
              <w:t>11</w:t>
            </w:r>
            <w:r>
              <w:rPr>
                <w:b/>
                <w:bCs/>
                <w:sz w:val="24"/>
                <w:szCs w:val="24"/>
              </w:rPr>
              <w:fldChar w:fldCharType="end"/>
            </w:r>
            <w:r>
              <w:rPr>
                <w:lang w:val="zh-CN"/>
              </w:rPr>
              <w:t xml:space="preserve"> /</w:t>
            </w:r>
            <w:r w:rsidRPr="001D4818">
              <w:rPr>
                <w:sz w:val="13"/>
                <w:lang w:val="zh-CN"/>
              </w:rPr>
              <w:t xml:space="preserve"> </w:t>
            </w:r>
            <w:r w:rsidRPr="001D4818">
              <w:rPr>
                <w:bCs/>
                <w:sz w:val="20"/>
                <w:szCs w:val="24"/>
              </w:rPr>
              <w:t>5</w:t>
            </w:r>
            <w:r>
              <w:rPr>
                <w:bCs/>
                <w:sz w:val="20"/>
                <w:szCs w:val="24"/>
              </w:rPr>
              <w:t>2</w:t>
            </w:r>
          </w:p>
        </w:sdtContent>
      </w:sdt>
    </w:sdtContent>
  </w:sdt>
  <w:p w:rsidR="008459F1" w:rsidRDefault="008459F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4BF" w:rsidRDefault="00FB04BF" w:rsidP="00EE3466">
      <w:r>
        <w:separator/>
      </w:r>
    </w:p>
  </w:footnote>
  <w:footnote w:type="continuationSeparator" w:id="0">
    <w:p w:rsidR="00FB04BF" w:rsidRDefault="00FB04BF" w:rsidP="00EE3466">
      <w:r>
        <w:continuationSeparator/>
      </w:r>
    </w:p>
  </w:footnote>
  <w:footnote w:id="1">
    <w:p w:rsidR="008459F1" w:rsidRPr="00ED3415" w:rsidRDefault="008459F1">
      <w:pPr>
        <w:pStyle w:val="af3"/>
      </w:pPr>
      <w:r>
        <w:rPr>
          <w:rStyle w:val="af5"/>
        </w:rPr>
        <w:footnoteRef/>
      </w:r>
      <w:r>
        <w:t xml:space="preserve"> </w:t>
      </w:r>
      <w:r w:rsidRPr="00ED3415">
        <w:rPr>
          <w:rFonts w:hint="eastAsia"/>
        </w:rPr>
        <w:t>全校实际有</w:t>
      </w:r>
      <w:r w:rsidRPr="00ED3415">
        <w:rPr>
          <w:rFonts w:hint="eastAsia"/>
        </w:rPr>
        <w:t>84</w:t>
      </w:r>
      <w:r w:rsidRPr="00ED3415">
        <w:rPr>
          <w:rFonts w:hint="eastAsia"/>
        </w:rPr>
        <w:t>个本科专业，但存在部分专业名称变更、停招、新增等，统计按照实际专业名称进行。</w:t>
      </w:r>
    </w:p>
  </w:footnote>
  <w:footnote w:id="2">
    <w:p w:rsidR="008459F1" w:rsidRDefault="008459F1">
      <w:pPr>
        <w:pStyle w:val="af3"/>
      </w:pPr>
      <w:r>
        <w:rPr>
          <w:rStyle w:val="af5"/>
        </w:rPr>
        <w:footnoteRef/>
      </w:r>
      <w:r>
        <w:t xml:space="preserve"> </w:t>
      </w:r>
      <w:r>
        <w:rPr>
          <w:rFonts w:hint="eastAsia"/>
        </w:rPr>
        <w:t>专业</w:t>
      </w:r>
      <w:r>
        <w:t>预警</w:t>
      </w:r>
      <w:r>
        <w:rPr>
          <w:rFonts w:hint="eastAsia"/>
        </w:rPr>
        <w:t>占比</w:t>
      </w:r>
      <w:r>
        <w:t>即预警学生总</w:t>
      </w:r>
      <w:r>
        <w:rPr>
          <w:rFonts w:hint="eastAsia"/>
        </w:rPr>
        <w:t>数</w:t>
      </w:r>
      <w:r>
        <w:t>与</w:t>
      </w:r>
      <w:r>
        <w:rPr>
          <w:rFonts w:hint="eastAsia"/>
        </w:rPr>
        <w:t>该</w:t>
      </w:r>
      <w:r>
        <w:t>专业的总</w:t>
      </w:r>
      <w:r>
        <w:rPr>
          <w:rFonts w:hint="eastAsia"/>
        </w:rPr>
        <w:t>人数</w:t>
      </w:r>
      <w:r>
        <w:t>的百分比</w:t>
      </w:r>
      <w:r>
        <w:rPr>
          <w:rFonts w:hint="eastAsia"/>
        </w:rPr>
        <w:t>值，可以反映</w:t>
      </w:r>
      <w:r>
        <w:t>该专业预警</w:t>
      </w:r>
      <w:r>
        <w:rPr>
          <w:rFonts w:hint="eastAsia"/>
        </w:rPr>
        <w:t>状态，比值越高预警程度</w:t>
      </w:r>
      <w:r>
        <w:t>越高。</w:t>
      </w:r>
    </w:p>
  </w:footnote>
  <w:footnote w:id="3">
    <w:p w:rsidR="008459F1" w:rsidRDefault="008459F1">
      <w:pPr>
        <w:pStyle w:val="af3"/>
      </w:pPr>
      <w:r>
        <w:rPr>
          <w:rStyle w:val="af5"/>
        </w:rPr>
        <w:footnoteRef/>
      </w:r>
      <w:r>
        <w:t xml:space="preserve"> </w:t>
      </w:r>
      <w:r>
        <w:rPr>
          <w:rFonts w:hint="eastAsia"/>
        </w:rPr>
        <w:t>不及格</w:t>
      </w:r>
      <w:r>
        <w:t>学生预警占比即</w:t>
      </w:r>
      <w:r>
        <w:rPr>
          <w:rFonts w:hint="eastAsia"/>
        </w:rPr>
        <w:t>预警</w:t>
      </w:r>
      <w:r>
        <w:t>学生总数</w:t>
      </w:r>
      <w:r>
        <w:rPr>
          <w:rFonts w:hint="eastAsia"/>
        </w:rPr>
        <w:t>与</w:t>
      </w:r>
      <w:r>
        <w:t>该专业的不及</w:t>
      </w:r>
      <w:r>
        <w:rPr>
          <w:rFonts w:hint="eastAsia"/>
        </w:rPr>
        <w:t>格学生</w:t>
      </w:r>
      <w:r>
        <w:t>总数比值，</w:t>
      </w:r>
      <w:r>
        <w:rPr>
          <w:rFonts w:hint="eastAsia"/>
        </w:rPr>
        <w:t>可以衡量</w:t>
      </w:r>
      <w:r>
        <w:t>该专业不及格学生</w:t>
      </w:r>
      <w:r>
        <w:rPr>
          <w:rFonts w:hint="eastAsia"/>
        </w:rPr>
        <w:t>预警严格</w:t>
      </w:r>
      <w:r>
        <w:t>程度</w:t>
      </w:r>
      <w:r>
        <w:rPr>
          <w:rFonts w:hint="eastAsia"/>
        </w:rPr>
        <w:t>，</w:t>
      </w:r>
      <w:r>
        <w:t>比值越高越严格</w:t>
      </w:r>
      <w:r>
        <w:rPr>
          <w:rFonts w:hint="eastAsia"/>
        </w:rPr>
        <w:t>。</w:t>
      </w:r>
      <w:r>
        <w:t>学业预警</w:t>
      </w:r>
      <w:r>
        <w:rPr>
          <w:rFonts w:hint="eastAsia"/>
        </w:rPr>
        <w:t>重要</w:t>
      </w:r>
      <w:r>
        <w:t>判定指标是不及格课程成绩</w:t>
      </w:r>
      <w:r>
        <w:rPr>
          <w:rFonts w:hint="eastAsia"/>
        </w:rPr>
        <w:t>，</w:t>
      </w:r>
      <w:r>
        <w:t>预警学生级别与课程成绩</w:t>
      </w:r>
      <w:r>
        <w:rPr>
          <w:rFonts w:hint="eastAsia"/>
        </w:rPr>
        <w:t>强相关。</w:t>
      </w:r>
    </w:p>
  </w:footnote>
  <w:footnote w:id="4">
    <w:p w:rsidR="008459F1" w:rsidRDefault="008459F1">
      <w:pPr>
        <w:pStyle w:val="af3"/>
      </w:pPr>
      <w:r>
        <w:rPr>
          <w:rStyle w:val="af5"/>
        </w:rPr>
        <w:footnoteRef/>
      </w:r>
      <w:r>
        <w:t xml:space="preserve"> </w:t>
      </w:r>
      <w:r>
        <w:rPr>
          <w:rFonts w:hint="eastAsia"/>
        </w:rPr>
        <w:t>专业</w:t>
      </w:r>
      <w:r>
        <w:t>不及格占比即不及格学生总</w:t>
      </w:r>
      <w:r>
        <w:rPr>
          <w:rFonts w:hint="eastAsia"/>
        </w:rPr>
        <w:t>数</w:t>
      </w:r>
      <w:r>
        <w:t>与</w:t>
      </w:r>
      <w:r>
        <w:rPr>
          <w:rFonts w:hint="eastAsia"/>
        </w:rPr>
        <w:t>该</w:t>
      </w:r>
      <w:r>
        <w:t>专业学生总数的比值，</w:t>
      </w:r>
      <w:r>
        <w:rPr>
          <w:rFonts w:hint="eastAsia"/>
        </w:rPr>
        <w:t>可以反映</w:t>
      </w:r>
      <w:r>
        <w:t>专业的</w:t>
      </w:r>
      <w:r>
        <w:rPr>
          <w:rFonts w:hint="eastAsia"/>
        </w:rPr>
        <w:t>学业</w:t>
      </w:r>
      <w:r>
        <w:t>难度，比值越高</w:t>
      </w:r>
      <w:r>
        <w:rPr>
          <w:rFonts w:hint="eastAsia"/>
        </w:rPr>
        <w:t>学业</w:t>
      </w:r>
      <w:r>
        <w:t>难度越大。</w:t>
      </w:r>
    </w:p>
  </w:footnote>
  <w:footnote w:id="5">
    <w:p w:rsidR="008459F1" w:rsidRDefault="008459F1" w:rsidP="009E026C">
      <w:pPr>
        <w:pStyle w:val="af3"/>
      </w:pPr>
      <w:r>
        <w:rPr>
          <w:rStyle w:val="af5"/>
        </w:rPr>
        <w:footnoteRef/>
      </w:r>
      <w:r>
        <w:t xml:space="preserve"> </w:t>
      </w:r>
      <w:r>
        <w:rPr>
          <w:rFonts w:hint="eastAsia"/>
        </w:rPr>
        <w:t>人均比</w:t>
      </w:r>
      <w:r>
        <w:t>即预警学生与该专业人均不及格课程比值，可衡量预警学生</w:t>
      </w:r>
      <w:r>
        <w:rPr>
          <w:rFonts w:hint="eastAsia"/>
        </w:rPr>
        <w:t>在该</w:t>
      </w:r>
      <w:r>
        <w:t>专业的学业挑战难度，比值越高，难度越大。</w:t>
      </w:r>
    </w:p>
  </w:footnote>
  <w:footnote w:id="6">
    <w:p w:rsidR="008459F1" w:rsidRDefault="008459F1">
      <w:pPr>
        <w:pStyle w:val="af3"/>
      </w:pPr>
      <w:r>
        <w:rPr>
          <w:rStyle w:val="af5"/>
        </w:rPr>
        <w:footnoteRef/>
      </w:r>
      <w:r>
        <w:t xml:space="preserve"> </w:t>
      </w:r>
      <w:r w:rsidRPr="0072178E">
        <w:rPr>
          <w:rFonts w:hint="eastAsia"/>
        </w:rPr>
        <w:t>百分百预警不及格课程指预警学生不及格课程门次与全校该门课程不及格课程门次的比值。</w:t>
      </w:r>
    </w:p>
  </w:footnote>
  <w:footnote w:id="7">
    <w:p w:rsidR="008459F1" w:rsidRDefault="008459F1">
      <w:pPr>
        <w:pStyle w:val="af3"/>
      </w:pPr>
      <w:r>
        <w:rPr>
          <w:rStyle w:val="af5"/>
        </w:rPr>
        <w:footnoteRef/>
      </w:r>
      <w:r>
        <w:t xml:space="preserve"> </w:t>
      </w:r>
      <w:r w:rsidR="00D727A8" w:rsidRPr="00D727A8">
        <w:rPr>
          <w:rFonts w:hint="eastAsia"/>
        </w:rPr>
        <w:t>综合预警率</w:t>
      </w:r>
      <m:oMath>
        <m:r>
          <m:rPr>
            <m:sty m:val="p"/>
          </m:rPr>
          <w:rPr>
            <w:rFonts w:ascii="Cambria Math" w:eastAsia="Cambria Math" w:hAnsi="Cambria Math"/>
          </w:rPr>
          <m:t>μ</m:t>
        </m:r>
        <m:r>
          <w:rPr>
            <w:rFonts w:ascii="Cambria Math" w:hAnsi="Cambria Math"/>
          </w:rPr>
          <m:t>=</m:t>
        </m:r>
        <m:f>
          <m:fPr>
            <m:ctrlPr>
              <w:rPr>
                <w:rFonts w:ascii="Cambria Math" w:eastAsia="Cambria Math" w:hAnsi="Cambria Math"/>
                <w:i/>
              </w:rPr>
            </m:ctrlPr>
          </m:fPr>
          <m:num>
            <m:nary>
              <m:naryPr>
                <m:chr m:val="∑"/>
                <m:limLoc m:val="undOvr"/>
                <m:ctrlPr>
                  <w:rPr>
                    <w:rFonts w:ascii="Cambria Math" w:eastAsia="Cambria Math" w:hAnsi="Cambria Math"/>
                    <w:i/>
                  </w:rPr>
                </m:ctrlPr>
              </m:naryPr>
              <m:sub>
                <m:r>
                  <w:rPr>
                    <w:rFonts w:ascii="Cambria Math" w:eastAsia="Cambria Math" w:hAnsi="Cambria Math"/>
                  </w:rPr>
                  <m:t>i=1</m:t>
                </m:r>
              </m:sub>
              <m:sup>
                <m:r>
                  <w:rPr>
                    <w:rFonts w:ascii="Cambria Math" w:eastAsia="Cambria Math" w:hAnsi="Cambria Math"/>
                  </w:rPr>
                  <m:t>n</m:t>
                </m:r>
              </m:sup>
              <m:e>
                <m:f>
                  <m:fPr>
                    <m:ctrlPr>
                      <w:rPr>
                        <w:rFonts w:ascii="Cambria Math" w:eastAsia="Cambria Math" w:hAnsi="Cambria Math"/>
                        <w:i/>
                      </w:rPr>
                    </m:ctrlPr>
                  </m:fPr>
                  <m:num>
                    <m:sSub>
                      <m:sSubPr>
                        <m:ctrlPr>
                          <w:rPr>
                            <w:rFonts w:ascii="Cambria Math" w:eastAsia="Cambria Math" w:hAnsi="Cambria Math"/>
                            <w:i/>
                          </w:rPr>
                        </m:ctrlPr>
                      </m:sSubPr>
                      <m:e>
                        <m:r>
                          <w:rPr>
                            <w:rFonts w:ascii="Cambria Math" w:eastAsia="Cambria Math" w:hAnsi="Cambria Math"/>
                          </w:rPr>
                          <m:t>x</m:t>
                        </m:r>
                      </m:e>
                      <m:sub>
                        <m:r>
                          <w:rPr>
                            <w:rFonts w:ascii="Cambria Math" w:eastAsia="Cambria Math" w:hAnsi="Cambria Math"/>
                          </w:rPr>
                          <m:t>i</m:t>
                        </m:r>
                      </m:sub>
                    </m:sSub>
                  </m:num>
                  <m:den>
                    <m:sSub>
                      <m:sSubPr>
                        <m:ctrlPr>
                          <w:rPr>
                            <w:rFonts w:ascii="Cambria Math" w:eastAsia="Cambria Math" w:hAnsi="Cambria Math"/>
                            <w:i/>
                          </w:rPr>
                        </m:ctrlPr>
                      </m:sSubPr>
                      <m:e>
                        <m:r>
                          <w:rPr>
                            <w:rFonts w:ascii="Cambria Math" w:eastAsia="Cambria Math" w:hAnsi="Cambria Math"/>
                          </w:rPr>
                          <m:t>y</m:t>
                        </m:r>
                      </m:e>
                      <m:sub>
                        <m:r>
                          <w:rPr>
                            <w:rFonts w:ascii="Cambria Math" w:eastAsia="Cambria Math" w:hAnsi="Cambria Math"/>
                          </w:rPr>
                          <m:t>i</m:t>
                        </m:r>
                      </m:sub>
                    </m:sSub>
                  </m:den>
                </m:f>
              </m:e>
            </m:nary>
          </m:num>
          <m:den>
            <m:r>
              <w:rPr>
                <w:rFonts w:ascii="Cambria Math" w:eastAsia="Cambria Math" w:hAnsi="Cambria Math"/>
              </w:rPr>
              <m:t>n</m:t>
            </m:r>
          </m:den>
        </m:f>
      </m:oMath>
      <w:r w:rsidR="00D727A8" w:rsidRPr="00D727A8">
        <w:rPr>
          <w:rFonts w:hint="eastAsia"/>
        </w:rPr>
        <w:t>，</w:t>
      </w:r>
      <w:r w:rsidR="00D727A8" w:rsidRPr="00D727A8">
        <w:t>x</w:t>
      </w:r>
      <w:r w:rsidR="00D727A8" w:rsidRPr="00D727A8">
        <w:rPr>
          <w:rFonts w:hint="eastAsia"/>
        </w:rPr>
        <w:t>指百分百预警课程中警学生不及格门数，</w:t>
      </w:r>
      <w:r w:rsidR="00D727A8" w:rsidRPr="00D727A8">
        <w:t>Y</w:t>
      </w:r>
      <w:r w:rsidR="00D727A8" w:rsidRPr="00D727A8">
        <w:rPr>
          <w:rFonts w:hint="eastAsia"/>
        </w:rPr>
        <w:t>指预警学生实际不及格门次，</w:t>
      </w:r>
      <w:r w:rsidR="00D727A8" w:rsidRPr="00D727A8">
        <w:t>i</w:t>
      </w:r>
      <w:r w:rsidR="00D727A8" w:rsidRPr="00D727A8">
        <w:rPr>
          <w:rFonts w:hint="eastAsia"/>
        </w:rPr>
        <w:t>，</w:t>
      </w:r>
      <w:r w:rsidR="00D727A8" w:rsidRPr="00D727A8">
        <w:t>n</w:t>
      </w:r>
      <w:r w:rsidR="00D727A8" w:rsidRPr="00D727A8">
        <w:rPr>
          <w:rFonts w:hint="eastAsia"/>
        </w:rPr>
        <w:t>为整数。</w:t>
      </w:r>
    </w:p>
  </w:footnote>
  <w:footnote w:id="8">
    <w:p w:rsidR="008459F1" w:rsidRDefault="008459F1">
      <w:pPr>
        <w:pStyle w:val="af3"/>
      </w:pPr>
      <w:r>
        <w:rPr>
          <w:rStyle w:val="af5"/>
        </w:rPr>
        <w:footnoteRef/>
      </w:r>
      <w:r>
        <w:t xml:space="preserve"> </w:t>
      </w:r>
      <w:r w:rsidRPr="0003359D">
        <w:rPr>
          <w:rFonts w:hint="eastAsia"/>
        </w:rPr>
        <w:t>预警（全校）各类不及格课程占比即预警学生（全校）不及格课程中基必、公必、公选、专必等各类型占预警学生（全校）不及格课程总数的比例。</w:t>
      </w:r>
    </w:p>
  </w:footnote>
  <w:footnote w:id="9">
    <w:p w:rsidR="008459F1" w:rsidRDefault="008459F1">
      <w:pPr>
        <w:pStyle w:val="af3"/>
      </w:pPr>
      <w:r>
        <w:rPr>
          <w:rStyle w:val="af5"/>
        </w:rPr>
        <w:footnoteRef/>
      </w:r>
      <w:r>
        <w:t xml:space="preserve"> </w:t>
      </w:r>
      <w:r>
        <w:rPr>
          <w:rFonts w:hint="eastAsia"/>
        </w:rPr>
        <w:t>近</w:t>
      </w:r>
      <w:r>
        <w:rPr>
          <w:rFonts w:hint="eastAsia"/>
        </w:rPr>
        <w:t>7</w:t>
      </w:r>
      <w:r>
        <w:rPr>
          <w:rFonts w:hint="eastAsia"/>
        </w:rPr>
        <w:t>次</w:t>
      </w:r>
      <w:r>
        <w:t>预警</w:t>
      </w:r>
      <w:r>
        <w:rPr>
          <w:rFonts w:hint="eastAsia"/>
        </w:rPr>
        <w:t>学生</w:t>
      </w:r>
      <w:r>
        <w:t>即</w:t>
      </w:r>
      <w:r>
        <w:rPr>
          <w:rFonts w:hint="eastAsia"/>
        </w:rPr>
        <w:t>由</w:t>
      </w:r>
      <w:r>
        <w:t>本学期</w:t>
      </w:r>
      <w:r>
        <w:rPr>
          <w:rFonts w:hint="eastAsia"/>
        </w:rPr>
        <w:t>倒推</w:t>
      </w:r>
      <w:r>
        <w:t>，连续</w:t>
      </w:r>
      <w:r>
        <w:rPr>
          <w:rFonts w:hint="eastAsia"/>
        </w:rPr>
        <w:t>7</w:t>
      </w:r>
      <w:r>
        <w:rPr>
          <w:rFonts w:hint="eastAsia"/>
        </w:rPr>
        <w:t>个</w:t>
      </w:r>
      <w:r>
        <w:t>学期被预警的学生，下同，依次类推。</w:t>
      </w:r>
    </w:p>
  </w:footnote>
  <w:footnote w:id="10">
    <w:p w:rsidR="008459F1" w:rsidRDefault="008459F1" w:rsidP="00192EC0">
      <w:pPr>
        <w:pStyle w:val="af3"/>
      </w:pPr>
      <w:r>
        <w:rPr>
          <w:rStyle w:val="af5"/>
        </w:rPr>
        <w:footnoteRef/>
      </w:r>
      <w:r>
        <w:t xml:space="preserve"> </w:t>
      </w:r>
      <w:r>
        <w:rPr>
          <w:rFonts w:hint="eastAsia"/>
        </w:rPr>
        <w:t>安守超</w:t>
      </w:r>
      <w:r>
        <w:t>,</w:t>
      </w:r>
      <w:r>
        <w:rPr>
          <w:rFonts w:hint="eastAsia"/>
        </w:rPr>
        <w:t>郑七振</w:t>
      </w:r>
      <w:r>
        <w:t>,</w:t>
      </w:r>
      <w:r>
        <w:rPr>
          <w:rFonts w:hint="eastAsia"/>
        </w:rPr>
        <w:t>华俊</w:t>
      </w:r>
      <w:r>
        <w:t>,</w:t>
      </w:r>
      <w:r>
        <w:rPr>
          <w:rFonts w:hint="eastAsia"/>
        </w:rPr>
        <w:t>董小亮</w:t>
      </w:r>
      <w:r>
        <w:t>,</w:t>
      </w:r>
      <w:r>
        <w:rPr>
          <w:rFonts w:hint="eastAsia"/>
        </w:rPr>
        <w:t>尹强</w:t>
      </w:r>
      <w:r>
        <w:t>.</w:t>
      </w:r>
      <w:r>
        <w:rPr>
          <w:rFonts w:hint="eastAsia"/>
        </w:rPr>
        <w:t>高校实施大类招生低年级集中培养模式的探索——以上海理工大学为例</w:t>
      </w:r>
      <w:r>
        <w:t>[J].</w:t>
      </w:r>
      <w:r>
        <w:rPr>
          <w:rFonts w:hint="eastAsia"/>
        </w:rPr>
        <w:t>上海理工大学学报</w:t>
      </w:r>
      <w:r>
        <w:t>(</w:t>
      </w:r>
      <w:r>
        <w:rPr>
          <w:rFonts w:hint="eastAsia"/>
        </w:rPr>
        <w:t>社会科学版</w:t>
      </w:r>
      <w:r>
        <w:t>),2017,39(01):91-95.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F4B"/>
    <w:rsid w:val="00000732"/>
    <w:rsid w:val="000019D3"/>
    <w:rsid w:val="00001DCA"/>
    <w:rsid w:val="000067A4"/>
    <w:rsid w:val="000074D9"/>
    <w:rsid w:val="00007BA8"/>
    <w:rsid w:val="000104B7"/>
    <w:rsid w:val="000105AC"/>
    <w:rsid w:val="00011844"/>
    <w:rsid w:val="000122D8"/>
    <w:rsid w:val="00012BDB"/>
    <w:rsid w:val="00012C3B"/>
    <w:rsid w:val="000156EB"/>
    <w:rsid w:val="00015DC1"/>
    <w:rsid w:val="00016635"/>
    <w:rsid w:val="00016933"/>
    <w:rsid w:val="00022C45"/>
    <w:rsid w:val="000243D0"/>
    <w:rsid w:val="00024482"/>
    <w:rsid w:val="00024C46"/>
    <w:rsid w:val="00026B39"/>
    <w:rsid w:val="00030179"/>
    <w:rsid w:val="00030354"/>
    <w:rsid w:val="00030AE3"/>
    <w:rsid w:val="000320C4"/>
    <w:rsid w:val="0003344D"/>
    <w:rsid w:val="0003359D"/>
    <w:rsid w:val="00034852"/>
    <w:rsid w:val="00034C60"/>
    <w:rsid w:val="00034DE5"/>
    <w:rsid w:val="00037C8B"/>
    <w:rsid w:val="000404CC"/>
    <w:rsid w:val="0004056F"/>
    <w:rsid w:val="00041312"/>
    <w:rsid w:val="00042B33"/>
    <w:rsid w:val="00044FAE"/>
    <w:rsid w:val="00045460"/>
    <w:rsid w:val="00051F36"/>
    <w:rsid w:val="00052198"/>
    <w:rsid w:val="000536E6"/>
    <w:rsid w:val="000545FC"/>
    <w:rsid w:val="0005466D"/>
    <w:rsid w:val="000552F5"/>
    <w:rsid w:val="00055F66"/>
    <w:rsid w:val="00056553"/>
    <w:rsid w:val="00056B80"/>
    <w:rsid w:val="00056BA2"/>
    <w:rsid w:val="00056F28"/>
    <w:rsid w:val="000577B8"/>
    <w:rsid w:val="0006167C"/>
    <w:rsid w:val="00061F32"/>
    <w:rsid w:val="0006312F"/>
    <w:rsid w:val="00064112"/>
    <w:rsid w:val="00065993"/>
    <w:rsid w:val="00065F03"/>
    <w:rsid w:val="0006712D"/>
    <w:rsid w:val="000673A7"/>
    <w:rsid w:val="00070BF4"/>
    <w:rsid w:val="00071763"/>
    <w:rsid w:val="000722F2"/>
    <w:rsid w:val="00074317"/>
    <w:rsid w:val="00074F19"/>
    <w:rsid w:val="00076E9C"/>
    <w:rsid w:val="00083D9E"/>
    <w:rsid w:val="00083E8D"/>
    <w:rsid w:val="00086591"/>
    <w:rsid w:val="00086BD8"/>
    <w:rsid w:val="00086DB8"/>
    <w:rsid w:val="00087199"/>
    <w:rsid w:val="00087852"/>
    <w:rsid w:val="00087A10"/>
    <w:rsid w:val="00091022"/>
    <w:rsid w:val="0009129B"/>
    <w:rsid w:val="0009214E"/>
    <w:rsid w:val="00092753"/>
    <w:rsid w:val="00094AE1"/>
    <w:rsid w:val="00094DD1"/>
    <w:rsid w:val="00095FA7"/>
    <w:rsid w:val="00096704"/>
    <w:rsid w:val="000970B0"/>
    <w:rsid w:val="00097B19"/>
    <w:rsid w:val="000A0905"/>
    <w:rsid w:val="000A289C"/>
    <w:rsid w:val="000A3E2C"/>
    <w:rsid w:val="000A4138"/>
    <w:rsid w:val="000A4356"/>
    <w:rsid w:val="000A53DE"/>
    <w:rsid w:val="000A774E"/>
    <w:rsid w:val="000A7E86"/>
    <w:rsid w:val="000A7FFD"/>
    <w:rsid w:val="000B02D5"/>
    <w:rsid w:val="000B27A7"/>
    <w:rsid w:val="000B390D"/>
    <w:rsid w:val="000B75B3"/>
    <w:rsid w:val="000C05DF"/>
    <w:rsid w:val="000C0871"/>
    <w:rsid w:val="000C2703"/>
    <w:rsid w:val="000C2BE5"/>
    <w:rsid w:val="000C4AFF"/>
    <w:rsid w:val="000C6D9B"/>
    <w:rsid w:val="000C7C25"/>
    <w:rsid w:val="000D1CFD"/>
    <w:rsid w:val="000D22C0"/>
    <w:rsid w:val="000D7640"/>
    <w:rsid w:val="000E0B15"/>
    <w:rsid w:val="000E13A6"/>
    <w:rsid w:val="000E185A"/>
    <w:rsid w:val="000E1D1F"/>
    <w:rsid w:val="000E24B7"/>
    <w:rsid w:val="000E2D61"/>
    <w:rsid w:val="000E3967"/>
    <w:rsid w:val="000E52DA"/>
    <w:rsid w:val="000E631B"/>
    <w:rsid w:val="000E67FE"/>
    <w:rsid w:val="000E7227"/>
    <w:rsid w:val="000E74E1"/>
    <w:rsid w:val="000E78FB"/>
    <w:rsid w:val="000E7B98"/>
    <w:rsid w:val="000F1457"/>
    <w:rsid w:val="000F14D1"/>
    <w:rsid w:val="000F236E"/>
    <w:rsid w:val="000F3DD3"/>
    <w:rsid w:val="000F4878"/>
    <w:rsid w:val="000F4D7C"/>
    <w:rsid w:val="000F5824"/>
    <w:rsid w:val="00101CB4"/>
    <w:rsid w:val="0010362F"/>
    <w:rsid w:val="00104664"/>
    <w:rsid w:val="0010494B"/>
    <w:rsid w:val="001049CF"/>
    <w:rsid w:val="00105054"/>
    <w:rsid w:val="00105377"/>
    <w:rsid w:val="00106EB3"/>
    <w:rsid w:val="00107E01"/>
    <w:rsid w:val="001104EE"/>
    <w:rsid w:val="0011292A"/>
    <w:rsid w:val="00112CDF"/>
    <w:rsid w:val="00113650"/>
    <w:rsid w:val="00113D83"/>
    <w:rsid w:val="001206F4"/>
    <w:rsid w:val="001211CC"/>
    <w:rsid w:val="001213D1"/>
    <w:rsid w:val="001214C2"/>
    <w:rsid w:val="001244C9"/>
    <w:rsid w:val="0012566E"/>
    <w:rsid w:val="00125A23"/>
    <w:rsid w:val="001270E8"/>
    <w:rsid w:val="0012732B"/>
    <w:rsid w:val="00127B3B"/>
    <w:rsid w:val="00130E37"/>
    <w:rsid w:val="00131059"/>
    <w:rsid w:val="00131E20"/>
    <w:rsid w:val="00133642"/>
    <w:rsid w:val="00136E14"/>
    <w:rsid w:val="0014039A"/>
    <w:rsid w:val="00141391"/>
    <w:rsid w:val="001414F5"/>
    <w:rsid w:val="001419A8"/>
    <w:rsid w:val="001422BC"/>
    <w:rsid w:val="0014271C"/>
    <w:rsid w:val="00142C3E"/>
    <w:rsid w:val="001460C6"/>
    <w:rsid w:val="0014657D"/>
    <w:rsid w:val="0014798D"/>
    <w:rsid w:val="001511E0"/>
    <w:rsid w:val="00151E4C"/>
    <w:rsid w:val="00152557"/>
    <w:rsid w:val="00154656"/>
    <w:rsid w:val="00155739"/>
    <w:rsid w:val="0015748C"/>
    <w:rsid w:val="00160F3B"/>
    <w:rsid w:val="00161E9A"/>
    <w:rsid w:val="001621C5"/>
    <w:rsid w:val="0016272A"/>
    <w:rsid w:val="00162860"/>
    <w:rsid w:val="001631EE"/>
    <w:rsid w:val="00164743"/>
    <w:rsid w:val="00164D7F"/>
    <w:rsid w:val="00165408"/>
    <w:rsid w:val="00165A4B"/>
    <w:rsid w:val="001665B4"/>
    <w:rsid w:val="001677EC"/>
    <w:rsid w:val="00170EC9"/>
    <w:rsid w:val="00170F74"/>
    <w:rsid w:val="00171076"/>
    <w:rsid w:val="00171B9B"/>
    <w:rsid w:val="00172DF1"/>
    <w:rsid w:val="00173B0D"/>
    <w:rsid w:val="0017425B"/>
    <w:rsid w:val="00174492"/>
    <w:rsid w:val="00176363"/>
    <w:rsid w:val="00177408"/>
    <w:rsid w:val="001777AE"/>
    <w:rsid w:val="00183220"/>
    <w:rsid w:val="00183D0F"/>
    <w:rsid w:val="00183F99"/>
    <w:rsid w:val="0018493D"/>
    <w:rsid w:val="0018516A"/>
    <w:rsid w:val="00185232"/>
    <w:rsid w:val="0018649F"/>
    <w:rsid w:val="00187861"/>
    <w:rsid w:val="00187B5B"/>
    <w:rsid w:val="0019081C"/>
    <w:rsid w:val="00190AD8"/>
    <w:rsid w:val="00190B68"/>
    <w:rsid w:val="00190D4E"/>
    <w:rsid w:val="0019143A"/>
    <w:rsid w:val="00191610"/>
    <w:rsid w:val="0019165C"/>
    <w:rsid w:val="00191B0D"/>
    <w:rsid w:val="00192EC0"/>
    <w:rsid w:val="0019354B"/>
    <w:rsid w:val="00194D3B"/>
    <w:rsid w:val="0019597D"/>
    <w:rsid w:val="001A087B"/>
    <w:rsid w:val="001A0CC4"/>
    <w:rsid w:val="001A1567"/>
    <w:rsid w:val="001A3F3E"/>
    <w:rsid w:val="001A5B3D"/>
    <w:rsid w:val="001A5F34"/>
    <w:rsid w:val="001A6935"/>
    <w:rsid w:val="001A6EE5"/>
    <w:rsid w:val="001B0264"/>
    <w:rsid w:val="001B0E1F"/>
    <w:rsid w:val="001B399B"/>
    <w:rsid w:val="001B3B37"/>
    <w:rsid w:val="001B64AF"/>
    <w:rsid w:val="001B7594"/>
    <w:rsid w:val="001B76BF"/>
    <w:rsid w:val="001B7DD6"/>
    <w:rsid w:val="001C128C"/>
    <w:rsid w:val="001C1B02"/>
    <w:rsid w:val="001C1B78"/>
    <w:rsid w:val="001C1FE5"/>
    <w:rsid w:val="001C211F"/>
    <w:rsid w:val="001C243F"/>
    <w:rsid w:val="001C2D05"/>
    <w:rsid w:val="001C3ACC"/>
    <w:rsid w:val="001C3C05"/>
    <w:rsid w:val="001C4AE1"/>
    <w:rsid w:val="001C5D81"/>
    <w:rsid w:val="001D017A"/>
    <w:rsid w:val="001D0C86"/>
    <w:rsid w:val="001D17C4"/>
    <w:rsid w:val="001D4818"/>
    <w:rsid w:val="001D5873"/>
    <w:rsid w:val="001D58AE"/>
    <w:rsid w:val="001D5C45"/>
    <w:rsid w:val="001E0CAB"/>
    <w:rsid w:val="001E1174"/>
    <w:rsid w:val="001E2363"/>
    <w:rsid w:val="001E3161"/>
    <w:rsid w:val="001E3E50"/>
    <w:rsid w:val="001E47D1"/>
    <w:rsid w:val="001E4927"/>
    <w:rsid w:val="001E55D7"/>
    <w:rsid w:val="001E6A2F"/>
    <w:rsid w:val="001E77B6"/>
    <w:rsid w:val="001E7A06"/>
    <w:rsid w:val="001F0C18"/>
    <w:rsid w:val="001F293F"/>
    <w:rsid w:val="001F33D8"/>
    <w:rsid w:val="001F34E6"/>
    <w:rsid w:val="001F391E"/>
    <w:rsid w:val="001F4691"/>
    <w:rsid w:val="001F564A"/>
    <w:rsid w:val="001F5680"/>
    <w:rsid w:val="001F706F"/>
    <w:rsid w:val="002004CA"/>
    <w:rsid w:val="0020064D"/>
    <w:rsid w:val="00200901"/>
    <w:rsid w:val="00201D51"/>
    <w:rsid w:val="00202D78"/>
    <w:rsid w:val="002056B3"/>
    <w:rsid w:val="00205790"/>
    <w:rsid w:val="002057B6"/>
    <w:rsid w:val="00205B42"/>
    <w:rsid w:val="002074A7"/>
    <w:rsid w:val="002109BB"/>
    <w:rsid w:val="0021614E"/>
    <w:rsid w:val="0021713F"/>
    <w:rsid w:val="002172C5"/>
    <w:rsid w:val="002174DD"/>
    <w:rsid w:val="002217D6"/>
    <w:rsid w:val="0022282C"/>
    <w:rsid w:val="00223284"/>
    <w:rsid w:val="0022360A"/>
    <w:rsid w:val="002239FA"/>
    <w:rsid w:val="0022473D"/>
    <w:rsid w:val="00226B18"/>
    <w:rsid w:val="00226FA4"/>
    <w:rsid w:val="0022773F"/>
    <w:rsid w:val="002302CE"/>
    <w:rsid w:val="00230C8C"/>
    <w:rsid w:val="002313E2"/>
    <w:rsid w:val="002322DE"/>
    <w:rsid w:val="00232CA5"/>
    <w:rsid w:val="00234083"/>
    <w:rsid w:val="00234737"/>
    <w:rsid w:val="00234815"/>
    <w:rsid w:val="00234D22"/>
    <w:rsid w:val="00240867"/>
    <w:rsid w:val="00240C36"/>
    <w:rsid w:val="00241067"/>
    <w:rsid w:val="002413E7"/>
    <w:rsid w:val="002456F4"/>
    <w:rsid w:val="00245E52"/>
    <w:rsid w:val="00247FBC"/>
    <w:rsid w:val="00251FD8"/>
    <w:rsid w:val="002530C9"/>
    <w:rsid w:val="00254A1A"/>
    <w:rsid w:val="00256469"/>
    <w:rsid w:val="0025787B"/>
    <w:rsid w:val="00261CB3"/>
    <w:rsid w:val="00262545"/>
    <w:rsid w:val="00263A1C"/>
    <w:rsid w:val="00265406"/>
    <w:rsid w:val="00266A2E"/>
    <w:rsid w:val="002702C9"/>
    <w:rsid w:val="002710F6"/>
    <w:rsid w:val="002711EF"/>
    <w:rsid w:val="00272617"/>
    <w:rsid w:val="002751A0"/>
    <w:rsid w:val="00275305"/>
    <w:rsid w:val="00277110"/>
    <w:rsid w:val="00280CC9"/>
    <w:rsid w:val="0028165A"/>
    <w:rsid w:val="00282200"/>
    <w:rsid w:val="002827AA"/>
    <w:rsid w:val="00282A1B"/>
    <w:rsid w:val="00284B09"/>
    <w:rsid w:val="00284F2F"/>
    <w:rsid w:val="00287435"/>
    <w:rsid w:val="0029120B"/>
    <w:rsid w:val="002938F9"/>
    <w:rsid w:val="00294326"/>
    <w:rsid w:val="00294949"/>
    <w:rsid w:val="00296509"/>
    <w:rsid w:val="00296BC6"/>
    <w:rsid w:val="002A0279"/>
    <w:rsid w:val="002A09F6"/>
    <w:rsid w:val="002A39C4"/>
    <w:rsid w:val="002A5620"/>
    <w:rsid w:val="002A5A50"/>
    <w:rsid w:val="002A74A3"/>
    <w:rsid w:val="002A7875"/>
    <w:rsid w:val="002B0229"/>
    <w:rsid w:val="002B0497"/>
    <w:rsid w:val="002B167E"/>
    <w:rsid w:val="002B3278"/>
    <w:rsid w:val="002B32FA"/>
    <w:rsid w:val="002B3397"/>
    <w:rsid w:val="002B43BC"/>
    <w:rsid w:val="002B6BC2"/>
    <w:rsid w:val="002B7183"/>
    <w:rsid w:val="002C056F"/>
    <w:rsid w:val="002C122A"/>
    <w:rsid w:val="002C1540"/>
    <w:rsid w:val="002C18A6"/>
    <w:rsid w:val="002C2AED"/>
    <w:rsid w:val="002C31BB"/>
    <w:rsid w:val="002C437D"/>
    <w:rsid w:val="002C4773"/>
    <w:rsid w:val="002C5865"/>
    <w:rsid w:val="002C64BC"/>
    <w:rsid w:val="002C657B"/>
    <w:rsid w:val="002C6639"/>
    <w:rsid w:val="002C6951"/>
    <w:rsid w:val="002D05C3"/>
    <w:rsid w:val="002D0B3C"/>
    <w:rsid w:val="002D23A5"/>
    <w:rsid w:val="002D323E"/>
    <w:rsid w:val="002D4EAF"/>
    <w:rsid w:val="002D549E"/>
    <w:rsid w:val="002E0C43"/>
    <w:rsid w:val="002E12AF"/>
    <w:rsid w:val="002E14CE"/>
    <w:rsid w:val="002E50D4"/>
    <w:rsid w:val="002E585D"/>
    <w:rsid w:val="002E5C43"/>
    <w:rsid w:val="002E641B"/>
    <w:rsid w:val="002E6C58"/>
    <w:rsid w:val="002E7F42"/>
    <w:rsid w:val="002F42A2"/>
    <w:rsid w:val="002F6422"/>
    <w:rsid w:val="002F6B91"/>
    <w:rsid w:val="00301F70"/>
    <w:rsid w:val="00302556"/>
    <w:rsid w:val="00302680"/>
    <w:rsid w:val="003030FE"/>
    <w:rsid w:val="00303401"/>
    <w:rsid w:val="00303A60"/>
    <w:rsid w:val="003046A1"/>
    <w:rsid w:val="00305B4F"/>
    <w:rsid w:val="00306C75"/>
    <w:rsid w:val="00307646"/>
    <w:rsid w:val="00310A94"/>
    <w:rsid w:val="00313AD2"/>
    <w:rsid w:val="0031490F"/>
    <w:rsid w:val="00314955"/>
    <w:rsid w:val="00315F25"/>
    <w:rsid w:val="00320092"/>
    <w:rsid w:val="003205B1"/>
    <w:rsid w:val="00320BD3"/>
    <w:rsid w:val="003223D0"/>
    <w:rsid w:val="00324A54"/>
    <w:rsid w:val="003261F3"/>
    <w:rsid w:val="00326451"/>
    <w:rsid w:val="003273F9"/>
    <w:rsid w:val="00330DFC"/>
    <w:rsid w:val="00332181"/>
    <w:rsid w:val="003333E6"/>
    <w:rsid w:val="003337E4"/>
    <w:rsid w:val="0033433A"/>
    <w:rsid w:val="0033446F"/>
    <w:rsid w:val="00335B59"/>
    <w:rsid w:val="00337C7E"/>
    <w:rsid w:val="003402B6"/>
    <w:rsid w:val="003409EE"/>
    <w:rsid w:val="003411E5"/>
    <w:rsid w:val="00341573"/>
    <w:rsid w:val="00341B90"/>
    <w:rsid w:val="00342D8B"/>
    <w:rsid w:val="003434B1"/>
    <w:rsid w:val="00343BA1"/>
    <w:rsid w:val="003474A8"/>
    <w:rsid w:val="003513B8"/>
    <w:rsid w:val="003517DC"/>
    <w:rsid w:val="0035229F"/>
    <w:rsid w:val="0035444E"/>
    <w:rsid w:val="00354AE4"/>
    <w:rsid w:val="00355742"/>
    <w:rsid w:val="00355FA9"/>
    <w:rsid w:val="00361E19"/>
    <w:rsid w:val="0036238B"/>
    <w:rsid w:val="00363901"/>
    <w:rsid w:val="003644CC"/>
    <w:rsid w:val="0036648D"/>
    <w:rsid w:val="003668D6"/>
    <w:rsid w:val="00367CC5"/>
    <w:rsid w:val="00370220"/>
    <w:rsid w:val="00370583"/>
    <w:rsid w:val="00370F15"/>
    <w:rsid w:val="00373156"/>
    <w:rsid w:val="00375C63"/>
    <w:rsid w:val="0037698B"/>
    <w:rsid w:val="0037750E"/>
    <w:rsid w:val="00377A54"/>
    <w:rsid w:val="003817D5"/>
    <w:rsid w:val="00382077"/>
    <w:rsid w:val="00383267"/>
    <w:rsid w:val="003841C6"/>
    <w:rsid w:val="00387186"/>
    <w:rsid w:val="003914C5"/>
    <w:rsid w:val="003917BC"/>
    <w:rsid w:val="00391B1D"/>
    <w:rsid w:val="00394424"/>
    <w:rsid w:val="00397179"/>
    <w:rsid w:val="00397835"/>
    <w:rsid w:val="00397C0D"/>
    <w:rsid w:val="003A0A65"/>
    <w:rsid w:val="003A1567"/>
    <w:rsid w:val="003A15F6"/>
    <w:rsid w:val="003A2CF4"/>
    <w:rsid w:val="003A2E7A"/>
    <w:rsid w:val="003A4A5C"/>
    <w:rsid w:val="003A5B8A"/>
    <w:rsid w:val="003A6B53"/>
    <w:rsid w:val="003A720A"/>
    <w:rsid w:val="003A737D"/>
    <w:rsid w:val="003A7B6E"/>
    <w:rsid w:val="003B119F"/>
    <w:rsid w:val="003B1A53"/>
    <w:rsid w:val="003B251C"/>
    <w:rsid w:val="003B310A"/>
    <w:rsid w:val="003B47F6"/>
    <w:rsid w:val="003B5012"/>
    <w:rsid w:val="003B594A"/>
    <w:rsid w:val="003C094D"/>
    <w:rsid w:val="003C0F40"/>
    <w:rsid w:val="003C1711"/>
    <w:rsid w:val="003C1F4A"/>
    <w:rsid w:val="003C2D5C"/>
    <w:rsid w:val="003C3F6F"/>
    <w:rsid w:val="003C5C25"/>
    <w:rsid w:val="003D3694"/>
    <w:rsid w:val="003D37B5"/>
    <w:rsid w:val="003D456F"/>
    <w:rsid w:val="003E153B"/>
    <w:rsid w:val="003E1608"/>
    <w:rsid w:val="003E5D0B"/>
    <w:rsid w:val="003E7758"/>
    <w:rsid w:val="003E7AFA"/>
    <w:rsid w:val="003F0B6E"/>
    <w:rsid w:val="003F14CB"/>
    <w:rsid w:val="003F1957"/>
    <w:rsid w:val="003F2B86"/>
    <w:rsid w:val="003F2D7F"/>
    <w:rsid w:val="003F4A48"/>
    <w:rsid w:val="003F4B5B"/>
    <w:rsid w:val="003F64CA"/>
    <w:rsid w:val="003F6FE6"/>
    <w:rsid w:val="00400525"/>
    <w:rsid w:val="004018F6"/>
    <w:rsid w:val="00405665"/>
    <w:rsid w:val="0040599B"/>
    <w:rsid w:val="0040649D"/>
    <w:rsid w:val="004065B8"/>
    <w:rsid w:val="00406958"/>
    <w:rsid w:val="0041058D"/>
    <w:rsid w:val="00411A1A"/>
    <w:rsid w:val="00415212"/>
    <w:rsid w:val="00415EF5"/>
    <w:rsid w:val="004160A5"/>
    <w:rsid w:val="00416B34"/>
    <w:rsid w:val="00420BDA"/>
    <w:rsid w:val="00420C34"/>
    <w:rsid w:val="004215F2"/>
    <w:rsid w:val="00422903"/>
    <w:rsid w:val="00425A75"/>
    <w:rsid w:val="00430BB4"/>
    <w:rsid w:val="00431859"/>
    <w:rsid w:val="00431E78"/>
    <w:rsid w:val="004320A8"/>
    <w:rsid w:val="00432F6C"/>
    <w:rsid w:val="0044003F"/>
    <w:rsid w:val="0044066C"/>
    <w:rsid w:val="00440987"/>
    <w:rsid w:val="00440A93"/>
    <w:rsid w:val="004427AC"/>
    <w:rsid w:val="00443589"/>
    <w:rsid w:val="00443663"/>
    <w:rsid w:val="00443F08"/>
    <w:rsid w:val="00444E07"/>
    <w:rsid w:val="00444F20"/>
    <w:rsid w:val="004502F7"/>
    <w:rsid w:val="00450DF6"/>
    <w:rsid w:val="00451868"/>
    <w:rsid w:val="00453420"/>
    <w:rsid w:val="00454087"/>
    <w:rsid w:val="004541D3"/>
    <w:rsid w:val="004565C0"/>
    <w:rsid w:val="00460242"/>
    <w:rsid w:val="00460D9A"/>
    <w:rsid w:val="00461402"/>
    <w:rsid w:val="0046287F"/>
    <w:rsid w:val="00463D57"/>
    <w:rsid w:val="0046475C"/>
    <w:rsid w:val="004705FF"/>
    <w:rsid w:val="0047069D"/>
    <w:rsid w:val="00470ADD"/>
    <w:rsid w:val="00470C8E"/>
    <w:rsid w:val="00472637"/>
    <w:rsid w:val="00472CF0"/>
    <w:rsid w:val="004745FF"/>
    <w:rsid w:val="004754D7"/>
    <w:rsid w:val="0047677A"/>
    <w:rsid w:val="004770DB"/>
    <w:rsid w:val="0048200E"/>
    <w:rsid w:val="0048219F"/>
    <w:rsid w:val="0048286C"/>
    <w:rsid w:val="00483205"/>
    <w:rsid w:val="00483241"/>
    <w:rsid w:val="00483AE2"/>
    <w:rsid w:val="00485126"/>
    <w:rsid w:val="00485391"/>
    <w:rsid w:val="00485F2F"/>
    <w:rsid w:val="00486D8A"/>
    <w:rsid w:val="004874A0"/>
    <w:rsid w:val="00492986"/>
    <w:rsid w:val="004958C4"/>
    <w:rsid w:val="00495FCB"/>
    <w:rsid w:val="0049792D"/>
    <w:rsid w:val="004A060C"/>
    <w:rsid w:val="004A17EA"/>
    <w:rsid w:val="004A1A90"/>
    <w:rsid w:val="004A24E2"/>
    <w:rsid w:val="004A3C48"/>
    <w:rsid w:val="004A567F"/>
    <w:rsid w:val="004B00BB"/>
    <w:rsid w:val="004B0A4E"/>
    <w:rsid w:val="004B1947"/>
    <w:rsid w:val="004B1EE6"/>
    <w:rsid w:val="004B3B40"/>
    <w:rsid w:val="004B5A03"/>
    <w:rsid w:val="004B5A5B"/>
    <w:rsid w:val="004B5D55"/>
    <w:rsid w:val="004B6CC1"/>
    <w:rsid w:val="004B7DA2"/>
    <w:rsid w:val="004C3280"/>
    <w:rsid w:val="004C3A63"/>
    <w:rsid w:val="004C3F81"/>
    <w:rsid w:val="004C485E"/>
    <w:rsid w:val="004C4CBE"/>
    <w:rsid w:val="004C596A"/>
    <w:rsid w:val="004C6C43"/>
    <w:rsid w:val="004D0478"/>
    <w:rsid w:val="004D0928"/>
    <w:rsid w:val="004D0F65"/>
    <w:rsid w:val="004D2815"/>
    <w:rsid w:val="004D2DEB"/>
    <w:rsid w:val="004D31BA"/>
    <w:rsid w:val="004D36B6"/>
    <w:rsid w:val="004D4579"/>
    <w:rsid w:val="004D52D5"/>
    <w:rsid w:val="004D579D"/>
    <w:rsid w:val="004D6089"/>
    <w:rsid w:val="004D7357"/>
    <w:rsid w:val="004D7445"/>
    <w:rsid w:val="004D7584"/>
    <w:rsid w:val="004D7969"/>
    <w:rsid w:val="004E188E"/>
    <w:rsid w:val="004E268D"/>
    <w:rsid w:val="004E36A3"/>
    <w:rsid w:val="004E43AF"/>
    <w:rsid w:val="004E4729"/>
    <w:rsid w:val="004E51C3"/>
    <w:rsid w:val="004E5317"/>
    <w:rsid w:val="004E556F"/>
    <w:rsid w:val="004E756A"/>
    <w:rsid w:val="004F06FF"/>
    <w:rsid w:val="004F1CFC"/>
    <w:rsid w:val="004F1F91"/>
    <w:rsid w:val="004F3A7E"/>
    <w:rsid w:val="004F4965"/>
    <w:rsid w:val="004F4ABB"/>
    <w:rsid w:val="004F6464"/>
    <w:rsid w:val="004F647E"/>
    <w:rsid w:val="004F784F"/>
    <w:rsid w:val="004F7999"/>
    <w:rsid w:val="00500179"/>
    <w:rsid w:val="005003A8"/>
    <w:rsid w:val="005004D7"/>
    <w:rsid w:val="00500A01"/>
    <w:rsid w:val="00500CCB"/>
    <w:rsid w:val="00501820"/>
    <w:rsid w:val="00502966"/>
    <w:rsid w:val="0050344C"/>
    <w:rsid w:val="005039C0"/>
    <w:rsid w:val="00506189"/>
    <w:rsid w:val="005072E9"/>
    <w:rsid w:val="005104C4"/>
    <w:rsid w:val="00511F7A"/>
    <w:rsid w:val="0051406A"/>
    <w:rsid w:val="00514190"/>
    <w:rsid w:val="00516101"/>
    <w:rsid w:val="00516402"/>
    <w:rsid w:val="00517B3A"/>
    <w:rsid w:val="00524EF7"/>
    <w:rsid w:val="00525B19"/>
    <w:rsid w:val="00526987"/>
    <w:rsid w:val="0052768F"/>
    <w:rsid w:val="00530324"/>
    <w:rsid w:val="00530A27"/>
    <w:rsid w:val="00531793"/>
    <w:rsid w:val="00531F67"/>
    <w:rsid w:val="00533835"/>
    <w:rsid w:val="00533849"/>
    <w:rsid w:val="0053393C"/>
    <w:rsid w:val="00533E2F"/>
    <w:rsid w:val="00533FCA"/>
    <w:rsid w:val="00534E27"/>
    <w:rsid w:val="00535E2C"/>
    <w:rsid w:val="00536634"/>
    <w:rsid w:val="005374DF"/>
    <w:rsid w:val="0054088F"/>
    <w:rsid w:val="00542AC9"/>
    <w:rsid w:val="00542B91"/>
    <w:rsid w:val="00543925"/>
    <w:rsid w:val="00545124"/>
    <w:rsid w:val="00546456"/>
    <w:rsid w:val="005472BF"/>
    <w:rsid w:val="005475D8"/>
    <w:rsid w:val="00550915"/>
    <w:rsid w:val="00551BF6"/>
    <w:rsid w:val="00551EA9"/>
    <w:rsid w:val="00552B6B"/>
    <w:rsid w:val="00553AA1"/>
    <w:rsid w:val="00553D39"/>
    <w:rsid w:val="00555DD0"/>
    <w:rsid w:val="00555DE1"/>
    <w:rsid w:val="00556CBB"/>
    <w:rsid w:val="005576FA"/>
    <w:rsid w:val="00560B6E"/>
    <w:rsid w:val="00561AAF"/>
    <w:rsid w:val="00563FBC"/>
    <w:rsid w:val="00564B78"/>
    <w:rsid w:val="00565A16"/>
    <w:rsid w:val="005660CE"/>
    <w:rsid w:val="00567219"/>
    <w:rsid w:val="00567673"/>
    <w:rsid w:val="005676E7"/>
    <w:rsid w:val="00570040"/>
    <w:rsid w:val="005714C2"/>
    <w:rsid w:val="0057292A"/>
    <w:rsid w:val="005733A7"/>
    <w:rsid w:val="00574737"/>
    <w:rsid w:val="005747EB"/>
    <w:rsid w:val="005752C2"/>
    <w:rsid w:val="00575C5E"/>
    <w:rsid w:val="0057604C"/>
    <w:rsid w:val="0057666F"/>
    <w:rsid w:val="00576B12"/>
    <w:rsid w:val="005778C5"/>
    <w:rsid w:val="00580E6C"/>
    <w:rsid w:val="005811E2"/>
    <w:rsid w:val="005837EC"/>
    <w:rsid w:val="005866D1"/>
    <w:rsid w:val="00586AAC"/>
    <w:rsid w:val="005905C0"/>
    <w:rsid w:val="00592D62"/>
    <w:rsid w:val="005932D0"/>
    <w:rsid w:val="00595B61"/>
    <w:rsid w:val="00596D52"/>
    <w:rsid w:val="00596D95"/>
    <w:rsid w:val="00596F6B"/>
    <w:rsid w:val="00596FD0"/>
    <w:rsid w:val="00597993"/>
    <w:rsid w:val="005979E8"/>
    <w:rsid w:val="00597B46"/>
    <w:rsid w:val="005A1600"/>
    <w:rsid w:val="005A1A47"/>
    <w:rsid w:val="005A2BCC"/>
    <w:rsid w:val="005A3455"/>
    <w:rsid w:val="005A4EC6"/>
    <w:rsid w:val="005A5BCB"/>
    <w:rsid w:val="005A60C9"/>
    <w:rsid w:val="005A67FE"/>
    <w:rsid w:val="005A687B"/>
    <w:rsid w:val="005A6AB7"/>
    <w:rsid w:val="005B0CF4"/>
    <w:rsid w:val="005B37A7"/>
    <w:rsid w:val="005B4448"/>
    <w:rsid w:val="005B4ECB"/>
    <w:rsid w:val="005B555C"/>
    <w:rsid w:val="005B5B17"/>
    <w:rsid w:val="005B6723"/>
    <w:rsid w:val="005B733C"/>
    <w:rsid w:val="005B7D24"/>
    <w:rsid w:val="005C0094"/>
    <w:rsid w:val="005C0245"/>
    <w:rsid w:val="005C2191"/>
    <w:rsid w:val="005C453E"/>
    <w:rsid w:val="005C4E5B"/>
    <w:rsid w:val="005C61C1"/>
    <w:rsid w:val="005D0056"/>
    <w:rsid w:val="005D07E9"/>
    <w:rsid w:val="005D0A6D"/>
    <w:rsid w:val="005D0BBE"/>
    <w:rsid w:val="005D28FD"/>
    <w:rsid w:val="005D3A33"/>
    <w:rsid w:val="005D43C7"/>
    <w:rsid w:val="005D5750"/>
    <w:rsid w:val="005E33CA"/>
    <w:rsid w:val="005E3B0D"/>
    <w:rsid w:val="005E424A"/>
    <w:rsid w:val="005E59C2"/>
    <w:rsid w:val="005E705D"/>
    <w:rsid w:val="005F0A55"/>
    <w:rsid w:val="005F2AF4"/>
    <w:rsid w:val="005F5E93"/>
    <w:rsid w:val="005F6115"/>
    <w:rsid w:val="006008EC"/>
    <w:rsid w:val="00600F4F"/>
    <w:rsid w:val="00601208"/>
    <w:rsid w:val="0060223B"/>
    <w:rsid w:val="006036DE"/>
    <w:rsid w:val="00603EDC"/>
    <w:rsid w:val="006051C4"/>
    <w:rsid w:val="0060570B"/>
    <w:rsid w:val="006066C1"/>
    <w:rsid w:val="0061081F"/>
    <w:rsid w:val="00611187"/>
    <w:rsid w:val="006117C1"/>
    <w:rsid w:val="00612A00"/>
    <w:rsid w:val="00612D34"/>
    <w:rsid w:val="00612E8D"/>
    <w:rsid w:val="006140FC"/>
    <w:rsid w:val="00616051"/>
    <w:rsid w:val="006205F8"/>
    <w:rsid w:val="006218E7"/>
    <w:rsid w:val="00621B6E"/>
    <w:rsid w:val="0062259A"/>
    <w:rsid w:val="00622874"/>
    <w:rsid w:val="00622E7C"/>
    <w:rsid w:val="00625CC6"/>
    <w:rsid w:val="006266CD"/>
    <w:rsid w:val="006279A7"/>
    <w:rsid w:val="00627B9D"/>
    <w:rsid w:val="00627F86"/>
    <w:rsid w:val="0063149C"/>
    <w:rsid w:val="0063150F"/>
    <w:rsid w:val="00631768"/>
    <w:rsid w:val="006319DB"/>
    <w:rsid w:val="00632C6C"/>
    <w:rsid w:val="00635AFE"/>
    <w:rsid w:val="00637B12"/>
    <w:rsid w:val="00641C0D"/>
    <w:rsid w:val="00641F09"/>
    <w:rsid w:val="006434EE"/>
    <w:rsid w:val="006451E3"/>
    <w:rsid w:val="00646EF0"/>
    <w:rsid w:val="00647138"/>
    <w:rsid w:val="00650C96"/>
    <w:rsid w:val="006514C5"/>
    <w:rsid w:val="00651AF9"/>
    <w:rsid w:val="00653DFF"/>
    <w:rsid w:val="00656347"/>
    <w:rsid w:val="00657B5A"/>
    <w:rsid w:val="0066005E"/>
    <w:rsid w:val="00660709"/>
    <w:rsid w:val="00660D41"/>
    <w:rsid w:val="006611A8"/>
    <w:rsid w:val="0066154D"/>
    <w:rsid w:val="00661DB2"/>
    <w:rsid w:val="00661E08"/>
    <w:rsid w:val="0066555F"/>
    <w:rsid w:val="00666EEC"/>
    <w:rsid w:val="00667BF3"/>
    <w:rsid w:val="006703D9"/>
    <w:rsid w:val="00670532"/>
    <w:rsid w:val="006718DE"/>
    <w:rsid w:val="00673081"/>
    <w:rsid w:val="00674A6A"/>
    <w:rsid w:val="00674EAF"/>
    <w:rsid w:val="00676AC6"/>
    <w:rsid w:val="00676CF0"/>
    <w:rsid w:val="0067760D"/>
    <w:rsid w:val="00680DDD"/>
    <w:rsid w:val="00681115"/>
    <w:rsid w:val="006814EA"/>
    <w:rsid w:val="00682C88"/>
    <w:rsid w:val="006859E7"/>
    <w:rsid w:val="00686E71"/>
    <w:rsid w:val="00686F15"/>
    <w:rsid w:val="00687F12"/>
    <w:rsid w:val="0069060A"/>
    <w:rsid w:val="006906CB"/>
    <w:rsid w:val="00691BCF"/>
    <w:rsid w:val="006930B6"/>
    <w:rsid w:val="00693985"/>
    <w:rsid w:val="00693D95"/>
    <w:rsid w:val="00696129"/>
    <w:rsid w:val="00696A09"/>
    <w:rsid w:val="00696E0A"/>
    <w:rsid w:val="00697BFE"/>
    <w:rsid w:val="006A0AFA"/>
    <w:rsid w:val="006A18C4"/>
    <w:rsid w:val="006A1E00"/>
    <w:rsid w:val="006A2D97"/>
    <w:rsid w:val="006A316F"/>
    <w:rsid w:val="006A39A2"/>
    <w:rsid w:val="006A50AA"/>
    <w:rsid w:val="006B0611"/>
    <w:rsid w:val="006B0AE0"/>
    <w:rsid w:val="006B142B"/>
    <w:rsid w:val="006B1B85"/>
    <w:rsid w:val="006B6D80"/>
    <w:rsid w:val="006C1027"/>
    <w:rsid w:val="006C4333"/>
    <w:rsid w:val="006C4461"/>
    <w:rsid w:val="006C463A"/>
    <w:rsid w:val="006C620A"/>
    <w:rsid w:val="006C6855"/>
    <w:rsid w:val="006D02AE"/>
    <w:rsid w:val="006D02D5"/>
    <w:rsid w:val="006D3BBE"/>
    <w:rsid w:val="006D5C39"/>
    <w:rsid w:val="006D74B7"/>
    <w:rsid w:val="006D7B55"/>
    <w:rsid w:val="006E2FD8"/>
    <w:rsid w:val="006E3717"/>
    <w:rsid w:val="006E5142"/>
    <w:rsid w:val="006E5A94"/>
    <w:rsid w:val="006E6965"/>
    <w:rsid w:val="006E6C83"/>
    <w:rsid w:val="006E75A6"/>
    <w:rsid w:val="006F0B10"/>
    <w:rsid w:val="006F17B1"/>
    <w:rsid w:val="006F19B1"/>
    <w:rsid w:val="006F1CEB"/>
    <w:rsid w:val="006F3CA4"/>
    <w:rsid w:val="006F4DF8"/>
    <w:rsid w:val="006F64E7"/>
    <w:rsid w:val="006F65A4"/>
    <w:rsid w:val="006F6B56"/>
    <w:rsid w:val="0070148C"/>
    <w:rsid w:val="007016BD"/>
    <w:rsid w:val="007019A5"/>
    <w:rsid w:val="00702D9F"/>
    <w:rsid w:val="007031E8"/>
    <w:rsid w:val="00703B7D"/>
    <w:rsid w:val="007052A9"/>
    <w:rsid w:val="007055EA"/>
    <w:rsid w:val="00705799"/>
    <w:rsid w:val="00705858"/>
    <w:rsid w:val="00710998"/>
    <w:rsid w:val="00714C14"/>
    <w:rsid w:val="007159CD"/>
    <w:rsid w:val="00715DD6"/>
    <w:rsid w:val="0071725C"/>
    <w:rsid w:val="00717407"/>
    <w:rsid w:val="007202C8"/>
    <w:rsid w:val="0072178E"/>
    <w:rsid w:val="00722674"/>
    <w:rsid w:val="00722734"/>
    <w:rsid w:val="00722766"/>
    <w:rsid w:val="007239F7"/>
    <w:rsid w:val="007245A4"/>
    <w:rsid w:val="007261A7"/>
    <w:rsid w:val="00727591"/>
    <w:rsid w:val="007276FA"/>
    <w:rsid w:val="00730FE8"/>
    <w:rsid w:val="0073391F"/>
    <w:rsid w:val="00733C92"/>
    <w:rsid w:val="0073566A"/>
    <w:rsid w:val="00737E98"/>
    <w:rsid w:val="00740F64"/>
    <w:rsid w:val="0074314D"/>
    <w:rsid w:val="0074346B"/>
    <w:rsid w:val="00743B68"/>
    <w:rsid w:val="00743E26"/>
    <w:rsid w:val="0074572B"/>
    <w:rsid w:val="00745756"/>
    <w:rsid w:val="00746A46"/>
    <w:rsid w:val="0074700C"/>
    <w:rsid w:val="00747141"/>
    <w:rsid w:val="007476E4"/>
    <w:rsid w:val="00747965"/>
    <w:rsid w:val="00750808"/>
    <w:rsid w:val="00751F92"/>
    <w:rsid w:val="00752931"/>
    <w:rsid w:val="00752AE1"/>
    <w:rsid w:val="00754097"/>
    <w:rsid w:val="00755252"/>
    <w:rsid w:val="00756F09"/>
    <w:rsid w:val="00760660"/>
    <w:rsid w:val="00761004"/>
    <w:rsid w:val="007630E9"/>
    <w:rsid w:val="00764A36"/>
    <w:rsid w:val="007652D3"/>
    <w:rsid w:val="00767108"/>
    <w:rsid w:val="007671BF"/>
    <w:rsid w:val="007711BA"/>
    <w:rsid w:val="0077257D"/>
    <w:rsid w:val="00772A9D"/>
    <w:rsid w:val="00772DB2"/>
    <w:rsid w:val="00774901"/>
    <w:rsid w:val="00774B8E"/>
    <w:rsid w:val="007756A3"/>
    <w:rsid w:val="0077666E"/>
    <w:rsid w:val="0077739B"/>
    <w:rsid w:val="007826AF"/>
    <w:rsid w:val="007826D9"/>
    <w:rsid w:val="0078384C"/>
    <w:rsid w:val="007843AF"/>
    <w:rsid w:val="007873BC"/>
    <w:rsid w:val="0079279F"/>
    <w:rsid w:val="00795470"/>
    <w:rsid w:val="00795CBA"/>
    <w:rsid w:val="0079600D"/>
    <w:rsid w:val="00796B45"/>
    <w:rsid w:val="00797876"/>
    <w:rsid w:val="007A05EA"/>
    <w:rsid w:val="007A1B59"/>
    <w:rsid w:val="007A21F4"/>
    <w:rsid w:val="007A234C"/>
    <w:rsid w:val="007A27BC"/>
    <w:rsid w:val="007A2985"/>
    <w:rsid w:val="007A3231"/>
    <w:rsid w:val="007A48E6"/>
    <w:rsid w:val="007A5286"/>
    <w:rsid w:val="007A52CC"/>
    <w:rsid w:val="007A568A"/>
    <w:rsid w:val="007A71E4"/>
    <w:rsid w:val="007A792D"/>
    <w:rsid w:val="007A7F12"/>
    <w:rsid w:val="007B0268"/>
    <w:rsid w:val="007B094D"/>
    <w:rsid w:val="007B1BE3"/>
    <w:rsid w:val="007B565F"/>
    <w:rsid w:val="007C0CB4"/>
    <w:rsid w:val="007C10EA"/>
    <w:rsid w:val="007C133D"/>
    <w:rsid w:val="007C3519"/>
    <w:rsid w:val="007C39D7"/>
    <w:rsid w:val="007C3D8A"/>
    <w:rsid w:val="007C6D7C"/>
    <w:rsid w:val="007D013A"/>
    <w:rsid w:val="007D01D5"/>
    <w:rsid w:val="007D2F4E"/>
    <w:rsid w:val="007D426D"/>
    <w:rsid w:val="007D4298"/>
    <w:rsid w:val="007D7DC1"/>
    <w:rsid w:val="007E07B1"/>
    <w:rsid w:val="007E0907"/>
    <w:rsid w:val="007E0A8A"/>
    <w:rsid w:val="007E0ACC"/>
    <w:rsid w:val="007E33BD"/>
    <w:rsid w:val="007E3B0C"/>
    <w:rsid w:val="007E41A8"/>
    <w:rsid w:val="007E56F2"/>
    <w:rsid w:val="007E7971"/>
    <w:rsid w:val="007F02EA"/>
    <w:rsid w:val="007F0528"/>
    <w:rsid w:val="007F13CD"/>
    <w:rsid w:val="007F1940"/>
    <w:rsid w:val="007F2B1D"/>
    <w:rsid w:val="007F2EE6"/>
    <w:rsid w:val="007F315C"/>
    <w:rsid w:val="007F436A"/>
    <w:rsid w:val="007F53FF"/>
    <w:rsid w:val="007F67A0"/>
    <w:rsid w:val="008014E1"/>
    <w:rsid w:val="00801772"/>
    <w:rsid w:val="00804001"/>
    <w:rsid w:val="00804A34"/>
    <w:rsid w:val="00805242"/>
    <w:rsid w:val="00807A4D"/>
    <w:rsid w:val="00810E61"/>
    <w:rsid w:val="0081411A"/>
    <w:rsid w:val="00820692"/>
    <w:rsid w:val="008208E4"/>
    <w:rsid w:val="00820D26"/>
    <w:rsid w:val="008238AE"/>
    <w:rsid w:val="00823E74"/>
    <w:rsid w:val="0082539F"/>
    <w:rsid w:val="00825669"/>
    <w:rsid w:val="008272A6"/>
    <w:rsid w:val="00830CBE"/>
    <w:rsid w:val="0083142C"/>
    <w:rsid w:val="00832922"/>
    <w:rsid w:val="008332EA"/>
    <w:rsid w:val="00833974"/>
    <w:rsid w:val="008342BC"/>
    <w:rsid w:val="00834DE1"/>
    <w:rsid w:val="00837C2A"/>
    <w:rsid w:val="00841237"/>
    <w:rsid w:val="00841675"/>
    <w:rsid w:val="00842114"/>
    <w:rsid w:val="0084281C"/>
    <w:rsid w:val="0084474E"/>
    <w:rsid w:val="00844AC0"/>
    <w:rsid w:val="00844E5D"/>
    <w:rsid w:val="008459F1"/>
    <w:rsid w:val="00845D4E"/>
    <w:rsid w:val="00847D35"/>
    <w:rsid w:val="0085054A"/>
    <w:rsid w:val="00850864"/>
    <w:rsid w:val="00853A1C"/>
    <w:rsid w:val="00853A97"/>
    <w:rsid w:val="00853F0A"/>
    <w:rsid w:val="00855F42"/>
    <w:rsid w:val="008567EB"/>
    <w:rsid w:val="00856921"/>
    <w:rsid w:val="008602ED"/>
    <w:rsid w:val="00860F66"/>
    <w:rsid w:val="00862054"/>
    <w:rsid w:val="0086256E"/>
    <w:rsid w:val="00864272"/>
    <w:rsid w:val="00864B3D"/>
    <w:rsid w:val="0086586E"/>
    <w:rsid w:val="00866AE0"/>
    <w:rsid w:val="00867DCE"/>
    <w:rsid w:val="0087032E"/>
    <w:rsid w:val="00871444"/>
    <w:rsid w:val="0087163E"/>
    <w:rsid w:val="00871827"/>
    <w:rsid w:val="00872E54"/>
    <w:rsid w:val="00873579"/>
    <w:rsid w:val="00873D0D"/>
    <w:rsid w:val="00873E1B"/>
    <w:rsid w:val="00873E21"/>
    <w:rsid w:val="0087471C"/>
    <w:rsid w:val="0087488E"/>
    <w:rsid w:val="00875925"/>
    <w:rsid w:val="00875E12"/>
    <w:rsid w:val="0087611A"/>
    <w:rsid w:val="00876A9E"/>
    <w:rsid w:val="008774DD"/>
    <w:rsid w:val="0088059F"/>
    <w:rsid w:val="00883C2C"/>
    <w:rsid w:val="0088576E"/>
    <w:rsid w:val="00893D17"/>
    <w:rsid w:val="00893EDC"/>
    <w:rsid w:val="008956F6"/>
    <w:rsid w:val="00895E22"/>
    <w:rsid w:val="00895FAE"/>
    <w:rsid w:val="0089644C"/>
    <w:rsid w:val="008970C7"/>
    <w:rsid w:val="008A0BF8"/>
    <w:rsid w:val="008A4635"/>
    <w:rsid w:val="008A5AB5"/>
    <w:rsid w:val="008A7A11"/>
    <w:rsid w:val="008B05BB"/>
    <w:rsid w:val="008B19CD"/>
    <w:rsid w:val="008B1F1F"/>
    <w:rsid w:val="008B2737"/>
    <w:rsid w:val="008B5313"/>
    <w:rsid w:val="008B56BA"/>
    <w:rsid w:val="008B5BE1"/>
    <w:rsid w:val="008B65D3"/>
    <w:rsid w:val="008B74B0"/>
    <w:rsid w:val="008C22EA"/>
    <w:rsid w:val="008C38EB"/>
    <w:rsid w:val="008C4AF1"/>
    <w:rsid w:val="008C4FB3"/>
    <w:rsid w:val="008C518C"/>
    <w:rsid w:val="008C7124"/>
    <w:rsid w:val="008D0102"/>
    <w:rsid w:val="008D0CFB"/>
    <w:rsid w:val="008D0ED9"/>
    <w:rsid w:val="008D194B"/>
    <w:rsid w:val="008D236B"/>
    <w:rsid w:val="008D3A39"/>
    <w:rsid w:val="008E0A11"/>
    <w:rsid w:val="008E2A91"/>
    <w:rsid w:val="008E35F4"/>
    <w:rsid w:val="008E39D6"/>
    <w:rsid w:val="008E3EC6"/>
    <w:rsid w:val="008E6AEA"/>
    <w:rsid w:val="008F0885"/>
    <w:rsid w:val="008F0AAE"/>
    <w:rsid w:val="008F4699"/>
    <w:rsid w:val="008F46D0"/>
    <w:rsid w:val="008F5793"/>
    <w:rsid w:val="008F6D98"/>
    <w:rsid w:val="008F7EF2"/>
    <w:rsid w:val="00900494"/>
    <w:rsid w:val="009016A0"/>
    <w:rsid w:val="00902F57"/>
    <w:rsid w:val="00903156"/>
    <w:rsid w:val="00903543"/>
    <w:rsid w:val="00903D86"/>
    <w:rsid w:val="0090681C"/>
    <w:rsid w:val="009070AF"/>
    <w:rsid w:val="009110D1"/>
    <w:rsid w:val="0091241D"/>
    <w:rsid w:val="00912DF5"/>
    <w:rsid w:val="00913015"/>
    <w:rsid w:val="00915EAA"/>
    <w:rsid w:val="00920E42"/>
    <w:rsid w:val="00921814"/>
    <w:rsid w:val="00922DFF"/>
    <w:rsid w:val="0092425A"/>
    <w:rsid w:val="00925EEB"/>
    <w:rsid w:val="009336CD"/>
    <w:rsid w:val="009346FA"/>
    <w:rsid w:val="00934940"/>
    <w:rsid w:val="009358BA"/>
    <w:rsid w:val="00935ACB"/>
    <w:rsid w:val="00937514"/>
    <w:rsid w:val="009379BB"/>
    <w:rsid w:val="00940251"/>
    <w:rsid w:val="0094046E"/>
    <w:rsid w:val="00941820"/>
    <w:rsid w:val="00941A4F"/>
    <w:rsid w:val="009426FB"/>
    <w:rsid w:val="00943AD7"/>
    <w:rsid w:val="00943B2D"/>
    <w:rsid w:val="009451A3"/>
    <w:rsid w:val="00945FE0"/>
    <w:rsid w:val="00947C14"/>
    <w:rsid w:val="009534B8"/>
    <w:rsid w:val="0095550C"/>
    <w:rsid w:val="00956480"/>
    <w:rsid w:val="0095656A"/>
    <w:rsid w:val="009566E2"/>
    <w:rsid w:val="00957050"/>
    <w:rsid w:val="009606AF"/>
    <w:rsid w:val="0096081A"/>
    <w:rsid w:val="00960C7B"/>
    <w:rsid w:val="00960FB4"/>
    <w:rsid w:val="00965547"/>
    <w:rsid w:val="009667EA"/>
    <w:rsid w:val="009673F1"/>
    <w:rsid w:val="00970110"/>
    <w:rsid w:val="0097079B"/>
    <w:rsid w:val="0097194F"/>
    <w:rsid w:val="009731DD"/>
    <w:rsid w:val="00973AAD"/>
    <w:rsid w:val="009750D6"/>
    <w:rsid w:val="009763D8"/>
    <w:rsid w:val="00976F69"/>
    <w:rsid w:val="00982595"/>
    <w:rsid w:val="00982749"/>
    <w:rsid w:val="00983991"/>
    <w:rsid w:val="00983A9A"/>
    <w:rsid w:val="0098603B"/>
    <w:rsid w:val="00986B33"/>
    <w:rsid w:val="00987462"/>
    <w:rsid w:val="00987467"/>
    <w:rsid w:val="0098788F"/>
    <w:rsid w:val="009904D1"/>
    <w:rsid w:val="009904FD"/>
    <w:rsid w:val="009905AC"/>
    <w:rsid w:val="009916AD"/>
    <w:rsid w:val="00991D83"/>
    <w:rsid w:val="00992BC8"/>
    <w:rsid w:val="00992DBD"/>
    <w:rsid w:val="0099509E"/>
    <w:rsid w:val="009952C0"/>
    <w:rsid w:val="00996964"/>
    <w:rsid w:val="009A1937"/>
    <w:rsid w:val="009A1D16"/>
    <w:rsid w:val="009A1FBE"/>
    <w:rsid w:val="009A2019"/>
    <w:rsid w:val="009A2127"/>
    <w:rsid w:val="009A3D44"/>
    <w:rsid w:val="009A4572"/>
    <w:rsid w:val="009A4A1F"/>
    <w:rsid w:val="009A4CBA"/>
    <w:rsid w:val="009A5859"/>
    <w:rsid w:val="009A589B"/>
    <w:rsid w:val="009A6548"/>
    <w:rsid w:val="009A6C04"/>
    <w:rsid w:val="009A6CF8"/>
    <w:rsid w:val="009A790E"/>
    <w:rsid w:val="009A796C"/>
    <w:rsid w:val="009B0DCB"/>
    <w:rsid w:val="009B1C17"/>
    <w:rsid w:val="009B1E27"/>
    <w:rsid w:val="009B341E"/>
    <w:rsid w:val="009B3EE2"/>
    <w:rsid w:val="009B433A"/>
    <w:rsid w:val="009B5A37"/>
    <w:rsid w:val="009B6983"/>
    <w:rsid w:val="009B744C"/>
    <w:rsid w:val="009C14F2"/>
    <w:rsid w:val="009C15E3"/>
    <w:rsid w:val="009C1635"/>
    <w:rsid w:val="009C2025"/>
    <w:rsid w:val="009C2E41"/>
    <w:rsid w:val="009C35F4"/>
    <w:rsid w:val="009C379F"/>
    <w:rsid w:val="009C43E7"/>
    <w:rsid w:val="009C4B5B"/>
    <w:rsid w:val="009C5247"/>
    <w:rsid w:val="009C58AB"/>
    <w:rsid w:val="009C6145"/>
    <w:rsid w:val="009C6D45"/>
    <w:rsid w:val="009D0B88"/>
    <w:rsid w:val="009D0C2A"/>
    <w:rsid w:val="009D13A3"/>
    <w:rsid w:val="009D1E68"/>
    <w:rsid w:val="009D577F"/>
    <w:rsid w:val="009D68F8"/>
    <w:rsid w:val="009E026C"/>
    <w:rsid w:val="009E0BE4"/>
    <w:rsid w:val="009E0C9A"/>
    <w:rsid w:val="009E0D64"/>
    <w:rsid w:val="009E157E"/>
    <w:rsid w:val="009E2B6E"/>
    <w:rsid w:val="009E40BD"/>
    <w:rsid w:val="009E4178"/>
    <w:rsid w:val="009E44A6"/>
    <w:rsid w:val="009E50E9"/>
    <w:rsid w:val="009E5899"/>
    <w:rsid w:val="009E5B1F"/>
    <w:rsid w:val="009E753E"/>
    <w:rsid w:val="009E7AD5"/>
    <w:rsid w:val="009E7E33"/>
    <w:rsid w:val="009F06F9"/>
    <w:rsid w:val="009F1869"/>
    <w:rsid w:val="009F2044"/>
    <w:rsid w:val="009F5146"/>
    <w:rsid w:val="00A00664"/>
    <w:rsid w:val="00A00F1F"/>
    <w:rsid w:val="00A00F27"/>
    <w:rsid w:val="00A015BE"/>
    <w:rsid w:val="00A03C86"/>
    <w:rsid w:val="00A03F79"/>
    <w:rsid w:val="00A04B2C"/>
    <w:rsid w:val="00A06291"/>
    <w:rsid w:val="00A07840"/>
    <w:rsid w:val="00A12E96"/>
    <w:rsid w:val="00A14E78"/>
    <w:rsid w:val="00A16AAC"/>
    <w:rsid w:val="00A201DC"/>
    <w:rsid w:val="00A21525"/>
    <w:rsid w:val="00A22806"/>
    <w:rsid w:val="00A23636"/>
    <w:rsid w:val="00A23DD9"/>
    <w:rsid w:val="00A25303"/>
    <w:rsid w:val="00A26C20"/>
    <w:rsid w:val="00A273F3"/>
    <w:rsid w:val="00A2769C"/>
    <w:rsid w:val="00A27786"/>
    <w:rsid w:val="00A27F56"/>
    <w:rsid w:val="00A30237"/>
    <w:rsid w:val="00A30D2A"/>
    <w:rsid w:val="00A30E1E"/>
    <w:rsid w:val="00A30EEE"/>
    <w:rsid w:val="00A3159F"/>
    <w:rsid w:val="00A31FD5"/>
    <w:rsid w:val="00A3266D"/>
    <w:rsid w:val="00A3267E"/>
    <w:rsid w:val="00A333DD"/>
    <w:rsid w:val="00A34F7A"/>
    <w:rsid w:val="00A35FE0"/>
    <w:rsid w:val="00A36819"/>
    <w:rsid w:val="00A41034"/>
    <w:rsid w:val="00A41BAC"/>
    <w:rsid w:val="00A41C14"/>
    <w:rsid w:val="00A4338E"/>
    <w:rsid w:val="00A43418"/>
    <w:rsid w:val="00A43A61"/>
    <w:rsid w:val="00A44F0C"/>
    <w:rsid w:val="00A46299"/>
    <w:rsid w:val="00A46A81"/>
    <w:rsid w:val="00A472E0"/>
    <w:rsid w:val="00A477AD"/>
    <w:rsid w:val="00A50CBC"/>
    <w:rsid w:val="00A5552D"/>
    <w:rsid w:val="00A559F9"/>
    <w:rsid w:val="00A578B7"/>
    <w:rsid w:val="00A62D12"/>
    <w:rsid w:val="00A632F8"/>
    <w:rsid w:val="00A6546B"/>
    <w:rsid w:val="00A662E0"/>
    <w:rsid w:val="00A66CB3"/>
    <w:rsid w:val="00A7005D"/>
    <w:rsid w:val="00A7140C"/>
    <w:rsid w:val="00A731F8"/>
    <w:rsid w:val="00A739D2"/>
    <w:rsid w:val="00A76B3C"/>
    <w:rsid w:val="00A772E3"/>
    <w:rsid w:val="00A81187"/>
    <w:rsid w:val="00A81AC5"/>
    <w:rsid w:val="00A81B22"/>
    <w:rsid w:val="00A830BC"/>
    <w:rsid w:val="00A845D5"/>
    <w:rsid w:val="00A84BCB"/>
    <w:rsid w:val="00A84CB0"/>
    <w:rsid w:val="00A867C1"/>
    <w:rsid w:val="00A87118"/>
    <w:rsid w:val="00A8753B"/>
    <w:rsid w:val="00A915C8"/>
    <w:rsid w:val="00A9202E"/>
    <w:rsid w:val="00A92E78"/>
    <w:rsid w:val="00A94B3F"/>
    <w:rsid w:val="00A97779"/>
    <w:rsid w:val="00AA0226"/>
    <w:rsid w:val="00AA2801"/>
    <w:rsid w:val="00AA3977"/>
    <w:rsid w:val="00AA541B"/>
    <w:rsid w:val="00AA7388"/>
    <w:rsid w:val="00AA7763"/>
    <w:rsid w:val="00AA78B4"/>
    <w:rsid w:val="00AA7E8B"/>
    <w:rsid w:val="00AB13E4"/>
    <w:rsid w:val="00AB14E2"/>
    <w:rsid w:val="00AB1CB6"/>
    <w:rsid w:val="00AB31C3"/>
    <w:rsid w:val="00AB5A86"/>
    <w:rsid w:val="00AB631E"/>
    <w:rsid w:val="00AB7205"/>
    <w:rsid w:val="00AC199D"/>
    <w:rsid w:val="00AC2185"/>
    <w:rsid w:val="00AC2D3F"/>
    <w:rsid w:val="00AC3C6F"/>
    <w:rsid w:val="00AC4ADE"/>
    <w:rsid w:val="00AC6C4E"/>
    <w:rsid w:val="00AD0655"/>
    <w:rsid w:val="00AD0963"/>
    <w:rsid w:val="00AD0A4A"/>
    <w:rsid w:val="00AD0D63"/>
    <w:rsid w:val="00AD2111"/>
    <w:rsid w:val="00AD3098"/>
    <w:rsid w:val="00AD46B1"/>
    <w:rsid w:val="00AD4D93"/>
    <w:rsid w:val="00AD580D"/>
    <w:rsid w:val="00AD5A5D"/>
    <w:rsid w:val="00AE244A"/>
    <w:rsid w:val="00AE3BB3"/>
    <w:rsid w:val="00AE52BB"/>
    <w:rsid w:val="00AE6246"/>
    <w:rsid w:val="00AE6D13"/>
    <w:rsid w:val="00AF1BEC"/>
    <w:rsid w:val="00AF2614"/>
    <w:rsid w:val="00AF2A17"/>
    <w:rsid w:val="00AF331F"/>
    <w:rsid w:val="00AF4A12"/>
    <w:rsid w:val="00AF4A1A"/>
    <w:rsid w:val="00AF5A3B"/>
    <w:rsid w:val="00AF5AB4"/>
    <w:rsid w:val="00AF5C0A"/>
    <w:rsid w:val="00B00F18"/>
    <w:rsid w:val="00B036B1"/>
    <w:rsid w:val="00B045C0"/>
    <w:rsid w:val="00B0640F"/>
    <w:rsid w:val="00B10C7B"/>
    <w:rsid w:val="00B10DB5"/>
    <w:rsid w:val="00B112B4"/>
    <w:rsid w:val="00B13DA2"/>
    <w:rsid w:val="00B14020"/>
    <w:rsid w:val="00B150AB"/>
    <w:rsid w:val="00B16B4C"/>
    <w:rsid w:val="00B17672"/>
    <w:rsid w:val="00B17E3F"/>
    <w:rsid w:val="00B21219"/>
    <w:rsid w:val="00B24A13"/>
    <w:rsid w:val="00B25921"/>
    <w:rsid w:val="00B33791"/>
    <w:rsid w:val="00B3532D"/>
    <w:rsid w:val="00B40752"/>
    <w:rsid w:val="00B40866"/>
    <w:rsid w:val="00B409A2"/>
    <w:rsid w:val="00B4110E"/>
    <w:rsid w:val="00B4170E"/>
    <w:rsid w:val="00B42CA2"/>
    <w:rsid w:val="00B443AF"/>
    <w:rsid w:val="00B45015"/>
    <w:rsid w:val="00B45830"/>
    <w:rsid w:val="00B45F1A"/>
    <w:rsid w:val="00B46753"/>
    <w:rsid w:val="00B46ED5"/>
    <w:rsid w:val="00B477ED"/>
    <w:rsid w:val="00B47AF4"/>
    <w:rsid w:val="00B47BFC"/>
    <w:rsid w:val="00B51D46"/>
    <w:rsid w:val="00B534FA"/>
    <w:rsid w:val="00B53DD0"/>
    <w:rsid w:val="00B54DF0"/>
    <w:rsid w:val="00B5705C"/>
    <w:rsid w:val="00B6035D"/>
    <w:rsid w:val="00B61632"/>
    <w:rsid w:val="00B62342"/>
    <w:rsid w:val="00B62649"/>
    <w:rsid w:val="00B6272B"/>
    <w:rsid w:val="00B62993"/>
    <w:rsid w:val="00B62C4D"/>
    <w:rsid w:val="00B64402"/>
    <w:rsid w:val="00B65369"/>
    <w:rsid w:val="00B65875"/>
    <w:rsid w:val="00B67736"/>
    <w:rsid w:val="00B70C92"/>
    <w:rsid w:val="00B70EF6"/>
    <w:rsid w:val="00B7189F"/>
    <w:rsid w:val="00B719A2"/>
    <w:rsid w:val="00B724A6"/>
    <w:rsid w:val="00B73313"/>
    <w:rsid w:val="00B747BC"/>
    <w:rsid w:val="00B74FA9"/>
    <w:rsid w:val="00B76CBF"/>
    <w:rsid w:val="00B800EB"/>
    <w:rsid w:val="00B80747"/>
    <w:rsid w:val="00B81120"/>
    <w:rsid w:val="00B81C08"/>
    <w:rsid w:val="00B81D47"/>
    <w:rsid w:val="00B83A21"/>
    <w:rsid w:val="00B844BC"/>
    <w:rsid w:val="00B854E3"/>
    <w:rsid w:val="00B857BA"/>
    <w:rsid w:val="00B878BD"/>
    <w:rsid w:val="00B87951"/>
    <w:rsid w:val="00B91268"/>
    <w:rsid w:val="00B9167B"/>
    <w:rsid w:val="00B9210B"/>
    <w:rsid w:val="00B92FAD"/>
    <w:rsid w:val="00B96AFE"/>
    <w:rsid w:val="00B9773C"/>
    <w:rsid w:val="00B977C8"/>
    <w:rsid w:val="00BA1097"/>
    <w:rsid w:val="00BA1834"/>
    <w:rsid w:val="00BA2098"/>
    <w:rsid w:val="00BA314E"/>
    <w:rsid w:val="00BA373E"/>
    <w:rsid w:val="00BA3E1B"/>
    <w:rsid w:val="00BA57E9"/>
    <w:rsid w:val="00BA5ADF"/>
    <w:rsid w:val="00BA5EFA"/>
    <w:rsid w:val="00BA6DEE"/>
    <w:rsid w:val="00BB0931"/>
    <w:rsid w:val="00BB4D82"/>
    <w:rsid w:val="00BB5A7B"/>
    <w:rsid w:val="00BB5AB7"/>
    <w:rsid w:val="00BB7188"/>
    <w:rsid w:val="00BC2839"/>
    <w:rsid w:val="00BC31AB"/>
    <w:rsid w:val="00BC3C1C"/>
    <w:rsid w:val="00BC3C71"/>
    <w:rsid w:val="00BC3D98"/>
    <w:rsid w:val="00BC7D3F"/>
    <w:rsid w:val="00BD0612"/>
    <w:rsid w:val="00BD3295"/>
    <w:rsid w:val="00BD3B9B"/>
    <w:rsid w:val="00BD5B24"/>
    <w:rsid w:val="00BE036E"/>
    <w:rsid w:val="00BE1651"/>
    <w:rsid w:val="00BE1EFE"/>
    <w:rsid w:val="00BE224E"/>
    <w:rsid w:val="00BE3CD3"/>
    <w:rsid w:val="00BE430B"/>
    <w:rsid w:val="00BE5B52"/>
    <w:rsid w:val="00BE6604"/>
    <w:rsid w:val="00BF0FF5"/>
    <w:rsid w:val="00BF126F"/>
    <w:rsid w:val="00BF4AA3"/>
    <w:rsid w:val="00BF4F1C"/>
    <w:rsid w:val="00BF5E7E"/>
    <w:rsid w:val="00BF6BA8"/>
    <w:rsid w:val="00BF7226"/>
    <w:rsid w:val="00BF7575"/>
    <w:rsid w:val="00C000BA"/>
    <w:rsid w:val="00C00C03"/>
    <w:rsid w:val="00C01338"/>
    <w:rsid w:val="00C018F6"/>
    <w:rsid w:val="00C02484"/>
    <w:rsid w:val="00C02528"/>
    <w:rsid w:val="00C034B4"/>
    <w:rsid w:val="00C10600"/>
    <w:rsid w:val="00C1076B"/>
    <w:rsid w:val="00C10916"/>
    <w:rsid w:val="00C13B67"/>
    <w:rsid w:val="00C14851"/>
    <w:rsid w:val="00C174AF"/>
    <w:rsid w:val="00C20291"/>
    <w:rsid w:val="00C208A4"/>
    <w:rsid w:val="00C224DD"/>
    <w:rsid w:val="00C23497"/>
    <w:rsid w:val="00C24607"/>
    <w:rsid w:val="00C24BC1"/>
    <w:rsid w:val="00C250B7"/>
    <w:rsid w:val="00C250C4"/>
    <w:rsid w:val="00C26062"/>
    <w:rsid w:val="00C26986"/>
    <w:rsid w:val="00C26C85"/>
    <w:rsid w:val="00C30E86"/>
    <w:rsid w:val="00C310CF"/>
    <w:rsid w:val="00C328FA"/>
    <w:rsid w:val="00C32B9D"/>
    <w:rsid w:val="00C363F6"/>
    <w:rsid w:val="00C432A4"/>
    <w:rsid w:val="00C45A96"/>
    <w:rsid w:val="00C4613F"/>
    <w:rsid w:val="00C464E3"/>
    <w:rsid w:val="00C4676B"/>
    <w:rsid w:val="00C50591"/>
    <w:rsid w:val="00C50B64"/>
    <w:rsid w:val="00C51030"/>
    <w:rsid w:val="00C51127"/>
    <w:rsid w:val="00C54352"/>
    <w:rsid w:val="00C54383"/>
    <w:rsid w:val="00C547B7"/>
    <w:rsid w:val="00C55705"/>
    <w:rsid w:val="00C55E9F"/>
    <w:rsid w:val="00C5662E"/>
    <w:rsid w:val="00C60E2F"/>
    <w:rsid w:val="00C6150F"/>
    <w:rsid w:val="00C617F1"/>
    <w:rsid w:val="00C621AF"/>
    <w:rsid w:val="00C635BF"/>
    <w:rsid w:val="00C63EEC"/>
    <w:rsid w:val="00C6536E"/>
    <w:rsid w:val="00C65964"/>
    <w:rsid w:val="00C65966"/>
    <w:rsid w:val="00C660C7"/>
    <w:rsid w:val="00C704C8"/>
    <w:rsid w:val="00C7244D"/>
    <w:rsid w:val="00C72A64"/>
    <w:rsid w:val="00C73872"/>
    <w:rsid w:val="00C7450D"/>
    <w:rsid w:val="00C74BC6"/>
    <w:rsid w:val="00C75EE4"/>
    <w:rsid w:val="00C77D8D"/>
    <w:rsid w:val="00C810AA"/>
    <w:rsid w:val="00C81721"/>
    <w:rsid w:val="00C81FFD"/>
    <w:rsid w:val="00C830F3"/>
    <w:rsid w:val="00C8310A"/>
    <w:rsid w:val="00C837B2"/>
    <w:rsid w:val="00C849DF"/>
    <w:rsid w:val="00C84A30"/>
    <w:rsid w:val="00C85C35"/>
    <w:rsid w:val="00C8760F"/>
    <w:rsid w:val="00C879FC"/>
    <w:rsid w:val="00C91D5A"/>
    <w:rsid w:val="00C91F84"/>
    <w:rsid w:val="00C92EA4"/>
    <w:rsid w:val="00C9328B"/>
    <w:rsid w:val="00C93AA6"/>
    <w:rsid w:val="00C94FDC"/>
    <w:rsid w:val="00C96A63"/>
    <w:rsid w:val="00C97836"/>
    <w:rsid w:val="00CA0C69"/>
    <w:rsid w:val="00CA164E"/>
    <w:rsid w:val="00CA1EAC"/>
    <w:rsid w:val="00CA2174"/>
    <w:rsid w:val="00CA4DAE"/>
    <w:rsid w:val="00CA63DA"/>
    <w:rsid w:val="00CA6D3C"/>
    <w:rsid w:val="00CA7AE0"/>
    <w:rsid w:val="00CA7AF7"/>
    <w:rsid w:val="00CB2C3C"/>
    <w:rsid w:val="00CB2C91"/>
    <w:rsid w:val="00CB3AC5"/>
    <w:rsid w:val="00CB3C7B"/>
    <w:rsid w:val="00CB722B"/>
    <w:rsid w:val="00CB7BA0"/>
    <w:rsid w:val="00CC108A"/>
    <w:rsid w:val="00CC1CD3"/>
    <w:rsid w:val="00CC3083"/>
    <w:rsid w:val="00CC520B"/>
    <w:rsid w:val="00CC57C8"/>
    <w:rsid w:val="00CC5D99"/>
    <w:rsid w:val="00CC6D37"/>
    <w:rsid w:val="00CC74B9"/>
    <w:rsid w:val="00CC7A63"/>
    <w:rsid w:val="00CD08C8"/>
    <w:rsid w:val="00CD0D4D"/>
    <w:rsid w:val="00CD0EFF"/>
    <w:rsid w:val="00CD0F95"/>
    <w:rsid w:val="00CD1134"/>
    <w:rsid w:val="00CD1433"/>
    <w:rsid w:val="00CD1BD5"/>
    <w:rsid w:val="00CD1D82"/>
    <w:rsid w:val="00CD276A"/>
    <w:rsid w:val="00CD39C0"/>
    <w:rsid w:val="00CD40B1"/>
    <w:rsid w:val="00CD669C"/>
    <w:rsid w:val="00CE0752"/>
    <w:rsid w:val="00CE12AA"/>
    <w:rsid w:val="00CE2ABD"/>
    <w:rsid w:val="00CE471E"/>
    <w:rsid w:val="00CE4AF8"/>
    <w:rsid w:val="00CE6759"/>
    <w:rsid w:val="00CE765D"/>
    <w:rsid w:val="00CE7E36"/>
    <w:rsid w:val="00CF1289"/>
    <w:rsid w:val="00CF1A9B"/>
    <w:rsid w:val="00CF2A23"/>
    <w:rsid w:val="00CF34F1"/>
    <w:rsid w:val="00CF4033"/>
    <w:rsid w:val="00CF4F09"/>
    <w:rsid w:val="00CF5482"/>
    <w:rsid w:val="00CF56D9"/>
    <w:rsid w:val="00CF5EC0"/>
    <w:rsid w:val="00CF6ED5"/>
    <w:rsid w:val="00D0044A"/>
    <w:rsid w:val="00D01715"/>
    <w:rsid w:val="00D01A00"/>
    <w:rsid w:val="00D02088"/>
    <w:rsid w:val="00D02520"/>
    <w:rsid w:val="00D030A7"/>
    <w:rsid w:val="00D03563"/>
    <w:rsid w:val="00D035E6"/>
    <w:rsid w:val="00D03727"/>
    <w:rsid w:val="00D03820"/>
    <w:rsid w:val="00D05BAA"/>
    <w:rsid w:val="00D05C51"/>
    <w:rsid w:val="00D0724F"/>
    <w:rsid w:val="00D07742"/>
    <w:rsid w:val="00D07864"/>
    <w:rsid w:val="00D12078"/>
    <w:rsid w:val="00D173DA"/>
    <w:rsid w:val="00D202C6"/>
    <w:rsid w:val="00D20946"/>
    <w:rsid w:val="00D20F1B"/>
    <w:rsid w:val="00D2407E"/>
    <w:rsid w:val="00D2664A"/>
    <w:rsid w:val="00D266C9"/>
    <w:rsid w:val="00D26DCF"/>
    <w:rsid w:val="00D30C58"/>
    <w:rsid w:val="00D31793"/>
    <w:rsid w:val="00D321DD"/>
    <w:rsid w:val="00D329F6"/>
    <w:rsid w:val="00D32CD9"/>
    <w:rsid w:val="00D33364"/>
    <w:rsid w:val="00D336FA"/>
    <w:rsid w:val="00D33F5F"/>
    <w:rsid w:val="00D3462B"/>
    <w:rsid w:val="00D35564"/>
    <w:rsid w:val="00D357DF"/>
    <w:rsid w:val="00D362E5"/>
    <w:rsid w:val="00D377BA"/>
    <w:rsid w:val="00D406DD"/>
    <w:rsid w:val="00D408B9"/>
    <w:rsid w:val="00D41BB3"/>
    <w:rsid w:val="00D4206D"/>
    <w:rsid w:val="00D43E13"/>
    <w:rsid w:val="00D44131"/>
    <w:rsid w:val="00D449E1"/>
    <w:rsid w:val="00D4609C"/>
    <w:rsid w:val="00D46191"/>
    <w:rsid w:val="00D46CBA"/>
    <w:rsid w:val="00D476C9"/>
    <w:rsid w:val="00D47CFA"/>
    <w:rsid w:val="00D47F07"/>
    <w:rsid w:val="00D500E5"/>
    <w:rsid w:val="00D50625"/>
    <w:rsid w:val="00D511EC"/>
    <w:rsid w:val="00D51330"/>
    <w:rsid w:val="00D51AE1"/>
    <w:rsid w:val="00D52DB2"/>
    <w:rsid w:val="00D533B7"/>
    <w:rsid w:val="00D544C6"/>
    <w:rsid w:val="00D54DA7"/>
    <w:rsid w:val="00D56202"/>
    <w:rsid w:val="00D60F25"/>
    <w:rsid w:val="00D66375"/>
    <w:rsid w:val="00D669F3"/>
    <w:rsid w:val="00D66C34"/>
    <w:rsid w:val="00D7231B"/>
    <w:rsid w:val="00D72611"/>
    <w:rsid w:val="00D727A8"/>
    <w:rsid w:val="00D73693"/>
    <w:rsid w:val="00D738BA"/>
    <w:rsid w:val="00D7448A"/>
    <w:rsid w:val="00D779AC"/>
    <w:rsid w:val="00D81267"/>
    <w:rsid w:val="00D812AB"/>
    <w:rsid w:val="00D840C2"/>
    <w:rsid w:val="00D85186"/>
    <w:rsid w:val="00D85818"/>
    <w:rsid w:val="00D87A69"/>
    <w:rsid w:val="00D90F97"/>
    <w:rsid w:val="00D92C05"/>
    <w:rsid w:val="00D9308B"/>
    <w:rsid w:val="00D949BF"/>
    <w:rsid w:val="00D94DD9"/>
    <w:rsid w:val="00D95597"/>
    <w:rsid w:val="00D96D97"/>
    <w:rsid w:val="00D977A3"/>
    <w:rsid w:val="00DA0878"/>
    <w:rsid w:val="00DA39B2"/>
    <w:rsid w:val="00DA6A7E"/>
    <w:rsid w:val="00DA7086"/>
    <w:rsid w:val="00DA73B3"/>
    <w:rsid w:val="00DA76F3"/>
    <w:rsid w:val="00DB14BC"/>
    <w:rsid w:val="00DB1761"/>
    <w:rsid w:val="00DB1D5C"/>
    <w:rsid w:val="00DB1F8A"/>
    <w:rsid w:val="00DB239B"/>
    <w:rsid w:val="00DB2756"/>
    <w:rsid w:val="00DB2C34"/>
    <w:rsid w:val="00DB3BCE"/>
    <w:rsid w:val="00DB4742"/>
    <w:rsid w:val="00DB49D1"/>
    <w:rsid w:val="00DB4A5E"/>
    <w:rsid w:val="00DB5C9A"/>
    <w:rsid w:val="00DB5CBB"/>
    <w:rsid w:val="00DB74E9"/>
    <w:rsid w:val="00DB7694"/>
    <w:rsid w:val="00DC320F"/>
    <w:rsid w:val="00DC5C2F"/>
    <w:rsid w:val="00DC7229"/>
    <w:rsid w:val="00DC72FE"/>
    <w:rsid w:val="00DC741E"/>
    <w:rsid w:val="00DC7756"/>
    <w:rsid w:val="00DC796C"/>
    <w:rsid w:val="00DD0B9C"/>
    <w:rsid w:val="00DD1ED1"/>
    <w:rsid w:val="00DD2823"/>
    <w:rsid w:val="00DD2C34"/>
    <w:rsid w:val="00DD5A81"/>
    <w:rsid w:val="00DD5F97"/>
    <w:rsid w:val="00DD7169"/>
    <w:rsid w:val="00DD7FE7"/>
    <w:rsid w:val="00DE388F"/>
    <w:rsid w:val="00DE3E54"/>
    <w:rsid w:val="00DE4834"/>
    <w:rsid w:val="00DE61E0"/>
    <w:rsid w:val="00DE6E2E"/>
    <w:rsid w:val="00DE73B4"/>
    <w:rsid w:val="00DF0668"/>
    <w:rsid w:val="00DF0751"/>
    <w:rsid w:val="00DF120F"/>
    <w:rsid w:val="00DF2C46"/>
    <w:rsid w:val="00DF3438"/>
    <w:rsid w:val="00DF38DC"/>
    <w:rsid w:val="00DF39C8"/>
    <w:rsid w:val="00DF40A3"/>
    <w:rsid w:val="00DF4338"/>
    <w:rsid w:val="00DF4796"/>
    <w:rsid w:val="00DF4EC8"/>
    <w:rsid w:val="00DF5B09"/>
    <w:rsid w:val="00DF5C20"/>
    <w:rsid w:val="00E01087"/>
    <w:rsid w:val="00E01DF3"/>
    <w:rsid w:val="00E04D58"/>
    <w:rsid w:val="00E060EC"/>
    <w:rsid w:val="00E063BE"/>
    <w:rsid w:val="00E06AA8"/>
    <w:rsid w:val="00E06B04"/>
    <w:rsid w:val="00E117B8"/>
    <w:rsid w:val="00E125A6"/>
    <w:rsid w:val="00E13AD9"/>
    <w:rsid w:val="00E14A3C"/>
    <w:rsid w:val="00E15238"/>
    <w:rsid w:val="00E1581A"/>
    <w:rsid w:val="00E15E5A"/>
    <w:rsid w:val="00E2057F"/>
    <w:rsid w:val="00E20E85"/>
    <w:rsid w:val="00E21112"/>
    <w:rsid w:val="00E216F8"/>
    <w:rsid w:val="00E21F55"/>
    <w:rsid w:val="00E22FE1"/>
    <w:rsid w:val="00E24931"/>
    <w:rsid w:val="00E24DC6"/>
    <w:rsid w:val="00E25571"/>
    <w:rsid w:val="00E25F8D"/>
    <w:rsid w:val="00E26979"/>
    <w:rsid w:val="00E27E2B"/>
    <w:rsid w:val="00E32010"/>
    <w:rsid w:val="00E323A2"/>
    <w:rsid w:val="00E33949"/>
    <w:rsid w:val="00E34486"/>
    <w:rsid w:val="00E34DC4"/>
    <w:rsid w:val="00E35269"/>
    <w:rsid w:val="00E353E3"/>
    <w:rsid w:val="00E36096"/>
    <w:rsid w:val="00E37790"/>
    <w:rsid w:val="00E40755"/>
    <w:rsid w:val="00E40C38"/>
    <w:rsid w:val="00E41C8C"/>
    <w:rsid w:val="00E43574"/>
    <w:rsid w:val="00E43CED"/>
    <w:rsid w:val="00E43DF7"/>
    <w:rsid w:val="00E442A9"/>
    <w:rsid w:val="00E45D6A"/>
    <w:rsid w:val="00E46BEA"/>
    <w:rsid w:val="00E47449"/>
    <w:rsid w:val="00E47AB3"/>
    <w:rsid w:val="00E50283"/>
    <w:rsid w:val="00E506C1"/>
    <w:rsid w:val="00E50902"/>
    <w:rsid w:val="00E515D7"/>
    <w:rsid w:val="00E51B7B"/>
    <w:rsid w:val="00E52627"/>
    <w:rsid w:val="00E52D49"/>
    <w:rsid w:val="00E53B5F"/>
    <w:rsid w:val="00E5428B"/>
    <w:rsid w:val="00E55BBE"/>
    <w:rsid w:val="00E575E4"/>
    <w:rsid w:val="00E578E5"/>
    <w:rsid w:val="00E57DB5"/>
    <w:rsid w:val="00E618AF"/>
    <w:rsid w:val="00E62611"/>
    <w:rsid w:val="00E6370C"/>
    <w:rsid w:val="00E665E4"/>
    <w:rsid w:val="00E66CB9"/>
    <w:rsid w:val="00E6755C"/>
    <w:rsid w:val="00E7015E"/>
    <w:rsid w:val="00E71383"/>
    <w:rsid w:val="00E71A39"/>
    <w:rsid w:val="00E73419"/>
    <w:rsid w:val="00E7436A"/>
    <w:rsid w:val="00E745E8"/>
    <w:rsid w:val="00E74D2E"/>
    <w:rsid w:val="00E753AE"/>
    <w:rsid w:val="00E759DF"/>
    <w:rsid w:val="00E75FE5"/>
    <w:rsid w:val="00E800AD"/>
    <w:rsid w:val="00E80FDE"/>
    <w:rsid w:val="00E82B5B"/>
    <w:rsid w:val="00E8510C"/>
    <w:rsid w:val="00E855CD"/>
    <w:rsid w:val="00E85A95"/>
    <w:rsid w:val="00E85AB4"/>
    <w:rsid w:val="00E85E94"/>
    <w:rsid w:val="00E86265"/>
    <w:rsid w:val="00E8630A"/>
    <w:rsid w:val="00E86AAD"/>
    <w:rsid w:val="00E87ACB"/>
    <w:rsid w:val="00E935C3"/>
    <w:rsid w:val="00E93AEC"/>
    <w:rsid w:val="00E96BB4"/>
    <w:rsid w:val="00E97B40"/>
    <w:rsid w:val="00EA09F6"/>
    <w:rsid w:val="00EA1D0D"/>
    <w:rsid w:val="00EA1F47"/>
    <w:rsid w:val="00EA28D3"/>
    <w:rsid w:val="00EA2DB7"/>
    <w:rsid w:val="00EA3683"/>
    <w:rsid w:val="00EA42B6"/>
    <w:rsid w:val="00EA4A3E"/>
    <w:rsid w:val="00EA5A0F"/>
    <w:rsid w:val="00EA70C6"/>
    <w:rsid w:val="00EA7149"/>
    <w:rsid w:val="00EB017F"/>
    <w:rsid w:val="00EB0680"/>
    <w:rsid w:val="00EB0A53"/>
    <w:rsid w:val="00EB1743"/>
    <w:rsid w:val="00EB24C9"/>
    <w:rsid w:val="00EB3BA4"/>
    <w:rsid w:val="00EB4B22"/>
    <w:rsid w:val="00EB603E"/>
    <w:rsid w:val="00EB6663"/>
    <w:rsid w:val="00EB79BF"/>
    <w:rsid w:val="00EB7F50"/>
    <w:rsid w:val="00EC131C"/>
    <w:rsid w:val="00EC1740"/>
    <w:rsid w:val="00EC1C54"/>
    <w:rsid w:val="00EC2C80"/>
    <w:rsid w:val="00EC3B1A"/>
    <w:rsid w:val="00EC72D0"/>
    <w:rsid w:val="00EC7F2E"/>
    <w:rsid w:val="00ED3415"/>
    <w:rsid w:val="00ED43BA"/>
    <w:rsid w:val="00ED6B16"/>
    <w:rsid w:val="00ED701B"/>
    <w:rsid w:val="00EE3466"/>
    <w:rsid w:val="00EE4420"/>
    <w:rsid w:val="00EE4E11"/>
    <w:rsid w:val="00EE6028"/>
    <w:rsid w:val="00EE6FB8"/>
    <w:rsid w:val="00EE7468"/>
    <w:rsid w:val="00EE770D"/>
    <w:rsid w:val="00EF01A3"/>
    <w:rsid w:val="00EF0F4B"/>
    <w:rsid w:val="00EF2319"/>
    <w:rsid w:val="00EF5678"/>
    <w:rsid w:val="00EF5C36"/>
    <w:rsid w:val="00EF7762"/>
    <w:rsid w:val="00F0124D"/>
    <w:rsid w:val="00F03A72"/>
    <w:rsid w:val="00F040A5"/>
    <w:rsid w:val="00F05433"/>
    <w:rsid w:val="00F10799"/>
    <w:rsid w:val="00F10925"/>
    <w:rsid w:val="00F1154E"/>
    <w:rsid w:val="00F128F8"/>
    <w:rsid w:val="00F143F7"/>
    <w:rsid w:val="00F14CB8"/>
    <w:rsid w:val="00F204F5"/>
    <w:rsid w:val="00F2191E"/>
    <w:rsid w:val="00F226CF"/>
    <w:rsid w:val="00F242D6"/>
    <w:rsid w:val="00F2640A"/>
    <w:rsid w:val="00F26C05"/>
    <w:rsid w:val="00F325FA"/>
    <w:rsid w:val="00F327DF"/>
    <w:rsid w:val="00F33745"/>
    <w:rsid w:val="00F33A65"/>
    <w:rsid w:val="00F35242"/>
    <w:rsid w:val="00F37783"/>
    <w:rsid w:val="00F401E3"/>
    <w:rsid w:val="00F409CD"/>
    <w:rsid w:val="00F41092"/>
    <w:rsid w:val="00F42AAE"/>
    <w:rsid w:val="00F4362F"/>
    <w:rsid w:val="00F43BD4"/>
    <w:rsid w:val="00F44C2C"/>
    <w:rsid w:val="00F45B2F"/>
    <w:rsid w:val="00F47831"/>
    <w:rsid w:val="00F5011A"/>
    <w:rsid w:val="00F5086F"/>
    <w:rsid w:val="00F514C5"/>
    <w:rsid w:val="00F547F9"/>
    <w:rsid w:val="00F5677F"/>
    <w:rsid w:val="00F5794D"/>
    <w:rsid w:val="00F60AF1"/>
    <w:rsid w:val="00F63D4D"/>
    <w:rsid w:val="00F64136"/>
    <w:rsid w:val="00F648AF"/>
    <w:rsid w:val="00F65031"/>
    <w:rsid w:val="00F66981"/>
    <w:rsid w:val="00F66D51"/>
    <w:rsid w:val="00F70BBE"/>
    <w:rsid w:val="00F71033"/>
    <w:rsid w:val="00F71A19"/>
    <w:rsid w:val="00F7209B"/>
    <w:rsid w:val="00F726B0"/>
    <w:rsid w:val="00F73DEF"/>
    <w:rsid w:val="00F75B30"/>
    <w:rsid w:val="00F75C6F"/>
    <w:rsid w:val="00F7628E"/>
    <w:rsid w:val="00F769D0"/>
    <w:rsid w:val="00F771E9"/>
    <w:rsid w:val="00F80086"/>
    <w:rsid w:val="00F80239"/>
    <w:rsid w:val="00F805B2"/>
    <w:rsid w:val="00F80DEB"/>
    <w:rsid w:val="00F84C84"/>
    <w:rsid w:val="00F86CFB"/>
    <w:rsid w:val="00F94354"/>
    <w:rsid w:val="00F95A45"/>
    <w:rsid w:val="00F96A8F"/>
    <w:rsid w:val="00FA05BD"/>
    <w:rsid w:val="00FA0818"/>
    <w:rsid w:val="00FA1A9E"/>
    <w:rsid w:val="00FA21CC"/>
    <w:rsid w:val="00FA2675"/>
    <w:rsid w:val="00FA3A43"/>
    <w:rsid w:val="00FA4360"/>
    <w:rsid w:val="00FA48D6"/>
    <w:rsid w:val="00FA4B5B"/>
    <w:rsid w:val="00FA4EC0"/>
    <w:rsid w:val="00FA6CDA"/>
    <w:rsid w:val="00FB04BF"/>
    <w:rsid w:val="00FB085D"/>
    <w:rsid w:val="00FB0BA0"/>
    <w:rsid w:val="00FB30C2"/>
    <w:rsid w:val="00FB312C"/>
    <w:rsid w:val="00FB32FA"/>
    <w:rsid w:val="00FB53A0"/>
    <w:rsid w:val="00FB71DA"/>
    <w:rsid w:val="00FB7EFC"/>
    <w:rsid w:val="00FC0D23"/>
    <w:rsid w:val="00FC19CF"/>
    <w:rsid w:val="00FC1C2D"/>
    <w:rsid w:val="00FC45D9"/>
    <w:rsid w:val="00FC4DC5"/>
    <w:rsid w:val="00FC58DD"/>
    <w:rsid w:val="00FD0DB9"/>
    <w:rsid w:val="00FD104F"/>
    <w:rsid w:val="00FD107E"/>
    <w:rsid w:val="00FE0B14"/>
    <w:rsid w:val="00FE24DD"/>
    <w:rsid w:val="00FE305F"/>
    <w:rsid w:val="00FE386D"/>
    <w:rsid w:val="00FE4160"/>
    <w:rsid w:val="00FE603F"/>
    <w:rsid w:val="00FE7280"/>
    <w:rsid w:val="00FE75B8"/>
    <w:rsid w:val="00FF011C"/>
    <w:rsid w:val="00FF1163"/>
    <w:rsid w:val="00FF4441"/>
    <w:rsid w:val="00FF5181"/>
    <w:rsid w:val="00FF61AC"/>
    <w:rsid w:val="00FF7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83A87F-5FD3-42FC-B398-F26AA1E3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BCF"/>
    <w:pPr>
      <w:widowControl w:val="0"/>
      <w:jc w:val="both"/>
    </w:pPr>
    <w:rPr>
      <w:rFonts w:ascii="Calibri" w:eastAsia="宋体" w:hAnsi="Calibri" w:cs="Times New Roman"/>
    </w:rPr>
  </w:style>
  <w:style w:type="paragraph" w:styleId="1">
    <w:name w:val="heading 1"/>
    <w:basedOn w:val="a"/>
    <w:next w:val="a"/>
    <w:link w:val="10"/>
    <w:uiPriority w:val="9"/>
    <w:qFormat/>
    <w:rsid w:val="009916AD"/>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rsid w:val="00D840C2"/>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rsid w:val="00D840C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rsid w:val="00D840C2"/>
    <w:rPr>
      <w:rFonts w:ascii="Cambria" w:eastAsia="宋体" w:hAnsi="Cambria" w:cs="Times New Roman"/>
      <w:b/>
      <w:bCs/>
      <w:sz w:val="32"/>
      <w:szCs w:val="32"/>
    </w:rPr>
  </w:style>
  <w:style w:type="character" w:customStyle="1" w:styleId="30">
    <w:name w:val="标题 3 字符"/>
    <w:basedOn w:val="a0"/>
    <w:link w:val="3"/>
    <w:uiPriority w:val="99"/>
    <w:rsid w:val="00D840C2"/>
    <w:rPr>
      <w:rFonts w:ascii="Calibri" w:eastAsia="宋体" w:hAnsi="Calibri" w:cs="Times New Roman"/>
      <w:b/>
      <w:bCs/>
      <w:sz w:val="32"/>
      <w:szCs w:val="32"/>
    </w:rPr>
  </w:style>
  <w:style w:type="paragraph" w:styleId="a3">
    <w:name w:val="caption"/>
    <w:basedOn w:val="a"/>
    <w:next w:val="a"/>
    <w:uiPriority w:val="99"/>
    <w:qFormat/>
    <w:rsid w:val="00E43DF7"/>
    <w:rPr>
      <w:rFonts w:ascii="Cambria" w:eastAsia="黑体" w:hAnsi="Cambria"/>
      <w:sz w:val="20"/>
      <w:szCs w:val="20"/>
    </w:rPr>
  </w:style>
  <w:style w:type="table" w:styleId="a4">
    <w:name w:val="Table Grid"/>
    <w:basedOn w:val="a1"/>
    <w:uiPriority w:val="59"/>
    <w:rsid w:val="00E43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1A90"/>
    <w:rPr>
      <w:sz w:val="18"/>
      <w:szCs w:val="18"/>
    </w:rPr>
  </w:style>
  <w:style w:type="character" w:customStyle="1" w:styleId="a6">
    <w:name w:val="批注框文本 字符"/>
    <w:basedOn w:val="a0"/>
    <w:link w:val="a5"/>
    <w:uiPriority w:val="99"/>
    <w:semiHidden/>
    <w:rsid w:val="004A1A90"/>
    <w:rPr>
      <w:rFonts w:ascii="Calibri" w:eastAsia="宋体" w:hAnsi="Calibri" w:cs="Times New Roman"/>
      <w:sz w:val="18"/>
      <w:szCs w:val="18"/>
    </w:rPr>
  </w:style>
  <w:style w:type="paragraph" w:styleId="a7">
    <w:name w:val="No Spacing"/>
    <w:uiPriority w:val="1"/>
    <w:qFormat/>
    <w:rsid w:val="00B150AB"/>
    <w:pPr>
      <w:widowControl w:val="0"/>
      <w:jc w:val="both"/>
    </w:pPr>
    <w:rPr>
      <w:rFonts w:ascii="Calibri" w:eastAsia="宋体" w:hAnsi="Calibri" w:cs="Times New Roman"/>
    </w:rPr>
  </w:style>
  <w:style w:type="paragraph" w:styleId="a8">
    <w:name w:val="header"/>
    <w:basedOn w:val="a"/>
    <w:link w:val="a9"/>
    <w:uiPriority w:val="99"/>
    <w:unhideWhenUsed/>
    <w:rsid w:val="00EE346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EE3466"/>
    <w:rPr>
      <w:rFonts w:ascii="Calibri" w:eastAsia="宋体" w:hAnsi="Calibri" w:cs="Times New Roman"/>
      <w:sz w:val="18"/>
      <w:szCs w:val="18"/>
    </w:rPr>
  </w:style>
  <w:style w:type="paragraph" w:styleId="aa">
    <w:name w:val="footer"/>
    <w:basedOn w:val="a"/>
    <w:link w:val="ab"/>
    <w:uiPriority w:val="99"/>
    <w:unhideWhenUsed/>
    <w:rsid w:val="00EE3466"/>
    <w:pPr>
      <w:tabs>
        <w:tab w:val="center" w:pos="4153"/>
        <w:tab w:val="right" w:pos="8306"/>
      </w:tabs>
      <w:snapToGrid w:val="0"/>
      <w:jc w:val="left"/>
    </w:pPr>
    <w:rPr>
      <w:sz w:val="18"/>
      <w:szCs w:val="18"/>
    </w:rPr>
  </w:style>
  <w:style w:type="character" w:customStyle="1" w:styleId="ab">
    <w:name w:val="页脚 字符"/>
    <w:basedOn w:val="a0"/>
    <w:link w:val="aa"/>
    <w:uiPriority w:val="99"/>
    <w:rsid w:val="00EE3466"/>
    <w:rPr>
      <w:rFonts w:ascii="Calibri" w:eastAsia="宋体" w:hAnsi="Calibri" w:cs="Times New Roman"/>
      <w:sz w:val="18"/>
      <w:szCs w:val="18"/>
    </w:rPr>
  </w:style>
  <w:style w:type="table" w:customStyle="1" w:styleId="41">
    <w:name w:val="无格式表格 41"/>
    <w:basedOn w:val="a1"/>
    <w:uiPriority w:val="44"/>
    <w:rsid w:val="000552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
    <w:name w:val="网格型浅色1"/>
    <w:basedOn w:val="a1"/>
    <w:uiPriority w:val="40"/>
    <w:rsid w:val="000552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无格式表格 11"/>
    <w:basedOn w:val="a1"/>
    <w:uiPriority w:val="41"/>
    <w:rsid w:val="000552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无格式表格 21"/>
    <w:basedOn w:val="a1"/>
    <w:uiPriority w:val="42"/>
    <w:rsid w:val="000552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无格式表格 31"/>
    <w:basedOn w:val="a1"/>
    <w:uiPriority w:val="43"/>
    <w:rsid w:val="000552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
    <w:name w:val="无格式表格 51"/>
    <w:basedOn w:val="a1"/>
    <w:uiPriority w:val="45"/>
    <w:rsid w:val="000552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0">
    <w:name w:val="标题 1 字符"/>
    <w:basedOn w:val="a0"/>
    <w:link w:val="1"/>
    <w:uiPriority w:val="9"/>
    <w:rsid w:val="009916AD"/>
    <w:rPr>
      <w:rFonts w:ascii="Calibri" w:eastAsia="宋体" w:hAnsi="Calibri" w:cs="Times New Roman"/>
      <w:b/>
      <w:bCs/>
      <w:kern w:val="44"/>
      <w:sz w:val="44"/>
      <w:szCs w:val="44"/>
    </w:rPr>
  </w:style>
  <w:style w:type="paragraph" w:styleId="TOC">
    <w:name w:val="TOC Heading"/>
    <w:basedOn w:val="1"/>
    <w:next w:val="a"/>
    <w:uiPriority w:val="39"/>
    <w:unhideWhenUsed/>
    <w:qFormat/>
    <w:rsid w:val="009916AD"/>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2">
    <w:name w:val="toc 2"/>
    <w:basedOn w:val="a"/>
    <w:next w:val="a"/>
    <w:autoRedefine/>
    <w:uiPriority w:val="39"/>
    <w:unhideWhenUsed/>
    <w:rsid w:val="009916AD"/>
    <w:pPr>
      <w:ind w:leftChars="200" w:left="420"/>
    </w:pPr>
  </w:style>
  <w:style w:type="paragraph" w:styleId="32">
    <w:name w:val="toc 3"/>
    <w:basedOn w:val="a"/>
    <w:next w:val="a"/>
    <w:autoRedefine/>
    <w:uiPriority w:val="39"/>
    <w:unhideWhenUsed/>
    <w:rsid w:val="008A7A11"/>
    <w:pPr>
      <w:tabs>
        <w:tab w:val="right" w:leader="dot" w:pos="8296"/>
      </w:tabs>
      <w:spacing w:beforeLines="100" w:before="312" w:afterLines="100" w:after="312"/>
      <w:ind w:leftChars="400" w:left="840"/>
    </w:pPr>
  </w:style>
  <w:style w:type="character" w:styleId="ac">
    <w:name w:val="Hyperlink"/>
    <w:basedOn w:val="a0"/>
    <w:uiPriority w:val="99"/>
    <w:unhideWhenUsed/>
    <w:rsid w:val="009916AD"/>
    <w:rPr>
      <w:color w:val="0000FF" w:themeColor="hyperlink"/>
      <w:u w:val="single"/>
    </w:rPr>
  </w:style>
  <w:style w:type="paragraph" w:styleId="ad">
    <w:name w:val="table of figures"/>
    <w:basedOn w:val="a"/>
    <w:next w:val="a"/>
    <w:uiPriority w:val="99"/>
    <w:unhideWhenUsed/>
    <w:rsid w:val="00E515D7"/>
    <w:pPr>
      <w:ind w:leftChars="200" w:left="200" w:hangingChars="200" w:hanging="200"/>
    </w:pPr>
  </w:style>
  <w:style w:type="character" w:styleId="ae">
    <w:name w:val="FollowedHyperlink"/>
    <w:basedOn w:val="a0"/>
    <w:uiPriority w:val="99"/>
    <w:semiHidden/>
    <w:unhideWhenUsed/>
    <w:rsid w:val="00BA5ADF"/>
    <w:rPr>
      <w:color w:val="800080"/>
      <w:u w:val="single"/>
    </w:rPr>
  </w:style>
  <w:style w:type="paragraph" w:customStyle="1" w:styleId="msonormal0">
    <w:name w:val="msonormal"/>
    <w:basedOn w:val="a"/>
    <w:rsid w:val="00BA5ADF"/>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BA5ADF"/>
    <w:pPr>
      <w:widowControl/>
      <w:spacing w:before="100" w:beforeAutospacing="1" w:after="100" w:afterAutospacing="1"/>
      <w:jc w:val="left"/>
    </w:pPr>
    <w:rPr>
      <w:rFonts w:ascii="宋体" w:hAnsi="宋体" w:cs="宋体"/>
      <w:kern w:val="0"/>
      <w:sz w:val="18"/>
      <w:szCs w:val="18"/>
    </w:rPr>
  </w:style>
  <w:style w:type="paragraph" w:styleId="af">
    <w:name w:val="List Paragraph"/>
    <w:basedOn w:val="a"/>
    <w:uiPriority w:val="34"/>
    <w:qFormat/>
    <w:rsid w:val="00D357DF"/>
    <w:pPr>
      <w:ind w:firstLineChars="200" w:firstLine="420"/>
    </w:pPr>
  </w:style>
  <w:style w:type="paragraph" w:styleId="af0">
    <w:name w:val="endnote text"/>
    <w:basedOn w:val="a"/>
    <w:link w:val="af1"/>
    <w:uiPriority w:val="99"/>
    <w:semiHidden/>
    <w:unhideWhenUsed/>
    <w:rsid w:val="0014798D"/>
    <w:pPr>
      <w:snapToGrid w:val="0"/>
      <w:jc w:val="left"/>
    </w:pPr>
  </w:style>
  <w:style w:type="character" w:customStyle="1" w:styleId="af1">
    <w:name w:val="尾注文本 字符"/>
    <w:basedOn w:val="a0"/>
    <w:link w:val="af0"/>
    <w:uiPriority w:val="99"/>
    <w:semiHidden/>
    <w:rsid w:val="0014798D"/>
    <w:rPr>
      <w:rFonts w:ascii="Calibri" w:eastAsia="宋体" w:hAnsi="Calibri" w:cs="Times New Roman"/>
    </w:rPr>
  </w:style>
  <w:style w:type="character" w:styleId="af2">
    <w:name w:val="endnote reference"/>
    <w:basedOn w:val="a0"/>
    <w:uiPriority w:val="99"/>
    <w:semiHidden/>
    <w:unhideWhenUsed/>
    <w:rsid w:val="0014798D"/>
    <w:rPr>
      <w:vertAlign w:val="superscript"/>
    </w:rPr>
  </w:style>
  <w:style w:type="paragraph" w:styleId="af3">
    <w:name w:val="footnote text"/>
    <w:basedOn w:val="a"/>
    <w:link w:val="af4"/>
    <w:uiPriority w:val="99"/>
    <w:semiHidden/>
    <w:unhideWhenUsed/>
    <w:rsid w:val="0014798D"/>
    <w:pPr>
      <w:snapToGrid w:val="0"/>
      <w:jc w:val="left"/>
    </w:pPr>
    <w:rPr>
      <w:sz w:val="18"/>
      <w:szCs w:val="18"/>
    </w:rPr>
  </w:style>
  <w:style w:type="character" w:customStyle="1" w:styleId="af4">
    <w:name w:val="脚注文本 字符"/>
    <w:basedOn w:val="a0"/>
    <w:link w:val="af3"/>
    <w:uiPriority w:val="99"/>
    <w:semiHidden/>
    <w:rsid w:val="0014798D"/>
    <w:rPr>
      <w:rFonts w:ascii="Calibri" w:eastAsia="宋体" w:hAnsi="Calibri" w:cs="Times New Roman"/>
      <w:sz w:val="18"/>
      <w:szCs w:val="18"/>
    </w:rPr>
  </w:style>
  <w:style w:type="character" w:styleId="af5">
    <w:name w:val="footnote reference"/>
    <w:basedOn w:val="a0"/>
    <w:uiPriority w:val="99"/>
    <w:semiHidden/>
    <w:unhideWhenUsed/>
    <w:rsid w:val="0014798D"/>
    <w:rPr>
      <w:vertAlign w:val="superscript"/>
    </w:rPr>
  </w:style>
  <w:style w:type="character" w:styleId="af6">
    <w:name w:val="Strong"/>
    <w:basedOn w:val="a0"/>
    <w:uiPriority w:val="22"/>
    <w:qFormat/>
    <w:rsid w:val="00A8753B"/>
    <w:rPr>
      <w:b/>
      <w:bCs/>
    </w:rPr>
  </w:style>
  <w:style w:type="paragraph" w:styleId="12">
    <w:name w:val="toc 1"/>
    <w:basedOn w:val="a"/>
    <w:next w:val="a"/>
    <w:autoRedefine/>
    <w:uiPriority w:val="39"/>
    <w:semiHidden/>
    <w:unhideWhenUsed/>
    <w:rsid w:val="00C00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1600">
      <w:bodyDiv w:val="1"/>
      <w:marLeft w:val="0"/>
      <w:marRight w:val="0"/>
      <w:marTop w:val="0"/>
      <w:marBottom w:val="0"/>
      <w:divBdr>
        <w:top w:val="none" w:sz="0" w:space="0" w:color="auto"/>
        <w:left w:val="none" w:sz="0" w:space="0" w:color="auto"/>
        <w:bottom w:val="none" w:sz="0" w:space="0" w:color="auto"/>
        <w:right w:val="none" w:sz="0" w:space="0" w:color="auto"/>
      </w:divBdr>
    </w:div>
    <w:div w:id="66657745">
      <w:bodyDiv w:val="1"/>
      <w:marLeft w:val="0"/>
      <w:marRight w:val="0"/>
      <w:marTop w:val="0"/>
      <w:marBottom w:val="0"/>
      <w:divBdr>
        <w:top w:val="none" w:sz="0" w:space="0" w:color="auto"/>
        <w:left w:val="none" w:sz="0" w:space="0" w:color="auto"/>
        <w:bottom w:val="none" w:sz="0" w:space="0" w:color="auto"/>
        <w:right w:val="none" w:sz="0" w:space="0" w:color="auto"/>
      </w:divBdr>
    </w:div>
    <w:div w:id="71777144">
      <w:bodyDiv w:val="1"/>
      <w:marLeft w:val="0"/>
      <w:marRight w:val="0"/>
      <w:marTop w:val="0"/>
      <w:marBottom w:val="0"/>
      <w:divBdr>
        <w:top w:val="none" w:sz="0" w:space="0" w:color="auto"/>
        <w:left w:val="none" w:sz="0" w:space="0" w:color="auto"/>
        <w:bottom w:val="none" w:sz="0" w:space="0" w:color="auto"/>
        <w:right w:val="none" w:sz="0" w:space="0" w:color="auto"/>
      </w:divBdr>
    </w:div>
    <w:div w:id="154803668">
      <w:bodyDiv w:val="1"/>
      <w:marLeft w:val="0"/>
      <w:marRight w:val="0"/>
      <w:marTop w:val="0"/>
      <w:marBottom w:val="0"/>
      <w:divBdr>
        <w:top w:val="none" w:sz="0" w:space="0" w:color="auto"/>
        <w:left w:val="none" w:sz="0" w:space="0" w:color="auto"/>
        <w:bottom w:val="none" w:sz="0" w:space="0" w:color="auto"/>
        <w:right w:val="none" w:sz="0" w:space="0" w:color="auto"/>
      </w:divBdr>
    </w:div>
    <w:div w:id="214855153">
      <w:bodyDiv w:val="1"/>
      <w:marLeft w:val="0"/>
      <w:marRight w:val="0"/>
      <w:marTop w:val="0"/>
      <w:marBottom w:val="0"/>
      <w:divBdr>
        <w:top w:val="none" w:sz="0" w:space="0" w:color="auto"/>
        <w:left w:val="none" w:sz="0" w:space="0" w:color="auto"/>
        <w:bottom w:val="none" w:sz="0" w:space="0" w:color="auto"/>
        <w:right w:val="none" w:sz="0" w:space="0" w:color="auto"/>
      </w:divBdr>
    </w:div>
    <w:div w:id="230045509">
      <w:bodyDiv w:val="1"/>
      <w:marLeft w:val="0"/>
      <w:marRight w:val="0"/>
      <w:marTop w:val="0"/>
      <w:marBottom w:val="0"/>
      <w:divBdr>
        <w:top w:val="none" w:sz="0" w:space="0" w:color="auto"/>
        <w:left w:val="none" w:sz="0" w:space="0" w:color="auto"/>
        <w:bottom w:val="none" w:sz="0" w:space="0" w:color="auto"/>
        <w:right w:val="none" w:sz="0" w:space="0" w:color="auto"/>
      </w:divBdr>
    </w:div>
    <w:div w:id="335229796">
      <w:bodyDiv w:val="1"/>
      <w:marLeft w:val="0"/>
      <w:marRight w:val="0"/>
      <w:marTop w:val="0"/>
      <w:marBottom w:val="0"/>
      <w:divBdr>
        <w:top w:val="none" w:sz="0" w:space="0" w:color="auto"/>
        <w:left w:val="none" w:sz="0" w:space="0" w:color="auto"/>
        <w:bottom w:val="none" w:sz="0" w:space="0" w:color="auto"/>
        <w:right w:val="none" w:sz="0" w:space="0" w:color="auto"/>
      </w:divBdr>
    </w:div>
    <w:div w:id="366299348">
      <w:bodyDiv w:val="1"/>
      <w:marLeft w:val="0"/>
      <w:marRight w:val="0"/>
      <w:marTop w:val="0"/>
      <w:marBottom w:val="0"/>
      <w:divBdr>
        <w:top w:val="none" w:sz="0" w:space="0" w:color="auto"/>
        <w:left w:val="none" w:sz="0" w:space="0" w:color="auto"/>
        <w:bottom w:val="none" w:sz="0" w:space="0" w:color="auto"/>
        <w:right w:val="none" w:sz="0" w:space="0" w:color="auto"/>
      </w:divBdr>
    </w:div>
    <w:div w:id="374550007">
      <w:bodyDiv w:val="1"/>
      <w:marLeft w:val="0"/>
      <w:marRight w:val="0"/>
      <w:marTop w:val="0"/>
      <w:marBottom w:val="0"/>
      <w:divBdr>
        <w:top w:val="none" w:sz="0" w:space="0" w:color="auto"/>
        <w:left w:val="none" w:sz="0" w:space="0" w:color="auto"/>
        <w:bottom w:val="none" w:sz="0" w:space="0" w:color="auto"/>
        <w:right w:val="none" w:sz="0" w:space="0" w:color="auto"/>
      </w:divBdr>
    </w:div>
    <w:div w:id="400759259">
      <w:bodyDiv w:val="1"/>
      <w:marLeft w:val="0"/>
      <w:marRight w:val="0"/>
      <w:marTop w:val="0"/>
      <w:marBottom w:val="0"/>
      <w:divBdr>
        <w:top w:val="none" w:sz="0" w:space="0" w:color="auto"/>
        <w:left w:val="none" w:sz="0" w:space="0" w:color="auto"/>
        <w:bottom w:val="none" w:sz="0" w:space="0" w:color="auto"/>
        <w:right w:val="none" w:sz="0" w:space="0" w:color="auto"/>
      </w:divBdr>
    </w:div>
    <w:div w:id="429349325">
      <w:bodyDiv w:val="1"/>
      <w:marLeft w:val="0"/>
      <w:marRight w:val="0"/>
      <w:marTop w:val="0"/>
      <w:marBottom w:val="0"/>
      <w:divBdr>
        <w:top w:val="none" w:sz="0" w:space="0" w:color="auto"/>
        <w:left w:val="none" w:sz="0" w:space="0" w:color="auto"/>
        <w:bottom w:val="none" w:sz="0" w:space="0" w:color="auto"/>
        <w:right w:val="none" w:sz="0" w:space="0" w:color="auto"/>
      </w:divBdr>
    </w:div>
    <w:div w:id="469832268">
      <w:bodyDiv w:val="1"/>
      <w:marLeft w:val="0"/>
      <w:marRight w:val="0"/>
      <w:marTop w:val="0"/>
      <w:marBottom w:val="0"/>
      <w:divBdr>
        <w:top w:val="none" w:sz="0" w:space="0" w:color="auto"/>
        <w:left w:val="none" w:sz="0" w:space="0" w:color="auto"/>
        <w:bottom w:val="none" w:sz="0" w:space="0" w:color="auto"/>
        <w:right w:val="none" w:sz="0" w:space="0" w:color="auto"/>
      </w:divBdr>
    </w:div>
    <w:div w:id="475420490">
      <w:bodyDiv w:val="1"/>
      <w:marLeft w:val="0"/>
      <w:marRight w:val="0"/>
      <w:marTop w:val="0"/>
      <w:marBottom w:val="0"/>
      <w:divBdr>
        <w:top w:val="none" w:sz="0" w:space="0" w:color="auto"/>
        <w:left w:val="none" w:sz="0" w:space="0" w:color="auto"/>
        <w:bottom w:val="none" w:sz="0" w:space="0" w:color="auto"/>
        <w:right w:val="none" w:sz="0" w:space="0" w:color="auto"/>
      </w:divBdr>
    </w:div>
    <w:div w:id="507909083">
      <w:bodyDiv w:val="1"/>
      <w:marLeft w:val="0"/>
      <w:marRight w:val="0"/>
      <w:marTop w:val="0"/>
      <w:marBottom w:val="0"/>
      <w:divBdr>
        <w:top w:val="none" w:sz="0" w:space="0" w:color="auto"/>
        <w:left w:val="none" w:sz="0" w:space="0" w:color="auto"/>
        <w:bottom w:val="none" w:sz="0" w:space="0" w:color="auto"/>
        <w:right w:val="none" w:sz="0" w:space="0" w:color="auto"/>
      </w:divBdr>
    </w:div>
    <w:div w:id="523400998">
      <w:bodyDiv w:val="1"/>
      <w:marLeft w:val="0"/>
      <w:marRight w:val="0"/>
      <w:marTop w:val="0"/>
      <w:marBottom w:val="0"/>
      <w:divBdr>
        <w:top w:val="none" w:sz="0" w:space="0" w:color="auto"/>
        <w:left w:val="none" w:sz="0" w:space="0" w:color="auto"/>
        <w:bottom w:val="none" w:sz="0" w:space="0" w:color="auto"/>
        <w:right w:val="none" w:sz="0" w:space="0" w:color="auto"/>
      </w:divBdr>
    </w:div>
    <w:div w:id="528642678">
      <w:bodyDiv w:val="1"/>
      <w:marLeft w:val="0"/>
      <w:marRight w:val="0"/>
      <w:marTop w:val="0"/>
      <w:marBottom w:val="0"/>
      <w:divBdr>
        <w:top w:val="none" w:sz="0" w:space="0" w:color="auto"/>
        <w:left w:val="none" w:sz="0" w:space="0" w:color="auto"/>
        <w:bottom w:val="none" w:sz="0" w:space="0" w:color="auto"/>
        <w:right w:val="none" w:sz="0" w:space="0" w:color="auto"/>
      </w:divBdr>
    </w:div>
    <w:div w:id="540364214">
      <w:bodyDiv w:val="1"/>
      <w:marLeft w:val="0"/>
      <w:marRight w:val="0"/>
      <w:marTop w:val="0"/>
      <w:marBottom w:val="0"/>
      <w:divBdr>
        <w:top w:val="none" w:sz="0" w:space="0" w:color="auto"/>
        <w:left w:val="none" w:sz="0" w:space="0" w:color="auto"/>
        <w:bottom w:val="none" w:sz="0" w:space="0" w:color="auto"/>
        <w:right w:val="none" w:sz="0" w:space="0" w:color="auto"/>
      </w:divBdr>
    </w:div>
    <w:div w:id="569003021">
      <w:bodyDiv w:val="1"/>
      <w:marLeft w:val="0"/>
      <w:marRight w:val="0"/>
      <w:marTop w:val="0"/>
      <w:marBottom w:val="0"/>
      <w:divBdr>
        <w:top w:val="none" w:sz="0" w:space="0" w:color="auto"/>
        <w:left w:val="none" w:sz="0" w:space="0" w:color="auto"/>
        <w:bottom w:val="none" w:sz="0" w:space="0" w:color="auto"/>
        <w:right w:val="none" w:sz="0" w:space="0" w:color="auto"/>
      </w:divBdr>
    </w:div>
    <w:div w:id="604271027">
      <w:bodyDiv w:val="1"/>
      <w:marLeft w:val="0"/>
      <w:marRight w:val="0"/>
      <w:marTop w:val="0"/>
      <w:marBottom w:val="0"/>
      <w:divBdr>
        <w:top w:val="none" w:sz="0" w:space="0" w:color="auto"/>
        <w:left w:val="none" w:sz="0" w:space="0" w:color="auto"/>
        <w:bottom w:val="none" w:sz="0" w:space="0" w:color="auto"/>
        <w:right w:val="none" w:sz="0" w:space="0" w:color="auto"/>
      </w:divBdr>
    </w:div>
    <w:div w:id="648631586">
      <w:bodyDiv w:val="1"/>
      <w:marLeft w:val="0"/>
      <w:marRight w:val="0"/>
      <w:marTop w:val="0"/>
      <w:marBottom w:val="0"/>
      <w:divBdr>
        <w:top w:val="none" w:sz="0" w:space="0" w:color="auto"/>
        <w:left w:val="none" w:sz="0" w:space="0" w:color="auto"/>
        <w:bottom w:val="none" w:sz="0" w:space="0" w:color="auto"/>
        <w:right w:val="none" w:sz="0" w:space="0" w:color="auto"/>
      </w:divBdr>
    </w:div>
    <w:div w:id="665472398">
      <w:bodyDiv w:val="1"/>
      <w:marLeft w:val="0"/>
      <w:marRight w:val="0"/>
      <w:marTop w:val="0"/>
      <w:marBottom w:val="0"/>
      <w:divBdr>
        <w:top w:val="none" w:sz="0" w:space="0" w:color="auto"/>
        <w:left w:val="none" w:sz="0" w:space="0" w:color="auto"/>
        <w:bottom w:val="none" w:sz="0" w:space="0" w:color="auto"/>
        <w:right w:val="none" w:sz="0" w:space="0" w:color="auto"/>
      </w:divBdr>
    </w:div>
    <w:div w:id="683289346">
      <w:bodyDiv w:val="1"/>
      <w:marLeft w:val="0"/>
      <w:marRight w:val="0"/>
      <w:marTop w:val="0"/>
      <w:marBottom w:val="0"/>
      <w:divBdr>
        <w:top w:val="none" w:sz="0" w:space="0" w:color="auto"/>
        <w:left w:val="none" w:sz="0" w:space="0" w:color="auto"/>
        <w:bottom w:val="none" w:sz="0" w:space="0" w:color="auto"/>
        <w:right w:val="none" w:sz="0" w:space="0" w:color="auto"/>
      </w:divBdr>
    </w:div>
    <w:div w:id="690571955">
      <w:bodyDiv w:val="1"/>
      <w:marLeft w:val="0"/>
      <w:marRight w:val="0"/>
      <w:marTop w:val="0"/>
      <w:marBottom w:val="0"/>
      <w:divBdr>
        <w:top w:val="none" w:sz="0" w:space="0" w:color="auto"/>
        <w:left w:val="none" w:sz="0" w:space="0" w:color="auto"/>
        <w:bottom w:val="none" w:sz="0" w:space="0" w:color="auto"/>
        <w:right w:val="none" w:sz="0" w:space="0" w:color="auto"/>
      </w:divBdr>
    </w:div>
    <w:div w:id="725959301">
      <w:bodyDiv w:val="1"/>
      <w:marLeft w:val="0"/>
      <w:marRight w:val="0"/>
      <w:marTop w:val="0"/>
      <w:marBottom w:val="0"/>
      <w:divBdr>
        <w:top w:val="none" w:sz="0" w:space="0" w:color="auto"/>
        <w:left w:val="none" w:sz="0" w:space="0" w:color="auto"/>
        <w:bottom w:val="none" w:sz="0" w:space="0" w:color="auto"/>
        <w:right w:val="none" w:sz="0" w:space="0" w:color="auto"/>
      </w:divBdr>
    </w:div>
    <w:div w:id="744883265">
      <w:bodyDiv w:val="1"/>
      <w:marLeft w:val="0"/>
      <w:marRight w:val="0"/>
      <w:marTop w:val="0"/>
      <w:marBottom w:val="0"/>
      <w:divBdr>
        <w:top w:val="none" w:sz="0" w:space="0" w:color="auto"/>
        <w:left w:val="none" w:sz="0" w:space="0" w:color="auto"/>
        <w:bottom w:val="none" w:sz="0" w:space="0" w:color="auto"/>
        <w:right w:val="none" w:sz="0" w:space="0" w:color="auto"/>
      </w:divBdr>
    </w:div>
    <w:div w:id="752895372">
      <w:bodyDiv w:val="1"/>
      <w:marLeft w:val="0"/>
      <w:marRight w:val="0"/>
      <w:marTop w:val="0"/>
      <w:marBottom w:val="0"/>
      <w:divBdr>
        <w:top w:val="none" w:sz="0" w:space="0" w:color="auto"/>
        <w:left w:val="none" w:sz="0" w:space="0" w:color="auto"/>
        <w:bottom w:val="none" w:sz="0" w:space="0" w:color="auto"/>
        <w:right w:val="none" w:sz="0" w:space="0" w:color="auto"/>
      </w:divBdr>
    </w:div>
    <w:div w:id="785319567">
      <w:bodyDiv w:val="1"/>
      <w:marLeft w:val="0"/>
      <w:marRight w:val="0"/>
      <w:marTop w:val="0"/>
      <w:marBottom w:val="0"/>
      <w:divBdr>
        <w:top w:val="none" w:sz="0" w:space="0" w:color="auto"/>
        <w:left w:val="none" w:sz="0" w:space="0" w:color="auto"/>
        <w:bottom w:val="none" w:sz="0" w:space="0" w:color="auto"/>
        <w:right w:val="none" w:sz="0" w:space="0" w:color="auto"/>
      </w:divBdr>
    </w:div>
    <w:div w:id="871577218">
      <w:bodyDiv w:val="1"/>
      <w:marLeft w:val="0"/>
      <w:marRight w:val="0"/>
      <w:marTop w:val="0"/>
      <w:marBottom w:val="0"/>
      <w:divBdr>
        <w:top w:val="none" w:sz="0" w:space="0" w:color="auto"/>
        <w:left w:val="none" w:sz="0" w:space="0" w:color="auto"/>
        <w:bottom w:val="none" w:sz="0" w:space="0" w:color="auto"/>
        <w:right w:val="none" w:sz="0" w:space="0" w:color="auto"/>
      </w:divBdr>
    </w:div>
    <w:div w:id="912810020">
      <w:bodyDiv w:val="1"/>
      <w:marLeft w:val="0"/>
      <w:marRight w:val="0"/>
      <w:marTop w:val="0"/>
      <w:marBottom w:val="0"/>
      <w:divBdr>
        <w:top w:val="none" w:sz="0" w:space="0" w:color="auto"/>
        <w:left w:val="none" w:sz="0" w:space="0" w:color="auto"/>
        <w:bottom w:val="none" w:sz="0" w:space="0" w:color="auto"/>
        <w:right w:val="none" w:sz="0" w:space="0" w:color="auto"/>
      </w:divBdr>
    </w:div>
    <w:div w:id="933901196">
      <w:bodyDiv w:val="1"/>
      <w:marLeft w:val="0"/>
      <w:marRight w:val="0"/>
      <w:marTop w:val="0"/>
      <w:marBottom w:val="0"/>
      <w:divBdr>
        <w:top w:val="none" w:sz="0" w:space="0" w:color="auto"/>
        <w:left w:val="none" w:sz="0" w:space="0" w:color="auto"/>
        <w:bottom w:val="none" w:sz="0" w:space="0" w:color="auto"/>
        <w:right w:val="none" w:sz="0" w:space="0" w:color="auto"/>
      </w:divBdr>
    </w:div>
    <w:div w:id="987441027">
      <w:bodyDiv w:val="1"/>
      <w:marLeft w:val="0"/>
      <w:marRight w:val="0"/>
      <w:marTop w:val="0"/>
      <w:marBottom w:val="0"/>
      <w:divBdr>
        <w:top w:val="none" w:sz="0" w:space="0" w:color="auto"/>
        <w:left w:val="none" w:sz="0" w:space="0" w:color="auto"/>
        <w:bottom w:val="none" w:sz="0" w:space="0" w:color="auto"/>
        <w:right w:val="none" w:sz="0" w:space="0" w:color="auto"/>
      </w:divBdr>
    </w:div>
    <w:div w:id="991523329">
      <w:bodyDiv w:val="1"/>
      <w:marLeft w:val="0"/>
      <w:marRight w:val="0"/>
      <w:marTop w:val="0"/>
      <w:marBottom w:val="0"/>
      <w:divBdr>
        <w:top w:val="none" w:sz="0" w:space="0" w:color="auto"/>
        <w:left w:val="none" w:sz="0" w:space="0" w:color="auto"/>
        <w:bottom w:val="none" w:sz="0" w:space="0" w:color="auto"/>
        <w:right w:val="none" w:sz="0" w:space="0" w:color="auto"/>
      </w:divBdr>
    </w:div>
    <w:div w:id="994142139">
      <w:bodyDiv w:val="1"/>
      <w:marLeft w:val="0"/>
      <w:marRight w:val="0"/>
      <w:marTop w:val="0"/>
      <w:marBottom w:val="0"/>
      <w:divBdr>
        <w:top w:val="none" w:sz="0" w:space="0" w:color="auto"/>
        <w:left w:val="none" w:sz="0" w:space="0" w:color="auto"/>
        <w:bottom w:val="none" w:sz="0" w:space="0" w:color="auto"/>
        <w:right w:val="none" w:sz="0" w:space="0" w:color="auto"/>
      </w:divBdr>
    </w:div>
    <w:div w:id="1125269203">
      <w:bodyDiv w:val="1"/>
      <w:marLeft w:val="0"/>
      <w:marRight w:val="0"/>
      <w:marTop w:val="0"/>
      <w:marBottom w:val="0"/>
      <w:divBdr>
        <w:top w:val="none" w:sz="0" w:space="0" w:color="auto"/>
        <w:left w:val="none" w:sz="0" w:space="0" w:color="auto"/>
        <w:bottom w:val="none" w:sz="0" w:space="0" w:color="auto"/>
        <w:right w:val="none" w:sz="0" w:space="0" w:color="auto"/>
      </w:divBdr>
    </w:div>
    <w:div w:id="1139877523">
      <w:bodyDiv w:val="1"/>
      <w:marLeft w:val="0"/>
      <w:marRight w:val="0"/>
      <w:marTop w:val="0"/>
      <w:marBottom w:val="0"/>
      <w:divBdr>
        <w:top w:val="none" w:sz="0" w:space="0" w:color="auto"/>
        <w:left w:val="none" w:sz="0" w:space="0" w:color="auto"/>
        <w:bottom w:val="none" w:sz="0" w:space="0" w:color="auto"/>
        <w:right w:val="none" w:sz="0" w:space="0" w:color="auto"/>
      </w:divBdr>
    </w:div>
    <w:div w:id="1152529195">
      <w:bodyDiv w:val="1"/>
      <w:marLeft w:val="0"/>
      <w:marRight w:val="0"/>
      <w:marTop w:val="0"/>
      <w:marBottom w:val="0"/>
      <w:divBdr>
        <w:top w:val="none" w:sz="0" w:space="0" w:color="auto"/>
        <w:left w:val="none" w:sz="0" w:space="0" w:color="auto"/>
        <w:bottom w:val="none" w:sz="0" w:space="0" w:color="auto"/>
        <w:right w:val="none" w:sz="0" w:space="0" w:color="auto"/>
      </w:divBdr>
    </w:div>
    <w:div w:id="1209686059">
      <w:bodyDiv w:val="1"/>
      <w:marLeft w:val="0"/>
      <w:marRight w:val="0"/>
      <w:marTop w:val="0"/>
      <w:marBottom w:val="0"/>
      <w:divBdr>
        <w:top w:val="none" w:sz="0" w:space="0" w:color="auto"/>
        <w:left w:val="none" w:sz="0" w:space="0" w:color="auto"/>
        <w:bottom w:val="none" w:sz="0" w:space="0" w:color="auto"/>
        <w:right w:val="none" w:sz="0" w:space="0" w:color="auto"/>
      </w:divBdr>
    </w:div>
    <w:div w:id="1246451777">
      <w:bodyDiv w:val="1"/>
      <w:marLeft w:val="0"/>
      <w:marRight w:val="0"/>
      <w:marTop w:val="0"/>
      <w:marBottom w:val="0"/>
      <w:divBdr>
        <w:top w:val="none" w:sz="0" w:space="0" w:color="auto"/>
        <w:left w:val="none" w:sz="0" w:space="0" w:color="auto"/>
        <w:bottom w:val="none" w:sz="0" w:space="0" w:color="auto"/>
        <w:right w:val="none" w:sz="0" w:space="0" w:color="auto"/>
      </w:divBdr>
    </w:div>
    <w:div w:id="1249801621">
      <w:bodyDiv w:val="1"/>
      <w:marLeft w:val="0"/>
      <w:marRight w:val="0"/>
      <w:marTop w:val="0"/>
      <w:marBottom w:val="0"/>
      <w:divBdr>
        <w:top w:val="none" w:sz="0" w:space="0" w:color="auto"/>
        <w:left w:val="none" w:sz="0" w:space="0" w:color="auto"/>
        <w:bottom w:val="none" w:sz="0" w:space="0" w:color="auto"/>
        <w:right w:val="none" w:sz="0" w:space="0" w:color="auto"/>
      </w:divBdr>
    </w:div>
    <w:div w:id="1259951019">
      <w:bodyDiv w:val="1"/>
      <w:marLeft w:val="0"/>
      <w:marRight w:val="0"/>
      <w:marTop w:val="0"/>
      <w:marBottom w:val="0"/>
      <w:divBdr>
        <w:top w:val="none" w:sz="0" w:space="0" w:color="auto"/>
        <w:left w:val="none" w:sz="0" w:space="0" w:color="auto"/>
        <w:bottom w:val="none" w:sz="0" w:space="0" w:color="auto"/>
        <w:right w:val="none" w:sz="0" w:space="0" w:color="auto"/>
      </w:divBdr>
    </w:div>
    <w:div w:id="1270238688">
      <w:bodyDiv w:val="1"/>
      <w:marLeft w:val="0"/>
      <w:marRight w:val="0"/>
      <w:marTop w:val="0"/>
      <w:marBottom w:val="0"/>
      <w:divBdr>
        <w:top w:val="none" w:sz="0" w:space="0" w:color="auto"/>
        <w:left w:val="none" w:sz="0" w:space="0" w:color="auto"/>
        <w:bottom w:val="none" w:sz="0" w:space="0" w:color="auto"/>
        <w:right w:val="none" w:sz="0" w:space="0" w:color="auto"/>
      </w:divBdr>
    </w:div>
    <w:div w:id="1278370246">
      <w:bodyDiv w:val="1"/>
      <w:marLeft w:val="0"/>
      <w:marRight w:val="0"/>
      <w:marTop w:val="0"/>
      <w:marBottom w:val="0"/>
      <w:divBdr>
        <w:top w:val="none" w:sz="0" w:space="0" w:color="auto"/>
        <w:left w:val="none" w:sz="0" w:space="0" w:color="auto"/>
        <w:bottom w:val="none" w:sz="0" w:space="0" w:color="auto"/>
        <w:right w:val="none" w:sz="0" w:space="0" w:color="auto"/>
      </w:divBdr>
    </w:div>
    <w:div w:id="1310864184">
      <w:bodyDiv w:val="1"/>
      <w:marLeft w:val="0"/>
      <w:marRight w:val="0"/>
      <w:marTop w:val="0"/>
      <w:marBottom w:val="0"/>
      <w:divBdr>
        <w:top w:val="none" w:sz="0" w:space="0" w:color="auto"/>
        <w:left w:val="none" w:sz="0" w:space="0" w:color="auto"/>
        <w:bottom w:val="none" w:sz="0" w:space="0" w:color="auto"/>
        <w:right w:val="none" w:sz="0" w:space="0" w:color="auto"/>
      </w:divBdr>
    </w:div>
    <w:div w:id="1335180155">
      <w:bodyDiv w:val="1"/>
      <w:marLeft w:val="0"/>
      <w:marRight w:val="0"/>
      <w:marTop w:val="0"/>
      <w:marBottom w:val="0"/>
      <w:divBdr>
        <w:top w:val="none" w:sz="0" w:space="0" w:color="auto"/>
        <w:left w:val="none" w:sz="0" w:space="0" w:color="auto"/>
        <w:bottom w:val="none" w:sz="0" w:space="0" w:color="auto"/>
        <w:right w:val="none" w:sz="0" w:space="0" w:color="auto"/>
      </w:divBdr>
    </w:div>
    <w:div w:id="1341814744">
      <w:bodyDiv w:val="1"/>
      <w:marLeft w:val="0"/>
      <w:marRight w:val="0"/>
      <w:marTop w:val="0"/>
      <w:marBottom w:val="0"/>
      <w:divBdr>
        <w:top w:val="none" w:sz="0" w:space="0" w:color="auto"/>
        <w:left w:val="none" w:sz="0" w:space="0" w:color="auto"/>
        <w:bottom w:val="none" w:sz="0" w:space="0" w:color="auto"/>
        <w:right w:val="none" w:sz="0" w:space="0" w:color="auto"/>
      </w:divBdr>
    </w:div>
    <w:div w:id="1367676166">
      <w:bodyDiv w:val="1"/>
      <w:marLeft w:val="0"/>
      <w:marRight w:val="0"/>
      <w:marTop w:val="0"/>
      <w:marBottom w:val="0"/>
      <w:divBdr>
        <w:top w:val="none" w:sz="0" w:space="0" w:color="auto"/>
        <w:left w:val="none" w:sz="0" w:space="0" w:color="auto"/>
        <w:bottom w:val="none" w:sz="0" w:space="0" w:color="auto"/>
        <w:right w:val="none" w:sz="0" w:space="0" w:color="auto"/>
      </w:divBdr>
    </w:div>
    <w:div w:id="1386875182">
      <w:bodyDiv w:val="1"/>
      <w:marLeft w:val="0"/>
      <w:marRight w:val="0"/>
      <w:marTop w:val="0"/>
      <w:marBottom w:val="0"/>
      <w:divBdr>
        <w:top w:val="none" w:sz="0" w:space="0" w:color="auto"/>
        <w:left w:val="none" w:sz="0" w:space="0" w:color="auto"/>
        <w:bottom w:val="none" w:sz="0" w:space="0" w:color="auto"/>
        <w:right w:val="none" w:sz="0" w:space="0" w:color="auto"/>
      </w:divBdr>
    </w:div>
    <w:div w:id="1398478262">
      <w:bodyDiv w:val="1"/>
      <w:marLeft w:val="0"/>
      <w:marRight w:val="0"/>
      <w:marTop w:val="0"/>
      <w:marBottom w:val="0"/>
      <w:divBdr>
        <w:top w:val="none" w:sz="0" w:space="0" w:color="auto"/>
        <w:left w:val="none" w:sz="0" w:space="0" w:color="auto"/>
        <w:bottom w:val="none" w:sz="0" w:space="0" w:color="auto"/>
        <w:right w:val="none" w:sz="0" w:space="0" w:color="auto"/>
      </w:divBdr>
    </w:div>
    <w:div w:id="1421024570">
      <w:bodyDiv w:val="1"/>
      <w:marLeft w:val="0"/>
      <w:marRight w:val="0"/>
      <w:marTop w:val="0"/>
      <w:marBottom w:val="0"/>
      <w:divBdr>
        <w:top w:val="none" w:sz="0" w:space="0" w:color="auto"/>
        <w:left w:val="none" w:sz="0" w:space="0" w:color="auto"/>
        <w:bottom w:val="none" w:sz="0" w:space="0" w:color="auto"/>
        <w:right w:val="none" w:sz="0" w:space="0" w:color="auto"/>
      </w:divBdr>
    </w:div>
    <w:div w:id="1457749046">
      <w:bodyDiv w:val="1"/>
      <w:marLeft w:val="0"/>
      <w:marRight w:val="0"/>
      <w:marTop w:val="0"/>
      <w:marBottom w:val="0"/>
      <w:divBdr>
        <w:top w:val="none" w:sz="0" w:space="0" w:color="auto"/>
        <w:left w:val="none" w:sz="0" w:space="0" w:color="auto"/>
        <w:bottom w:val="none" w:sz="0" w:space="0" w:color="auto"/>
        <w:right w:val="none" w:sz="0" w:space="0" w:color="auto"/>
      </w:divBdr>
    </w:div>
    <w:div w:id="1464737003">
      <w:bodyDiv w:val="1"/>
      <w:marLeft w:val="0"/>
      <w:marRight w:val="0"/>
      <w:marTop w:val="0"/>
      <w:marBottom w:val="0"/>
      <w:divBdr>
        <w:top w:val="none" w:sz="0" w:space="0" w:color="auto"/>
        <w:left w:val="none" w:sz="0" w:space="0" w:color="auto"/>
        <w:bottom w:val="none" w:sz="0" w:space="0" w:color="auto"/>
        <w:right w:val="none" w:sz="0" w:space="0" w:color="auto"/>
      </w:divBdr>
    </w:div>
    <w:div w:id="1475947392">
      <w:bodyDiv w:val="1"/>
      <w:marLeft w:val="0"/>
      <w:marRight w:val="0"/>
      <w:marTop w:val="0"/>
      <w:marBottom w:val="0"/>
      <w:divBdr>
        <w:top w:val="none" w:sz="0" w:space="0" w:color="auto"/>
        <w:left w:val="none" w:sz="0" w:space="0" w:color="auto"/>
        <w:bottom w:val="none" w:sz="0" w:space="0" w:color="auto"/>
        <w:right w:val="none" w:sz="0" w:space="0" w:color="auto"/>
      </w:divBdr>
    </w:div>
    <w:div w:id="1510875735">
      <w:bodyDiv w:val="1"/>
      <w:marLeft w:val="0"/>
      <w:marRight w:val="0"/>
      <w:marTop w:val="0"/>
      <w:marBottom w:val="0"/>
      <w:divBdr>
        <w:top w:val="none" w:sz="0" w:space="0" w:color="auto"/>
        <w:left w:val="none" w:sz="0" w:space="0" w:color="auto"/>
        <w:bottom w:val="none" w:sz="0" w:space="0" w:color="auto"/>
        <w:right w:val="none" w:sz="0" w:space="0" w:color="auto"/>
      </w:divBdr>
    </w:div>
    <w:div w:id="1515415185">
      <w:bodyDiv w:val="1"/>
      <w:marLeft w:val="0"/>
      <w:marRight w:val="0"/>
      <w:marTop w:val="0"/>
      <w:marBottom w:val="0"/>
      <w:divBdr>
        <w:top w:val="none" w:sz="0" w:space="0" w:color="auto"/>
        <w:left w:val="none" w:sz="0" w:space="0" w:color="auto"/>
        <w:bottom w:val="none" w:sz="0" w:space="0" w:color="auto"/>
        <w:right w:val="none" w:sz="0" w:space="0" w:color="auto"/>
      </w:divBdr>
    </w:div>
    <w:div w:id="1548951375">
      <w:bodyDiv w:val="1"/>
      <w:marLeft w:val="0"/>
      <w:marRight w:val="0"/>
      <w:marTop w:val="0"/>
      <w:marBottom w:val="0"/>
      <w:divBdr>
        <w:top w:val="none" w:sz="0" w:space="0" w:color="auto"/>
        <w:left w:val="none" w:sz="0" w:space="0" w:color="auto"/>
        <w:bottom w:val="none" w:sz="0" w:space="0" w:color="auto"/>
        <w:right w:val="none" w:sz="0" w:space="0" w:color="auto"/>
      </w:divBdr>
    </w:div>
    <w:div w:id="1557397712">
      <w:bodyDiv w:val="1"/>
      <w:marLeft w:val="0"/>
      <w:marRight w:val="0"/>
      <w:marTop w:val="0"/>
      <w:marBottom w:val="0"/>
      <w:divBdr>
        <w:top w:val="none" w:sz="0" w:space="0" w:color="auto"/>
        <w:left w:val="none" w:sz="0" w:space="0" w:color="auto"/>
        <w:bottom w:val="none" w:sz="0" w:space="0" w:color="auto"/>
        <w:right w:val="none" w:sz="0" w:space="0" w:color="auto"/>
      </w:divBdr>
    </w:div>
    <w:div w:id="1563369975">
      <w:bodyDiv w:val="1"/>
      <w:marLeft w:val="0"/>
      <w:marRight w:val="0"/>
      <w:marTop w:val="0"/>
      <w:marBottom w:val="0"/>
      <w:divBdr>
        <w:top w:val="none" w:sz="0" w:space="0" w:color="auto"/>
        <w:left w:val="none" w:sz="0" w:space="0" w:color="auto"/>
        <w:bottom w:val="none" w:sz="0" w:space="0" w:color="auto"/>
        <w:right w:val="none" w:sz="0" w:space="0" w:color="auto"/>
      </w:divBdr>
    </w:div>
    <w:div w:id="1591697916">
      <w:bodyDiv w:val="1"/>
      <w:marLeft w:val="0"/>
      <w:marRight w:val="0"/>
      <w:marTop w:val="0"/>
      <w:marBottom w:val="0"/>
      <w:divBdr>
        <w:top w:val="none" w:sz="0" w:space="0" w:color="auto"/>
        <w:left w:val="none" w:sz="0" w:space="0" w:color="auto"/>
        <w:bottom w:val="none" w:sz="0" w:space="0" w:color="auto"/>
        <w:right w:val="none" w:sz="0" w:space="0" w:color="auto"/>
      </w:divBdr>
    </w:div>
    <w:div w:id="1634601614">
      <w:bodyDiv w:val="1"/>
      <w:marLeft w:val="0"/>
      <w:marRight w:val="0"/>
      <w:marTop w:val="0"/>
      <w:marBottom w:val="0"/>
      <w:divBdr>
        <w:top w:val="none" w:sz="0" w:space="0" w:color="auto"/>
        <w:left w:val="none" w:sz="0" w:space="0" w:color="auto"/>
        <w:bottom w:val="none" w:sz="0" w:space="0" w:color="auto"/>
        <w:right w:val="none" w:sz="0" w:space="0" w:color="auto"/>
      </w:divBdr>
    </w:div>
    <w:div w:id="1639607133">
      <w:bodyDiv w:val="1"/>
      <w:marLeft w:val="0"/>
      <w:marRight w:val="0"/>
      <w:marTop w:val="0"/>
      <w:marBottom w:val="0"/>
      <w:divBdr>
        <w:top w:val="none" w:sz="0" w:space="0" w:color="auto"/>
        <w:left w:val="none" w:sz="0" w:space="0" w:color="auto"/>
        <w:bottom w:val="none" w:sz="0" w:space="0" w:color="auto"/>
        <w:right w:val="none" w:sz="0" w:space="0" w:color="auto"/>
      </w:divBdr>
    </w:div>
    <w:div w:id="1677338833">
      <w:bodyDiv w:val="1"/>
      <w:marLeft w:val="0"/>
      <w:marRight w:val="0"/>
      <w:marTop w:val="0"/>
      <w:marBottom w:val="0"/>
      <w:divBdr>
        <w:top w:val="none" w:sz="0" w:space="0" w:color="auto"/>
        <w:left w:val="none" w:sz="0" w:space="0" w:color="auto"/>
        <w:bottom w:val="none" w:sz="0" w:space="0" w:color="auto"/>
        <w:right w:val="none" w:sz="0" w:space="0" w:color="auto"/>
      </w:divBdr>
    </w:div>
    <w:div w:id="1688948984">
      <w:bodyDiv w:val="1"/>
      <w:marLeft w:val="0"/>
      <w:marRight w:val="0"/>
      <w:marTop w:val="0"/>
      <w:marBottom w:val="0"/>
      <w:divBdr>
        <w:top w:val="none" w:sz="0" w:space="0" w:color="auto"/>
        <w:left w:val="none" w:sz="0" w:space="0" w:color="auto"/>
        <w:bottom w:val="none" w:sz="0" w:space="0" w:color="auto"/>
        <w:right w:val="none" w:sz="0" w:space="0" w:color="auto"/>
      </w:divBdr>
    </w:div>
    <w:div w:id="1700081025">
      <w:bodyDiv w:val="1"/>
      <w:marLeft w:val="0"/>
      <w:marRight w:val="0"/>
      <w:marTop w:val="0"/>
      <w:marBottom w:val="0"/>
      <w:divBdr>
        <w:top w:val="none" w:sz="0" w:space="0" w:color="auto"/>
        <w:left w:val="none" w:sz="0" w:space="0" w:color="auto"/>
        <w:bottom w:val="none" w:sz="0" w:space="0" w:color="auto"/>
        <w:right w:val="none" w:sz="0" w:space="0" w:color="auto"/>
      </w:divBdr>
    </w:div>
    <w:div w:id="1705594393">
      <w:bodyDiv w:val="1"/>
      <w:marLeft w:val="0"/>
      <w:marRight w:val="0"/>
      <w:marTop w:val="0"/>
      <w:marBottom w:val="0"/>
      <w:divBdr>
        <w:top w:val="none" w:sz="0" w:space="0" w:color="auto"/>
        <w:left w:val="none" w:sz="0" w:space="0" w:color="auto"/>
        <w:bottom w:val="none" w:sz="0" w:space="0" w:color="auto"/>
        <w:right w:val="none" w:sz="0" w:space="0" w:color="auto"/>
      </w:divBdr>
    </w:div>
    <w:div w:id="1789231085">
      <w:bodyDiv w:val="1"/>
      <w:marLeft w:val="0"/>
      <w:marRight w:val="0"/>
      <w:marTop w:val="0"/>
      <w:marBottom w:val="0"/>
      <w:divBdr>
        <w:top w:val="none" w:sz="0" w:space="0" w:color="auto"/>
        <w:left w:val="none" w:sz="0" w:space="0" w:color="auto"/>
        <w:bottom w:val="none" w:sz="0" w:space="0" w:color="auto"/>
        <w:right w:val="none" w:sz="0" w:space="0" w:color="auto"/>
      </w:divBdr>
    </w:div>
    <w:div w:id="1797672403">
      <w:bodyDiv w:val="1"/>
      <w:marLeft w:val="0"/>
      <w:marRight w:val="0"/>
      <w:marTop w:val="0"/>
      <w:marBottom w:val="0"/>
      <w:divBdr>
        <w:top w:val="none" w:sz="0" w:space="0" w:color="auto"/>
        <w:left w:val="none" w:sz="0" w:space="0" w:color="auto"/>
        <w:bottom w:val="none" w:sz="0" w:space="0" w:color="auto"/>
        <w:right w:val="none" w:sz="0" w:space="0" w:color="auto"/>
      </w:divBdr>
    </w:div>
    <w:div w:id="1811828885">
      <w:bodyDiv w:val="1"/>
      <w:marLeft w:val="0"/>
      <w:marRight w:val="0"/>
      <w:marTop w:val="0"/>
      <w:marBottom w:val="0"/>
      <w:divBdr>
        <w:top w:val="none" w:sz="0" w:space="0" w:color="auto"/>
        <w:left w:val="none" w:sz="0" w:space="0" w:color="auto"/>
        <w:bottom w:val="none" w:sz="0" w:space="0" w:color="auto"/>
        <w:right w:val="none" w:sz="0" w:space="0" w:color="auto"/>
      </w:divBdr>
    </w:div>
    <w:div w:id="1817381534">
      <w:bodyDiv w:val="1"/>
      <w:marLeft w:val="0"/>
      <w:marRight w:val="0"/>
      <w:marTop w:val="0"/>
      <w:marBottom w:val="0"/>
      <w:divBdr>
        <w:top w:val="none" w:sz="0" w:space="0" w:color="auto"/>
        <w:left w:val="none" w:sz="0" w:space="0" w:color="auto"/>
        <w:bottom w:val="none" w:sz="0" w:space="0" w:color="auto"/>
        <w:right w:val="none" w:sz="0" w:space="0" w:color="auto"/>
      </w:divBdr>
    </w:div>
    <w:div w:id="1819108569">
      <w:bodyDiv w:val="1"/>
      <w:marLeft w:val="0"/>
      <w:marRight w:val="0"/>
      <w:marTop w:val="0"/>
      <w:marBottom w:val="0"/>
      <w:divBdr>
        <w:top w:val="none" w:sz="0" w:space="0" w:color="auto"/>
        <w:left w:val="none" w:sz="0" w:space="0" w:color="auto"/>
        <w:bottom w:val="none" w:sz="0" w:space="0" w:color="auto"/>
        <w:right w:val="none" w:sz="0" w:space="0" w:color="auto"/>
      </w:divBdr>
    </w:div>
    <w:div w:id="1829638470">
      <w:bodyDiv w:val="1"/>
      <w:marLeft w:val="0"/>
      <w:marRight w:val="0"/>
      <w:marTop w:val="0"/>
      <w:marBottom w:val="0"/>
      <w:divBdr>
        <w:top w:val="none" w:sz="0" w:space="0" w:color="auto"/>
        <w:left w:val="none" w:sz="0" w:space="0" w:color="auto"/>
        <w:bottom w:val="none" w:sz="0" w:space="0" w:color="auto"/>
        <w:right w:val="none" w:sz="0" w:space="0" w:color="auto"/>
      </w:divBdr>
    </w:div>
    <w:div w:id="1841894392">
      <w:bodyDiv w:val="1"/>
      <w:marLeft w:val="0"/>
      <w:marRight w:val="0"/>
      <w:marTop w:val="0"/>
      <w:marBottom w:val="0"/>
      <w:divBdr>
        <w:top w:val="none" w:sz="0" w:space="0" w:color="auto"/>
        <w:left w:val="none" w:sz="0" w:space="0" w:color="auto"/>
        <w:bottom w:val="none" w:sz="0" w:space="0" w:color="auto"/>
        <w:right w:val="none" w:sz="0" w:space="0" w:color="auto"/>
      </w:divBdr>
    </w:div>
    <w:div w:id="1847623230">
      <w:bodyDiv w:val="1"/>
      <w:marLeft w:val="0"/>
      <w:marRight w:val="0"/>
      <w:marTop w:val="0"/>
      <w:marBottom w:val="0"/>
      <w:divBdr>
        <w:top w:val="none" w:sz="0" w:space="0" w:color="auto"/>
        <w:left w:val="none" w:sz="0" w:space="0" w:color="auto"/>
        <w:bottom w:val="none" w:sz="0" w:space="0" w:color="auto"/>
        <w:right w:val="none" w:sz="0" w:space="0" w:color="auto"/>
      </w:divBdr>
    </w:div>
    <w:div w:id="1927877245">
      <w:bodyDiv w:val="1"/>
      <w:marLeft w:val="0"/>
      <w:marRight w:val="0"/>
      <w:marTop w:val="0"/>
      <w:marBottom w:val="0"/>
      <w:divBdr>
        <w:top w:val="none" w:sz="0" w:space="0" w:color="auto"/>
        <w:left w:val="none" w:sz="0" w:space="0" w:color="auto"/>
        <w:bottom w:val="none" w:sz="0" w:space="0" w:color="auto"/>
        <w:right w:val="none" w:sz="0" w:space="0" w:color="auto"/>
      </w:divBdr>
    </w:div>
    <w:div w:id="1947417588">
      <w:bodyDiv w:val="1"/>
      <w:marLeft w:val="0"/>
      <w:marRight w:val="0"/>
      <w:marTop w:val="0"/>
      <w:marBottom w:val="0"/>
      <w:divBdr>
        <w:top w:val="none" w:sz="0" w:space="0" w:color="auto"/>
        <w:left w:val="none" w:sz="0" w:space="0" w:color="auto"/>
        <w:bottom w:val="none" w:sz="0" w:space="0" w:color="auto"/>
        <w:right w:val="none" w:sz="0" w:space="0" w:color="auto"/>
      </w:divBdr>
    </w:div>
    <w:div w:id="1964117999">
      <w:bodyDiv w:val="1"/>
      <w:marLeft w:val="0"/>
      <w:marRight w:val="0"/>
      <w:marTop w:val="0"/>
      <w:marBottom w:val="0"/>
      <w:divBdr>
        <w:top w:val="none" w:sz="0" w:space="0" w:color="auto"/>
        <w:left w:val="none" w:sz="0" w:space="0" w:color="auto"/>
        <w:bottom w:val="none" w:sz="0" w:space="0" w:color="auto"/>
        <w:right w:val="none" w:sz="0" w:space="0" w:color="auto"/>
      </w:divBdr>
    </w:div>
    <w:div w:id="1976373446">
      <w:bodyDiv w:val="1"/>
      <w:marLeft w:val="0"/>
      <w:marRight w:val="0"/>
      <w:marTop w:val="0"/>
      <w:marBottom w:val="0"/>
      <w:divBdr>
        <w:top w:val="none" w:sz="0" w:space="0" w:color="auto"/>
        <w:left w:val="none" w:sz="0" w:space="0" w:color="auto"/>
        <w:bottom w:val="none" w:sz="0" w:space="0" w:color="auto"/>
        <w:right w:val="none" w:sz="0" w:space="0" w:color="auto"/>
      </w:divBdr>
    </w:div>
    <w:div w:id="1985425712">
      <w:bodyDiv w:val="1"/>
      <w:marLeft w:val="0"/>
      <w:marRight w:val="0"/>
      <w:marTop w:val="0"/>
      <w:marBottom w:val="0"/>
      <w:divBdr>
        <w:top w:val="none" w:sz="0" w:space="0" w:color="auto"/>
        <w:left w:val="none" w:sz="0" w:space="0" w:color="auto"/>
        <w:bottom w:val="none" w:sz="0" w:space="0" w:color="auto"/>
        <w:right w:val="none" w:sz="0" w:space="0" w:color="auto"/>
      </w:divBdr>
    </w:div>
    <w:div w:id="2005819760">
      <w:bodyDiv w:val="1"/>
      <w:marLeft w:val="0"/>
      <w:marRight w:val="0"/>
      <w:marTop w:val="0"/>
      <w:marBottom w:val="0"/>
      <w:divBdr>
        <w:top w:val="none" w:sz="0" w:space="0" w:color="auto"/>
        <w:left w:val="none" w:sz="0" w:space="0" w:color="auto"/>
        <w:bottom w:val="none" w:sz="0" w:space="0" w:color="auto"/>
        <w:right w:val="none" w:sz="0" w:space="0" w:color="auto"/>
      </w:divBdr>
    </w:div>
    <w:div w:id="2011061854">
      <w:bodyDiv w:val="1"/>
      <w:marLeft w:val="0"/>
      <w:marRight w:val="0"/>
      <w:marTop w:val="0"/>
      <w:marBottom w:val="0"/>
      <w:divBdr>
        <w:top w:val="none" w:sz="0" w:space="0" w:color="auto"/>
        <w:left w:val="none" w:sz="0" w:space="0" w:color="auto"/>
        <w:bottom w:val="none" w:sz="0" w:space="0" w:color="auto"/>
        <w:right w:val="none" w:sz="0" w:space="0" w:color="auto"/>
      </w:divBdr>
    </w:div>
    <w:div w:id="2030830193">
      <w:bodyDiv w:val="1"/>
      <w:marLeft w:val="0"/>
      <w:marRight w:val="0"/>
      <w:marTop w:val="0"/>
      <w:marBottom w:val="0"/>
      <w:divBdr>
        <w:top w:val="none" w:sz="0" w:space="0" w:color="auto"/>
        <w:left w:val="none" w:sz="0" w:space="0" w:color="auto"/>
        <w:bottom w:val="none" w:sz="0" w:space="0" w:color="auto"/>
        <w:right w:val="none" w:sz="0" w:space="0" w:color="auto"/>
      </w:divBdr>
    </w:div>
    <w:div w:id="2051028554">
      <w:bodyDiv w:val="1"/>
      <w:marLeft w:val="0"/>
      <w:marRight w:val="0"/>
      <w:marTop w:val="0"/>
      <w:marBottom w:val="0"/>
      <w:divBdr>
        <w:top w:val="none" w:sz="0" w:space="0" w:color="auto"/>
        <w:left w:val="none" w:sz="0" w:space="0" w:color="auto"/>
        <w:bottom w:val="none" w:sz="0" w:space="0" w:color="auto"/>
        <w:right w:val="none" w:sz="0" w:space="0" w:color="auto"/>
      </w:divBdr>
    </w:div>
    <w:div w:id="20550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9EC86-B483-4BFE-A502-6EC283DA1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1</Pages>
  <Words>9120</Words>
  <Characters>51984</Characters>
  <Application>Microsoft Office Word</Application>
  <DocSecurity>0</DocSecurity>
  <Lines>433</Lines>
  <Paragraphs>121</Paragraphs>
  <ScaleCrop>false</ScaleCrop>
  <Company/>
  <LinksUpToDate>false</LinksUpToDate>
  <CharactersWithSpaces>60983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2015.9</dc:creator>
  <cp:lastModifiedBy>2015.9</cp:lastModifiedBy>
  <cp:revision>144</cp:revision>
  <cp:lastPrinted>2018-06-27T02:57:00Z</cp:lastPrinted>
  <dcterms:created xsi:type="dcterms:W3CDTF">2018-04-26T02:07:00Z</dcterms:created>
  <dcterms:modified xsi:type="dcterms:W3CDTF">2018-06-27T02:57:00Z</dcterms:modified>
</cp:coreProperties>
</file>